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1FD2355E" w14:textId="15F798D2" w:rsidR="009E60C3" w:rsidRDefault="009E60C3" w:rsidP="009E60C3">
      <w:pPr>
        <w:ind w:left="5580"/>
        <w:jc w:val="right"/>
      </w:pPr>
    </w:p>
    <w:p w14:paraId="56AE74EC" w14:textId="77777777" w:rsidR="00373B6C" w:rsidRPr="00D76927" w:rsidRDefault="00373B6C" w:rsidP="009E60C3">
      <w:pPr>
        <w:ind w:left="5580"/>
        <w:jc w:val="right"/>
      </w:pPr>
    </w:p>
    <w:p w14:paraId="5E560E98" w14:textId="6E844F1C" w:rsidR="009E60C3" w:rsidRPr="00D76927" w:rsidRDefault="009E60C3" w:rsidP="009E60C3">
      <w:pPr>
        <w:tabs>
          <w:tab w:val="left" w:pos="540"/>
        </w:tabs>
        <w:jc w:val="center"/>
        <w:rPr>
          <w:b/>
        </w:rPr>
      </w:pPr>
      <w:r w:rsidRPr="00D76927">
        <w:rPr>
          <w:b/>
        </w:rPr>
        <w:t xml:space="preserve">ПРОТОКОЛ № </w:t>
      </w:r>
      <w:r w:rsidR="00344BDA">
        <w:rPr>
          <w:b/>
        </w:rPr>
        <w:t>1</w:t>
      </w:r>
      <w:r w:rsidR="00B62D55">
        <w:rPr>
          <w:b/>
        </w:rPr>
        <w:t>1</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4625F1E1" w14:textId="77777777" w:rsidR="009E60C3" w:rsidRDefault="009E60C3" w:rsidP="009E60C3">
      <w:pPr>
        <w:tabs>
          <w:tab w:val="left" w:pos="8619"/>
        </w:tabs>
        <w:jc w:val="both"/>
      </w:pPr>
    </w:p>
    <w:p w14:paraId="38BD252C" w14:textId="1CD5F970" w:rsidR="009E60C3" w:rsidRPr="00726963" w:rsidRDefault="00B62D55" w:rsidP="009E60C3">
      <w:pPr>
        <w:tabs>
          <w:tab w:val="left" w:pos="8619"/>
        </w:tabs>
        <w:jc w:val="both"/>
      </w:pPr>
      <w:r>
        <w:t>24</w:t>
      </w:r>
      <w:r w:rsidR="009E60C3">
        <w:t>.0</w:t>
      </w:r>
      <w:r w:rsidR="003D4364">
        <w:t>2</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78D36AC" w14:textId="030F5F42" w:rsidR="009E60C3" w:rsidRPr="00726963" w:rsidRDefault="009E60C3" w:rsidP="009E60C3">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 xml:space="preserve">Зинченко М.В., </w:t>
      </w:r>
      <w:r w:rsidR="00B62D55">
        <w:rPr>
          <w:bCs/>
        </w:rPr>
        <w:t xml:space="preserve">Гусельщиков Э.Б., </w:t>
      </w:r>
      <w:r w:rsidR="003475FD" w:rsidRPr="00DC5869">
        <w:rPr>
          <w:bCs/>
        </w:rPr>
        <w:t>Полякова Ю.А. (участие с помощью видеоконференцсвязи), (с правом совещательного голоса (не принимает участие в голосовании))</w:t>
      </w:r>
      <w:r w:rsidR="0017612E">
        <w:rPr>
          <w:bCs/>
        </w:rPr>
        <w:t>, Кулебякина М.В</w:t>
      </w:r>
      <w:r w:rsidR="003475FD">
        <w:rPr>
          <w:bCs/>
        </w:rPr>
        <w:t>.</w:t>
      </w:r>
      <w:r w:rsidR="0017612E">
        <w:rPr>
          <w:bCs/>
        </w:rPr>
        <w:t xml:space="preserve"> (</w:t>
      </w:r>
      <w:r w:rsidR="0017612E" w:rsidRPr="00013FF7">
        <w:rPr>
          <w:bCs/>
        </w:rPr>
        <w:t>представила позицию по голосованию в письменном виде по вопрос</w:t>
      </w:r>
      <w:r w:rsidR="00344BDA" w:rsidRPr="00013FF7">
        <w:rPr>
          <w:bCs/>
        </w:rPr>
        <w:t>ам</w:t>
      </w:r>
      <w:r w:rsidR="0017612E" w:rsidRPr="00013FF7">
        <w:rPr>
          <w:bCs/>
        </w:rPr>
        <w:t xml:space="preserve"> </w:t>
      </w:r>
      <w:r w:rsidR="00344BDA" w:rsidRPr="00013FF7">
        <w:rPr>
          <w:bCs/>
        </w:rPr>
        <w:t>№</w:t>
      </w:r>
      <w:r w:rsidR="0017612E" w:rsidRPr="00013FF7">
        <w:rPr>
          <w:bCs/>
        </w:rPr>
        <w:t xml:space="preserve">№ </w:t>
      </w:r>
      <w:r w:rsidR="00013FF7" w:rsidRPr="00013FF7">
        <w:rPr>
          <w:bCs/>
        </w:rPr>
        <w:t>1-7</w:t>
      </w:r>
      <w:r w:rsidR="0017612E" w:rsidRPr="00013FF7">
        <w:rPr>
          <w:bCs/>
        </w:rPr>
        <w:t xml:space="preserve"> повестки заседания</w:t>
      </w:r>
      <w:r w:rsidR="0017612E">
        <w:rPr>
          <w:bCs/>
        </w:rPr>
        <w:t>).</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4A16F37" w14:textId="229BE9B2"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042B0653" w14:textId="77777777" w:rsidR="00B62D55" w:rsidRDefault="00B62D55" w:rsidP="00B62D55">
      <w:pPr>
        <w:jc w:val="both"/>
        <w:rPr>
          <w:bCs/>
        </w:rPr>
      </w:pPr>
      <w:r w:rsidRPr="00531827">
        <w:rPr>
          <w:b/>
        </w:rPr>
        <w:t>Щеглов С.В.</w:t>
      </w:r>
      <w:r>
        <w:rPr>
          <w:bCs/>
        </w:rPr>
        <w:t xml:space="preserve"> – генеральный директор ОАО «АЭЭ»;</w:t>
      </w:r>
    </w:p>
    <w:p w14:paraId="264FBAA2" w14:textId="1F8953F4" w:rsidR="0017612E" w:rsidRDefault="0017612E" w:rsidP="0017612E">
      <w:pPr>
        <w:jc w:val="both"/>
        <w:rPr>
          <w:bCs/>
        </w:rPr>
      </w:pPr>
      <w:r>
        <w:rPr>
          <w:b/>
        </w:rPr>
        <w:t xml:space="preserve">Овчинников А.Г. – </w:t>
      </w:r>
      <w:r w:rsidRPr="0017612E">
        <w:rPr>
          <w:bCs/>
        </w:rPr>
        <w:t>главный консультант технического отдела Региональной энергетической комиссии Кузбасса;</w:t>
      </w:r>
    </w:p>
    <w:p w14:paraId="2906DBFE" w14:textId="77777777" w:rsidR="00B62D55" w:rsidRDefault="00B62D55" w:rsidP="00B62D55">
      <w:pPr>
        <w:jc w:val="both"/>
        <w:rPr>
          <w:bCs/>
        </w:rPr>
      </w:pPr>
      <w:r w:rsidRPr="00344BDA">
        <w:rPr>
          <w:b/>
        </w:rPr>
        <w:t xml:space="preserve">Ермак Н.В. </w:t>
      </w:r>
      <w:r>
        <w:rPr>
          <w:bCs/>
        </w:rPr>
        <w:t xml:space="preserve">– заместитель начальника отдела ценообразования в сфере газоснабжения и некомбинированной выработки тепловой энергии </w:t>
      </w:r>
      <w:r w:rsidRPr="008B0B43">
        <w:rPr>
          <w:bCs/>
        </w:rPr>
        <w:t>Региональной энергетической комиссии Кузбасса</w:t>
      </w:r>
      <w:r>
        <w:rPr>
          <w:bCs/>
        </w:rPr>
        <w:t>.</w:t>
      </w:r>
    </w:p>
    <w:p w14:paraId="640079C2" w14:textId="0B450375" w:rsidR="00D647EC" w:rsidRDefault="00D647EC" w:rsidP="00D647EC">
      <w:pPr>
        <w:jc w:val="both"/>
        <w:rPr>
          <w:bCs/>
        </w:rPr>
      </w:pPr>
      <w:proofErr w:type="spellStart"/>
      <w:r w:rsidRPr="00D647EC">
        <w:rPr>
          <w:b/>
        </w:rPr>
        <w:t>Городова</w:t>
      </w:r>
      <w:proofErr w:type="spellEnd"/>
      <w:r w:rsidRPr="00D647EC">
        <w:rPr>
          <w:b/>
        </w:rPr>
        <w:t xml:space="preserve"> М.Б. </w:t>
      </w:r>
      <w:r>
        <w:rPr>
          <w:bCs/>
        </w:rPr>
        <w:t xml:space="preserve">– главный консультант отдела ценообразования в сфере водоснабжения и водоотведения и утилизации отходов </w:t>
      </w:r>
      <w:r w:rsidRPr="008B0B43">
        <w:rPr>
          <w:bCs/>
        </w:rPr>
        <w:t>Региональной энергетической комиссии Кузбасса</w:t>
      </w:r>
      <w:r>
        <w:rPr>
          <w:bCs/>
        </w:rPr>
        <w:t>;</w:t>
      </w:r>
    </w:p>
    <w:p w14:paraId="76698357" w14:textId="4F75290E" w:rsidR="00D647EC" w:rsidRDefault="00D647EC" w:rsidP="00D647EC">
      <w:pPr>
        <w:jc w:val="both"/>
        <w:rPr>
          <w:bCs/>
        </w:rPr>
      </w:pPr>
      <w:proofErr w:type="spellStart"/>
      <w:r w:rsidRPr="00D647EC">
        <w:rPr>
          <w:b/>
        </w:rPr>
        <w:t>Ланщикова</w:t>
      </w:r>
      <w:proofErr w:type="spellEnd"/>
      <w:r w:rsidRPr="00D647EC">
        <w:rPr>
          <w:b/>
        </w:rPr>
        <w:t xml:space="preserve"> М.С. </w:t>
      </w:r>
      <w:r>
        <w:rPr>
          <w:bCs/>
        </w:rPr>
        <w:t xml:space="preserve">– главный специалист отдела ценообразования в сфере водоснабжения и водоотведения и утилизации отходов </w:t>
      </w:r>
      <w:r w:rsidRPr="008B0B43">
        <w:rPr>
          <w:bCs/>
        </w:rPr>
        <w:t>Региональной энергетической комиссии Кузбасса</w:t>
      </w:r>
      <w:r w:rsidR="00AA0AB9">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643"/>
      </w:tblGrid>
      <w:tr w:rsidR="00162C23" w:rsidRPr="00564FE1" w14:paraId="5920D90C" w14:textId="77777777" w:rsidTr="00162C23">
        <w:trPr>
          <w:trHeight w:val="322"/>
          <w:jc w:val="center"/>
        </w:trPr>
        <w:tc>
          <w:tcPr>
            <w:tcW w:w="424" w:type="dxa"/>
            <w:shd w:val="clear" w:color="auto" w:fill="auto"/>
            <w:vAlign w:val="center"/>
          </w:tcPr>
          <w:p w14:paraId="318E0F41" w14:textId="77777777" w:rsidR="00162C23" w:rsidRPr="00564FE1" w:rsidRDefault="00162C23" w:rsidP="00E30F94">
            <w:pPr>
              <w:jc w:val="center"/>
              <w:rPr>
                <w:kern w:val="32"/>
              </w:rPr>
            </w:pPr>
          </w:p>
          <w:p w14:paraId="31EC0D9A" w14:textId="77777777" w:rsidR="00162C23" w:rsidRPr="00564FE1" w:rsidRDefault="00162C23" w:rsidP="00E30F94">
            <w:pPr>
              <w:jc w:val="center"/>
              <w:rPr>
                <w:kern w:val="32"/>
              </w:rPr>
            </w:pPr>
            <w:r w:rsidRPr="00564FE1">
              <w:rPr>
                <w:kern w:val="32"/>
              </w:rPr>
              <w:t>№</w:t>
            </w:r>
          </w:p>
          <w:p w14:paraId="47D29061" w14:textId="77777777" w:rsidR="00162C23" w:rsidRPr="00564FE1" w:rsidRDefault="00162C23" w:rsidP="00E30F94">
            <w:pPr>
              <w:jc w:val="center"/>
              <w:rPr>
                <w:kern w:val="32"/>
              </w:rPr>
            </w:pPr>
          </w:p>
        </w:tc>
        <w:tc>
          <w:tcPr>
            <w:tcW w:w="8643" w:type="dxa"/>
            <w:shd w:val="clear" w:color="auto" w:fill="auto"/>
            <w:vAlign w:val="center"/>
          </w:tcPr>
          <w:p w14:paraId="73F9C55B" w14:textId="77777777" w:rsidR="00162C23" w:rsidRPr="00564FE1" w:rsidRDefault="00162C23" w:rsidP="00162C23">
            <w:pPr>
              <w:ind w:left="130" w:firstLine="284"/>
              <w:jc w:val="center"/>
              <w:rPr>
                <w:kern w:val="32"/>
              </w:rPr>
            </w:pPr>
            <w:r w:rsidRPr="00564FE1">
              <w:rPr>
                <w:kern w:val="32"/>
              </w:rPr>
              <w:t>Вопрос</w:t>
            </w:r>
          </w:p>
        </w:tc>
      </w:tr>
      <w:tr w:rsidR="00AA0AB9" w:rsidRPr="00564FE1" w14:paraId="372299A0" w14:textId="77777777" w:rsidTr="00162C23">
        <w:trPr>
          <w:trHeight w:val="322"/>
          <w:jc w:val="center"/>
        </w:trPr>
        <w:tc>
          <w:tcPr>
            <w:tcW w:w="424" w:type="dxa"/>
            <w:shd w:val="clear" w:color="auto" w:fill="auto"/>
            <w:vAlign w:val="center"/>
          </w:tcPr>
          <w:p w14:paraId="5C338C35" w14:textId="6D1E69F4" w:rsidR="00AA0AB9" w:rsidRPr="00564FE1" w:rsidRDefault="00AA0AB9" w:rsidP="00AA0AB9">
            <w:pPr>
              <w:jc w:val="center"/>
              <w:rPr>
                <w:kern w:val="32"/>
              </w:rPr>
            </w:pPr>
            <w:r w:rsidRPr="00D43091">
              <w:rPr>
                <w:kern w:val="32"/>
              </w:rPr>
              <w:t>1.</w:t>
            </w:r>
          </w:p>
        </w:tc>
        <w:tc>
          <w:tcPr>
            <w:tcW w:w="8643" w:type="dxa"/>
            <w:shd w:val="clear" w:color="auto" w:fill="auto"/>
          </w:tcPr>
          <w:p w14:paraId="4096A7D8" w14:textId="42D39D0B" w:rsidR="00AA0AB9" w:rsidRPr="00564FE1" w:rsidRDefault="00AA0AB9" w:rsidP="00AA0AB9">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6 510 кВт) ПС 110 </w:t>
            </w:r>
            <w:proofErr w:type="spellStart"/>
            <w:r w:rsidRPr="006D6916">
              <w:rPr>
                <w:kern w:val="32"/>
              </w:rPr>
              <w:t>кВ</w:t>
            </w:r>
            <w:proofErr w:type="spellEnd"/>
            <w:r w:rsidRPr="006D6916">
              <w:rPr>
                <w:kern w:val="32"/>
              </w:rPr>
              <w:t xml:space="preserve"> «Кузель» (</w:t>
            </w:r>
            <w:bookmarkStart w:id="1" w:name="_Hlk95813985"/>
            <w:r w:rsidRPr="006D6916">
              <w:rPr>
                <w:kern w:val="32"/>
              </w:rPr>
              <w:t xml:space="preserve">Кемеровская обл., Яшкинский р-н, в районе ст. Кузель </w:t>
            </w:r>
            <w:bookmarkEnd w:id="1"/>
            <w:r w:rsidRPr="006D6916">
              <w:rPr>
                <w:kern w:val="32"/>
              </w:rPr>
              <w:t>(заявка № 11000473258)) по индивидуальному</w:t>
            </w:r>
            <w:r>
              <w:rPr>
                <w:kern w:val="32"/>
              </w:rPr>
              <w:br/>
            </w:r>
            <w:r w:rsidRPr="006D6916">
              <w:rPr>
                <w:kern w:val="32"/>
              </w:rPr>
              <w:t>проекту</w:t>
            </w:r>
          </w:p>
        </w:tc>
      </w:tr>
      <w:tr w:rsidR="00AA0AB9" w:rsidRPr="00564FE1" w14:paraId="447666DE" w14:textId="77777777" w:rsidTr="00162C23">
        <w:trPr>
          <w:trHeight w:val="322"/>
          <w:jc w:val="center"/>
        </w:trPr>
        <w:tc>
          <w:tcPr>
            <w:tcW w:w="424" w:type="dxa"/>
            <w:shd w:val="clear" w:color="auto" w:fill="auto"/>
            <w:vAlign w:val="center"/>
          </w:tcPr>
          <w:p w14:paraId="417A7F94" w14:textId="6A6BE1A8" w:rsidR="00AA0AB9" w:rsidRPr="00564FE1" w:rsidRDefault="00AA0AB9" w:rsidP="00AA0AB9">
            <w:pPr>
              <w:jc w:val="center"/>
              <w:rPr>
                <w:kern w:val="32"/>
              </w:rPr>
            </w:pPr>
            <w:r w:rsidRPr="00D43091">
              <w:rPr>
                <w:kern w:val="32"/>
              </w:rPr>
              <w:lastRenderedPageBreak/>
              <w:t>2.</w:t>
            </w:r>
          </w:p>
        </w:tc>
        <w:tc>
          <w:tcPr>
            <w:tcW w:w="8643" w:type="dxa"/>
            <w:shd w:val="clear" w:color="auto" w:fill="auto"/>
          </w:tcPr>
          <w:p w14:paraId="137D2EBB" w14:textId="47BCD5B4" w:rsidR="00AA0AB9" w:rsidRPr="00564FE1" w:rsidRDefault="00AA0AB9" w:rsidP="00AA0AB9">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20 000 кВт) ПС 110 </w:t>
            </w:r>
            <w:proofErr w:type="spellStart"/>
            <w:r w:rsidRPr="006D6916">
              <w:rPr>
                <w:kern w:val="32"/>
              </w:rPr>
              <w:t>кВ</w:t>
            </w:r>
            <w:proofErr w:type="spellEnd"/>
            <w:r w:rsidRPr="006D6916">
              <w:rPr>
                <w:kern w:val="32"/>
              </w:rPr>
              <w:t xml:space="preserve"> «</w:t>
            </w:r>
            <w:proofErr w:type="spellStart"/>
            <w:r w:rsidRPr="006D6916">
              <w:rPr>
                <w:kern w:val="32"/>
              </w:rPr>
              <w:t>Литвиново</w:t>
            </w:r>
            <w:proofErr w:type="spellEnd"/>
            <w:r w:rsidRPr="006D6916">
              <w:rPr>
                <w:kern w:val="32"/>
              </w:rPr>
              <w:t>» (Кемеровская обл.,</w:t>
            </w:r>
            <w:r>
              <w:rPr>
                <w:kern w:val="32"/>
              </w:rPr>
              <w:br/>
            </w:r>
            <w:r w:rsidRPr="006D6916">
              <w:rPr>
                <w:kern w:val="32"/>
              </w:rPr>
              <w:t xml:space="preserve">Яшкинский р-н, в районе ж/д ст. </w:t>
            </w:r>
            <w:proofErr w:type="spellStart"/>
            <w:r w:rsidRPr="006D6916">
              <w:rPr>
                <w:kern w:val="32"/>
              </w:rPr>
              <w:t>Литвиново</w:t>
            </w:r>
            <w:proofErr w:type="spellEnd"/>
            <w:r w:rsidRPr="006D6916">
              <w:rPr>
                <w:kern w:val="32"/>
              </w:rPr>
              <w:t xml:space="preserve"> (заявка № 11000426670))</w:t>
            </w:r>
            <w:r>
              <w:rPr>
                <w:kern w:val="32"/>
              </w:rPr>
              <w:br/>
            </w:r>
            <w:r w:rsidRPr="006D6916">
              <w:rPr>
                <w:kern w:val="32"/>
              </w:rPr>
              <w:t>по индивидуальному проекту</w:t>
            </w:r>
          </w:p>
        </w:tc>
      </w:tr>
      <w:tr w:rsidR="00AA0AB9" w:rsidRPr="00564FE1" w14:paraId="386E0E19" w14:textId="77777777" w:rsidTr="00162C23">
        <w:trPr>
          <w:trHeight w:val="322"/>
          <w:jc w:val="center"/>
        </w:trPr>
        <w:tc>
          <w:tcPr>
            <w:tcW w:w="424" w:type="dxa"/>
            <w:shd w:val="clear" w:color="auto" w:fill="auto"/>
            <w:vAlign w:val="center"/>
          </w:tcPr>
          <w:p w14:paraId="51147BED" w14:textId="097D6BF2" w:rsidR="00AA0AB9" w:rsidRPr="00564FE1" w:rsidRDefault="00AA0AB9" w:rsidP="00AA0AB9">
            <w:pPr>
              <w:jc w:val="center"/>
              <w:rPr>
                <w:kern w:val="32"/>
              </w:rPr>
            </w:pPr>
            <w:r w:rsidRPr="00D43091">
              <w:rPr>
                <w:kern w:val="32"/>
              </w:rPr>
              <w:t>3.</w:t>
            </w:r>
          </w:p>
        </w:tc>
        <w:tc>
          <w:tcPr>
            <w:tcW w:w="8643" w:type="dxa"/>
            <w:shd w:val="clear" w:color="auto" w:fill="auto"/>
          </w:tcPr>
          <w:p w14:paraId="19E31A20" w14:textId="2BA2D737" w:rsidR="00AA0AB9" w:rsidRPr="00564FE1" w:rsidRDefault="00AA0AB9" w:rsidP="00AA0AB9">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20 000 кВт) ПС 110 </w:t>
            </w:r>
            <w:proofErr w:type="spellStart"/>
            <w:r w:rsidRPr="006D6916">
              <w:rPr>
                <w:kern w:val="32"/>
              </w:rPr>
              <w:t>кВ</w:t>
            </w:r>
            <w:proofErr w:type="spellEnd"/>
            <w:r w:rsidRPr="006D6916">
              <w:rPr>
                <w:kern w:val="32"/>
              </w:rPr>
              <w:t xml:space="preserve"> «Пихтач» (Кемеровская обл.,</w:t>
            </w:r>
            <w:r>
              <w:rPr>
                <w:kern w:val="32"/>
              </w:rPr>
              <w:br/>
            </w:r>
            <w:r w:rsidRPr="006D6916">
              <w:rPr>
                <w:kern w:val="32"/>
              </w:rPr>
              <w:t>в районе ж/д ст. Пихтач (заявка № 11000426967)) по индивидуальному</w:t>
            </w:r>
            <w:r>
              <w:rPr>
                <w:kern w:val="32"/>
              </w:rPr>
              <w:br/>
            </w:r>
            <w:r w:rsidRPr="006D6916">
              <w:rPr>
                <w:kern w:val="32"/>
              </w:rPr>
              <w:t>проекту</w:t>
            </w:r>
          </w:p>
        </w:tc>
      </w:tr>
      <w:tr w:rsidR="00AA0AB9" w:rsidRPr="00564FE1" w14:paraId="3017D061" w14:textId="77777777" w:rsidTr="00162C23">
        <w:trPr>
          <w:trHeight w:val="322"/>
          <w:jc w:val="center"/>
        </w:trPr>
        <w:tc>
          <w:tcPr>
            <w:tcW w:w="424" w:type="dxa"/>
            <w:shd w:val="clear" w:color="auto" w:fill="auto"/>
            <w:vAlign w:val="center"/>
          </w:tcPr>
          <w:p w14:paraId="79845D51" w14:textId="7699422F" w:rsidR="00AA0AB9" w:rsidRPr="00564FE1" w:rsidRDefault="00AA0AB9" w:rsidP="00AA0AB9">
            <w:pPr>
              <w:jc w:val="center"/>
              <w:rPr>
                <w:kern w:val="32"/>
              </w:rPr>
            </w:pPr>
            <w:r w:rsidRPr="00D43091">
              <w:rPr>
                <w:kern w:val="32"/>
              </w:rPr>
              <w:t>4.</w:t>
            </w:r>
          </w:p>
        </w:tc>
        <w:tc>
          <w:tcPr>
            <w:tcW w:w="8643" w:type="dxa"/>
            <w:shd w:val="clear" w:color="auto" w:fill="auto"/>
          </w:tcPr>
          <w:p w14:paraId="65FCD8D8" w14:textId="708CFDC8" w:rsidR="00AA0AB9" w:rsidRPr="00564FE1" w:rsidRDefault="00AA0AB9" w:rsidP="00AA0AB9">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21 330 кВт) ПС 110 </w:t>
            </w:r>
            <w:proofErr w:type="spellStart"/>
            <w:r w:rsidRPr="006D6916">
              <w:rPr>
                <w:kern w:val="32"/>
              </w:rPr>
              <w:t>кВ</w:t>
            </w:r>
            <w:proofErr w:type="spellEnd"/>
            <w:r w:rsidRPr="006D6916">
              <w:rPr>
                <w:kern w:val="32"/>
              </w:rPr>
              <w:t xml:space="preserve"> «Тайга» (Кемеровская обл., г. Тайга,</w:t>
            </w:r>
            <w:r>
              <w:rPr>
                <w:kern w:val="32"/>
              </w:rPr>
              <w:br/>
            </w:r>
            <w:r w:rsidRPr="006D6916">
              <w:rPr>
                <w:kern w:val="32"/>
              </w:rPr>
              <w:t>в районе вокзала Тайга (заявка № 11000473237)) по индивидуальному</w:t>
            </w:r>
            <w:r>
              <w:rPr>
                <w:kern w:val="32"/>
              </w:rPr>
              <w:br/>
            </w:r>
            <w:r w:rsidRPr="006D6916">
              <w:rPr>
                <w:kern w:val="32"/>
              </w:rPr>
              <w:t>проекту</w:t>
            </w:r>
          </w:p>
        </w:tc>
      </w:tr>
      <w:tr w:rsidR="00AA0AB9" w:rsidRPr="00564FE1" w14:paraId="53C0DB5C" w14:textId="77777777" w:rsidTr="00162C23">
        <w:trPr>
          <w:trHeight w:val="322"/>
          <w:jc w:val="center"/>
        </w:trPr>
        <w:tc>
          <w:tcPr>
            <w:tcW w:w="424" w:type="dxa"/>
            <w:shd w:val="clear" w:color="auto" w:fill="auto"/>
            <w:vAlign w:val="center"/>
          </w:tcPr>
          <w:p w14:paraId="24BE8BD4" w14:textId="10ED9F81" w:rsidR="00AA0AB9" w:rsidRPr="00564FE1" w:rsidRDefault="00AA0AB9" w:rsidP="00AA0AB9">
            <w:pPr>
              <w:jc w:val="center"/>
              <w:rPr>
                <w:kern w:val="32"/>
              </w:rPr>
            </w:pPr>
            <w:r w:rsidRPr="00D43091">
              <w:rPr>
                <w:kern w:val="32"/>
              </w:rPr>
              <w:t>5.</w:t>
            </w:r>
          </w:p>
        </w:tc>
        <w:tc>
          <w:tcPr>
            <w:tcW w:w="8643" w:type="dxa"/>
            <w:shd w:val="clear" w:color="auto" w:fill="auto"/>
          </w:tcPr>
          <w:p w14:paraId="3D071517" w14:textId="070CC38D" w:rsidR="00AA0AB9" w:rsidRPr="00564FE1" w:rsidRDefault="00AA0AB9" w:rsidP="00AA0AB9">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15 000 кВт) ПС 110 </w:t>
            </w:r>
            <w:proofErr w:type="spellStart"/>
            <w:r w:rsidRPr="006D6916">
              <w:rPr>
                <w:kern w:val="32"/>
              </w:rPr>
              <w:t>кВ</w:t>
            </w:r>
            <w:proofErr w:type="spellEnd"/>
            <w:r w:rsidRPr="006D6916">
              <w:rPr>
                <w:kern w:val="32"/>
              </w:rPr>
              <w:t xml:space="preserve"> «Тальменка» (Кемеровская обл., Яшкинский р-н, в районе ст. Тальменка (заявка № 11000426766))</w:t>
            </w:r>
            <w:r>
              <w:rPr>
                <w:kern w:val="32"/>
              </w:rPr>
              <w:br/>
            </w:r>
            <w:r w:rsidRPr="006D6916">
              <w:rPr>
                <w:kern w:val="32"/>
              </w:rPr>
              <w:t>по индивидуальному проекту</w:t>
            </w:r>
          </w:p>
        </w:tc>
      </w:tr>
      <w:tr w:rsidR="00AA0AB9" w:rsidRPr="00564FE1" w14:paraId="4F8EC53C" w14:textId="77777777" w:rsidTr="00162C23">
        <w:trPr>
          <w:trHeight w:val="322"/>
          <w:jc w:val="center"/>
        </w:trPr>
        <w:tc>
          <w:tcPr>
            <w:tcW w:w="424" w:type="dxa"/>
            <w:shd w:val="clear" w:color="auto" w:fill="auto"/>
            <w:vAlign w:val="center"/>
          </w:tcPr>
          <w:p w14:paraId="18FB556B" w14:textId="6D4D6A8D" w:rsidR="00AA0AB9" w:rsidRPr="00564FE1" w:rsidRDefault="00AA0AB9" w:rsidP="00AA0AB9">
            <w:pPr>
              <w:jc w:val="center"/>
              <w:rPr>
                <w:kern w:val="32"/>
              </w:rPr>
            </w:pPr>
            <w:r w:rsidRPr="00D43091">
              <w:rPr>
                <w:kern w:val="32"/>
              </w:rPr>
              <w:t>6.</w:t>
            </w:r>
          </w:p>
        </w:tc>
        <w:tc>
          <w:tcPr>
            <w:tcW w:w="8643" w:type="dxa"/>
            <w:shd w:val="clear" w:color="auto" w:fill="auto"/>
          </w:tcPr>
          <w:p w14:paraId="7D08A429" w14:textId="4DFD9736" w:rsidR="00AA0AB9" w:rsidRPr="00564FE1" w:rsidRDefault="00AA0AB9" w:rsidP="00AA0AB9">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15 030 кВт) ПС 110 </w:t>
            </w:r>
            <w:proofErr w:type="spellStart"/>
            <w:r w:rsidRPr="006D6916">
              <w:rPr>
                <w:kern w:val="32"/>
              </w:rPr>
              <w:t>кВ</w:t>
            </w:r>
            <w:proofErr w:type="spellEnd"/>
            <w:r w:rsidRPr="006D6916">
              <w:rPr>
                <w:kern w:val="32"/>
              </w:rPr>
              <w:t xml:space="preserve"> «</w:t>
            </w:r>
            <w:proofErr w:type="spellStart"/>
            <w:r w:rsidRPr="006D6916">
              <w:rPr>
                <w:kern w:val="32"/>
              </w:rPr>
              <w:t>Тутальская</w:t>
            </w:r>
            <w:proofErr w:type="spellEnd"/>
            <w:r w:rsidRPr="006D6916">
              <w:rPr>
                <w:kern w:val="32"/>
              </w:rPr>
              <w:t>» (Кемеровская обл.,</w:t>
            </w:r>
            <w:r>
              <w:rPr>
                <w:kern w:val="32"/>
              </w:rPr>
              <w:br/>
            </w:r>
            <w:r w:rsidRPr="006D6916">
              <w:rPr>
                <w:kern w:val="32"/>
              </w:rPr>
              <w:t xml:space="preserve">Яшкинский р-н, ст. </w:t>
            </w:r>
            <w:proofErr w:type="spellStart"/>
            <w:r w:rsidRPr="006D6916">
              <w:rPr>
                <w:kern w:val="32"/>
              </w:rPr>
              <w:t>Тутальская</w:t>
            </w:r>
            <w:proofErr w:type="spellEnd"/>
            <w:r w:rsidRPr="006D6916">
              <w:rPr>
                <w:kern w:val="32"/>
              </w:rPr>
              <w:t xml:space="preserve"> (заявка № 11000473243))</w:t>
            </w:r>
            <w:r>
              <w:rPr>
                <w:kern w:val="32"/>
              </w:rPr>
              <w:br/>
            </w:r>
            <w:r w:rsidRPr="006D6916">
              <w:rPr>
                <w:kern w:val="32"/>
              </w:rPr>
              <w:t>по индивидуальному проекту</w:t>
            </w:r>
          </w:p>
        </w:tc>
      </w:tr>
      <w:tr w:rsidR="00AA0AB9" w:rsidRPr="00564FE1" w14:paraId="44EA1637" w14:textId="77777777" w:rsidTr="00162C23">
        <w:trPr>
          <w:trHeight w:val="322"/>
          <w:jc w:val="center"/>
        </w:trPr>
        <w:tc>
          <w:tcPr>
            <w:tcW w:w="424" w:type="dxa"/>
            <w:shd w:val="clear" w:color="auto" w:fill="auto"/>
            <w:vAlign w:val="center"/>
          </w:tcPr>
          <w:p w14:paraId="473BB5AD" w14:textId="149ED35A" w:rsidR="00AA0AB9" w:rsidRPr="00CB6FA0" w:rsidRDefault="00AA0AB9" w:rsidP="00AA0AB9">
            <w:pPr>
              <w:jc w:val="center"/>
              <w:rPr>
                <w:kern w:val="32"/>
                <w:sz w:val="22"/>
                <w:szCs w:val="22"/>
              </w:rPr>
            </w:pPr>
            <w:r w:rsidRPr="00D43091">
              <w:rPr>
                <w:kern w:val="32"/>
              </w:rPr>
              <w:t>7.</w:t>
            </w:r>
          </w:p>
        </w:tc>
        <w:tc>
          <w:tcPr>
            <w:tcW w:w="8643" w:type="dxa"/>
            <w:shd w:val="clear" w:color="auto" w:fill="auto"/>
          </w:tcPr>
          <w:p w14:paraId="58B578DA" w14:textId="2C1EEA48" w:rsidR="00AA0AB9" w:rsidRPr="00564FE1" w:rsidRDefault="00AA0AB9" w:rsidP="00AA0AB9">
            <w:pPr>
              <w:tabs>
                <w:tab w:val="left" w:pos="851"/>
              </w:tabs>
              <w:ind w:left="130" w:right="269"/>
              <w:jc w:val="both"/>
            </w:pPr>
            <w:r w:rsidRPr="006D6916">
              <w:rPr>
                <w:kern w:val="32"/>
              </w:rPr>
              <w:t>Об установлении платы за технологическое присоединение к электрическим сетям филиала ПАО «</w:t>
            </w:r>
            <w:proofErr w:type="spellStart"/>
            <w:r w:rsidRPr="006D6916">
              <w:rPr>
                <w:kern w:val="32"/>
              </w:rPr>
              <w:t>Россети</w:t>
            </w:r>
            <w:proofErr w:type="spellEnd"/>
            <w:r w:rsidRPr="006D6916">
              <w:rPr>
                <w:kern w:val="32"/>
              </w:rPr>
              <w:t xml:space="preserve"> Сибирь» – «Кузбассэнерго – РЭС»</w:t>
            </w:r>
            <w:r>
              <w:rPr>
                <w:kern w:val="32"/>
              </w:rPr>
              <w:br/>
            </w:r>
            <w:r w:rsidRPr="006D6916">
              <w:rPr>
                <w:kern w:val="32"/>
              </w:rPr>
              <w:t xml:space="preserve">энергопринимающих устройств ОАО «РЖД» (увеличение максимальной мощности на 15 000 кВт) ПС 110 </w:t>
            </w:r>
            <w:proofErr w:type="spellStart"/>
            <w:r w:rsidRPr="006D6916">
              <w:rPr>
                <w:kern w:val="32"/>
              </w:rPr>
              <w:t>кВ</w:t>
            </w:r>
            <w:proofErr w:type="spellEnd"/>
            <w:r w:rsidRPr="006D6916">
              <w:rPr>
                <w:kern w:val="32"/>
              </w:rPr>
              <w:t xml:space="preserve"> «</w:t>
            </w:r>
            <w:proofErr w:type="spellStart"/>
            <w:r w:rsidRPr="006D6916">
              <w:rPr>
                <w:kern w:val="32"/>
              </w:rPr>
              <w:t>Хопкино</w:t>
            </w:r>
            <w:proofErr w:type="spellEnd"/>
            <w:r w:rsidRPr="006D6916">
              <w:rPr>
                <w:kern w:val="32"/>
              </w:rPr>
              <w:t>» (Кемеровская обл.,</w:t>
            </w:r>
            <w:r>
              <w:rPr>
                <w:kern w:val="32"/>
              </w:rPr>
              <w:br/>
            </w:r>
            <w:r w:rsidRPr="006D6916">
              <w:rPr>
                <w:kern w:val="32"/>
              </w:rPr>
              <w:t xml:space="preserve">Яшкинский р-н, в районе ст. </w:t>
            </w:r>
            <w:proofErr w:type="spellStart"/>
            <w:r w:rsidRPr="006D6916">
              <w:rPr>
                <w:kern w:val="32"/>
              </w:rPr>
              <w:t>Хопкино</w:t>
            </w:r>
            <w:proofErr w:type="spellEnd"/>
            <w:r w:rsidRPr="006D6916">
              <w:rPr>
                <w:kern w:val="32"/>
              </w:rPr>
              <w:t xml:space="preserve"> (заявка № 11000426978))</w:t>
            </w:r>
            <w:r>
              <w:rPr>
                <w:kern w:val="32"/>
              </w:rPr>
              <w:br/>
            </w:r>
            <w:r w:rsidRPr="006D6916">
              <w:rPr>
                <w:kern w:val="32"/>
              </w:rPr>
              <w:t>по индивидуальному проекту</w:t>
            </w:r>
          </w:p>
        </w:tc>
      </w:tr>
      <w:tr w:rsidR="00AA0AB9" w:rsidRPr="00564FE1" w14:paraId="02B16DD0" w14:textId="77777777" w:rsidTr="00162C23">
        <w:trPr>
          <w:trHeight w:val="322"/>
          <w:jc w:val="center"/>
        </w:trPr>
        <w:tc>
          <w:tcPr>
            <w:tcW w:w="424" w:type="dxa"/>
            <w:shd w:val="clear" w:color="auto" w:fill="auto"/>
            <w:vAlign w:val="center"/>
          </w:tcPr>
          <w:p w14:paraId="7CEB8757" w14:textId="390E83AE" w:rsidR="00AA0AB9" w:rsidRPr="00CB6FA0" w:rsidRDefault="00AA0AB9" w:rsidP="00AA0AB9">
            <w:pPr>
              <w:jc w:val="center"/>
              <w:rPr>
                <w:kern w:val="32"/>
                <w:sz w:val="22"/>
                <w:szCs w:val="22"/>
              </w:rPr>
            </w:pPr>
            <w:r w:rsidRPr="00D43091">
              <w:rPr>
                <w:kern w:val="32"/>
              </w:rPr>
              <w:t>8.</w:t>
            </w:r>
          </w:p>
        </w:tc>
        <w:tc>
          <w:tcPr>
            <w:tcW w:w="8643" w:type="dxa"/>
            <w:shd w:val="clear" w:color="auto" w:fill="auto"/>
          </w:tcPr>
          <w:p w14:paraId="72B41C5F" w14:textId="7CDE7489" w:rsidR="00AA0AB9" w:rsidRPr="00564FE1" w:rsidRDefault="00AA0AB9" w:rsidP="00AA0AB9">
            <w:pPr>
              <w:tabs>
                <w:tab w:val="left" w:pos="851"/>
              </w:tabs>
              <w:ind w:left="130" w:right="269"/>
              <w:jc w:val="both"/>
            </w:pPr>
            <w:r w:rsidRPr="00D43091">
              <w:rPr>
                <w:kern w:val="32"/>
              </w:rPr>
              <w:t xml:space="preserve">Об установлении </w:t>
            </w:r>
            <w:bookmarkStart w:id="2" w:name="_Hlk5275845"/>
            <w:r w:rsidRPr="00D43091">
              <w:rPr>
                <w:kern w:val="32"/>
              </w:rPr>
              <w:t>платы за технологическое присоединение к сетям</w:t>
            </w:r>
            <w:r w:rsidRPr="00D43091">
              <w:rPr>
                <w:kern w:val="32"/>
              </w:rPr>
              <w:br/>
              <w:t>газораспределения ООО «Газпром газораспределение Томск»</w:t>
            </w:r>
            <w:r>
              <w:rPr>
                <w:kern w:val="32"/>
              </w:rPr>
              <w:br/>
            </w:r>
            <w:r w:rsidRPr="00D43091">
              <w:rPr>
                <w:kern w:val="32"/>
              </w:rPr>
              <w:t xml:space="preserve">газоиспользующего оборудования </w:t>
            </w:r>
            <w:bookmarkStart w:id="3" w:name="_Hlk92782145"/>
            <w:r w:rsidRPr="00D43091">
              <w:rPr>
                <w:kern w:val="32"/>
              </w:rPr>
              <w:t>ООО «Активные угли» в пределах границ принадлежащего</w:t>
            </w:r>
            <w:r>
              <w:rPr>
                <w:kern w:val="32"/>
              </w:rPr>
              <w:t xml:space="preserve"> </w:t>
            </w:r>
            <w:r w:rsidRPr="00D43091">
              <w:rPr>
                <w:kern w:val="32"/>
              </w:rPr>
              <w:t>ему земельного участка с кадастровым номером 42:30:0000000:3929, площадью 193740 кв. м., расположенного по адресу: Кемеровская область - Кузбасс,</w:t>
            </w:r>
            <w:r>
              <w:rPr>
                <w:kern w:val="32"/>
              </w:rPr>
              <w:t xml:space="preserve"> </w:t>
            </w:r>
            <w:r w:rsidRPr="00D43091">
              <w:rPr>
                <w:kern w:val="32"/>
              </w:rPr>
              <w:t>Заводский район г. Новокузнецка, шоссе Космическое, земельный участок 7 А</w:t>
            </w:r>
            <w:bookmarkEnd w:id="3"/>
            <w:r>
              <w:rPr>
                <w:kern w:val="32"/>
              </w:rPr>
              <w:t xml:space="preserve"> </w:t>
            </w:r>
            <w:r w:rsidRPr="00D43091">
              <w:rPr>
                <w:kern w:val="32"/>
              </w:rPr>
              <w:t>по индивидуальному проекту</w:t>
            </w:r>
            <w:bookmarkEnd w:id="2"/>
          </w:p>
        </w:tc>
      </w:tr>
      <w:tr w:rsidR="00AA0AB9" w:rsidRPr="00564FE1" w14:paraId="65713EBB" w14:textId="77777777" w:rsidTr="00162C23">
        <w:trPr>
          <w:trHeight w:val="322"/>
          <w:jc w:val="center"/>
        </w:trPr>
        <w:tc>
          <w:tcPr>
            <w:tcW w:w="424" w:type="dxa"/>
            <w:shd w:val="clear" w:color="auto" w:fill="auto"/>
            <w:vAlign w:val="center"/>
          </w:tcPr>
          <w:p w14:paraId="6B60A201" w14:textId="7D29B329" w:rsidR="00AA0AB9" w:rsidRPr="00CB6FA0" w:rsidRDefault="00AA0AB9" w:rsidP="00AA0AB9">
            <w:pPr>
              <w:jc w:val="center"/>
              <w:rPr>
                <w:kern w:val="32"/>
                <w:sz w:val="22"/>
                <w:szCs w:val="22"/>
              </w:rPr>
            </w:pPr>
            <w:r w:rsidRPr="00D43091">
              <w:rPr>
                <w:kern w:val="32"/>
              </w:rPr>
              <w:t>9.</w:t>
            </w:r>
          </w:p>
        </w:tc>
        <w:tc>
          <w:tcPr>
            <w:tcW w:w="8643" w:type="dxa"/>
            <w:shd w:val="clear" w:color="auto" w:fill="auto"/>
          </w:tcPr>
          <w:p w14:paraId="7533F5FF" w14:textId="43CB34CA" w:rsidR="00AA0AB9" w:rsidRPr="00564FE1" w:rsidRDefault="00AA0AB9" w:rsidP="00AA0AB9">
            <w:pPr>
              <w:tabs>
                <w:tab w:val="left" w:pos="851"/>
              </w:tabs>
              <w:ind w:left="130" w:right="269"/>
              <w:jc w:val="both"/>
            </w:pPr>
            <w:r w:rsidRPr="00D43091">
              <w:rPr>
                <w:kern w:val="32"/>
              </w:rPr>
              <w:t>Об установлении платы за технологическое присоединение к сетям</w:t>
            </w:r>
            <w:r w:rsidRPr="00D43091">
              <w:rPr>
                <w:kern w:val="32"/>
              </w:rPr>
              <w:br/>
              <w:t>газораспределения ООО «Газпром газораспределение Томск»</w:t>
            </w:r>
            <w:r>
              <w:rPr>
                <w:kern w:val="32"/>
              </w:rPr>
              <w:br/>
            </w:r>
            <w:r w:rsidRPr="00D43091">
              <w:rPr>
                <w:kern w:val="32"/>
              </w:rPr>
              <w:t xml:space="preserve">газоиспользующего оборудования </w:t>
            </w:r>
            <w:bookmarkStart w:id="4" w:name="_Hlk95308031"/>
            <w:r w:rsidRPr="00D43091">
              <w:rPr>
                <w:kern w:val="32"/>
              </w:rPr>
              <w:t>ООО «Автобусный – Центр Столица»</w:t>
            </w:r>
            <w:r>
              <w:rPr>
                <w:kern w:val="32"/>
              </w:rPr>
              <w:br/>
            </w:r>
            <w:r w:rsidRPr="00D43091">
              <w:rPr>
                <w:kern w:val="32"/>
              </w:rPr>
              <w:t>по адресу: Кемеровская</w:t>
            </w:r>
            <w:r>
              <w:rPr>
                <w:kern w:val="32"/>
              </w:rPr>
              <w:t xml:space="preserve"> </w:t>
            </w:r>
            <w:r w:rsidRPr="00D43091">
              <w:rPr>
                <w:kern w:val="32"/>
              </w:rPr>
              <w:t>область - Кузбасс, г. Кемерово, ул. Волгоградская,</w:t>
            </w:r>
            <w:r>
              <w:rPr>
                <w:kern w:val="32"/>
              </w:rPr>
              <w:br/>
            </w:r>
            <w:r w:rsidRPr="00D43091">
              <w:rPr>
                <w:kern w:val="32"/>
              </w:rPr>
              <w:t>д. 51 д</w:t>
            </w:r>
            <w:bookmarkEnd w:id="4"/>
            <w:r w:rsidRPr="00D43091">
              <w:rPr>
                <w:kern w:val="32"/>
              </w:rPr>
              <w:t xml:space="preserve"> по индивидуальному</w:t>
            </w:r>
            <w:r>
              <w:rPr>
                <w:kern w:val="32"/>
              </w:rPr>
              <w:t xml:space="preserve"> </w:t>
            </w:r>
            <w:r w:rsidRPr="00D43091">
              <w:rPr>
                <w:kern w:val="32"/>
              </w:rPr>
              <w:t>проекту</w:t>
            </w:r>
          </w:p>
        </w:tc>
      </w:tr>
      <w:tr w:rsidR="00AA0AB9" w:rsidRPr="00564FE1" w14:paraId="50194A46" w14:textId="77777777" w:rsidTr="00162C23">
        <w:trPr>
          <w:trHeight w:val="322"/>
          <w:jc w:val="center"/>
        </w:trPr>
        <w:tc>
          <w:tcPr>
            <w:tcW w:w="424" w:type="dxa"/>
            <w:shd w:val="clear" w:color="auto" w:fill="auto"/>
            <w:vAlign w:val="center"/>
          </w:tcPr>
          <w:p w14:paraId="0290D3E5" w14:textId="65B4FDD3" w:rsidR="00AA0AB9" w:rsidRPr="00CB6FA0" w:rsidRDefault="00AA0AB9" w:rsidP="00AA0AB9">
            <w:pPr>
              <w:jc w:val="center"/>
              <w:rPr>
                <w:kern w:val="32"/>
                <w:sz w:val="22"/>
                <w:szCs w:val="22"/>
              </w:rPr>
            </w:pPr>
            <w:r w:rsidRPr="00D43091">
              <w:rPr>
                <w:kern w:val="32"/>
              </w:rPr>
              <w:t>10.</w:t>
            </w:r>
          </w:p>
        </w:tc>
        <w:tc>
          <w:tcPr>
            <w:tcW w:w="8643" w:type="dxa"/>
            <w:shd w:val="clear" w:color="auto" w:fill="auto"/>
          </w:tcPr>
          <w:p w14:paraId="091D9CE9" w14:textId="6B7A7CB0" w:rsidR="00AA0AB9" w:rsidRPr="00564FE1" w:rsidRDefault="00AA0AB9" w:rsidP="00AA0AB9">
            <w:pPr>
              <w:tabs>
                <w:tab w:val="left" w:pos="851"/>
              </w:tabs>
              <w:ind w:left="130" w:right="269"/>
              <w:jc w:val="both"/>
            </w:pPr>
            <w:bookmarkStart w:id="5" w:name="_Hlk86223335"/>
            <w:r w:rsidRPr="00D43091">
              <w:rPr>
                <w:kern w:val="32"/>
              </w:rPr>
              <w:t>Об утверждении инвестиционной программы в сфере теплоснабжения</w:t>
            </w:r>
            <w:r w:rsidRPr="00D43091">
              <w:rPr>
                <w:kern w:val="32"/>
              </w:rPr>
              <w:br/>
              <w:t>ООО «Ясная Поляна» на 2022 - 2031 годы</w:t>
            </w:r>
            <w:bookmarkEnd w:id="5"/>
          </w:p>
        </w:tc>
      </w:tr>
      <w:tr w:rsidR="00AA0AB9" w:rsidRPr="00564FE1" w14:paraId="21C4734D" w14:textId="77777777" w:rsidTr="00162C23">
        <w:trPr>
          <w:trHeight w:val="322"/>
          <w:jc w:val="center"/>
        </w:trPr>
        <w:tc>
          <w:tcPr>
            <w:tcW w:w="424" w:type="dxa"/>
            <w:shd w:val="clear" w:color="auto" w:fill="auto"/>
            <w:vAlign w:val="center"/>
          </w:tcPr>
          <w:p w14:paraId="08388397" w14:textId="550E6180" w:rsidR="00AA0AB9" w:rsidRPr="00CB6FA0" w:rsidRDefault="00AA0AB9" w:rsidP="00AA0AB9">
            <w:pPr>
              <w:jc w:val="center"/>
              <w:rPr>
                <w:kern w:val="32"/>
                <w:sz w:val="22"/>
                <w:szCs w:val="22"/>
              </w:rPr>
            </w:pPr>
            <w:r w:rsidRPr="00D43091">
              <w:rPr>
                <w:kern w:val="32"/>
              </w:rPr>
              <w:t>11.</w:t>
            </w:r>
          </w:p>
        </w:tc>
        <w:tc>
          <w:tcPr>
            <w:tcW w:w="8643" w:type="dxa"/>
            <w:shd w:val="clear" w:color="auto" w:fill="auto"/>
          </w:tcPr>
          <w:p w14:paraId="7B1CFA8A" w14:textId="23BF4531" w:rsidR="00AA0AB9" w:rsidRPr="00564FE1" w:rsidRDefault="00AA0AB9" w:rsidP="00AA0AB9">
            <w:pPr>
              <w:tabs>
                <w:tab w:val="left" w:pos="851"/>
              </w:tabs>
              <w:ind w:left="130" w:right="269"/>
              <w:jc w:val="both"/>
            </w:pPr>
            <w:r w:rsidRPr="00D43091">
              <w:rPr>
                <w:kern w:val="32"/>
              </w:rPr>
              <w:t>Об установлении долгосрочных параметров регулирования и долгосрочных</w:t>
            </w:r>
            <w:r w:rsidRPr="00D43091">
              <w:rPr>
                <w:kern w:val="32"/>
              </w:rPr>
              <w:br/>
              <w:t>тарифов ООО «Ясная Поляна» на тепловую энергию, реализуемую на потребительском рынке Прокопьевского муниципального округа,</w:t>
            </w:r>
            <w:r w:rsidRPr="00D43091">
              <w:rPr>
                <w:kern w:val="32"/>
              </w:rPr>
              <w:br/>
              <w:t>на 2022-2031 годы</w:t>
            </w:r>
          </w:p>
        </w:tc>
      </w:tr>
      <w:tr w:rsidR="00AA0AB9" w:rsidRPr="00564FE1" w14:paraId="4B724120" w14:textId="77777777" w:rsidTr="00162C23">
        <w:trPr>
          <w:trHeight w:val="322"/>
          <w:jc w:val="center"/>
        </w:trPr>
        <w:tc>
          <w:tcPr>
            <w:tcW w:w="424" w:type="dxa"/>
            <w:shd w:val="clear" w:color="auto" w:fill="auto"/>
            <w:vAlign w:val="center"/>
          </w:tcPr>
          <w:p w14:paraId="59182251" w14:textId="7BCE2C88" w:rsidR="00AA0AB9" w:rsidRPr="00CB6FA0" w:rsidRDefault="00AA0AB9" w:rsidP="00AA0AB9">
            <w:pPr>
              <w:jc w:val="center"/>
              <w:rPr>
                <w:kern w:val="32"/>
                <w:sz w:val="22"/>
                <w:szCs w:val="22"/>
              </w:rPr>
            </w:pPr>
            <w:r w:rsidRPr="00D43091">
              <w:rPr>
                <w:kern w:val="32"/>
              </w:rPr>
              <w:lastRenderedPageBreak/>
              <w:t>12.</w:t>
            </w:r>
          </w:p>
        </w:tc>
        <w:tc>
          <w:tcPr>
            <w:tcW w:w="8643" w:type="dxa"/>
            <w:shd w:val="clear" w:color="auto" w:fill="auto"/>
          </w:tcPr>
          <w:p w14:paraId="0DE95518" w14:textId="2F8F6567" w:rsidR="00AA0AB9" w:rsidRPr="00564FE1" w:rsidRDefault="00AA0AB9" w:rsidP="00AA0AB9">
            <w:pPr>
              <w:tabs>
                <w:tab w:val="left" w:pos="851"/>
              </w:tabs>
              <w:ind w:left="130" w:right="269"/>
              <w:jc w:val="both"/>
            </w:pPr>
            <w:r w:rsidRPr="00D43091">
              <w:rPr>
                <w:kern w:val="32"/>
              </w:rPr>
              <w:t>Об установлении ООО «Ясная Поляна» долгосрочных параметров</w:t>
            </w:r>
            <w:r>
              <w:rPr>
                <w:kern w:val="32"/>
              </w:rPr>
              <w:br/>
            </w:r>
            <w:r w:rsidRPr="00D43091">
              <w:rPr>
                <w:kern w:val="32"/>
              </w:rPr>
              <w:t>регулирования</w:t>
            </w:r>
            <w:r>
              <w:rPr>
                <w:kern w:val="32"/>
              </w:rPr>
              <w:t xml:space="preserve"> </w:t>
            </w:r>
            <w:r w:rsidRPr="00D43091">
              <w:rPr>
                <w:kern w:val="32"/>
              </w:rPr>
              <w:t>и долгосрочных тарифов на теплоноситель, реализуемый</w:t>
            </w:r>
            <w:r>
              <w:rPr>
                <w:kern w:val="32"/>
              </w:rPr>
              <w:br/>
            </w:r>
            <w:r w:rsidRPr="00D43091">
              <w:rPr>
                <w:kern w:val="32"/>
              </w:rPr>
              <w:t>на потребительском рынке Прокопьевского муниципального округа,</w:t>
            </w:r>
            <w:r>
              <w:rPr>
                <w:kern w:val="32"/>
              </w:rPr>
              <w:br/>
            </w:r>
            <w:r w:rsidRPr="00D43091">
              <w:rPr>
                <w:kern w:val="32"/>
              </w:rPr>
              <w:t>на 2022-2031 годы</w:t>
            </w:r>
          </w:p>
        </w:tc>
      </w:tr>
      <w:tr w:rsidR="00AA0AB9" w:rsidRPr="00564FE1" w14:paraId="59E74A00" w14:textId="77777777" w:rsidTr="00162C23">
        <w:trPr>
          <w:trHeight w:val="322"/>
          <w:jc w:val="center"/>
        </w:trPr>
        <w:tc>
          <w:tcPr>
            <w:tcW w:w="424" w:type="dxa"/>
            <w:shd w:val="clear" w:color="auto" w:fill="auto"/>
            <w:vAlign w:val="center"/>
          </w:tcPr>
          <w:p w14:paraId="15C8A7FD" w14:textId="2B31EDF8" w:rsidR="00AA0AB9" w:rsidRPr="00CB6FA0" w:rsidRDefault="00AA0AB9" w:rsidP="00AA0AB9">
            <w:pPr>
              <w:jc w:val="center"/>
              <w:rPr>
                <w:kern w:val="32"/>
                <w:sz w:val="22"/>
                <w:szCs w:val="22"/>
              </w:rPr>
            </w:pPr>
            <w:r w:rsidRPr="00D43091">
              <w:rPr>
                <w:kern w:val="32"/>
              </w:rPr>
              <w:t>13.</w:t>
            </w:r>
          </w:p>
        </w:tc>
        <w:tc>
          <w:tcPr>
            <w:tcW w:w="8643" w:type="dxa"/>
            <w:shd w:val="clear" w:color="auto" w:fill="auto"/>
          </w:tcPr>
          <w:p w14:paraId="4DE15E31" w14:textId="35831CDC" w:rsidR="00AA0AB9" w:rsidRPr="00564FE1" w:rsidRDefault="00AA0AB9" w:rsidP="00AA0AB9">
            <w:pPr>
              <w:tabs>
                <w:tab w:val="left" w:pos="851"/>
              </w:tabs>
              <w:ind w:left="130" w:right="269"/>
              <w:jc w:val="both"/>
            </w:pPr>
            <w:r w:rsidRPr="00D43091">
              <w:rPr>
                <w:kern w:val="32"/>
              </w:rPr>
              <w:t>Об установлении ООО «Ясная Поляна» долгосрочных тарифов на горячую воду</w:t>
            </w:r>
            <w:r>
              <w:rPr>
                <w:kern w:val="32"/>
              </w:rPr>
              <w:t xml:space="preserve"> </w:t>
            </w:r>
            <w:r w:rsidRPr="00D43091">
              <w:rPr>
                <w:kern w:val="32"/>
              </w:rPr>
              <w:t>в открытой системе горячего водоснабжения (теплоснабжения),</w:t>
            </w:r>
            <w:r>
              <w:rPr>
                <w:kern w:val="32"/>
              </w:rPr>
              <w:br/>
            </w:r>
            <w:r w:rsidRPr="00D43091">
              <w:rPr>
                <w:kern w:val="32"/>
              </w:rPr>
              <w:t>реализуемую</w:t>
            </w:r>
            <w:r>
              <w:rPr>
                <w:kern w:val="32"/>
              </w:rPr>
              <w:t xml:space="preserve"> </w:t>
            </w:r>
            <w:r w:rsidRPr="00D43091">
              <w:rPr>
                <w:kern w:val="32"/>
              </w:rPr>
              <w:t>на потребительском рынке Прокопьевского муниципального округа,</w:t>
            </w:r>
            <w:r>
              <w:rPr>
                <w:kern w:val="32"/>
              </w:rPr>
              <w:t xml:space="preserve"> </w:t>
            </w:r>
            <w:r w:rsidRPr="00D43091">
              <w:rPr>
                <w:kern w:val="32"/>
              </w:rPr>
              <w:t>на 2022-2031 годы</w:t>
            </w:r>
          </w:p>
        </w:tc>
      </w:tr>
      <w:tr w:rsidR="00AA0AB9" w:rsidRPr="00564FE1" w14:paraId="4BE25A17" w14:textId="77777777" w:rsidTr="00162C23">
        <w:trPr>
          <w:trHeight w:val="322"/>
          <w:jc w:val="center"/>
        </w:trPr>
        <w:tc>
          <w:tcPr>
            <w:tcW w:w="424" w:type="dxa"/>
            <w:shd w:val="clear" w:color="auto" w:fill="auto"/>
            <w:vAlign w:val="center"/>
          </w:tcPr>
          <w:p w14:paraId="64E5CF5E" w14:textId="01F6EEA1" w:rsidR="00AA0AB9" w:rsidRPr="00CB6FA0" w:rsidRDefault="00AA0AB9" w:rsidP="00AA0AB9">
            <w:pPr>
              <w:jc w:val="center"/>
              <w:rPr>
                <w:kern w:val="32"/>
                <w:sz w:val="22"/>
                <w:szCs w:val="22"/>
              </w:rPr>
            </w:pPr>
            <w:r w:rsidRPr="00D43091">
              <w:rPr>
                <w:kern w:val="32"/>
              </w:rPr>
              <w:t>14.</w:t>
            </w:r>
          </w:p>
        </w:tc>
        <w:tc>
          <w:tcPr>
            <w:tcW w:w="8643" w:type="dxa"/>
            <w:shd w:val="clear" w:color="auto" w:fill="auto"/>
          </w:tcPr>
          <w:p w14:paraId="5F514574" w14:textId="792D4DA2" w:rsidR="00AA0AB9" w:rsidRPr="00564FE1" w:rsidRDefault="00AA0AB9" w:rsidP="00AA0AB9">
            <w:pPr>
              <w:tabs>
                <w:tab w:val="left" w:pos="851"/>
              </w:tabs>
              <w:ind w:left="130" w:right="269"/>
              <w:jc w:val="both"/>
            </w:pPr>
            <w:r w:rsidRPr="00D43091">
              <w:rPr>
                <w:kern w:val="32"/>
              </w:rPr>
              <w:t>О внесении изменений в некоторые постановления региональной</w:t>
            </w:r>
            <w:r>
              <w:rPr>
                <w:kern w:val="32"/>
              </w:rPr>
              <w:br/>
            </w:r>
            <w:r w:rsidRPr="00D43091">
              <w:rPr>
                <w:kern w:val="32"/>
              </w:rPr>
              <w:t>энергетической комиссии Кемеровской области (ГАУЗ ККЦОЗШ)</w:t>
            </w:r>
          </w:p>
        </w:tc>
      </w:tr>
      <w:tr w:rsidR="00AA0AB9" w:rsidRPr="00564FE1" w14:paraId="5277A107" w14:textId="77777777" w:rsidTr="00162C23">
        <w:trPr>
          <w:trHeight w:val="322"/>
          <w:jc w:val="center"/>
        </w:trPr>
        <w:tc>
          <w:tcPr>
            <w:tcW w:w="424" w:type="dxa"/>
            <w:shd w:val="clear" w:color="auto" w:fill="auto"/>
            <w:vAlign w:val="center"/>
          </w:tcPr>
          <w:p w14:paraId="759027E5" w14:textId="5A083411" w:rsidR="00AA0AB9" w:rsidRPr="00CB6FA0" w:rsidRDefault="00AA0AB9" w:rsidP="00AA0AB9">
            <w:pPr>
              <w:jc w:val="center"/>
              <w:rPr>
                <w:kern w:val="32"/>
                <w:sz w:val="22"/>
                <w:szCs w:val="22"/>
              </w:rPr>
            </w:pPr>
            <w:r>
              <w:rPr>
                <w:kern w:val="32"/>
              </w:rPr>
              <w:t>15.</w:t>
            </w:r>
          </w:p>
        </w:tc>
        <w:tc>
          <w:tcPr>
            <w:tcW w:w="8643" w:type="dxa"/>
            <w:shd w:val="clear" w:color="auto" w:fill="auto"/>
          </w:tcPr>
          <w:p w14:paraId="36576983" w14:textId="07C25675" w:rsidR="00AA0AB9" w:rsidRPr="00564FE1" w:rsidRDefault="00AA0AB9" w:rsidP="00AA0AB9">
            <w:pPr>
              <w:tabs>
                <w:tab w:val="left" w:pos="851"/>
              </w:tabs>
              <w:ind w:left="130" w:right="269"/>
              <w:jc w:val="both"/>
            </w:pPr>
            <w:bookmarkStart w:id="6" w:name="_Hlk78380918"/>
            <w:r w:rsidRPr="00D43091">
              <w:rPr>
                <w:kern w:val="32"/>
              </w:rPr>
              <w:t>О внесении изменений в постановление Региональной энергетической</w:t>
            </w:r>
            <w:r w:rsidRPr="00D43091">
              <w:rPr>
                <w:kern w:val="32"/>
              </w:rPr>
              <w:br/>
              <w:t>комиссии Кузбасса от 17.12.2020 № 666 «Об установлении долгосрочных</w:t>
            </w:r>
            <w:r w:rsidRPr="00D43091">
              <w:rPr>
                <w:kern w:val="32"/>
              </w:rPr>
              <w:br/>
              <w:t>параметров регулирования тарифов в сфере холодного водоснабжения,</w:t>
            </w:r>
            <w:r w:rsidRPr="00D43091">
              <w:rPr>
                <w:kern w:val="32"/>
              </w:rPr>
              <w:br/>
              <w:t>водоотведения ООО «</w:t>
            </w:r>
            <w:proofErr w:type="spellStart"/>
            <w:r w:rsidRPr="00D43091">
              <w:rPr>
                <w:kern w:val="32"/>
              </w:rPr>
              <w:t>ВодСнаб</w:t>
            </w:r>
            <w:proofErr w:type="spellEnd"/>
            <w:r w:rsidRPr="00D43091">
              <w:rPr>
                <w:kern w:val="32"/>
              </w:rPr>
              <w:t>» (Юргинский городской округ)»</w:t>
            </w:r>
            <w:bookmarkEnd w:id="6"/>
          </w:p>
        </w:tc>
      </w:tr>
      <w:tr w:rsidR="00AA0AB9" w:rsidRPr="00564FE1" w14:paraId="32E53042" w14:textId="77777777" w:rsidTr="00162C23">
        <w:trPr>
          <w:trHeight w:val="322"/>
          <w:jc w:val="center"/>
        </w:trPr>
        <w:tc>
          <w:tcPr>
            <w:tcW w:w="424" w:type="dxa"/>
            <w:shd w:val="clear" w:color="auto" w:fill="auto"/>
            <w:vAlign w:val="center"/>
          </w:tcPr>
          <w:p w14:paraId="45FD153E" w14:textId="457B77A8" w:rsidR="00AA0AB9" w:rsidRPr="00CB6FA0" w:rsidRDefault="00AA0AB9" w:rsidP="00AA0AB9">
            <w:pPr>
              <w:jc w:val="center"/>
              <w:rPr>
                <w:kern w:val="32"/>
                <w:sz w:val="22"/>
                <w:szCs w:val="22"/>
              </w:rPr>
            </w:pPr>
            <w:r>
              <w:rPr>
                <w:kern w:val="32"/>
              </w:rPr>
              <w:t>16.</w:t>
            </w:r>
          </w:p>
        </w:tc>
        <w:tc>
          <w:tcPr>
            <w:tcW w:w="8643" w:type="dxa"/>
            <w:shd w:val="clear" w:color="auto" w:fill="auto"/>
          </w:tcPr>
          <w:p w14:paraId="1924C6A4" w14:textId="2CAA47DE" w:rsidR="00AA0AB9" w:rsidRPr="00564FE1" w:rsidRDefault="00AA0AB9" w:rsidP="00AA0AB9">
            <w:pPr>
              <w:tabs>
                <w:tab w:val="left" w:pos="851"/>
              </w:tabs>
              <w:ind w:left="130" w:right="269"/>
              <w:jc w:val="both"/>
            </w:pPr>
            <w:r w:rsidRPr="00D43091">
              <w:rPr>
                <w:kern w:val="32"/>
              </w:rPr>
              <w:t>О внесении изменений в постановление Региональной энергетической</w:t>
            </w:r>
            <w:r>
              <w:rPr>
                <w:kern w:val="32"/>
              </w:rPr>
              <w:br/>
            </w:r>
            <w:r w:rsidRPr="00D43091">
              <w:rPr>
                <w:kern w:val="32"/>
              </w:rPr>
              <w:t>комиссии Кузбасса от 17.12.2020 № 667 «Об утверждении производственной программы</w:t>
            </w:r>
            <w:r>
              <w:rPr>
                <w:kern w:val="32"/>
              </w:rPr>
              <w:t xml:space="preserve"> </w:t>
            </w:r>
            <w:r w:rsidRPr="00D43091">
              <w:rPr>
                <w:kern w:val="32"/>
              </w:rPr>
              <w:t>в сфере холодного водоснабжения, водоотведения</w:t>
            </w:r>
            <w:r>
              <w:rPr>
                <w:kern w:val="32"/>
              </w:rPr>
              <w:br/>
            </w:r>
            <w:r w:rsidRPr="00D43091">
              <w:rPr>
                <w:kern w:val="32"/>
              </w:rPr>
              <w:t>и об установлении тарифов на питьевую воду, водоотведение</w:t>
            </w:r>
            <w:r>
              <w:rPr>
                <w:kern w:val="32"/>
              </w:rPr>
              <w:br/>
            </w:r>
            <w:r w:rsidRPr="00D43091">
              <w:rPr>
                <w:kern w:val="32"/>
              </w:rPr>
              <w:t>ООО «</w:t>
            </w:r>
            <w:proofErr w:type="spellStart"/>
            <w:r w:rsidRPr="00D43091">
              <w:rPr>
                <w:kern w:val="32"/>
              </w:rPr>
              <w:t>ВодСнаб</w:t>
            </w:r>
            <w:proofErr w:type="spellEnd"/>
            <w:r w:rsidRPr="00D43091">
              <w:rPr>
                <w:kern w:val="32"/>
              </w:rPr>
              <w:t>» (Юргинский городской округ)» в части 2022 года»</w:t>
            </w:r>
          </w:p>
        </w:tc>
      </w:tr>
      <w:tr w:rsidR="00AA0AB9" w:rsidRPr="00564FE1" w14:paraId="3E1C4929" w14:textId="77777777" w:rsidTr="00162C23">
        <w:trPr>
          <w:trHeight w:val="322"/>
          <w:jc w:val="center"/>
        </w:trPr>
        <w:tc>
          <w:tcPr>
            <w:tcW w:w="424" w:type="dxa"/>
            <w:shd w:val="clear" w:color="auto" w:fill="auto"/>
            <w:vAlign w:val="center"/>
          </w:tcPr>
          <w:p w14:paraId="30821CD9" w14:textId="1B93CF57" w:rsidR="00AA0AB9" w:rsidRPr="00CB6FA0" w:rsidRDefault="00AA0AB9" w:rsidP="00AA0AB9">
            <w:pPr>
              <w:jc w:val="center"/>
              <w:rPr>
                <w:kern w:val="32"/>
                <w:sz w:val="22"/>
                <w:szCs w:val="22"/>
              </w:rPr>
            </w:pPr>
            <w:r>
              <w:rPr>
                <w:kern w:val="32"/>
              </w:rPr>
              <w:t>17.</w:t>
            </w:r>
          </w:p>
        </w:tc>
        <w:tc>
          <w:tcPr>
            <w:tcW w:w="8643" w:type="dxa"/>
            <w:shd w:val="clear" w:color="auto" w:fill="auto"/>
          </w:tcPr>
          <w:p w14:paraId="0A9981FC" w14:textId="1085FF38" w:rsidR="00AA0AB9" w:rsidRPr="00564FE1" w:rsidRDefault="00AA0AB9" w:rsidP="00AA0AB9">
            <w:pPr>
              <w:tabs>
                <w:tab w:val="left" w:pos="851"/>
              </w:tabs>
              <w:ind w:left="130" w:right="269"/>
              <w:jc w:val="both"/>
            </w:pPr>
            <w:r w:rsidRPr="00D43091">
              <w:rPr>
                <w:kern w:val="32"/>
              </w:rPr>
              <w:t>О признании утратившим силу постановления Региональной энергетической</w:t>
            </w:r>
            <w:r w:rsidRPr="00D43091">
              <w:rPr>
                <w:kern w:val="32"/>
              </w:rPr>
              <w:br/>
              <w:t>комиссии Кузбасса от 28.06.2021 № 227 «Об утверждении производственной</w:t>
            </w:r>
            <w:r w:rsidRPr="00D43091">
              <w:rPr>
                <w:kern w:val="32"/>
              </w:rPr>
              <w:br/>
              <w:t>программы в сфере водоотведения и об установлении тарифов</w:t>
            </w:r>
            <w:r>
              <w:rPr>
                <w:kern w:val="32"/>
              </w:rPr>
              <w:br/>
            </w:r>
            <w:r w:rsidRPr="00D43091">
              <w:rPr>
                <w:kern w:val="32"/>
              </w:rPr>
              <w:t>на транспортировку сточных вод МП «Кристалл» (Киселевский городской округ)»</w:t>
            </w:r>
          </w:p>
        </w:tc>
      </w:tr>
      <w:tr w:rsidR="00AA0AB9" w:rsidRPr="00564FE1" w14:paraId="36672DA0" w14:textId="77777777" w:rsidTr="00162C23">
        <w:trPr>
          <w:trHeight w:val="322"/>
          <w:jc w:val="center"/>
        </w:trPr>
        <w:tc>
          <w:tcPr>
            <w:tcW w:w="424" w:type="dxa"/>
            <w:shd w:val="clear" w:color="auto" w:fill="auto"/>
            <w:vAlign w:val="center"/>
          </w:tcPr>
          <w:p w14:paraId="2ED40DEF" w14:textId="7F9CCD2C" w:rsidR="00AA0AB9" w:rsidRPr="00CB6FA0" w:rsidRDefault="00AA0AB9" w:rsidP="00AA0AB9">
            <w:pPr>
              <w:jc w:val="center"/>
              <w:rPr>
                <w:kern w:val="32"/>
                <w:sz w:val="22"/>
                <w:szCs w:val="22"/>
              </w:rPr>
            </w:pPr>
            <w:r>
              <w:rPr>
                <w:kern w:val="32"/>
              </w:rPr>
              <w:t>18.</w:t>
            </w:r>
          </w:p>
        </w:tc>
        <w:tc>
          <w:tcPr>
            <w:tcW w:w="8643" w:type="dxa"/>
            <w:shd w:val="clear" w:color="auto" w:fill="auto"/>
          </w:tcPr>
          <w:p w14:paraId="18274AA4" w14:textId="478994B7" w:rsidR="00AA0AB9" w:rsidRPr="00AA0AB9" w:rsidRDefault="00AA0AB9" w:rsidP="00AA0AB9">
            <w:pPr>
              <w:tabs>
                <w:tab w:val="left" w:pos="851"/>
              </w:tabs>
              <w:ind w:left="130" w:right="269"/>
              <w:jc w:val="both"/>
              <w:rPr>
                <w:kern w:val="32"/>
              </w:rPr>
            </w:pPr>
            <w:r w:rsidRPr="00D43091">
              <w:rPr>
                <w:kern w:val="32"/>
              </w:rPr>
              <w:t>О признании утратившими силу некоторых постановлений региональной</w:t>
            </w:r>
            <w:r w:rsidRPr="00D43091">
              <w:rPr>
                <w:kern w:val="32"/>
              </w:rPr>
              <w:br/>
              <w:t>энергетической комиссии Кемеровской области, Региональной энергетической</w:t>
            </w:r>
            <w:r>
              <w:rPr>
                <w:kern w:val="32"/>
              </w:rPr>
              <w:t xml:space="preserve"> </w:t>
            </w:r>
            <w:r w:rsidRPr="00D43091">
              <w:rPr>
                <w:kern w:val="32"/>
              </w:rPr>
              <w:t>комиссии Кузбасса (№ 248, 249, 234, 173, 174)</w:t>
            </w:r>
          </w:p>
        </w:tc>
      </w:tr>
      <w:tr w:rsidR="00AA0AB9" w:rsidRPr="00564FE1" w14:paraId="1264DB20" w14:textId="77777777" w:rsidTr="00162C23">
        <w:trPr>
          <w:trHeight w:val="322"/>
          <w:jc w:val="center"/>
        </w:trPr>
        <w:tc>
          <w:tcPr>
            <w:tcW w:w="424" w:type="dxa"/>
            <w:shd w:val="clear" w:color="auto" w:fill="auto"/>
            <w:vAlign w:val="center"/>
          </w:tcPr>
          <w:p w14:paraId="5A82C6DA" w14:textId="43E19D0B" w:rsidR="00AA0AB9" w:rsidRPr="00CB6FA0" w:rsidRDefault="00AA0AB9" w:rsidP="00AA0AB9">
            <w:pPr>
              <w:jc w:val="center"/>
              <w:rPr>
                <w:kern w:val="32"/>
                <w:sz w:val="22"/>
                <w:szCs w:val="22"/>
              </w:rPr>
            </w:pPr>
            <w:r>
              <w:rPr>
                <w:kern w:val="32"/>
              </w:rPr>
              <w:t>19.</w:t>
            </w:r>
          </w:p>
        </w:tc>
        <w:tc>
          <w:tcPr>
            <w:tcW w:w="8643" w:type="dxa"/>
            <w:shd w:val="clear" w:color="auto" w:fill="auto"/>
          </w:tcPr>
          <w:p w14:paraId="66136DB6" w14:textId="41529340" w:rsidR="00AA0AB9" w:rsidRPr="00AA0AB9" w:rsidRDefault="00AA0AB9" w:rsidP="00AA0AB9">
            <w:pPr>
              <w:tabs>
                <w:tab w:val="left" w:pos="851"/>
              </w:tabs>
              <w:ind w:left="130" w:right="269"/>
              <w:jc w:val="both"/>
              <w:rPr>
                <w:kern w:val="32"/>
              </w:rPr>
            </w:pPr>
            <w:r w:rsidRPr="00D43091">
              <w:rPr>
                <w:kern w:val="32"/>
              </w:rPr>
              <w:t>Об установлении тарифов на подключение (технологическое присоединение)</w:t>
            </w:r>
            <w:r w:rsidRPr="00D43091">
              <w:rPr>
                <w:kern w:val="32"/>
              </w:rPr>
              <w:br/>
              <w:t>к централизованным системам холодного водоснабжения, водоотведения</w:t>
            </w:r>
            <w:r w:rsidRPr="00D43091">
              <w:rPr>
                <w:kern w:val="32"/>
              </w:rPr>
              <w:br/>
              <w:t>ООО «Промышленновские коммунальные системы» (Промышленновский</w:t>
            </w:r>
            <w:r w:rsidRPr="00D43091">
              <w:rPr>
                <w:kern w:val="32"/>
              </w:rPr>
              <w:br/>
              <w:t>муниципальный округ) на территории Промышленновского муниципального округа</w:t>
            </w:r>
          </w:p>
        </w:tc>
      </w:tr>
      <w:tr w:rsidR="00AA0AB9" w:rsidRPr="00564FE1" w14:paraId="603289B8" w14:textId="77777777" w:rsidTr="00162C23">
        <w:trPr>
          <w:trHeight w:val="322"/>
          <w:jc w:val="center"/>
        </w:trPr>
        <w:tc>
          <w:tcPr>
            <w:tcW w:w="424" w:type="dxa"/>
            <w:shd w:val="clear" w:color="auto" w:fill="auto"/>
            <w:vAlign w:val="center"/>
          </w:tcPr>
          <w:p w14:paraId="43B95253" w14:textId="17E7D971" w:rsidR="00AA0AB9" w:rsidRPr="00CB6FA0" w:rsidRDefault="00AA0AB9" w:rsidP="00AA0AB9">
            <w:pPr>
              <w:jc w:val="center"/>
              <w:rPr>
                <w:kern w:val="32"/>
                <w:sz w:val="22"/>
                <w:szCs w:val="22"/>
              </w:rPr>
            </w:pPr>
            <w:r>
              <w:rPr>
                <w:kern w:val="32"/>
              </w:rPr>
              <w:t>20.</w:t>
            </w:r>
          </w:p>
        </w:tc>
        <w:tc>
          <w:tcPr>
            <w:tcW w:w="8643" w:type="dxa"/>
            <w:shd w:val="clear" w:color="auto" w:fill="auto"/>
          </w:tcPr>
          <w:p w14:paraId="3798138B" w14:textId="348D79B3" w:rsidR="00AA0AB9" w:rsidRPr="00AA0AB9" w:rsidRDefault="00AA0AB9" w:rsidP="00AA0AB9">
            <w:pPr>
              <w:tabs>
                <w:tab w:val="left" w:pos="851"/>
              </w:tabs>
              <w:ind w:left="130" w:right="269"/>
              <w:jc w:val="both"/>
              <w:rPr>
                <w:kern w:val="32"/>
              </w:rPr>
            </w:pPr>
            <w:r w:rsidRPr="00D43091">
              <w:rPr>
                <w:kern w:val="32"/>
              </w:rPr>
              <w:t>Об утверждении Административного регламента предоставления</w:t>
            </w:r>
            <w:r w:rsidRPr="00D43091">
              <w:rPr>
                <w:kern w:val="32"/>
              </w:rPr>
              <w:br/>
              <w:t>Региональной энергетической комиссией Кузбасса государственной услуги</w:t>
            </w:r>
            <w:r w:rsidRPr="00D43091">
              <w:rPr>
                <w:kern w:val="32"/>
              </w:rPr>
              <w:br/>
              <w:t>«Установление сбытовых надбавок гарантирующих поставщиков</w:t>
            </w:r>
            <w:r>
              <w:rPr>
                <w:kern w:val="32"/>
              </w:rPr>
              <w:br/>
            </w:r>
            <w:r w:rsidRPr="00D43091">
              <w:rPr>
                <w:kern w:val="32"/>
              </w:rPr>
              <w:t>электрической энергии»</w:t>
            </w:r>
          </w:p>
        </w:tc>
      </w:tr>
      <w:tr w:rsidR="00AA0AB9" w:rsidRPr="00564FE1" w14:paraId="3D1D0362" w14:textId="77777777" w:rsidTr="00162C23">
        <w:trPr>
          <w:trHeight w:val="322"/>
          <w:jc w:val="center"/>
        </w:trPr>
        <w:tc>
          <w:tcPr>
            <w:tcW w:w="424" w:type="dxa"/>
            <w:shd w:val="clear" w:color="auto" w:fill="auto"/>
            <w:vAlign w:val="center"/>
          </w:tcPr>
          <w:p w14:paraId="34B43B40" w14:textId="72DB4A49" w:rsidR="00AA0AB9" w:rsidRDefault="00AA0AB9" w:rsidP="00AA0AB9">
            <w:pPr>
              <w:jc w:val="center"/>
              <w:rPr>
                <w:kern w:val="32"/>
              </w:rPr>
            </w:pPr>
            <w:r>
              <w:rPr>
                <w:kern w:val="32"/>
              </w:rPr>
              <w:t>21.</w:t>
            </w:r>
          </w:p>
        </w:tc>
        <w:tc>
          <w:tcPr>
            <w:tcW w:w="8643" w:type="dxa"/>
            <w:shd w:val="clear" w:color="auto" w:fill="auto"/>
          </w:tcPr>
          <w:p w14:paraId="0151E078" w14:textId="61BDC05D" w:rsidR="00AA0AB9" w:rsidRPr="00D43091" w:rsidRDefault="00AA0AB9" w:rsidP="00AA0AB9">
            <w:pPr>
              <w:tabs>
                <w:tab w:val="left" w:pos="851"/>
              </w:tabs>
              <w:ind w:left="130" w:right="269"/>
              <w:jc w:val="both"/>
              <w:rPr>
                <w:kern w:val="32"/>
              </w:rPr>
            </w:pPr>
            <w:r w:rsidRPr="00D43091">
              <w:rPr>
                <w:kern w:val="32"/>
              </w:rPr>
              <w:t>Об утверждении Административного регламента предоставления</w:t>
            </w:r>
            <w:r>
              <w:rPr>
                <w:kern w:val="32"/>
              </w:rPr>
              <w:br/>
            </w:r>
            <w:r w:rsidRPr="00D43091">
              <w:rPr>
                <w:kern w:val="32"/>
              </w:rPr>
              <w:t>Региональной энергетической комиссией Кузбасса государственной услуги «Утверждение</w:t>
            </w:r>
            <w:r>
              <w:rPr>
                <w:kern w:val="32"/>
              </w:rPr>
              <w:t xml:space="preserve"> </w:t>
            </w:r>
            <w:r w:rsidRPr="00D43091">
              <w:rPr>
                <w:kern w:val="32"/>
              </w:rPr>
              <w:t>инвестиционных программ субъектов электроэнергетики»</w:t>
            </w:r>
          </w:p>
        </w:tc>
      </w:tr>
    </w:tbl>
    <w:p w14:paraId="27BEF0F1" w14:textId="77777777" w:rsidR="00B83ED2" w:rsidRDefault="00B83ED2" w:rsidP="00932110">
      <w:pPr>
        <w:ind w:firstLine="567"/>
        <w:jc w:val="both"/>
        <w:rPr>
          <w:b/>
        </w:rPr>
      </w:pPr>
    </w:p>
    <w:p w14:paraId="0E6DB660" w14:textId="77777777" w:rsidR="00344BDA" w:rsidRDefault="00BE76AB" w:rsidP="00344BDA">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14E2A773" w14:textId="77777777" w:rsidR="00344BDA" w:rsidRDefault="00344BDA" w:rsidP="00344BDA">
      <w:pPr>
        <w:ind w:firstLine="567"/>
        <w:jc w:val="both"/>
        <w:rPr>
          <w:bCs/>
        </w:rPr>
      </w:pPr>
    </w:p>
    <w:p w14:paraId="46BA6660" w14:textId="5FA3CAB9" w:rsidR="00EA01D4" w:rsidRPr="00AA0AB9" w:rsidRDefault="00266ED8" w:rsidP="00344BDA">
      <w:pPr>
        <w:ind w:firstLine="567"/>
        <w:jc w:val="both"/>
        <w:rPr>
          <w:b/>
        </w:rPr>
      </w:pPr>
      <w:r w:rsidRPr="00872FF3">
        <w:rPr>
          <w:bCs/>
          <w:kern w:val="32"/>
        </w:rPr>
        <w:t xml:space="preserve">Вопрос 1. </w:t>
      </w:r>
      <w:r w:rsidR="00162C23" w:rsidRPr="00AA0AB9">
        <w:rPr>
          <w:b/>
          <w:kern w:val="32"/>
        </w:rPr>
        <w:t>«</w:t>
      </w:r>
      <w:r w:rsidR="00AA0AB9" w:rsidRPr="00AA0AB9">
        <w:rPr>
          <w:b/>
          <w:kern w:val="32"/>
        </w:rPr>
        <w:t>Об установлении платы за технологическое присоединение к электрическим сетям филиала ПАО «</w:t>
      </w:r>
      <w:proofErr w:type="spellStart"/>
      <w:r w:rsidR="00AA0AB9" w:rsidRPr="00AA0AB9">
        <w:rPr>
          <w:b/>
          <w:kern w:val="32"/>
        </w:rPr>
        <w:t>Россети</w:t>
      </w:r>
      <w:proofErr w:type="spellEnd"/>
      <w:r w:rsidR="00AA0AB9" w:rsidRPr="00AA0AB9">
        <w:rPr>
          <w:b/>
          <w:kern w:val="32"/>
        </w:rPr>
        <w:t xml:space="preserve"> Сибирь» – «Кузбассэнерго – РЭС»</w:t>
      </w:r>
      <w:r w:rsidR="00AA0AB9" w:rsidRPr="00AA0AB9">
        <w:rPr>
          <w:b/>
          <w:kern w:val="32"/>
        </w:rPr>
        <w:br/>
        <w:t xml:space="preserve">энергопринимающих устройств ОАО «РЖД» (увеличение максимальной мощности на 6 510 кВт) ПС 110 </w:t>
      </w:r>
      <w:proofErr w:type="spellStart"/>
      <w:r w:rsidR="00AA0AB9" w:rsidRPr="00AA0AB9">
        <w:rPr>
          <w:b/>
          <w:kern w:val="32"/>
        </w:rPr>
        <w:t>кВ</w:t>
      </w:r>
      <w:proofErr w:type="spellEnd"/>
      <w:r w:rsidR="00AA0AB9" w:rsidRPr="00AA0AB9">
        <w:rPr>
          <w:b/>
          <w:kern w:val="32"/>
        </w:rPr>
        <w:t xml:space="preserve"> «Кузель» (Кемеровская обл., Яшкинский р-н, в районе ст. Кузель (заявка № 11000473258)) по индивидуальному проекту</w:t>
      </w:r>
      <w:r w:rsidR="00162C23" w:rsidRPr="00AA0AB9">
        <w:rPr>
          <w:b/>
          <w:kern w:val="32"/>
        </w:rPr>
        <w:t>»</w:t>
      </w:r>
    </w:p>
    <w:p w14:paraId="1E03A840" w14:textId="77777777" w:rsidR="004843CC" w:rsidRDefault="004843CC" w:rsidP="00E3098D">
      <w:pPr>
        <w:jc w:val="both"/>
        <w:rPr>
          <w:b/>
          <w:bCs/>
        </w:rPr>
      </w:pPr>
    </w:p>
    <w:p w14:paraId="2287D66E" w14:textId="77777777" w:rsidR="000252DB" w:rsidRPr="00013FF7" w:rsidRDefault="000252DB" w:rsidP="000252DB">
      <w:pPr>
        <w:ind w:firstLine="567"/>
        <w:jc w:val="both"/>
      </w:pPr>
      <w:r>
        <w:t xml:space="preserve">В связи с письменной </w:t>
      </w:r>
      <w:r w:rsidRPr="00013FF7">
        <w:t xml:space="preserve">просьбой </w:t>
      </w:r>
      <w:r w:rsidRPr="00013FF7">
        <w:rPr>
          <w:kern w:val="32"/>
        </w:rPr>
        <w:t>ПАО «</w:t>
      </w:r>
      <w:proofErr w:type="spellStart"/>
      <w:r w:rsidRPr="00013FF7">
        <w:rPr>
          <w:kern w:val="32"/>
        </w:rPr>
        <w:t>Россети</w:t>
      </w:r>
      <w:proofErr w:type="spellEnd"/>
      <w:r w:rsidRPr="00013FF7">
        <w:rPr>
          <w:kern w:val="32"/>
        </w:rPr>
        <w:t xml:space="preserve"> Сибирь» – «Кузбассэнерго – РЭС»</w:t>
      </w:r>
      <w:r>
        <w:rPr>
          <w:kern w:val="32"/>
        </w:rPr>
        <w:t xml:space="preserve"> от 22.02.2022 № 1.4/01/83 вопрос снят с рассмотрения. Рассмотрение вопроса перенесено на 01.03.2022.</w:t>
      </w:r>
    </w:p>
    <w:p w14:paraId="2FE937F0" w14:textId="77777777" w:rsidR="005C563B" w:rsidRDefault="005C563B" w:rsidP="004843CC">
      <w:pPr>
        <w:tabs>
          <w:tab w:val="left" w:pos="0"/>
        </w:tabs>
        <w:ind w:right="-6" w:firstLine="567"/>
        <w:jc w:val="both"/>
      </w:pPr>
    </w:p>
    <w:p w14:paraId="066470EB" w14:textId="25EC33F6" w:rsidR="00872FF3" w:rsidRPr="00872FF3" w:rsidRDefault="00872FF3" w:rsidP="00EA01D4">
      <w:pPr>
        <w:ind w:firstLine="567"/>
        <w:jc w:val="both"/>
        <w:rPr>
          <w:b/>
          <w:bCs/>
          <w:kern w:val="32"/>
        </w:rPr>
      </w:pPr>
      <w:r>
        <w:rPr>
          <w:kern w:val="32"/>
        </w:rPr>
        <w:lastRenderedPageBreak/>
        <w:t xml:space="preserve">Вопрос 2. </w:t>
      </w:r>
      <w:r w:rsidRPr="00872FF3">
        <w:rPr>
          <w:b/>
          <w:bCs/>
          <w:kern w:val="32"/>
        </w:rPr>
        <w:t>«Об установлении платы за технологическое присоединение к электрическим сетям филиала ПАО «</w:t>
      </w:r>
      <w:proofErr w:type="spellStart"/>
      <w:r w:rsidRPr="00872FF3">
        <w:rPr>
          <w:b/>
          <w:bCs/>
          <w:kern w:val="32"/>
        </w:rPr>
        <w:t>Россети</w:t>
      </w:r>
      <w:proofErr w:type="spellEnd"/>
      <w:r w:rsidRPr="00872FF3">
        <w:rPr>
          <w:b/>
          <w:bCs/>
          <w:kern w:val="32"/>
        </w:rPr>
        <w:t xml:space="preserve"> Сибирь» – «Кузбассэнерго – РЭС»</w:t>
      </w:r>
      <w:r w:rsidRPr="00872FF3">
        <w:rPr>
          <w:b/>
          <w:bCs/>
          <w:kern w:val="32"/>
        </w:rPr>
        <w:br/>
        <w:t xml:space="preserve">энергопринимающих устройств ОАО «РЖД» (увеличение максимальной мощности на 20 000 кВт) ПС 110 </w:t>
      </w:r>
      <w:proofErr w:type="spellStart"/>
      <w:r w:rsidRPr="00872FF3">
        <w:rPr>
          <w:b/>
          <w:bCs/>
          <w:kern w:val="32"/>
        </w:rPr>
        <w:t>кВ</w:t>
      </w:r>
      <w:proofErr w:type="spellEnd"/>
      <w:r w:rsidRPr="00872FF3">
        <w:rPr>
          <w:b/>
          <w:bCs/>
          <w:kern w:val="32"/>
        </w:rPr>
        <w:t xml:space="preserve"> «</w:t>
      </w:r>
      <w:proofErr w:type="spellStart"/>
      <w:r w:rsidRPr="00872FF3">
        <w:rPr>
          <w:b/>
          <w:bCs/>
          <w:kern w:val="32"/>
        </w:rPr>
        <w:t>Литвиново</w:t>
      </w:r>
      <w:proofErr w:type="spellEnd"/>
      <w:r w:rsidRPr="00872FF3">
        <w:rPr>
          <w:b/>
          <w:bCs/>
          <w:kern w:val="32"/>
        </w:rPr>
        <w:t>» (Кемеровская обл.,</w:t>
      </w:r>
      <w:r w:rsidRPr="00872FF3">
        <w:rPr>
          <w:b/>
          <w:bCs/>
          <w:kern w:val="32"/>
        </w:rPr>
        <w:br/>
        <w:t xml:space="preserve">Яшкинский р-н, в районе ж/д ст. </w:t>
      </w:r>
      <w:proofErr w:type="spellStart"/>
      <w:r w:rsidRPr="00872FF3">
        <w:rPr>
          <w:b/>
          <w:bCs/>
          <w:kern w:val="32"/>
        </w:rPr>
        <w:t>Литвиново</w:t>
      </w:r>
      <w:proofErr w:type="spellEnd"/>
      <w:r w:rsidRPr="00872FF3">
        <w:rPr>
          <w:b/>
          <w:bCs/>
          <w:kern w:val="32"/>
        </w:rPr>
        <w:t xml:space="preserve"> (заявка № 11000426670))</w:t>
      </w:r>
      <w:r w:rsidRPr="00872FF3">
        <w:rPr>
          <w:b/>
          <w:bCs/>
          <w:kern w:val="32"/>
        </w:rPr>
        <w:br/>
        <w:t>по индивидуальному проекту»</w:t>
      </w:r>
    </w:p>
    <w:p w14:paraId="7192348A" w14:textId="255DB604" w:rsidR="00872FF3" w:rsidRDefault="00872FF3" w:rsidP="00EA01D4">
      <w:pPr>
        <w:ind w:firstLine="567"/>
        <w:jc w:val="both"/>
        <w:rPr>
          <w:bCs/>
        </w:rPr>
      </w:pPr>
    </w:p>
    <w:p w14:paraId="24243051" w14:textId="3BA45F64" w:rsidR="00E3098D" w:rsidRPr="00013FF7" w:rsidRDefault="00E3098D" w:rsidP="00E3098D">
      <w:pPr>
        <w:ind w:firstLine="567"/>
        <w:jc w:val="both"/>
      </w:pPr>
      <w:r>
        <w:t xml:space="preserve">В связи с письменной </w:t>
      </w:r>
      <w:r w:rsidRPr="00013FF7">
        <w:t xml:space="preserve">просьбой </w:t>
      </w:r>
      <w:r w:rsidRPr="00013FF7">
        <w:rPr>
          <w:kern w:val="32"/>
        </w:rPr>
        <w:t>ПАО «</w:t>
      </w:r>
      <w:proofErr w:type="spellStart"/>
      <w:r w:rsidRPr="00013FF7">
        <w:rPr>
          <w:kern w:val="32"/>
        </w:rPr>
        <w:t>Россети</w:t>
      </w:r>
      <w:proofErr w:type="spellEnd"/>
      <w:r w:rsidRPr="00013FF7">
        <w:rPr>
          <w:kern w:val="32"/>
        </w:rPr>
        <w:t xml:space="preserve"> Сибирь» – «Кузбассэнерго – РЭС»</w:t>
      </w:r>
      <w:r>
        <w:rPr>
          <w:kern w:val="32"/>
        </w:rPr>
        <w:t xml:space="preserve"> от 22.02.2022 № 1.4/01/83 вопрос снят с рассмотрения. Рассмотрение вопроса </w:t>
      </w:r>
      <w:r w:rsidR="00373B6C">
        <w:rPr>
          <w:kern w:val="32"/>
        </w:rPr>
        <w:t xml:space="preserve">перенесено </w:t>
      </w:r>
      <w:r>
        <w:rPr>
          <w:kern w:val="32"/>
        </w:rPr>
        <w:t xml:space="preserve">на </w:t>
      </w:r>
      <w:r w:rsidR="00373B6C">
        <w:rPr>
          <w:kern w:val="32"/>
        </w:rPr>
        <w:t>01.03.2022</w:t>
      </w:r>
      <w:r>
        <w:rPr>
          <w:kern w:val="32"/>
        </w:rPr>
        <w:t>.</w:t>
      </w:r>
    </w:p>
    <w:p w14:paraId="171C6EFA" w14:textId="77777777" w:rsidR="004843CC" w:rsidRPr="00344BDA" w:rsidRDefault="004843CC" w:rsidP="00EA01D4">
      <w:pPr>
        <w:ind w:firstLine="567"/>
        <w:jc w:val="both"/>
        <w:rPr>
          <w:bCs/>
        </w:rPr>
      </w:pPr>
    </w:p>
    <w:p w14:paraId="5AA429AA" w14:textId="7F2ED1F2" w:rsidR="00872FF3" w:rsidRPr="00872FF3" w:rsidRDefault="00872FF3" w:rsidP="00922D14">
      <w:pPr>
        <w:ind w:firstLine="567"/>
        <w:jc w:val="both"/>
        <w:rPr>
          <w:b/>
          <w:bCs/>
          <w:kern w:val="32"/>
        </w:rPr>
      </w:pPr>
      <w:r>
        <w:rPr>
          <w:kern w:val="32"/>
        </w:rPr>
        <w:t xml:space="preserve">Вопрос 3 </w:t>
      </w:r>
      <w:r w:rsidRPr="00872FF3">
        <w:rPr>
          <w:b/>
          <w:bCs/>
          <w:kern w:val="32"/>
        </w:rPr>
        <w:t>«Об установлении платы за технологическое присоединение к электрическим сетям филиала ПАО «</w:t>
      </w:r>
      <w:proofErr w:type="spellStart"/>
      <w:r w:rsidRPr="00872FF3">
        <w:rPr>
          <w:b/>
          <w:bCs/>
          <w:kern w:val="32"/>
        </w:rPr>
        <w:t>Россети</w:t>
      </w:r>
      <w:proofErr w:type="spellEnd"/>
      <w:r w:rsidRPr="00872FF3">
        <w:rPr>
          <w:b/>
          <w:bCs/>
          <w:kern w:val="32"/>
        </w:rPr>
        <w:t xml:space="preserve"> Сибирь» – «Кузбассэнерго – РЭС»</w:t>
      </w:r>
      <w:r w:rsidRPr="00872FF3">
        <w:rPr>
          <w:b/>
          <w:bCs/>
          <w:kern w:val="32"/>
        </w:rPr>
        <w:br/>
        <w:t xml:space="preserve">энергопринимающих устройств ОАО «РЖД» (увеличение максимальной мощности на 20 000 кВт) ПС 110 </w:t>
      </w:r>
      <w:proofErr w:type="spellStart"/>
      <w:r w:rsidRPr="00872FF3">
        <w:rPr>
          <w:b/>
          <w:bCs/>
          <w:kern w:val="32"/>
        </w:rPr>
        <w:t>кВ</w:t>
      </w:r>
      <w:proofErr w:type="spellEnd"/>
      <w:r w:rsidRPr="00872FF3">
        <w:rPr>
          <w:b/>
          <w:bCs/>
          <w:kern w:val="32"/>
        </w:rPr>
        <w:t xml:space="preserve"> «Пихтач» (Кемеровская обл.,</w:t>
      </w:r>
      <w:r w:rsidRPr="00872FF3">
        <w:rPr>
          <w:b/>
          <w:bCs/>
          <w:kern w:val="32"/>
        </w:rPr>
        <w:br/>
        <w:t>в районе ж/д ст. Пихтач (заявка № 11000426967)) по индивидуальному</w:t>
      </w:r>
      <w:r w:rsidRPr="00872FF3">
        <w:rPr>
          <w:b/>
          <w:bCs/>
          <w:kern w:val="32"/>
        </w:rPr>
        <w:br/>
        <w:t>проекту»</w:t>
      </w:r>
    </w:p>
    <w:p w14:paraId="4239396F" w14:textId="4267ED7F" w:rsidR="00872FF3" w:rsidRDefault="00872FF3" w:rsidP="00922D14">
      <w:pPr>
        <w:ind w:firstLine="567"/>
        <w:jc w:val="both"/>
        <w:rPr>
          <w:bCs/>
        </w:rPr>
      </w:pPr>
    </w:p>
    <w:p w14:paraId="5039EE1C" w14:textId="77777777" w:rsidR="000252DB" w:rsidRPr="00013FF7" w:rsidRDefault="000252DB" w:rsidP="000252DB">
      <w:pPr>
        <w:ind w:firstLine="567"/>
        <w:jc w:val="both"/>
      </w:pPr>
      <w:r>
        <w:t xml:space="preserve">В связи с письменной </w:t>
      </w:r>
      <w:r w:rsidRPr="00013FF7">
        <w:t xml:space="preserve">просьбой </w:t>
      </w:r>
      <w:r w:rsidRPr="00013FF7">
        <w:rPr>
          <w:kern w:val="32"/>
        </w:rPr>
        <w:t>ПАО «</w:t>
      </w:r>
      <w:proofErr w:type="spellStart"/>
      <w:r w:rsidRPr="00013FF7">
        <w:rPr>
          <w:kern w:val="32"/>
        </w:rPr>
        <w:t>Россети</w:t>
      </w:r>
      <w:proofErr w:type="spellEnd"/>
      <w:r w:rsidRPr="00013FF7">
        <w:rPr>
          <w:kern w:val="32"/>
        </w:rPr>
        <w:t xml:space="preserve"> Сибирь» – «Кузбассэнерго – РЭС»</w:t>
      </w:r>
      <w:r>
        <w:rPr>
          <w:kern w:val="32"/>
        </w:rPr>
        <w:t xml:space="preserve"> от 22.02.2022 № 1.4/01/83 вопрос снят с рассмотрения. Рассмотрение вопроса перенесено на 01.03.2022.</w:t>
      </w:r>
    </w:p>
    <w:p w14:paraId="280EEA32" w14:textId="77777777" w:rsidR="004843CC" w:rsidRDefault="004843CC" w:rsidP="00E3098D">
      <w:pPr>
        <w:jc w:val="both"/>
        <w:rPr>
          <w:bCs/>
        </w:rPr>
      </w:pPr>
    </w:p>
    <w:p w14:paraId="19EEED09" w14:textId="2DDBD3CA" w:rsidR="00872FF3" w:rsidRDefault="00872FF3" w:rsidP="00922D14">
      <w:pPr>
        <w:ind w:firstLine="567"/>
        <w:jc w:val="both"/>
        <w:rPr>
          <w:b/>
        </w:rPr>
      </w:pPr>
      <w:r>
        <w:rPr>
          <w:bCs/>
        </w:rPr>
        <w:t xml:space="preserve">Вопрос 4 </w:t>
      </w:r>
      <w:r w:rsidRPr="004843CC">
        <w:rPr>
          <w:b/>
        </w:rPr>
        <w:t>«</w:t>
      </w:r>
      <w:r w:rsidR="004843CC" w:rsidRPr="004843CC">
        <w:rPr>
          <w:b/>
          <w:kern w:val="32"/>
        </w:rPr>
        <w:t>Об установлении платы за технологическое присоединение к электрическим сетям филиала ПАО «</w:t>
      </w:r>
      <w:proofErr w:type="spellStart"/>
      <w:r w:rsidR="004843CC" w:rsidRPr="004843CC">
        <w:rPr>
          <w:b/>
          <w:kern w:val="32"/>
        </w:rPr>
        <w:t>Россети</w:t>
      </w:r>
      <w:proofErr w:type="spellEnd"/>
      <w:r w:rsidR="004843CC" w:rsidRPr="004843CC">
        <w:rPr>
          <w:b/>
          <w:kern w:val="32"/>
        </w:rPr>
        <w:t xml:space="preserve"> Сибирь» – «Кузбассэнерго – РЭС»</w:t>
      </w:r>
      <w:r w:rsidR="004843CC" w:rsidRPr="004843CC">
        <w:rPr>
          <w:b/>
          <w:kern w:val="32"/>
        </w:rPr>
        <w:br/>
        <w:t xml:space="preserve">энергопринимающих устройств ОАО «РЖД» (увеличение максимальной мощности на 21 330 кВт) ПС 110 </w:t>
      </w:r>
      <w:proofErr w:type="spellStart"/>
      <w:r w:rsidR="004843CC" w:rsidRPr="004843CC">
        <w:rPr>
          <w:b/>
          <w:kern w:val="32"/>
        </w:rPr>
        <w:t>кВ</w:t>
      </w:r>
      <w:proofErr w:type="spellEnd"/>
      <w:r w:rsidR="004843CC" w:rsidRPr="004843CC">
        <w:rPr>
          <w:b/>
          <w:kern w:val="32"/>
        </w:rPr>
        <w:t xml:space="preserve"> «Тайга» (Кемеровская обл., г. Тайга,</w:t>
      </w:r>
      <w:r w:rsidR="004843CC" w:rsidRPr="004843CC">
        <w:rPr>
          <w:b/>
          <w:kern w:val="32"/>
        </w:rPr>
        <w:br/>
        <w:t>в районе вокзала Тайга (заявка № 11000473237)) по индивидуальному</w:t>
      </w:r>
      <w:r w:rsidR="004843CC" w:rsidRPr="004843CC">
        <w:rPr>
          <w:b/>
          <w:kern w:val="32"/>
        </w:rPr>
        <w:br/>
        <w:t>проекту</w:t>
      </w:r>
      <w:r w:rsidRPr="004843CC">
        <w:rPr>
          <w:b/>
        </w:rPr>
        <w:t>»</w:t>
      </w:r>
    </w:p>
    <w:p w14:paraId="6558B30A" w14:textId="7085A826" w:rsidR="004843CC" w:rsidRDefault="004843CC" w:rsidP="00922D14">
      <w:pPr>
        <w:ind w:firstLine="567"/>
        <w:jc w:val="both"/>
        <w:rPr>
          <w:b/>
        </w:rPr>
      </w:pPr>
    </w:p>
    <w:p w14:paraId="59709232" w14:textId="77777777" w:rsidR="000252DB" w:rsidRPr="00013FF7" w:rsidRDefault="000252DB" w:rsidP="000252DB">
      <w:pPr>
        <w:ind w:firstLine="567"/>
        <w:jc w:val="both"/>
      </w:pPr>
      <w:r>
        <w:t xml:space="preserve">В связи с письменной </w:t>
      </w:r>
      <w:r w:rsidRPr="00013FF7">
        <w:t xml:space="preserve">просьбой </w:t>
      </w:r>
      <w:r w:rsidRPr="00013FF7">
        <w:rPr>
          <w:kern w:val="32"/>
        </w:rPr>
        <w:t>ПАО «</w:t>
      </w:r>
      <w:proofErr w:type="spellStart"/>
      <w:r w:rsidRPr="00013FF7">
        <w:rPr>
          <w:kern w:val="32"/>
        </w:rPr>
        <w:t>Россети</w:t>
      </w:r>
      <w:proofErr w:type="spellEnd"/>
      <w:r w:rsidRPr="00013FF7">
        <w:rPr>
          <w:kern w:val="32"/>
        </w:rPr>
        <w:t xml:space="preserve"> Сибирь» – «Кузбассэнерго – РЭС»</w:t>
      </w:r>
      <w:r>
        <w:rPr>
          <w:kern w:val="32"/>
        </w:rPr>
        <w:t xml:space="preserve"> от 22.02.2022 № 1.4/01/83 вопрос снят с рассмотрения. Рассмотрение вопроса перенесено на 01.03.2022.</w:t>
      </w:r>
    </w:p>
    <w:p w14:paraId="3D14B0FB" w14:textId="77777777" w:rsidR="00E3098D" w:rsidRPr="00344BDA" w:rsidRDefault="00E3098D" w:rsidP="00E3098D">
      <w:pPr>
        <w:ind w:firstLine="567"/>
        <w:jc w:val="both"/>
        <w:rPr>
          <w:bCs/>
        </w:rPr>
      </w:pPr>
    </w:p>
    <w:p w14:paraId="2DFD609F" w14:textId="59C2558E" w:rsidR="004843CC" w:rsidRPr="004843CC" w:rsidRDefault="004843CC" w:rsidP="00922D14">
      <w:pPr>
        <w:ind w:firstLine="567"/>
        <w:jc w:val="both"/>
        <w:rPr>
          <w:b/>
        </w:rPr>
      </w:pPr>
      <w:r w:rsidRPr="004843CC">
        <w:rPr>
          <w:bCs/>
        </w:rPr>
        <w:t>Вопрос 5</w:t>
      </w:r>
      <w:r>
        <w:rPr>
          <w:b/>
        </w:rPr>
        <w:t xml:space="preserve"> </w:t>
      </w:r>
      <w:r w:rsidRPr="004843CC">
        <w:rPr>
          <w:b/>
        </w:rPr>
        <w:t>«</w:t>
      </w:r>
      <w:r w:rsidRPr="004843CC">
        <w:rPr>
          <w:b/>
          <w:kern w:val="32"/>
        </w:rPr>
        <w:t>Об установлении платы за технологическое присоединение к электрическим сетям филиала ПАО «</w:t>
      </w:r>
      <w:proofErr w:type="spellStart"/>
      <w:r w:rsidRPr="004843CC">
        <w:rPr>
          <w:b/>
          <w:kern w:val="32"/>
        </w:rPr>
        <w:t>Россети</w:t>
      </w:r>
      <w:proofErr w:type="spellEnd"/>
      <w:r w:rsidRPr="004843CC">
        <w:rPr>
          <w:b/>
          <w:kern w:val="32"/>
        </w:rPr>
        <w:t xml:space="preserve"> Сибирь» – «Кузбассэнерго – РЭС»</w:t>
      </w:r>
      <w:r w:rsidRPr="004843CC">
        <w:rPr>
          <w:b/>
          <w:kern w:val="32"/>
        </w:rPr>
        <w:br/>
        <w:t xml:space="preserve">энергопринимающих устройств ОАО «РЖД» (увеличение максимальной мощности на 15 000 кВт) ПС 110 </w:t>
      </w:r>
      <w:proofErr w:type="spellStart"/>
      <w:r w:rsidRPr="004843CC">
        <w:rPr>
          <w:b/>
          <w:kern w:val="32"/>
        </w:rPr>
        <w:t>кВ</w:t>
      </w:r>
      <w:proofErr w:type="spellEnd"/>
      <w:r w:rsidRPr="004843CC">
        <w:rPr>
          <w:b/>
          <w:kern w:val="32"/>
        </w:rPr>
        <w:t xml:space="preserve"> «Тальменка» (Кемеровская обл., Яшкинский р-н, в районе ст. Тальменка (заявка № 11000426766)) по индивидуальному проекту</w:t>
      </w:r>
      <w:r w:rsidRPr="004843CC">
        <w:rPr>
          <w:b/>
        </w:rPr>
        <w:t>»</w:t>
      </w:r>
    </w:p>
    <w:p w14:paraId="1DD68FDF" w14:textId="5EE217E9" w:rsidR="004843CC" w:rsidRDefault="004843CC" w:rsidP="00922D14">
      <w:pPr>
        <w:ind w:firstLine="567"/>
        <w:jc w:val="both"/>
        <w:rPr>
          <w:b/>
        </w:rPr>
      </w:pPr>
    </w:p>
    <w:p w14:paraId="4EA562D4" w14:textId="77777777" w:rsidR="000252DB" w:rsidRPr="00013FF7" w:rsidRDefault="000252DB" w:rsidP="000252DB">
      <w:pPr>
        <w:ind w:firstLine="567"/>
        <w:jc w:val="both"/>
      </w:pPr>
      <w:r>
        <w:t xml:space="preserve">В связи с письменной </w:t>
      </w:r>
      <w:r w:rsidRPr="00013FF7">
        <w:t xml:space="preserve">просьбой </w:t>
      </w:r>
      <w:r w:rsidRPr="00013FF7">
        <w:rPr>
          <w:kern w:val="32"/>
        </w:rPr>
        <w:t>ПАО «</w:t>
      </w:r>
      <w:proofErr w:type="spellStart"/>
      <w:r w:rsidRPr="00013FF7">
        <w:rPr>
          <w:kern w:val="32"/>
        </w:rPr>
        <w:t>Россети</w:t>
      </w:r>
      <w:proofErr w:type="spellEnd"/>
      <w:r w:rsidRPr="00013FF7">
        <w:rPr>
          <w:kern w:val="32"/>
        </w:rPr>
        <w:t xml:space="preserve"> Сибирь» – «Кузбассэнерго – РЭС»</w:t>
      </w:r>
      <w:r>
        <w:rPr>
          <w:kern w:val="32"/>
        </w:rPr>
        <w:t xml:space="preserve"> от 22.02.2022 № 1.4/01/83 вопрос снят с рассмотрения. Рассмотрение вопроса перенесено на 01.03.2022.</w:t>
      </w:r>
    </w:p>
    <w:p w14:paraId="22BC1FB6" w14:textId="77777777" w:rsidR="004843CC" w:rsidRDefault="004843CC" w:rsidP="00E3098D">
      <w:pPr>
        <w:jc w:val="both"/>
        <w:rPr>
          <w:b/>
        </w:rPr>
      </w:pPr>
    </w:p>
    <w:p w14:paraId="20A52F9B" w14:textId="526BF2E9" w:rsidR="004843CC" w:rsidRPr="004843CC" w:rsidRDefault="004843CC" w:rsidP="00922D14">
      <w:pPr>
        <w:ind w:firstLine="567"/>
        <w:jc w:val="both"/>
        <w:rPr>
          <w:b/>
        </w:rPr>
      </w:pPr>
      <w:r w:rsidRPr="004843CC">
        <w:rPr>
          <w:bCs/>
        </w:rPr>
        <w:t>Вопрос 6</w:t>
      </w:r>
      <w:r>
        <w:rPr>
          <w:b/>
        </w:rPr>
        <w:t xml:space="preserve"> </w:t>
      </w:r>
      <w:r w:rsidRPr="004843CC">
        <w:rPr>
          <w:b/>
        </w:rPr>
        <w:t>«</w:t>
      </w:r>
      <w:r w:rsidRPr="004843CC">
        <w:rPr>
          <w:b/>
          <w:kern w:val="32"/>
        </w:rPr>
        <w:t>Об установлении платы за технологическое присоединение к электрическим сетям филиала ПАО «</w:t>
      </w:r>
      <w:proofErr w:type="spellStart"/>
      <w:r w:rsidRPr="004843CC">
        <w:rPr>
          <w:b/>
          <w:kern w:val="32"/>
        </w:rPr>
        <w:t>Россети</w:t>
      </w:r>
      <w:proofErr w:type="spellEnd"/>
      <w:r w:rsidRPr="004843CC">
        <w:rPr>
          <w:b/>
          <w:kern w:val="32"/>
        </w:rPr>
        <w:t xml:space="preserve"> Сибирь» – «Кузбассэнерго – РЭС»</w:t>
      </w:r>
      <w:r w:rsidRPr="004843CC">
        <w:rPr>
          <w:b/>
          <w:kern w:val="32"/>
        </w:rPr>
        <w:br/>
        <w:t xml:space="preserve">энергопринимающих устройств ОАО «РЖД» (увеличение максимальной мощности на 15 030 кВт) ПС 110 </w:t>
      </w:r>
      <w:proofErr w:type="spellStart"/>
      <w:r w:rsidRPr="004843CC">
        <w:rPr>
          <w:b/>
          <w:kern w:val="32"/>
        </w:rPr>
        <w:t>кВ</w:t>
      </w:r>
      <w:proofErr w:type="spellEnd"/>
      <w:r w:rsidRPr="004843CC">
        <w:rPr>
          <w:b/>
          <w:kern w:val="32"/>
        </w:rPr>
        <w:t xml:space="preserve"> «</w:t>
      </w:r>
      <w:proofErr w:type="spellStart"/>
      <w:r w:rsidRPr="004843CC">
        <w:rPr>
          <w:b/>
          <w:kern w:val="32"/>
        </w:rPr>
        <w:t>Тутальская</w:t>
      </w:r>
      <w:proofErr w:type="spellEnd"/>
      <w:r w:rsidRPr="004843CC">
        <w:rPr>
          <w:b/>
          <w:kern w:val="32"/>
        </w:rPr>
        <w:t>» (Кемеровская обл.,</w:t>
      </w:r>
      <w:r w:rsidRPr="004843CC">
        <w:rPr>
          <w:b/>
          <w:kern w:val="32"/>
        </w:rPr>
        <w:br/>
        <w:t xml:space="preserve">Яшкинский р-н, ст. </w:t>
      </w:r>
      <w:proofErr w:type="spellStart"/>
      <w:r w:rsidRPr="004843CC">
        <w:rPr>
          <w:b/>
          <w:kern w:val="32"/>
        </w:rPr>
        <w:t>Тутальская</w:t>
      </w:r>
      <w:proofErr w:type="spellEnd"/>
      <w:r w:rsidRPr="004843CC">
        <w:rPr>
          <w:b/>
          <w:kern w:val="32"/>
        </w:rPr>
        <w:t xml:space="preserve"> (заявка № 11000473243))</w:t>
      </w:r>
      <w:r w:rsidRPr="004843CC">
        <w:rPr>
          <w:b/>
          <w:kern w:val="32"/>
        </w:rPr>
        <w:br/>
        <w:t>по индивидуальному проекту</w:t>
      </w:r>
      <w:r w:rsidRPr="004843CC">
        <w:rPr>
          <w:b/>
        </w:rPr>
        <w:t>»</w:t>
      </w:r>
    </w:p>
    <w:p w14:paraId="1252A7E5" w14:textId="78E8F3B6" w:rsidR="004843CC" w:rsidRDefault="004843CC" w:rsidP="00922D14">
      <w:pPr>
        <w:ind w:firstLine="567"/>
        <w:jc w:val="both"/>
        <w:rPr>
          <w:b/>
        </w:rPr>
      </w:pPr>
    </w:p>
    <w:p w14:paraId="0B135FDB" w14:textId="77777777" w:rsidR="000252DB" w:rsidRPr="00013FF7" w:rsidRDefault="000252DB" w:rsidP="000252DB">
      <w:pPr>
        <w:ind w:firstLine="567"/>
        <w:jc w:val="both"/>
      </w:pPr>
      <w:r>
        <w:t xml:space="preserve">В связи с письменной </w:t>
      </w:r>
      <w:r w:rsidRPr="00013FF7">
        <w:t xml:space="preserve">просьбой </w:t>
      </w:r>
      <w:r w:rsidRPr="00013FF7">
        <w:rPr>
          <w:kern w:val="32"/>
        </w:rPr>
        <w:t>ПАО «</w:t>
      </w:r>
      <w:proofErr w:type="spellStart"/>
      <w:r w:rsidRPr="00013FF7">
        <w:rPr>
          <w:kern w:val="32"/>
        </w:rPr>
        <w:t>Россети</w:t>
      </w:r>
      <w:proofErr w:type="spellEnd"/>
      <w:r w:rsidRPr="00013FF7">
        <w:rPr>
          <w:kern w:val="32"/>
        </w:rPr>
        <w:t xml:space="preserve"> Сибирь» – «Кузбассэнерго – РЭС»</w:t>
      </w:r>
      <w:r>
        <w:rPr>
          <w:kern w:val="32"/>
        </w:rPr>
        <w:t xml:space="preserve"> от 22.02.2022 № 1.4/01/83 вопрос снят с рассмотрения. Рассмотрение вопроса перенесено на 01.03.2022.</w:t>
      </w:r>
    </w:p>
    <w:p w14:paraId="1BDA883A" w14:textId="77777777" w:rsidR="004843CC" w:rsidRDefault="004843CC" w:rsidP="00E3098D">
      <w:pPr>
        <w:jc w:val="both"/>
        <w:rPr>
          <w:b/>
        </w:rPr>
      </w:pPr>
    </w:p>
    <w:p w14:paraId="75E0B1DA" w14:textId="635BAC55" w:rsidR="004843CC" w:rsidRPr="004843CC" w:rsidRDefault="004843CC" w:rsidP="00922D14">
      <w:pPr>
        <w:ind w:firstLine="567"/>
        <w:jc w:val="both"/>
        <w:rPr>
          <w:b/>
        </w:rPr>
      </w:pPr>
      <w:r w:rsidRPr="004843CC">
        <w:rPr>
          <w:bCs/>
        </w:rPr>
        <w:lastRenderedPageBreak/>
        <w:t>Вопрос 7</w:t>
      </w:r>
      <w:r>
        <w:rPr>
          <w:b/>
        </w:rPr>
        <w:t xml:space="preserve"> </w:t>
      </w:r>
      <w:r w:rsidRPr="004843CC">
        <w:rPr>
          <w:b/>
        </w:rPr>
        <w:t>«</w:t>
      </w:r>
      <w:r w:rsidRPr="004843CC">
        <w:rPr>
          <w:b/>
          <w:kern w:val="32"/>
        </w:rPr>
        <w:t>Об установлении платы за технологическое присоединение к электрическим сетям филиала ПАО «</w:t>
      </w:r>
      <w:proofErr w:type="spellStart"/>
      <w:r w:rsidRPr="004843CC">
        <w:rPr>
          <w:b/>
          <w:kern w:val="32"/>
        </w:rPr>
        <w:t>Россети</w:t>
      </w:r>
      <w:proofErr w:type="spellEnd"/>
      <w:r w:rsidRPr="004843CC">
        <w:rPr>
          <w:b/>
          <w:kern w:val="32"/>
        </w:rPr>
        <w:t xml:space="preserve"> Сибирь» – «Кузбассэнерго – РЭС»</w:t>
      </w:r>
      <w:r w:rsidRPr="004843CC">
        <w:rPr>
          <w:b/>
          <w:kern w:val="32"/>
        </w:rPr>
        <w:br/>
        <w:t xml:space="preserve">энергопринимающих устройств ОАО «РЖД» (увеличение максимальной мощности на 15 000 кВт) ПС 110 </w:t>
      </w:r>
      <w:proofErr w:type="spellStart"/>
      <w:r w:rsidRPr="004843CC">
        <w:rPr>
          <w:b/>
          <w:kern w:val="32"/>
        </w:rPr>
        <w:t>кВ</w:t>
      </w:r>
      <w:proofErr w:type="spellEnd"/>
      <w:r w:rsidRPr="004843CC">
        <w:rPr>
          <w:b/>
          <w:kern w:val="32"/>
        </w:rPr>
        <w:t xml:space="preserve"> «</w:t>
      </w:r>
      <w:proofErr w:type="spellStart"/>
      <w:r w:rsidRPr="004843CC">
        <w:rPr>
          <w:b/>
          <w:kern w:val="32"/>
        </w:rPr>
        <w:t>Хопкино</w:t>
      </w:r>
      <w:proofErr w:type="spellEnd"/>
      <w:r w:rsidRPr="004843CC">
        <w:rPr>
          <w:b/>
          <w:kern w:val="32"/>
        </w:rPr>
        <w:t>» (Кемеровская обл.,</w:t>
      </w:r>
      <w:r w:rsidRPr="004843CC">
        <w:rPr>
          <w:b/>
          <w:kern w:val="32"/>
        </w:rPr>
        <w:br/>
        <w:t xml:space="preserve">Яшкинский р-н, в районе ст. </w:t>
      </w:r>
      <w:proofErr w:type="spellStart"/>
      <w:r w:rsidRPr="004843CC">
        <w:rPr>
          <w:b/>
          <w:kern w:val="32"/>
        </w:rPr>
        <w:t>Хопкино</w:t>
      </w:r>
      <w:proofErr w:type="spellEnd"/>
      <w:r w:rsidRPr="004843CC">
        <w:rPr>
          <w:b/>
          <w:kern w:val="32"/>
        </w:rPr>
        <w:t xml:space="preserve"> (заявка № 11000426978))</w:t>
      </w:r>
      <w:r w:rsidRPr="004843CC">
        <w:rPr>
          <w:b/>
          <w:kern w:val="32"/>
        </w:rPr>
        <w:br/>
        <w:t>по индивидуальному проекту</w:t>
      </w:r>
      <w:r w:rsidRPr="004843CC">
        <w:rPr>
          <w:b/>
        </w:rPr>
        <w:t>»</w:t>
      </w:r>
    </w:p>
    <w:p w14:paraId="4EEF18B6" w14:textId="77777777" w:rsidR="004843CC" w:rsidRPr="004843CC" w:rsidRDefault="004843CC" w:rsidP="00922D14">
      <w:pPr>
        <w:ind w:firstLine="567"/>
        <w:jc w:val="both"/>
        <w:rPr>
          <w:b/>
        </w:rPr>
      </w:pPr>
    </w:p>
    <w:p w14:paraId="0150F994" w14:textId="77777777" w:rsidR="000252DB" w:rsidRPr="00013FF7" w:rsidRDefault="000252DB" w:rsidP="000252DB">
      <w:pPr>
        <w:ind w:firstLine="567"/>
        <w:jc w:val="both"/>
      </w:pPr>
      <w:r>
        <w:t xml:space="preserve">В связи с письменной </w:t>
      </w:r>
      <w:r w:rsidRPr="00013FF7">
        <w:t xml:space="preserve">просьбой </w:t>
      </w:r>
      <w:r w:rsidRPr="00013FF7">
        <w:rPr>
          <w:kern w:val="32"/>
        </w:rPr>
        <w:t>ПАО «</w:t>
      </w:r>
      <w:proofErr w:type="spellStart"/>
      <w:r w:rsidRPr="00013FF7">
        <w:rPr>
          <w:kern w:val="32"/>
        </w:rPr>
        <w:t>Россети</w:t>
      </w:r>
      <w:proofErr w:type="spellEnd"/>
      <w:r w:rsidRPr="00013FF7">
        <w:rPr>
          <w:kern w:val="32"/>
        </w:rPr>
        <w:t xml:space="preserve"> Сибирь» – «Кузбассэнерго – РЭС»</w:t>
      </w:r>
      <w:r>
        <w:rPr>
          <w:kern w:val="32"/>
        </w:rPr>
        <w:t xml:space="preserve"> от 22.02.2022 № 1.4/01/83 вопрос снят с рассмотрения. Рассмотрение вопроса перенесено на 01.03.2022.</w:t>
      </w:r>
    </w:p>
    <w:p w14:paraId="79B60F3C" w14:textId="77777777" w:rsidR="004843CC" w:rsidRPr="00F97815" w:rsidRDefault="004843CC" w:rsidP="00E3098D">
      <w:pPr>
        <w:ind w:right="-6"/>
        <w:jc w:val="both"/>
        <w:rPr>
          <w:bCs/>
          <w:szCs w:val="20"/>
        </w:rPr>
      </w:pPr>
    </w:p>
    <w:p w14:paraId="087254D9" w14:textId="2FB4960E" w:rsidR="00971325" w:rsidRDefault="00CC69B8" w:rsidP="00CC69B8">
      <w:pPr>
        <w:ind w:right="-6" w:firstLine="567"/>
        <w:jc w:val="both"/>
        <w:rPr>
          <w:kern w:val="32"/>
        </w:rPr>
      </w:pPr>
      <w:r w:rsidRPr="00CC69B8">
        <w:rPr>
          <w:bCs/>
          <w:kern w:val="32"/>
        </w:rPr>
        <w:t>Вопрос 8</w:t>
      </w:r>
      <w:r w:rsidRPr="00CC69B8">
        <w:rPr>
          <w:b/>
          <w:kern w:val="32"/>
        </w:rPr>
        <w:t xml:space="preserve"> «Об установлении платы за технологическое присоединение</w:t>
      </w:r>
      <w:r w:rsidRPr="00CC69B8">
        <w:rPr>
          <w:b/>
          <w:kern w:val="32"/>
        </w:rPr>
        <w:br/>
        <w:t xml:space="preserve"> к сетям газораспределения ООО «Газпром газораспределение Томск» газоиспользующего оборудования ООО «Активные угли» в пределах границ принадлежащего ему земельного участка с кадастровым номером 42:30:0000000:3929,</w:t>
      </w:r>
      <w:r w:rsidRPr="00CC69B8">
        <w:rPr>
          <w:b/>
          <w:kern w:val="32"/>
        </w:rPr>
        <w:br/>
        <w:t>площадью 193740 кв. м., расположенного по адресу:</w:t>
      </w:r>
      <w:r w:rsidRPr="00CC69B8">
        <w:rPr>
          <w:b/>
          <w:kern w:val="32"/>
        </w:rPr>
        <w:br/>
        <w:t xml:space="preserve"> Кемеровская область - Кузбасс, Заводский район г. Новокузнецка, шоссе Космическое, земельный участок 7 А по индивидуальному проекту</w:t>
      </w:r>
      <w:r w:rsidRPr="00CC69B8">
        <w:rPr>
          <w:kern w:val="32"/>
        </w:rPr>
        <w:t>»</w:t>
      </w:r>
    </w:p>
    <w:p w14:paraId="3DED5CFF" w14:textId="5615682B" w:rsidR="00CC69B8" w:rsidRDefault="00CC69B8" w:rsidP="00CC69B8">
      <w:pPr>
        <w:ind w:right="-6" w:firstLine="567"/>
        <w:jc w:val="both"/>
        <w:rPr>
          <w:kern w:val="32"/>
        </w:rPr>
      </w:pPr>
    </w:p>
    <w:p w14:paraId="1A8C9373" w14:textId="7227BBD5" w:rsidR="00F74231" w:rsidRPr="00F74231" w:rsidRDefault="00795C84" w:rsidP="00F74231">
      <w:pPr>
        <w:tabs>
          <w:tab w:val="left" w:pos="9214"/>
        </w:tabs>
        <w:autoSpaceDE w:val="0"/>
        <w:autoSpaceDN w:val="0"/>
        <w:adjustRightInd w:val="0"/>
        <w:ind w:right="-143" w:firstLine="709"/>
        <w:jc w:val="both"/>
        <w:rPr>
          <w:color w:val="000000"/>
          <w:lang w:eastAsia="en-US"/>
        </w:rPr>
      </w:pPr>
      <w:r w:rsidRPr="004E4845">
        <w:rPr>
          <w:bCs/>
        </w:rPr>
        <w:t xml:space="preserve">Докладчик </w:t>
      </w:r>
      <w:r>
        <w:rPr>
          <w:b/>
        </w:rPr>
        <w:t xml:space="preserve">Зинченко М.В. </w:t>
      </w:r>
      <w:r w:rsidRPr="004E4845">
        <w:rPr>
          <w:bCs/>
        </w:rPr>
        <w:t xml:space="preserve">согласно </w:t>
      </w:r>
      <w:r w:rsidR="004E4845">
        <w:rPr>
          <w:bCs/>
        </w:rPr>
        <w:t xml:space="preserve">экспертному заключению (приложение № 1 к настоящему протоколу) предлагает </w:t>
      </w:r>
      <w:r w:rsidR="00F74231" w:rsidRPr="00F74231">
        <w:rPr>
          <w:color w:val="000000"/>
          <w:lang w:eastAsia="en-US"/>
        </w:rPr>
        <w:t>установить плату за технологическое присоединение к сетям газораспределения ООО «Газпром газораспределение Томск»,</w:t>
      </w:r>
      <w:r w:rsidR="00F74231" w:rsidRPr="00F74231">
        <w:rPr>
          <w:color w:val="000000"/>
          <w:lang w:eastAsia="en-US"/>
        </w:rPr>
        <w:br/>
        <w:t>ИНН 7017203428, газоиспользующего оборудования ООО «Активные угли» в пределах границ принадлежащего ему земельного участка с кадастровым номером 42:30:0000000:3929, площадью 193740 кв. м., расположенного по адресу: Кемеровская область - Кузбасс, Заводский район г. Новокузнецка, шоссе Космическое, земельный участок 7 А по индивидуальному проекту в размере 87 678 379 рублей (без учёта НДС, с учетом налога на прибыль).</w:t>
      </w:r>
    </w:p>
    <w:p w14:paraId="1E016CF5" w14:textId="162E031F" w:rsidR="00F74231" w:rsidRDefault="00F74231" w:rsidP="00F74231">
      <w:pPr>
        <w:tabs>
          <w:tab w:val="left" w:pos="9214"/>
        </w:tabs>
        <w:autoSpaceDE w:val="0"/>
        <w:autoSpaceDN w:val="0"/>
        <w:adjustRightInd w:val="0"/>
        <w:ind w:right="425" w:firstLine="709"/>
        <w:jc w:val="both"/>
        <w:rPr>
          <w:color w:val="000000"/>
          <w:sz w:val="28"/>
          <w:lang w:eastAsia="en-US"/>
        </w:rPr>
      </w:pPr>
    </w:p>
    <w:p w14:paraId="56069B25" w14:textId="77777777" w:rsidR="00F7616B" w:rsidRDefault="004843CC" w:rsidP="00F7616B">
      <w:pPr>
        <w:tabs>
          <w:tab w:val="left" w:pos="9214"/>
        </w:tabs>
        <w:autoSpaceDE w:val="0"/>
        <w:autoSpaceDN w:val="0"/>
        <w:adjustRightInd w:val="0"/>
        <w:ind w:right="-143" w:firstLine="709"/>
        <w:jc w:val="both"/>
        <w:rPr>
          <w:color w:val="000000"/>
          <w:lang w:eastAsia="en-US"/>
        </w:rPr>
      </w:pPr>
      <w:r w:rsidRPr="004843CC">
        <w:rPr>
          <w:color w:val="000000"/>
          <w:lang w:eastAsia="en-US"/>
        </w:rPr>
        <w:t>В материалах дела имеется письменное обращение от</w:t>
      </w:r>
      <w:r>
        <w:rPr>
          <w:color w:val="000000"/>
          <w:lang w:eastAsia="en-US"/>
        </w:rPr>
        <w:t xml:space="preserve"> 24.02.2022 № 388 за подписью директора филиала </w:t>
      </w:r>
      <w:r w:rsidRPr="00F74231">
        <w:rPr>
          <w:color w:val="000000"/>
          <w:lang w:eastAsia="en-US"/>
        </w:rPr>
        <w:t>ООО «Газпром газораспределение Томск»</w:t>
      </w:r>
      <w:r>
        <w:rPr>
          <w:color w:val="000000"/>
          <w:lang w:eastAsia="en-US"/>
        </w:rPr>
        <w:t xml:space="preserve"> Е.М. Быкова. С проектом постановления ознакомлены, предложений и замечаний нет.</w:t>
      </w:r>
    </w:p>
    <w:p w14:paraId="3EA1E5F7" w14:textId="77777777" w:rsidR="00F7616B" w:rsidRDefault="00F7616B" w:rsidP="00F7616B">
      <w:pPr>
        <w:tabs>
          <w:tab w:val="left" w:pos="9214"/>
        </w:tabs>
        <w:autoSpaceDE w:val="0"/>
        <w:autoSpaceDN w:val="0"/>
        <w:adjustRightInd w:val="0"/>
        <w:ind w:right="-143" w:firstLine="709"/>
        <w:jc w:val="both"/>
        <w:rPr>
          <w:color w:val="000000"/>
          <w:lang w:eastAsia="en-US"/>
        </w:rPr>
      </w:pPr>
    </w:p>
    <w:p w14:paraId="03901E83" w14:textId="567AC344" w:rsidR="00F74231" w:rsidRPr="00F7616B" w:rsidRDefault="00F74231" w:rsidP="00F7616B">
      <w:pPr>
        <w:tabs>
          <w:tab w:val="left" w:pos="9214"/>
        </w:tabs>
        <w:autoSpaceDE w:val="0"/>
        <w:autoSpaceDN w:val="0"/>
        <w:adjustRightInd w:val="0"/>
        <w:ind w:right="-143" w:firstLine="709"/>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AEF3F69" w14:textId="77777777" w:rsidR="00F74231" w:rsidRPr="00094EC7" w:rsidRDefault="00F74231" w:rsidP="00F74231">
      <w:pPr>
        <w:ind w:right="-6" w:firstLine="567"/>
        <w:jc w:val="both"/>
        <w:rPr>
          <w:bCs/>
          <w:szCs w:val="20"/>
        </w:rPr>
      </w:pPr>
    </w:p>
    <w:p w14:paraId="57608558" w14:textId="3801A452" w:rsidR="00F74231" w:rsidRDefault="00F74231" w:rsidP="00F74231">
      <w:pPr>
        <w:ind w:right="-6" w:firstLine="567"/>
        <w:jc w:val="both"/>
        <w:rPr>
          <w:b/>
          <w:szCs w:val="20"/>
        </w:rPr>
      </w:pPr>
      <w:r>
        <w:rPr>
          <w:b/>
          <w:szCs w:val="20"/>
        </w:rPr>
        <w:t>ПОСТАНОВИ</w:t>
      </w:r>
      <w:r w:rsidRPr="00A10F37">
        <w:rPr>
          <w:b/>
          <w:szCs w:val="20"/>
        </w:rPr>
        <w:t>ЛО:</w:t>
      </w:r>
    </w:p>
    <w:p w14:paraId="3209A5CC" w14:textId="77777777" w:rsidR="00A7667D" w:rsidRDefault="00A7667D" w:rsidP="00F74231">
      <w:pPr>
        <w:ind w:right="-6" w:firstLine="567"/>
        <w:jc w:val="both"/>
        <w:rPr>
          <w:b/>
          <w:szCs w:val="20"/>
        </w:rPr>
      </w:pPr>
    </w:p>
    <w:p w14:paraId="2CE877E2" w14:textId="103A4F8D" w:rsidR="00F74231" w:rsidRPr="00A7667D" w:rsidRDefault="00A7667D" w:rsidP="00F74231">
      <w:pPr>
        <w:ind w:right="-6" w:firstLine="567"/>
        <w:jc w:val="both"/>
        <w:rPr>
          <w:bCs/>
          <w:szCs w:val="20"/>
        </w:rPr>
      </w:pPr>
      <w:r w:rsidRPr="00A7667D">
        <w:rPr>
          <w:bCs/>
          <w:szCs w:val="20"/>
        </w:rPr>
        <w:t>Согласиться с предложением докладчика.</w:t>
      </w:r>
    </w:p>
    <w:p w14:paraId="280A8E4B" w14:textId="77777777" w:rsidR="00A7667D" w:rsidRDefault="00A7667D" w:rsidP="00F74231">
      <w:pPr>
        <w:ind w:right="-6" w:firstLine="567"/>
        <w:jc w:val="both"/>
        <w:rPr>
          <w:b/>
          <w:szCs w:val="20"/>
        </w:rPr>
      </w:pPr>
    </w:p>
    <w:p w14:paraId="5B5CF320" w14:textId="77777777" w:rsidR="00F7616B" w:rsidRDefault="00F74231" w:rsidP="00F7616B">
      <w:pPr>
        <w:ind w:right="-6" w:firstLine="567"/>
        <w:jc w:val="both"/>
        <w:rPr>
          <w:b/>
        </w:rPr>
      </w:pPr>
      <w:r w:rsidRPr="00D76927">
        <w:rPr>
          <w:b/>
        </w:rPr>
        <w:t xml:space="preserve">Голосовали «ЗА» </w:t>
      </w:r>
      <w:r>
        <w:rPr>
          <w:b/>
        </w:rPr>
        <w:t>единогласно.</w:t>
      </w:r>
    </w:p>
    <w:p w14:paraId="380E1B67" w14:textId="77777777" w:rsidR="00F7616B" w:rsidRDefault="00F7616B" w:rsidP="00F7616B">
      <w:pPr>
        <w:ind w:right="-6" w:firstLine="567"/>
        <w:jc w:val="both"/>
        <w:rPr>
          <w:b/>
        </w:rPr>
      </w:pPr>
    </w:p>
    <w:p w14:paraId="6F2F49AB" w14:textId="2DFC79B5" w:rsidR="00F7616B" w:rsidRPr="00F7616B" w:rsidRDefault="00F7616B" w:rsidP="00F7616B">
      <w:pPr>
        <w:ind w:right="-6" w:firstLine="567"/>
        <w:jc w:val="both"/>
        <w:rPr>
          <w:b/>
          <w:bCs/>
          <w:kern w:val="32"/>
        </w:rPr>
      </w:pPr>
      <w:r w:rsidRPr="00F7616B">
        <w:rPr>
          <w:kern w:val="32"/>
        </w:rPr>
        <w:t xml:space="preserve">Вопрос 9 </w:t>
      </w:r>
      <w:r w:rsidRPr="00F7616B">
        <w:rPr>
          <w:b/>
          <w:bCs/>
          <w:kern w:val="32"/>
        </w:rPr>
        <w:t>«Об установлении платы за технологическое присоединение</w:t>
      </w:r>
      <w:r w:rsidRPr="00F7616B">
        <w:rPr>
          <w:b/>
          <w:bCs/>
          <w:kern w:val="32"/>
        </w:rPr>
        <w:br/>
        <w:t xml:space="preserve"> к сетям газораспределения ООО «Газпром газораспределение Томск» газоиспользующего оборудования ООО «Автобусный – Центр Столица» по адресу: Кемеровская область - Кузбасс, г. Кемерово, ул. Волгоградская, д. 51 д по индивидуальному проекту»</w:t>
      </w:r>
    </w:p>
    <w:p w14:paraId="49D5F38A" w14:textId="2FECDD5C" w:rsidR="00F7616B" w:rsidRDefault="00F7616B" w:rsidP="00F7616B">
      <w:pPr>
        <w:ind w:right="-6" w:firstLine="567"/>
        <w:jc w:val="both"/>
        <w:rPr>
          <w:b/>
        </w:rPr>
      </w:pPr>
    </w:p>
    <w:p w14:paraId="14808E26" w14:textId="086E213B" w:rsidR="00F7616B" w:rsidRPr="00F7616B" w:rsidRDefault="00F7616B" w:rsidP="00F7616B">
      <w:pPr>
        <w:tabs>
          <w:tab w:val="left" w:pos="9214"/>
        </w:tabs>
        <w:autoSpaceDE w:val="0"/>
        <w:autoSpaceDN w:val="0"/>
        <w:adjustRightInd w:val="0"/>
        <w:ind w:right="-143" w:firstLine="709"/>
        <w:jc w:val="both"/>
        <w:rPr>
          <w:color w:val="000000"/>
          <w:lang w:eastAsia="en-US"/>
        </w:rPr>
      </w:pPr>
      <w:r w:rsidRPr="00F7616B">
        <w:rPr>
          <w:color w:val="000000"/>
          <w:lang w:eastAsia="en-US"/>
        </w:rPr>
        <w:t xml:space="preserve">Докладчик </w:t>
      </w:r>
      <w:r w:rsidRPr="00A7667D">
        <w:rPr>
          <w:b/>
          <w:bCs/>
          <w:color w:val="000000"/>
          <w:lang w:eastAsia="en-US"/>
        </w:rPr>
        <w:t>Зинченко М.В.</w:t>
      </w:r>
      <w:r w:rsidRPr="00F7616B">
        <w:rPr>
          <w:color w:val="000000"/>
          <w:lang w:eastAsia="en-US"/>
        </w:rPr>
        <w:t xml:space="preserve"> согласно экспертному заключению (приложение № 2 к настоящему протоколу) предлагает </w:t>
      </w:r>
      <w:r w:rsidR="00A7667D">
        <w:rPr>
          <w:color w:val="000000"/>
          <w:lang w:eastAsia="en-US"/>
        </w:rPr>
        <w:t>у</w:t>
      </w:r>
      <w:r w:rsidRPr="00F7616B">
        <w:rPr>
          <w:color w:val="000000"/>
          <w:lang w:eastAsia="en-US"/>
        </w:rPr>
        <w:t>становить плату за технологическое присоединение к сетям газораспределения ООО «Газпром газораспределение Томск»,</w:t>
      </w:r>
      <w:r w:rsidRPr="00F7616B">
        <w:rPr>
          <w:color w:val="000000"/>
          <w:lang w:eastAsia="en-US"/>
        </w:rPr>
        <w:br/>
        <w:t>ИНН 7017203428, газоиспользующего оборудования ООО «Автобусный – Центр Столица» по адресу: Кемеровская область - Кузбасс, г. Кемерово,</w:t>
      </w:r>
      <w:r w:rsidRPr="00F7616B">
        <w:rPr>
          <w:color w:val="000000"/>
          <w:lang w:eastAsia="en-US"/>
        </w:rPr>
        <w:br/>
      </w:r>
      <w:r w:rsidRPr="00F7616B">
        <w:rPr>
          <w:color w:val="000000"/>
          <w:lang w:eastAsia="en-US"/>
        </w:rPr>
        <w:lastRenderedPageBreak/>
        <w:t xml:space="preserve">ул. Волгоградская, д. 51 д по индивидуальному проекту в размере </w:t>
      </w:r>
      <w:r w:rsidRPr="00F7616B">
        <w:rPr>
          <w:color w:val="000000"/>
          <w:lang w:eastAsia="en-US"/>
        </w:rPr>
        <w:br/>
        <w:t>7 479 879 рублей (без учёта НДС, с учетом налога на прибыль).</w:t>
      </w:r>
    </w:p>
    <w:p w14:paraId="22DA1210" w14:textId="77777777" w:rsidR="00F7616B" w:rsidRPr="00F7616B" w:rsidRDefault="00F7616B" w:rsidP="00F7616B">
      <w:pPr>
        <w:tabs>
          <w:tab w:val="left" w:pos="9214"/>
        </w:tabs>
        <w:autoSpaceDE w:val="0"/>
        <w:autoSpaceDN w:val="0"/>
        <w:adjustRightInd w:val="0"/>
        <w:ind w:right="-143" w:firstLine="709"/>
        <w:jc w:val="both"/>
        <w:rPr>
          <w:color w:val="000000"/>
          <w:lang w:eastAsia="en-US"/>
        </w:rPr>
      </w:pPr>
    </w:p>
    <w:p w14:paraId="4A83C949" w14:textId="77777777" w:rsidR="00F7616B" w:rsidRDefault="00F7616B" w:rsidP="00F7616B">
      <w:pPr>
        <w:tabs>
          <w:tab w:val="left" w:pos="9214"/>
        </w:tabs>
        <w:autoSpaceDE w:val="0"/>
        <w:autoSpaceDN w:val="0"/>
        <w:adjustRightInd w:val="0"/>
        <w:ind w:right="-143" w:firstLine="709"/>
        <w:jc w:val="both"/>
        <w:rPr>
          <w:color w:val="000000"/>
          <w:lang w:eastAsia="en-US"/>
        </w:rPr>
      </w:pPr>
      <w:r w:rsidRPr="004843CC">
        <w:rPr>
          <w:color w:val="000000"/>
          <w:lang w:eastAsia="en-US"/>
        </w:rPr>
        <w:t>В материалах дела имеется письменное обращение от</w:t>
      </w:r>
      <w:r>
        <w:rPr>
          <w:color w:val="000000"/>
          <w:lang w:eastAsia="en-US"/>
        </w:rPr>
        <w:t xml:space="preserve"> 24.02.2022 № 388 за подписью директора филиала </w:t>
      </w:r>
      <w:r w:rsidRPr="00F74231">
        <w:rPr>
          <w:color w:val="000000"/>
          <w:lang w:eastAsia="en-US"/>
        </w:rPr>
        <w:t>ООО «Газпром газораспределение Томск»</w:t>
      </w:r>
      <w:r>
        <w:rPr>
          <w:color w:val="000000"/>
          <w:lang w:eastAsia="en-US"/>
        </w:rPr>
        <w:t xml:space="preserve"> Е.М. Быкова. С проектом постановления ознакомлены, предложений и замечаний нет.</w:t>
      </w:r>
    </w:p>
    <w:p w14:paraId="3CCDD8CD" w14:textId="77777777" w:rsidR="00F7616B" w:rsidRDefault="00F7616B" w:rsidP="00F7616B">
      <w:pPr>
        <w:tabs>
          <w:tab w:val="left" w:pos="9214"/>
        </w:tabs>
        <w:autoSpaceDE w:val="0"/>
        <w:autoSpaceDN w:val="0"/>
        <w:adjustRightInd w:val="0"/>
        <w:ind w:right="-143" w:firstLine="709"/>
        <w:jc w:val="both"/>
        <w:rPr>
          <w:color w:val="000000"/>
          <w:lang w:eastAsia="en-US"/>
        </w:rPr>
      </w:pPr>
    </w:p>
    <w:p w14:paraId="4002FDCD" w14:textId="77777777" w:rsidR="00F7616B" w:rsidRPr="00F7616B" w:rsidRDefault="00F7616B" w:rsidP="00F7616B">
      <w:pPr>
        <w:tabs>
          <w:tab w:val="left" w:pos="9214"/>
        </w:tabs>
        <w:autoSpaceDE w:val="0"/>
        <w:autoSpaceDN w:val="0"/>
        <w:adjustRightInd w:val="0"/>
        <w:ind w:right="-143" w:firstLine="709"/>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DCF6655" w14:textId="77777777" w:rsidR="00F7616B" w:rsidRPr="00094EC7" w:rsidRDefault="00F7616B" w:rsidP="00F7616B">
      <w:pPr>
        <w:ind w:right="-6" w:firstLine="567"/>
        <w:jc w:val="both"/>
        <w:rPr>
          <w:bCs/>
          <w:szCs w:val="20"/>
        </w:rPr>
      </w:pPr>
    </w:p>
    <w:p w14:paraId="2895A1F3" w14:textId="77777777" w:rsidR="00F7616B" w:rsidRDefault="00F7616B" w:rsidP="00F7616B">
      <w:pPr>
        <w:ind w:right="-6" w:firstLine="567"/>
        <w:jc w:val="both"/>
        <w:rPr>
          <w:b/>
          <w:szCs w:val="20"/>
        </w:rPr>
      </w:pPr>
      <w:r>
        <w:rPr>
          <w:b/>
          <w:szCs w:val="20"/>
        </w:rPr>
        <w:t>ПОСТАНОВИ</w:t>
      </w:r>
      <w:r w:rsidRPr="00A10F37">
        <w:rPr>
          <w:b/>
          <w:szCs w:val="20"/>
        </w:rPr>
        <w:t>ЛО:</w:t>
      </w:r>
    </w:p>
    <w:p w14:paraId="0F729D4E" w14:textId="6CB0254E" w:rsidR="00F7616B" w:rsidRDefault="00F7616B" w:rsidP="00F7616B">
      <w:pPr>
        <w:ind w:right="-6" w:firstLine="567"/>
        <w:jc w:val="both"/>
        <w:rPr>
          <w:b/>
          <w:szCs w:val="20"/>
        </w:rPr>
      </w:pPr>
    </w:p>
    <w:p w14:paraId="163CC679" w14:textId="77777777" w:rsidR="00A7667D" w:rsidRPr="00A7667D" w:rsidRDefault="00A7667D" w:rsidP="00A7667D">
      <w:pPr>
        <w:ind w:right="-6" w:firstLine="567"/>
        <w:jc w:val="both"/>
        <w:rPr>
          <w:bCs/>
          <w:szCs w:val="20"/>
        </w:rPr>
      </w:pPr>
      <w:r w:rsidRPr="00A7667D">
        <w:rPr>
          <w:bCs/>
          <w:szCs w:val="20"/>
        </w:rPr>
        <w:t>Согласиться с предложением докладчика.</w:t>
      </w:r>
    </w:p>
    <w:p w14:paraId="3C94097D" w14:textId="77777777" w:rsidR="00A7667D" w:rsidRDefault="00A7667D" w:rsidP="00F7616B">
      <w:pPr>
        <w:ind w:right="-6" w:firstLine="567"/>
        <w:jc w:val="both"/>
        <w:rPr>
          <w:b/>
          <w:szCs w:val="20"/>
        </w:rPr>
      </w:pPr>
    </w:p>
    <w:p w14:paraId="00763074" w14:textId="77777777" w:rsidR="00A7667D" w:rsidRDefault="00F7616B" w:rsidP="00A7667D">
      <w:pPr>
        <w:ind w:right="-6" w:firstLine="567"/>
        <w:jc w:val="both"/>
        <w:rPr>
          <w:b/>
        </w:rPr>
      </w:pPr>
      <w:r w:rsidRPr="00D76927">
        <w:rPr>
          <w:b/>
        </w:rPr>
        <w:t xml:space="preserve">Голосовали «ЗА» </w:t>
      </w:r>
      <w:r>
        <w:rPr>
          <w:b/>
        </w:rPr>
        <w:t>единогласно.</w:t>
      </w:r>
    </w:p>
    <w:p w14:paraId="5C3D7B1F" w14:textId="77777777" w:rsidR="00A7667D" w:rsidRDefault="00A7667D" w:rsidP="00A7667D">
      <w:pPr>
        <w:ind w:right="-6" w:firstLine="567"/>
        <w:jc w:val="both"/>
        <w:rPr>
          <w:b/>
        </w:rPr>
      </w:pPr>
    </w:p>
    <w:p w14:paraId="56869B8F" w14:textId="23DE89BE" w:rsidR="00F7616B" w:rsidRDefault="00A7667D" w:rsidP="00A7667D">
      <w:pPr>
        <w:ind w:right="-6" w:firstLine="567"/>
        <w:jc w:val="both"/>
        <w:rPr>
          <w:b/>
          <w:bCs/>
          <w:kern w:val="32"/>
        </w:rPr>
      </w:pPr>
      <w:r w:rsidRPr="00A7667D">
        <w:rPr>
          <w:kern w:val="32"/>
        </w:rPr>
        <w:t>Вопрос 10</w:t>
      </w:r>
      <w:r w:rsidRPr="00A7667D">
        <w:rPr>
          <w:b/>
          <w:bCs/>
          <w:kern w:val="32"/>
        </w:rPr>
        <w:t xml:space="preserve"> «Об утверждении инвестиционной программы в сфере теплоснабжения ООО «Ясная Поляна» на 2022 - 2031 годы»</w:t>
      </w:r>
    </w:p>
    <w:p w14:paraId="2B56F625" w14:textId="422DC527" w:rsidR="00A7667D" w:rsidRDefault="00A7667D" w:rsidP="00A7667D">
      <w:pPr>
        <w:ind w:right="-6" w:firstLine="567"/>
        <w:jc w:val="both"/>
        <w:rPr>
          <w:b/>
          <w:bCs/>
          <w:kern w:val="32"/>
        </w:rPr>
      </w:pPr>
    </w:p>
    <w:p w14:paraId="38A37F25" w14:textId="3E7955F0" w:rsidR="00A7667D" w:rsidRPr="00A7667D" w:rsidRDefault="00A7667D" w:rsidP="00A7667D">
      <w:pPr>
        <w:tabs>
          <w:tab w:val="left" w:pos="9214"/>
        </w:tabs>
        <w:autoSpaceDE w:val="0"/>
        <w:autoSpaceDN w:val="0"/>
        <w:adjustRightInd w:val="0"/>
        <w:ind w:right="-143" w:firstLine="709"/>
        <w:jc w:val="both"/>
        <w:rPr>
          <w:color w:val="000000"/>
          <w:lang w:eastAsia="en-US"/>
        </w:rPr>
      </w:pPr>
      <w:r w:rsidRPr="00F7616B">
        <w:rPr>
          <w:color w:val="000000"/>
          <w:lang w:eastAsia="en-US"/>
        </w:rPr>
        <w:t xml:space="preserve">Докладчик </w:t>
      </w:r>
      <w:r w:rsidRPr="00A7667D">
        <w:rPr>
          <w:b/>
          <w:bCs/>
          <w:color w:val="000000"/>
          <w:lang w:eastAsia="en-US"/>
        </w:rPr>
        <w:t>Зинченко М.В.</w:t>
      </w:r>
      <w:r w:rsidRPr="00F7616B">
        <w:rPr>
          <w:color w:val="000000"/>
          <w:lang w:eastAsia="en-US"/>
        </w:rPr>
        <w:t xml:space="preserve"> согласно экспертному заключению (приложение № </w:t>
      </w:r>
      <w:r>
        <w:rPr>
          <w:color w:val="000000"/>
          <w:lang w:eastAsia="en-US"/>
        </w:rPr>
        <w:t>3</w:t>
      </w:r>
      <w:r w:rsidRPr="00F7616B">
        <w:rPr>
          <w:color w:val="000000"/>
          <w:lang w:eastAsia="en-US"/>
        </w:rPr>
        <w:t xml:space="preserve"> к настоящему протоколу) предлагает</w:t>
      </w:r>
      <w:r>
        <w:rPr>
          <w:color w:val="000000"/>
          <w:lang w:eastAsia="en-US"/>
        </w:rPr>
        <w:t xml:space="preserve"> у</w:t>
      </w:r>
      <w:r w:rsidRPr="00A7667D">
        <w:rPr>
          <w:color w:val="000000"/>
          <w:lang w:eastAsia="en-US"/>
        </w:rPr>
        <w:t xml:space="preserve">твердить ООО «Ясная Поляна», ИНН 4223118934, инвестиционную программу в сфере теплоснабжения на 2022 - 2031 годы согласно </w:t>
      </w:r>
      <w:r>
        <w:rPr>
          <w:color w:val="000000"/>
          <w:lang w:eastAsia="en-US"/>
        </w:rPr>
        <w:t>представленному проекту постановления</w:t>
      </w:r>
      <w:r w:rsidRPr="00A7667D">
        <w:rPr>
          <w:color w:val="000000"/>
          <w:lang w:eastAsia="en-US"/>
        </w:rPr>
        <w:t>.</w:t>
      </w:r>
    </w:p>
    <w:p w14:paraId="70F14F98" w14:textId="2DD34E5B" w:rsidR="00A7667D" w:rsidRDefault="00A7667D" w:rsidP="00A7667D">
      <w:pPr>
        <w:tabs>
          <w:tab w:val="left" w:pos="9214"/>
        </w:tabs>
        <w:autoSpaceDE w:val="0"/>
        <w:autoSpaceDN w:val="0"/>
        <w:adjustRightInd w:val="0"/>
        <w:ind w:right="-143" w:firstLine="709"/>
        <w:jc w:val="both"/>
        <w:rPr>
          <w:color w:val="000000"/>
          <w:lang w:eastAsia="en-US"/>
        </w:rPr>
      </w:pPr>
    </w:p>
    <w:p w14:paraId="1E71BAA0" w14:textId="14338266" w:rsidR="0053261D" w:rsidRDefault="0053261D" w:rsidP="00A7667D">
      <w:pPr>
        <w:tabs>
          <w:tab w:val="left" w:pos="9214"/>
        </w:tabs>
        <w:autoSpaceDE w:val="0"/>
        <w:autoSpaceDN w:val="0"/>
        <w:adjustRightInd w:val="0"/>
        <w:ind w:right="-143" w:firstLine="709"/>
        <w:jc w:val="both"/>
        <w:rPr>
          <w:color w:val="000000"/>
          <w:lang w:eastAsia="en-US"/>
        </w:rPr>
      </w:pPr>
      <w:r>
        <w:rPr>
          <w:color w:val="000000"/>
          <w:lang w:eastAsia="en-US"/>
        </w:rPr>
        <w:t>В деле имеется письменное обращение от 24.02.2022 № 48 за подписью директора ООО «Ясная Поляна» С.И. Дубровского с просьбой рассмотреть вопрос в отсутствии представителей общества. С данными расчетами ознакомлены.</w:t>
      </w:r>
    </w:p>
    <w:p w14:paraId="20E5EBC9" w14:textId="77777777" w:rsidR="0053261D" w:rsidRDefault="0053261D" w:rsidP="00A7667D">
      <w:pPr>
        <w:tabs>
          <w:tab w:val="left" w:pos="9214"/>
        </w:tabs>
        <w:autoSpaceDE w:val="0"/>
        <w:autoSpaceDN w:val="0"/>
        <w:adjustRightInd w:val="0"/>
        <w:ind w:right="-143" w:firstLine="709"/>
        <w:jc w:val="both"/>
        <w:rPr>
          <w:color w:val="000000"/>
          <w:lang w:eastAsia="en-US"/>
        </w:rPr>
      </w:pPr>
    </w:p>
    <w:p w14:paraId="42E90C0C" w14:textId="77777777" w:rsidR="00A7667D" w:rsidRPr="00F7616B" w:rsidRDefault="00A7667D" w:rsidP="00A7667D">
      <w:pPr>
        <w:tabs>
          <w:tab w:val="left" w:pos="9214"/>
        </w:tabs>
        <w:autoSpaceDE w:val="0"/>
        <w:autoSpaceDN w:val="0"/>
        <w:adjustRightInd w:val="0"/>
        <w:ind w:right="-143" w:firstLine="709"/>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0180087F" w14:textId="77777777" w:rsidR="00A7667D" w:rsidRPr="00094EC7" w:rsidRDefault="00A7667D" w:rsidP="00A7667D">
      <w:pPr>
        <w:ind w:right="-6" w:firstLine="567"/>
        <w:jc w:val="both"/>
        <w:rPr>
          <w:bCs/>
          <w:szCs w:val="20"/>
        </w:rPr>
      </w:pPr>
    </w:p>
    <w:p w14:paraId="27D2A556" w14:textId="77777777" w:rsidR="00A7667D" w:rsidRDefault="00A7667D" w:rsidP="00A7667D">
      <w:pPr>
        <w:ind w:right="-6" w:firstLine="567"/>
        <w:jc w:val="both"/>
        <w:rPr>
          <w:b/>
          <w:szCs w:val="20"/>
        </w:rPr>
      </w:pPr>
      <w:r>
        <w:rPr>
          <w:b/>
          <w:szCs w:val="20"/>
        </w:rPr>
        <w:t>ПОСТАНОВИ</w:t>
      </w:r>
      <w:r w:rsidRPr="00A10F37">
        <w:rPr>
          <w:b/>
          <w:szCs w:val="20"/>
        </w:rPr>
        <w:t>ЛО:</w:t>
      </w:r>
    </w:p>
    <w:p w14:paraId="571DACBC" w14:textId="77777777" w:rsidR="00A7667D" w:rsidRDefault="00A7667D" w:rsidP="00A7667D">
      <w:pPr>
        <w:ind w:right="-6" w:firstLine="567"/>
        <w:jc w:val="both"/>
        <w:rPr>
          <w:b/>
          <w:szCs w:val="20"/>
        </w:rPr>
      </w:pPr>
    </w:p>
    <w:p w14:paraId="28787B22" w14:textId="77777777" w:rsidR="00A7667D" w:rsidRPr="00A7667D" w:rsidRDefault="00A7667D" w:rsidP="00A7667D">
      <w:pPr>
        <w:ind w:right="-6" w:firstLine="567"/>
        <w:jc w:val="both"/>
        <w:rPr>
          <w:bCs/>
          <w:szCs w:val="20"/>
        </w:rPr>
      </w:pPr>
      <w:r w:rsidRPr="00A7667D">
        <w:rPr>
          <w:bCs/>
          <w:szCs w:val="20"/>
        </w:rPr>
        <w:t>Согласиться с предложением докладчика.</w:t>
      </w:r>
    </w:p>
    <w:p w14:paraId="31188671" w14:textId="77777777" w:rsidR="00A7667D" w:rsidRDefault="00A7667D" w:rsidP="00A7667D">
      <w:pPr>
        <w:ind w:right="-6" w:firstLine="567"/>
        <w:jc w:val="both"/>
        <w:rPr>
          <w:b/>
          <w:szCs w:val="20"/>
        </w:rPr>
      </w:pPr>
    </w:p>
    <w:p w14:paraId="14EA74A5" w14:textId="77777777" w:rsidR="00A7667D" w:rsidRDefault="00A7667D" w:rsidP="00A7667D">
      <w:pPr>
        <w:ind w:right="-6" w:firstLine="567"/>
        <w:jc w:val="both"/>
        <w:rPr>
          <w:b/>
        </w:rPr>
      </w:pPr>
      <w:r w:rsidRPr="00D76927">
        <w:rPr>
          <w:b/>
        </w:rPr>
        <w:t xml:space="preserve">Голосовали «ЗА» </w:t>
      </w:r>
      <w:r>
        <w:rPr>
          <w:b/>
        </w:rPr>
        <w:t>единогласно.</w:t>
      </w:r>
    </w:p>
    <w:p w14:paraId="4B882A02" w14:textId="41C06665" w:rsidR="00A7667D" w:rsidRDefault="00A7667D" w:rsidP="00A7667D">
      <w:pPr>
        <w:ind w:right="-6" w:firstLine="567"/>
        <w:jc w:val="both"/>
        <w:rPr>
          <w:color w:val="000000"/>
          <w:lang w:eastAsia="en-US"/>
        </w:rPr>
      </w:pPr>
    </w:p>
    <w:p w14:paraId="0D24F81A" w14:textId="4F32D184" w:rsidR="00A7667D" w:rsidRDefault="00A7667D" w:rsidP="00A7667D">
      <w:pPr>
        <w:ind w:right="-6" w:firstLine="567"/>
        <w:jc w:val="both"/>
        <w:rPr>
          <w:b/>
          <w:bCs/>
          <w:kern w:val="32"/>
        </w:rPr>
      </w:pPr>
      <w:r w:rsidRPr="00A7667D">
        <w:rPr>
          <w:kern w:val="32"/>
        </w:rPr>
        <w:t xml:space="preserve">Вопрос 11 </w:t>
      </w:r>
      <w:r w:rsidRPr="00A7667D">
        <w:rPr>
          <w:b/>
          <w:bCs/>
          <w:kern w:val="32"/>
        </w:rPr>
        <w:t>«Об установлении долгосрочных параметров регулирования и долгосрочных тарифов ООО «Ясная Поляна» на тепловую энергию, реализуемую на потребительском рынке Прокопьевского муниципального округа, на 2022-2031 годы»</w:t>
      </w:r>
    </w:p>
    <w:p w14:paraId="6B9C96A8" w14:textId="714CA5D6" w:rsidR="00A7667D" w:rsidRDefault="00A7667D" w:rsidP="00A7667D">
      <w:pPr>
        <w:ind w:right="-6" w:firstLine="567"/>
        <w:jc w:val="both"/>
        <w:rPr>
          <w:b/>
          <w:bCs/>
          <w:kern w:val="32"/>
        </w:rPr>
      </w:pPr>
    </w:p>
    <w:p w14:paraId="2482F7DB" w14:textId="1769BDF2" w:rsidR="00A7667D" w:rsidRDefault="00A7667D" w:rsidP="00A7667D">
      <w:pPr>
        <w:ind w:right="-6" w:firstLine="567"/>
        <w:jc w:val="both"/>
        <w:rPr>
          <w:color w:val="000000"/>
          <w:lang w:eastAsia="en-US"/>
        </w:rPr>
      </w:pPr>
      <w:r w:rsidRPr="00F7616B">
        <w:rPr>
          <w:color w:val="000000"/>
          <w:lang w:eastAsia="en-US"/>
        </w:rPr>
        <w:t xml:space="preserve">Докладчик </w:t>
      </w:r>
      <w:r>
        <w:rPr>
          <w:b/>
          <w:bCs/>
          <w:color w:val="000000"/>
          <w:lang w:eastAsia="en-US"/>
        </w:rPr>
        <w:t>Ермак Н.В</w:t>
      </w:r>
      <w:r w:rsidRPr="00A7667D">
        <w:rPr>
          <w:b/>
          <w:bCs/>
          <w:color w:val="000000"/>
          <w:lang w:eastAsia="en-US"/>
        </w:rPr>
        <w:t>.</w:t>
      </w:r>
      <w:r w:rsidRPr="00F7616B">
        <w:rPr>
          <w:color w:val="000000"/>
          <w:lang w:eastAsia="en-US"/>
        </w:rPr>
        <w:t xml:space="preserve"> согласно экспертному заключению (приложение № </w:t>
      </w:r>
      <w:r w:rsidR="00AB3107">
        <w:rPr>
          <w:color w:val="000000"/>
          <w:lang w:eastAsia="en-US"/>
        </w:rPr>
        <w:t>4</w:t>
      </w:r>
      <w:r w:rsidRPr="00F7616B">
        <w:rPr>
          <w:color w:val="000000"/>
          <w:lang w:eastAsia="en-US"/>
        </w:rPr>
        <w:t xml:space="preserve"> к настоящему протоколу) предлагает</w:t>
      </w:r>
      <w:r>
        <w:rPr>
          <w:color w:val="000000"/>
          <w:lang w:eastAsia="en-US"/>
        </w:rPr>
        <w:t>:</w:t>
      </w:r>
    </w:p>
    <w:p w14:paraId="132ED4E3" w14:textId="11EB5656" w:rsidR="00A7667D" w:rsidRPr="00A7667D" w:rsidRDefault="00A7667D" w:rsidP="00314B94">
      <w:pPr>
        <w:numPr>
          <w:ilvl w:val="0"/>
          <w:numId w:val="3"/>
        </w:numPr>
        <w:tabs>
          <w:tab w:val="left" w:pos="1134"/>
        </w:tabs>
        <w:ind w:left="0" w:right="-1" w:firstLine="709"/>
        <w:jc w:val="both"/>
        <w:rPr>
          <w:color w:val="000000"/>
          <w:lang w:eastAsia="en-US"/>
        </w:rPr>
      </w:pPr>
      <w:r w:rsidRPr="00A7667D">
        <w:rPr>
          <w:color w:val="000000"/>
          <w:lang w:eastAsia="en-US"/>
        </w:rPr>
        <w:t xml:space="preserve">Установить ООО «Ясная Поляна», ИНН 4223118934, долгосрочные параметры регулирования для формирования долгосрочных тарифов на тепловую энергию, реализуемую на потребительском рынке Прокопьевского муниципального округа, на период с 25.02.2022 по 31.12.2031 согласно приложению № </w:t>
      </w:r>
      <w:r w:rsidR="00AB3107">
        <w:rPr>
          <w:color w:val="000000"/>
          <w:lang w:eastAsia="en-US"/>
        </w:rPr>
        <w:t>5</w:t>
      </w:r>
      <w:r w:rsidRPr="00A7667D">
        <w:rPr>
          <w:color w:val="000000"/>
          <w:lang w:eastAsia="en-US"/>
        </w:rPr>
        <w:t xml:space="preserve"> к настоящему </w:t>
      </w:r>
      <w:r w:rsidR="00AB3107">
        <w:rPr>
          <w:color w:val="000000"/>
          <w:lang w:eastAsia="en-US"/>
        </w:rPr>
        <w:t>протоколу</w:t>
      </w:r>
      <w:r w:rsidRPr="00A7667D">
        <w:rPr>
          <w:color w:val="000000"/>
          <w:lang w:eastAsia="en-US"/>
        </w:rPr>
        <w:t>.</w:t>
      </w:r>
    </w:p>
    <w:p w14:paraId="06A9D0C6" w14:textId="4D362BB6" w:rsidR="00A7667D" w:rsidRPr="00A7667D" w:rsidRDefault="00A7667D" w:rsidP="00314B94">
      <w:pPr>
        <w:numPr>
          <w:ilvl w:val="0"/>
          <w:numId w:val="3"/>
        </w:numPr>
        <w:tabs>
          <w:tab w:val="left" w:pos="1134"/>
        </w:tabs>
        <w:ind w:left="0" w:right="-1" w:firstLine="709"/>
        <w:jc w:val="both"/>
        <w:rPr>
          <w:color w:val="000000"/>
          <w:lang w:eastAsia="en-US"/>
        </w:rPr>
      </w:pPr>
      <w:r w:rsidRPr="00A7667D">
        <w:rPr>
          <w:color w:val="000000"/>
          <w:lang w:eastAsia="en-US"/>
        </w:rPr>
        <w:t xml:space="preserve">Установить ООО «Ясная Поляна», ИНН 4223118934, долгосрочные тарифы на тепловую энергию, реализуемую на потребительском рынке Прокопьевского муниципального округа, на период с 25.02.2022 по 31.12.2031 согласно приложению № </w:t>
      </w:r>
      <w:r w:rsidR="00AB3107">
        <w:rPr>
          <w:color w:val="000000"/>
          <w:lang w:eastAsia="en-US"/>
        </w:rPr>
        <w:t>6</w:t>
      </w:r>
      <w:r w:rsidRPr="00A7667D">
        <w:rPr>
          <w:color w:val="000000"/>
          <w:lang w:eastAsia="en-US"/>
        </w:rPr>
        <w:t xml:space="preserve"> к настоящему </w:t>
      </w:r>
      <w:r w:rsidR="00AB3107">
        <w:rPr>
          <w:color w:val="000000"/>
          <w:lang w:eastAsia="en-US"/>
        </w:rPr>
        <w:t>протоколу</w:t>
      </w:r>
      <w:r w:rsidRPr="00A7667D">
        <w:rPr>
          <w:color w:val="000000"/>
          <w:lang w:eastAsia="en-US"/>
        </w:rPr>
        <w:t>.</w:t>
      </w:r>
    </w:p>
    <w:p w14:paraId="2F241DED" w14:textId="7E1EA591" w:rsidR="00A7667D" w:rsidRDefault="00A7667D" w:rsidP="00A7667D">
      <w:pPr>
        <w:ind w:right="-6" w:firstLine="567"/>
        <w:jc w:val="both"/>
        <w:rPr>
          <w:b/>
          <w:bCs/>
          <w:kern w:val="32"/>
        </w:rPr>
      </w:pPr>
    </w:p>
    <w:p w14:paraId="5BFE6E73" w14:textId="77777777" w:rsidR="0053261D" w:rsidRDefault="0053261D" w:rsidP="0053261D">
      <w:pPr>
        <w:tabs>
          <w:tab w:val="left" w:pos="9214"/>
        </w:tabs>
        <w:autoSpaceDE w:val="0"/>
        <w:autoSpaceDN w:val="0"/>
        <w:adjustRightInd w:val="0"/>
        <w:ind w:right="-143" w:firstLine="709"/>
        <w:jc w:val="both"/>
        <w:rPr>
          <w:color w:val="000000"/>
          <w:lang w:eastAsia="en-US"/>
        </w:rPr>
      </w:pPr>
      <w:r>
        <w:rPr>
          <w:color w:val="000000"/>
          <w:lang w:eastAsia="en-US"/>
        </w:rPr>
        <w:lastRenderedPageBreak/>
        <w:t>В деле имеется письменное обращение от 24.02.2022 № 48 за подписью директора ООО «Ясная Поляна» С.И. Дубровского с просьбой рассмотреть вопрос в отсутствии представителей общества. С данными расчетами ознакомлены.</w:t>
      </w:r>
    </w:p>
    <w:p w14:paraId="78C295EC" w14:textId="77777777" w:rsidR="0053261D" w:rsidRDefault="0053261D" w:rsidP="00A7667D">
      <w:pPr>
        <w:ind w:right="-6" w:firstLine="567"/>
        <w:jc w:val="both"/>
        <w:rPr>
          <w:b/>
          <w:bCs/>
          <w:kern w:val="32"/>
        </w:rPr>
      </w:pPr>
    </w:p>
    <w:p w14:paraId="18F83D6D" w14:textId="77777777" w:rsidR="00AB3107" w:rsidRPr="00F7616B" w:rsidRDefault="00AB3107" w:rsidP="0053261D">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06592FAE" w14:textId="77777777" w:rsidR="00AB3107" w:rsidRPr="00094EC7" w:rsidRDefault="00AB3107" w:rsidP="00AB3107">
      <w:pPr>
        <w:ind w:right="-6" w:firstLine="567"/>
        <w:jc w:val="both"/>
        <w:rPr>
          <w:bCs/>
          <w:szCs w:val="20"/>
        </w:rPr>
      </w:pPr>
    </w:p>
    <w:p w14:paraId="2686D8B7" w14:textId="77777777" w:rsidR="00AB3107" w:rsidRDefault="00AB3107" w:rsidP="00AB3107">
      <w:pPr>
        <w:ind w:right="-6" w:firstLine="567"/>
        <w:jc w:val="both"/>
        <w:rPr>
          <w:b/>
          <w:szCs w:val="20"/>
        </w:rPr>
      </w:pPr>
      <w:r>
        <w:rPr>
          <w:b/>
          <w:szCs w:val="20"/>
        </w:rPr>
        <w:t>ПОСТАНОВИ</w:t>
      </w:r>
      <w:r w:rsidRPr="00A10F37">
        <w:rPr>
          <w:b/>
          <w:szCs w:val="20"/>
        </w:rPr>
        <w:t>ЛО:</w:t>
      </w:r>
    </w:p>
    <w:p w14:paraId="1E34A84B" w14:textId="77777777" w:rsidR="00AB3107" w:rsidRDefault="00AB3107" w:rsidP="00AB3107">
      <w:pPr>
        <w:ind w:right="-6" w:firstLine="567"/>
        <w:jc w:val="both"/>
        <w:rPr>
          <w:b/>
          <w:szCs w:val="20"/>
        </w:rPr>
      </w:pPr>
    </w:p>
    <w:p w14:paraId="6529077B" w14:textId="77777777" w:rsidR="00AB3107" w:rsidRPr="00A7667D" w:rsidRDefault="00AB3107" w:rsidP="00AB3107">
      <w:pPr>
        <w:ind w:right="-6" w:firstLine="567"/>
        <w:jc w:val="both"/>
        <w:rPr>
          <w:bCs/>
          <w:szCs w:val="20"/>
        </w:rPr>
      </w:pPr>
      <w:r w:rsidRPr="00A7667D">
        <w:rPr>
          <w:bCs/>
          <w:szCs w:val="20"/>
        </w:rPr>
        <w:t>Согласиться с предложением докладчика.</w:t>
      </w:r>
    </w:p>
    <w:p w14:paraId="7210E966" w14:textId="77777777" w:rsidR="00AB3107" w:rsidRDefault="00AB3107" w:rsidP="00AB3107">
      <w:pPr>
        <w:ind w:right="-6" w:firstLine="567"/>
        <w:jc w:val="both"/>
        <w:rPr>
          <w:b/>
          <w:szCs w:val="20"/>
        </w:rPr>
      </w:pPr>
    </w:p>
    <w:p w14:paraId="0DD6E797" w14:textId="77777777" w:rsidR="00AB3107" w:rsidRDefault="00AB3107" w:rsidP="00AB3107">
      <w:pPr>
        <w:ind w:right="-6" w:firstLine="567"/>
        <w:jc w:val="both"/>
        <w:rPr>
          <w:b/>
        </w:rPr>
      </w:pPr>
      <w:r w:rsidRPr="00D76927">
        <w:rPr>
          <w:b/>
        </w:rPr>
        <w:t xml:space="preserve">Голосовали «ЗА» </w:t>
      </w:r>
      <w:r>
        <w:rPr>
          <w:b/>
        </w:rPr>
        <w:t>единогласно.</w:t>
      </w:r>
    </w:p>
    <w:p w14:paraId="087F5750" w14:textId="68562283" w:rsidR="00AB3107" w:rsidRDefault="00AB3107" w:rsidP="00AB3107">
      <w:pPr>
        <w:ind w:right="-6" w:firstLine="567"/>
        <w:jc w:val="both"/>
        <w:rPr>
          <w:color w:val="000000"/>
          <w:lang w:eastAsia="en-US"/>
        </w:rPr>
      </w:pPr>
    </w:p>
    <w:p w14:paraId="4B76EAEF" w14:textId="3265ABBE" w:rsidR="00AB3107" w:rsidRPr="00051187" w:rsidRDefault="00AB3107" w:rsidP="00051187">
      <w:pPr>
        <w:ind w:right="-2" w:firstLine="709"/>
        <w:jc w:val="both"/>
        <w:rPr>
          <w:b/>
          <w:bCs/>
          <w:kern w:val="32"/>
        </w:rPr>
      </w:pPr>
      <w:r w:rsidRPr="00051187">
        <w:rPr>
          <w:kern w:val="32"/>
        </w:rPr>
        <w:t>Вопрос 12</w:t>
      </w:r>
      <w:r w:rsidRPr="00051187">
        <w:rPr>
          <w:b/>
          <w:bCs/>
          <w:kern w:val="32"/>
        </w:rPr>
        <w:t xml:space="preserve"> «</w:t>
      </w:r>
      <w:r w:rsidR="00051187" w:rsidRPr="00051187">
        <w:rPr>
          <w:b/>
          <w:bCs/>
          <w:kern w:val="32"/>
        </w:rPr>
        <w:t>Об установлении ООО «Ясная Поляна»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2022-2031 годы</w:t>
      </w:r>
      <w:r w:rsidRPr="00051187">
        <w:rPr>
          <w:b/>
          <w:bCs/>
          <w:kern w:val="32"/>
        </w:rPr>
        <w:t>»</w:t>
      </w:r>
    </w:p>
    <w:p w14:paraId="1FD0667B" w14:textId="50388AEC" w:rsidR="00AB3107" w:rsidRDefault="00AB3107" w:rsidP="00051187">
      <w:pPr>
        <w:ind w:right="-6" w:firstLine="567"/>
        <w:jc w:val="both"/>
        <w:rPr>
          <w:b/>
          <w:bCs/>
          <w:kern w:val="32"/>
        </w:rPr>
      </w:pPr>
    </w:p>
    <w:p w14:paraId="6D20F807" w14:textId="77777777" w:rsidR="00051187" w:rsidRDefault="00051187" w:rsidP="00051187">
      <w:pPr>
        <w:ind w:right="-6" w:firstLine="567"/>
        <w:jc w:val="both"/>
        <w:rPr>
          <w:color w:val="000000"/>
          <w:lang w:eastAsia="en-US"/>
        </w:rPr>
      </w:pPr>
      <w:r w:rsidRPr="00F7616B">
        <w:rPr>
          <w:color w:val="000000"/>
          <w:lang w:eastAsia="en-US"/>
        </w:rPr>
        <w:t xml:space="preserve">Докладчик </w:t>
      </w:r>
      <w:r>
        <w:rPr>
          <w:b/>
          <w:bCs/>
          <w:color w:val="000000"/>
          <w:lang w:eastAsia="en-US"/>
        </w:rPr>
        <w:t>Ермак Н.В</w:t>
      </w:r>
      <w:r w:rsidRPr="00A7667D">
        <w:rPr>
          <w:b/>
          <w:bCs/>
          <w:color w:val="000000"/>
          <w:lang w:eastAsia="en-US"/>
        </w:rPr>
        <w:t>.</w:t>
      </w:r>
      <w:r w:rsidRPr="00F7616B">
        <w:rPr>
          <w:color w:val="000000"/>
          <w:lang w:eastAsia="en-US"/>
        </w:rPr>
        <w:t xml:space="preserve"> согласно экспертному заключению (приложение № </w:t>
      </w:r>
      <w:r>
        <w:rPr>
          <w:color w:val="000000"/>
          <w:lang w:eastAsia="en-US"/>
        </w:rPr>
        <w:t>4</w:t>
      </w:r>
      <w:r w:rsidRPr="00F7616B">
        <w:rPr>
          <w:color w:val="000000"/>
          <w:lang w:eastAsia="en-US"/>
        </w:rPr>
        <w:t xml:space="preserve"> к настоящему протоколу) предлагает</w:t>
      </w:r>
      <w:r>
        <w:rPr>
          <w:color w:val="000000"/>
          <w:lang w:eastAsia="en-US"/>
        </w:rPr>
        <w:t>:</w:t>
      </w:r>
    </w:p>
    <w:p w14:paraId="12C747FB" w14:textId="77777777" w:rsidR="00051187" w:rsidRDefault="00051187" w:rsidP="00051187">
      <w:pPr>
        <w:ind w:right="-6" w:firstLine="567"/>
        <w:jc w:val="both"/>
        <w:rPr>
          <w:color w:val="000000"/>
          <w:lang w:eastAsia="en-US"/>
        </w:rPr>
      </w:pPr>
    </w:p>
    <w:p w14:paraId="372BAD73" w14:textId="374B19F9" w:rsidR="00051187" w:rsidRDefault="00051187" w:rsidP="00051187">
      <w:pPr>
        <w:ind w:right="-6" w:firstLine="567"/>
        <w:jc w:val="both"/>
        <w:rPr>
          <w:color w:val="000000"/>
          <w:lang w:eastAsia="en-US"/>
        </w:rPr>
      </w:pPr>
      <w:r>
        <w:rPr>
          <w:color w:val="000000"/>
          <w:lang w:eastAsia="en-US"/>
        </w:rPr>
        <w:t xml:space="preserve">1. </w:t>
      </w:r>
      <w:r w:rsidRPr="00051187">
        <w:rPr>
          <w:color w:val="000000"/>
          <w:lang w:eastAsia="en-US"/>
        </w:rPr>
        <w:t xml:space="preserve">Установить ООО «Ясная Поляна», ИНН 4223118934, долгосрочные параметры регулирования для формирования долгосрочных тарифов на теплоноситель, реализуемый на потребительском рынке Прокопьевского муниципального округа, на период с 25.02.2022 по 31.12.2031 согласно приложению № </w:t>
      </w:r>
      <w:r w:rsidR="0053261D">
        <w:rPr>
          <w:color w:val="000000"/>
          <w:lang w:eastAsia="en-US"/>
        </w:rPr>
        <w:t>7</w:t>
      </w:r>
      <w:r w:rsidRPr="00051187">
        <w:rPr>
          <w:color w:val="000000"/>
          <w:lang w:eastAsia="en-US"/>
        </w:rPr>
        <w:t xml:space="preserve"> к настоящему </w:t>
      </w:r>
      <w:r w:rsidR="0053261D">
        <w:rPr>
          <w:color w:val="000000"/>
          <w:lang w:eastAsia="en-US"/>
        </w:rPr>
        <w:t>протоколу</w:t>
      </w:r>
      <w:r w:rsidRPr="00051187">
        <w:rPr>
          <w:color w:val="000000"/>
          <w:lang w:eastAsia="en-US"/>
        </w:rPr>
        <w:t>.</w:t>
      </w:r>
    </w:p>
    <w:p w14:paraId="25EFC5A7" w14:textId="70E21950" w:rsidR="00051187" w:rsidRPr="00051187" w:rsidRDefault="00051187" w:rsidP="00051187">
      <w:pPr>
        <w:ind w:right="-6" w:firstLine="567"/>
        <w:jc w:val="both"/>
        <w:rPr>
          <w:color w:val="000000"/>
          <w:lang w:eastAsia="en-US"/>
        </w:rPr>
      </w:pPr>
      <w:r>
        <w:rPr>
          <w:color w:val="000000"/>
          <w:lang w:eastAsia="en-US"/>
        </w:rPr>
        <w:t xml:space="preserve">2. </w:t>
      </w:r>
      <w:r w:rsidRPr="00051187">
        <w:rPr>
          <w:color w:val="000000"/>
          <w:lang w:eastAsia="en-US"/>
        </w:rPr>
        <w:t xml:space="preserve">Установить ООО «Ясная Поляна», ИНН 4223118934, долгосрочные тарифы на теплоноситель, реализуемый на потребительском рынке Прокопьевского муниципального округа, на период с 25.02.2022 по 31.12.2031 согласно приложению № </w:t>
      </w:r>
      <w:r w:rsidR="0053261D">
        <w:rPr>
          <w:color w:val="000000"/>
          <w:lang w:eastAsia="en-US"/>
        </w:rPr>
        <w:t>8</w:t>
      </w:r>
      <w:r w:rsidRPr="00051187">
        <w:rPr>
          <w:color w:val="000000"/>
          <w:lang w:eastAsia="en-US"/>
        </w:rPr>
        <w:t xml:space="preserve"> к настоящему </w:t>
      </w:r>
      <w:r w:rsidR="0053261D">
        <w:rPr>
          <w:color w:val="000000"/>
          <w:lang w:eastAsia="en-US"/>
        </w:rPr>
        <w:t>протоколу</w:t>
      </w:r>
      <w:r w:rsidRPr="00051187">
        <w:rPr>
          <w:color w:val="000000"/>
          <w:lang w:eastAsia="en-US"/>
        </w:rPr>
        <w:t>.</w:t>
      </w:r>
    </w:p>
    <w:p w14:paraId="17E8FBBC" w14:textId="4AE02B63" w:rsidR="00051187" w:rsidRDefault="00051187" w:rsidP="00051187">
      <w:pPr>
        <w:ind w:right="-6" w:firstLine="567"/>
        <w:jc w:val="both"/>
        <w:rPr>
          <w:b/>
          <w:bCs/>
          <w:kern w:val="32"/>
        </w:rPr>
      </w:pPr>
    </w:p>
    <w:p w14:paraId="6DD2B391" w14:textId="77777777" w:rsidR="0053261D" w:rsidRDefault="0053261D" w:rsidP="0053261D">
      <w:pPr>
        <w:tabs>
          <w:tab w:val="left" w:pos="9214"/>
        </w:tabs>
        <w:autoSpaceDE w:val="0"/>
        <w:autoSpaceDN w:val="0"/>
        <w:adjustRightInd w:val="0"/>
        <w:ind w:right="-143" w:firstLine="709"/>
        <w:jc w:val="both"/>
        <w:rPr>
          <w:color w:val="000000"/>
          <w:lang w:eastAsia="en-US"/>
        </w:rPr>
      </w:pPr>
      <w:r>
        <w:rPr>
          <w:color w:val="000000"/>
          <w:lang w:eastAsia="en-US"/>
        </w:rPr>
        <w:t>В деле имеется письменное обращение от 24.02.2022 № 48 за подписью директора ООО «Ясная Поляна» С.И. Дубровского с просьбой рассмотреть вопрос в отсутствии представителей общества. С данными расчетами ознакомлены.</w:t>
      </w:r>
    </w:p>
    <w:p w14:paraId="14ED473D" w14:textId="77777777" w:rsidR="0053261D" w:rsidRDefault="0053261D" w:rsidP="00051187">
      <w:pPr>
        <w:ind w:right="-6" w:firstLine="567"/>
        <w:jc w:val="both"/>
        <w:rPr>
          <w:b/>
          <w:bCs/>
          <w:kern w:val="32"/>
        </w:rPr>
      </w:pPr>
    </w:p>
    <w:p w14:paraId="3D8FFEDD" w14:textId="77777777" w:rsidR="0053261D" w:rsidRPr="00F7616B" w:rsidRDefault="0053261D" w:rsidP="0053261D">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583131E9" w14:textId="77777777" w:rsidR="0053261D" w:rsidRPr="00094EC7" w:rsidRDefault="0053261D" w:rsidP="0053261D">
      <w:pPr>
        <w:ind w:right="-6" w:firstLine="567"/>
        <w:jc w:val="both"/>
        <w:rPr>
          <w:bCs/>
          <w:szCs w:val="20"/>
        </w:rPr>
      </w:pPr>
    </w:p>
    <w:p w14:paraId="72549860" w14:textId="77777777" w:rsidR="0053261D" w:rsidRDefault="0053261D" w:rsidP="0053261D">
      <w:pPr>
        <w:ind w:right="-6" w:firstLine="567"/>
        <w:jc w:val="both"/>
        <w:rPr>
          <w:b/>
          <w:szCs w:val="20"/>
        </w:rPr>
      </w:pPr>
      <w:r>
        <w:rPr>
          <w:b/>
          <w:szCs w:val="20"/>
        </w:rPr>
        <w:t>ПОСТАНОВИ</w:t>
      </w:r>
      <w:r w:rsidRPr="00A10F37">
        <w:rPr>
          <w:b/>
          <w:szCs w:val="20"/>
        </w:rPr>
        <w:t>ЛО:</w:t>
      </w:r>
    </w:p>
    <w:p w14:paraId="326687D2" w14:textId="77777777" w:rsidR="0053261D" w:rsidRDefault="0053261D" w:rsidP="0053261D">
      <w:pPr>
        <w:ind w:right="-6" w:firstLine="567"/>
        <w:jc w:val="both"/>
        <w:rPr>
          <w:b/>
          <w:szCs w:val="20"/>
        </w:rPr>
      </w:pPr>
    </w:p>
    <w:p w14:paraId="22756154" w14:textId="77777777" w:rsidR="0053261D" w:rsidRPr="00A7667D" w:rsidRDefault="0053261D" w:rsidP="0053261D">
      <w:pPr>
        <w:ind w:right="-6" w:firstLine="567"/>
        <w:jc w:val="both"/>
        <w:rPr>
          <w:bCs/>
          <w:szCs w:val="20"/>
        </w:rPr>
      </w:pPr>
      <w:r w:rsidRPr="00A7667D">
        <w:rPr>
          <w:bCs/>
          <w:szCs w:val="20"/>
        </w:rPr>
        <w:t>Согласиться с предложением докладчика.</w:t>
      </w:r>
    </w:p>
    <w:p w14:paraId="0C23856C" w14:textId="77777777" w:rsidR="0053261D" w:rsidRDefault="0053261D" w:rsidP="0053261D">
      <w:pPr>
        <w:ind w:right="-6" w:firstLine="567"/>
        <w:jc w:val="both"/>
        <w:rPr>
          <w:b/>
          <w:szCs w:val="20"/>
        </w:rPr>
      </w:pPr>
    </w:p>
    <w:p w14:paraId="49C232A9" w14:textId="77777777" w:rsidR="0053261D" w:rsidRDefault="0053261D" w:rsidP="0053261D">
      <w:pPr>
        <w:ind w:right="-6" w:firstLine="567"/>
        <w:jc w:val="both"/>
        <w:rPr>
          <w:b/>
        </w:rPr>
      </w:pPr>
      <w:r w:rsidRPr="00D76927">
        <w:rPr>
          <w:b/>
        </w:rPr>
        <w:t xml:space="preserve">Голосовали «ЗА» </w:t>
      </w:r>
      <w:r>
        <w:rPr>
          <w:b/>
        </w:rPr>
        <w:t>единогласно.</w:t>
      </w:r>
    </w:p>
    <w:p w14:paraId="1FCFF7B6" w14:textId="3A1E609A" w:rsidR="0053261D" w:rsidRDefault="0053261D" w:rsidP="00051187">
      <w:pPr>
        <w:ind w:right="-6" w:firstLine="567"/>
        <w:jc w:val="both"/>
        <w:rPr>
          <w:b/>
          <w:bCs/>
          <w:kern w:val="32"/>
        </w:rPr>
      </w:pPr>
    </w:p>
    <w:p w14:paraId="02AF67BA" w14:textId="77777777" w:rsidR="0053261D" w:rsidRDefault="0053261D" w:rsidP="0053261D">
      <w:pPr>
        <w:ind w:right="-6" w:firstLine="567"/>
        <w:jc w:val="both"/>
        <w:rPr>
          <w:b/>
          <w:bCs/>
          <w:color w:val="000000"/>
          <w:lang w:eastAsia="en-US"/>
        </w:rPr>
      </w:pPr>
      <w:r w:rsidRPr="0053261D">
        <w:rPr>
          <w:color w:val="000000"/>
          <w:lang w:eastAsia="en-US"/>
        </w:rPr>
        <w:t xml:space="preserve">Вопрос 13 </w:t>
      </w:r>
      <w:r w:rsidRPr="0053261D">
        <w:rPr>
          <w:b/>
          <w:bCs/>
          <w:color w:val="000000"/>
          <w:lang w:eastAsia="en-US"/>
        </w:rPr>
        <w:t>«Об установлении ООО «Ясная Поляна»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2022-2031 годы»</w:t>
      </w:r>
    </w:p>
    <w:p w14:paraId="714FD051" w14:textId="77777777" w:rsidR="0053261D" w:rsidRDefault="0053261D" w:rsidP="0053261D">
      <w:pPr>
        <w:ind w:right="-6" w:firstLine="567"/>
        <w:jc w:val="both"/>
        <w:rPr>
          <w:b/>
          <w:bCs/>
          <w:color w:val="000000"/>
          <w:lang w:eastAsia="en-US"/>
        </w:rPr>
      </w:pPr>
    </w:p>
    <w:p w14:paraId="36F1F9CF" w14:textId="12D90649" w:rsidR="0053261D" w:rsidRPr="0053261D" w:rsidRDefault="0053261D" w:rsidP="0053261D">
      <w:pPr>
        <w:ind w:right="-6" w:firstLine="567"/>
        <w:jc w:val="both"/>
        <w:rPr>
          <w:color w:val="000000"/>
          <w:lang w:eastAsia="en-US"/>
        </w:rPr>
      </w:pPr>
      <w:r w:rsidRPr="00F7616B">
        <w:rPr>
          <w:color w:val="000000"/>
          <w:lang w:eastAsia="en-US"/>
        </w:rPr>
        <w:t xml:space="preserve">Докладчик </w:t>
      </w:r>
      <w:r>
        <w:rPr>
          <w:b/>
          <w:bCs/>
          <w:color w:val="000000"/>
          <w:lang w:eastAsia="en-US"/>
        </w:rPr>
        <w:t>Ермак Н.В</w:t>
      </w:r>
      <w:r w:rsidRPr="00A7667D">
        <w:rPr>
          <w:b/>
          <w:bCs/>
          <w:color w:val="000000"/>
          <w:lang w:eastAsia="en-US"/>
        </w:rPr>
        <w:t>.</w:t>
      </w:r>
      <w:r w:rsidRPr="00F7616B">
        <w:rPr>
          <w:color w:val="000000"/>
          <w:lang w:eastAsia="en-US"/>
        </w:rPr>
        <w:t xml:space="preserve"> согласно экспертному заключению (приложение № </w:t>
      </w:r>
      <w:r>
        <w:rPr>
          <w:color w:val="000000"/>
          <w:lang w:eastAsia="en-US"/>
        </w:rPr>
        <w:t>4</w:t>
      </w:r>
      <w:r w:rsidRPr="00F7616B">
        <w:rPr>
          <w:color w:val="000000"/>
          <w:lang w:eastAsia="en-US"/>
        </w:rPr>
        <w:t xml:space="preserve"> к настоящему протоколу) предлагает</w:t>
      </w:r>
      <w:r>
        <w:rPr>
          <w:color w:val="000000"/>
          <w:lang w:eastAsia="en-US"/>
        </w:rPr>
        <w:t xml:space="preserve"> </w:t>
      </w:r>
      <w:r w:rsidRPr="0053261D">
        <w:rPr>
          <w:color w:val="000000"/>
          <w:lang w:eastAsia="en-US"/>
        </w:rPr>
        <w:t xml:space="preserve">установить ООО «Ясная Поляна», ИНН 4223118934, долгосрочные тарифы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период с 25.02.2022 по 31.12.2031 согласно приложению </w:t>
      </w:r>
      <w:r>
        <w:rPr>
          <w:color w:val="000000"/>
          <w:lang w:eastAsia="en-US"/>
        </w:rPr>
        <w:t xml:space="preserve">№ 9 </w:t>
      </w:r>
      <w:r w:rsidRPr="0053261D">
        <w:rPr>
          <w:color w:val="000000"/>
          <w:lang w:eastAsia="en-US"/>
        </w:rPr>
        <w:t xml:space="preserve">к настоящему </w:t>
      </w:r>
      <w:r>
        <w:rPr>
          <w:color w:val="000000"/>
          <w:lang w:eastAsia="en-US"/>
        </w:rPr>
        <w:t>протоколу</w:t>
      </w:r>
      <w:r w:rsidRPr="0053261D">
        <w:rPr>
          <w:color w:val="000000"/>
          <w:lang w:eastAsia="en-US"/>
        </w:rPr>
        <w:t>.</w:t>
      </w:r>
    </w:p>
    <w:p w14:paraId="6D73E301" w14:textId="7C095310" w:rsidR="0053261D" w:rsidRPr="0053261D" w:rsidRDefault="0053261D" w:rsidP="0053261D">
      <w:pPr>
        <w:ind w:right="-6" w:firstLine="567"/>
        <w:jc w:val="both"/>
        <w:rPr>
          <w:color w:val="000000"/>
          <w:lang w:val="x-none" w:eastAsia="en-US"/>
        </w:rPr>
      </w:pPr>
    </w:p>
    <w:p w14:paraId="3215510F" w14:textId="77777777" w:rsidR="0053261D" w:rsidRDefault="0053261D" w:rsidP="0053261D">
      <w:pPr>
        <w:tabs>
          <w:tab w:val="left" w:pos="9214"/>
        </w:tabs>
        <w:autoSpaceDE w:val="0"/>
        <w:autoSpaceDN w:val="0"/>
        <w:adjustRightInd w:val="0"/>
        <w:ind w:right="-143" w:firstLine="709"/>
        <w:jc w:val="both"/>
        <w:rPr>
          <w:color w:val="000000"/>
          <w:lang w:eastAsia="en-US"/>
        </w:rPr>
      </w:pPr>
      <w:r>
        <w:rPr>
          <w:color w:val="000000"/>
          <w:lang w:eastAsia="en-US"/>
        </w:rPr>
        <w:lastRenderedPageBreak/>
        <w:t>В деле имеется письменное обращение от 24.02.2022 № 48 за подписью директора ООО «Ясная Поляна» С.И. Дубровского с просьбой рассмотреть вопрос в отсутствии представителей общества. С данными расчетами ознакомлены.</w:t>
      </w:r>
    </w:p>
    <w:p w14:paraId="76D38370" w14:textId="77777777" w:rsidR="0053261D" w:rsidRDefault="0053261D" w:rsidP="0053261D">
      <w:pPr>
        <w:ind w:right="-6" w:firstLine="567"/>
        <w:jc w:val="both"/>
        <w:rPr>
          <w:b/>
          <w:bCs/>
          <w:kern w:val="32"/>
        </w:rPr>
      </w:pPr>
    </w:p>
    <w:p w14:paraId="2B665B78" w14:textId="77777777" w:rsidR="0053261D" w:rsidRPr="00F7616B" w:rsidRDefault="0053261D" w:rsidP="0053261D">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10CFE722" w14:textId="77777777" w:rsidR="0053261D" w:rsidRPr="00094EC7" w:rsidRDefault="0053261D" w:rsidP="0053261D">
      <w:pPr>
        <w:ind w:right="-6" w:firstLine="567"/>
        <w:jc w:val="both"/>
        <w:rPr>
          <w:bCs/>
          <w:szCs w:val="20"/>
        </w:rPr>
      </w:pPr>
    </w:p>
    <w:p w14:paraId="12E2C358" w14:textId="77777777" w:rsidR="0053261D" w:rsidRDefault="0053261D" w:rsidP="0053261D">
      <w:pPr>
        <w:ind w:right="-6" w:firstLine="567"/>
        <w:jc w:val="both"/>
        <w:rPr>
          <w:b/>
          <w:szCs w:val="20"/>
        </w:rPr>
      </w:pPr>
      <w:r>
        <w:rPr>
          <w:b/>
          <w:szCs w:val="20"/>
        </w:rPr>
        <w:t>ПОСТАНОВИ</w:t>
      </w:r>
      <w:r w:rsidRPr="00A10F37">
        <w:rPr>
          <w:b/>
          <w:szCs w:val="20"/>
        </w:rPr>
        <w:t>ЛО:</w:t>
      </w:r>
    </w:p>
    <w:p w14:paraId="206CBF18" w14:textId="77777777" w:rsidR="0053261D" w:rsidRDefault="0053261D" w:rsidP="0053261D">
      <w:pPr>
        <w:ind w:right="-6" w:firstLine="567"/>
        <w:jc w:val="both"/>
        <w:rPr>
          <w:b/>
          <w:szCs w:val="20"/>
        </w:rPr>
      </w:pPr>
    </w:p>
    <w:p w14:paraId="06EBB112" w14:textId="77777777" w:rsidR="0053261D" w:rsidRPr="00A7667D" w:rsidRDefault="0053261D" w:rsidP="0053261D">
      <w:pPr>
        <w:ind w:right="-6" w:firstLine="567"/>
        <w:jc w:val="both"/>
        <w:rPr>
          <w:bCs/>
          <w:szCs w:val="20"/>
        </w:rPr>
      </w:pPr>
      <w:r w:rsidRPr="00A7667D">
        <w:rPr>
          <w:bCs/>
          <w:szCs w:val="20"/>
        </w:rPr>
        <w:t>Согласиться с предложением докладчика.</w:t>
      </w:r>
    </w:p>
    <w:p w14:paraId="1AF4BF9B" w14:textId="77777777" w:rsidR="0053261D" w:rsidRDefault="0053261D" w:rsidP="0053261D">
      <w:pPr>
        <w:ind w:right="-6" w:firstLine="567"/>
        <w:jc w:val="both"/>
        <w:rPr>
          <w:b/>
          <w:szCs w:val="20"/>
        </w:rPr>
      </w:pPr>
    </w:p>
    <w:p w14:paraId="32B4852A" w14:textId="77777777" w:rsidR="0053261D" w:rsidRDefault="0053261D" w:rsidP="0053261D">
      <w:pPr>
        <w:ind w:right="-6" w:firstLine="567"/>
        <w:jc w:val="both"/>
        <w:rPr>
          <w:b/>
        </w:rPr>
      </w:pPr>
      <w:r w:rsidRPr="00D76927">
        <w:rPr>
          <w:b/>
        </w:rPr>
        <w:t xml:space="preserve">Голосовали «ЗА» </w:t>
      </w:r>
      <w:r>
        <w:rPr>
          <w:b/>
        </w:rPr>
        <w:t>единогласно.</w:t>
      </w:r>
    </w:p>
    <w:p w14:paraId="158AFBA2" w14:textId="77777777" w:rsidR="0053261D" w:rsidRDefault="0053261D" w:rsidP="0053261D">
      <w:pPr>
        <w:ind w:right="-6" w:firstLine="567"/>
        <w:jc w:val="both"/>
        <w:rPr>
          <w:b/>
        </w:rPr>
      </w:pPr>
    </w:p>
    <w:p w14:paraId="540C92CD" w14:textId="77777777" w:rsidR="00984B97" w:rsidRDefault="0053261D" w:rsidP="00984B97">
      <w:pPr>
        <w:ind w:right="-6" w:firstLine="567"/>
        <w:jc w:val="both"/>
        <w:rPr>
          <w:b/>
          <w:bCs/>
          <w:color w:val="000000"/>
          <w:lang w:eastAsia="en-US"/>
        </w:rPr>
      </w:pPr>
      <w:r w:rsidRPr="00984B97">
        <w:rPr>
          <w:color w:val="000000"/>
          <w:lang w:eastAsia="en-US"/>
        </w:rPr>
        <w:t>Вопрос 14</w:t>
      </w:r>
      <w:r w:rsidRPr="0053261D">
        <w:rPr>
          <w:b/>
          <w:bCs/>
          <w:color w:val="000000"/>
          <w:lang w:eastAsia="en-US"/>
        </w:rPr>
        <w:t xml:space="preserve"> «О внесении изменений в некоторые постановления региональной энергетической комиссии Кемеровской области (ГАУЗ ККЦОЗШ)»</w:t>
      </w:r>
    </w:p>
    <w:p w14:paraId="25DF93A0" w14:textId="77777777" w:rsidR="00984B97" w:rsidRDefault="00984B97" w:rsidP="00984B97">
      <w:pPr>
        <w:ind w:right="-6" w:firstLine="567"/>
        <w:jc w:val="both"/>
        <w:rPr>
          <w:b/>
          <w:bCs/>
          <w:color w:val="000000"/>
          <w:lang w:eastAsia="en-US"/>
        </w:rPr>
      </w:pPr>
    </w:p>
    <w:p w14:paraId="7DE79D73" w14:textId="77777777" w:rsidR="00984B97" w:rsidRDefault="0053261D" w:rsidP="00984B97">
      <w:pPr>
        <w:ind w:right="-6" w:firstLine="567"/>
        <w:jc w:val="both"/>
        <w:rPr>
          <w:b/>
          <w:bCs/>
          <w:color w:val="000000"/>
          <w:lang w:eastAsia="en-US"/>
        </w:rPr>
      </w:pPr>
      <w:r w:rsidRPr="00F7616B">
        <w:rPr>
          <w:color w:val="000000"/>
          <w:lang w:eastAsia="en-US"/>
        </w:rPr>
        <w:t xml:space="preserve">Докладчик </w:t>
      </w:r>
      <w:r>
        <w:rPr>
          <w:b/>
          <w:bCs/>
          <w:color w:val="000000"/>
          <w:lang w:eastAsia="en-US"/>
        </w:rPr>
        <w:t>Ермак Н.В</w:t>
      </w:r>
      <w:r w:rsidRPr="00A7667D">
        <w:rPr>
          <w:b/>
          <w:bCs/>
          <w:color w:val="000000"/>
          <w:lang w:eastAsia="en-US"/>
        </w:rPr>
        <w:t>.</w:t>
      </w:r>
      <w:r>
        <w:rPr>
          <w:b/>
          <w:bCs/>
          <w:color w:val="000000"/>
          <w:lang w:eastAsia="en-US"/>
        </w:rPr>
        <w:t xml:space="preserve"> пояснила:</w:t>
      </w:r>
    </w:p>
    <w:p w14:paraId="6F513BE4" w14:textId="77777777" w:rsidR="00984B97" w:rsidRDefault="00984B97" w:rsidP="00984B97">
      <w:pPr>
        <w:ind w:right="-6" w:firstLine="567"/>
        <w:jc w:val="both"/>
        <w:rPr>
          <w:b/>
          <w:bCs/>
          <w:color w:val="000000"/>
          <w:lang w:eastAsia="en-US"/>
        </w:rPr>
      </w:pPr>
    </w:p>
    <w:p w14:paraId="6DBCE60E" w14:textId="3990491A" w:rsidR="0053261D" w:rsidRPr="00984B97" w:rsidRDefault="0053261D" w:rsidP="00984B97">
      <w:pPr>
        <w:ind w:right="-6" w:firstLine="567"/>
        <w:jc w:val="both"/>
        <w:rPr>
          <w:b/>
          <w:bCs/>
          <w:color w:val="000000"/>
          <w:lang w:eastAsia="en-US"/>
        </w:rPr>
      </w:pPr>
      <w:r w:rsidRPr="0053261D">
        <w:rPr>
          <w:color w:val="000000"/>
          <w:lang w:eastAsia="en-US"/>
        </w:rPr>
        <w:t>Проектом постановления РЭК Кузбасса вносятся изменения на основании Уведомления об изменении типа и наименования (</w:t>
      </w:r>
      <w:proofErr w:type="spellStart"/>
      <w:r w:rsidRPr="0053261D">
        <w:rPr>
          <w:color w:val="000000"/>
          <w:lang w:eastAsia="en-US"/>
        </w:rPr>
        <w:t>вх</w:t>
      </w:r>
      <w:proofErr w:type="spellEnd"/>
      <w:r w:rsidRPr="0053261D">
        <w:rPr>
          <w:color w:val="000000"/>
          <w:lang w:eastAsia="en-US"/>
        </w:rPr>
        <w:t>. РЭК Кузбасса от 25.01.2022 № 331), аббревиатуру «ГАУЗ ККЦОЗШ» заменить аббревиатурой «ГБУЗ ККЦОЗШ».</w:t>
      </w:r>
    </w:p>
    <w:p w14:paraId="02D2A798" w14:textId="1636A8AA" w:rsidR="0053261D" w:rsidRDefault="0053261D" w:rsidP="0053261D">
      <w:pPr>
        <w:spacing w:line="360" w:lineRule="auto"/>
      </w:pPr>
    </w:p>
    <w:p w14:paraId="482932B9" w14:textId="77777777" w:rsidR="00984B97" w:rsidRPr="00F7616B" w:rsidRDefault="00984B97" w:rsidP="00984B97">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6F8BC7D5" w14:textId="77777777" w:rsidR="00984B97" w:rsidRPr="00094EC7" w:rsidRDefault="00984B97" w:rsidP="00984B97">
      <w:pPr>
        <w:ind w:right="-6" w:firstLine="567"/>
        <w:jc w:val="both"/>
        <w:rPr>
          <w:bCs/>
          <w:szCs w:val="20"/>
        </w:rPr>
      </w:pPr>
    </w:p>
    <w:p w14:paraId="607E3468" w14:textId="77777777" w:rsidR="00984B97" w:rsidRDefault="00984B97" w:rsidP="00984B97">
      <w:pPr>
        <w:ind w:right="-6" w:firstLine="567"/>
        <w:jc w:val="both"/>
        <w:rPr>
          <w:b/>
          <w:szCs w:val="20"/>
        </w:rPr>
      </w:pPr>
      <w:r>
        <w:rPr>
          <w:b/>
          <w:szCs w:val="20"/>
        </w:rPr>
        <w:t>ПОСТАНОВИ</w:t>
      </w:r>
      <w:r w:rsidRPr="00A10F37">
        <w:rPr>
          <w:b/>
          <w:szCs w:val="20"/>
        </w:rPr>
        <w:t>ЛО:</w:t>
      </w:r>
    </w:p>
    <w:p w14:paraId="64AD67B3" w14:textId="77777777" w:rsidR="00984B97" w:rsidRPr="00984B97" w:rsidRDefault="00984B97" w:rsidP="00984B97">
      <w:pPr>
        <w:ind w:right="-6" w:firstLine="567"/>
        <w:jc w:val="both"/>
        <w:rPr>
          <w:color w:val="000000"/>
          <w:lang w:eastAsia="en-US"/>
        </w:rPr>
      </w:pPr>
    </w:p>
    <w:p w14:paraId="1A885826" w14:textId="3795AEEF" w:rsidR="00984B97" w:rsidRPr="00984B97" w:rsidRDefault="00984B97" w:rsidP="00314B94">
      <w:pPr>
        <w:pStyle w:val="a9"/>
        <w:numPr>
          <w:ilvl w:val="0"/>
          <w:numId w:val="7"/>
        </w:numPr>
        <w:tabs>
          <w:tab w:val="left" w:pos="1134"/>
        </w:tabs>
        <w:ind w:left="0" w:right="-6" w:firstLine="567"/>
        <w:jc w:val="both"/>
        <w:rPr>
          <w:color w:val="000000"/>
        </w:rPr>
      </w:pPr>
      <w:r w:rsidRPr="00984B97">
        <w:rPr>
          <w:color w:val="000000"/>
        </w:rPr>
        <w:t>Внести в постановление региональной энергетической комиссии Кемеровской области от 20.12.2018 № 643 «Об установлении ГАУЗ ККЦОЗШ долгосрочных параметров регулирования и долгосрочных тарифов на тепловую энергию, реализуемую на потребительском рынке г. Ленинск-Кузнецкий, на 2019-2023 годы» (в редакции постановлений региональной энергетической комиссии Кемеровской области от 19.11.2019 № 455, от 30.12.2019 № 888</w:t>
      </w:r>
      <w:bookmarkStart w:id="7" w:name="_Hlk52876819"/>
      <w:r w:rsidRPr="00984B97">
        <w:rPr>
          <w:color w:val="000000"/>
        </w:rPr>
        <w:t xml:space="preserve">, постановлений Региональной энергетической комиссии Кузбасса от 20.10.2020 № 268, от 22.10.2020 № 275, от 16.12.2021   № 720) </w:t>
      </w:r>
      <w:bookmarkEnd w:id="7"/>
      <w:r w:rsidRPr="00984B97">
        <w:rPr>
          <w:color w:val="000000"/>
        </w:rPr>
        <w:t>следующие изменения:</w:t>
      </w:r>
    </w:p>
    <w:p w14:paraId="7BAA60E0" w14:textId="77777777" w:rsidR="00984B97" w:rsidRPr="00984B97" w:rsidRDefault="00984B97" w:rsidP="00984B97">
      <w:pPr>
        <w:pStyle w:val="a9"/>
        <w:tabs>
          <w:tab w:val="left" w:pos="1134"/>
        </w:tabs>
        <w:ind w:left="0" w:right="-6" w:firstLine="709"/>
        <w:jc w:val="both"/>
        <w:outlineLvl w:val="0"/>
        <w:rPr>
          <w:color w:val="000000"/>
        </w:rPr>
      </w:pPr>
      <w:r w:rsidRPr="00984B97">
        <w:rPr>
          <w:color w:val="000000"/>
        </w:rPr>
        <w:t>В заголовке, тексте, в заголовках, тексте приложений № 1, 2 аббревиатуру «ГАУЗ ККЦОЗШ» заменить аббревиатурой «ГБУЗ ККЦОЗШ».</w:t>
      </w:r>
    </w:p>
    <w:p w14:paraId="52535E9F" w14:textId="0464E22A" w:rsidR="00984B97" w:rsidRPr="00984B97" w:rsidRDefault="00984B97" w:rsidP="00314B94">
      <w:pPr>
        <w:pStyle w:val="a9"/>
        <w:numPr>
          <w:ilvl w:val="0"/>
          <w:numId w:val="7"/>
        </w:numPr>
        <w:ind w:left="0" w:right="-6" w:firstLine="709"/>
        <w:jc w:val="both"/>
        <w:rPr>
          <w:color w:val="000000"/>
        </w:rPr>
      </w:pPr>
      <w:r w:rsidRPr="00984B97">
        <w:rPr>
          <w:color w:val="000000"/>
        </w:rPr>
        <w:t>Внести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 и об установлении долгосрочных тарифов ГАУЗ ККЦОЗШ на горячую воду в закрытой системе горячего водоснабжения, реализуемую на потребительском рынке г. Ленинск-Кузнецкий, на 2019-2023 годы» (в редакции постановлений региональной энергетической комиссии Кемеровской области от 19.11.2019 № 446, от 30.12.2019 № 888, от 20.02.2020 № 22, постановлений Региональной энергетической комиссии Кузбасса  от 20.10.2020 № 268, от 22.10.2020 № 276, от 16.12.2021 № 721) следующие изменения:</w:t>
      </w:r>
    </w:p>
    <w:p w14:paraId="6361CD4E" w14:textId="77777777" w:rsidR="00984B97" w:rsidRPr="00984B97" w:rsidRDefault="00984B97" w:rsidP="00984B97">
      <w:pPr>
        <w:pStyle w:val="a9"/>
        <w:tabs>
          <w:tab w:val="left" w:pos="1134"/>
        </w:tabs>
        <w:ind w:left="0" w:right="-6" w:firstLine="709"/>
        <w:jc w:val="both"/>
        <w:outlineLvl w:val="0"/>
        <w:rPr>
          <w:color w:val="000000"/>
        </w:rPr>
      </w:pPr>
      <w:r w:rsidRPr="00984B97">
        <w:rPr>
          <w:color w:val="000000"/>
        </w:rPr>
        <w:t>В заголовке, тексте, в заголовках, тексте приложений № 1, 2 аббревиатуру «ГАУЗ ККЦОЗШ» заменить аббревиатурой «ГБУЗ ККЦОЗШ».</w:t>
      </w:r>
    </w:p>
    <w:p w14:paraId="48FF7269" w14:textId="77777777" w:rsidR="00984B97" w:rsidRDefault="00984B97" w:rsidP="00984B97">
      <w:pPr>
        <w:ind w:right="-6" w:firstLine="567"/>
        <w:jc w:val="both"/>
        <w:rPr>
          <w:b/>
          <w:szCs w:val="20"/>
        </w:rPr>
      </w:pPr>
    </w:p>
    <w:p w14:paraId="6F664BAB" w14:textId="77777777" w:rsidR="00984B97" w:rsidRDefault="00984B97" w:rsidP="00984B97">
      <w:pPr>
        <w:ind w:right="-6" w:firstLine="567"/>
        <w:jc w:val="both"/>
        <w:rPr>
          <w:b/>
        </w:rPr>
      </w:pPr>
      <w:r w:rsidRPr="00D76927">
        <w:rPr>
          <w:b/>
        </w:rPr>
        <w:t xml:space="preserve">Голосовали «ЗА» </w:t>
      </w:r>
      <w:r>
        <w:rPr>
          <w:b/>
        </w:rPr>
        <w:t>единогласно.</w:t>
      </w:r>
    </w:p>
    <w:p w14:paraId="230A8213" w14:textId="77777777" w:rsidR="00984B97" w:rsidRDefault="00984B97" w:rsidP="00984B97">
      <w:pPr>
        <w:ind w:right="-6" w:firstLine="567"/>
        <w:jc w:val="both"/>
        <w:rPr>
          <w:b/>
        </w:rPr>
      </w:pPr>
    </w:p>
    <w:p w14:paraId="513CBA2A" w14:textId="78EE0D1F" w:rsidR="00984B97" w:rsidRDefault="00984B97" w:rsidP="00984B97">
      <w:pPr>
        <w:ind w:right="-6" w:firstLine="567"/>
        <w:jc w:val="both"/>
        <w:rPr>
          <w:b/>
          <w:bCs/>
          <w:color w:val="000000"/>
          <w:lang w:eastAsia="en-US"/>
        </w:rPr>
      </w:pPr>
      <w:r w:rsidRPr="00984B97">
        <w:rPr>
          <w:color w:val="000000"/>
          <w:lang w:eastAsia="en-US"/>
        </w:rPr>
        <w:t>Вопрос 15</w:t>
      </w:r>
      <w:r w:rsidRPr="00984B97">
        <w:rPr>
          <w:b/>
          <w:bCs/>
          <w:color w:val="000000"/>
          <w:lang w:eastAsia="en-US"/>
        </w:rPr>
        <w:t xml:space="preserve"> «О внесении изменений в постановление Региональной энергетической комиссии Кузбасса от 17.12.2020 № 666 «Об установлении </w:t>
      </w:r>
      <w:r w:rsidRPr="00984B97">
        <w:rPr>
          <w:b/>
          <w:bCs/>
          <w:color w:val="000000"/>
          <w:lang w:eastAsia="en-US"/>
        </w:rPr>
        <w:lastRenderedPageBreak/>
        <w:t>долгосрочных параметров регулирования тарифов в сфере холодного водоснабжения, водоотведения ООО «</w:t>
      </w:r>
      <w:proofErr w:type="spellStart"/>
      <w:r w:rsidRPr="00984B97">
        <w:rPr>
          <w:b/>
          <w:bCs/>
          <w:color w:val="000000"/>
          <w:lang w:eastAsia="en-US"/>
        </w:rPr>
        <w:t>ВодСнаб</w:t>
      </w:r>
      <w:proofErr w:type="spellEnd"/>
      <w:r w:rsidRPr="00984B97">
        <w:rPr>
          <w:b/>
          <w:bCs/>
          <w:color w:val="000000"/>
          <w:lang w:eastAsia="en-US"/>
        </w:rPr>
        <w:t>» (Юргинский городской округ)»»</w:t>
      </w:r>
    </w:p>
    <w:p w14:paraId="5F7A5014" w14:textId="725EE5CE" w:rsidR="00984B97" w:rsidRDefault="00984B97" w:rsidP="00984B97">
      <w:pPr>
        <w:ind w:right="-6" w:firstLine="567"/>
        <w:jc w:val="both"/>
        <w:rPr>
          <w:b/>
          <w:bCs/>
          <w:color w:val="000000"/>
          <w:lang w:eastAsia="en-US"/>
        </w:rPr>
      </w:pPr>
    </w:p>
    <w:p w14:paraId="3DA3082C" w14:textId="5A569159" w:rsidR="00984B97" w:rsidRDefault="00984B97" w:rsidP="00984B97">
      <w:pPr>
        <w:ind w:right="-6" w:firstLine="567"/>
        <w:jc w:val="both"/>
        <w:rPr>
          <w:color w:val="000000"/>
          <w:lang w:eastAsia="en-US"/>
        </w:rPr>
      </w:pPr>
      <w:r w:rsidRPr="00984B97">
        <w:rPr>
          <w:color w:val="000000"/>
          <w:lang w:eastAsia="en-US"/>
        </w:rPr>
        <w:t xml:space="preserve">Докладчик </w:t>
      </w:r>
      <w:proofErr w:type="spellStart"/>
      <w:r>
        <w:rPr>
          <w:b/>
          <w:bCs/>
          <w:color w:val="000000"/>
          <w:lang w:eastAsia="en-US"/>
        </w:rPr>
        <w:t>Городова</w:t>
      </w:r>
      <w:proofErr w:type="spellEnd"/>
      <w:r>
        <w:rPr>
          <w:b/>
          <w:bCs/>
          <w:color w:val="000000"/>
          <w:lang w:eastAsia="en-US"/>
        </w:rPr>
        <w:t xml:space="preserve"> М.Б. </w:t>
      </w:r>
      <w:r w:rsidRPr="00984B97">
        <w:rPr>
          <w:color w:val="000000"/>
          <w:lang w:eastAsia="en-US"/>
        </w:rPr>
        <w:t xml:space="preserve">согласно </w:t>
      </w:r>
      <w:r>
        <w:rPr>
          <w:color w:val="000000"/>
          <w:lang w:eastAsia="en-US"/>
        </w:rPr>
        <w:t>пояснительной записке (приложение № 10 к настоящему протоколу) предлагает</w:t>
      </w:r>
      <w:r w:rsidR="006B439E">
        <w:rPr>
          <w:color w:val="000000"/>
          <w:lang w:eastAsia="en-US"/>
        </w:rPr>
        <w:t>:</w:t>
      </w:r>
    </w:p>
    <w:p w14:paraId="1C61AA3C" w14:textId="48B1CB53" w:rsidR="006B439E" w:rsidRPr="006B439E" w:rsidRDefault="006B439E" w:rsidP="006B439E">
      <w:pPr>
        <w:tabs>
          <w:tab w:val="left" w:pos="0"/>
        </w:tabs>
        <w:ind w:firstLine="709"/>
        <w:jc w:val="both"/>
        <w:rPr>
          <w:color w:val="000000"/>
          <w:lang w:eastAsia="en-US"/>
        </w:rPr>
      </w:pPr>
      <w:r w:rsidRPr="006B439E">
        <w:rPr>
          <w:color w:val="000000"/>
          <w:lang w:eastAsia="en-US"/>
        </w:rPr>
        <w:t>1. Внести в постановление Региональной энергетической комиссии Кузбасса от 17.12.2020 № 666 «Об установлении долгосрочных параметров регулирования тарифов в сфере холодного водоснабжения, водоотведения ООО «</w:t>
      </w:r>
      <w:proofErr w:type="spellStart"/>
      <w:r w:rsidRPr="006B439E">
        <w:rPr>
          <w:color w:val="000000"/>
          <w:lang w:eastAsia="en-US"/>
        </w:rPr>
        <w:t>ВодСнаб</w:t>
      </w:r>
      <w:proofErr w:type="spellEnd"/>
      <w:r w:rsidRPr="006B439E">
        <w:rPr>
          <w:color w:val="000000"/>
          <w:lang w:eastAsia="en-US"/>
        </w:rPr>
        <w:t>» (Юргинский городской округ)» (в редакции постановления РЭК Кузбасса от 31.08.2021 № 313) следующие изменения, в приложении, в таблице, в столбце «Базовый уровень операционных расходов, тыс. руб.»:</w:t>
      </w:r>
    </w:p>
    <w:p w14:paraId="69CC93DD" w14:textId="77777777" w:rsidR="006B439E" w:rsidRPr="006B439E" w:rsidRDefault="006B439E" w:rsidP="006B439E">
      <w:pPr>
        <w:tabs>
          <w:tab w:val="left" w:pos="0"/>
        </w:tabs>
        <w:ind w:firstLine="709"/>
        <w:jc w:val="both"/>
        <w:rPr>
          <w:color w:val="000000"/>
          <w:lang w:eastAsia="en-US"/>
        </w:rPr>
      </w:pPr>
      <w:r w:rsidRPr="006B439E">
        <w:rPr>
          <w:color w:val="000000"/>
          <w:lang w:eastAsia="en-US"/>
        </w:rPr>
        <w:t>1.1. В пункте 1, в строке «2021» цифры «94780,36» заменить цифрами «96069,73».</w:t>
      </w:r>
    </w:p>
    <w:p w14:paraId="68517DD8" w14:textId="77777777" w:rsidR="006B439E" w:rsidRPr="006B439E" w:rsidRDefault="006B439E" w:rsidP="006B439E">
      <w:pPr>
        <w:tabs>
          <w:tab w:val="left" w:pos="0"/>
        </w:tabs>
        <w:ind w:firstLine="709"/>
        <w:jc w:val="both"/>
        <w:rPr>
          <w:color w:val="000000"/>
          <w:lang w:eastAsia="en-US"/>
        </w:rPr>
      </w:pPr>
      <w:r w:rsidRPr="006B439E">
        <w:rPr>
          <w:color w:val="000000"/>
          <w:lang w:eastAsia="en-US"/>
        </w:rPr>
        <w:t>1.2. В пункте 2, в строке «2021» цифры «87398,69» заменить цифрами «88166,14».</w:t>
      </w:r>
    </w:p>
    <w:p w14:paraId="4B15BF88" w14:textId="7308E1F4" w:rsidR="006B439E" w:rsidRDefault="006B439E" w:rsidP="00984B97">
      <w:pPr>
        <w:ind w:right="-6" w:firstLine="567"/>
        <w:jc w:val="both"/>
      </w:pPr>
    </w:p>
    <w:p w14:paraId="129C3792" w14:textId="77777777" w:rsidR="006B439E" w:rsidRPr="00F7616B" w:rsidRDefault="006B439E" w:rsidP="006B439E">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0E0CA4B9" w14:textId="77777777" w:rsidR="006B439E" w:rsidRPr="00094EC7" w:rsidRDefault="006B439E" w:rsidP="006B439E">
      <w:pPr>
        <w:ind w:right="-6" w:firstLine="567"/>
        <w:jc w:val="both"/>
        <w:rPr>
          <w:bCs/>
          <w:szCs w:val="20"/>
        </w:rPr>
      </w:pPr>
    </w:p>
    <w:p w14:paraId="16180807" w14:textId="77777777" w:rsidR="006B439E" w:rsidRDefault="006B439E" w:rsidP="006B439E">
      <w:pPr>
        <w:ind w:right="-6" w:firstLine="567"/>
        <w:jc w:val="both"/>
        <w:rPr>
          <w:b/>
          <w:szCs w:val="20"/>
        </w:rPr>
      </w:pPr>
      <w:r>
        <w:rPr>
          <w:b/>
          <w:szCs w:val="20"/>
        </w:rPr>
        <w:t>ПОСТАНОВИ</w:t>
      </w:r>
      <w:r w:rsidRPr="00A10F37">
        <w:rPr>
          <w:b/>
          <w:szCs w:val="20"/>
        </w:rPr>
        <w:t>ЛО:</w:t>
      </w:r>
    </w:p>
    <w:p w14:paraId="32F8BE93" w14:textId="77777777" w:rsidR="006B439E" w:rsidRDefault="006B439E" w:rsidP="006B439E">
      <w:pPr>
        <w:ind w:right="-6" w:firstLine="567"/>
        <w:jc w:val="both"/>
        <w:rPr>
          <w:b/>
          <w:szCs w:val="20"/>
        </w:rPr>
      </w:pPr>
    </w:p>
    <w:p w14:paraId="0BB3D291" w14:textId="77777777" w:rsidR="006B439E" w:rsidRPr="00A7667D" w:rsidRDefault="006B439E" w:rsidP="006B439E">
      <w:pPr>
        <w:ind w:right="-6" w:firstLine="567"/>
        <w:jc w:val="both"/>
        <w:rPr>
          <w:bCs/>
          <w:szCs w:val="20"/>
        </w:rPr>
      </w:pPr>
      <w:r w:rsidRPr="00A7667D">
        <w:rPr>
          <w:bCs/>
          <w:szCs w:val="20"/>
        </w:rPr>
        <w:t>Согласиться с предложением докладчика.</w:t>
      </w:r>
    </w:p>
    <w:p w14:paraId="0CA1AAE5" w14:textId="77777777" w:rsidR="006B439E" w:rsidRDefault="006B439E" w:rsidP="006B439E">
      <w:pPr>
        <w:ind w:right="-6" w:firstLine="567"/>
        <w:jc w:val="both"/>
        <w:rPr>
          <w:b/>
          <w:szCs w:val="20"/>
        </w:rPr>
      </w:pPr>
    </w:p>
    <w:p w14:paraId="7F7698F3" w14:textId="77777777" w:rsidR="0087238A" w:rsidRDefault="006B439E" w:rsidP="0087238A">
      <w:pPr>
        <w:ind w:right="-6" w:firstLine="567"/>
        <w:jc w:val="both"/>
        <w:rPr>
          <w:b/>
        </w:rPr>
      </w:pPr>
      <w:r w:rsidRPr="00D76927">
        <w:rPr>
          <w:b/>
        </w:rPr>
        <w:t xml:space="preserve">Голосовали «ЗА» </w:t>
      </w:r>
      <w:r>
        <w:rPr>
          <w:b/>
        </w:rPr>
        <w:t>единогласно.</w:t>
      </w:r>
    </w:p>
    <w:p w14:paraId="5E65E05C" w14:textId="77777777" w:rsidR="0087238A" w:rsidRDefault="0087238A" w:rsidP="0087238A">
      <w:pPr>
        <w:ind w:right="-6" w:firstLine="567"/>
        <w:jc w:val="both"/>
        <w:rPr>
          <w:b/>
        </w:rPr>
      </w:pPr>
    </w:p>
    <w:p w14:paraId="4195D879" w14:textId="3EA48845" w:rsidR="006B439E" w:rsidRDefault="006B439E" w:rsidP="0087238A">
      <w:pPr>
        <w:ind w:right="-6" w:firstLine="567"/>
        <w:jc w:val="both"/>
        <w:rPr>
          <w:b/>
          <w:bCs/>
          <w:color w:val="000000"/>
          <w:lang w:eastAsia="en-US"/>
        </w:rPr>
      </w:pPr>
      <w:r w:rsidRPr="0087238A">
        <w:rPr>
          <w:color w:val="000000"/>
          <w:lang w:eastAsia="en-US"/>
        </w:rPr>
        <w:t>Вопрос 16</w:t>
      </w:r>
      <w:r w:rsidRPr="0087238A">
        <w:rPr>
          <w:b/>
          <w:bCs/>
          <w:color w:val="000000"/>
          <w:lang w:eastAsia="en-US"/>
        </w:rPr>
        <w:t xml:space="preserve"> «</w:t>
      </w:r>
      <w:bookmarkStart w:id="8" w:name="_Hlk57203267"/>
      <w:r w:rsidR="0087238A" w:rsidRPr="0087238A">
        <w:rPr>
          <w:b/>
          <w:bCs/>
          <w:color w:val="000000"/>
          <w:lang w:eastAsia="en-US"/>
        </w:rPr>
        <w:t>О внесении изменений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0087238A" w:rsidRPr="0087238A">
        <w:rPr>
          <w:b/>
          <w:bCs/>
          <w:color w:val="000000"/>
          <w:lang w:eastAsia="en-US"/>
        </w:rPr>
        <w:t>ВодСнаб</w:t>
      </w:r>
      <w:proofErr w:type="spellEnd"/>
      <w:r w:rsidR="0087238A" w:rsidRPr="0087238A">
        <w:rPr>
          <w:b/>
          <w:bCs/>
          <w:color w:val="000000"/>
          <w:lang w:eastAsia="en-US"/>
        </w:rPr>
        <w:t>» (Юргинский городской округ)» в части 2022 года»</w:t>
      </w:r>
      <w:bookmarkEnd w:id="8"/>
      <w:r w:rsidRPr="0087238A">
        <w:rPr>
          <w:b/>
          <w:bCs/>
          <w:color w:val="000000"/>
          <w:lang w:eastAsia="en-US"/>
        </w:rPr>
        <w:t>»</w:t>
      </w:r>
    </w:p>
    <w:p w14:paraId="490CA2CC" w14:textId="04CE3CE3" w:rsidR="0087238A" w:rsidRDefault="0087238A" w:rsidP="0087238A">
      <w:pPr>
        <w:ind w:right="-6" w:firstLine="567"/>
        <w:jc w:val="both"/>
        <w:rPr>
          <w:b/>
        </w:rPr>
      </w:pPr>
    </w:p>
    <w:p w14:paraId="111188D1" w14:textId="08D7FB4B" w:rsidR="0087238A" w:rsidRDefault="0087238A" w:rsidP="0087238A">
      <w:pPr>
        <w:ind w:right="-6" w:firstLine="567"/>
        <w:jc w:val="both"/>
        <w:rPr>
          <w:color w:val="000000"/>
          <w:lang w:eastAsia="en-US"/>
        </w:rPr>
      </w:pPr>
      <w:r w:rsidRPr="00984B97">
        <w:rPr>
          <w:color w:val="000000"/>
          <w:lang w:eastAsia="en-US"/>
        </w:rPr>
        <w:t xml:space="preserve">Докладчик </w:t>
      </w:r>
      <w:proofErr w:type="spellStart"/>
      <w:r>
        <w:rPr>
          <w:b/>
          <w:bCs/>
          <w:color w:val="000000"/>
          <w:lang w:eastAsia="en-US"/>
        </w:rPr>
        <w:t>Городова</w:t>
      </w:r>
      <w:proofErr w:type="spellEnd"/>
      <w:r>
        <w:rPr>
          <w:b/>
          <w:bCs/>
          <w:color w:val="000000"/>
          <w:lang w:eastAsia="en-US"/>
        </w:rPr>
        <w:t xml:space="preserve"> М.Б. </w:t>
      </w:r>
      <w:r w:rsidRPr="00984B97">
        <w:rPr>
          <w:color w:val="000000"/>
          <w:lang w:eastAsia="en-US"/>
        </w:rPr>
        <w:t xml:space="preserve">согласно </w:t>
      </w:r>
      <w:r>
        <w:rPr>
          <w:color w:val="000000"/>
          <w:lang w:eastAsia="en-US"/>
        </w:rPr>
        <w:t>пояснительной записке (приложение № 1</w:t>
      </w:r>
      <w:r w:rsidR="00423A57">
        <w:rPr>
          <w:color w:val="000000"/>
          <w:lang w:eastAsia="en-US"/>
        </w:rPr>
        <w:t>1</w:t>
      </w:r>
      <w:r>
        <w:rPr>
          <w:color w:val="000000"/>
          <w:lang w:eastAsia="en-US"/>
        </w:rPr>
        <w:t xml:space="preserve"> к настоящему протоколу) предлагает:</w:t>
      </w:r>
    </w:p>
    <w:p w14:paraId="77027C98" w14:textId="60D0335A" w:rsidR="0087238A" w:rsidRPr="00423A57" w:rsidRDefault="0087238A" w:rsidP="0087238A">
      <w:pPr>
        <w:ind w:right="-6" w:firstLine="567"/>
        <w:jc w:val="both"/>
        <w:rPr>
          <w:color w:val="000000"/>
          <w:lang w:eastAsia="en-US"/>
        </w:rPr>
      </w:pPr>
    </w:p>
    <w:p w14:paraId="316185B6" w14:textId="7894CAB1" w:rsidR="00423A57" w:rsidRPr="00423A57" w:rsidRDefault="00423A57" w:rsidP="00423A57">
      <w:pPr>
        <w:ind w:firstLine="709"/>
        <w:jc w:val="both"/>
        <w:rPr>
          <w:color w:val="000000"/>
          <w:lang w:eastAsia="en-US"/>
        </w:rPr>
      </w:pPr>
      <w:r w:rsidRPr="00423A57">
        <w:rPr>
          <w:color w:val="000000"/>
          <w:lang w:eastAsia="en-US"/>
        </w:rPr>
        <w:t>1. Внести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423A57">
        <w:rPr>
          <w:color w:val="000000"/>
          <w:lang w:eastAsia="en-US"/>
        </w:rPr>
        <w:t>ВодСнаб</w:t>
      </w:r>
      <w:proofErr w:type="spellEnd"/>
      <w:r w:rsidRPr="00423A57">
        <w:rPr>
          <w:color w:val="000000"/>
          <w:lang w:eastAsia="en-US"/>
        </w:rPr>
        <w:t>» (Юргинский городской округ)» (в редакции постановлений РЭК Кузбасса от 31.08.2021 № 314, от 16.12.2021 № 737) следующие изменения:</w:t>
      </w:r>
    </w:p>
    <w:p w14:paraId="05536EF0" w14:textId="77777777" w:rsidR="00423A57" w:rsidRPr="00423A57" w:rsidRDefault="00423A57" w:rsidP="00423A57">
      <w:pPr>
        <w:ind w:firstLine="709"/>
        <w:jc w:val="both"/>
        <w:rPr>
          <w:color w:val="000000"/>
          <w:lang w:eastAsia="en-US"/>
        </w:rPr>
      </w:pPr>
      <w:r w:rsidRPr="00423A57">
        <w:rPr>
          <w:color w:val="000000"/>
          <w:lang w:eastAsia="en-US"/>
        </w:rPr>
        <w:t>1.1. В приложении № 1:</w:t>
      </w:r>
    </w:p>
    <w:p w14:paraId="6CD39C2A" w14:textId="77777777" w:rsidR="00423A57" w:rsidRPr="00423A57" w:rsidRDefault="00423A57" w:rsidP="00423A57">
      <w:pPr>
        <w:ind w:firstLine="709"/>
        <w:jc w:val="both"/>
        <w:rPr>
          <w:color w:val="000000"/>
          <w:lang w:eastAsia="en-US"/>
        </w:rPr>
      </w:pPr>
      <w:r w:rsidRPr="00423A57">
        <w:rPr>
          <w:color w:val="000000"/>
          <w:lang w:eastAsia="en-US"/>
        </w:rPr>
        <w:t>1.1.1. Таблицу раздела 2 изложить в следующей редакции:</w:t>
      </w:r>
    </w:p>
    <w:p w14:paraId="0D1AF331" w14:textId="77777777" w:rsidR="00423A57" w:rsidRPr="00423A57" w:rsidRDefault="00423A57" w:rsidP="00423A57">
      <w:pPr>
        <w:ind w:firstLine="709"/>
        <w:jc w:val="both"/>
        <w:rPr>
          <w:color w:val="000000"/>
          <w:lang w:eastAsia="en-US"/>
        </w:rPr>
      </w:pPr>
      <w:r w:rsidRPr="00423A57">
        <w:rPr>
          <w:color w:val="000000"/>
          <w:lang w:eastAsia="en-US"/>
        </w:rPr>
        <w:t>«</w:t>
      </w:r>
    </w:p>
    <w:tbl>
      <w:tblPr>
        <w:tblStyle w:val="22"/>
        <w:tblW w:w="9958" w:type="dxa"/>
        <w:jc w:val="center"/>
        <w:tblLayout w:type="fixed"/>
        <w:tblLook w:val="04A0" w:firstRow="1" w:lastRow="0" w:firstColumn="1" w:lastColumn="0" w:noHBand="0" w:noVBand="1"/>
      </w:tblPr>
      <w:tblGrid>
        <w:gridCol w:w="846"/>
        <w:gridCol w:w="3118"/>
        <w:gridCol w:w="992"/>
        <w:gridCol w:w="1559"/>
        <w:gridCol w:w="1985"/>
        <w:gridCol w:w="850"/>
        <w:gridCol w:w="608"/>
      </w:tblGrid>
      <w:tr w:rsidR="00423A57" w:rsidRPr="00423A57" w14:paraId="1E00CFDB" w14:textId="77777777" w:rsidTr="00392295">
        <w:trPr>
          <w:trHeight w:val="706"/>
          <w:jc w:val="center"/>
        </w:trPr>
        <w:tc>
          <w:tcPr>
            <w:tcW w:w="846" w:type="dxa"/>
            <w:vMerge w:val="restart"/>
          </w:tcPr>
          <w:p w14:paraId="5DF0630F" w14:textId="77777777" w:rsidR="00423A57" w:rsidRPr="00423A57" w:rsidRDefault="00423A57" w:rsidP="00392295">
            <w:pPr>
              <w:jc w:val="center"/>
              <w:rPr>
                <w:color w:val="000000"/>
                <w:lang w:eastAsia="en-US"/>
              </w:rPr>
            </w:pPr>
            <w:r w:rsidRPr="00423A57">
              <w:rPr>
                <w:color w:val="000000"/>
                <w:lang w:eastAsia="en-US"/>
              </w:rPr>
              <w:t>№ п/п</w:t>
            </w:r>
          </w:p>
        </w:tc>
        <w:tc>
          <w:tcPr>
            <w:tcW w:w="3118" w:type="dxa"/>
            <w:vMerge w:val="restart"/>
            <w:vAlign w:val="center"/>
          </w:tcPr>
          <w:p w14:paraId="6A15227E" w14:textId="77777777" w:rsidR="00423A57" w:rsidRPr="00423A57" w:rsidRDefault="00423A57" w:rsidP="00392295">
            <w:pPr>
              <w:jc w:val="center"/>
              <w:rPr>
                <w:color w:val="000000"/>
                <w:lang w:eastAsia="en-US"/>
              </w:rPr>
            </w:pPr>
            <w:r w:rsidRPr="00423A57">
              <w:rPr>
                <w:color w:val="000000"/>
                <w:lang w:eastAsia="en-US"/>
              </w:rPr>
              <w:t>Наименование мероприятия</w:t>
            </w:r>
          </w:p>
        </w:tc>
        <w:tc>
          <w:tcPr>
            <w:tcW w:w="992" w:type="dxa"/>
            <w:vMerge w:val="restart"/>
            <w:vAlign w:val="center"/>
          </w:tcPr>
          <w:p w14:paraId="47D93921" w14:textId="77777777" w:rsidR="00423A57" w:rsidRPr="00423A57" w:rsidRDefault="00423A57" w:rsidP="00392295">
            <w:pPr>
              <w:jc w:val="center"/>
              <w:rPr>
                <w:color w:val="000000"/>
                <w:lang w:eastAsia="en-US"/>
              </w:rPr>
            </w:pPr>
            <w:r w:rsidRPr="00423A57">
              <w:rPr>
                <w:color w:val="000000"/>
                <w:lang w:eastAsia="en-US"/>
              </w:rPr>
              <w:t xml:space="preserve">Срок </w:t>
            </w:r>
            <w:proofErr w:type="spellStart"/>
            <w:r w:rsidRPr="00423A57">
              <w:rPr>
                <w:color w:val="000000"/>
                <w:lang w:eastAsia="en-US"/>
              </w:rPr>
              <w:t>реали-зации</w:t>
            </w:r>
            <w:proofErr w:type="spellEnd"/>
          </w:p>
        </w:tc>
        <w:tc>
          <w:tcPr>
            <w:tcW w:w="1559" w:type="dxa"/>
            <w:vMerge w:val="restart"/>
          </w:tcPr>
          <w:p w14:paraId="73717C67" w14:textId="77777777" w:rsidR="00423A57" w:rsidRPr="00423A57" w:rsidRDefault="00423A57" w:rsidP="00392295">
            <w:pPr>
              <w:jc w:val="center"/>
              <w:rPr>
                <w:color w:val="000000"/>
                <w:lang w:eastAsia="en-US"/>
              </w:rPr>
            </w:pPr>
            <w:proofErr w:type="spellStart"/>
            <w:r w:rsidRPr="00423A57">
              <w:rPr>
                <w:color w:val="000000"/>
                <w:lang w:eastAsia="en-US"/>
              </w:rPr>
              <w:t>Финан-совые</w:t>
            </w:r>
            <w:proofErr w:type="spellEnd"/>
            <w:r w:rsidRPr="00423A57">
              <w:rPr>
                <w:color w:val="000000"/>
                <w:lang w:eastAsia="en-US"/>
              </w:rPr>
              <w:t xml:space="preserve"> потреб-</w:t>
            </w:r>
            <w:proofErr w:type="spellStart"/>
            <w:r w:rsidRPr="00423A57">
              <w:rPr>
                <w:color w:val="000000"/>
                <w:lang w:eastAsia="en-US"/>
              </w:rPr>
              <w:t>ности</w:t>
            </w:r>
            <w:proofErr w:type="spellEnd"/>
            <w:r w:rsidRPr="00423A57">
              <w:rPr>
                <w:color w:val="000000"/>
                <w:lang w:eastAsia="en-US"/>
              </w:rPr>
              <w:t>, тыс. руб. (без НДС)</w:t>
            </w:r>
          </w:p>
        </w:tc>
        <w:tc>
          <w:tcPr>
            <w:tcW w:w="3443" w:type="dxa"/>
            <w:gridSpan w:val="3"/>
            <w:vAlign w:val="center"/>
          </w:tcPr>
          <w:p w14:paraId="63BE7E51" w14:textId="77777777" w:rsidR="00423A57" w:rsidRPr="00423A57" w:rsidRDefault="00423A57" w:rsidP="00392295">
            <w:pPr>
              <w:jc w:val="center"/>
              <w:rPr>
                <w:color w:val="000000"/>
                <w:lang w:eastAsia="en-US"/>
              </w:rPr>
            </w:pPr>
            <w:r w:rsidRPr="00423A57">
              <w:rPr>
                <w:color w:val="000000"/>
                <w:lang w:eastAsia="en-US"/>
              </w:rPr>
              <w:t>Ожидаемый эффект</w:t>
            </w:r>
          </w:p>
        </w:tc>
      </w:tr>
      <w:tr w:rsidR="00423A57" w:rsidRPr="00423A57" w14:paraId="0CE1C03B" w14:textId="77777777" w:rsidTr="00392295">
        <w:trPr>
          <w:trHeight w:val="844"/>
          <w:jc w:val="center"/>
        </w:trPr>
        <w:tc>
          <w:tcPr>
            <w:tcW w:w="846" w:type="dxa"/>
            <w:vMerge/>
          </w:tcPr>
          <w:p w14:paraId="2032C3A7" w14:textId="77777777" w:rsidR="00423A57" w:rsidRPr="00423A57" w:rsidRDefault="00423A57" w:rsidP="00392295">
            <w:pPr>
              <w:jc w:val="center"/>
              <w:rPr>
                <w:color w:val="000000"/>
                <w:lang w:eastAsia="en-US"/>
              </w:rPr>
            </w:pPr>
          </w:p>
        </w:tc>
        <w:tc>
          <w:tcPr>
            <w:tcW w:w="3118" w:type="dxa"/>
            <w:vMerge/>
          </w:tcPr>
          <w:p w14:paraId="56888EE5" w14:textId="77777777" w:rsidR="00423A57" w:rsidRPr="00423A57" w:rsidRDefault="00423A57" w:rsidP="00392295">
            <w:pPr>
              <w:jc w:val="center"/>
              <w:rPr>
                <w:color w:val="000000"/>
                <w:lang w:eastAsia="en-US"/>
              </w:rPr>
            </w:pPr>
          </w:p>
        </w:tc>
        <w:tc>
          <w:tcPr>
            <w:tcW w:w="992" w:type="dxa"/>
            <w:vMerge/>
          </w:tcPr>
          <w:p w14:paraId="4FDECDFE" w14:textId="77777777" w:rsidR="00423A57" w:rsidRPr="00423A57" w:rsidRDefault="00423A57" w:rsidP="00392295">
            <w:pPr>
              <w:jc w:val="center"/>
              <w:rPr>
                <w:color w:val="000000"/>
                <w:lang w:eastAsia="en-US"/>
              </w:rPr>
            </w:pPr>
          </w:p>
        </w:tc>
        <w:tc>
          <w:tcPr>
            <w:tcW w:w="1559" w:type="dxa"/>
            <w:vMerge/>
          </w:tcPr>
          <w:p w14:paraId="31916B35" w14:textId="77777777" w:rsidR="00423A57" w:rsidRPr="00423A57" w:rsidRDefault="00423A57" w:rsidP="00392295">
            <w:pPr>
              <w:jc w:val="center"/>
              <w:rPr>
                <w:color w:val="000000"/>
                <w:lang w:eastAsia="en-US"/>
              </w:rPr>
            </w:pPr>
          </w:p>
        </w:tc>
        <w:tc>
          <w:tcPr>
            <w:tcW w:w="1985" w:type="dxa"/>
            <w:vAlign w:val="center"/>
          </w:tcPr>
          <w:p w14:paraId="32CA933E" w14:textId="77777777" w:rsidR="00423A57" w:rsidRPr="00423A57" w:rsidRDefault="00423A57" w:rsidP="00392295">
            <w:pPr>
              <w:jc w:val="center"/>
              <w:rPr>
                <w:color w:val="000000"/>
                <w:lang w:eastAsia="en-US"/>
              </w:rPr>
            </w:pPr>
            <w:r w:rsidRPr="00423A57">
              <w:rPr>
                <w:color w:val="000000"/>
                <w:lang w:eastAsia="en-US"/>
              </w:rPr>
              <w:t>Наименование показателей</w:t>
            </w:r>
          </w:p>
        </w:tc>
        <w:tc>
          <w:tcPr>
            <w:tcW w:w="850" w:type="dxa"/>
            <w:vAlign w:val="center"/>
          </w:tcPr>
          <w:p w14:paraId="207F73D6" w14:textId="77777777" w:rsidR="00423A57" w:rsidRPr="00423A57" w:rsidRDefault="00423A57" w:rsidP="00392295">
            <w:pPr>
              <w:jc w:val="center"/>
              <w:rPr>
                <w:color w:val="000000"/>
                <w:lang w:eastAsia="en-US"/>
              </w:rPr>
            </w:pPr>
            <w:r w:rsidRPr="00423A57">
              <w:rPr>
                <w:color w:val="000000"/>
                <w:lang w:eastAsia="en-US"/>
              </w:rPr>
              <w:t>тыс. руб.</w:t>
            </w:r>
          </w:p>
        </w:tc>
        <w:tc>
          <w:tcPr>
            <w:tcW w:w="608" w:type="dxa"/>
            <w:vAlign w:val="center"/>
          </w:tcPr>
          <w:p w14:paraId="548BA910" w14:textId="77777777" w:rsidR="00423A57" w:rsidRPr="00423A57" w:rsidRDefault="00423A57" w:rsidP="00392295">
            <w:pPr>
              <w:jc w:val="center"/>
              <w:rPr>
                <w:color w:val="000000"/>
                <w:lang w:eastAsia="en-US"/>
              </w:rPr>
            </w:pPr>
            <w:r w:rsidRPr="00423A57">
              <w:rPr>
                <w:color w:val="000000"/>
                <w:lang w:eastAsia="en-US"/>
              </w:rPr>
              <w:t>%</w:t>
            </w:r>
          </w:p>
        </w:tc>
      </w:tr>
      <w:tr w:rsidR="00423A57" w:rsidRPr="00423A57" w14:paraId="2A5F56C3" w14:textId="77777777" w:rsidTr="00392295">
        <w:trPr>
          <w:jc w:val="center"/>
        </w:trPr>
        <w:tc>
          <w:tcPr>
            <w:tcW w:w="9958" w:type="dxa"/>
            <w:gridSpan w:val="7"/>
            <w:vAlign w:val="center"/>
          </w:tcPr>
          <w:p w14:paraId="4B983CBF" w14:textId="77777777" w:rsidR="00423A57" w:rsidRPr="00423A57" w:rsidRDefault="00423A57" w:rsidP="00423A57">
            <w:pPr>
              <w:numPr>
                <w:ilvl w:val="0"/>
                <w:numId w:val="9"/>
              </w:numPr>
              <w:tabs>
                <w:tab w:val="left" w:pos="431"/>
              </w:tabs>
              <w:contextualSpacing/>
              <w:jc w:val="center"/>
              <w:rPr>
                <w:color w:val="000000"/>
                <w:lang w:eastAsia="en-US"/>
              </w:rPr>
            </w:pPr>
            <w:r w:rsidRPr="00423A57">
              <w:rPr>
                <w:color w:val="000000"/>
                <w:lang w:eastAsia="en-US"/>
              </w:rPr>
              <w:t>Холодное водоснабжение</w:t>
            </w:r>
          </w:p>
        </w:tc>
      </w:tr>
      <w:tr w:rsidR="00423A57" w:rsidRPr="00423A57" w14:paraId="52726198" w14:textId="77777777" w:rsidTr="00392295">
        <w:trPr>
          <w:jc w:val="center"/>
        </w:trPr>
        <w:tc>
          <w:tcPr>
            <w:tcW w:w="846" w:type="dxa"/>
            <w:vAlign w:val="center"/>
          </w:tcPr>
          <w:p w14:paraId="2690357B" w14:textId="77777777" w:rsidR="00423A57" w:rsidRPr="00423A57" w:rsidRDefault="00423A57" w:rsidP="00392295">
            <w:pPr>
              <w:tabs>
                <w:tab w:val="left" w:pos="431"/>
              </w:tabs>
              <w:contextualSpacing/>
              <w:jc w:val="center"/>
              <w:rPr>
                <w:color w:val="000000"/>
                <w:lang w:eastAsia="en-US"/>
              </w:rPr>
            </w:pPr>
            <w:r w:rsidRPr="00423A57">
              <w:rPr>
                <w:color w:val="000000"/>
                <w:lang w:eastAsia="en-US"/>
              </w:rPr>
              <w:t>1.1.</w:t>
            </w:r>
          </w:p>
        </w:tc>
        <w:tc>
          <w:tcPr>
            <w:tcW w:w="3118" w:type="dxa"/>
            <w:vAlign w:val="center"/>
          </w:tcPr>
          <w:p w14:paraId="056083D5" w14:textId="77777777" w:rsidR="00423A57" w:rsidRPr="00423A57" w:rsidRDefault="00423A57" w:rsidP="00392295">
            <w:pPr>
              <w:ind w:left="360" w:hanging="360"/>
              <w:jc w:val="center"/>
              <w:rPr>
                <w:color w:val="000000"/>
                <w:lang w:eastAsia="en-US"/>
              </w:rPr>
            </w:pPr>
            <w:r w:rsidRPr="00423A57">
              <w:rPr>
                <w:color w:val="000000"/>
                <w:lang w:eastAsia="en-US"/>
              </w:rPr>
              <w:t>Капитальный ремонт</w:t>
            </w:r>
          </w:p>
        </w:tc>
        <w:tc>
          <w:tcPr>
            <w:tcW w:w="992" w:type="dxa"/>
          </w:tcPr>
          <w:p w14:paraId="62AE352E" w14:textId="77777777" w:rsidR="00423A57" w:rsidRPr="00423A57" w:rsidRDefault="00423A57" w:rsidP="00392295">
            <w:pPr>
              <w:jc w:val="center"/>
              <w:rPr>
                <w:color w:val="000000"/>
                <w:lang w:eastAsia="en-US"/>
              </w:rPr>
            </w:pPr>
            <w:r w:rsidRPr="00423A57">
              <w:rPr>
                <w:color w:val="000000"/>
                <w:lang w:eastAsia="en-US"/>
              </w:rPr>
              <w:t xml:space="preserve">2021 </w:t>
            </w:r>
          </w:p>
        </w:tc>
        <w:tc>
          <w:tcPr>
            <w:tcW w:w="1559" w:type="dxa"/>
          </w:tcPr>
          <w:p w14:paraId="503B0565" w14:textId="77777777" w:rsidR="00423A57" w:rsidRPr="00423A57" w:rsidRDefault="00423A57" w:rsidP="00392295">
            <w:pPr>
              <w:jc w:val="center"/>
              <w:rPr>
                <w:color w:val="000000"/>
                <w:lang w:eastAsia="en-US"/>
              </w:rPr>
            </w:pPr>
            <w:r w:rsidRPr="00423A57">
              <w:rPr>
                <w:color w:val="000000"/>
                <w:lang w:eastAsia="en-US"/>
              </w:rPr>
              <w:t>1757,80</w:t>
            </w:r>
          </w:p>
        </w:tc>
        <w:tc>
          <w:tcPr>
            <w:tcW w:w="1985" w:type="dxa"/>
          </w:tcPr>
          <w:p w14:paraId="034ACBD0" w14:textId="77777777" w:rsidR="00423A57" w:rsidRPr="00423A57" w:rsidRDefault="00423A57" w:rsidP="00392295">
            <w:pPr>
              <w:jc w:val="center"/>
              <w:rPr>
                <w:color w:val="000000"/>
                <w:lang w:eastAsia="en-US"/>
              </w:rPr>
            </w:pPr>
            <w:r w:rsidRPr="00423A57">
              <w:rPr>
                <w:color w:val="000000"/>
                <w:lang w:eastAsia="en-US"/>
              </w:rPr>
              <w:t>-</w:t>
            </w:r>
          </w:p>
        </w:tc>
        <w:tc>
          <w:tcPr>
            <w:tcW w:w="850" w:type="dxa"/>
          </w:tcPr>
          <w:p w14:paraId="67798F0D" w14:textId="77777777" w:rsidR="00423A57" w:rsidRPr="00423A57" w:rsidRDefault="00423A57" w:rsidP="00392295">
            <w:pPr>
              <w:jc w:val="center"/>
              <w:rPr>
                <w:color w:val="000000"/>
                <w:lang w:eastAsia="en-US"/>
              </w:rPr>
            </w:pPr>
            <w:r w:rsidRPr="00423A57">
              <w:rPr>
                <w:color w:val="000000"/>
                <w:lang w:eastAsia="en-US"/>
              </w:rPr>
              <w:t>-</w:t>
            </w:r>
          </w:p>
        </w:tc>
        <w:tc>
          <w:tcPr>
            <w:tcW w:w="608" w:type="dxa"/>
          </w:tcPr>
          <w:p w14:paraId="3D71D12C" w14:textId="77777777" w:rsidR="00423A57" w:rsidRPr="00423A57" w:rsidRDefault="00423A57" w:rsidP="00392295">
            <w:pPr>
              <w:jc w:val="center"/>
              <w:rPr>
                <w:color w:val="000000"/>
                <w:lang w:eastAsia="en-US"/>
              </w:rPr>
            </w:pPr>
            <w:r w:rsidRPr="00423A57">
              <w:rPr>
                <w:color w:val="000000"/>
                <w:lang w:eastAsia="en-US"/>
              </w:rPr>
              <w:t>-</w:t>
            </w:r>
          </w:p>
        </w:tc>
      </w:tr>
      <w:tr w:rsidR="00423A57" w:rsidRPr="00423A57" w14:paraId="40090F89" w14:textId="77777777" w:rsidTr="00392295">
        <w:trPr>
          <w:jc w:val="center"/>
        </w:trPr>
        <w:tc>
          <w:tcPr>
            <w:tcW w:w="846" w:type="dxa"/>
            <w:vAlign w:val="center"/>
          </w:tcPr>
          <w:p w14:paraId="0916F18B" w14:textId="77777777" w:rsidR="00423A57" w:rsidRPr="00423A57" w:rsidRDefault="00423A57" w:rsidP="00392295">
            <w:pPr>
              <w:tabs>
                <w:tab w:val="left" w:pos="431"/>
              </w:tabs>
              <w:contextualSpacing/>
              <w:jc w:val="center"/>
              <w:rPr>
                <w:color w:val="000000"/>
                <w:lang w:eastAsia="en-US"/>
              </w:rPr>
            </w:pPr>
            <w:r w:rsidRPr="00423A57">
              <w:rPr>
                <w:color w:val="000000"/>
                <w:lang w:eastAsia="en-US"/>
              </w:rPr>
              <w:t>1.2.</w:t>
            </w:r>
          </w:p>
        </w:tc>
        <w:tc>
          <w:tcPr>
            <w:tcW w:w="3118" w:type="dxa"/>
            <w:vAlign w:val="center"/>
          </w:tcPr>
          <w:p w14:paraId="503D157F" w14:textId="77777777" w:rsidR="00423A57" w:rsidRPr="00423A57" w:rsidRDefault="00423A57" w:rsidP="00392295">
            <w:pPr>
              <w:ind w:left="360" w:hanging="360"/>
              <w:jc w:val="center"/>
              <w:rPr>
                <w:color w:val="000000"/>
                <w:lang w:eastAsia="en-US"/>
              </w:rPr>
            </w:pPr>
            <w:r w:rsidRPr="00423A57">
              <w:rPr>
                <w:color w:val="000000"/>
                <w:lang w:eastAsia="en-US"/>
              </w:rPr>
              <w:t>Капитальный ремонт</w:t>
            </w:r>
          </w:p>
        </w:tc>
        <w:tc>
          <w:tcPr>
            <w:tcW w:w="992" w:type="dxa"/>
          </w:tcPr>
          <w:p w14:paraId="526E8539" w14:textId="77777777" w:rsidR="00423A57" w:rsidRPr="00423A57" w:rsidRDefault="00423A57" w:rsidP="00392295">
            <w:pPr>
              <w:jc w:val="center"/>
              <w:rPr>
                <w:color w:val="000000"/>
                <w:lang w:eastAsia="en-US"/>
              </w:rPr>
            </w:pPr>
            <w:r w:rsidRPr="00423A57">
              <w:rPr>
                <w:color w:val="000000"/>
                <w:lang w:eastAsia="en-US"/>
              </w:rPr>
              <w:t>2022</w:t>
            </w:r>
          </w:p>
        </w:tc>
        <w:tc>
          <w:tcPr>
            <w:tcW w:w="1559" w:type="dxa"/>
          </w:tcPr>
          <w:p w14:paraId="74F9BE9C" w14:textId="77777777" w:rsidR="00423A57" w:rsidRPr="00423A57" w:rsidRDefault="00423A57" w:rsidP="00392295">
            <w:pPr>
              <w:jc w:val="center"/>
              <w:rPr>
                <w:color w:val="000000"/>
                <w:lang w:eastAsia="en-US"/>
              </w:rPr>
            </w:pPr>
            <w:r w:rsidRPr="00423A57">
              <w:rPr>
                <w:color w:val="000000"/>
                <w:lang w:eastAsia="en-US"/>
              </w:rPr>
              <w:t>1904,80</w:t>
            </w:r>
          </w:p>
        </w:tc>
        <w:tc>
          <w:tcPr>
            <w:tcW w:w="1985" w:type="dxa"/>
          </w:tcPr>
          <w:p w14:paraId="2C125DE2" w14:textId="77777777" w:rsidR="00423A57" w:rsidRPr="00423A57" w:rsidRDefault="00423A57" w:rsidP="00392295">
            <w:pPr>
              <w:jc w:val="center"/>
              <w:rPr>
                <w:color w:val="000000"/>
                <w:lang w:eastAsia="en-US"/>
              </w:rPr>
            </w:pPr>
            <w:r w:rsidRPr="00423A57">
              <w:rPr>
                <w:color w:val="000000"/>
                <w:lang w:eastAsia="en-US"/>
              </w:rPr>
              <w:t>-</w:t>
            </w:r>
          </w:p>
        </w:tc>
        <w:tc>
          <w:tcPr>
            <w:tcW w:w="850" w:type="dxa"/>
          </w:tcPr>
          <w:p w14:paraId="57A880A4" w14:textId="77777777" w:rsidR="00423A57" w:rsidRPr="00423A57" w:rsidRDefault="00423A57" w:rsidP="00392295">
            <w:pPr>
              <w:jc w:val="center"/>
              <w:rPr>
                <w:color w:val="000000"/>
                <w:lang w:eastAsia="en-US"/>
              </w:rPr>
            </w:pPr>
            <w:r w:rsidRPr="00423A57">
              <w:rPr>
                <w:color w:val="000000"/>
                <w:lang w:eastAsia="en-US"/>
              </w:rPr>
              <w:t>-</w:t>
            </w:r>
          </w:p>
        </w:tc>
        <w:tc>
          <w:tcPr>
            <w:tcW w:w="608" w:type="dxa"/>
          </w:tcPr>
          <w:p w14:paraId="765BEFBD" w14:textId="77777777" w:rsidR="00423A57" w:rsidRPr="00423A57" w:rsidRDefault="00423A57" w:rsidP="00392295">
            <w:pPr>
              <w:jc w:val="center"/>
              <w:rPr>
                <w:color w:val="000000"/>
                <w:lang w:eastAsia="en-US"/>
              </w:rPr>
            </w:pPr>
            <w:r w:rsidRPr="00423A57">
              <w:rPr>
                <w:color w:val="000000"/>
                <w:lang w:eastAsia="en-US"/>
              </w:rPr>
              <w:t>-</w:t>
            </w:r>
          </w:p>
        </w:tc>
      </w:tr>
      <w:tr w:rsidR="00423A57" w:rsidRPr="00423A57" w14:paraId="477F3995" w14:textId="77777777" w:rsidTr="00392295">
        <w:trPr>
          <w:jc w:val="center"/>
        </w:trPr>
        <w:tc>
          <w:tcPr>
            <w:tcW w:w="846" w:type="dxa"/>
            <w:vAlign w:val="center"/>
          </w:tcPr>
          <w:p w14:paraId="36A5C792" w14:textId="77777777" w:rsidR="00423A57" w:rsidRPr="00423A57" w:rsidRDefault="00423A57" w:rsidP="00392295">
            <w:pPr>
              <w:tabs>
                <w:tab w:val="left" w:pos="431"/>
              </w:tabs>
              <w:contextualSpacing/>
              <w:jc w:val="center"/>
              <w:rPr>
                <w:color w:val="000000"/>
                <w:lang w:eastAsia="en-US"/>
              </w:rPr>
            </w:pPr>
            <w:r w:rsidRPr="00423A57">
              <w:rPr>
                <w:color w:val="000000"/>
                <w:lang w:eastAsia="en-US"/>
              </w:rPr>
              <w:t>1.3.</w:t>
            </w:r>
          </w:p>
        </w:tc>
        <w:tc>
          <w:tcPr>
            <w:tcW w:w="3118" w:type="dxa"/>
            <w:vAlign w:val="center"/>
          </w:tcPr>
          <w:p w14:paraId="10E60CDA" w14:textId="77777777" w:rsidR="00423A57" w:rsidRPr="00423A57" w:rsidRDefault="00423A57" w:rsidP="00392295">
            <w:pPr>
              <w:ind w:left="360" w:hanging="360"/>
              <w:jc w:val="center"/>
              <w:rPr>
                <w:color w:val="000000"/>
                <w:lang w:eastAsia="en-US"/>
              </w:rPr>
            </w:pPr>
            <w:r w:rsidRPr="00423A57">
              <w:rPr>
                <w:color w:val="000000"/>
                <w:lang w:eastAsia="en-US"/>
              </w:rPr>
              <w:t>Капитальный ремонт</w:t>
            </w:r>
          </w:p>
        </w:tc>
        <w:tc>
          <w:tcPr>
            <w:tcW w:w="992" w:type="dxa"/>
          </w:tcPr>
          <w:p w14:paraId="6487AE62" w14:textId="77777777" w:rsidR="00423A57" w:rsidRPr="00423A57" w:rsidRDefault="00423A57" w:rsidP="00392295">
            <w:pPr>
              <w:jc w:val="center"/>
              <w:rPr>
                <w:color w:val="000000"/>
                <w:lang w:eastAsia="en-US"/>
              </w:rPr>
            </w:pPr>
            <w:r w:rsidRPr="00423A57">
              <w:rPr>
                <w:color w:val="000000"/>
                <w:lang w:eastAsia="en-US"/>
              </w:rPr>
              <w:t xml:space="preserve">2023 </w:t>
            </w:r>
          </w:p>
        </w:tc>
        <w:tc>
          <w:tcPr>
            <w:tcW w:w="1559" w:type="dxa"/>
          </w:tcPr>
          <w:p w14:paraId="4439BF5E" w14:textId="77777777" w:rsidR="00423A57" w:rsidRPr="00423A57" w:rsidRDefault="00423A57" w:rsidP="00392295">
            <w:pPr>
              <w:jc w:val="center"/>
              <w:rPr>
                <w:color w:val="000000"/>
                <w:lang w:eastAsia="en-US"/>
              </w:rPr>
            </w:pPr>
            <w:r w:rsidRPr="00423A57">
              <w:rPr>
                <w:color w:val="000000"/>
                <w:lang w:eastAsia="en-US"/>
              </w:rPr>
              <w:t>1861,61</w:t>
            </w:r>
          </w:p>
        </w:tc>
        <w:tc>
          <w:tcPr>
            <w:tcW w:w="1985" w:type="dxa"/>
          </w:tcPr>
          <w:p w14:paraId="766F43D9" w14:textId="77777777" w:rsidR="00423A57" w:rsidRPr="00423A57" w:rsidRDefault="00423A57" w:rsidP="00392295">
            <w:pPr>
              <w:jc w:val="center"/>
              <w:rPr>
                <w:color w:val="000000"/>
                <w:lang w:eastAsia="en-US"/>
              </w:rPr>
            </w:pPr>
            <w:r w:rsidRPr="00423A57">
              <w:rPr>
                <w:color w:val="000000"/>
                <w:lang w:eastAsia="en-US"/>
              </w:rPr>
              <w:t>-</w:t>
            </w:r>
          </w:p>
        </w:tc>
        <w:tc>
          <w:tcPr>
            <w:tcW w:w="850" w:type="dxa"/>
          </w:tcPr>
          <w:p w14:paraId="258ADFB5" w14:textId="77777777" w:rsidR="00423A57" w:rsidRPr="00423A57" w:rsidRDefault="00423A57" w:rsidP="00392295">
            <w:pPr>
              <w:jc w:val="center"/>
              <w:rPr>
                <w:color w:val="000000"/>
                <w:lang w:eastAsia="en-US"/>
              </w:rPr>
            </w:pPr>
            <w:r w:rsidRPr="00423A57">
              <w:rPr>
                <w:color w:val="000000"/>
                <w:lang w:eastAsia="en-US"/>
              </w:rPr>
              <w:t>-</w:t>
            </w:r>
          </w:p>
        </w:tc>
        <w:tc>
          <w:tcPr>
            <w:tcW w:w="608" w:type="dxa"/>
          </w:tcPr>
          <w:p w14:paraId="5BB4F09A" w14:textId="77777777" w:rsidR="00423A57" w:rsidRPr="00423A57" w:rsidRDefault="00423A57" w:rsidP="00392295">
            <w:pPr>
              <w:jc w:val="center"/>
              <w:rPr>
                <w:color w:val="000000"/>
                <w:lang w:eastAsia="en-US"/>
              </w:rPr>
            </w:pPr>
            <w:r w:rsidRPr="00423A57">
              <w:rPr>
                <w:color w:val="000000"/>
                <w:lang w:eastAsia="en-US"/>
              </w:rPr>
              <w:t>-</w:t>
            </w:r>
          </w:p>
        </w:tc>
      </w:tr>
      <w:tr w:rsidR="00423A57" w:rsidRPr="00423A57" w14:paraId="47A2CA20" w14:textId="77777777" w:rsidTr="00392295">
        <w:trPr>
          <w:jc w:val="center"/>
        </w:trPr>
        <w:tc>
          <w:tcPr>
            <w:tcW w:w="9958" w:type="dxa"/>
            <w:gridSpan w:val="7"/>
            <w:vAlign w:val="center"/>
          </w:tcPr>
          <w:p w14:paraId="76D0E9B5" w14:textId="77777777" w:rsidR="00423A57" w:rsidRPr="00423A57" w:rsidRDefault="00423A57" w:rsidP="00423A57">
            <w:pPr>
              <w:numPr>
                <w:ilvl w:val="0"/>
                <w:numId w:val="9"/>
              </w:numPr>
              <w:contextualSpacing/>
              <w:jc w:val="center"/>
              <w:rPr>
                <w:color w:val="000000"/>
                <w:lang w:eastAsia="en-US"/>
              </w:rPr>
            </w:pPr>
            <w:r w:rsidRPr="00423A57">
              <w:rPr>
                <w:color w:val="000000"/>
                <w:lang w:eastAsia="en-US"/>
              </w:rPr>
              <w:t>Водоотведение</w:t>
            </w:r>
          </w:p>
        </w:tc>
      </w:tr>
      <w:tr w:rsidR="00423A57" w:rsidRPr="00423A57" w14:paraId="7514B472" w14:textId="77777777" w:rsidTr="00392295">
        <w:trPr>
          <w:jc w:val="center"/>
        </w:trPr>
        <w:tc>
          <w:tcPr>
            <w:tcW w:w="846" w:type="dxa"/>
            <w:vAlign w:val="center"/>
          </w:tcPr>
          <w:p w14:paraId="4B3113C0" w14:textId="77777777" w:rsidR="00423A57" w:rsidRPr="00423A57" w:rsidRDefault="00423A57" w:rsidP="00392295">
            <w:pPr>
              <w:tabs>
                <w:tab w:val="left" w:pos="431"/>
              </w:tabs>
              <w:contextualSpacing/>
              <w:jc w:val="center"/>
              <w:rPr>
                <w:color w:val="000000"/>
                <w:lang w:eastAsia="en-US"/>
              </w:rPr>
            </w:pPr>
            <w:r w:rsidRPr="00423A57">
              <w:rPr>
                <w:color w:val="000000"/>
                <w:lang w:eastAsia="en-US"/>
              </w:rPr>
              <w:t>2.1.</w:t>
            </w:r>
          </w:p>
        </w:tc>
        <w:tc>
          <w:tcPr>
            <w:tcW w:w="3118" w:type="dxa"/>
          </w:tcPr>
          <w:p w14:paraId="34CF9CB2" w14:textId="77777777" w:rsidR="00423A57" w:rsidRPr="00423A57" w:rsidRDefault="00423A57" w:rsidP="00392295">
            <w:pPr>
              <w:jc w:val="center"/>
              <w:rPr>
                <w:color w:val="000000"/>
                <w:lang w:eastAsia="en-US"/>
              </w:rPr>
            </w:pPr>
            <w:r w:rsidRPr="00423A57">
              <w:rPr>
                <w:color w:val="000000"/>
                <w:lang w:eastAsia="en-US"/>
              </w:rPr>
              <w:t>Капитальный ремонт</w:t>
            </w:r>
          </w:p>
        </w:tc>
        <w:tc>
          <w:tcPr>
            <w:tcW w:w="992" w:type="dxa"/>
          </w:tcPr>
          <w:p w14:paraId="1BBB1A61" w14:textId="77777777" w:rsidR="00423A57" w:rsidRPr="00423A57" w:rsidRDefault="00423A57" w:rsidP="00392295">
            <w:pPr>
              <w:jc w:val="center"/>
              <w:rPr>
                <w:color w:val="000000"/>
                <w:lang w:eastAsia="en-US"/>
              </w:rPr>
            </w:pPr>
            <w:r w:rsidRPr="00423A57">
              <w:rPr>
                <w:color w:val="000000"/>
                <w:lang w:eastAsia="en-US"/>
              </w:rPr>
              <w:t>2021</w:t>
            </w:r>
          </w:p>
        </w:tc>
        <w:tc>
          <w:tcPr>
            <w:tcW w:w="1559" w:type="dxa"/>
          </w:tcPr>
          <w:p w14:paraId="73EFBA2D" w14:textId="77777777" w:rsidR="00423A57" w:rsidRPr="00423A57" w:rsidRDefault="00423A57" w:rsidP="00392295">
            <w:pPr>
              <w:jc w:val="center"/>
              <w:rPr>
                <w:color w:val="000000"/>
                <w:lang w:eastAsia="en-US"/>
              </w:rPr>
            </w:pPr>
            <w:r w:rsidRPr="00423A57">
              <w:rPr>
                <w:color w:val="000000"/>
                <w:lang w:eastAsia="en-US"/>
              </w:rPr>
              <w:t>2028,90</w:t>
            </w:r>
          </w:p>
        </w:tc>
        <w:tc>
          <w:tcPr>
            <w:tcW w:w="1985" w:type="dxa"/>
          </w:tcPr>
          <w:p w14:paraId="4EC6405D" w14:textId="77777777" w:rsidR="00423A57" w:rsidRPr="00423A57" w:rsidRDefault="00423A57" w:rsidP="00392295">
            <w:pPr>
              <w:jc w:val="center"/>
              <w:rPr>
                <w:color w:val="000000"/>
                <w:lang w:eastAsia="en-US"/>
              </w:rPr>
            </w:pPr>
            <w:r w:rsidRPr="00423A57">
              <w:rPr>
                <w:color w:val="000000"/>
                <w:lang w:eastAsia="en-US"/>
              </w:rPr>
              <w:t>-</w:t>
            </w:r>
          </w:p>
        </w:tc>
        <w:tc>
          <w:tcPr>
            <w:tcW w:w="850" w:type="dxa"/>
          </w:tcPr>
          <w:p w14:paraId="26A01EE8" w14:textId="77777777" w:rsidR="00423A57" w:rsidRPr="00423A57" w:rsidRDefault="00423A57" w:rsidP="00392295">
            <w:pPr>
              <w:jc w:val="center"/>
              <w:rPr>
                <w:color w:val="000000"/>
                <w:lang w:eastAsia="en-US"/>
              </w:rPr>
            </w:pPr>
            <w:r w:rsidRPr="00423A57">
              <w:rPr>
                <w:color w:val="000000"/>
                <w:lang w:eastAsia="en-US"/>
              </w:rPr>
              <w:t>-</w:t>
            </w:r>
          </w:p>
        </w:tc>
        <w:tc>
          <w:tcPr>
            <w:tcW w:w="608" w:type="dxa"/>
          </w:tcPr>
          <w:p w14:paraId="67CE6C11" w14:textId="77777777" w:rsidR="00423A57" w:rsidRPr="00423A57" w:rsidRDefault="00423A57" w:rsidP="00392295">
            <w:pPr>
              <w:jc w:val="center"/>
              <w:rPr>
                <w:color w:val="000000"/>
                <w:lang w:eastAsia="en-US"/>
              </w:rPr>
            </w:pPr>
            <w:r w:rsidRPr="00423A57">
              <w:rPr>
                <w:color w:val="000000"/>
                <w:lang w:eastAsia="en-US"/>
              </w:rPr>
              <w:t>-</w:t>
            </w:r>
          </w:p>
        </w:tc>
      </w:tr>
      <w:tr w:rsidR="00423A57" w:rsidRPr="00423A57" w14:paraId="3EA289F2" w14:textId="77777777" w:rsidTr="00392295">
        <w:trPr>
          <w:jc w:val="center"/>
        </w:trPr>
        <w:tc>
          <w:tcPr>
            <w:tcW w:w="846" w:type="dxa"/>
            <w:vAlign w:val="center"/>
          </w:tcPr>
          <w:p w14:paraId="365B6550" w14:textId="77777777" w:rsidR="00423A57" w:rsidRPr="00423A57" w:rsidRDefault="00423A57" w:rsidP="00392295">
            <w:pPr>
              <w:tabs>
                <w:tab w:val="left" w:pos="431"/>
              </w:tabs>
              <w:contextualSpacing/>
              <w:jc w:val="center"/>
              <w:rPr>
                <w:color w:val="000000"/>
                <w:lang w:eastAsia="en-US"/>
              </w:rPr>
            </w:pPr>
            <w:r w:rsidRPr="00423A57">
              <w:rPr>
                <w:color w:val="000000"/>
                <w:lang w:eastAsia="en-US"/>
              </w:rPr>
              <w:t>2.2.</w:t>
            </w:r>
          </w:p>
        </w:tc>
        <w:tc>
          <w:tcPr>
            <w:tcW w:w="3118" w:type="dxa"/>
            <w:vAlign w:val="center"/>
          </w:tcPr>
          <w:p w14:paraId="6B4A771E" w14:textId="77777777" w:rsidR="00423A57" w:rsidRPr="00423A57" w:rsidRDefault="00423A57" w:rsidP="00392295">
            <w:pPr>
              <w:jc w:val="center"/>
              <w:rPr>
                <w:color w:val="000000"/>
                <w:lang w:eastAsia="en-US"/>
              </w:rPr>
            </w:pPr>
            <w:r w:rsidRPr="00423A57">
              <w:rPr>
                <w:color w:val="000000"/>
                <w:lang w:eastAsia="en-US"/>
              </w:rPr>
              <w:t>Капитальный ремонт</w:t>
            </w:r>
          </w:p>
        </w:tc>
        <w:tc>
          <w:tcPr>
            <w:tcW w:w="992" w:type="dxa"/>
          </w:tcPr>
          <w:p w14:paraId="22C89790" w14:textId="77777777" w:rsidR="00423A57" w:rsidRPr="00423A57" w:rsidRDefault="00423A57" w:rsidP="00392295">
            <w:pPr>
              <w:jc w:val="center"/>
              <w:rPr>
                <w:color w:val="000000"/>
                <w:lang w:eastAsia="en-US"/>
              </w:rPr>
            </w:pPr>
            <w:r w:rsidRPr="00423A57">
              <w:rPr>
                <w:color w:val="000000"/>
                <w:lang w:eastAsia="en-US"/>
              </w:rPr>
              <w:t>2022</w:t>
            </w:r>
          </w:p>
        </w:tc>
        <w:tc>
          <w:tcPr>
            <w:tcW w:w="1559" w:type="dxa"/>
          </w:tcPr>
          <w:p w14:paraId="046B24E4" w14:textId="77777777" w:rsidR="00423A57" w:rsidRPr="00423A57" w:rsidRDefault="00423A57" w:rsidP="00392295">
            <w:pPr>
              <w:jc w:val="center"/>
              <w:rPr>
                <w:color w:val="000000"/>
                <w:lang w:eastAsia="en-US"/>
              </w:rPr>
            </w:pPr>
            <w:r w:rsidRPr="00423A57">
              <w:rPr>
                <w:color w:val="000000"/>
                <w:lang w:eastAsia="en-US"/>
              </w:rPr>
              <w:t>2123,80</w:t>
            </w:r>
          </w:p>
        </w:tc>
        <w:tc>
          <w:tcPr>
            <w:tcW w:w="1985" w:type="dxa"/>
          </w:tcPr>
          <w:p w14:paraId="1D72ED70" w14:textId="77777777" w:rsidR="00423A57" w:rsidRPr="00423A57" w:rsidRDefault="00423A57" w:rsidP="00392295">
            <w:pPr>
              <w:jc w:val="center"/>
              <w:rPr>
                <w:color w:val="000000"/>
                <w:lang w:eastAsia="en-US"/>
              </w:rPr>
            </w:pPr>
            <w:r w:rsidRPr="00423A57">
              <w:rPr>
                <w:color w:val="000000"/>
                <w:lang w:eastAsia="en-US"/>
              </w:rPr>
              <w:t>-</w:t>
            </w:r>
          </w:p>
        </w:tc>
        <w:tc>
          <w:tcPr>
            <w:tcW w:w="850" w:type="dxa"/>
          </w:tcPr>
          <w:p w14:paraId="5D0B946A" w14:textId="77777777" w:rsidR="00423A57" w:rsidRPr="00423A57" w:rsidRDefault="00423A57" w:rsidP="00392295">
            <w:pPr>
              <w:jc w:val="center"/>
              <w:rPr>
                <w:color w:val="000000"/>
                <w:lang w:eastAsia="en-US"/>
              </w:rPr>
            </w:pPr>
            <w:r w:rsidRPr="00423A57">
              <w:rPr>
                <w:color w:val="000000"/>
                <w:lang w:eastAsia="en-US"/>
              </w:rPr>
              <w:t>-</w:t>
            </w:r>
          </w:p>
        </w:tc>
        <w:tc>
          <w:tcPr>
            <w:tcW w:w="608" w:type="dxa"/>
          </w:tcPr>
          <w:p w14:paraId="20497F3A" w14:textId="77777777" w:rsidR="00423A57" w:rsidRPr="00423A57" w:rsidRDefault="00423A57" w:rsidP="00392295">
            <w:pPr>
              <w:jc w:val="center"/>
              <w:rPr>
                <w:color w:val="000000"/>
                <w:lang w:eastAsia="en-US"/>
              </w:rPr>
            </w:pPr>
            <w:r w:rsidRPr="00423A57">
              <w:rPr>
                <w:color w:val="000000"/>
                <w:lang w:eastAsia="en-US"/>
              </w:rPr>
              <w:t>-</w:t>
            </w:r>
          </w:p>
        </w:tc>
      </w:tr>
      <w:tr w:rsidR="00423A57" w:rsidRPr="00423A57" w14:paraId="5C4F1FE8" w14:textId="77777777" w:rsidTr="00392295">
        <w:trPr>
          <w:jc w:val="center"/>
        </w:trPr>
        <w:tc>
          <w:tcPr>
            <w:tcW w:w="846" w:type="dxa"/>
            <w:vAlign w:val="center"/>
          </w:tcPr>
          <w:p w14:paraId="7C92D364" w14:textId="77777777" w:rsidR="00423A57" w:rsidRPr="00423A57" w:rsidRDefault="00423A57" w:rsidP="00392295">
            <w:pPr>
              <w:tabs>
                <w:tab w:val="left" w:pos="431"/>
              </w:tabs>
              <w:contextualSpacing/>
              <w:jc w:val="center"/>
              <w:rPr>
                <w:color w:val="000000"/>
                <w:lang w:eastAsia="en-US"/>
              </w:rPr>
            </w:pPr>
            <w:r w:rsidRPr="00423A57">
              <w:rPr>
                <w:color w:val="000000"/>
                <w:lang w:eastAsia="en-US"/>
              </w:rPr>
              <w:t>2.3.</w:t>
            </w:r>
          </w:p>
        </w:tc>
        <w:tc>
          <w:tcPr>
            <w:tcW w:w="3118" w:type="dxa"/>
            <w:vAlign w:val="center"/>
          </w:tcPr>
          <w:p w14:paraId="27C4924C" w14:textId="77777777" w:rsidR="00423A57" w:rsidRPr="00423A57" w:rsidRDefault="00423A57" w:rsidP="00392295">
            <w:pPr>
              <w:jc w:val="center"/>
              <w:rPr>
                <w:color w:val="000000"/>
                <w:lang w:eastAsia="en-US"/>
              </w:rPr>
            </w:pPr>
            <w:r w:rsidRPr="00423A57">
              <w:rPr>
                <w:color w:val="000000"/>
                <w:lang w:eastAsia="en-US"/>
              </w:rPr>
              <w:t>Капитальный ремонт</w:t>
            </w:r>
          </w:p>
        </w:tc>
        <w:tc>
          <w:tcPr>
            <w:tcW w:w="992" w:type="dxa"/>
          </w:tcPr>
          <w:p w14:paraId="3B2D47E6" w14:textId="77777777" w:rsidR="00423A57" w:rsidRPr="00423A57" w:rsidRDefault="00423A57" w:rsidP="00392295">
            <w:pPr>
              <w:jc w:val="center"/>
              <w:rPr>
                <w:color w:val="000000"/>
                <w:lang w:eastAsia="en-US"/>
              </w:rPr>
            </w:pPr>
            <w:r w:rsidRPr="00423A57">
              <w:rPr>
                <w:color w:val="000000"/>
                <w:lang w:eastAsia="en-US"/>
              </w:rPr>
              <w:t xml:space="preserve">2023 </w:t>
            </w:r>
          </w:p>
        </w:tc>
        <w:tc>
          <w:tcPr>
            <w:tcW w:w="1559" w:type="dxa"/>
          </w:tcPr>
          <w:p w14:paraId="532C17AC" w14:textId="77777777" w:rsidR="00423A57" w:rsidRPr="00423A57" w:rsidRDefault="00423A57" w:rsidP="00392295">
            <w:pPr>
              <w:jc w:val="center"/>
              <w:rPr>
                <w:color w:val="000000"/>
                <w:lang w:eastAsia="en-US"/>
              </w:rPr>
            </w:pPr>
            <w:r w:rsidRPr="00423A57">
              <w:rPr>
                <w:color w:val="000000"/>
                <w:lang w:eastAsia="en-US"/>
              </w:rPr>
              <w:t>2148,72</w:t>
            </w:r>
          </w:p>
        </w:tc>
        <w:tc>
          <w:tcPr>
            <w:tcW w:w="1985" w:type="dxa"/>
          </w:tcPr>
          <w:p w14:paraId="5D950882" w14:textId="77777777" w:rsidR="00423A57" w:rsidRPr="00423A57" w:rsidRDefault="00423A57" w:rsidP="00392295">
            <w:pPr>
              <w:jc w:val="center"/>
              <w:rPr>
                <w:color w:val="000000"/>
                <w:lang w:eastAsia="en-US"/>
              </w:rPr>
            </w:pPr>
            <w:r w:rsidRPr="00423A57">
              <w:rPr>
                <w:color w:val="000000"/>
                <w:lang w:eastAsia="en-US"/>
              </w:rPr>
              <w:t>-</w:t>
            </w:r>
          </w:p>
        </w:tc>
        <w:tc>
          <w:tcPr>
            <w:tcW w:w="850" w:type="dxa"/>
          </w:tcPr>
          <w:p w14:paraId="39745A10" w14:textId="77777777" w:rsidR="00423A57" w:rsidRPr="00423A57" w:rsidRDefault="00423A57" w:rsidP="00392295">
            <w:pPr>
              <w:jc w:val="center"/>
              <w:rPr>
                <w:color w:val="000000"/>
                <w:lang w:eastAsia="en-US"/>
              </w:rPr>
            </w:pPr>
            <w:r w:rsidRPr="00423A57">
              <w:rPr>
                <w:color w:val="000000"/>
                <w:lang w:eastAsia="en-US"/>
              </w:rPr>
              <w:t>-</w:t>
            </w:r>
          </w:p>
        </w:tc>
        <w:tc>
          <w:tcPr>
            <w:tcW w:w="608" w:type="dxa"/>
          </w:tcPr>
          <w:p w14:paraId="3FAFF4CD" w14:textId="77777777" w:rsidR="00423A57" w:rsidRPr="00423A57" w:rsidRDefault="00423A57" w:rsidP="00392295">
            <w:pPr>
              <w:jc w:val="center"/>
              <w:rPr>
                <w:color w:val="000000"/>
                <w:lang w:eastAsia="en-US"/>
              </w:rPr>
            </w:pPr>
            <w:r w:rsidRPr="00423A57">
              <w:rPr>
                <w:color w:val="000000"/>
                <w:lang w:eastAsia="en-US"/>
              </w:rPr>
              <w:t>-</w:t>
            </w:r>
          </w:p>
        </w:tc>
      </w:tr>
    </w:tbl>
    <w:p w14:paraId="6287F367" w14:textId="77777777" w:rsidR="00423A57" w:rsidRPr="00423A57" w:rsidRDefault="00423A57" w:rsidP="00423A57">
      <w:pPr>
        <w:ind w:firstLine="709"/>
        <w:jc w:val="right"/>
        <w:rPr>
          <w:color w:val="000000"/>
          <w:lang w:eastAsia="en-US"/>
        </w:rPr>
      </w:pPr>
      <w:r w:rsidRPr="00423A57">
        <w:rPr>
          <w:color w:val="000000"/>
          <w:lang w:eastAsia="en-US"/>
        </w:rPr>
        <w:lastRenderedPageBreak/>
        <w:t>».</w:t>
      </w:r>
    </w:p>
    <w:p w14:paraId="14919462" w14:textId="77777777" w:rsidR="00423A57" w:rsidRPr="00423A57" w:rsidRDefault="00423A57" w:rsidP="00423A57">
      <w:pPr>
        <w:ind w:firstLine="709"/>
        <w:jc w:val="right"/>
        <w:rPr>
          <w:color w:val="000000"/>
          <w:lang w:eastAsia="en-US"/>
        </w:rPr>
      </w:pPr>
    </w:p>
    <w:p w14:paraId="2FF61E89" w14:textId="77777777" w:rsidR="00423A57" w:rsidRPr="00423A57" w:rsidRDefault="00423A57" w:rsidP="00423A57">
      <w:pPr>
        <w:ind w:firstLine="709"/>
        <w:jc w:val="both"/>
        <w:rPr>
          <w:color w:val="000000"/>
          <w:lang w:eastAsia="en-US"/>
        </w:rPr>
      </w:pPr>
      <w:r w:rsidRPr="00423A57">
        <w:rPr>
          <w:color w:val="000000"/>
          <w:lang w:eastAsia="en-US"/>
        </w:rPr>
        <w:t>1.1.2. Таблицу раздела 6 изложить в следующей редакции:</w:t>
      </w:r>
    </w:p>
    <w:p w14:paraId="0FFE4AAF" w14:textId="77777777" w:rsidR="00423A57" w:rsidRPr="00423A57" w:rsidRDefault="00423A57" w:rsidP="00423A57">
      <w:pPr>
        <w:ind w:firstLine="709"/>
        <w:jc w:val="both"/>
        <w:rPr>
          <w:color w:val="000000"/>
          <w:lang w:eastAsia="en-US"/>
        </w:rPr>
      </w:pPr>
      <w:r w:rsidRPr="00423A57">
        <w:rPr>
          <w:color w:val="000000"/>
          <w:lang w:eastAsia="en-US"/>
        </w:rPr>
        <w:t>«</w:t>
      </w:r>
    </w:p>
    <w:tbl>
      <w:tblPr>
        <w:tblStyle w:val="af0"/>
        <w:tblW w:w="10312" w:type="dxa"/>
        <w:jc w:val="center"/>
        <w:tblLayout w:type="fixed"/>
        <w:tblLook w:val="04A0" w:firstRow="1" w:lastRow="0" w:firstColumn="1" w:lastColumn="0" w:noHBand="0" w:noVBand="1"/>
      </w:tblPr>
      <w:tblGrid>
        <w:gridCol w:w="540"/>
        <w:gridCol w:w="3137"/>
        <w:gridCol w:w="1090"/>
        <w:gridCol w:w="1183"/>
        <w:gridCol w:w="1090"/>
        <w:gridCol w:w="1091"/>
        <w:gridCol w:w="1090"/>
        <w:gridCol w:w="1091"/>
      </w:tblGrid>
      <w:tr w:rsidR="00423A57" w:rsidRPr="00423A57" w14:paraId="716AC2EB" w14:textId="77777777" w:rsidTr="00423A57">
        <w:trPr>
          <w:trHeight w:val="747"/>
          <w:jc w:val="center"/>
        </w:trPr>
        <w:tc>
          <w:tcPr>
            <w:tcW w:w="540" w:type="dxa"/>
            <w:vMerge w:val="restart"/>
          </w:tcPr>
          <w:p w14:paraId="2983D80B" w14:textId="77777777" w:rsidR="00423A57" w:rsidRPr="00423A57" w:rsidRDefault="00423A57" w:rsidP="00392295">
            <w:pPr>
              <w:jc w:val="center"/>
              <w:rPr>
                <w:color w:val="000000"/>
                <w:sz w:val="20"/>
                <w:szCs w:val="20"/>
                <w:lang w:eastAsia="en-US"/>
              </w:rPr>
            </w:pPr>
            <w:r w:rsidRPr="00423A57">
              <w:rPr>
                <w:color w:val="000000"/>
                <w:sz w:val="20"/>
                <w:szCs w:val="20"/>
                <w:lang w:eastAsia="en-US"/>
              </w:rPr>
              <w:t>№ п/п</w:t>
            </w:r>
          </w:p>
          <w:p w14:paraId="4203E7E0" w14:textId="77777777" w:rsidR="00423A57" w:rsidRPr="00423A57" w:rsidRDefault="00423A57" w:rsidP="00392295">
            <w:pPr>
              <w:jc w:val="center"/>
              <w:rPr>
                <w:color w:val="000000"/>
                <w:sz w:val="20"/>
                <w:szCs w:val="20"/>
                <w:lang w:eastAsia="en-US"/>
              </w:rPr>
            </w:pPr>
          </w:p>
        </w:tc>
        <w:tc>
          <w:tcPr>
            <w:tcW w:w="3137" w:type="dxa"/>
            <w:vMerge w:val="restart"/>
            <w:vAlign w:val="center"/>
          </w:tcPr>
          <w:p w14:paraId="2AE359F6" w14:textId="77777777" w:rsidR="00423A57" w:rsidRPr="00423A57" w:rsidRDefault="00423A57" w:rsidP="00392295">
            <w:pPr>
              <w:jc w:val="center"/>
              <w:rPr>
                <w:color w:val="000000"/>
                <w:sz w:val="20"/>
                <w:szCs w:val="20"/>
                <w:lang w:eastAsia="en-US"/>
              </w:rPr>
            </w:pPr>
            <w:r w:rsidRPr="00423A57">
              <w:rPr>
                <w:color w:val="000000"/>
                <w:sz w:val="20"/>
                <w:szCs w:val="20"/>
                <w:lang w:eastAsia="en-US"/>
              </w:rPr>
              <w:t>Наименование показателя</w:t>
            </w:r>
          </w:p>
        </w:tc>
        <w:tc>
          <w:tcPr>
            <w:tcW w:w="2273" w:type="dxa"/>
            <w:gridSpan w:val="2"/>
          </w:tcPr>
          <w:p w14:paraId="6EFF072F" w14:textId="77777777" w:rsidR="00423A57" w:rsidRPr="00423A57" w:rsidRDefault="00423A57" w:rsidP="00392295">
            <w:pPr>
              <w:jc w:val="center"/>
              <w:rPr>
                <w:color w:val="000000"/>
                <w:sz w:val="20"/>
                <w:szCs w:val="20"/>
                <w:lang w:eastAsia="en-US"/>
              </w:rPr>
            </w:pPr>
            <w:r w:rsidRPr="00423A57">
              <w:rPr>
                <w:color w:val="000000"/>
                <w:sz w:val="20"/>
                <w:szCs w:val="20"/>
                <w:lang w:eastAsia="en-US"/>
              </w:rPr>
              <w:t>2021 год</w:t>
            </w:r>
          </w:p>
        </w:tc>
        <w:tc>
          <w:tcPr>
            <w:tcW w:w="2181" w:type="dxa"/>
            <w:gridSpan w:val="2"/>
          </w:tcPr>
          <w:p w14:paraId="48C38797" w14:textId="77777777" w:rsidR="00423A57" w:rsidRPr="00423A57" w:rsidRDefault="00423A57" w:rsidP="00392295">
            <w:pPr>
              <w:jc w:val="center"/>
              <w:rPr>
                <w:color w:val="000000"/>
                <w:sz w:val="20"/>
                <w:szCs w:val="20"/>
                <w:lang w:eastAsia="en-US"/>
              </w:rPr>
            </w:pPr>
            <w:r w:rsidRPr="00423A57">
              <w:rPr>
                <w:color w:val="000000"/>
                <w:sz w:val="20"/>
                <w:szCs w:val="20"/>
                <w:lang w:eastAsia="en-US"/>
              </w:rPr>
              <w:t>2022 год</w:t>
            </w:r>
          </w:p>
        </w:tc>
        <w:tc>
          <w:tcPr>
            <w:tcW w:w="2181" w:type="dxa"/>
            <w:gridSpan w:val="2"/>
          </w:tcPr>
          <w:p w14:paraId="10358CE4" w14:textId="77777777" w:rsidR="00423A57" w:rsidRPr="00423A57" w:rsidRDefault="00423A57" w:rsidP="00392295">
            <w:pPr>
              <w:jc w:val="center"/>
              <w:rPr>
                <w:color w:val="000000"/>
                <w:sz w:val="20"/>
                <w:szCs w:val="20"/>
                <w:lang w:eastAsia="en-US"/>
              </w:rPr>
            </w:pPr>
            <w:r w:rsidRPr="00423A57">
              <w:rPr>
                <w:color w:val="000000"/>
                <w:sz w:val="20"/>
                <w:szCs w:val="20"/>
                <w:lang w:eastAsia="en-US"/>
              </w:rPr>
              <w:t>2023 год</w:t>
            </w:r>
          </w:p>
        </w:tc>
      </w:tr>
      <w:tr w:rsidR="00423A57" w:rsidRPr="00423A57" w14:paraId="6E80245B" w14:textId="77777777" w:rsidTr="00423A57">
        <w:trPr>
          <w:trHeight w:val="502"/>
          <w:jc w:val="center"/>
        </w:trPr>
        <w:tc>
          <w:tcPr>
            <w:tcW w:w="540" w:type="dxa"/>
            <w:vMerge/>
          </w:tcPr>
          <w:p w14:paraId="27C4A523" w14:textId="77777777" w:rsidR="00423A57" w:rsidRPr="00423A57" w:rsidRDefault="00423A57" w:rsidP="00392295">
            <w:pPr>
              <w:jc w:val="center"/>
              <w:rPr>
                <w:color w:val="000000"/>
                <w:sz w:val="20"/>
                <w:szCs w:val="20"/>
                <w:lang w:eastAsia="en-US"/>
              </w:rPr>
            </w:pPr>
          </w:p>
        </w:tc>
        <w:tc>
          <w:tcPr>
            <w:tcW w:w="3137" w:type="dxa"/>
            <w:vMerge/>
          </w:tcPr>
          <w:p w14:paraId="3DFFFB9E" w14:textId="77777777" w:rsidR="00423A57" w:rsidRPr="00423A57" w:rsidRDefault="00423A57" w:rsidP="00392295">
            <w:pPr>
              <w:jc w:val="center"/>
              <w:rPr>
                <w:color w:val="000000"/>
                <w:sz w:val="20"/>
                <w:szCs w:val="20"/>
                <w:lang w:eastAsia="en-US"/>
              </w:rPr>
            </w:pPr>
          </w:p>
        </w:tc>
        <w:tc>
          <w:tcPr>
            <w:tcW w:w="1090" w:type="dxa"/>
            <w:vAlign w:val="center"/>
          </w:tcPr>
          <w:p w14:paraId="2064B651" w14:textId="77777777" w:rsidR="00423A57" w:rsidRPr="00423A57" w:rsidRDefault="00423A57" w:rsidP="00392295">
            <w:pPr>
              <w:jc w:val="center"/>
              <w:rPr>
                <w:color w:val="000000"/>
                <w:sz w:val="20"/>
                <w:szCs w:val="20"/>
                <w:lang w:eastAsia="en-US"/>
              </w:rPr>
            </w:pPr>
            <w:r w:rsidRPr="00423A57">
              <w:rPr>
                <w:color w:val="000000"/>
                <w:sz w:val="20"/>
                <w:szCs w:val="20"/>
                <w:lang w:eastAsia="en-US"/>
              </w:rPr>
              <w:t>с 01.01.    по 30.06.</w:t>
            </w:r>
          </w:p>
        </w:tc>
        <w:tc>
          <w:tcPr>
            <w:tcW w:w="1182" w:type="dxa"/>
          </w:tcPr>
          <w:p w14:paraId="52B2F3B4" w14:textId="77777777" w:rsidR="00423A57" w:rsidRPr="00423A57" w:rsidRDefault="00423A57" w:rsidP="00392295">
            <w:pPr>
              <w:jc w:val="center"/>
              <w:rPr>
                <w:color w:val="000000"/>
                <w:sz w:val="20"/>
                <w:szCs w:val="20"/>
                <w:lang w:eastAsia="en-US"/>
              </w:rPr>
            </w:pPr>
            <w:r w:rsidRPr="00423A57">
              <w:rPr>
                <w:color w:val="000000"/>
                <w:sz w:val="20"/>
                <w:szCs w:val="20"/>
                <w:lang w:eastAsia="en-US"/>
              </w:rPr>
              <w:t>с 01.07.     по 31.12.</w:t>
            </w:r>
          </w:p>
        </w:tc>
        <w:tc>
          <w:tcPr>
            <w:tcW w:w="1090" w:type="dxa"/>
            <w:vAlign w:val="center"/>
          </w:tcPr>
          <w:p w14:paraId="363C15A9" w14:textId="77777777" w:rsidR="00423A57" w:rsidRPr="00423A57" w:rsidRDefault="00423A57" w:rsidP="00392295">
            <w:pPr>
              <w:jc w:val="center"/>
              <w:rPr>
                <w:color w:val="000000"/>
                <w:sz w:val="20"/>
                <w:szCs w:val="20"/>
                <w:lang w:eastAsia="en-US"/>
              </w:rPr>
            </w:pPr>
            <w:r w:rsidRPr="00423A57">
              <w:rPr>
                <w:color w:val="000000"/>
                <w:sz w:val="20"/>
                <w:szCs w:val="20"/>
                <w:lang w:eastAsia="en-US"/>
              </w:rPr>
              <w:t>с 01.01.    по 30.06.</w:t>
            </w:r>
          </w:p>
        </w:tc>
        <w:tc>
          <w:tcPr>
            <w:tcW w:w="1091" w:type="dxa"/>
          </w:tcPr>
          <w:p w14:paraId="3A17C2FF" w14:textId="77777777" w:rsidR="00423A57" w:rsidRPr="00423A57" w:rsidRDefault="00423A57" w:rsidP="00392295">
            <w:pPr>
              <w:jc w:val="center"/>
              <w:rPr>
                <w:color w:val="000000"/>
                <w:sz w:val="20"/>
                <w:szCs w:val="20"/>
                <w:lang w:eastAsia="en-US"/>
              </w:rPr>
            </w:pPr>
            <w:r w:rsidRPr="00423A57">
              <w:rPr>
                <w:color w:val="000000"/>
                <w:sz w:val="20"/>
                <w:szCs w:val="20"/>
                <w:lang w:eastAsia="en-US"/>
              </w:rPr>
              <w:t>с 01.07.     по 31.12.</w:t>
            </w:r>
          </w:p>
        </w:tc>
        <w:tc>
          <w:tcPr>
            <w:tcW w:w="1090" w:type="dxa"/>
            <w:vAlign w:val="center"/>
          </w:tcPr>
          <w:p w14:paraId="3CA078DE" w14:textId="77777777" w:rsidR="00423A57" w:rsidRPr="00423A57" w:rsidRDefault="00423A57" w:rsidP="00392295">
            <w:pPr>
              <w:jc w:val="center"/>
              <w:rPr>
                <w:color w:val="000000"/>
                <w:sz w:val="20"/>
                <w:szCs w:val="20"/>
                <w:lang w:eastAsia="en-US"/>
              </w:rPr>
            </w:pPr>
            <w:r w:rsidRPr="00423A57">
              <w:rPr>
                <w:color w:val="000000"/>
                <w:sz w:val="20"/>
                <w:szCs w:val="20"/>
                <w:lang w:eastAsia="en-US"/>
              </w:rPr>
              <w:t>с 01.01.    по 30.06.</w:t>
            </w:r>
          </w:p>
        </w:tc>
        <w:tc>
          <w:tcPr>
            <w:tcW w:w="1091" w:type="dxa"/>
          </w:tcPr>
          <w:p w14:paraId="7349BA62" w14:textId="77777777" w:rsidR="00423A57" w:rsidRPr="00423A57" w:rsidRDefault="00423A57" w:rsidP="00392295">
            <w:pPr>
              <w:jc w:val="center"/>
              <w:rPr>
                <w:color w:val="000000"/>
                <w:sz w:val="20"/>
                <w:szCs w:val="20"/>
                <w:lang w:eastAsia="en-US"/>
              </w:rPr>
            </w:pPr>
            <w:r w:rsidRPr="00423A57">
              <w:rPr>
                <w:color w:val="000000"/>
                <w:sz w:val="20"/>
                <w:szCs w:val="20"/>
                <w:lang w:eastAsia="en-US"/>
              </w:rPr>
              <w:t>с 01.07.     по 31.12.</w:t>
            </w:r>
          </w:p>
        </w:tc>
      </w:tr>
      <w:tr w:rsidR="00423A57" w:rsidRPr="00423A57" w14:paraId="458757F2" w14:textId="77777777" w:rsidTr="00423A57">
        <w:trPr>
          <w:trHeight w:val="244"/>
          <w:jc w:val="center"/>
        </w:trPr>
        <w:tc>
          <w:tcPr>
            <w:tcW w:w="540" w:type="dxa"/>
            <w:vAlign w:val="center"/>
          </w:tcPr>
          <w:p w14:paraId="44FFA07C" w14:textId="77777777" w:rsidR="00423A57" w:rsidRPr="00423A57" w:rsidRDefault="00423A57" w:rsidP="00392295">
            <w:pPr>
              <w:jc w:val="center"/>
              <w:rPr>
                <w:color w:val="000000"/>
                <w:sz w:val="20"/>
                <w:szCs w:val="20"/>
                <w:lang w:eastAsia="en-US"/>
              </w:rPr>
            </w:pPr>
            <w:r w:rsidRPr="00423A57">
              <w:rPr>
                <w:color w:val="000000"/>
                <w:sz w:val="20"/>
                <w:szCs w:val="20"/>
                <w:lang w:eastAsia="en-US"/>
              </w:rPr>
              <w:t>1</w:t>
            </w:r>
          </w:p>
        </w:tc>
        <w:tc>
          <w:tcPr>
            <w:tcW w:w="3137" w:type="dxa"/>
            <w:vAlign w:val="center"/>
          </w:tcPr>
          <w:p w14:paraId="1DBC7E67" w14:textId="77777777" w:rsidR="00423A57" w:rsidRPr="00423A57" w:rsidRDefault="00423A57" w:rsidP="00392295">
            <w:pPr>
              <w:jc w:val="center"/>
              <w:rPr>
                <w:color w:val="000000"/>
                <w:sz w:val="20"/>
                <w:szCs w:val="20"/>
                <w:lang w:eastAsia="en-US"/>
              </w:rPr>
            </w:pPr>
            <w:r w:rsidRPr="00423A57">
              <w:rPr>
                <w:color w:val="000000"/>
                <w:sz w:val="20"/>
                <w:szCs w:val="20"/>
                <w:lang w:eastAsia="en-US"/>
              </w:rPr>
              <w:t>2</w:t>
            </w:r>
          </w:p>
        </w:tc>
        <w:tc>
          <w:tcPr>
            <w:tcW w:w="1090" w:type="dxa"/>
            <w:vAlign w:val="center"/>
          </w:tcPr>
          <w:p w14:paraId="634A0896" w14:textId="77777777" w:rsidR="00423A57" w:rsidRPr="00423A57" w:rsidRDefault="00423A57" w:rsidP="00392295">
            <w:pPr>
              <w:jc w:val="center"/>
              <w:rPr>
                <w:color w:val="000000"/>
                <w:sz w:val="20"/>
                <w:szCs w:val="20"/>
                <w:lang w:eastAsia="en-US"/>
              </w:rPr>
            </w:pPr>
            <w:r w:rsidRPr="00423A57">
              <w:rPr>
                <w:color w:val="000000"/>
                <w:sz w:val="20"/>
                <w:szCs w:val="20"/>
                <w:lang w:eastAsia="en-US"/>
              </w:rPr>
              <w:t>3</w:t>
            </w:r>
          </w:p>
        </w:tc>
        <w:tc>
          <w:tcPr>
            <w:tcW w:w="1182" w:type="dxa"/>
            <w:vAlign w:val="center"/>
          </w:tcPr>
          <w:p w14:paraId="2A385429" w14:textId="77777777" w:rsidR="00423A57" w:rsidRPr="00423A57" w:rsidRDefault="00423A57" w:rsidP="00392295">
            <w:pPr>
              <w:jc w:val="center"/>
              <w:rPr>
                <w:color w:val="000000"/>
                <w:sz w:val="20"/>
                <w:szCs w:val="20"/>
                <w:lang w:eastAsia="en-US"/>
              </w:rPr>
            </w:pPr>
            <w:r w:rsidRPr="00423A57">
              <w:rPr>
                <w:color w:val="000000"/>
                <w:sz w:val="20"/>
                <w:szCs w:val="20"/>
                <w:lang w:eastAsia="en-US"/>
              </w:rPr>
              <w:t>4</w:t>
            </w:r>
          </w:p>
        </w:tc>
        <w:tc>
          <w:tcPr>
            <w:tcW w:w="1090" w:type="dxa"/>
            <w:vAlign w:val="center"/>
          </w:tcPr>
          <w:p w14:paraId="4E01716D" w14:textId="77777777" w:rsidR="00423A57" w:rsidRPr="00423A57" w:rsidRDefault="00423A57" w:rsidP="00392295">
            <w:pPr>
              <w:jc w:val="center"/>
              <w:rPr>
                <w:color w:val="000000"/>
                <w:sz w:val="20"/>
                <w:szCs w:val="20"/>
                <w:lang w:eastAsia="en-US"/>
              </w:rPr>
            </w:pPr>
            <w:r w:rsidRPr="00423A57">
              <w:rPr>
                <w:color w:val="000000"/>
                <w:sz w:val="20"/>
                <w:szCs w:val="20"/>
                <w:lang w:eastAsia="en-US"/>
              </w:rPr>
              <w:t>5</w:t>
            </w:r>
          </w:p>
        </w:tc>
        <w:tc>
          <w:tcPr>
            <w:tcW w:w="1091" w:type="dxa"/>
            <w:vAlign w:val="center"/>
          </w:tcPr>
          <w:p w14:paraId="286935D8" w14:textId="77777777" w:rsidR="00423A57" w:rsidRPr="00423A57" w:rsidRDefault="00423A57" w:rsidP="00392295">
            <w:pPr>
              <w:jc w:val="center"/>
              <w:rPr>
                <w:color w:val="000000"/>
                <w:sz w:val="20"/>
                <w:szCs w:val="20"/>
                <w:lang w:eastAsia="en-US"/>
              </w:rPr>
            </w:pPr>
            <w:r w:rsidRPr="00423A57">
              <w:rPr>
                <w:color w:val="000000"/>
                <w:sz w:val="20"/>
                <w:szCs w:val="20"/>
                <w:lang w:eastAsia="en-US"/>
              </w:rPr>
              <w:t>6</w:t>
            </w:r>
          </w:p>
        </w:tc>
        <w:tc>
          <w:tcPr>
            <w:tcW w:w="1090" w:type="dxa"/>
            <w:vAlign w:val="center"/>
          </w:tcPr>
          <w:p w14:paraId="674371BD" w14:textId="77777777" w:rsidR="00423A57" w:rsidRPr="00423A57" w:rsidRDefault="00423A57" w:rsidP="00392295">
            <w:pPr>
              <w:jc w:val="center"/>
              <w:rPr>
                <w:color w:val="000000"/>
                <w:sz w:val="20"/>
                <w:szCs w:val="20"/>
                <w:lang w:eastAsia="en-US"/>
              </w:rPr>
            </w:pPr>
            <w:r w:rsidRPr="00423A57">
              <w:rPr>
                <w:color w:val="000000"/>
                <w:sz w:val="20"/>
                <w:szCs w:val="20"/>
                <w:lang w:eastAsia="en-US"/>
              </w:rPr>
              <w:t>7</w:t>
            </w:r>
          </w:p>
        </w:tc>
        <w:tc>
          <w:tcPr>
            <w:tcW w:w="1091" w:type="dxa"/>
            <w:vAlign w:val="center"/>
          </w:tcPr>
          <w:p w14:paraId="216F4A6F" w14:textId="77777777" w:rsidR="00423A57" w:rsidRPr="00423A57" w:rsidRDefault="00423A57" w:rsidP="00392295">
            <w:pPr>
              <w:jc w:val="center"/>
              <w:rPr>
                <w:color w:val="000000"/>
                <w:sz w:val="20"/>
                <w:szCs w:val="20"/>
                <w:lang w:eastAsia="en-US"/>
              </w:rPr>
            </w:pPr>
            <w:r w:rsidRPr="00423A57">
              <w:rPr>
                <w:color w:val="000000"/>
                <w:sz w:val="20"/>
                <w:szCs w:val="20"/>
                <w:lang w:eastAsia="en-US"/>
              </w:rPr>
              <w:t>8</w:t>
            </w:r>
          </w:p>
        </w:tc>
      </w:tr>
      <w:tr w:rsidR="00423A57" w:rsidRPr="00423A57" w14:paraId="6CE832B7" w14:textId="77777777" w:rsidTr="00423A57">
        <w:trPr>
          <w:trHeight w:val="1495"/>
          <w:jc w:val="center"/>
        </w:trPr>
        <w:tc>
          <w:tcPr>
            <w:tcW w:w="540" w:type="dxa"/>
            <w:vAlign w:val="center"/>
          </w:tcPr>
          <w:p w14:paraId="7445ADA9" w14:textId="77777777" w:rsidR="00423A57" w:rsidRPr="00423A57" w:rsidRDefault="00423A57" w:rsidP="00392295">
            <w:pPr>
              <w:jc w:val="center"/>
              <w:rPr>
                <w:color w:val="000000"/>
                <w:sz w:val="20"/>
                <w:szCs w:val="20"/>
                <w:lang w:eastAsia="en-US"/>
              </w:rPr>
            </w:pPr>
            <w:r w:rsidRPr="00423A57">
              <w:rPr>
                <w:color w:val="000000"/>
                <w:sz w:val="20"/>
                <w:szCs w:val="20"/>
                <w:lang w:eastAsia="en-US"/>
              </w:rPr>
              <w:t>1.</w:t>
            </w:r>
          </w:p>
        </w:tc>
        <w:tc>
          <w:tcPr>
            <w:tcW w:w="3137" w:type="dxa"/>
            <w:vAlign w:val="center"/>
          </w:tcPr>
          <w:p w14:paraId="302428ED" w14:textId="77777777" w:rsidR="00423A57" w:rsidRPr="00423A57" w:rsidRDefault="00423A57" w:rsidP="00392295">
            <w:pPr>
              <w:rPr>
                <w:color w:val="000000"/>
                <w:sz w:val="20"/>
                <w:szCs w:val="20"/>
                <w:lang w:eastAsia="en-US"/>
              </w:rPr>
            </w:pPr>
            <w:r w:rsidRPr="00423A57">
              <w:rPr>
                <w:color w:val="000000"/>
                <w:sz w:val="20"/>
                <w:szCs w:val="20"/>
                <w:lang w:eastAsia="en-US"/>
              </w:rPr>
              <w:t>Финансовые потребности, необходимые для реализации производственной программы в сфере холодного водоснабжения, тыс. руб.</w:t>
            </w:r>
          </w:p>
        </w:tc>
        <w:tc>
          <w:tcPr>
            <w:tcW w:w="1090" w:type="dxa"/>
            <w:vAlign w:val="center"/>
          </w:tcPr>
          <w:p w14:paraId="7642E1BD" w14:textId="77777777" w:rsidR="00423A57" w:rsidRPr="00423A57" w:rsidRDefault="00423A57" w:rsidP="00392295">
            <w:pPr>
              <w:jc w:val="center"/>
              <w:rPr>
                <w:color w:val="000000"/>
                <w:sz w:val="20"/>
                <w:szCs w:val="20"/>
                <w:lang w:eastAsia="en-US"/>
              </w:rPr>
            </w:pPr>
            <w:r w:rsidRPr="00423A57">
              <w:rPr>
                <w:color w:val="000000"/>
                <w:sz w:val="20"/>
                <w:szCs w:val="20"/>
                <w:lang w:eastAsia="en-US"/>
              </w:rPr>
              <w:t>66726,73</w:t>
            </w:r>
          </w:p>
        </w:tc>
        <w:tc>
          <w:tcPr>
            <w:tcW w:w="1182" w:type="dxa"/>
            <w:vAlign w:val="center"/>
          </w:tcPr>
          <w:p w14:paraId="7EDB0119" w14:textId="77777777" w:rsidR="00423A57" w:rsidRPr="00423A57" w:rsidRDefault="00423A57" w:rsidP="00392295">
            <w:pPr>
              <w:jc w:val="center"/>
              <w:rPr>
                <w:color w:val="000000"/>
                <w:sz w:val="20"/>
                <w:szCs w:val="20"/>
                <w:lang w:eastAsia="en-US"/>
              </w:rPr>
            </w:pPr>
            <w:r w:rsidRPr="00423A57">
              <w:rPr>
                <w:color w:val="000000"/>
                <w:sz w:val="20"/>
                <w:szCs w:val="20"/>
                <w:lang w:eastAsia="en-US"/>
              </w:rPr>
              <w:t>74540,18</w:t>
            </w:r>
          </w:p>
        </w:tc>
        <w:tc>
          <w:tcPr>
            <w:tcW w:w="1090" w:type="dxa"/>
            <w:vAlign w:val="center"/>
          </w:tcPr>
          <w:p w14:paraId="32C61C96" w14:textId="77777777" w:rsidR="00423A57" w:rsidRPr="00423A57" w:rsidRDefault="00423A57" w:rsidP="00392295">
            <w:pPr>
              <w:jc w:val="center"/>
              <w:rPr>
                <w:color w:val="000000"/>
                <w:sz w:val="20"/>
                <w:szCs w:val="20"/>
                <w:lang w:eastAsia="en-US"/>
              </w:rPr>
            </w:pPr>
            <w:r w:rsidRPr="00423A57">
              <w:rPr>
                <w:color w:val="000000"/>
                <w:sz w:val="20"/>
                <w:szCs w:val="20"/>
                <w:lang w:eastAsia="en-US"/>
              </w:rPr>
              <w:t>82855,58</w:t>
            </w:r>
          </w:p>
        </w:tc>
        <w:tc>
          <w:tcPr>
            <w:tcW w:w="1091" w:type="dxa"/>
            <w:vAlign w:val="center"/>
          </w:tcPr>
          <w:p w14:paraId="75436DBF" w14:textId="77777777" w:rsidR="00423A57" w:rsidRPr="00423A57" w:rsidRDefault="00423A57" w:rsidP="00392295">
            <w:pPr>
              <w:jc w:val="center"/>
              <w:rPr>
                <w:color w:val="000000"/>
                <w:sz w:val="20"/>
                <w:szCs w:val="20"/>
                <w:lang w:eastAsia="en-US"/>
              </w:rPr>
            </w:pPr>
            <w:r w:rsidRPr="00423A57">
              <w:rPr>
                <w:color w:val="000000"/>
                <w:sz w:val="20"/>
                <w:szCs w:val="20"/>
                <w:lang w:eastAsia="en-US"/>
              </w:rPr>
              <w:t>82855,58</w:t>
            </w:r>
          </w:p>
        </w:tc>
        <w:tc>
          <w:tcPr>
            <w:tcW w:w="1090" w:type="dxa"/>
            <w:vAlign w:val="center"/>
          </w:tcPr>
          <w:p w14:paraId="36D62EA0" w14:textId="77777777" w:rsidR="00423A57" w:rsidRPr="00423A57" w:rsidRDefault="00423A57" w:rsidP="00392295">
            <w:pPr>
              <w:jc w:val="center"/>
              <w:rPr>
                <w:color w:val="000000"/>
                <w:sz w:val="20"/>
                <w:szCs w:val="20"/>
                <w:lang w:eastAsia="en-US"/>
              </w:rPr>
            </w:pPr>
            <w:r w:rsidRPr="00423A57">
              <w:rPr>
                <w:color w:val="000000"/>
                <w:sz w:val="20"/>
                <w:szCs w:val="20"/>
                <w:lang w:eastAsia="en-US"/>
              </w:rPr>
              <w:t>77908,76</w:t>
            </w:r>
          </w:p>
        </w:tc>
        <w:tc>
          <w:tcPr>
            <w:tcW w:w="1091" w:type="dxa"/>
            <w:vAlign w:val="center"/>
          </w:tcPr>
          <w:p w14:paraId="51C77BE0" w14:textId="77777777" w:rsidR="00423A57" w:rsidRPr="00423A57" w:rsidRDefault="00423A57" w:rsidP="00392295">
            <w:pPr>
              <w:jc w:val="center"/>
              <w:rPr>
                <w:color w:val="000000"/>
                <w:sz w:val="20"/>
                <w:szCs w:val="20"/>
                <w:lang w:eastAsia="en-US"/>
              </w:rPr>
            </w:pPr>
            <w:r w:rsidRPr="00423A57">
              <w:rPr>
                <w:color w:val="000000"/>
                <w:sz w:val="20"/>
                <w:szCs w:val="20"/>
                <w:lang w:eastAsia="en-US"/>
              </w:rPr>
              <w:t>82842,01</w:t>
            </w:r>
          </w:p>
        </w:tc>
      </w:tr>
      <w:tr w:rsidR="00423A57" w:rsidRPr="00423A57" w14:paraId="4C72A5FD" w14:textId="77777777" w:rsidTr="00423A57">
        <w:trPr>
          <w:trHeight w:val="1236"/>
          <w:jc w:val="center"/>
        </w:trPr>
        <w:tc>
          <w:tcPr>
            <w:tcW w:w="540" w:type="dxa"/>
            <w:vAlign w:val="center"/>
          </w:tcPr>
          <w:p w14:paraId="22EE775D" w14:textId="77777777" w:rsidR="00423A57" w:rsidRPr="00423A57" w:rsidRDefault="00423A57" w:rsidP="00392295">
            <w:pPr>
              <w:jc w:val="center"/>
              <w:rPr>
                <w:color w:val="000000"/>
                <w:sz w:val="20"/>
                <w:szCs w:val="20"/>
                <w:lang w:eastAsia="en-US"/>
              </w:rPr>
            </w:pPr>
            <w:r w:rsidRPr="00423A57">
              <w:rPr>
                <w:color w:val="000000"/>
                <w:sz w:val="20"/>
                <w:szCs w:val="20"/>
                <w:lang w:eastAsia="en-US"/>
              </w:rPr>
              <w:t>2.</w:t>
            </w:r>
          </w:p>
        </w:tc>
        <w:tc>
          <w:tcPr>
            <w:tcW w:w="3137" w:type="dxa"/>
            <w:vAlign w:val="center"/>
          </w:tcPr>
          <w:p w14:paraId="3165FF61" w14:textId="77777777" w:rsidR="00423A57" w:rsidRPr="00423A57" w:rsidRDefault="00423A57" w:rsidP="00392295">
            <w:pPr>
              <w:rPr>
                <w:color w:val="000000"/>
                <w:sz w:val="20"/>
                <w:szCs w:val="20"/>
                <w:lang w:eastAsia="en-US"/>
              </w:rPr>
            </w:pPr>
            <w:r w:rsidRPr="00423A57">
              <w:rPr>
                <w:color w:val="000000"/>
                <w:sz w:val="20"/>
                <w:szCs w:val="20"/>
                <w:lang w:eastAsia="en-US"/>
              </w:rPr>
              <w:t>Финансовые потребности, необходимые для реализации производственной программы в сфере водоотведения, тыс. руб.</w:t>
            </w:r>
          </w:p>
        </w:tc>
        <w:tc>
          <w:tcPr>
            <w:tcW w:w="1090" w:type="dxa"/>
            <w:vAlign w:val="center"/>
          </w:tcPr>
          <w:p w14:paraId="310308DA" w14:textId="77777777" w:rsidR="00423A57" w:rsidRPr="00423A57" w:rsidRDefault="00423A57" w:rsidP="00392295">
            <w:pPr>
              <w:jc w:val="center"/>
              <w:rPr>
                <w:color w:val="000000"/>
                <w:sz w:val="20"/>
                <w:szCs w:val="20"/>
                <w:lang w:eastAsia="en-US"/>
              </w:rPr>
            </w:pPr>
            <w:r w:rsidRPr="00423A57">
              <w:rPr>
                <w:color w:val="000000"/>
                <w:sz w:val="20"/>
                <w:szCs w:val="20"/>
                <w:lang w:eastAsia="en-US"/>
              </w:rPr>
              <w:t>54023,45</w:t>
            </w:r>
          </w:p>
        </w:tc>
        <w:tc>
          <w:tcPr>
            <w:tcW w:w="1182" w:type="dxa"/>
            <w:vAlign w:val="center"/>
          </w:tcPr>
          <w:p w14:paraId="5C775A27" w14:textId="77777777" w:rsidR="00423A57" w:rsidRPr="00423A57" w:rsidRDefault="00423A57" w:rsidP="00392295">
            <w:pPr>
              <w:jc w:val="center"/>
              <w:rPr>
                <w:color w:val="000000"/>
                <w:sz w:val="20"/>
                <w:szCs w:val="20"/>
                <w:lang w:eastAsia="en-US"/>
              </w:rPr>
            </w:pPr>
            <w:r w:rsidRPr="00423A57">
              <w:rPr>
                <w:color w:val="000000"/>
                <w:sz w:val="20"/>
                <w:szCs w:val="20"/>
                <w:lang w:eastAsia="en-US"/>
              </w:rPr>
              <w:t>54867,57</w:t>
            </w:r>
          </w:p>
        </w:tc>
        <w:tc>
          <w:tcPr>
            <w:tcW w:w="1090" w:type="dxa"/>
            <w:vAlign w:val="center"/>
          </w:tcPr>
          <w:p w14:paraId="69CA6487" w14:textId="77777777" w:rsidR="00423A57" w:rsidRPr="00423A57" w:rsidRDefault="00423A57" w:rsidP="00392295">
            <w:pPr>
              <w:jc w:val="center"/>
              <w:rPr>
                <w:color w:val="000000"/>
                <w:sz w:val="20"/>
                <w:szCs w:val="20"/>
                <w:lang w:eastAsia="en-US"/>
              </w:rPr>
            </w:pPr>
            <w:r w:rsidRPr="00423A57">
              <w:rPr>
                <w:color w:val="000000"/>
                <w:sz w:val="20"/>
                <w:szCs w:val="20"/>
                <w:lang w:eastAsia="en-US"/>
              </w:rPr>
              <w:t>54431,54</w:t>
            </w:r>
          </w:p>
        </w:tc>
        <w:tc>
          <w:tcPr>
            <w:tcW w:w="1091" w:type="dxa"/>
            <w:vAlign w:val="center"/>
          </w:tcPr>
          <w:p w14:paraId="147F917F" w14:textId="77777777" w:rsidR="00423A57" w:rsidRPr="00423A57" w:rsidRDefault="00423A57" w:rsidP="00392295">
            <w:pPr>
              <w:jc w:val="center"/>
              <w:rPr>
                <w:color w:val="000000"/>
                <w:sz w:val="20"/>
                <w:szCs w:val="20"/>
                <w:lang w:eastAsia="en-US"/>
              </w:rPr>
            </w:pPr>
            <w:r w:rsidRPr="00423A57">
              <w:rPr>
                <w:color w:val="000000"/>
                <w:sz w:val="20"/>
                <w:szCs w:val="20"/>
                <w:lang w:eastAsia="en-US"/>
              </w:rPr>
              <w:t>54431,54</w:t>
            </w:r>
          </w:p>
        </w:tc>
        <w:tc>
          <w:tcPr>
            <w:tcW w:w="1090" w:type="dxa"/>
            <w:vAlign w:val="center"/>
          </w:tcPr>
          <w:p w14:paraId="7CFD71AD" w14:textId="77777777" w:rsidR="00423A57" w:rsidRPr="00423A57" w:rsidRDefault="00423A57" w:rsidP="00392295">
            <w:pPr>
              <w:jc w:val="center"/>
              <w:rPr>
                <w:color w:val="000000"/>
                <w:sz w:val="20"/>
                <w:szCs w:val="20"/>
                <w:lang w:eastAsia="en-US"/>
              </w:rPr>
            </w:pPr>
            <w:r w:rsidRPr="00423A57">
              <w:rPr>
                <w:color w:val="000000"/>
                <w:sz w:val="20"/>
                <w:szCs w:val="20"/>
                <w:lang w:eastAsia="en-US"/>
              </w:rPr>
              <w:t>57190,34</w:t>
            </w:r>
          </w:p>
        </w:tc>
        <w:tc>
          <w:tcPr>
            <w:tcW w:w="1091" w:type="dxa"/>
            <w:vAlign w:val="center"/>
          </w:tcPr>
          <w:p w14:paraId="21FEF110" w14:textId="77777777" w:rsidR="00423A57" w:rsidRPr="00423A57" w:rsidRDefault="00423A57" w:rsidP="00392295">
            <w:pPr>
              <w:jc w:val="center"/>
              <w:rPr>
                <w:color w:val="000000"/>
                <w:sz w:val="20"/>
                <w:szCs w:val="20"/>
                <w:lang w:eastAsia="en-US"/>
              </w:rPr>
            </w:pPr>
            <w:r w:rsidRPr="00423A57">
              <w:rPr>
                <w:color w:val="000000"/>
                <w:sz w:val="20"/>
                <w:szCs w:val="20"/>
                <w:lang w:eastAsia="en-US"/>
              </w:rPr>
              <w:t>58121,78</w:t>
            </w:r>
          </w:p>
        </w:tc>
      </w:tr>
    </w:tbl>
    <w:p w14:paraId="6556B712" w14:textId="77777777" w:rsidR="00423A57" w:rsidRPr="00423A57" w:rsidRDefault="00423A57" w:rsidP="00423A57">
      <w:pPr>
        <w:ind w:firstLine="709"/>
        <w:jc w:val="right"/>
        <w:rPr>
          <w:color w:val="000000"/>
          <w:lang w:eastAsia="en-US"/>
        </w:rPr>
      </w:pPr>
      <w:r w:rsidRPr="00423A57">
        <w:rPr>
          <w:color w:val="000000"/>
          <w:lang w:eastAsia="en-US"/>
        </w:rPr>
        <w:t>».</w:t>
      </w:r>
    </w:p>
    <w:p w14:paraId="067CD6B0" w14:textId="77777777" w:rsidR="00423A57" w:rsidRDefault="00423A57" w:rsidP="00423A57">
      <w:pPr>
        <w:ind w:firstLine="709"/>
        <w:jc w:val="both"/>
        <w:rPr>
          <w:bCs/>
        </w:rPr>
      </w:pPr>
      <w:r w:rsidRPr="00423A57">
        <w:rPr>
          <w:color w:val="000000"/>
          <w:lang w:eastAsia="en-US"/>
        </w:rPr>
        <w:t xml:space="preserve">1.2. </w:t>
      </w:r>
      <w:r w:rsidRPr="005C37E5">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12</w:t>
      </w:r>
      <w:r w:rsidRPr="005C37E5">
        <w:rPr>
          <w:bCs/>
        </w:rPr>
        <w:t xml:space="preserve"> к </w:t>
      </w:r>
      <w:r>
        <w:rPr>
          <w:bCs/>
        </w:rPr>
        <w:t>настоящему протоколу</w:t>
      </w:r>
      <w:r w:rsidRPr="005C37E5">
        <w:rPr>
          <w:bCs/>
        </w:rPr>
        <w:t>;</w:t>
      </w:r>
    </w:p>
    <w:p w14:paraId="04E929F9" w14:textId="36556449" w:rsidR="00423A57" w:rsidRPr="00423A57" w:rsidRDefault="00423A57" w:rsidP="00423A57">
      <w:pPr>
        <w:ind w:firstLine="709"/>
        <w:jc w:val="both"/>
        <w:rPr>
          <w:bCs/>
        </w:rPr>
      </w:pPr>
      <w:r>
        <w:rPr>
          <w:color w:val="000000"/>
          <w:lang w:eastAsia="en-US"/>
        </w:rPr>
        <w:t xml:space="preserve">1.3. Скорректировать </w:t>
      </w:r>
      <w:proofErr w:type="spellStart"/>
      <w:r w:rsidRPr="00423A57">
        <w:rPr>
          <w:bCs/>
        </w:rPr>
        <w:t>одноставочные</w:t>
      </w:r>
      <w:proofErr w:type="spellEnd"/>
      <w:r w:rsidRPr="00423A57">
        <w:rPr>
          <w:bCs/>
        </w:rPr>
        <w:t xml:space="preserve"> тарифы на питьевую воду, водоотведение</w:t>
      </w:r>
      <w:r>
        <w:rPr>
          <w:bCs/>
        </w:rPr>
        <w:br/>
      </w:r>
      <w:r w:rsidRPr="00423A57">
        <w:rPr>
          <w:bCs/>
        </w:rPr>
        <w:t xml:space="preserve"> ООО «</w:t>
      </w:r>
      <w:proofErr w:type="spellStart"/>
      <w:r w:rsidRPr="00423A57">
        <w:rPr>
          <w:bCs/>
        </w:rPr>
        <w:t>ВодСнаб</w:t>
      </w:r>
      <w:proofErr w:type="spellEnd"/>
      <w:r w:rsidRPr="00423A57">
        <w:rPr>
          <w:bCs/>
        </w:rPr>
        <w:t>» (Юргинский городской округ)</w:t>
      </w:r>
      <w:r>
        <w:rPr>
          <w:bCs/>
        </w:rPr>
        <w:t xml:space="preserve"> </w:t>
      </w:r>
      <w:r w:rsidRPr="00423A57">
        <w:rPr>
          <w:bCs/>
        </w:rPr>
        <w:t>на период с 01.01.2021 по 31.12.2023</w:t>
      </w:r>
      <w:r>
        <w:rPr>
          <w:bCs/>
        </w:rPr>
        <w:t>, согласно приложению № 13 к настоящему протоколу.</w:t>
      </w:r>
    </w:p>
    <w:p w14:paraId="4ABA176A" w14:textId="7FFBF18C" w:rsidR="00423A57" w:rsidRPr="00423A57" w:rsidRDefault="00423A57" w:rsidP="00423A57">
      <w:pPr>
        <w:ind w:firstLine="709"/>
        <w:jc w:val="both"/>
        <w:rPr>
          <w:color w:val="000000"/>
          <w:lang w:eastAsia="en-US"/>
        </w:rPr>
      </w:pPr>
    </w:p>
    <w:p w14:paraId="07C36316" w14:textId="7F84D8B9" w:rsidR="0053261D" w:rsidRDefault="0087238A" w:rsidP="00423A57">
      <w:pPr>
        <w:ind w:right="-6" w:firstLine="567"/>
        <w:jc w:val="both"/>
        <w:rPr>
          <w:bCs/>
        </w:rPr>
      </w:pPr>
      <w:r w:rsidRPr="00423A57">
        <w:rPr>
          <w:bCs/>
        </w:rPr>
        <w:t xml:space="preserve">В материалах дела имеется письменное обращение от 21.02.2022 № 133 за подписью заместителя генерального директора </w:t>
      </w:r>
      <w:r w:rsidR="00423A57" w:rsidRPr="00423A57">
        <w:rPr>
          <w:bCs/>
        </w:rPr>
        <w:t>ООО «</w:t>
      </w:r>
      <w:proofErr w:type="spellStart"/>
      <w:r w:rsidR="00423A57" w:rsidRPr="00423A57">
        <w:rPr>
          <w:bCs/>
        </w:rPr>
        <w:t>ВодСнаб</w:t>
      </w:r>
      <w:proofErr w:type="spellEnd"/>
      <w:r w:rsidR="00423A57" w:rsidRPr="00423A57">
        <w:rPr>
          <w:bCs/>
        </w:rPr>
        <w:t>» Шматова Е.В.</w:t>
      </w:r>
      <w:r w:rsidR="00423A57">
        <w:rPr>
          <w:bCs/>
        </w:rPr>
        <w:t xml:space="preserve"> с просьбой рассмотреть вопрос без присутствия представителей общества. С проектом ознакомлены.</w:t>
      </w:r>
    </w:p>
    <w:p w14:paraId="267B1ED4" w14:textId="5C5A7AF6" w:rsidR="00423A57" w:rsidRDefault="00423A57" w:rsidP="00423A57">
      <w:pPr>
        <w:ind w:right="-6" w:firstLine="567"/>
        <w:jc w:val="both"/>
        <w:rPr>
          <w:bCs/>
        </w:rPr>
      </w:pPr>
    </w:p>
    <w:p w14:paraId="3712F242" w14:textId="77777777" w:rsidR="00423A57" w:rsidRPr="00F7616B" w:rsidRDefault="00423A57" w:rsidP="00423A57">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6CE4911C" w14:textId="77777777" w:rsidR="00423A57" w:rsidRPr="00094EC7" w:rsidRDefault="00423A57" w:rsidP="00423A57">
      <w:pPr>
        <w:ind w:right="-6" w:firstLine="567"/>
        <w:jc w:val="both"/>
        <w:rPr>
          <w:bCs/>
          <w:szCs w:val="20"/>
        </w:rPr>
      </w:pPr>
    </w:p>
    <w:p w14:paraId="179FD5C9" w14:textId="77777777" w:rsidR="00423A57" w:rsidRDefault="00423A57" w:rsidP="00423A57">
      <w:pPr>
        <w:ind w:right="-6" w:firstLine="567"/>
        <w:jc w:val="both"/>
        <w:rPr>
          <w:b/>
          <w:szCs w:val="20"/>
        </w:rPr>
      </w:pPr>
      <w:r>
        <w:rPr>
          <w:b/>
          <w:szCs w:val="20"/>
        </w:rPr>
        <w:t>ПОСТАНОВИ</w:t>
      </w:r>
      <w:r w:rsidRPr="00A10F37">
        <w:rPr>
          <w:b/>
          <w:szCs w:val="20"/>
        </w:rPr>
        <w:t>ЛО:</w:t>
      </w:r>
    </w:p>
    <w:p w14:paraId="69D9482C" w14:textId="77777777" w:rsidR="00423A57" w:rsidRDefault="00423A57" w:rsidP="00423A57">
      <w:pPr>
        <w:ind w:right="-6" w:firstLine="567"/>
        <w:jc w:val="both"/>
        <w:rPr>
          <w:b/>
          <w:szCs w:val="20"/>
        </w:rPr>
      </w:pPr>
    </w:p>
    <w:p w14:paraId="4FB2BD1D" w14:textId="77777777" w:rsidR="00423A57" w:rsidRPr="00A7667D" w:rsidRDefault="00423A57" w:rsidP="00423A57">
      <w:pPr>
        <w:ind w:right="-6" w:firstLine="567"/>
        <w:jc w:val="both"/>
        <w:rPr>
          <w:bCs/>
          <w:szCs w:val="20"/>
        </w:rPr>
      </w:pPr>
      <w:r w:rsidRPr="00A7667D">
        <w:rPr>
          <w:bCs/>
          <w:szCs w:val="20"/>
        </w:rPr>
        <w:t>Согласиться с предложением докладчика.</w:t>
      </w:r>
    </w:p>
    <w:p w14:paraId="170DE86A" w14:textId="77777777" w:rsidR="00423A57" w:rsidRDefault="00423A57" w:rsidP="00423A57">
      <w:pPr>
        <w:ind w:right="-6" w:firstLine="567"/>
        <w:jc w:val="both"/>
        <w:rPr>
          <w:b/>
          <w:szCs w:val="20"/>
        </w:rPr>
      </w:pPr>
    </w:p>
    <w:p w14:paraId="0B99ED0C" w14:textId="77777777" w:rsidR="00423A57" w:rsidRDefault="00423A57" w:rsidP="00423A57">
      <w:pPr>
        <w:ind w:right="-6" w:firstLine="567"/>
        <w:jc w:val="both"/>
        <w:rPr>
          <w:b/>
        </w:rPr>
      </w:pPr>
      <w:r w:rsidRPr="00D76927">
        <w:rPr>
          <w:b/>
        </w:rPr>
        <w:t xml:space="preserve">Голосовали «ЗА» </w:t>
      </w:r>
      <w:r>
        <w:rPr>
          <w:b/>
        </w:rPr>
        <w:t>единогласно.</w:t>
      </w:r>
    </w:p>
    <w:p w14:paraId="162C284E" w14:textId="2B27A43A" w:rsidR="00423A57" w:rsidRDefault="00423A57" w:rsidP="00423A57">
      <w:pPr>
        <w:ind w:right="-6" w:firstLine="567"/>
        <w:jc w:val="both"/>
        <w:rPr>
          <w:bCs/>
        </w:rPr>
      </w:pPr>
    </w:p>
    <w:p w14:paraId="2AD407C2" w14:textId="4D176D76" w:rsidR="00423A57" w:rsidRPr="0021669A" w:rsidRDefault="0021669A" w:rsidP="0021669A">
      <w:pPr>
        <w:ind w:right="-6" w:firstLine="567"/>
        <w:jc w:val="both"/>
        <w:rPr>
          <w:b/>
          <w:bCs/>
          <w:color w:val="000000"/>
          <w:lang w:eastAsia="en-US"/>
        </w:rPr>
      </w:pPr>
      <w:r w:rsidRPr="0021669A">
        <w:rPr>
          <w:color w:val="000000"/>
          <w:lang w:eastAsia="en-US"/>
        </w:rPr>
        <w:t xml:space="preserve">Вопрос 17 </w:t>
      </w:r>
      <w:r w:rsidRPr="0021669A">
        <w:rPr>
          <w:b/>
          <w:bCs/>
          <w:color w:val="000000"/>
          <w:lang w:eastAsia="en-US"/>
        </w:rPr>
        <w:t>«О признании утратившим силу постановления Региональной энергетической комиссии Кузбасса от 28.06.2021 № 227 «Об утверждении производственной программы в сфере водоотведения и об установлении тарифов на транспортировку сточных вод МП «Кристалл» (Киселевский городской округ)»»</w:t>
      </w:r>
    </w:p>
    <w:p w14:paraId="16CF2767" w14:textId="24276499" w:rsidR="0021669A" w:rsidRDefault="0021669A" w:rsidP="0021669A">
      <w:pPr>
        <w:ind w:right="-6" w:firstLine="567"/>
        <w:jc w:val="both"/>
        <w:rPr>
          <w:color w:val="000000"/>
          <w:lang w:eastAsia="en-US"/>
        </w:rPr>
      </w:pPr>
    </w:p>
    <w:p w14:paraId="16DE9684" w14:textId="6A2F24E1" w:rsidR="0021669A" w:rsidRDefault="0021669A" w:rsidP="0021669A">
      <w:pPr>
        <w:ind w:right="-6" w:firstLine="567"/>
        <w:jc w:val="both"/>
        <w:rPr>
          <w:color w:val="000000"/>
          <w:lang w:eastAsia="en-US"/>
        </w:rPr>
      </w:pPr>
      <w:r w:rsidRPr="00984B97">
        <w:rPr>
          <w:color w:val="000000"/>
          <w:lang w:eastAsia="en-US"/>
        </w:rPr>
        <w:t xml:space="preserve">Докладчик </w:t>
      </w:r>
      <w:proofErr w:type="spellStart"/>
      <w:r>
        <w:rPr>
          <w:b/>
          <w:bCs/>
          <w:color w:val="000000"/>
          <w:lang w:eastAsia="en-US"/>
        </w:rPr>
        <w:t>Ланщикова</w:t>
      </w:r>
      <w:proofErr w:type="spellEnd"/>
      <w:r>
        <w:rPr>
          <w:b/>
          <w:bCs/>
          <w:color w:val="000000"/>
          <w:lang w:eastAsia="en-US"/>
        </w:rPr>
        <w:t xml:space="preserve"> М.С. </w:t>
      </w:r>
      <w:r w:rsidR="00FA7809">
        <w:rPr>
          <w:color w:val="000000"/>
          <w:lang w:eastAsia="en-US"/>
        </w:rPr>
        <w:t>пояснила</w:t>
      </w:r>
      <w:r>
        <w:rPr>
          <w:color w:val="000000"/>
          <w:lang w:eastAsia="en-US"/>
        </w:rPr>
        <w:t>:</w:t>
      </w:r>
    </w:p>
    <w:p w14:paraId="164B14AE" w14:textId="2DA6C01A" w:rsidR="0021669A" w:rsidRDefault="0021669A" w:rsidP="0021669A">
      <w:pPr>
        <w:ind w:right="-6" w:firstLine="567"/>
        <w:jc w:val="both"/>
        <w:rPr>
          <w:color w:val="000000"/>
          <w:lang w:eastAsia="en-US"/>
        </w:rPr>
      </w:pPr>
    </w:p>
    <w:p w14:paraId="2C82DDCB" w14:textId="5F888C05" w:rsidR="00FA7809" w:rsidRPr="00FA7809" w:rsidRDefault="00FA7809" w:rsidP="00FA7809">
      <w:pPr>
        <w:ind w:right="140" w:firstLine="709"/>
        <w:jc w:val="both"/>
        <w:rPr>
          <w:bCs/>
        </w:rPr>
      </w:pPr>
      <w:r w:rsidRPr="00FA7809">
        <w:rPr>
          <w:bCs/>
        </w:rPr>
        <w:t xml:space="preserve">Проект постановления Региональной энергетической комиссии Кузбасса разработан 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Правительства Кемеровской области </w:t>
      </w:r>
      <w:r w:rsidRPr="00FA7809">
        <w:rPr>
          <w:bCs/>
        </w:rPr>
        <w:lastRenderedPageBreak/>
        <w:t>–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33837AA8" w14:textId="3E85E458" w:rsidR="00FA7809" w:rsidRPr="00FA7809" w:rsidRDefault="00FA7809" w:rsidP="00FA7809">
      <w:pPr>
        <w:ind w:right="140" w:firstLine="709"/>
        <w:jc w:val="both"/>
        <w:rPr>
          <w:bCs/>
        </w:rPr>
      </w:pPr>
      <w:r w:rsidRPr="00FA7809">
        <w:rPr>
          <w:bCs/>
        </w:rPr>
        <w:t xml:space="preserve">МП «Кристалл» (Киселевский городской округ) предлагается отменить тарифы на транспортировку сточных вод на период с 01.01.2022 по 31.12.2022. В связи с тем, что на 2022 год для МП «Кристалл» утвержден тариф на оказание услуг в сфере водоотведения на полный цикл, по причине того, что с 01.01.2022 года МП «Кристалл» является гарантирующей организации на территории п. Ускат (район Зеленая Казанка) Киселевского городского округа, по которой в 2021 году оказывал услуги по транспортировке сточных вод. </w:t>
      </w:r>
    </w:p>
    <w:p w14:paraId="56054490" w14:textId="38E38C8C" w:rsidR="00FA7809" w:rsidRPr="00FA7809" w:rsidRDefault="00FA7809" w:rsidP="00FA7809">
      <w:pPr>
        <w:ind w:right="140" w:firstLine="709"/>
        <w:jc w:val="both"/>
        <w:rPr>
          <w:bCs/>
        </w:rPr>
      </w:pPr>
      <w:r w:rsidRPr="00FA7809">
        <w:rPr>
          <w:bCs/>
        </w:rPr>
        <w:t>МП «Кристалл» наделена статусом гарантирующей организацией в сфере водоотведения на территории пос. Ускат (район Зеленая Казанка) Киселевского городского округа с 01.01.2022 года в соответствии с  постановлением Администрации Киселевского городского округа от 03.12.2021 № 205-н «О внесении изменений в постановление администрации Киселевского городского округа от 25.08.2021 № 143-н «Об определении гарантирующей организации в сфере водоотведения на территории пос. Ускат (район Зеленая Казанка) Киселевского городского округа». Ранее гарантирующей организацией на данной территории в сфере водоотведения являлось АО «Знамя».</w:t>
      </w:r>
    </w:p>
    <w:p w14:paraId="1538180B" w14:textId="77777777" w:rsidR="00FA7809" w:rsidRDefault="00FA7809" w:rsidP="00FA7809">
      <w:pPr>
        <w:ind w:right="-6" w:firstLine="567"/>
        <w:jc w:val="both"/>
        <w:rPr>
          <w:bCs/>
        </w:rPr>
      </w:pPr>
    </w:p>
    <w:p w14:paraId="2361BECB" w14:textId="67ADFEB6" w:rsidR="00FA7809" w:rsidRPr="00FA7809" w:rsidRDefault="00FA7809" w:rsidP="00FA7809">
      <w:pPr>
        <w:ind w:right="-6" w:firstLine="567"/>
        <w:jc w:val="both"/>
        <w:rPr>
          <w:bCs/>
        </w:rPr>
      </w:pPr>
      <w:r w:rsidRPr="00FA7809">
        <w:rPr>
          <w:bCs/>
        </w:rPr>
        <w:t xml:space="preserve">В материалах дела имеется письменное обращение от </w:t>
      </w:r>
      <w:r>
        <w:rPr>
          <w:bCs/>
        </w:rPr>
        <w:t>18</w:t>
      </w:r>
      <w:r w:rsidRPr="00FA7809">
        <w:rPr>
          <w:bCs/>
        </w:rPr>
        <w:t xml:space="preserve">.02.2022 № </w:t>
      </w:r>
      <w:r>
        <w:rPr>
          <w:bCs/>
        </w:rPr>
        <w:t>127</w:t>
      </w:r>
      <w:r w:rsidRPr="00FA7809">
        <w:rPr>
          <w:bCs/>
        </w:rPr>
        <w:t xml:space="preserve"> за подписью </w:t>
      </w:r>
      <w:r w:rsidR="00917210">
        <w:rPr>
          <w:bCs/>
        </w:rPr>
        <w:t>д</w:t>
      </w:r>
      <w:r w:rsidRPr="00FA7809">
        <w:rPr>
          <w:bCs/>
        </w:rPr>
        <w:t xml:space="preserve">иректора </w:t>
      </w:r>
      <w:r w:rsidR="00917210">
        <w:rPr>
          <w:bCs/>
        </w:rPr>
        <w:t>МП «Кристалл</w:t>
      </w:r>
      <w:r w:rsidRPr="00FA7809">
        <w:rPr>
          <w:bCs/>
        </w:rPr>
        <w:t xml:space="preserve">» </w:t>
      </w:r>
      <w:r w:rsidR="00917210">
        <w:rPr>
          <w:bCs/>
        </w:rPr>
        <w:t xml:space="preserve">Ю.М. </w:t>
      </w:r>
      <w:proofErr w:type="spellStart"/>
      <w:r w:rsidR="00917210">
        <w:rPr>
          <w:bCs/>
        </w:rPr>
        <w:t>Раяляна</w:t>
      </w:r>
      <w:proofErr w:type="spellEnd"/>
      <w:r w:rsidRPr="00FA7809">
        <w:rPr>
          <w:bCs/>
        </w:rPr>
        <w:t xml:space="preserve"> об ознакомлении</w:t>
      </w:r>
      <w:r w:rsidR="00917210">
        <w:rPr>
          <w:bCs/>
        </w:rPr>
        <w:t xml:space="preserve">, согласии </w:t>
      </w:r>
      <w:r w:rsidRPr="00FA7809">
        <w:rPr>
          <w:bCs/>
        </w:rPr>
        <w:t>с проектом постановления и просьбой рассмотреть вопрос в отсутствии представителей предприятия.</w:t>
      </w:r>
    </w:p>
    <w:p w14:paraId="712482A7" w14:textId="0C93B7E5" w:rsidR="00FA7809" w:rsidRDefault="00FA7809" w:rsidP="0021669A">
      <w:pPr>
        <w:ind w:right="-6" w:firstLine="567"/>
        <w:jc w:val="both"/>
        <w:rPr>
          <w:color w:val="000000"/>
          <w:lang w:eastAsia="en-US"/>
        </w:rPr>
      </w:pPr>
    </w:p>
    <w:p w14:paraId="6E8391B7" w14:textId="77777777" w:rsidR="00FA7809" w:rsidRPr="00F7616B" w:rsidRDefault="00FA7809" w:rsidP="00FA7809">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87A0DD8" w14:textId="77777777" w:rsidR="00FA7809" w:rsidRPr="00094EC7" w:rsidRDefault="00FA7809" w:rsidP="00FA7809">
      <w:pPr>
        <w:ind w:right="-6" w:firstLine="567"/>
        <w:jc w:val="both"/>
        <w:rPr>
          <w:bCs/>
          <w:szCs w:val="20"/>
        </w:rPr>
      </w:pPr>
    </w:p>
    <w:p w14:paraId="47438094" w14:textId="77777777" w:rsidR="00FA7809" w:rsidRDefault="00FA7809" w:rsidP="00FA7809">
      <w:pPr>
        <w:ind w:right="-6" w:firstLine="567"/>
        <w:jc w:val="both"/>
        <w:rPr>
          <w:b/>
          <w:szCs w:val="20"/>
        </w:rPr>
      </w:pPr>
      <w:r>
        <w:rPr>
          <w:b/>
          <w:szCs w:val="20"/>
        </w:rPr>
        <w:t>ПОСТАНОВИ</w:t>
      </w:r>
      <w:r w:rsidRPr="00A10F37">
        <w:rPr>
          <w:b/>
          <w:szCs w:val="20"/>
        </w:rPr>
        <w:t>ЛО:</w:t>
      </w:r>
    </w:p>
    <w:p w14:paraId="74DFA609" w14:textId="77777777" w:rsidR="00FA7809" w:rsidRDefault="00FA7809" w:rsidP="00FA7809">
      <w:pPr>
        <w:ind w:right="-6" w:firstLine="567"/>
        <w:jc w:val="both"/>
        <w:rPr>
          <w:b/>
          <w:szCs w:val="20"/>
        </w:rPr>
      </w:pPr>
    </w:p>
    <w:p w14:paraId="7FC95010" w14:textId="03A8916D" w:rsidR="00FA7809" w:rsidRPr="00FA7809" w:rsidRDefault="00FA7809" w:rsidP="00FA7809">
      <w:pPr>
        <w:ind w:right="-6" w:firstLine="567"/>
        <w:jc w:val="both"/>
        <w:rPr>
          <w:b/>
          <w:szCs w:val="20"/>
        </w:rPr>
      </w:pPr>
      <w:r w:rsidRPr="00FA7809">
        <w:rPr>
          <w:bCs/>
        </w:rPr>
        <w:t>Признать утратившим силу постановление Региональной энергетической комиссии Кузбасса от 28.06.2021 № 227 «Об утверждении производственной программы в сфере водоотведения и об установлении тарифов на транспортировку сточных вод МП «Кристалл» (Киселевский городской округ)».</w:t>
      </w:r>
    </w:p>
    <w:p w14:paraId="4DC01378" w14:textId="77777777" w:rsidR="00FA7809" w:rsidRPr="00FA7809" w:rsidRDefault="00FA7809" w:rsidP="00FA7809">
      <w:pPr>
        <w:ind w:right="-6" w:firstLine="567"/>
        <w:jc w:val="both"/>
        <w:rPr>
          <w:bCs/>
        </w:rPr>
      </w:pPr>
    </w:p>
    <w:p w14:paraId="5E26E254" w14:textId="77777777" w:rsidR="00FA7809" w:rsidRDefault="00FA7809" w:rsidP="00FA7809">
      <w:pPr>
        <w:ind w:right="-6" w:firstLine="567"/>
        <w:jc w:val="both"/>
        <w:rPr>
          <w:b/>
        </w:rPr>
      </w:pPr>
      <w:r w:rsidRPr="00D76927">
        <w:rPr>
          <w:b/>
        </w:rPr>
        <w:t xml:space="preserve">Голосовали «ЗА» </w:t>
      </w:r>
      <w:r>
        <w:rPr>
          <w:b/>
        </w:rPr>
        <w:t>единогласно.</w:t>
      </w:r>
    </w:p>
    <w:p w14:paraId="7E221FA2" w14:textId="77777777" w:rsidR="00FA7809" w:rsidRDefault="00FA7809" w:rsidP="00FA7809">
      <w:pPr>
        <w:ind w:right="-6" w:firstLine="567"/>
        <w:jc w:val="both"/>
        <w:rPr>
          <w:b/>
        </w:rPr>
      </w:pPr>
    </w:p>
    <w:p w14:paraId="4B370431" w14:textId="37267F28" w:rsidR="00FA7809" w:rsidRDefault="00FA7809" w:rsidP="00FA7809">
      <w:pPr>
        <w:ind w:right="-6" w:firstLine="567"/>
        <w:jc w:val="both"/>
        <w:rPr>
          <w:b/>
          <w:bCs/>
          <w:color w:val="000000"/>
          <w:lang w:eastAsia="en-US"/>
        </w:rPr>
      </w:pPr>
      <w:r w:rsidRPr="00FA7809">
        <w:rPr>
          <w:color w:val="000000"/>
          <w:lang w:eastAsia="en-US"/>
        </w:rPr>
        <w:t>Вопрос 18</w:t>
      </w:r>
      <w:r w:rsidRPr="00FA7809">
        <w:rPr>
          <w:b/>
          <w:bCs/>
          <w:color w:val="000000"/>
          <w:lang w:eastAsia="en-US"/>
        </w:rPr>
        <w:t xml:space="preserve"> «О признании утратившими силу некоторых постановлений региональной энергетической комиссии Кемеровской области, Региональной энергетической комиссии Кузбасса</w:t>
      </w:r>
      <w:r>
        <w:rPr>
          <w:b/>
        </w:rPr>
        <w:t xml:space="preserve"> </w:t>
      </w:r>
      <w:r w:rsidRPr="00FA7809">
        <w:rPr>
          <w:b/>
          <w:bCs/>
          <w:color w:val="000000"/>
          <w:lang w:eastAsia="en-US"/>
        </w:rPr>
        <w:t>(№ 248, 249, 234, 173, 174)»</w:t>
      </w:r>
    </w:p>
    <w:p w14:paraId="5AE8F706" w14:textId="365984AF" w:rsidR="00FA7809" w:rsidRDefault="00FA7809" w:rsidP="00FA7809">
      <w:pPr>
        <w:ind w:right="-6" w:firstLine="567"/>
        <w:jc w:val="both"/>
        <w:rPr>
          <w:b/>
          <w:bCs/>
          <w:color w:val="000000"/>
          <w:lang w:eastAsia="en-US"/>
        </w:rPr>
      </w:pPr>
    </w:p>
    <w:p w14:paraId="189BF4DB" w14:textId="77777777" w:rsidR="00FA7809" w:rsidRDefault="00FA7809" w:rsidP="00FA7809">
      <w:pPr>
        <w:ind w:right="-6" w:firstLine="567"/>
        <w:jc w:val="both"/>
        <w:rPr>
          <w:color w:val="000000"/>
          <w:lang w:eastAsia="en-US"/>
        </w:rPr>
      </w:pPr>
      <w:r w:rsidRPr="00984B97">
        <w:rPr>
          <w:color w:val="000000"/>
          <w:lang w:eastAsia="en-US"/>
        </w:rPr>
        <w:t xml:space="preserve">Докладчик </w:t>
      </w:r>
      <w:proofErr w:type="spellStart"/>
      <w:r>
        <w:rPr>
          <w:b/>
          <w:bCs/>
          <w:color w:val="000000"/>
          <w:lang w:eastAsia="en-US"/>
        </w:rPr>
        <w:t>Ланщикова</w:t>
      </w:r>
      <w:proofErr w:type="spellEnd"/>
      <w:r>
        <w:rPr>
          <w:b/>
          <w:bCs/>
          <w:color w:val="000000"/>
          <w:lang w:eastAsia="en-US"/>
        </w:rPr>
        <w:t xml:space="preserve"> М.С. </w:t>
      </w:r>
      <w:r>
        <w:rPr>
          <w:color w:val="000000"/>
          <w:lang w:eastAsia="en-US"/>
        </w:rPr>
        <w:t>пояснила:</w:t>
      </w:r>
    </w:p>
    <w:p w14:paraId="23440FCF" w14:textId="320D4762" w:rsidR="00FA7809" w:rsidRDefault="00FA7809" w:rsidP="00FA7809">
      <w:pPr>
        <w:ind w:right="-6" w:firstLine="567"/>
        <w:jc w:val="both"/>
        <w:rPr>
          <w:b/>
        </w:rPr>
      </w:pPr>
    </w:p>
    <w:p w14:paraId="4874D8BC" w14:textId="7CE1D9E1" w:rsidR="00FA7809" w:rsidRPr="00FA7809" w:rsidRDefault="00FA7809" w:rsidP="00FA7809">
      <w:pPr>
        <w:ind w:right="140" w:firstLine="709"/>
        <w:jc w:val="both"/>
        <w:rPr>
          <w:bCs/>
          <w:kern w:val="32"/>
        </w:rPr>
      </w:pPr>
      <w:r w:rsidRPr="00FA7809">
        <w:t xml:space="preserve">Проект постановления Региональной энергетической комиссии Кузбасса разработан в соответствии с </w:t>
      </w:r>
      <w:r w:rsidRPr="00FA7809">
        <w:rPr>
          <w:bCs/>
          <w:kern w:val="32"/>
        </w:rPr>
        <w:t>Федеральным законом от 07.12.2011 № 416-ФЗ «О водоснабжении и водоотведении»,</w:t>
      </w:r>
      <w:r w:rsidRPr="00FA7809">
        <w:rPr>
          <w:b/>
          <w:bCs/>
          <w:kern w:val="32"/>
        </w:rPr>
        <w:t xml:space="preserve"> </w:t>
      </w:r>
      <w:r w:rsidRPr="00FA7809">
        <w:rPr>
          <w:bCs/>
          <w:kern w:val="32"/>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FA7809">
        <w:rPr>
          <w:b/>
          <w:bCs/>
          <w:kern w:val="32"/>
        </w:rPr>
        <w:t xml:space="preserve"> </w:t>
      </w:r>
      <w:r w:rsidRPr="00FA7809">
        <w:rPr>
          <w:bCs/>
          <w:kern w:val="32"/>
        </w:rPr>
        <w:t>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45AB89AD" w14:textId="77777777" w:rsidR="00FA7809" w:rsidRPr="00FA7809" w:rsidRDefault="00FA7809" w:rsidP="00FA7809">
      <w:pPr>
        <w:ind w:firstLine="709"/>
        <w:jc w:val="both"/>
      </w:pPr>
      <w:r w:rsidRPr="00FA7809">
        <w:t>В адрес Региональной энергетической комиссии Кузбасса (далее – РЭК Кузбасса) поступило заявление АО «Знамя» (г. Киселевск) об установлении тарифов на питьевую воду, водоотведение (очистка сточных вод) на период с 01.01.2022 по 31.12.2022 год (</w:t>
      </w:r>
      <w:proofErr w:type="spellStart"/>
      <w:r w:rsidRPr="00FA7809">
        <w:t>вх</w:t>
      </w:r>
      <w:proofErr w:type="spellEnd"/>
      <w:r w:rsidRPr="00FA7809">
        <w:t xml:space="preserve">. от 22.09.2021 № 5034) в связи с передачей комитетом по управлению муниципальным имуществом Киселевского городского округа сетей водоотведения расположенных на </w:t>
      </w:r>
      <w:r w:rsidRPr="00FA7809">
        <w:lastRenderedPageBreak/>
        <w:t>территории п. Ускат на обслуживание МП «Кристалл», были внесены изменения в определении гарантирующей организации на территории п. Ускат в сфере водоотведения (очистка сточных вод)  в соответствии с  постановлением Администрации Киселевского городского округа от 03.12.2021 № 205-н «О внесении изменений в постановление администрации Киселевского городского округа от 25.08.2021 № 143-н «Об определении гарантирующей организации в сфере водоотведения на территории пос. Ускат (район Зеленая Казанка) Киселевского городского округа». Ранее гарантирующей организацией на данной территории в сфере водоотведения являлось АО «Знамя».</w:t>
      </w:r>
    </w:p>
    <w:p w14:paraId="60CD8278" w14:textId="77777777" w:rsidR="00FA7809" w:rsidRPr="00FA7809" w:rsidRDefault="00FA7809" w:rsidP="00FA7809">
      <w:pPr>
        <w:ind w:firstLine="709"/>
        <w:jc w:val="both"/>
      </w:pPr>
      <w:r w:rsidRPr="00FA7809">
        <w:t xml:space="preserve">Постановлением от 16.12.2021 № 742 «Об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«Знамя» (Киселевский городской округ)» утверждены тарифы на водоотведение (очистка сточных вод) для АО «Знамя» на период с 01.01.2022 по 31.12.2022. </w:t>
      </w:r>
    </w:p>
    <w:p w14:paraId="47132084" w14:textId="11772424" w:rsidR="00FA7809" w:rsidRPr="00FA7809" w:rsidRDefault="00FA7809" w:rsidP="00FA7809">
      <w:pPr>
        <w:ind w:firstLine="709"/>
        <w:jc w:val="both"/>
        <w:rPr>
          <w:bCs/>
        </w:rPr>
      </w:pPr>
      <w:r w:rsidRPr="00FA7809">
        <w:t xml:space="preserve">На основании вышеизложенного </w:t>
      </w:r>
      <w:r>
        <w:t>докладчиком</w:t>
      </w:r>
      <w:r w:rsidRPr="00FA7809">
        <w:t xml:space="preserve"> предлагается </w:t>
      </w:r>
      <w:r w:rsidRPr="00FA7809">
        <w:rPr>
          <w:bCs/>
          <w:kern w:val="32"/>
        </w:rPr>
        <w:t>признать утратившими силу</w:t>
      </w:r>
      <w:r w:rsidRPr="00FA7809">
        <w:t xml:space="preserve"> </w:t>
      </w:r>
      <w:r w:rsidRPr="00FA7809">
        <w:rPr>
          <w:bCs/>
        </w:rPr>
        <w:t>с 01.01.2022 г.:</w:t>
      </w:r>
    </w:p>
    <w:p w14:paraId="43D34983" w14:textId="77777777" w:rsidR="00FA7809" w:rsidRPr="00FA7809" w:rsidRDefault="00FA7809" w:rsidP="00FA7809">
      <w:pPr>
        <w:ind w:firstLine="709"/>
        <w:jc w:val="both"/>
        <w:rPr>
          <w:bCs/>
          <w:kern w:val="32"/>
        </w:rPr>
      </w:pPr>
      <w:r w:rsidRPr="00FA7809">
        <w:rPr>
          <w:bCs/>
        </w:rPr>
        <w:t xml:space="preserve">- постановления </w:t>
      </w:r>
      <w:r w:rsidRPr="00FA7809">
        <w:rPr>
          <w:bCs/>
          <w:kern w:val="32"/>
        </w:rPr>
        <w:t>региональной энергетической комиссии Кемеровской области:</w:t>
      </w:r>
    </w:p>
    <w:p w14:paraId="1BB7ED1A" w14:textId="77777777" w:rsidR="00FA7809" w:rsidRPr="00FA7809" w:rsidRDefault="00FA7809" w:rsidP="00FA7809">
      <w:pPr>
        <w:autoSpaceDE w:val="0"/>
        <w:autoSpaceDN w:val="0"/>
        <w:adjustRightInd w:val="0"/>
        <w:ind w:firstLine="709"/>
        <w:jc w:val="both"/>
        <w:rPr>
          <w:rFonts w:eastAsiaTheme="minorHAnsi"/>
        </w:rPr>
      </w:pPr>
      <w:r w:rsidRPr="00FA7809">
        <w:rPr>
          <w:rFonts w:eastAsiaTheme="minorHAnsi"/>
        </w:rPr>
        <w:t>от 11.10.2018 № 248 «Об установлении долгосрочных параметров регулирования тарифов в сфере водоотведения АО «Знамя» (г. Киселевск)»;</w:t>
      </w:r>
    </w:p>
    <w:p w14:paraId="7A0FAEFF" w14:textId="4AA09F31" w:rsidR="00FA7809" w:rsidRPr="00FA7809" w:rsidRDefault="00FA7809" w:rsidP="00FA7809">
      <w:pPr>
        <w:autoSpaceDE w:val="0"/>
        <w:autoSpaceDN w:val="0"/>
        <w:adjustRightInd w:val="0"/>
        <w:ind w:firstLine="709"/>
        <w:jc w:val="both"/>
        <w:rPr>
          <w:rFonts w:eastAsiaTheme="minorHAnsi"/>
        </w:rPr>
      </w:pPr>
      <w:r w:rsidRPr="00FA7809">
        <w:rPr>
          <w:rFonts w:eastAsiaTheme="minorHAnsi"/>
        </w:rPr>
        <w:t>от 11.10.2018 № 249 «Об утверждении производственной программы в сфере водоотведения и об установлении тарифов на водоотведение АО «Знамя» (г. Киселевск)»;</w:t>
      </w:r>
    </w:p>
    <w:p w14:paraId="46B96173" w14:textId="5B483E6D" w:rsidR="00FA7809" w:rsidRPr="00FA7809" w:rsidRDefault="00FA7809" w:rsidP="00FA7809">
      <w:pPr>
        <w:autoSpaceDE w:val="0"/>
        <w:autoSpaceDN w:val="0"/>
        <w:adjustRightInd w:val="0"/>
        <w:ind w:firstLine="709"/>
        <w:jc w:val="both"/>
        <w:rPr>
          <w:rFonts w:eastAsiaTheme="minorHAnsi"/>
        </w:rPr>
      </w:pPr>
      <w:r w:rsidRPr="00FA7809">
        <w:rPr>
          <w:rFonts w:eastAsiaTheme="minorHAnsi"/>
        </w:rPr>
        <w:t>от 30.08.2019 № 234 «О внесении изменений в постановление региональной энергетической комиссии Кемеровской области от 11.10.2018 № 249 «Об утверждении производственной программы в сфере водоотведения и об установлении тарифов на водоотведение ОАО «Знамя» (г. Киселевск)» в части 2020 года»;</w:t>
      </w:r>
    </w:p>
    <w:p w14:paraId="50DC5982" w14:textId="77777777" w:rsidR="00FA7809" w:rsidRPr="00FA7809" w:rsidRDefault="00FA7809" w:rsidP="00FA7809">
      <w:pPr>
        <w:ind w:firstLine="709"/>
        <w:jc w:val="both"/>
        <w:rPr>
          <w:rFonts w:eastAsiaTheme="minorHAnsi"/>
        </w:rPr>
      </w:pPr>
      <w:r w:rsidRPr="00FA7809">
        <w:rPr>
          <w:bCs/>
          <w:kern w:val="32"/>
        </w:rPr>
        <w:t>- постановления Региональной энергетической комиссии Кузбасса:</w:t>
      </w:r>
    </w:p>
    <w:p w14:paraId="3062BD2C" w14:textId="126E1230" w:rsidR="00FA7809" w:rsidRPr="00FA7809" w:rsidRDefault="00FA7809" w:rsidP="00FA7809">
      <w:pPr>
        <w:autoSpaceDE w:val="0"/>
        <w:autoSpaceDN w:val="0"/>
        <w:adjustRightInd w:val="0"/>
        <w:ind w:firstLine="709"/>
        <w:jc w:val="both"/>
        <w:rPr>
          <w:rFonts w:eastAsiaTheme="minorHAnsi"/>
        </w:rPr>
      </w:pPr>
      <w:r w:rsidRPr="00FA7809">
        <w:rPr>
          <w:rFonts w:eastAsiaTheme="minorHAnsi"/>
        </w:rPr>
        <w:t>от 06.08.2020 № 173 «О внесении изменений в постановление региональной энергетической комиссии Кемеровской области от 11.10.2018 № 248 «Об установлении долгосрочных параметров регулирования тарифов в сфере водоотведения ОАО «Знамя» (г. Киселевск)»;</w:t>
      </w:r>
    </w:p>
    <w:p w14:paraId="57001EDE" w14:textId="0FF674A7" w:rsidR="00FA7809" w:rsidRPr="00FA7809" w:rsidRDefault="00FA7809" w:rsidP="00FA7809">
      <w:pPr>
        <w:autoSpaceDE w:val="0"/>
        <w:autoSpaceDN w:val="0"/>
        <w:adjustRightInd w:val="0"/>
        <w:ind w:firstLine="709"/>
        <w:jc w:val="both"/>
        <w:rPr>
          <w:rFonts w:eastAsiaTheme="minorHAnsi"/>
        </w:rPr>
      </w:pPr>
      <w:r w:rsidRPr="00FA7809">
        <w:rPr>
          <w:rFonts w:eastAsiaTheme="minorHAnsi"/>
        </w:rPr>
        <w:t>от 06.08.2020 № 174 «О внесении изменений в постановление региональной энергетической комиссии Кемеровской области от 11.10.2018 № 249 «Об утверждении производственной программы в сфере водоотведения и об установлении тарифов на водоотведение ОАО «Знамя» (г. Киселевск)» в части 2021 года».</w:t>
      </w:r>
    </w:p>
    <w:p w14:paraId="42783B91" w14:textId="75CFAA80" w:rsidR="00FA7809" w:rsidRDefault="00FA7809" w:rsidP="00FA7809">
      <w:pPr>
        <w:ind w:right="-6" w:firstLine="567"/>
        <w:jc w:val="both"/>
        <w:rPr>
          <w:b/>
        </w:rPr>
      </w:pPr>
    </w:p>
    <w:p w14:paraId="3ACCF114" w14:textId="3C09259F" w:rsidR="00FA7809" w:rsidRPr="00FA7809" w:rsidRDefault="00FA7809" w:rsidP="00FA7809">
      <w:pPr>
        <w:ind w:right="-6" w:firstLine="567"/>
        <w:jc w:val="both"/>
        <w:rPr>
          <w:bCs/>
        </w:rPr>
      </w:pPr>
      <w:r w:rsidRPr="00FA7809">
        <w:rPr>
          <w:bCs/>
        </w:rPr>
        <w:t>В материалах дела имеется письменное обращение от 22.02.2022 № 02/405 за подписью генерального директора АО «Знамя» Л.А. Галкина об ознакомлении с проектом постановления и просьбой рассмотреть вопрос в отсутствии представителей предприятия.</w:t>
      </w:r>
    </w:p>
    <w:p w14:paraId="45F52365" w14:textId="77777777" w:rsidR="00FA7809" w:rsidRDefault="00FA7809" w:rsidP="00FA7809">
      <w:pPr>
        <w:ind w:right="-6" w:firstLine="567"/>
        <w:jc w:val="both"/>
        <w:rPr>
          <w:b/>
        </w:rPr>
      </w:pPr>
    </w:p>
    <w:p w14:paraId="4CF38430" w14:textId="77777777" w:rsidR="00FA7809" w:rsidRPr="00F7616B" w:rsidRDefault="00FA7809" w:rsidP="00FA7809">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35230160" w14:textId="77777777" w:rsidR="00FA7809" w:rsidRPr="00094EC7" w:rsidRDefault="00FA7809" w:rsidP="00FA7809">
      <w:pPr>
        <w:ind w:right="-6" w:firstLine="567"/>
        <w:jc w:val="both"/>
        <w:rPr>
          <w:bCs/>
          <w:szCs w:val="20"/>
        </w:rPr>
      </w:pPr>
    </w:p>
    <w:p w14:paraId="1AF894D9" w14:textId="77777777" w:rsidR="00FA7809" w:rsidRDefault="00FA7809" w:rsidP="00FA7809">
      <w:pPr>
        <w:ind w:right="-6" w:firstLine="567"/>
        <w:jc w:val="both"/>
        <w:rPr>
          <w:b/>
          <w:szCs w:val="20"/>
        </w:rPr>
      </w:pPr>
      <w:r>
        <w:rPr>
          <w:b/>
          <w:szCs w:val="20"/>
        </w:rPr>
        <w:t>ПОСТАНОВИ</w:t>
      </w:r>
      <w:r w:rsidRPr="00A10F37">
        <w:rPr>
          <w:b/>
          <w:szCs w:val="20"/>
        </w:rPr>
        <w:t>ЛО:</w:t>
      </w:r>
    </w:p>
    <w:p w14:paraId="4D72FB8F" w14:textId="77777777" w:rsidR="00FA7809" w:rsidRDefault="00FA7809" w:rsidP="00FA7809">
      <w:pPr>
        <w:ind w:right="-6" w:firstLine="567"/>
        <w:jc w:val="both"/>
        <w:rPr>
          <w:b/>
          <w:szCs w:val="20"/>
        </w:rPr>
      </w:pPr>
    </w:p>
    <w:p w14:paraId="4F2975AA" w14:textId="77777777" w:rsidR="00FA7809" w:rsidRPr="00A7667D" w:rsidRDefault="00FA7809" w:rsidP="00FA7809">
      <w:pPr>
        <w:ind w:right="-6" w:firstLine="567"/>
        <w:jc w:val="both"/>
        <w:rPr>
          <w:bCs/>
          <w:szCs w:val="20"/>
        </w:rPr>
      </w:pPr>
      <w:r w:rsidRPr="00A7667D">
        <w:rPr>
          <w:bCs/>
          <w:szCs w:val="20"/>
        </w:rPr>
        <w:t>Согласиться с предложением докладчика.</w:t>
      </w:r>
    </w:p>
    <w:p w14:paraId="0493D700" w14:textId="77777777" w:rsidR="00FA7809" w:rsidRDefault="00FA7809" w:rsidP="00FA7809">
      <w:pPr>
        <w:ind w:right="-6" w:firstLine="567"/>
        <w:jc w:val="both"/>
        <w:rPr>
          <w:b/>
          <w:szCs w:val="20"/>
        </w:rPr>
      </w:pPr>
    </w:p>
    <w:p w14:paraId="36ABBF1E" w14:textId="77777777" w:rsidR="00FA7809" w:rsidRDefault="00FA7809" w:rsidP="00FA7809">
      <w:pPr>
        <w:ind w:right="-6" w:firstLine="567"/>
        <w:jc w:val="both"/>
        <w:rPr>
          <w:b/>
        </w:rPr>
      </w:pPr>
      <w:r w:rsidRPr="00D76927">
        <w:rPr>
          <w:b/>
        </w:rPr>
        <w:t xml:space="preserve">Голосовали «ЗА» </w:t>
      </w:r>
      <w:r>
        <w:rPr>
          <w:b/>
        </w:rPr>
        <w:t>единогласно.</w:t>
      </w:r>
    </w:p>
    <w:p w14:paraId="477ACC11" w14:textId="19118248" w:rsidR="00FA7809" w:rsidRDefault="00FA7809" w:rsidP="00FA7809">
      <w:pPr>
        <w:ind w:right="-6" w:firstLine="567"/>
        <w:jc w:val="both"/>
        <w:rPr>
          <w:b/>
        </w:rPr>
      </w:pPr>
    </w:p>
    <w:p w14:paraId="4FBFC8CA" w14:textId="349701FA" w:rsidR="00917210" w:rsidRDefault="00917210" w:rsidP="00917210">
      <w:pPr>
        <w:ind w:right="-6" w:firstLine="567"/>
        <w:jc w:val="both"/>
        <w:rPr>
          <w:b/>
          <w:bCs/>
          <w:color w:val="000000"/>
          <w:lang w:eastAsia="en-US"/>
        </w:rPr>
      </w:pPr>
      <w:r w:rsidRPr="00917210">
        <w:rPr>
          <w:color w:val="000000"/>
          <w:lang w:eastAsia="en-US"/>
        </w:rPr>
        <w:t>Вопрос 19</w:t>
      </w:r>
      <w:r w:rsidRPr="00917210">
        <w:rPr>
          <w:b/>
          <w:bCs/>
          <w:color w:val="000000"/>
          <w:lang w:eastAsia="en-US"/>
        </w:rPr>
        <w:t xml:space="preserve"> «Об установлении тарифов на подключение</w:t>
      </w:r>
      <w:r>
        <w:rPr>
          <w:b/>
          <w:bCs/>
          <w:color w:val="000000"/>
          <w:lang w:eastAsia="en-US"/>
        </w:rPr>
        <w:t xml:space="preserve"> </w:t>
      </w:r>
      <w:r w:rsidRPr="00917210">
        <w:rPr>
          <w:b/>
          <w:bCs/>
          <w:color w:val="000000"/>
          <w:lang w:eastAsia="en-US"/>
        </w:rPr>
        <w:t>(технологическое присоединение) к централизованным системам холодного водоснабжения, водоотведения ООО «Промышленновские коммунальные системы» (Промышленновский муниципальный округ)</w:t>
      </w:r>
      <w:r>
        <w:rPr>
          <w:b/>
          <w:bCs/>
          <w:color w:val="000000"/>
          <w:lang w:eastAsia="en-US"/>
        </w:rPr>
        <w:t xml:space="preserve"> </w:t>
      </w:r>
      <w:r w:rsidRPr="00917210">
        <w:rPr>
          <w:b/>
          <w:bCs/>
          <w:color w:val="000000"/>
          <w:lang w:eastAsia="en-US"/>
        </w:rPr>
        <w:t>на территории Промышленновского муниципального округа»</w:t>
      </w:r>
    </w:p>
    <w:p w14:paraId="2033B441" w14:textId="7A96F2AF" w:rsidR="00917210" w:rsidRDefault="00917210" w:rsidP="00917210">
      <w:pPr>
        <w:ind w:right="-6" w:firstLine="567"/>
        <w:jc w:val="both"/>
        <w:rPr>
          <w:b/>
          <w:bCs/>
          <w:color w:val="000000"/>
          <w:lang w:eastAsia="en-US"/>
        </w:rPr>
      </w:pPr>
    </w:p>
    <w:p w14:paraId="5E50FD03" w14:textId="2E9D01F5" w:rsidR="00917210" w:rsidRPr="00917210" w:rsidRDefault="00917210" w:rsidP="00917210">
      <w:pPr>
        <w:ind w:right="-6" w:firstLine="567"/>
        <w:jc w:val="both"/>
        <w:rPr>
          <w:color w:val="000000"/>
          <w:lang w:eastAsia="en-US"/>
        </w:rPr>
      </w:pPr>
      <w:r w:rsidRPr="00984B97">
        <w:rPr>
          <w:color w:val="000000"/>
          <w:lang w:eastAsia="en-US"/>
        </w:rPr>
        <w:lastRenderedPageBreak/>
        <w:t xml:space="preserve">Докладчик </w:t>
      </w:r>
      <w:proofErr w:type="spellStart"/>
      <w:r>
        <w:rPr>
          <w:b/>
          <w:bCs/>
          <w:color w:val="000000"/>
          <w:lang w:eastAsia="en-US"/>
        </w:rPr>
        <w:t>Ланщикова</w:t>
      </w:r>
      <w:proofErr w:type="spellEnd"/>
      <w:r>
        <w:rPr>
          <w:b/>
          <w:bCs/>
          <w:color w:val="000000"/>
          <w:lang w:eastAsia="en-US"/>
        </w:rPr>
        <w:t xml:space="preserve"> М.С. </w:t>
      </w:r>
      <w:r w:rsidRPr="00917210">
        <w:rPr>
          <w:color w:val="000000"/>
          <w:lang w:eastAsia="en-US"/>
        </w:rPr>
        <w:t xml:space="preserve">согласно экспертному заключению (приложение № 14 к настоящему протоколу) </w:t>
      </w:r>
      <w:r>
        <w:rPr>
          <w:color w:val="000000"/>
          <w:lang w:eastAsia="en-US"/>
        </w:rPr>
        <w:t>предлагает</w:t>
      </w:r>
      <w:r w:rsidRPr="00917210">
        <w:rPr>
          <w:color w:val="000000"/>
          <w:lang w:eastAsia="en-US"/>
        </w:rPr>
        <w:t>:</w:t>
      </w:r>
    </w:p>
    <w:p w14:paraId="0BE911F2" w14:textId="144BC77A" w:rsidR="00917210" w:rsidRPr="00917210" w:rsidRDefault="00917210" w:rsidP="00917210">
      <w:pPr>
        <w:ind w:right="-6" w:firstLine="567"/>
        <w:jc w:val="both"/>
        <w:rPr>
          <w:color w:val="000000"/>
          <w:lang w:eastAsia="en-US"/>
        </w:rPr>
      </w:pPr>
    </w:p>
    <w:p w14:paraId="6907928E" w14:textId="05CF3A66" w:rsidR="00917210" w:rsidRPr="00917210" w:rsidRDefault="00917210" w:rsidP="00917210">
      <w:pPr>
        <w:autoSpaceDE w:val="0"/>
        <w:autoSpaceDN w:val="0"/>
        <w:adjustRightInd w:val="0"/>
        <w:ind w:firstLine="709"/>
        <w:jc w:val="both"/>
        <w:rPr>
          <w:color w:val="000000"/>
          <w:lang w:eastAsia="en-US"/>
        </w:rPr>
      </w:pPr>
      <w:r w:rsidRPr="00917210">
        <w:rPr>
          <w:color w:val="000000"/>
          <w:lang w:eastAsia="en-US"/>
        </w:rPr>
        <w:t>1. Установить тарифы на подключение (технологическое присоединение) к централизованной системе холодного водоснабжения ООО «Промышленновские коммунальные системы», ИНН 4240009967, в отношении заявителей, величина подключаемой (присоединяемой) нагрузки объектов которых не превышает 250 м3 в сутки и (или) осуществляется с использованием создаваемых сетей водоснабжения с наружным диаметром, не превышающим 250 мм (предельный уровень нагрузки), на территории  Промышленновского муниципального округа  на период с 25.02.2022 по 31.12.2025 года с календарной разбивкой согласно приложению № 1</w:t>
      </w:r>
      <w:r>
        <w:rPr>
          <w:color w:val="000000"/>
          <w:lang w:eastAsia="en-US"/>
        </w:rPr>
        <w:t>5</w:t>
      </w:r>
      <w:r w:rsidRPr="00917210">
        <w:rPr>
          <w:color w:val="000000"/>
          <w:lang w:eastAsia="en-US"/>
        </w:rPr>
        <w:t xml:space="preserve"> к настоящему </w:t>
      </w:r>
      <w:r>
        <w:rPr>
          <w:color w:val="000000"/>
          <w:lang w:eastAsia="en-US"/>
        </w:rPr>
        <w:t>протоколу</w:t>
      </w:r>
      <w:r w:rsidRPr="00917210">
        <w:rPr>
          <w:color w:val="000000"/>
          <w:lang w:eastAsia="en-US"/>
        </w:rPr>
        <w:t xml:space="preserve">.  </w:t>
      </w:r>
    </w:p>
    <w:p w14:paraId="628E43B3" w14:textId="1F7FAA50" w:rsidR="00917210" w:rsidRPr="00917210" w:rsidRDefault="00917210" w:rsidP="00917210">
      <w:pPr>
        <w:numPr>
          <w:ilvl w:val="0"/>
          <w:numId w:val="3"/>
        </w:numPr>
        <w:ind w:left="0" w:firstLine="709"/>
        <w:jc w:val="both"/>
        <w:rPr>
          <w:color w:val="000000"/>
          <w:lang w:eastAsia="en-US"/>
        </w:rPr>
      </w:pPr>
      <w:r w:rsidRPr="00917210">
        <w:rPr>
          <w:color w:val="000000"/>
          <w:lang w:eastAsia="en-US"/>
        </w:rPr>
        <w:t xml:space="preserve">Установить тарифы на подключение (технологическое присоединение) к централизованной системе водоотведения ООО «Промышленновские коммунальные системы», ИНН 4240009967, в отношении заявителей, величина подключаемой (присоединяемой) нагрузки объектов которых не превышает 250 м3 в сутки и (или) осуществляется с использованием создаваемых сетей водоотведения с наружным диаметром, не превышающим 250 мм (предельный уровень нагрузки), на территории Промышленновского муниципального округа   на период  с 25.02.2022 по 31.12.2025 года с календарной разбивкой согласно приложению № 2 к настоящему </w:t>
      </w:r>
      <w:r>
        <w:rPr>
          <w:color w:val="000000"/>
          <w:lang w:eastAsia="en-US"/>
        </w:rPr>
        <w:t>протоколу</w:t>
      </w:r>
      <w:r w:rsidRPr="00917210">
        <w:rPr>
          <w:color w:val="000000"/>
          <w:lang w:eastAsia="en-US"/>
        </w:rPr>
        <w:t xml:space="preserve">.  </w:t>
      </w:r>
    </w:p>
    <w:p w14:paraId="3A304659" w14:textId="7FB57648" w:rsidR="00917210" w:rsidRDefault="00917210" w:rsidP="00917210">
      <w:pPr>
        <w:ind w:right="-6" w:firstLine="567"/>
        <w:jc w:val="both"/>
        <w:rPr>
          <w:color w:val="000000"/>
          <w:lang w:eastAsia="en-US"/>
        </w:rPr>
      </w:pPr>
    </w:p>
    <w:p w14:paraId="6F87A356" w14:textId="07945BD5" w:rsidR="00917210" w:rsidRDefault="002834E1" w:rsidP="00917210">
      <w:pPr>
        <w:ind w:right="-6" w:firstLine="567"/>
        <w:jc w:val="both"/>
        <w:rPr>
          <w:color w:val="000000"/>
          <w:lang w:eastAsia="en-US"/>
        </w:rPr>
      </w:pPr>
      <w:r>
        <w:rPr>
          <w:color w:val="000000"/>
          <w:lang w:eastAsia="en-US"/>
        </w:rPr>
        <w:t xml:space="preserve">В деле имеется письменное обращение от 21.02.2022 № 134 за подписью генерального директора </w:t>
      </w:r>
      <w:r w:rsidRPr="00917210">
        <w:rPr>
          <w:color w:val="000000"/>
          <w:lang w:eastAsia="en-US"/>
        </w:rPr>
        <w:t>ООО «Промышленновские коммунальные системы»</w:t>
      </w:r>
      <w:r>
        <w:rPr>
          <w:color w:val="000000"/>
          <w:lang w:eastAsia="en-US"/>
        </w:rPr>
        <w:t xml:space="preserve"> А.С. Минакова с просьбой рассмотреть вопрос в отсутствии представителей общества. С материалами дела и проектом постановления ознакомлены. </w:t>
      </w:r>
    </w:p>
    <w:p w14:paraId="1AD9F283" w14:textId="6FEF6D85" w:rsidR="00917210" w:rsidRDefault="00917210" w:rsidP="00917210">
      <w:pPr>
        <w:ind w:right="-6" w:firstLine="567"/>
        <w:jc w:val="both"/>
        <w:rPr>
          <w:color w:val="000000"/>
          <w:lang w:eastAsia="en-US"/>
        </w:rPr>
      </w:pPr>
    </w:p>
    <w:p w14:paraId="51821AD7" w14:textId="77777777" w:rsidR="002834E1" w:rsidRPr="00F7616B" w:rsidRDefault="002834E1" w:rsidP="002834E1">
      <w:pPr>
        <w:tabs>
          <w:tab w:val="left" w:pos="9214"/>
        </w:tabs>
        <w:autoSpaceDE w:val="0"/>
        <w:autoSpaceDN w:val="0"/>
        <w:adjustRightInd w:val="0"/>
        <w:ind w:right="-143" w:firstLine="567"/>
        <w:jc w:val="both"/>
        <w:rPr>
          <w:color w:val="000000"/>
          <w:lang w:eastAsia="en-US"/>
        </w:rPr>
      </w:pPr>
      <w:bookmarkStart w:id="9" w:name="_Hlk97019718"/>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074C8E83" w14:textId="77777777" w:rsidR="002834E1" w:rsidRPr="00094EC7" w:rsidRDefault="002834E1" w:rsidP="002834E1">
      <w:pPr>
        <w:ind w:right="-6" w:firstLine="567"/>
        <w:jc w:val="both"/>
        <w:rPr>
          <w:bCs/>
          <w:szCs w:val="20"/>
        </w:rPr>
      </w:pPr>
    </w:p>
    <w:p w14:paraId="1F03FA5A" w14:textId="77777777" w:rsidR="002834E1" w:rsidRDefault="002834E1" w:rsidP="002834E1">
      <w:pPr>
        <w:ind w:right="-6" w:firstLine="567"/>
        <w:jc w:val="both"/>
        <w:rPr>
          <w:b/>
          <w:szCs w:val="20"/>
        </w:rPr>
      </w:pPr>
      <w:r>
        <w:rPr>
          <w:b/>
          <w:szCs w:val="20"/>
        </w:rPr>
        <w:t>ПОСТАНОВИ</w:t>
      </w:r>
      <w:r w:rsidRPr="00A10F37">
        <w:rPr>
          <w:b/>
          <w:szCs w:val="20"/>
        </w:rPr>
        <w:t>ЛО:</w:t>
      </w:r>
    </w:p>
    <w:p w14:paraId="76A82276" w14:textId="77777777" w:rsidR="002834E1" w:rsidRDefault="002834E1" w:rsidP="002834E1">
      <w:pPr>
        <w:ind w:right="-6" w:firstLine="567"/>
        <w:jc w:val="both"/>
        <w:rPr>
          <w:b/>
          <w:szCs w:val="20"/>
        </w:rPr>
      </w:pPr>
    </w:p>
    <w:p w14:paraId="2B3F0BEB" w14:textId="77777777" w:rsidR="002834E1" w:rsidRPr="00A7667D" w:rsidRDefault="002834E1" w:rsidP="002834E1">
      <w:pPr>
        <w:ind w:right="-6" w:firstLine="567"/>
        <w:jc w:val="both"/>
        <w:rPr>
          <w:bCs/>
          <w:szCs w:val="20"/>
        </w:rPr>
      </w:pPr>
      <w:r w:rsidRPr="00A7667D">
        <w:rPr>
          <w:bCs/>
          <w:szCs w:val="20"/>
        </w:rPr>
        <w:t>Согласиться с предложением докладчика.</w:t>
      </w:r>
    </w:p>
    <w:p w14:paraId="2CB9045F" w14:textId="77777777" w:rsidR="002834E1" w:rsidRDefault="002834E1" w:rsidP="002834E1">
      <w:pPr>
        <w:ind w:right="-6" w:firstLine="567"/>
        <w:jc w:val="both"/>
        <w:rPr>
          <w:b/>
          <w:szCs w:val="20"/>
        </w:rPr>
      </w:pPr>
    </w:p>
    <w:p w14:paraId="10CC75FE" w14:textId="77777777" w:rsidR="002834E1" w:rsidRDefault="002834E1" w:rsidP="002834E1">
      <w:pPr>
        <w:ind w:right="-6" w:firstLine="567"/>
        <w:jc w:val="both"/>
        <w:rPr>
          <w:b/>
        </w:rPr>
      </w:pPr>
      <w:r w:rsidRPr="00D76927">
        <w:rPr>
          <w:b/>
        </w:rPr>
        <w:t xml:space="preserve">Голосовали «ЗА» </w:t>
      </w:r>
      <w:r>
        <w:rPr>
          <w:b/>
        </w:rPr>
        <w:t>единогласно.</w:t>
      </w:r>
    </w:p>
    <w:p w14:paraId="75A8B212" w14:textId="77777777" w:rsidR="002834E1" w:rsidRDefault="002834E1" w:rsidP="002834E1">
      <w:pPr>
        <w:ind w:right="-6" w:firstLine="567"/>
        <w:jc w:val="both"/>
        <w:rPr>
          <w:b/>
        </w:rPr>
      </w:pPr>
    </w:p>
    <w:bookmarkEnd w:id="9"/>
    <w:p w14:paraId="25DD3C9F" w14:textId="63C45A31" w:rsidR="002834E1" w:rsidRPr="002834E1" w:rsidRDefault="002834E1" w:rsidP="002834E1">
      <w:pPr>
        <w:ind w:right="-6" w:firstLine="567"/>
        <w:jc w:val="both"/>
        <w:rPr>
          <w:b/>
        </w:rPr>
      </w:pPr>
      <w:r w:rsidRPr="002834E1">
        <w:rPr>
          <w:color w:val="000000"/>
          <w:lang w:eastAsia="en-US"/>
        </w:rPr>
        <w:t>Вопрос 20</w:t>
      </w:r>
      <w:r w:rsidRPr="002834E1">
        <w:rPr>
          <w:b/>
          <w:bCs/>
          <w:color w:val="000000"/>
          <w:lang w:eastAsia="en-US"/>
        </w:rPr>
        <w:t xml:space="preserve"> «Об утверждении Административного регламента предоставления Региональной энергетической комиссией Кузбасса государственной услуги «Установление сбытовых надбавок гарантирующих поставщиков электрической энергии»»</w:t>
      </w:r>
    </w:p>
    <w:p w14:paraId="382E53C8" w14:textId="7EC4FB2A" w:rsidR="002834E1" w:rsidRDefault="002834E1" w:rsidP="00917210">
      <w:pPr>
        <w:ind w:right="-6" w:firstLine="567"/>
        <w:jc w:val="both"/>
        <w:rPr>
          <w:b/>
          <w:bCs/>
          <w:color w:val="000000"/>
          <w:lang w:eastAsia="en-US"/>
        </w:rPr>
      </w:pPr>
    </w:p>
    <w:p w14:paraId="65E473A4" w14:textId="55F4D2C8" w:rsidR="002834E1" w:rsidRPr="002834E1" w:rsidRDefault="002834E1" w:rsidP="00917210">
      <w:pPr>
        <w:ind w:right="-6" w:firstLine="567"/>
        <w:jc w:val="both"/>
        <w:rPr>
          <w:color w:val="000000"/>
          <w:lang w:eastAsia="en-US"/>
        </w:rPr>
      </w:pPr>
      <w:r w:rsidRPr="002834E1">
        <w:rPr>
          <w:color w:val="000000"/>
          <w:lang w:eastAsia="en-US"/>
        </w:rPr>
        <w:t xml:space="preserve">Докладчик </w:t>
      </w:r>
      <w:r>
        <w:rPr>
          <w:b/>
          <w:bCs/>
          <w:color w:val="000000"/>
          <w:lang w:eastAsia="en-US"/>
        </w:rPr>
        <w:t xml:space="preserve">Бушуева О.В. </w:t>
      </w:r>
      <w:r w:rsidRPr="002834E1">
        <w:rPr>
          <w:color w:val="000000"/>
          <w:lang w:eastAsia="en-US"/>
        </w:rPr>
        <w:t>пояснила:</w:t>
      </w:r>
    </w:p>
    <w:p w14:paraId="2C472723" w14:textId="40B53372" w:rsidR="002834E1" w:rsidRDefault="002834E1" w:rsidP="00917210">
      <w:pPr>
        <w:ind w:right="-6" w:firstLine="567"/>
        <w:jc w:val="both"/>
        <w:rPr>
          <w:b/>
          <w:bCs/>
          <w:color w:val="000000"/>
          <w:lang w:eastAsia="en-US"/>
        </w:rPr>
      </w:pPr>
    </w:p>
    <w:p w14:paraId="06D57EE1" w14:textId="77777777" w:rsidR="002834E1" w:rsidRPr="002834E1" w:rsidRDefault="002834E1" w:rsidP="002834E1">
      <w:pPr>
        <w:tabs>
          <w:tab w:val="left" w:pos="426"/>
        </w:tabs>
        <w:ind w:firstLine="567"/>
        <w:jc w:val="both"/>
        <w:rPr>
          <w:bCs/>
          <w:kern w:val="36"/>
        </w:rPr>
      </w:pPr>
      <w:r w:rsidRPr="002834E1">
        <w:rPr>
          <w:bCs/>
          <w:kern w:val="36"/>
        </w:rPr>
        <w:t xml:space="preserve">В соответствии с Федеральным законом от 26.03.2003 № 35-ФЗ «Об электроэнергетике» </w:t>
      </w:r>
      <w:r w:rsidRPr="002834E1">
        <w:rPr>
          <w:bCs/>
        </w:rPr>
        <w:t>сбытовые надбавки гарантирующих поставщиков электрической энергии</w:t>
      </w:r>
      <w:r w:rsidRPr="002834E1">
        <w:t xml:space="preserve"> устанавливаются органами исполнительной власти субъектов Российский Федерации.</w:t>
      </w:r>
    </w:p>
    <w:p w14:paraId="477121C8" w14:textId="77777777" w:rsidR="002834E1" w:rsidRPr="002834E1" w:rsidRDefault="002834E1" w:rsidP="002834E1">
      <w:pPr>
        <w:autoSpaceDE w:val="0"/>
        <w:autoSpaceDN w:val="0"/>
        <w:adjustRightInd w:val="0"/>
        <w:ind w:firstLine="567"/>
        <w:jc w:val="both"/>
        <w:outlineLvl w:val="0"/>
      </w:pPr>
      <w:r w:rsidRPr="002834E1">
        <w:t xml:space="preserve">В соответствии с </w:t>
      </w:r>
      <w:hyperlink r:id="rId8" w:history="1">
        <w:r w:rsidRPr="002834E1">
          <w:t>Положение</w:t>
        </w:r>
      </w:hyperlink>
      <w:r w:rsidRPr="002834E1">
        <w:t xml:space="preserve">м о Региональной энергетической комиссии Кузбасса, утвержденным постановление Правительства Кемеровской области - Кузбасса от 19.03.2020 № 142 полномочиями по </w:t>
      </w:r>
      <w:r w:rsidRPr="002834E1">
        <w:rPr>
          <w:bCs/>
        </w:rPr>
        <w:t>становлению сбытовых надбавок гарантирующих поставщиков электрической энергии</w:t>
      </w:r>
      <w:r w:rsidRPr="002834E1">
        <w:t xml:space="preserve"> наделена Региональная энергетическая комиссия Кузбасса.</w:t>
      </w:r>
    </w:p>
    <w:p w14:paraId="5A29CE49" w14:textId="77777777" w:rsidR="002834E1" w:rsidRPr="002834E1" w:rsidRDefault="002834E1" w:rsidP="002834E1">
      <w:pPr>
        <w:tabs>
          <w:tab w:val="left" w:pos="0"/>
        </w:tabs>
        <w:ind w:firstLine="709"/>
        <w:jc w:val="both"/>
      </w:pPr>
      <w:r w:rsidRPr="002834E1">
        <w:t>Проект постановления Региональной энергетической комиссии Кузбасса «Об утверждении Административного регламента предоставления Региональной энергетической комиссией Кузбасса государственной услуги «</w:t>
      </w:r>
      <w:r w:rsidRPr="002834E1">
        <w:rPr>
          <w:bCs/>
        </w:rPr>
        <w:t>Установление сбытовых надбавок гарантирующих поставщиков электрической энергии»</w:t>
      </w:r>
      <w:r w:rsidRPr="002834E1">
        <w:t xml:space="preserve"> разработан в соответствии </w:t>
      </w:r>
      <w:r w:rsidRPr="002834E1">
        <w:lastRenderedPageBreak/>
        <w:t>с постановлением Правительства РФ от 29.12.2011 № 1178 «О ценообразовании в области регулируемых цен (тарифов) в электроэнергетике».</w:t>
      </w:r>
    </w:p>
    <w:p w14:paraId="10DBB2DE" w14:textId="77777777" w:rsidR="002834E1" w:rsidRPr="002834E1" w:rsidRDefault="002834E1" w:rsidP="002834E1">
      <w:pPr>
        <w:tabs>
          <w:tab w:val="left" w:pos="0"/>
        </w:tabs>
        <w:ind w:firstLine="567"/>
        <w:jc w:val="both"/>
      </w:pPr>
      <w:r w:rsidRPr="002834E1">
        <w:t>Проект постановления Региональной энергетической комиссии Кузбасса «Об утверждении Административного регламента предоставления Региональной энергетической комиссией Кузбасса государственной услуги «</w:t>
      </w:r>
      <w:r w:rsidRPr="002834E1">
        <w:rPr>
          <w:bCs/>
        </w:rPr>
        <w:t>Установление сбытовых надбавок гарантирующих поставщиков электрической энергии»</w:t>
      </w:r>
      <w:r w:rsidRPr="002834E1">
        <w:t xml:space="preserve"> подготовлен в соответствии с:</w:t>
      </w:r>
    </w:p>
    <w:p w14:paraId="5769BB26" w14:textId="77777777" w:rsidR="002834E1" w:rsidRPr="002834E1" w:rsidRDefault="002834E1" w:rsidP="002834E1">
      <w:pPr>
        <w:autoSpaceDE w:val="0"/>
        <w:autoSpaceDN w:val="0"/>
        <w:adjustRightInd w:val="0"/>
        <w:ind w:firstLine="540"/>
        <w:jc w:val="both"/>
      </w:pPr>
      <w:r w:rsidRPr="002834E1">
        <w:t xml:space="preserve">Федеральным </w:t>
      </w:r>
      <w:hyperlink r:id="rId9" w:history="1">
        <w:r w:rsidRPr="002834E1">
          <w:t>законом</w:t>
        </w:r>
      </w:hyperlink>
      <w:r w:rsidRPr="002834E1">
        <w:t xml:space="preserve"> от 27.07.2010  № 210-ФЗ «Об организации предоставления государственных и муниципальных услуг» (далее – Закон);</w:t>
      </w:r>
    </w:p>
    <w:p w14:paraId="0E3D8C1B" w14:textId="77777777" w:rsidR="002834E1" w:rsidRPr="002834E1" w:rsidRDefault="002834E1" w:rsidP="002834E1">
      <w:pPr>
        <w:autoSpaceDE w:val="0"/>
        <w:autoSpaceDN w:val="0"/>
        <w:adjustRightInd w:val="0"/>
        <w:ind w:firstLine="540"/>
        <w:jc w:val="both"/>
      </w:pPr>
      <w:r w:rsidRPr="002834E1">
        <w:t>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(далее – Порядок).</w:t>
      </w:r>
    </w:p>
    <w:p w14:paraId="02836C11" w14:textId="77A58810" w:rsidR="002834E1" w:rsidRDefault="002834E1" w:rsidP="00917210">
      <w:pPr>
        <w:ind w:right="-6" w:firstLine="567"/>
        <w:jc w:val="both"/>
        <w:rPr>
          <w:b/>
          <w:bCs/>
          <w:color w:val="000000"/>
          <w:lang w:eastAsia="en-US"/>
        </w:rPr>
      </w:pPr>
    </w:p>
    <w:p w14:paraId="62F7AB3B" w14:textId="77777777" w:rsidR="002834E1" w:rsidRPr="00F7616B" w:rsidRDefault="002834E1" w:rsidP="002834E1">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5270EF71" w14:textId="77777777" w:rsidR="002834E1" w:rsidRPr="00094EC7" w:rsidRDefault="002834E1" w:rsidP="002834E1">
      <w:pPr>
        <w:ind w:right="-6" w:firstLine="567"/>
        <w:jc w:val="both"/>
        <w:rPr>
          <w:bCs/>
          <w:szCs w:val="20"/>
        </w:rPr>
      </w:pPr>
    </w:p>
    <w:p w14:paraId="519EA94D" w14:textId="77777777" w:rsidR="002834E1" w:rsidRDefault="002834E1" w:rsidP="002834E1">
      <w:pPr>
        <w:ind w:right="-6" w:firstLine="567"/>
        <w:jc w:val="both"/>
        <w:rPr>
          <w:b/>
          <w:szCs w:val="20"/>
        </w:rPr>
      </w:pPr>
      <w:r>
        <w:rPr>
          <w:b/>
          <w:szCs w:val="20"/>
        </w:rPr>
        <w:t>ПОСТАНОВИ</w:t>
      </w:r>
      <w:r w:rsidRPr="00A10F37">
        <w:rPr>
          <w:b/>
          <w:szCs w:val="20"/>
        </w:rPr>
        <w:t>ЛО:</w:t>
      </w:r>
    </w:p>
    <w:p w14:paraId="4ED1D45A" w14:textId="77777777" w:rsidR="002834E1" w:rsidRDefault="002834E1" w:rsidP="002834E1">
      <w:pPr>
        <w:ind w:right="-6" w:firstLine="567"/>
        <w:jc w:val="both"/>
        <w:rPr>
          <w:b/>
          <w:szCs w:val="20"/>
        </w:rPr>
      </w:pPr>
    </w:p>
    <w:p w14:paraId="6633FABE" w14:textId="62C1FE0F" w:rsidR="002834E1" w:rsidRPr="002834E1" w:rsidRDefault="002834E1" w:rsidP="002834E1">
      <w:pPr>
        <w:autoSpaceDE w:val="0"/>
        <w:autoSpaceDN w:val="0"/>
        <w:adjustRightInd w:val="0"/>
        <w:ind w:firstLine="540"/>
        <w:jc w:val="both"/>
      </w:pPr>
      <w:r w:rsidRPr="002834E1">
        <w:t xml:space="preserve">Утвердить Административный </w:t>
      </w:r>
      <w:hyperlink r:id="rId10" w:history="1">
        <w:r w:rsidRPr="002834E1">
          <w:t>регламент</w:t>
        </w:r>
      </w:hyperlink>
      <w:r w:rsidRPr="002834E1">
        <w:t xml:space="preserve"> предоставления Региональной энергетической комиссией Кузбасса государственной услуги «</w:t>
      </w:r>
      <w:r w:rsidRPr="002834E1">
        <w:rPr>
          <w:bCs/>
        </w:rPr>
        <w:t>Установление сбытовых надбавок гарантирующих поставщиков электрической энергии</w:t>
      </w:r>
      <w:r w:rsidRPr="002834E1">
        <w:t>».</w:t>
      </w:r>
    </w:p>
    <w:p w14:paraId="4C4DE11D" w14:textId="77777777" w:rsidR="002834E1" w:rsidRPr="00A80828" w:rsidRDefault="002834E1" w:rsidP="002834E1">
      <w:pPr>
        <w:autoSpaceDE w:val="0"/>
        <w:autoSpaceDN w:val="0"/>
        <w:adjustRightInd w:val="0"/>
        <w:ind w:firstLine="540"/>
        <w:jc w:val="both"/>
        <w:rPr>
          <w:sz w:val="28"/>
          <w:szCs w:val="28"/>
        </w:rPr>
      </w:pPr>
    </w:p>
    <w:p w14:paraId="3323F1F5" w14:textId="77777777" w:rsidR="002834E1" w:rsidRDefault="002834E1" w:rsidP="002834E1">
      <w:pPr>
        <w:ind w:right="-6" w:firstLine="567"/>
        <w:jc w:val="both"/>
        <w:rPr>
          <w:b/>
        </w:rPr>
      </w:pPr>
      <w:r w:rsidRPr="00D76927">
        <w:rPr>
          <w:b/>
        </w:rPr>
        <w:t xml:space="preserve">Голосовали «ЗА» </w:t>
      </w:r>
      <w:r>
        <w:rPr>
          <w:b/>
        </w:rPr>
        <w:t>единогласно.</w:t>
      </w:r>
    </w:p>
    <w:p w14:paraId="53E7F958" w14:textId="77777777" w:rsidR="002834E1" w:rsidRDefault="002834E1" w:rsidP="002834E1">
      <w:pPr>
        <w:ind w:right="-6" w:firstLine="567"/>
        <w:jc w:val="both"/>
        <w:rPr>
          <w:b/>
        </w:rPr>
      </w:pPr>
    </w:p>
    <w:p w14:paraId="2461D775" w14:textId="055574B2" w:rsidR="002834E1" w:rsidRPr="002834E1" w:rsidRDefault="002834E1" w:rsidP="002834E1">
      <w:pPr>
        <w:ind w:right="-6" w:firstLine="567"/>
        <w:jc w:val="both"/>
        <w:rPr>
          <w:b/>
        </w:rPr>
      </w:pPr>
      <w:r w:rsidRPr="002834E1">
        <w:rPr>
          <w:color w:val="000000"/>
          <w:lang w:eastAsia="en-US"/>
        </w:rPr>
        <w:t xml:space="preserve">Вопрос 21 </w:t>
      </w:r>
      <w:r>
        <w:rPr>
          <w:b/>
          <w:bCs/>
          <w:color w:val="000000"/>
          <w:lang w:eastAsia="en-US"/>
        </w:rPr>
        <w:t>«</w:t>
      </w:r>
      <w:r w:rsidRPr="002834E1">
        <w:rPr>
          <w:b/>
          <w:bCs/>
          <w:color w:val="000000"/>
          <w:lang w:eastAsia="en-US"/>
        </w:rPr>
        <w:t>Об утверждении Административного регламента предоставления Региональной энергетической комиссией Кузбасса государственной услуги «Утверждение инвестиционных программ субъектов электроэнергетики»</w:t>
      </w:r>
      <w:r>
        <w:rPr>
          <w:b/>
          <w:bCs/>
          <w:color w:val="000000"/>
          <w:lang w:eastAsia="en-US"/>
        </w:rPr>
        <w:t>»</w:t>
      </w:r>
    </w:p>
    <w:p w14:paraId="2B5F401C" w14:textId="3A6A8E55" w:rsidR="002834E1" w:rsidRDefault="002834E1" w:rsidP="00917210">
      <w:pPr>
        <w:ind w:right="-6" w:firstLine="567"/>
        <w:jc w:val="both"/>
        <w:rPr>
          <w:b/>
          <w:bCs/>
          <w:color w:val="000000"/>
          <w:lang w:eastAsia="en-US"/>
        </w:rPr>
      </w:pPr>
    </w:p>
    <w:p w14:paraId="0BB48BE2" w14:textId="77777777" w:rsidR="002834E1" w:rsidRPr="002834E1" w:rsidRDefault="002834E1" w:rsidP="002834E1">
      <w:pPr>
        <w:ind w:right="-6" w:firstLine="567"/>
        <w:jc w:val="both"/>
        <w:rPr>
          <w:color w:val="000000"/>
          <w:lang w:eastAsia="en-US"/>
        </w:rPr>
      </w:pPr>
      <w:r w:rsidRPr="002834E1">
        <w:rPr>
          <w:color w:val="000000"/>
          <w:lang w:eastAsia="en-US"/>
        </w:rPr>
        <w:t xml:space="preserve">Докладчик </w:t>
      </w:r>
      <w:r>
        <w:rPr>
          <w:b/>
          <w:bCs/>
          <w:color w:val="000000"/>
          <w:lang w:eastAsia="en-US"/>
        </w:rPr>
        <w:t xml:space="preserve">Бушуева О.В. </w:t>
      </w:r>
      <w:r w:rsidRPr="002834E1">
        <w:rPr>
          <w:color w:val="000000"/>
          <w:lang w:eastAsia="en-US"/>
        </w:rPr>
        <w:t>пояснила:</w:t>
      </w:r>
    </w:p>
    <w:p w14:paraId="24E3192A" w14:textId="6832250E" w:rsidR="002834E1" w:rsidRDefault="002834E1" w:rsidP="00917210">
      <w:pPr>
        <w:ind w:right="-6" w:firstLine="567"/>
        <w:jc w:val="both"/>
        <w:rPr>
          <w:b/>
          <w:bCs/>
          <w:color w:val="000000"/>
          <w:lang w:eastAsia="en-US"/>
        </w:rPr>
      </w:pPr>
    </w:p>
    <w:p w14:paraId="19F7AD37" w14:textId="77777777" w:rsidR="002834E1" w:rsidRPr="002834E1" w:rsidRDefault="002834E1" w:rsidP="002834E1">
      <w:pPr>
        <w:tabs>
          <w:tab w:val="left" w:pos="426"/>
        </w:tabs>
        <w:ind w:firstLine="567"/>
        <w:jc w:val="both"/>
        <w:rPr>
          <w:bCs/>
          <w:kern w:val="36"/>
        </w:rPr>
      </w:pPr>
      <w:r w:rsidRPr="002834E1">
        <w:rPr>
          <w:bCs/>
          <w:kern w:val="36"/>
        </w:rPr>
        <w:t xml:space="preserve">В соответствии с Федеральным законом от 26.03.2003 № 35-ФЗ «Об электроэнергетике» </w:t>
      </w:r>
      <w:r w:rsidRPr="002834E1">
        <w:t>инвестиционные программы субъектов электроэнергетики утверждаются органами исполнительной власти субъектов Российский Федерации.</w:t>
      </w:r>
    </w:p>
    <w:p w14:paraId="4DBCE847" w14:textId="77777777" w:rsidR="002834E1" w:rsidRPr="002834E1" w:rsidRDefault="002834E1" w:rsidP="002834E1">
      <w:pPr>
        <w:autoSpaceDE w:val="0"/>
        <w:autoSpaceDN w:val="0"/>
        <w:adjustRightInd w:val="0"/>
        <w:ind w:firstLine="567"/>
        <w:jc w:val="both"/>
        <w:outlineLvl w:val="0"/>
      </w:pPr>
      <w:r w:rsidRPr="002834E1">
        <w:t xml:space="preserve">В соответствии с </w:t>
      </w:r>
      <w:hyperlink r:id="rId11" w:history="1">
        <w:r w:rsidRPr="002834E1">
          <w:t>Положение</w:t>
        </w:r>
      </w:hyperlink>
      <w:r w:rsidRPr="002834E1">
        <w:t>м о Региональной энергетической комиссии Кузбасса, утвержденным постановление Правительства Кемеровской области - Кузбасса от 19.03.2020 № 142 полномочиями по утверждению инвестиционных программ субъектов электроэнергетики наделена Региональная энергетическая комиссия Кузбасса.</w:t>
      </w:r>
    </w:p>
    <w:p w14:paraId="6327C8B4" w14:textId="77777777" w:rsidR="002834E1" w:rsidRPr="002834E1" w:rsidRDefault="002834E1" w:rsidP="002834E1">
      <w:pPr>
        <w:tabs>
          <w:tab w:val="left" w:pos="0"/>
        </w:tabs>
        <w:ind w:firstLine="709"/>
        <w:jc w:val="both"/>
      </w:pPr>
      <w:r w:rsidRPr="002834E1">
        <w:t>Проект постановления Региональной энергетической комиссии Кузбасса «Об утверждении Административного регламента предоставления Региональной энергетической комиссией Кузбасса государственной услуги «Утверждение инвестиционных программ субъектов электроэнергетики» разработан в соответствии с постановлением Правительства РФ от 01.12.2009 № 977 «Об инвестиционных программах субъектов электроэнергетики».</w:t>
      </w:r>
    </w:p>
    <w:p w14:paraId="084B843A" w14:textId="77777777" w:rsidR="002834E1" w:rsidRPr="002834E1" w:rsidRDefault="002834E1" w:rsidP="002834E1">
      <w:pPr>
        <w:tabs>
          <w:tab w:val="left" w:pos="0"/>
        </w:tabs>
        <w:ind w:firstLine="567"/>
        <w:jc w:val="both"/>
      </w:pPr>
      <w:r w:rsidRPr="002834E1">
        <w:t>Проект постановления Региональной энергетической комиссии Кузбасса «Об утверждении Административного регламента предоставления Региональной энергетической комиссией Кузбасса государственной услуги «</w:t>
      </w:r>
      <w:r w:rsidRPr="002834E1">
        <w:rPr>
          <w:bCs/>
        </w:rPr>
        <w:t xml:space="preserve">Установление тарифов </w:t>
      </w:r>
      <w:r w:rsidRPr="002834E1">
        <w:t>(сборов) на услуги в аэропортах</w:t>
      </w:r>
      <w:r w:rsidRPr="002834E1">
        <w:rPr>
          <w:bCs/>
        </w:rPr>
        <w:t xml:space="preserve">» </w:t>
      </w:r>
      <w:r w:rsidRPr="002834E1">
        <w:t>подготовлен в соответствии с:</w:t>
      </w:r>
    </w:p>
    <w:p w14:paraId="541C4896" w14:textId="77777777" w:rsidR="002834E1" w:rsidRPr="002834E1" w:rsidRDefault="002834E1" w:rsidP="002834E1">
      <w:pPr>
        <w:autoSpaceDE w:val="0"/>
        <w:autoSpaceDN w:val="0"/>
        <w:adjustRightInd w:val="0"/>
        <w:ind w:firstLine="540"/>
        <w:jc w:val="both"/>
      </w:pPr>
      <w:r w:rsidRPr="002834E1">
        <w:t xml:space="preserve">Федеральным </w:t>
      </w:r>
      <w:hyperlink r:id="rId12" w:history="1">
        <w:r w:rsidRPr="002834E1">
          <w:t>законом</w:t>
        </w:r>
      </w:hyperlink>
      <w:r w:rsidRPr="002834E1">
        <w:t xml:space="preserve"> от 27.07.2010  № 210-ФЗ «Об организации предоставления государственных и муниципальных услуг» (далее – Закон);</w:t>
      </w:r>
    </w:p>
    <w:p w14:paraId="5C198014" w14:textId="77777777" w:rsidR="002834E1" w:rsidRPr="002834E1" w:rsidRDefault="002834E1" w:rsidP="002834E1">
      <w:pPr>
        <w:autoSpaceDE w:val="0"/>
        <w:autoSpaceDN w:val="0"/>
        <w:adjustRightInd w:val="0"/>
        <w:ind w:firstLine="540"/>
        <w:jc w:val="both"/>
      </w:pPr>
      <w:r w:rsidRPr="002834E1">
        <w:t>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(далее – Порядок).</w:t>
      </w:r>
    </w:p>
    <w:p w14:paraId="66C47635" w14:textId="26C5BB67" w:rsidR="002834E1" w:rsidRDefault="002834E1" w:rsidP="00917210">
      <w:pPr>
        <w:ind w:right="-6" w:firstLine="567"/>
        <w:jc w:val="both"/>
        <w:rPr>
          <w:b/>
          <w:bCs/>
          <w:color w:val="000000"/>
          <w:lang w:eastAsia="en-US"/>
        </w:rPr>
      </w:pPr>
    </w:p>
    <w:p w14:paraId="07C4DB52" w14:textId="77777777" w:rsidR="002834E1" w:rsidRPr="00F7616B" w:rsidRDefault="002834E1" w:rsidP="002834E1">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261E8659" w14:textId="77777777" w:rsidR="002834E1" w:rsidRPr="00094EC7" w:rsidRDefault="002834E1" w:rsidP="002834E1">
      <w:pPr>
        <w:ind w:right="-6" w:firstLine="567"/>
        <w:jc w:val="both"/>
        <w:rPr>
          <w:bCs/>
          <w:szCs w:val="20"/>
        </w:rPr>
      </w:pPr>
    </w:p>
    <w:p w14:paraId="7C14C897" w14:textId="77777777" w:rsidR="002834E1" w:rsidRDefault="002834E1" w:rsidP="002834E1">
      <w:pPr>
        <w:ind w:right="-6" w:firstLine="567"/>
        <w:jc w:val="both"/>
        <w:rPr>
          <w:b/>
          <w:szCs w:val="20"/>
        </w:rPr>
      </w:pPr>
      <w:r>
        <w:rPr>
          <w:b/>
          <w:szCs w:val="20"/>
        </w:rPr>
        <w:t>ПОСТАНОВИ</w:t>
      </w:r>
      <w:r w:rsidRPr="00A10F37">
        <w:rPr>
          <w:b/>
          <w:szCs w:val="20"/>
        </w:rPr>
        <w:t>ЛО:</w:t>
      </w:r>
    </w:p>
    <w:p w14:paraId="446034E7" w14:textId="089777CF" w:rsidR="002834E1" w:rsidRDefault="002834E1" w:rsidP="002834E1">
      <w:pPr>
        <w:ind w:right="-6" w:firstLine="567"/>
        <w:jc w:val="both"/>
        <w:rPr>
          <w:b/>
          <w:szCs w:val="20"/>
        </w:rPr>
      </w:pPr>
    </w:p>
    <w:p w14:paraId="6289F5E9" w14:textId="77777777" w:rsidR="002834E1" w:rsidRPr="002834E1" w:rsidRDefault="002834E1" w:rsidP="002834E1">
      <w:pPr>
        <w:autoSpaceDE w:val="0"/>
        <w:autoSpaceDN w:val="0"/>
        <w:adjustRightInd w:val="0"/>
        <w:ind w:firstLine="540"/>
        <w:jc w:val="both"/>
      </w:pPr>
      <w:r w:rsidRPr="002834E1">
        <w:t xml:space="preserve">Утвердить прилагаемый Административный </w:t>
      </w:r>
      <w:hyperlink r:id="rId13" w:history="1">
        <w:r w:rsidRPr="002834E1">
          <w:t>регламент</w:t>
        </w:r>
      </w:hyperlink>
      <w:r w:rsidRPr="002834E1">
        <w:t xml:space="preserve"> предоставления Региональной энергетической комиссией Кузбасса государственной услуги «Утверждение инвестиционных программ субъектов электроэнергетики».</w:t>
      </w:r>
    </w:p>
    <w:p w14:paraId="35DBEE22" w14:textId="77777777" w:rsidR="002834E1" w:rsidRDefault="002834E1" w:rsidP="002834E1">
      <w:pPr>
        <w:ind w:right="-6" w:firstLine="567"/>
        <w:jc w:val="both"/>
        <w:rPr>
          <w:b/>
          <w:szCs w:val="20"/>
        </w:rPr>
      </w:pPr>
    </w:p>
    <w:p w14:paraId="39DA590F" w14:textId="77777777" w:rsidR="002834E1" w:rsidRDefault="002834E1" w:rsidP="002834E1">
      <w:pPr>
        <w:ind w:right="-6" w:firstLine="567"/>
        <w:jc w:val="both"/>
        <w:rPr>
          <w:b/>
        </w:rPr>
      </w:pPr>
      <w:r w:rsidRPr="00D76927">
        <w:rPr>
          <w:b/>
        </w:rPr>
        <w:t xml:space="preserve">Голосовали «ЗА» </w:t>
      </w:r>
      <w:r>
        <w:rPr>
          <w:b/>
        </w:rPr>
        <w:t>единогласно.</w:t>
      </w:r>
    </w:p>
    <w:p w14:paraId="0AB313B2" w14:textId="77777777" w:rsidR="002834E1" w:rsidRPr="002834E1" w:rsidRDefault="002834E1" w:rsidP="00917210">
      <w:pPr>
        <w:ind w:right="-6" w:firstLine="567"/>
        <w:jc w:val="both"/>
        <w:rPr>
          <w:b/>
          <w:bCs/>
          <w:color w:val="000000"/>
          <w:lang w:eastAsia="en-US"/>
        </w:rPr>
      </w:pPr>
    </w:p>
    <w:p w14:paraId="723693E5" w14:textId="77777777"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32D4B134" w14:textId="1AAAC747" w:rsidR="00541CF2" w:rsidRDefault="00541CF2" w:rsidP="00541CF2">
      <w:pPr>
        <w:tabs>
          <w:tab w:val="left" w:pos="5580"/>
          <w:tab w:val="left" w:pos="9639"/>
        </w:tabs>
        <w:jc w:val="both"/>
      </w:pPr>
    </w:p>
    <w:p w14:paraId="24ABAD23" w14:textId="77777777" w:rsidR="001D45BA" w:rsidRPr="00D76927" w:rsidRDefault="001D45BA"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691DCFFC" w:rsidR="004C6DF3" w:rsidRDefault="004C6DF3" w:rsidP="004B45B4">
      <w:pPr>
        <w:tabs>
          <w:tab w:val="left" w:pos="5580"/>
          <w:tab w:val="left" w:pos="9639"/>
        </w:tabs>
        <w:ind w:right="-284"/>
        <w:jc w:val="both"/>
      </w:pPr>
    </w:p>
    <w:p w14:paraId="37C0E032" w14:textId="77777777" w:rsidR="001D45BA" w:rsidRDefault="001D45BA" w:rsidP="004B45B4">
      <w:pPr>
        <w:tabs>
          <w:tab w:val="left" w:pos="5580"/>
          <w:tab w:val="left" w:pos="9639"/>
        </w:tabs>
        <w:ind w:right="-284"/>
        <w:jc w:val="both"/>
      </w:pPr>
    </w:p>
    <w:p w14:paraId="57F4E59B" w14:textId="22F3F779" w:rsidR="00541CF2" w:rsidRDefault="004C6DF3" w:rsidP="009B3CC5">
      <w:pPr>
        <w:tabs>
          <w:tab w:val="left" w:pos="5580"/>
          <w:tab w:val="left" w:pos="9639"/>
        </w:tabs>
        <w:jc w:val="both"/>
      </w:pPr>
      <w:r>
        <w:t xml:space="preserve">           </w:t>
      </w:r>
      <w:r w:rsidRPr="00D76927">
        <w:t>_____________________</w:t>
      </w:r>
      <w:r>
        <w:t>М.В. Зинченко</w:t>
      </w:r>
    </w:p>
    <w:p w14:paraId="69196284" w14:textId="7694819D" w:rsidR="00541CF2" w:rsidRDefault="00541CF2" w:rsidP="00541CF2">
      <w:pPr>
        <w:tabs>
          <w:tab w:val="left" w:pos="5580"/>
          <w:tab w:val="left" w:pos="9498"/>
        </w:tabs>
      </w:pPr>
    </w:p>
    <w:p w14:paraId="3A3D6A02" w14:textId="77777777" w:rsidR="002834E1" w:rsidRDefault="002834E1" w:rsidP="00541CF2">
      <w:pPr>
        <w:tabs>
          <w:tab w:val="left" w:pos="5580"/>
          <w:tab w:val="left" w:pos="9498"/>
        </w:tabs>
      </w:pPr>
    </w:p>
    <w:p w14:paraId="42F78889" w14:textId="5FA5CB3B" w:rsidR="001D45BA" w:rsidRDefault="002834E1" w:rsidP="002834E1">
      <w:pPr>
        <w:tabs>
          <w:tab w:val="left" w:pos="5580"/>
          <w:tab w:val="left" w:pos="9639"/>
        </w:tabs>
        <w:jc w:val="both"/>
      </w:pPr>
      <w:r w:rsidRPr="00D76927">
        <w:t xml:space="preserve">            _____________________</w:t>
      </w:r>
      <w:r>
        <w:t>Э.Б. Гусельщиков</w:t>
      </w:r>
    </w:p>
    <w:p w14:paraId="76727EBB" w14:textId="2174C625" w:rsidR="002834E1" w:rsidRDefault="002834E1" w:rsidP="002834E1">
      <w:pPr>
        <w:tabs>
          <w:tab w:val="left" w:pos="5580"/>
          <w:tab w:val="left" w:pos="9639"/>
        </w:tabs>
        <w:jc w:val="both"/>
      </w:pPr>
    </w:p>
    <w:p w14:paraId="17E236CF" w14:textId="77777777" w:rsidR="002834E1" w:rsidRDefault="002834E1" w:rsidP="002834E1">
      <w:pPr>
        <w:tabs>
          <w:tab w:val="left" w:pos="5580"/>
          <w:tab w:val="left" w:pos="9639"/>
        </w:tabs>
        <w:jc w:val="both"/>
      </w:pPr>
    </w:p>
    <w:p w14:paraId="42014FBA" w14:textId="7DA8F483" w:rsidR="00ED6D81" w:rsidRDefault="00ED6D81" w:rsidP="00ED6D81">
      <w:pPr>
        <w:tabs>
          <w:tab w:val="left" w:pos="5580"/>
          <w:tab w:val="left" w:pos="9639"/>
        </w:tabs>
        <w:jc w:val="both"/>
      </w:pPr>
      <w:r>
        <w:t xml:space="preserve">           </w:t>
      </w:r>
      <w:r w:rsidRPr="00D76927">
        <w:t>_____________________</w:t>
      </w:r>
      <w:r>
        <w:t>М.В. Кулебякина</w:t>
      </w:r>
    </w:p>
    <w:p w14:paraId="2A03E346" w14:textId="2D3DC052" w:rsidR="004C6DF3" w:rsidRDefault="004C6DF3" w:rsidP="00541CF2">
      <w:pPr>
        <w:tabs>
          <w:tab w:val="left" w:pos="5580"/>
          <w:tab w:val="left" w:pos="9498"/>
        </w:tabs>
      </w:pPr>
    </w:p>
    <w:p w14:paraId="3507C762" w14:textId="77777777" w:rsidR="001D45BA" w:rsidRPr="00D76927" w:rsidRDefault="001D45BA" w:rsidP="00541CF2">
      <w:pPr>
        <w:tabs>
          <w:tab w:val="left" w:pos="5580"/>
          <w:tab w:val="left" w:pos="9498"/>
        </w:tabs>
      </w:pPr>
    </w:p>
    <w:p w14:paraId="0DE561C9" w14:textId="72929F37" w:rsidR="00541CF2" w:rsidRPr="00D76927" w:rsidRDefault="00541CF2" w:rsidP="00541CF2">
      <w:pPr>
        <w:tabs>
          <w:tab w:val="left" w:pos="5580"/>
          <w:tab w:val="left" w:pos="9498"/>
        </w:tabs>
        <w:ind w:firstLine="709"/>
      </w:pPr>
      <w:r w:rsidRPr="00D76927">
        <w:t xml:space="preserve">Секретарь заседания: </w:t>
      </w:r>
      <w:r w:rsidR="00E20D1A">
        <w:t xml:space="preserve">                </w:t>
      </w:r>
      <w:r w:rsidR="001D45BA">
        <w:t xml:space="preserve">               </w:t>
      </w:r>
      <w:r w:rsidR="00E20D1A">
        <w:t xml:space="preserve">                           К.С. Юхневич</w:t>
      </w:r>
    </w:p>
    <w:p w14:paraId="16C1CC89" w14:textId="23D06E07" w:rsidR="00460245" w:rsidRDefault="00460245"/>
    <w:p w14:paraId="7E08CB41" w14:textId="77777777" w:rsidR="00664C7D" w:rsidRDefault="00664C7D">
      <w:pPr>
        <w:sectPr w:rsidR="00664C7D" w:rsidSect="00373B6C">
          <w:pgSz w:w="11906" w:h="16838"/>
          <w:pgMar w:top="851" w:right="850" w:bottom="851" w:left="1701" w:header="708" w:footer="708" w:gutter="0"/>
          <w:cols w:space="708"/>
          <w:docGrid w:linePitch="360"/>
        </w:sectPr>
      </w:pPr>
    </w:p>
    <w:p w14:paraId="263D9412" w14:textId="49EF4864" w:rsidR="00F76C80" w:rsidRPr="001828C5" w:rsidRDefault="00F76C80" w:rsidP="00D2540A">
      <w:pPr>
        <w:tabs>
          <w:tab w:val="left" w:pos="5580"/>
          <w:tab w:val="left" w:pos="9498"/>
        </w:tabs>
        <w:ind w:left="-1781" w:right="-569" w:firstLine="7451"/>
      </w:pPr>
      <w:r w:rsidRPr="001828C5">
        <w:lastRenderedPageBreak/>
        <w:t>Приложение</w:t>
      </w:r>
      <w:r>
        <w:t xml:space="preserve"> № 1 </w:t>
      </w:r>
      <w:r w:rsidRPr="001828C5">
        <w:t>к протокол</w:t>
      </w:r>
      <w:r w:rsidR="0028282F">
        <w:t>у</w:t>
      </w:r>
      <w:r w:rsidRPr="001828C5">
        <w:t xml:space="preserve"> № </w:t>
      </w:r>
      <w:r w:rsidR="00A43F73">
        <w:t>1</w:t>
      </w:r>
      <w:r w:rsidR="00F74231">
        <w:t>1</w:t>
      </w:r>
    </w:p>
    <w:p w14:paraId="23662CB7" w14:textId="77777777" w:rsidR="00F76C80" w:rsidRPr="001828C5" w:rsidRDefault="00F76C80" w:rsidP="00D2540A">
      <w:pPr>
        <w:tabs>
          <w:tab w:val="left" w:pos="5580"/>
          <w:tab w:val="left" w:pos="9498"/>
        </w:tabs>
        <w:ind w:left="-1781" w:right="-569" w:firstLine="7451"/>
      </w:pPr>
      <w:r w:rsidRPr="001828C5">
        <w:t>заседания правления Региональной</w:t>
      </w:r>
    </w:p>
    <w:p w14:paraId="21CE2879" w14:textId="77777777" w:rsidR="00F76C80" w:rsidRPr="001828C5" w:rsidRDefault="00F76C80" w:rsidP="00D2540A">
      <w:pPr>
        <w:tabs>
          <w:tab w:val="left" w:pos="5580"/>
          <w:tab w:val="left" w:pos="9498"/>
        </w:tabs>
        <w:ind w:left="-1781" w:right="-569" w:firstLine="7451"/>
      </w:pPr>
      <w:r w:rsidRPr="001828C5">
        <w:t>энергетической комиссии</w:t>
      </w:r>
    </w:p>
    <w:p w14:paraId="7CF36213" w14:textId="67EF8B88" w:rsidR="00F76C80" w:rsidRDefault="00F76C80" w:rsidP="00D2540A">
      <w:pPr>
        <w:tabs>
          <w:tab w:val="left" w:pos="5580"/>
          <w:tab w:val="left" w:pos="9498"/>
        </w:tabs>
        <w:ind w:left="-1781" w:right="-569" w:firstLine="7451"/>
      </w:pPr>
      <w:r w:rsidRPr="001828C5">
        <w:t xml:space="preserve">Кузбасса от </w:t>
      </w:r>
      <w:r w:rsidR="00F74231">
        <w:t>24</w:t>
      </w:r>
      <w:r w:rsidR="00531EC9">
        <w:t>.0</w:t>
      </w:r>
      <w:r w:rsidR="00EA01D4">
        <w:t>2</w:t>
      </w:r>
      <w:r w:rsidR="00531EC9">
        <w:t>.2022</w:t>
      </w:r>
    </w:p>
    <w:p w14:paraId="6BC8C987" w14:textId="77777777" w:rsidR="00305631" w:rsidRDefault="00305631" w:rsidP="00D2540A">
      <w:pPr>
        <w:tabs>
          <w:tab w:val="left" w:pos="5580"/>
          <w:tab w:val="left" w:pos="9498"/>
        </w:tabs>
        <w:ind w:left="-1781" w:right="-569" w:firstLine="7451"/>
      </w:pPr>
    </w:p>
    <w:p w14:paraId="3438E4E0" w14:textId="77777777" w:rsidR="00F74231" w:rsidRPr="00F74231" w:rsidRDefault="00F74231" w:rsidP="00F74231">
      <w:pPr>
        <w:ind w:firstLine="709"/>
        <w:jc w:val="center"/>
        <w:rPr>
          <w:b/>
          <w:sz w:val="28"/>
          <w:szCs w:val="28"/>
        </w:rPr>
      </w:pPr>
      <w:bookmarkStart w:id="10" w:name="_Hlt483802884"/>
      <w:r w:rsidRPr="00F74231">
        <w:rPr>
          <w:b/>
          <w:sz w:val="28"/>
          <w:szCs w:val="28"/>
        </w:rPr>
        <w:t xml:space="preserve">Экспертное заключение </w:t>
      </w:r>
    </w:p>
    <w:p w14:paraId="05B140A4" w14:textId="77777777" w:rsidR="00F74231" w:rsidRPr="00F74231" w:rsidRDefault="00F74231" w:rsidP="00F74231">
      <w:pPr>
        <w:ind w:firstLine="709"/>
        <w:jc w:val="center"/>
        <w:rPr>
          <w:bCs/>
          <w:sz w:val="28"/>
          <w:szCs w:val="28"/>
        </w:rPr>
      </w:pPr>
      <w:r w:rsidRPr="00F74231">
        <w:rPr>
          <w:bCs/>
          <w:sz w:val="28"/>
          <w:szCs w:val="28"/>
        </w:rPr>
        <w:t>Региональной энергетической комиссии Кузбасса</w:t>
      </w:r>
    </w:p>
    <w:p w14:paraId="7C099031" w14:textId="77777777" w:rsidR="00F74231" w:rsidRPr="00F74231" w:rsidRDefault="00F74231" w:rsidP="00F74231">
      <w:pPr>
        <w:autoSpaceDE w:val="0"/>
        <w:autoSpaceDN w:val="0"/>
        <w:adjustRightInd w:val="0"/>
        <w:ind w:firstLine="540"/>
        <w:jc w:val="center"/>
        <w:rPr>
          <w:sz w:val="28"/>
          <w:szCs w:val="28"/>
        </w:rPr>
      </w:pPr>
      <w:r w:rsidRPr="00F74231">
        <w:rPr>
          <w:sz w:val="28"/>
          <w:szCs w:val="28"/>
        </w:rPr>
        <w:t xml:space="preserve">по результатам рассмотрения заявки на утверждение платы за технологическое присоединение к сетям газораспределения </w:t>
      </w:r>
    </w:p>
    <w:p w14:paraId="15EDA5FC" w14:textId="77777777" w:rsidR="00F74231" w:rsidRPr="00F74231" w:rsidRDefault="00F74231" w:rsidP="00F74231">
      <w:pPr>
        <w:autoSpaceDE w:val="0"/>
        <w:autoSpaceDN w:val="0"/>
        <w:adjustRightInd w:val="0"/>
        <w:ind w:firstLine="540"/>
        <w:jc w:val="center"/>
        <w:rPr>
          <w:sz w:val="28"/>
          <w:szCs w:val="28"/>
        </w:rPr>
      </w:pPr>
      <w:r w:rsidRPr="00F74231">
        <w:rPr>
          <w:sz w:val="28"/>
          <w:szCs w:val="28"/>
        </w:rPr>
        <w:t xml:space="preserve">ООО «Газпром газораспределение Томск» газоиспользующего оборудования </w:t>
      </w:r>
      <w:bookmarkStart w:id="11" w:name="_Hlk95227781"/>
      <w:bookmarkStart w:id="12" w:name="_Hlk95308392"/>
      <w:r w:rsidRPr="00F74231">
        <w:rPr>
          <w:color w:val="000000"/>
          <w:sz w:val="28"/>
          <w:lang w:eastAsia="en-US"/>
        </w:rPr>
        <w:t xml:space="preserve">ООО «Активные угли» в пределах границ принадлежащего ему земельного участка с кадастровыми номерами 42:30:0000000:3929, площадью 193740 кв. м., расположенного по адресу: Кемеровская область - Кузбасс, </w:t>
      </w:r>
      <w:r w:rsidRPr="00F74231">
        <w:rPr>
          <w:color w:val="000000"/>
          <w:sz w:val="28"/>
          <w:lang w:eastAsia="en-US"/>
        </w:rPr>
        <w:br/>
        <w:t xml:space="preserve">Заводский район г. Новокузнецка, шоссе Космическое, земельный участок 7 </w:t>
      </w:r>
      <w:bookmarkEnd w:id="11"/>
      <w:r w:rsidRPr="00F74231">
        <w:rPr>
          <w:color w:val="000000"/>
          <w:sz w:val="28"/>
          <w:lang w:eastAsia="en-US"/>
        </w:rPr>
        <w:t>А</w:t>
      </w:r>
      <w:bookmarkEnd w:id="12"/>
    </w:p>
    <w:p w14:paraId="59056387" w14:textId="77777777" w:rsidR="00F74231" w:rsidRPr="00F74231" w:rsidRDefault="00F74231" w:rsidP="00F74231">
      <w:pPr>
        <w:autoSpaceDE w:val="0"/>
        <w:autoSpaceDN w:val="0"/>
        <w:adjustRightInd w:val="0"/>
        <w:ind w:firstLine="540"/>
        <w:jc w:val="center"/>
        <w:rPr>
          <w:sz w:val="28"/>
          <w:szCs w:val="28"/>
        </w:rPr>
      </w:pPr>
      <w:r w:rsidRPr="00F74231">
        <w:rPr>
          <w:sz w:val="28"/>
          <w:szCs w:val="28"/>
        </w:rPr>
        <w:t>по индивидуальному проекту</w:t>
      </w:r>
    </w:p>
    <w:bookmarkEnd w:id="10"/>
    <w:p w14:paraId="6B8881E5" w14:textId="77777777" w:rsidR="007B52D2" w:rsidRDefault="007B52D2" w:rsidP="00F74231">
      <w:pPr>
        <w:ind w:firstLine="567"/>
        <w:jc w:val="both"/>
        <w:rPr>
          <w:i/>
          <w:sz w:val="25"/>
          <w:szCs w:val="25"/>
        </w:rPr>
      </w:pPr>
    </w:p>
    <w:p w14:paraId="01DDFC2D" w14:textId="17F9F714" w:rsidR="00F74231" w:rsidRPr="00F74231" w:rsidRDefault="00F74231" w:rsidP="00F74231">
      <w:pPr>
        <w:ind w:firstLine="567"/>
        <w:jc w:val="both"/>
        <w:rPr>
          <w:sz w:val="28"/>
          <w:szCs w:val="28"/>
        </w:rPr>
      </w:pPr>
      <w:r w:rsidRPr="00F74231">
        <w:rPr>
          <w:sz w:val="28"/>
          <w:szCs w:val="28"/>
        </w:rPr>
        <w:t xml:space="preserve">В Региональную энергетическую комиссию Кузбасса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w:t>
      </w:r>
      <w:bookmarkStart w:id="13" w:name="_Hlk68081742"/>
      <w:r w:rsidRPr="00F74231">
        <w:rPr>
          <w:sz w:val="28"/>
          <w:szCs w:val="28"/>
        </w:rPr>
        <w:t>ООО «Активные угли» в пределах границ принадлежащего ему земельного участка с кадастровыми номерами 42:30:0000000:3929, площадью 193740 кв. м., расположенного по адресу: Кемеровская область - Кузбасс, Заводский район г. Новокузнецка, шоссе Космическое, земельный участок 7 А, по индивидуальному проекту</w:t>
      </w:r>
      <w:bookmarkEnd w:id="13"/>
      <w:r w:rsidRPr="00F74231">
        <w:rPr>
          <w:sz w:val="28"/>
          <w:szCs w:val="28"/>
        </w:rPr>
        <w:t>. Диаметр существующего стального подземного газопровода - Ø 720 мм. Проектом предусмотрена прокладка подземного стального газопровода Ø 108 мм предварительной протяженностью 5,74 м, подземного стального газопровода Ø 159 мм предварительной протяженностью 2,85 м, надземного стального газопровода Ø 89 мм предварительной протяженностью 1,8 м, надземного стального газопровода Ø 108 мм предварительной протяженностью 0,7 м, надземного стального газопровода Ø 159 мм предварительной протяженностью 3,4 м, подземного полиэтиленового газопровода Ø 110 мм предварительной протяженностью 210 м, подземного полиэтиленового газопровода Ø 160 мм предварительной протяженностью 5 678,3 м. Предполагается монтаж газорегуляторного пункта ГРПШ-РДП-50В-1-Г.2.2411-7138-Т. На границе участка потребителя предусмотрена заглушка Ø 160 мм. Максимальный часовой расход газа –</w:t>
      </w:r>
      <w:bookmarkStart w:id="14" w:name="_Hlk21954312"/>
      <w:r w:rsidRPr="00F74231">
        <w:rPr>
          <w:sz w:val="28"/>
          <w:szCs w:val="28"/>
        </w:rPr>
        <w:t>1 252,14 м</w:t>
      </w:r>
      <w:r w:rsidRPr="00F74231">
        <w:rPr>
          <w:sz w:val="28"/>
          <w:szCs w:val="28"/>
          <w:vertAlign w:val="superscript"/>
        </w:rPr>
        <w:t>3</w:t>
      </w:r>
      <w:r w:rsidRPr="00F74231">
        <w:rPr>
          <w:sz w:val="28"/>
          <w:szCs w:val="28"/>
        </w:rPr>
        <w:t>/час</w:t>
      </w:r>
      <w:bookmarkEnd w:id="14"/>
      <w:r w:rsidRPr="00F74231">
        <w:rPr>
          <w:sz w:val="28"/>
          <w:szCs w:val="28"/>
        </w:rPr>
        <w:t>. Максимальное давление газа в точке подключения составляет 1,2 МПа.</w:t>
      </w:r>
    </w:p>
    <w:p w14:paraId="3C200791" w14:textId="77777777" w:rsidR="00F74231" w:rsidRPr="00F74231" w:rsidRDefault="00F74231" w:rsidP="00F74231">
      <w:pPr>
        <w:spacing w:line="24" w:lineRule="atLeast"/>
        <w:ind w:firstLine="567"/>
        <w:jc w:val="both"/>
        <w:rPr>
          <w:sz w:val="28"/>
          <w:szCs w:val="28"/>
        </w:rPr>
      </w:pPr>
      <w:r w:rsidRPr="00F74231">
        <w:rPr>
          <w:sz w:val="28"/>
          <w:szCs w:val="28"/>
        </w:rPr>
        <w:t>Нормативно-методической основой проведения анализа материалов представленных ГРО являются:</w:t>
      </w:r>
    </w:p>
    <w:p w14:paraId="33CF1403" w14:textId="77777777" w:rsidR="00F74231" w:rsidRPr="00F74231" w:rsidRDefault="00F74231" w:rsidP="00314B94">
      <w:pPr>
        <w:numPr>
          <w:ilvl w:val="1"/>
          <w:numId w:val="2"/>
        </w:numPr>
        <w:tabs>
          <w:tab w:val="num" w:pos="709"/>
          <w:tab w:val="left" w:pos="10080"/>
        </w:tabs>
        <w:spacing w:line="24" w:lineRule="atLeast"/>
        <w:ind w:left="0" w:firstLine="426"/>
        <w:jc w:val="both"/>
        <w:rPr>
          <w:sz w:val="28"/>
          <w:szCs w:val="28"/>
        </w:rPr>
      </w:pPr>
      <w:r w:rsidRPr="00F74231">
        <w:rPr>
          <w:spacing w:val="-5"/>
          <w:sz w:val="28"/>
          <w:szCs w:val="28"/>
        </w:rPr>
        <w:t xml:space="preserve">Федеральный Закон </w:t>
      </w:r>
      <w:r w:rsidRPr="00F74231">
        <w:rPr>
          <w:spacing w:val="-7"/>
          <w:sz w:val="28"/>
          <w:szCs w:val="28"/>
        </w:rPr>
        <w:t>от 17.08.1995 № 147-ФЗ «О естественных монополиях»;</w:t>
      </w:r>
    </w:p>
    <w:p w14:paraId="2A3F8983" w14:textId="77777777" w:rsidR="00F74231" w:rsidRPr="00F74231" w:rsidRDefault="00F74231" w:rsidP="00314B94">
      <w:pPr>
        <w:numPr>
          <w:ilvl w:val="1"/>
          <w:numId w:val="2"/>
        </w:numPr>
        <w:tabs>
          <w:tab w:val="num" w:pos="709"/>
          <w:tab w:val="left" w:pos="10080"/>
        </w:tabs>
        <w:spacing w:line="24" w:lineRule="atLeast"/>
        <w:ind w:left="0" w:firstLine="426"/>
        <w:jc w:val="both"/>
        <w:rPr>
          <w:spacing w:val="-5"/>
          <w:sz w:val="28"/>
          <w:szCs w:val="28"/>
        </w:rPr>
      </w:pPr>
      <w:r w:rsidRPr="00F74231">
        <w:rPr>
          <w:spacing w:val="-5"/>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w:t>
      </w:r>
      <w:r w:rsidRPr="00F74231">
        <w:rPr>
          <w:spacing w:val="-5"/>
          <w:sz w:val="28"/>
          <w:szCs w:val="28"/>
        </w:rPr>
        <w:lastRenderedPageBreak/>
        <w:t>присоединение газоиспользующего оборудования к газораспределительным сетям на территории Российской Федерации") (далее – Основные положения);</w:t>
      </w:r>
    </w:p>
    <w:p w14:paraId="628B38EF" w14:textId="77777777" w:rsidR="00F74231" w:rsidRPr="00F74231" w:rsidRDefault="00F74231" w:rsidP="00314B94">
      <w:pPr>
        <w:numPr>
          <w:ilvl w:val="1"/>
          <w:numId w:val="2"/>
        </w:numPr>
        <w:tabs>
          <w:tab w:val="num" w:pos="709"/>
          <w:tab w:val="left" w:pos="10080"/>
        </w:tabs>
        <w:spacing w:line="24" w:lineRule="atLeast"/>
        <w:ind w:left="0" w:firstLine="426"/>
        <w:jc w:val="both"/>
        <w:rPr>
          <w:spacing w:val="-7"/>
          <w:sz w:val="28"/>
          <w:szCs w:val="28"/>
        </w:rPr>
      </w:pPr>
      <w:r w:rsidRPr="00F74231">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r w:rsidRPr="00F74231">
        <w:rPr>
          <w:spacing w:val="-7"/>
          <w:sz w:val="28"/>
          <w:szCs w:val="28"/>
        </w:rPr>
        <w:t>;</w:t>
      </w:r>
    </w:p>
    <w:p w14:paraId="12141A92" w14:textId="77777777" w:rsidR="00F74231" w:rsidRPr="00F74231" w:rsidRDefault="00F74231" w:rsidP="00314B94">
      <w:pPr>
        <w:numPr>
          <w:ilvl w:val="1"/>
          <w:numId w:val="2"/>
        </w:numPr>
        <w:tabs>
          <w:tab w:val="num" w:pos="709"/>
          <w:tab w:val="left" w:pos="10080"/>
        </w:tabs>
        <w:spacing w:line="24" w:lineRule="atLeast"/>
        <w:ind w:left="0" w:firstLine="426"/>
        <w:jc w:val="both"/>
        <w:rPr>
          <w:spacing w:val="-7"/>
          <w:sz w:val="28"/>
          <w:szCs w:val="28"/>
        </w:rPr>
      </w:pPr>
      <w:bookmarkStart w:id="15" w:name="_Hlk95312425"/>
      <w:r w:rsidRPr="00F74231">
        <w:rPr>
          <w:spacing w:val="-7"/>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РФ от 13.09.2021 № 1547 (далее – Правила)</w:t>
      </w:r>
      <w:bookmarkEnd w:id="15"/>
      <w:r w:rsidRPr="00F74231">
        <w:rPr>
          <w:spacing w:val="-7"/>
          <w:sz w:val="28"/>
          <w:szCs w:val="28"/>
        </w:rPr>
        <w:t>;</w:t>
      </w:r>
    </w:p>
    <w:p w14:paraId="284BFC2D" w14:textId="77777777" w:rsidR="00F74231" w:rsidRPr="00F74231" w:rsidRDefault="00F74231" w:rsidP="00314B94">
      <w:pPr>
        <w:numPr>
          <w:ilvl w:val="1"/>
          <w:numId w:val="2"/>
        </w:numPr>
        <w:tabs>
          <w:tab w:val="num" w:pos="709"/>
          <w:tab w:val="left" w:pos="10080"/>
        </w:tabs>
        <w:spacing w:line="24" w:lineRule="atLeast"/>
        <w:ind w:left="0" w:firstLine="426"/>
        <w:jc w:val="both"/>
        <w:rPr>
          <w:sz w:val="28"/>
          <w:szCs w:val="28"/>
        </w:rPr>
      </w:pPr>
      <w:r w:rsidRPr="00F74231">
        <w:rPr>
          <w:spacing w:val="-7"/>
          <w:sz w:val="28"/>
          <w:szCs w:val="28"/>
        </w:rPr>
        <w:t>Прочие законы и подзаконные акты, методические разработки и подходы,</w:t>
      </w:r>
      <w:r w:rsidRPr="00F74231">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0616197A" w14:textId="77777777" w:rsidR="00F74231" w:rsidRPr="00F74231" w:rsidRDefault="00F74231" w:rsidP="00F74231">
      <w:pPr>
        <w:tabs>
          <w:tab w:val="left" w:pos="10080"/>
        </w:tabs>
        <w:spacing w:line="24" w:lineRule="atLeast"/>
        <w:jc w:val="both"/>
        <w:rPr>
          <w:sz w:val="28"/>
          <w:szCs w:val="28"/>
        </w:rPr>
      </w:pPr>
    </w:p>
    <w:p w14:paraId="18DC099B" w14:textId="77777777" w:rsidR="00F74231" w:rsidRPr="00F74231" w:rsidRDefault="00F74231" w:rsidP="00F74231">
      <w:pPr>
        <w:tabs>
          <w:tab w:val="left" w:pos="10080"/>
        </w:tabs>
        <w:spacing w:line="24" w:lineRule="atLeast"/>
        <w:jc w:val="both"/>
        <w:rPr>
          <w:sz w:val="28"/>
          <w:szCs w:val="28"/>
        </w:rPr>
      </w:pPr>
    </w:p>
    <w:p w14:paraId="4C694032" w14:textId="77777777" w:rsidR="00F74231" w:rsidRPr="00F74231" w:rsidRDefault="00F74231" w:rsidP="00314B94">
      <w:pPr>
        <w:numPr>
          <w:ilvl w:val="0"/>
          <w:numId w:val="4"/>
        </w:numPr>
        <w:jc w:val="center"/>
        <w:rPr>
          <w:b/>
          <w:sz w:val="28"/>
          <w:szCs w:val="28"/>
        </w:rPr>
      </w:pPr>
      <w:r w:rsidRPr="00F74231">
        <w:rPr>
          <w:b/>
          <w:sz w:val="28"/>
          <w:szCs w:val="28"/>
        </w:rPr>
        <w:t>Перечень представленных материалов</w:t>
      </w:r>
    </w:p>
    <w:p w14:paraId="7CD0A38A" w14:textId="77777777" w:rsidR="00F74231" w:rsidRPr="00F74231" w:rsidRDefault="00F74231" w:rsidP="00F74231">
      <w:pPr>
        <w:ind w:left="360"/>
        <w:jc w:val="both"/>
        <w:rPr>
          <w:sz w:val="28"/>
          <w:szCs w:val="28"/>
        </w:rPr>
      </w:pPr>
    </w:p>
    <w:p w14:paraId="6B1EDC1E" w14:textId="77777777" w:rsidR="00F74231" w:rsidRPr="00F74231" w:rsidRDefault="00F74231" w:rsidP="00314B94">
      <w:pPr>
        <w:numPr>
          <w:ilvl w:val="0"/>
          <w:numId w:val="1"/>
        </w:numPr>
        <w:tabs>
          <w:tab w:val="left" w:pos="840"/>
          <w:tab w:val="num" w:pos="1134"/>
        </w:tabs>
        <w:ind w:left="0" w:firstLine="709"/>
        <w:jc w:val="both"/>
        <w:rPr>
          <w:sz w:val="28"/>
          <w:szCs w:val="28"/>
        </w:rPr>
      </w:pPr>
      <w:r w:rsidRPr="00F74231">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19EF55D3" w14:textId="77777777" w:rsidR="00F74231" w:rsidRPr="00F74231" w:rsidRDefault="00F74231" w:rsidP="00314B94">
      <w:pPr>
        <w:numPr>
          <w:ilvl w:val="0"/>
          <w:numId w:val="1"/>
        </w:numPr>
        <w:tabs>
          <w:tab w:val="left" w:pos="840"/>
          <w:tab w:val="num" w:pos="1134"/>
        </w:tabs>
        <w:ind w:left="0" w:firstLine="709"/>
        <w:jc w:val="both"/>
        <w:rPr>
          <w:sz w:val="28"/>
          <w:szCs w:val="28"/>
        </w:rPr>
      </w:pPr>
      <w:r w:rsidRPr="00F74231">
        <w:rPr>
          <w:sz w:val="28"/>
          <w:szCs w:val="28"/>
        </w:rPr>
        <w:t>Копия заявки о подключении ООО «Активные угли» от 19.04.2019 №127/ЕОКЮ;</w:t>
      </w:r>
    </w:p>
    <w:p w14:paraId="0DBC3AED" w14:textId="77777777" w:rsidR="00F74231" w:rsidRPr="00F74231" w:rsidRDefault="00F74231" w:rsidP="00314B94">
      <w:pPr>
        <w:numPr>
          <w:ilvl w:val="0"/>
          <w:numId w:val="1"/>
        </w:numPr>
        <w:tabs>
          <w:tab w:val="left" w:pos="840"/>
          <w:tab w:val="num" w:pos="1134"/>
        </w:tabs>
        <w:ind w:left="0" w:firstLine="709"/>
        <w:jc w:val="both"/>
        <w:rPr>
          <w:sz w:val="28"/>
          <w:szCs w:val="28"/>
        </w:rPr>
      </w:pPr>
      <w:r w:rsidRPr="00F74231">
        <w:rPr>
          <w:sz w:val="28"/>
          <w:szCs w:val="28"/>
        </w:rPr>
        <w:t>Копия ситуационного плана расположения земельного участка Заявителя;</w:t>
      </w:r>
    </w:p>
    <w:p w14:paraId="092D3D37" w14:textId="77777777" w:rsidR="00F74231" w:rsidRPr="00F74231" w:rsidRDefault="00F74231" w:rsidP="00314B94">
      <w:pPr>
        <w:numPr>
          <w:ilvl w:val="0"/>
          <w:numId w:val="1"/>
        </w:numPr>
        <w:tabs>
          <w:tab w:val="left" w:pos="840"/>
          <w:tab w:val="num" w:pos="1134"/>
        </w:tabs>
        <w:ind w:left="0" w:firstLine="709"/>
        <w:jc w:val="both"/>
        <w:rPr>
          <w:sz w:val="28"/>
          <w:szCs w:val="28"/>
        </w:rPr>
      </w:pPr>
      <w:r w:rsidRPr="00F74231">
        <w:rPr>
          <w:sz w:val="28"/>
          <w:szCs w:val="28"/>
        </w:rPr>
        <w:t xml:space="preserve">Расчет потребности в природном газе, выполненный </w:t>
      </w:r>
      <w:r w:rsidRPr="00F74231">
        <w:rPr>
          <w:sz w:val="28"/>
          <w:szCs w:val="28"/>
        </w:rPr>
        <w:br/>
        <w:t>ООО «Проектное бюро Казаковой» (расчет максимального часового расхода газа);</w:t>
      </w:r>
    </w:p>
    <w:p w14:paraId="2792136A" w14:textId="77777777" w:rsidR="00F74231" w:rsidRPr="00F74231" w:rsidRDefault="00F74231" w:rsidP="00314B94">
      <w:pPr>
        <w:numPr>
          <w:ilvl w:val="0"/>
          <w:numId w:val="1"/>
        </w:numPr>
        <w:tabs>
          <w:tab w:val="left" w:pos="1134"/>
        </w:tabs>
        <w:ind w:left="0" w:firstLine="709"/>
        <w:jc w:val="both"/>
        <w:rPr>
          <w:sz w:val="28"/>
          <w:szCs w:val="28"/>
        </w:rPr>
      </w:pPr>
      <w:r w:rsidRPr="00F74231">
        <w:rPr>
          <w:sz w:val="28"/>
          <w:szCs w:val="28"/>
        </w:rPr>
        <w:t>Копия договора субаренды земельного участка №12/04/2019 от 12.04.2019 (для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29FF9856" w14:textId="77777777" w:rsidR="00F74231" w:rsidRPr="00F74231" w:rsidRDefault="00F74231" w:rsidP="00314B94">
      <w:pPr>
        <w:numPr>
          <w:ilvl w:val="0"/>
          <w:numId w:val="1"/>
        </w:numPr>
        <w:tabs>
          <w:tab w:val="left" w:pos="840"/>
          <w:tab w:val="num" w:pos="1134"/>
        </w:tabs>
        <w:ind w:left="0" w:firstLine="709"/>
        <w:jc w:val="both"/>
        <w:rPr>
          <w:sz w:val="28"/>
          <w:szCs w:val="28"/>
        </w:rPr>
      </w:pPr>
      <w:r w:rsidRPr="00F74231">
        <w:rPr>
          <w:sz w:val="28"/>
          <w:szCs w:val="28"/>
        </w:rPr>
        <w:t>Копия договора о подключении от 23.05.2019 № КИ15-19/514 (вместе с техническими условиями на подключение (технологическое) присоединение) объектов капитального строительства к сетям газораспределения от 17.01.2020 № 127);</w:t>
      </w:r>
    </w:p>
    <w:p w14:paraId="4D83D204" w14:textId="77777777" w:rsidR="00F74231" w:rsidRPr="00F74231" w:rsidRDefault="00F74231" w:rsidP="00314B94">
      <w:pPr>
        <w:numPr>
          <w:ilvl w:val="0"/>
          <w:numId w:val="1"/>
        </w:numPr>
        <w:tabs>
          <w:tab w:val="left" w:pos="840"/>
          <w:tab w:val="num" w:pos="1134"/>
        </w:tabs>
        <w:ind w:left="0" w:firstLine="709"/>
        <w:jc w:val="both"/>
        <w:rPr>
          <w:sz w:val="28"/>
          <w:szCs w:val="28"/>
        </w:rPr>
      </w:pPr>
      <w:r w:rsidRPr="00F74231">
        <w:rPr>
          <w:sz w:val="28"/>
          <w:szCs w:val="28"/>
        </w:rPr>
        <w:t>Копия свидетельства о государственной регистрации права от 18.11.2014 № 42АД964020 (для подтверждения владения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p>
    <w:p w14:paraId="551CB4D3" w14:textId="77777777" w:rsidR="00F74231" w:rsidRPr="00F74231" w:rsidRDefault="00F74231" w:rsidP="00314B94">
      <w:pPr>
        <w:numPr>
          <w:ilvl w:val="0"/>
          <w:numId w:val="1"/>
        </w:numPr>
        <w:tabs>
          <w:tab w:val="left" w:pos="840"/>
          <w:tab w:val="num" w:pos="1134"/>
        </w:tabs>
        <w:ind w:left="0" w:firstLine="709"/>
        <w:jc w:val="both"/>
        <w:rPr>
          <w:sz w:val="28"/>
          <w:szCs w:val="28"/>
        </w:rPr>
      </w:pPr>
      <w:r w:rsidRPr="00F74231">
        <w:rPr>
          <w:sz w:val="28"/>
          <w:szCs w:val="28"/>
        </w:rPr>
        <w:t>Копия проектной документации;</w:t>
      </w:r>
    </w:p>
    <w:p w14:paraId="4951E688" w14:textId="77777777" w:rsidR="00F74231" w:rsidRPr="00F74231" w:rsidRDefault="00F74231" w:rsidP="00314B94">
      <w:pPr>
        <w:numPr>
          <w:ilvl w:val="0"/>
          <w:numId w:val="1"/>
        </w:numPr>
        <w:tabs>
          <w:tab w:val="left" w:pos="840"/>
          <w:tab w:val="num" w:pos="1134"/>
        </w:tabs>
        <w:ind w:left="0" w:firstLine="709"/>
        <w:jc w:val="both"/>
        <w:rPr>
          <w:sz w:val="28"/>
          <w:szCs w:val="28"/>
        </w:rPr>
      </w:pPr>
      <w:r w:rsidRPr="00F74231">
        <w:rPr>
          <w:sz w:val="28"/>
          <w:szCs w:val="28"/>
        </w:rPr>
        <w:t>Пояснительная записка с обосновывающими материалами по расчету размера платы за технологическое присоединение по индивидуальному проекту;</w:t>
      </w:r>
    </w:p>
    <w:p w14:paraId="6605CE1D" w14:textId="77777777" w:rsidR="00F74231" w:rsidRPr="00F74231" w:rsidRDefault="00F74231" w:rsidP="00314B94">
      <w:pPr>
        <w:numPr>
          <w:ilvl w:val="0"/>
          <w:numId w:val="1"/>
        </w:numPr>
        <w:tabs>
          <w:tab w:val="left" w:pos="840"/>
          <w:tab w:val="num" w:pos="1134"/>
        </w:tabs>
        <w:ind w:left="0" w:firstLine="709"/>
        <w:jc w:val="both"/>
        <w:rPr>
          <w:sz w:val="28"/>
          <w:szCs w:val="28"/>
        </w:rPr>
      </w:pPr>
      <w:r w:rsidRPr="00F74231">
        <w:rPr>
          <w:sz w:val="28"/>
          <w:szCs w:val="28"/>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07C11F28" w14:textId="77777777" w:rsidR="00F74231" w:rsidRPr="00F74231" w:rsidRDefault="00F74231" w:rsidP="00F74231">
      <w:pPr>
        <w:autoSpaceDE w:val="0"/>
        <w:autoSpaceDN w:val="0"/>
        <w:adjustRightInd w:val="0"/>
        <w:ind w:firstLine="540"/>
        <w:jc w:val="both"/>
        <w:rPr>
          <w:sz w:val="28"/>
          <w:szCs w:val="28"/>
        </w:rPr>
      </w:pPr>
      <w:r w:rsidRPr="00F74231">
        <w:rPr>
          <w:sz w:val="28"/>
          <w:szCs w:val="28"/>
        </w:rPr>
        <w:lastRenderedPageBreak/>
        <w:t>Необходимо отметить, что, согласно пояснениям, представленным предприятием, по данному объекту проектная документация не требует экспертизы. Своими техническими параметрами запроектированный в рамках исполнения мероприятий по подключению распределительный газопровод имеет давление до 1,2 МПа включительно. В соответствии с п.3 ст. 49 Градостроительного Кодекса РФ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.В силу п. 17 ст. 51 Градостроительного кодекса РФ для строительства газопровода давлением до 1,2 МПа включительно получение разрешения на строительство не требуется.</w:t>
      </w:r>
    </w:p>
    <w:p w14:paraId="16D4F53C" w14:textId="77777777" w:rsidR="00F74231" w:rsidRPr="00F74231" w:rsidRDefault="00F74231" w:rsidP="00F74231">
      <w:pPr>
        <w:autoSpaceDE w:val="0"/>
        <w:autoSpaceDN w:val="0"/>
        <w:adjustRightInd w:val="0"/>
        <w:ind w:firstLine="540"/>
        <w:jc w:val="both"/>
        <w:rPr>
          <w:sz w:val="28"/>
          <w:szCs w:val="28"/>
        </w:rPr>
      </w:pPr>
      <w:r w:rsidRPr="00F74231">
        <w:rPr>
          <w:sz w:val="28"/>
          <w:szCs w:val="28"/>
        </w:rPr>
        <w:t>Согласно пункту 26(23) Основных положений,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02D0BF04" w14:textId="77777777" w:rsidR="00F74231" w:rsidRPr="00F74231" w:rsidRDefault="00F74231" w:rsidP="00F74231">
      <w:pPr>
        <w:autoSpaceDE w:val="0"/>
        <w:autoSpaceDN w:val="0"/>
        <w:adjustRightInd w:val="0"/>
        <w:ind w:firstLine="540"/>
        <w:jc w:val="both"/>
        <w:rPr>
          <w:sz w:val="28"/>
          <w:szCs w:val="28"/>
        </w:rPr>
      </w:pPr>
      <w:r w:rsidRPr="00F74231">
        <w:rPr>
          <w:sz w:val="28"/>
          <w:szCs w:val="28"/>
        </w:rPr>
        <w:t>проведение лесоустроительных работ;</w:t>
      </w:r>
    </w:p>
    <w:p w14:paraId="1D3CA31E" w14:textId="77777777" w:rsidR="00F74231" w:rsidRPr="00F74231" w:rsidRDefault="00F74231" w:rsidP="00F74231">
      <w:pPr>
        <w:autoSpaceDE w:val="0"/>
        <w:autoSpaceDN w:val="0"/>
        <w:adjustRightInd w:val="0"/>
        <w:ind w:firstLine="540"/>
        <w:jc w:val="both"/>
        <w:rPr>
          <w:sz w:val="28"/>
          <w:szCs w:val="28"/>
        </w:rPr>
      </w:pPr>
      <w:r w:rsidRPr="00F74231">
        <w:rPr>
          <w:sz w:val="28"/>
          <w:szCs w:val="28"/>
        </w:rPr>
        <w:t>переходы через водные преграды;</w:t>
      </w:r>
    </w:p>
    <w:p w14:paraId="3A4A8540" w14:textId="77777777" w:rsidR="00F74231" w:rsidRPr="00F74231" w:rsidRDefault="00F74231" w:rsidP="00F74231">
      <w:pPr>
        <w:autoSpaceDE w:val="0"/>
        <w:autoSpaceDN w:val="0"/>
        <w:adjustRightInd w:val="0"/>
        <w:ind w:firstLine="540"/>
        <w:jc w:val="both"/>
        <w:rPr>
          <w:sz w:val="28"/>
          <w:szCs w:val="28"/>
        </w:rPr>
      </w:pPr>
      <w:r w:rsidRPr="00F74231">
        <w:rPr>
          <w:sz w:val="28"/>
          <w:szCs w:val="28"/>
        </w:rPr>
        <w:t>прокладку газопровода наружным диаметром свыше 219 мм и (или) протяженностью более 30 метров бестраншейным способом;</w:t>
      </w:r>
    </w:p>
    <w:p w14:paraId="57E6C071" w14:textId="77777777" w:rsidR="00F74231" w:rsidRPr="00F74231" w:rsidRDefault="00F74231" w:rsidP="00F74231">
      <w:pPr>
        <w:autoSpaceDE w:val="0"/>
        <w:autoSpaceDN w:val="0"/>
        <w:adjustRightInd w:val="0"/>
        <w:ind w:firstLine="540"/>
        <w:jc w:val="both"/>
        <w:rPr>
          <w:sz w:val="28"/>
          <w:szCs w:val="28"/>
        </w:rPr>
      </w:pPr>
      <w:r w:rsidRPr="00F74231">
        <w:rPr>
          <w:sz w:val="28"/>
          <w:szCs w:val="28"/>
        </w:rPr>
        <w:t>прокладку газопровода по болотам 3 типа, и (или) в скальных породах, и (или) на землях особо охраняемых природных территорий.</w:t>
      </w:r>
    </w:p>
    <w:p w14:paraId="4A7180DF" w14:textId="77777777" w:rsidR="00F74231" w:rsidRPr="00F74231" w:rsidRDefault="00F74231" w:rsidP="00F74231">
      <w:pPr>
        <w:autoSpaceDE w:val="0"/>
        <w:autoSpaceDN w:val="0"/>
        <w:adjustRightInd w:val="0"/>
        <w:ind w:firstLine="540"/>
        <w:jc w:val="both"/>
        <w:rPr>
          <w:sz w:val="28"/>
          <w:szCs w:val="28"/>
        </w:rPr>
      </w:pPr>
      <w:r w:rsidRPr="00F74231">
        <w:rPr>
          <w:sz w:val="28"/>
          <w:szCs w:val="28"/>
        </w:rPr>
        <w:t>В связи с тем, что проектной документацией, представленной ГРО, предусматривается прокладка части подземного газопровода методом горизонтально-направленного бурения (протяженностью 5 898,9 м), а также представление исчерпывающего перечня материалов, экспертами РЭК принято решение:</w:t>
      </w:r>
    </w:p>
    <w:p w14:paraId="7F69D256" w14:textId="77777777" w:rsidR="00F74231" w:rsidRPr="00F74231" w:rsidRDefault="00F74231" w:rsidP="00314B94">
      <w:pPr>
        <w:numPr>
          <w:ilvl w:val="0"/>
          <w:numId w:val="5"/>
        </w:numPr>
        <w:autoSpaceDE w:val="0"/>
        <w:autoSpaceDN w:val="0"/>
        <w:adjustRightInd w:val="0"/>
        <w:jc w:val="both"/>
        <w:rPr>
          <w:sz w:val="28"/>
          <w:szCs w:val="28"/>
        </w:rPr>
      </w:pPr>
      <w:r w:rsidRPr="00F74231">
        <w:rPr>
          <w:sz w:val="28"/>
          <w:szCs w:val="28"/>
        </w:rPr>
        <w:t>Считать заявку соответствующей п.26(23) Основных положений;</w:t>
      </w:r>
    </w:p>
    <w:p w14:paraId="19B71997" w14:textId="77777777" w:rsidR="00F74231" w:rsidRPr="00F74231" w:rsidRDefault="00F74231" w:rsidP="00314B94">
      <w:pPr>
        <w:numPr>
          <w:ilvl w:val="0"/>
          <w:numId w:val="5"/>
        </w:numPr>
        <w:autoSpaceDE w:val="0"/>
        <w:autoSpaceDN w:val="0"/>
        <w:adjustRightInd w:val="0"/>
        <w:jc w:val="both"/>
        <w:rPr>
          <w:sz w:val="28"/>
          <w:szCs w:val="28"/>
        </w:rPr>
      </w:pPr>
      <w:r w:rsidRPr="00F74231">
        <w:rPr>
          <w:sz w:val="28"/>
          <w:szCs w:val="28"/>
        </w:rPr>
        <w:t>Провести экспертизу расчета платы за технологическое присоединение к сетям газораспределения по индивидуальному проекту.</w:t>
      </w:r>
    </w:p>
    <w:p w14:paraId="205D8282" w14:textId="77777777" w:rsidR="00F74231" w:rsidRPr="00F74231" w:rsidRDefault="00F74231" w:rsidP="00F74231">
      <w:pPr>
        <w:autoSpaceDE w:val="0"/>
        <w:autoSpaceDN w:val="0"/>
        <w:adjustRightInd w:val="0"/>
        <w:jc w:val="both"/>
        <w:rPr>
          <w:sz w:val="28"/>
          <w:szCs w:val="28"/>
        </w:rPr>
      </w:pPr>
    </w:p>
    <w:p w14:paraId="3E648819" w14:textId="77777777" w:rsidR="00F74231" w:rsidRPr="00F74231" w:rsidRDefault="00F74231" w:rsidP="00314B94">
      <w:pPr>
        <w:widowControl w:val="0"/>
        <w:numPr>
          <w:ilvl w:val="0"/>
          <w:numId w:val="4"/>
        </w:numPr>
        <w:autoSpaceDE w:val="0"/>
        <w:autoSpaceDN w:val="0"/>
        <w:adjustRightInd w:val="0"/>
        <w:jc w:val="center"/>
        <w:outlineLvl w:val="1"/>
        <w:rPr>
          <w:b/>
          <w:sz w:val="28"/>
          <w:szCs w:val="28"/>
        </w:rPr>
      </w:pPr>
      <w:r w:rsidRPr="00F74231">
        <w:rPr>
          <w:b/>
          <w:sz w:val="28"/>
          <w:szCs w:val="28"/>
        </w:rPr>
        <w:t>Расчет размера платы за технологическое присоединение</w:t>
      </w:r>
    </w:p>
    <w:p w14:paraId="31C5FCE0" w14:textId="77777777" w:rsidR="00F74231" w:rsidRPr="00F74231" w:rsidRDefault="00F74231" w:rsidP="00F74231">
      <w:pPr>
        <w:widowControl w:val="0"/>
        <w:autoSpaceDE w:val="0"/>
        <w:autoSpaceDN w:val="0"/>
        <w:adjustRightInd w:val="0"/>
        <w:jc w:val="center"/>
        <w:rPr>
          <w:b/>
          <w:sz w:val="28"/>
          <w:szCs w:val="28"/>
        </w:rPr>
      </w:pPr>
      <w:r w:rsidRPr="00F74231">
        <w:rPr>
          <w:b/>
          <w:sz w:val="28"/>
          <w:szCs w:val="28"/>
        </w:rPr>
        <w:t>по индивидуальному проекту</w:t>
      </w:r>
    </w:p>
    <w:p w14:paraId="1382F665" w14:textId="77777777" w:rsidR="00F74231" w:rsidRPr="00F74231" w:rsidRDefault="00F74231" w:rsidP="00F74231">
      <w:pPr>
        <w:widowControl w:val="0"/>
        <w:autoSpaceDE w:val="0"/>
        <w:autoSpaceDN w:val="0"/>
        <w:adjustRightInd w:val="0"/>
        <w:jc w:val="center"/>
        <w:rPr>
          <w:sz w:val="28"/>
          <w:szCs w:val="28"/>
        </w:rPr>
      </w:pPr>
    </w:p>
    <w:p w14:paraId="22332C14"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Согласно представленных материалов, мероприятия по подключению включают в себя:</w:t>
      </w:r>
    </w:p>
    <w:p w14:paraId="202EB543"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расходы на разработку проектной документации;</w:t>
      </w:r>
    </w:p>
    <w:p w14:paraId="3AEC9572" w14:textId="77777777" w:rsidR="00F74231" w:rsidRPr="00F74231" w:rsidRDefault="00F74231" w:rsidP="00F74231">
      <w:pPr>
        <w:widowControl w:val="0"/>
        <w:autoSpaceDE w:val="0"/>
        <w:autoSpaceDN w:val="0"/>
        <w:adjustRightInd w:val="0"/>
        <w:ind w:firstLine="540"/>
        <w:jc w:val="both"/>
        <w:rPr>
          <w:sz w:val="28"/>
          <w:szCs w:val="28"/>
        </w:rPr>
      </w:pPr>
      <w:bookmarkStart w:id="16" w:name="_Hlk84419479"/>
      <w:r w:rsidRPr="00F74231">
        <w:rPr>
          <w:sz w:val="28"/>
          <w:szCs w:val="28"/>
        </w:rPr>
        <w:t>расходы на выполнение технических условий;</w:t>
      </w:r>
    </w:p>
    <w:bookmarkEnd w:id="16"/>
    <w:p w14:paraId="212E028B"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расходы, связанные с мониторингом выполнения Заявителем технических условий;</w:t>
      </w:r>
    </w:p>
    <w:p w14:paraId="7D2456F3"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p w14:paraId="76289AEA"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lastRenderedPageBreak/>
        <w:t>В таблице 1 представлены предложения ГРО и экспертов по составу расходов, включаемых в плату за технологическое присоединение,</w:t>
      </w:r>
      <w:r w:rsidRPr="00F74231">
        <w:rPr>
          <w:sz w:val="28"/>
          <w:szCs w:val="28"/>
        </w:rPr>
        <w:br/>
        <w:t xml:space="preserve"> предусмотренных пунктом 26(20) Основных положений, в случае осуществления технологического присоединения </w:t>
      </w:r>
      <w:bookmarkStart w:id="17" w:name="_Hlk5281365"/>
      <w:r w:rsidRPr="00F74231">
        <w:rPr>
          <w:sz w:val="28"/>
          <w:szCs w:val="28"/>
        </w:rPr>
        <w:t>газоиспользующего оборудования ООО «Активные угли» по индивидуальному проекту</w:t>
      </w:r>
      <w:bookmarkEnd w:id="17"/>
      <w:r w:rsidRPr="00F74231">
        <w:rPr>
          <w:sz w:val="28"/>
          <w:szCs w:val="28"/>
        </w:rPr>
        <w:t>.</w:t>
      </w:r>
    </w:p>
    <w:p w14:paraId="0ECBFFEB" w14:textId="77777777" w:rsidR="00F74231" w:rsidRPr="00F74231" w:rsidRDefault="00F74231" w:rsidP="00F74231">
      <w:pPr>
        <w:widowControl w:val="0"/>
        <w:autoSpaceDE w:val="0"/>
        <w:autoSpaceDN w:val="0"/>
        <w:adjustRightInd w:val="0"/>
        <w:ind w:firstLine="540"/>
        <w:jc w:val="both"/>
        <w:rPr>
          <w:sz w:val="28"/>
          <w:szCs w:val="28"/>
        </w:rPr>
      </w:pPr>
    </w:p>
    <w:p w14:paraId="4325860E" w14:textId="77777777" w:rsidR="00F74231" w:rsidRPr="00F74231" w:rsidRDefault="00F74231" w:rsidP="00F74231">
      <w:pPr>
        <w:widowControl w:val="0"/>
        <w:autoSpaceDE w:val="0"/>
        <w:autoSpaceDN w:val="0"/>
        <w:adjustRightInd w:val="0"/>
        <w:ind w:firstLine="540"/>
        <w:jc w:val="right"/>
        <w:rPr>
          <w:sz w:val="28"/>
          <w:szCs w:val="28"/>
        </w:rPr>
      </w:pPr>
      <w:r w:rsidRPr="00F74231">
        <w:rPr>
          <w:sz w:val="28"/>
          <w:szCs w:val="28"/>
        </w:rPr>
        <w:t>Таблица 1</w:t>
      </w:r>
    </w:p>
    <w:tbl>
      <w:tblPr>
        <w:tblW w:w="102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642"/>
        <w:gridCol w:w="1523"/>
        <w:gridCol w:w="1523"/>
        <w:gridCol w:w="1802"/>
      </w:tblGrid>
      <w:tr w:rsidR="00F74231" w:rsidRPr="00F74231" w14:paraId="5B0D225F" w14:textId="77777777" w:rsidTr="00392295">
        <w:trPr>
          <w:trHeight w:val="774"/>
          <w:tblHeader/>
        </w:trPr>
        <w:tc>
          <w:tcPr>
            <w:tcW w:w="771" w:type="dxa"/>
            <w:shd w:val="clear" w:color="auto" w:fill="auto"/>
            <w:tcMar>
              <w:left w:w="28" w:type="dxa"/>
              <w:right w:w="28" w:type="dxa"/>
            </w:tcMar>
            <w:hideMark/>
          </w:tcPr>
          <w:p w14:paraId="11949CF5" w14:textId="77777777" w:rsidR="00F74231" w:rsidRPr="00F74231" w:rsidRDefault="00F74231" w:rsidP="00F74231">
            <w:pPr>
              <w:widowControl w:val="0"/>
              <w:autoSpaceDE w:val="0"/>
              <w:autoSpaceDN w:val="0"/>
              <w:adjustRightInd w:val="0"/>
              <w:jc w:val="center"/>
              <w:rPr>
                <w:b/>
              </w:rPr>
            </w:pPr>
            <w:r w:rsidRPr="00F74231">
              <w:rPr>
                <w:b/>
              </w:rPr>
              <w:t>№ п/п</w:t>
            </w:r>
          </w:p>
        </w:tc>
        <w:tc>
          <w:tcPr>
            <w:tcW w:w="4642" w:type="dxa"/>
            <w:shd w:val="clear" w:color="auto" w:fill="auto"/>
            <w:tcMar>
              <w:left w:w="28" w:type="dxa"/>
              <w:right w:w="28" w:type="dxa"/>
            </w:tcMar>
            <w:hideMark/>
          </w:tcPr>
          <w:p w14:paraId="0D561CA1" w14:textId="77777777" w:rsidR="00F74231" w:rsidRPr="00F74231" w:rsidRDefault="00F74231" w:rsidP="00F74231">
            <w:pPr>
              <w:widowControl w:val="0"/>
              <w:autoSpaceDE w:val="0"/>
              <w:autoSpaceDN w:val="0"/>
              <w:adjustRightInd w:val="0"/>
              <w:ind w:hanging="28"/>
              <w:jc w:val="center"/>
              <w:rPr>
                <w:b/>
              </w:rPr>
            </w:pPr>
            <w:r w:rsidRPr="00F74231">
              <w:rPr>
                <w:b/>
              </w:rPr>
              <w:t>Показатели</w:t>
            </w:r>
          </w:p>
        </w:tc>
        <w:tc>
          <w:tcPr>
            <w:tcW w:w="1523" w:type="dxa"/>
            <w:tcMar>
              <w:left w:w="28" w:type="dxa"/>
              <w:right w:w="28" w:type="dxa"/>
            </w:tcMar>
          </w:tcPr>
          <w:p w14:paraId="3B94F3C0" w14:textId="77777777" w:rsidR="00F74231" w:rsidRPr="00F74231" w:rsidRDefault="00F74231" w:rsidP="00F74231">
            <w:pPr>
              <w:widowControl w:val="0"/>
              <w:autoSpaceDE w:val="0"/>
              <w:autoSpaceDN w:val="0"/>
              <w:adjustRightInd w:val="0"/>
              <w:jc w:val="center"/>
              <w:rPr>
                <w:b/>
              </w:rPr>
            </w:pPr>
            <w:r w:rsidRPr="00F74231">
              <w:rPr>
                <w:b/>
              </w:rPr>
              <w:t>Предложение ГРО,</w:t>
            </w:r>
            <w:r w:rsidRPr="00F74231">
              <w:rPr>
                <w:b/>
              </w:rPr>
              <w:br/>
              <w:t>руб.</w:t>
            </w:r>
          </w:p>
        </w:tc>
        <w:tc>
          <w:tcPr>
            <w:tcW w:w="1523" w:type="dxa"/>
            <w:tcMar>
              <w:left w:w="28" w:type="dxa"/>
              <w:right w:w="28" w:type="dxa"/>
            </w:tcMar>
          </w:tcPr>
          <w:p w14:paraId="5C57ED7B" w14:textId="77777777" w:rsidR="00F74231" w:rsidRPr="00F74231" w:rsidRDefault="00F74231" w:rsidP="00F74231">
            <w:pPr>
              <w:widowControl w:val="0"/>
              <w:autoSpaceDE w:val="0"/>
              <w:autoSpaceDN w:val="0"/>
              <w:adjustRightInd w:val="0"/>
              <w:jc w:val="center"/>
              <w:rPr>
                <w:b/>
              </w:rPr>
            </w:pPr>
            <w:r w:rsidRPr="00F74231">
              <w:rPr>
                <w:b/>
              </w:rPr>
              <w:t>Предложение экспертов, руб.</w:t>
            </w:r>
          </w:p>
        </w:tc>
        <w:tc>
          <w:tcPr>
            <w:tcW w:w="1802" w:type="dxa"/>
            <w:shd w:val="clear" w:color="auto" w:fill="auto"/>
            <w:tcMar>
              <w:left w:w="28" w:type="dxa"/>
              <w:right w:w="28" w:type="dxa"/>
            </w:tcMar>
            <w:hideMark/>
          </w:tcPr>
          <w:p w14:paraId="343E74A1" w14:textId="77777777" w:rsidR="00F74231" w:rsidRPr="00F74231" w:rsidRDefault="00F74231" w:rsidP="00F74231">
            <w:pPr>
              <w:widowControl w:val="0"/>
              <w:autoSpaceDE w:val="0"/>
              <w:autoSpaceDN w:val="0"/>
              <w:adjustRightInd w:val="0"/>
              <w:jc w:val="center"/>
              <w:rPr>
                <w:b/>
              </w:rPr>
            </w:pPr>
            <w:r w:rsidRPr="00F74231">
              <w:rPr>
                <w:b/>
              </w:rPr>
              <w:t>Размер корректировки, руб.</w:t>
            </w:r>
          </w:p>
        </w:tc>
      </w:tr>
      <w:tr w:rsidR="00F74231" w:rsidRPr="00F74231" w14:paraId="60C6A6BC" w14:textId="77777777" w:rsidTr="00392295">
        <w:trPr>
          <w:trHeight w:val="255"/>
          <w:tblHeader/>
        </w:trPr>
        <w:tc>
          <w:tcPr>
            <w:tcW w:w="771" w:type="dxa"/>
            <w:shd w:val="clear" w:color="auto" w:fill="auto"/>
            <w:noWrap/>
            <w:tcMar>
              <w:left w:w="28" w:type="dxa"/>
              <w:right w:w="28" w:type="dxa"/>
            </w:tcMar>
            <w:hideMark/>
          </w:tcPr>
          <w:p w14:paraId="21EC8735" w14:textId="77777777" w:rsidR="00F74231" w:rsidRPr="00F74231" w:rsidRDefault="00F74231" w:rsidP="00F74231">
            <w:pPr>
              <w:widowControl w:val="0"/>
              <w:autoSpaceDE w:val="0"/>
              <w:autoSpaceDN w:val="0"/>
              <w:adjustRightInd w:val="0"/>
              <w:jc w:val="center"/>
              <w:rPr>
                <w:b/>
              </w:rPr>
            </w:pPr>
            <w:r w:rsidRPr="00F74231">
              <w:rPr>
                <w:b/>
              </w:rPr>
              <w:t>1</w:t>
            </w:r>
          </w:p>
        </w:tc>
        <w:tc>
          <w:tcPr>
            <w:tcW w:w="4642" w:type="dxa"/>
            <w:shd w:val="clear" w:color="auto" w:fill="auto"/>
            <w:noWrap/>
            <w:tcMar>
              <w:left w:w="28" w:type="dxa"/>
              <w:right w:w="28" w:type="dxa"/>
            </w:tcMar>
            <w:hideMark/>
          </w:tcPr>
          <w:p w14:paraId="0A0BB6ED" w14:textId="77777777" w:rsidR="00F74231" w:rsidRPr="00F74231" w:rsidRDefault="00F74231" w:rsidP="00F74231">
            <w:pPr>
              <w:widowControl w:val="0"/>
              <w:autoSpaceDE w:val="0"/>
              <w:autoSpaceDN w:val="0"/>
              <w:adjustRightInd w:val="0"/>
              <w:ind w:hanging="28"/>
              <w:jc w:val="center"/>
              <w:rPr>
                <w:b/>
              </w:rPr>
            </w:pPr>
            <w:r w:rsidRPr="00F74231">
              <w:rPr>
                <w:b/>
              </w:rPr>
              <w:t>2</w:t>
            </w:r>
          </w:p>
        </w:tc>
        <w:tc>
          <w:tcPr>
            <w:tcW w:w="1523" w:type="dxa"/>
            <w:tcBorders>
              <w:bottom w:val="single" w:sz="4" w:space="0" w:color="auto"/>
            </w:tcBorders>
            <w:tcMar>
              <w:left w:w="28" w:type="dxa"/>
              <w:right w:w="28" w:type="dxa"/>
            </w:tcMar>
          </w:tcPr>
          <w:p w14:paraId="7E755E30" w14:textId="77777777" w:rsidR="00F74231" w:rsidRPr="00F74231" w:rsidRDefault="00F74231" w:rsidP="00F74231">
            <w:pPr>
              <w:widowControl w:val="0"/>
              <w:autoSpaceDE w:val="0"/>
              <w:autoSpaceDN w:val="0"/>
              <w:adjustRightInd w:val="0"/>
              <w:jc w:val="center"/>
              <w:rPr>
                <w:b/>
              </w:rPr>
            </w:pPr>
            <w:r w:rsidRPr="00F74231">
              <w:rPr>
                <w:b/>
              </w:rPr>
              <w:t>3</w:t>
            </w:r>
          </w:p>
        </w:tc>
        <w:tc>
          <w:tcPr>
            <w:tcW w:w="1523" w:type="dxa"/>
            <w:tcBorders>
              <w:bottom w:val="single" w:sz="4" w:space="0" w:color="auto"/>
            </w:tcBorders>
            <w:tcMar>
              <w:left w:w="28" w:type="dxa"/>
              <w:right w:w="28" w:type="dxa"/>
            </w:tcMar>
          </w:tcPr>
          <w:p w14:paraId="77AB4B33" w14:textId="77777777" w:rsidR="00F74231" w:rsidRPr="00F74231" w:rsidRDefault="00F74231" w:rsidP="00F74231">
            <w:pPr>
              <w:widowControl w:val="0"/>
              <w:autoSpaceDE w:val="0"/>
              <w:autoSpaceDN w:val="0"/>
              <w:adjustRightInd w:val="0"/>
              <w:jc w:val="center"/>
              <w:rPr>
                <w:b/>
              </w:rPr>
            </w:pPr>
            <w:r w:rsidRPr="00F74231">
              <w:rPr>
                <w:b/>
              </w:rPr>
              <w:t>4</w:t>
            </w:r>
          </w:p>
        </w:tc>
        <w:tc>
          <w:tcPr>
            <w:tcW w:w="1802" w:type="dxa"/>
            <w:tcBorders>
              <w:bottom w:val="single" w:sz="4" w:space="0" w:color="auto"/>
            </w:tcBorders>
            <w:shd w:val="clear" w:color="auto" w:fill="auto"/>
            <w:noWrap/>
            <w:tcMar>
              <w:left w:w="28" w:type="dxa"/>
              <w:right w:w="28" w:type="dxa"/>
            </w:tcMar>
            <w:hideMark/>
          </w:tcPr>
          <w:p w14:paraId="0170D5CC" w14:textId="77777777" w:rsidR="00F74231" w:rsidRPr="00F74231" w:rsidRDefault="00F74231" w:rsidP="00F74231">
            <w:pPr>
              <w:widowControl w:val="0"/>
              <w:autoSpaceDE w:val="0"/>
              <w:autoSpaceDN w:val="0"/>
              <w:adjustRightInd w:val="0"/>
              <w:jc w:val="center"/>
              <w:rPr>
                <w:b/>
              </w:rPr>
            </w:pPr>
            <w:r w:rsidRPr="00F74231">
              <w:rPr>
                <w:b/>
              </w:rPr>
              <w:t>5</w:t>
            </w:r>
          </w:p>
        </w:tc>
      </w:tr>
      <w:tr w:rsidR="00F74231" w:rsidRPr="00F74231" w14:paraId="06CB64AA" w14:textId="77777777" w:rsidTr="00392295">
        <w:trPr>
          <w:trHeight w:val="255"/>
        </w:trPr>
        <w:tc>
          <w:tcPr>
            <w:tcW w:w="771" w:type="dxa"/>
            <w:shd w:val="clear" w:color="auto" w:fill="auto"/>
            <w:noWrap/>
            <w:tcMar>
              <w:left w:w="28" w:type="dxa"/>
              <w:right w:w="28" w:type="dxa"/>
            </w:tcMar>
            <w:hideMark/>
          </w:tcPr>
          <w:p w14:paraId="3FF759E8" w14:textId="77777777" w:rsidR="00F74231" w:rsidRPr="00F74231" w:rsidRDefault="00F74231" w:rsidP="00F74231">
            <w:pPr>
              <w:widowControl w:val="0"/>
              <w:autoSpaceDE w:val="0"/>
              <w:autoSpaceDN w:val="0"/>
              <w:adjustRightInd w:val="0"/>
              <w:jc w:val="both"/>
            </w:pPr>
            <w:r w:rsidRPr="00F74231">
              <w:t>1</w:t>
            </w:r>
          </w:p>
        </w:tc>
        <w:tc>
          <w:tcPr>
            <w:tcW w:w="4642" w:type="dxa"/>
            <w:shd w:val="clear" w:color="auto" w:fill="auto"/>
            <w:noWrap/>
            <w:tcMar>
              <w:left w:w="28" w:type="dxa"/>
              <w:right w:w="28" w:type="dxa"/>
            </w:tcMar>
            <w:hideMark/>
          </w:tcPr>
          <w:p w14:paraId="0F40F5E5" w14:textId="77777777" w:rsidR="00F74231" w:rsidRPr="00F74231" w:rsidRDefault="00F74231" w:rsidP="00F74231">
            <w:pPr>
              <w:widowControl w:val="0"/>
              <w:autoSpaceDE w:val="0"/>
              <w:autoSpaceDN w:val="0"/>
              <w:adjustRightInd w:val="0"/>
              <w:ind w:hanging="28"/>
              <w:jc w:val="both"/>
            </w:pPr>
            <w:r w:rsidRPr="00F74231">
              <w:t>Расходы на разработку проектной документации</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261926" w14:textId="77777777" w:rsidR="00F74231" w:rsidRPr="00F74231" w:rsidRDefault="00F74231" w:rsidP="00F74231">
            <w:pPr>
              <w:jc w:val="center"/>
              <w:rPr>
                <w:color w:val="000000"/>
                <w:sz w:val="22"/>
                <w:szCs w:val="22"/>
              </w:rPr>
            </w:pPr>
            <w:r w:rsidRPr="00F74231">
              <w:rPr>
                <w:color w:val="000000"/>
                <w:sz w:val="22"/>
                <w:szCs w:val="22"/>
              </w:rPr>
              <w:t>6025299</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FA12B" w14:textId="77777777" w:rsidR="00F74231" w:rsidRPr="00F74231" w:rsidRDefault="00F74231" w:rsidP="00F74231">
            <w:pPr>
              <w:jc w:val="center"/>
              <w:rPr>
                <w:color w:val="000000"/>
                <w:sz w:val="22"/>
                <w:szCs w:val="22"/>
              </w:rPr>
            </w:pPr>
            <w:r w:rsidRPr="00F74231">
              <w:rPr>
                <w:color w:val="000000"/>
                <w:sz w:val="22"/>
                <w:szCs w:val="22"/>
              </w:rPr>
              <w:t>6025299</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F6CAB6" w14:textId="77777777" w:rsidR="00F74231" w:rsidRPr="00F74231" w:rsidRDefault="00F74231" w:rsidP="00F74231">
            <w:pPr>
              <w:jc w:val="center"/>
              <w:rPr>
                <w:color w:val="000000"/>
              </w:rPr>
            </w:pPr>
            <w:r w:rsidRPr="00F74231">
              <w:rPr>
                <w:color w:val="000000"/>
                <w:szCs w:val="20"/>
              </w:rPr>
              <w:t>0</w:t>
            </w:r>
          </w:p>
        </w:tc>
      </w:tr>
      <w:tr w:rsidR="00F74231" w:rsidRPr="00F74231" w14:paraId="72E14CC7" w14:textId="77777777" w:rsidTr="00392295">
        <w:trPr>
          <w:trHeight w:val="255"/>
        </w:trPr>
        <w:tc>
          <w:tcPr>
            <w:tcW w:w="771" w:type="dxa"/>
            <w:shd w:val="clear" w:color="auto" w:fill="auto"/>
            <w:noWrap/>
            <w:tcMar>
              <w:left w:w="28" w:type="dxa"/>
              <w:right w:w="28" w:type="dxa"/>
            </w:tcMar>
            <w:hideMark/>
          </w:tcPr>
          <w:p w14:paraId="43E1783E" w14:textId="77777777" w:rsidR="00F74231" w:rsidRPr="00F74231" w:rsidRDefault="00F74231" w:rsidP="00F74231">
            <w:pPr>
              <w:widowControl w:val="0"/>
              <w:autoSpaceDE w:val="0"/>
              <w:autoSpaceDN w:val="0"/>
              <w:adjustRightInd w:val="0"/>
              <w:jc w:val="both"/>
            </w:pPr>
            <w:r w:rsidRPr="00F74231">
              <w:t>2</w:t>
            </w:r>
          </w:p>
        </w:tc>
        <w:tc>
          <w:tcPr>
            <w:tcW w:w="4642" w:type="dxa"/>
            <w:shd w:val="clear" w:color="auto" w:fill="auto"/>
            <w:noWrap/>
            <w:tcMar>
              <w:left w:w="28" w:type="dxa"/>
              <w:right w:w="28" w:type="dxa"/>
            </w:tcMar>
            <w:hideMark/>
          </w:tcPr>
          <w:p w14:paraId="3BCEBBFD" w14:textId="77777777" w:rsidR="00F74231" w:rsidRPr="00F74231" w:rsidRDefault="00F74231" w:rsidP="00F74231">
            <w:pPr>
              <w:widowControl w:val="0"/>
              <w:autoSpaceDE w:val="0"/>
              <w:autoSpaceDN w:val="0"/>
              <w:adjustRightInd w:val="0"/>
              <w:ind w:hanging="28"/>
              <w:jc w:val="both"/>
            </w:pPr>
            <w:r w:rsidRPr="00F74231">
              <w:t>Расходы на выполнение технических условий, в т.ч.:</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EAE1C" w14:textId="77777777" w:rsidR="00F74231" w:rsidRPr="00F74231" w:rsidRDefault="00F74231" w:rsidP="00F74231">
            <w:pPr>
              <w:jc w:val="center"/>
              <w:rPr>
                <w:color w:val="000000"/>
                <w:sz w:val="22"/>
                <w:szCs w:val="22"/>
              </w:rPr>
            </w:pPr>
            <w:r w:rsidRPr="00F74231">
              <w:rPr>
                <w:color w:val="000000"/>
                <w:sz w:val="22"/>
                <w:szCs w:val="22"/>
              </w:rPr>
              <w:t>64091953</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3A0971" w14:textId="77777777" w:rsidR="00F74231" w:rsidRPr="00F74231" w:rsidRDefault="00F74231" w:rsidP="00F74231">
            <w:pPr>
              <w:jc w:val="center"/>
              <w:rPr>
                <w:color w:val="000000"/>
                <w:sz w:val="22"/>
                <w:szCs w:val="22"/>
              </w:rPr>
            </w:pPr>
            <w:r w:rsidRPr="00F74231">
              <w:rPr>
                <w:color w:val="000000"/>
                <w:sz w:val="22"/>
                <w:szCs w:val="22"/>
              </w:rPr>
              <w:t>64092558</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890068" w14:textId="77777777" w:rsidR="00F74231" w:rsidRPr="00F74231" w:rsidRDefault="00F74231" w:rsidP="00F74231">
            <w:pPr>
              <w:jc w:val="center"/>
              <w:rPr>
                <w:color w:val="000000"/>
              </w:rPr>
            </w:pPr>
            <w:r w:rsidRPr="00F74231">
              <w:rPr>
                <w:color w:val="000000"/>
                <w:szCs w:val="20"/>
              </w:rPr>
              <w:t>-605</w:t>
            </w:r>
          </w:p>
        </w:tc>
      </w:tr>
      <w:tr w:rsidR="00F74231" w:rsidRPr="00F74231" w14:paraId="3612EE52" w14:textId="77777777" w:rsidTr="00392295">
        <w:trPr>
          <w:trHeight w:val="255"/>
        </w:trPr>
        <w:tc>
          <w:tcPr>
            <w:tcW w:w="771" w:type="dxa"/>
            <w:shd w:val="clear" w:color="auto" w:fill="auto"/>
            <w:noWrap/>
            <w:tcMar>
              <w:left w:w="28" w:type="dxa"/>
              <w:right w:w="28" w:type="dxa"/>
            </w:tcMar>
            <w:hideMark/>
          </w:tcPr>
          <w:p w14:paraId="484B5492" w14:textId="77777777" w:rsidR="00F74231" w:rsidRPr="00F74231" w:rsidRDefault="00F74231" w:rsidP="00F74231">
            <w:pPr>
              <w:widowControl w:val="0"/>
              <w:autoSpaceDE w:val="0"/>
              <w:autoSpaceDN w:val="0"/>
              <w:adjustRightInd w:val="0"/>
              <w:jc w:val="both"/>
            </w:pPr>
            <w:r w:rsidRPr="00F74231">
              <w:t>2.1</w:t>
            </w:r>
          </w:p>
        </w:tc>
        <w:tc>
          <w:tcPr>
            <w:tcW w:w="4642" w:type="dxa"/>
            <w:shd w:val="clear" w:color="auto" w:fill="auto"/>
            <w:noWrap/>
            <w:tcMar>
              <w:left w:w="28" w:type="dxa"/>
              <w:right w:w="28" w:type="dxa"/>
            </w:tcMar>
            <w:hideMark/>
          </w:tcPr>
          <w:p w14:paraId="0CF83CA2" w14:textId="77777777" w:rsidR="00F74231" w:rsidRPr="00F74231" w:rsidRDefault="00F74231" w:rsidP="00F74231">
            <w:pPr>
              <w:widowControl w:val="0"/>
              <w:autoSpaceDE w:val="0"/>
              <w:autoSpaceDN w:val="0"/>
              <w:adjustRightInd w:val="0"/>
              <w:ind w:hanging="28"/>
              <w:jc w:val="both"/>
            </w:pPr>
            <w:r w:rsidRPr="00F74231">
              <w:t>Строительство стальных газопроводов</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3AD34B"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C89FD1"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A7D7EA" w14:textId="77777777" w:rsidR="00F74231" w:rsidRPr="00F74231" w:rsidRDefault="00F74231" w:rsidP="00F74231">
            <w:pPr>
              <w:jc w:val="center"/>
              <w:rPr>
                <w:color w:val="000000"/>
              </w:rPr>
            </w:pPr>
            <w:r w:rsidRPr="00F74231">
              <w:rPr>
                <w:color w:val="000000"/>
                <w:szCs w:val="20"/>
              </w:rPr>
              <w:t>0</w:t>
            </w:r>
          </w:p>
        </w:tc>
      </w:tr>
      <w:tr w:rsidR="00F74231" w:rsidRPr="00F74231" w14:paraId="66B839EF" w14:textId="77777777" w:rsidTr="00392295">
        <w:trPr>
          <w:trHeight w:val="255"/>
        </w:trPr>
        <w:tc>
          <w:tcPr>
            <w:tcW w:w="771" w:type="dxa"/>
            <w:shd w:val="clear" w:color="auto" w:fill="auto"/>
            <w:noWrap/>
            <w:tcMar>
              <w:left w:w="28" w:type="dxa"/>
              <w:right w:w="28" w:type="dxa"/>
            </w:tcMar>
            <w:hideMark/>
          </w:tcPr>
          <w:p w14:paraId="0F4D901E" w14:textId="77777777" w:rsidR="00F74231" w:rsidRPr="00F74231" w:rsidRDefault="00F74231" w:rsidP="00F74231">
            <w:pPr>
              <w:widowControl w:val="0"/>
              <w:autoSpaceDE w:val="0"/>
              <w:autoSpaceDN w:val="0"/>
              <w:adjustRightInd w:val="0"/>
              <w:jc w:val="both"/>
            </w:pPr>
            <w:r w:rsidRPr="00F74231">
              <w:t>2.1.1</w:t>
            </w:r>
          </w:p>
        </w:tc>
        <w:tc>
          <w:tcPr>
            <w:tcW w:w="4642" w:type="dxa"/>
            <w:shd w:val="clear" w:color="auto" w:fill="auto"/>
            <w:noWrap/>
            <w:tcMar>
              <w:left w:w="28" w:type="dxa"/>
              <w:right w:w="28" w:type="dxa"/>
            </w:tcMar>
            <w:hideMark/>
          </w:tcPr>
          <w:p w14:paraId="2D9E7796" w14:textId="77777777" w:rsidR="00F74231" w:rsidRPr="00F74231" w:rsidRDefault="00F74231" w:rsidP="00F74231">
            <w:pPr>
              <w:widowControl w:val="0"/>
              <w:autoSpaceDE w:val="0"/>
              <w:autoSpaceDN w:val="0"/>
              <w:adjustRightInd w:val="0"/>
              <w:ind w:hanging="28"/>
              <w:jc w:val="both"/>
            </w:pPr>
            <w:r w:rsidRPr="00F74231">
              <w:t>Наземная (надземная) прокладка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5E812C"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8E39FE"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53AA47" w14:textId="77777777" w:rsidR="00F74231" w:rsidRPr="00F74231" w:rsidRDefault="00F74231" w:rsidP="00F74231">
            <w:pPr>
              <w:jc w:val="center"/>
              <w:rPr>
                <w:color w:val="000000"/>
              </w:rPr>
            </w:pPr>
            <w:r w:rsidRPr="00F74231">
              <w:rPr>
                <w:color w:val="000000"/>
                <w:szCs w:val="20"/>
              </w:rPr>
              <w:t>0</w:t>
            </w:r>
          </w:p>
        </w:tc>
      </w:tr>
      <w:tr w:rsidR="00F74231" w:rsidRPr="00F74231" w14:paraId="0485D355" w14:textId="77777777" w:rsidTr="00392295">
        <w:trPr>
          <w:trHeight w:val="255"/>
        </w:trPr>
        <w:tc>
          <w:tcPr>
            <w:tcW w:w="771" w:type="dxa"/>
            <w:shd w:val="clear" w:color="auto" w:fill="auto"/>
            <w:noWrap/>
            <w:tcMar>
              <w:left w:w="28" w:type="dxa"/>
              <w:right w:w="28" w:type="dxa"/>
            </w:tcMar>
            <w:hideMark/>
          </w:tcPr>
          <w:p w14:paraId="4493855A" w14:textId="77777777" w:rsidR="00F74231" w:rsidRPr="00F74231" w:rsidRDefault="00F74231" w:rsidP="00F74231">
            <w:pPr>
              <w:widowControl w:val="0"/>
              <w:autoSpaceDE w:val="0"/>
              <w:autoSpaceDN w:val="0"/>
              <w:adjustRightInd w:val="0"/>
              <w:jc w:val="both"/>
            </w:pPr>
            <w:r w:rsidRPr="00F74231">
              <w:t>2.1.1.1</w:t>
            </w:r>
          </w:p>
        </w:tc>
        <w:tc>
          <w:tcPr>
            <w:tcW w:w="4642" w:type="dxa"/>
            <w:shd w:val="clear" w:color="auto" w:fill="auto"/>
            <w:noWrap/>
            <w:tcMar>
              <w:left w:w="28" w:type="dxa"/>
              <w:right w:w="28" w:type="dxa"/>
            </w:tcMar>
            <w:hideMark/>
          </w:tcPr>
          <w:p w14:paraId="6A6FAD60" w14:textId="77777777" w:rsidR="00F74231" w:rsidRPr="00F74231" w:rsidRDefault="00F74231" w:rsidP="00F74231">
            <w:pPr>
              <w:widowControl w:val="0"/>
              <w:autoSpaceDE w:val="0"/>
              <w:autoSpaceDN w:val="0"/>
              <w:adjustRightInd w:val="0"/>
              <w:ind w:hanging="28"/>
              <w:jc w:val="both"/>
            </w:pPr>
            <w:r w:rsidRPr="00F74231">
              <w:t>158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5B3A5A"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DA7FEA"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69F918" w14:textId="77777777" w:rsidR="00F74231" w:rsidRPr="00F74231" w:rsidRDefault="00F74231" w:rsidP="00F74231">
            <w:pPr>
              <w:jc w:val="center"/>
              <w:rPr>
                <w:color w:val="000000"/>
              </w:rPr>
            </w:pPr>
            <w:r w:rsidRPr="00F74231">
              <w:rPr>
                <w:color w:val="000000"/>
                <w:szCs w:val="20"/>
              </w:rPr>
              <w:t>0</w:t>
            </w:r>
          </w:p>
        </w:tc>
      </w:tr>
      <w:tr w:rsidR="00F74231" w:rsidRPr="00F74231" w14:paraId="36FFFF4A" w14:textId="77777777" w:rsidTr="00392295">
        <w:trPr>
          <w:trHeight w:val="255"/>
        </w:trPr>
        <w:tc>
          <w:tcPr>
            <w:tcW w:w="771" w:type="dxa"/>
            <w:shd w:val="clear" w:color="auto" w:fill="auto"/>
            <w:noWrap/>
            <w:tcMar>
              <w:left w:w="28" w:type="dxa"/>
              <w:right w:w="28" w:type="dxa"/>
            </w:tcMar>
            <w:hideMark/>
          </w:tcPr>
          <w:p w14:paraId="1D090D8B" w14:textId="77777777" w:rsidR="00F74231" w:rsidRPr="00F74231" w:rsidRDefault="00F74231" w:rsidP="00F74231">
            <w:pPr>
              <w:widowControl w:val="0"/>
              <w:autoSpaceDE w:val="0"/>
              <w:autoSpaceDN w:val="0"/>
              <w:adjustRightInd w:val="0"/>
              <w:jc w:val="both"/>
            </w:pPr>
            <w:r w:rsidRPr="00F74231">
              <w:t>2.1.1.2</w:t>
            </w:r>
          </w:p>
        </w:tc>
        <w:tc>
          <w:tcPr>
            <w:tcW w:w="4642" w:type="dxa"/>
            <w:shd w:val="clear" w:color="auto" w:fill="auto"/>
            <w:noWrap/>
            <w:tcMar>
              <w:left w:w="28" w:type="dxa"/>
              <w:right w:w="28" w:type="dxa"/>
            </w:tcMar>
            <w:hideMark/>
          </w:tcPr>
          <w:p w14:paraId="7F5940AB" w14:textId="77777777" w:rsidR="00F74231" w:rsidRPr="00F74231" w:rsidRDefault="00F74231" w:rsidP="00F74231">
            <w:pPr>
              <w:widowControl w:val="0"/>
              <w:autoSpaceDE w:val="0"/>
              <w:autoSpaceDN w:val="0"/>
              <w:adjustRightInd w:val="0"/>
              <w:ind w:hanging="28"/>
              <w:jc w:val="both"/>
            </w:pPr>
            <w:r w:rsidRPr="00F74231">
              <w:t>159 - 218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12E2A6"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8DBDF7"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BD8765" w14:textId="77777777" w:rsidR="00F74231" w:rsidRPr="00F74231" w:rsidRDefault="00F74231" w:rsidP="00F74231">
            <w:pPr>
              <w:jc w:val="center"/>
              <w:rPr>
                <w:color w:val="000000"/>
              </w:rPr>
            </w:pPr>
            <w:r w:rsidRPr="00F74231">
              <w:rPr>
                <w:color w:val="000000"/>
                <w:szCs w:val="20"/>
              </w:rPr>
              <w:t>0</w:t>
            </w:r>
          </w:p>
        </w:tc>
      </w:tr>
      <w:tr w:rsidR="00F74231" w:rsidRPr="00F74231" w14:paraId="543C8751" w14:textId="77777777" w:rsidTr="00392295">
        <w:trPr>
          <w:trHeight w:val="255"/>
        </w:trPr>
        <w:tc>
          <w:tcPr>
            <w:tcW w:w="771" w:type="dxa"/>
            <w:shd w:val="clear" w:color="auto" w:fill="auto"/>
            <w:noWrap/>
            <w:tcMar>
              <w:left w:w="28" w:type="dxa"/>
              <w:right w:w="28" w:type="dxa"/>
            </w:tcMar>
            <w:hideMark/>
          </w:tcPr>
          <w:p w14:paraId="15F18C4F" w14:textId="77777777" w:rsidR="00F74231" w:rsidRPr="00F74231" w:rsidRDefault="00F74231" w:rsidP="00F74231">
            <w:pPr>
              <w:widowControl w:val="0"/>
              <w:autoSpaceDE w:val="0"/>
              <w:autoSpaceDN w:val="0"/>
              <w:adjustRightInd w:val="0"/>
              <w:jc w:val="both"/>
            </w:pPr>
            <w:r w:rsidRPr="00F74231">
              <w:t>2.1.1.3</w:t>
            </w:r>
          </w:p>
        </w:tc>
        <w:tc>
          <w:tcPr>
            <w:tcW w:w="4642" w:type="dxa"/>
            <w:shd w:val="clear" w:color="auto" w:fill="auto"/>
            <w:noWrap/>
            <w:tcMar>
              <w:left w:w="28" w:type="dxa"/>
              <w:right w:w="28" w:type="dxa"/>
            </w:tcMar>
            <w:hideMark/>
          </w:tcPr>
          <w:p w14:paraId="6EA05EAE" w14:textId="77777777" w:rsidR="00F74231" w:rsidRPr="00F74231" w:rsidRDefault="00F74231" w:rsidP="00F74231">
            <w:pPr>
              <w:widowControl w:val="0"/>
              <w:autoSpaceDE w:val="0"/>
              <w:autoSpaceDN w:val="0"/>
              <w:adjustRightInd w:val="0"/>
              <w:ind w:hanging="28"/>
              <w:jc w:val="both"/>
            </w:pPr>
            <w:r w:rsidRPr="00F74231">
              <w:t>219 - 272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D2AF4"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45A24B"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6FCDF1" w14:textId="77777777" w:rsidR="00F74231" w:rsidRPr="00F74231" w:rsidRDefault="00F74231" w:rsidP="00F74231">
            <w:pPr>
              <w:jc w:val="center"/>
              <w:rPr>
                <w:color w:val="000000"/>
              </w:rPr>
            </w:pPr>
            <w:r w:rsidRPr="00F74231">
              <w:rPr>
                <w:color w:val="000000"/>
                <w:szCs w:val="20"/>
              </w:rPr>
              <w:t>0</w:t>
            </w:r>
          </w:p>
        </w:tc>
      </w:tr>
      <w:tr w:rsidR="00F74231" w:rsidRPr="00F74231" w14:paraId="33CFD126" w14:textId="77777777" w:rsidTr="00392295">
        <w:trPr>
          <w:trHeight w:val="255"/>
        </w:trPr>
        <w:tc>
          <w:tcPr>
            <w:tcW w:w="771" w:type="dxa"/>
            <w:shd w:val="clear" w:color="auto" w:fill="auto"/>
            <w:noWrap/>
            <w:tcMar>
              <w:left w:w="28" w:type="dxa"/>
              <w:right w:w="28" w:type="dxa"/>
            </w:tcMar>
            <w:hideMark/>
          </w:tcPr>
          <w:p w14:paraId="3120166D" w14:textId="77777777" w:rsidR="00F74231" w:rsidRPr="00F74231" w:rsidRDefault="00F74231" w:rsidP="00F74231">
            <w:pPr>
              <w:widowControl w:val="0"/>
              <w:autoSpaceDE w:val="0"/>
              <w:autoSpaceDN w:val="0"/>
              <w:adjustRightInd w:val="0"/>
              <w:jc w:val="both"/>
            </w:pPr>
            <w:r w:rsidRPr="00F74231">
              <w:t>2.1.1.4</w:t>
            </w:r>
          </w:p>
        </w:tc>
        <w:tc>
          <w:tcPr>
            <w:tcW w:w="4642" w:type="dxa"/>
            <w:shd w:val="clear" w:color="auto" w:fill="auto"/>
            <w:noWrap/>
            <w:tcMar>
              <w:left w:w="28" w:type="dxa"/>
              <w:right w:w="28" w:type="dxa"/>
            </w:tcMar>
            <w:hideMark/>
          </w:tcPr>
          <w:p w14:paraId="370931EF" w14:textId="77777777" w:rsidR="00F74231" w:rsidRPr="00F74231" w:rsidRDefault="00F74231" w:rsidP="00F74231">
            <w:pPr>
              <w:widowControl w:val="0"/>
              <w:autoSpaceDE w:val="0"/>
              <w:autoSpaceDN w:val="0"/>
              <w:adjustRightInd w:val="0"/>
              <w:ind w:hanging="28"/>
              <w:jc w:val="both"/>
            </w:pPr>
            <w:r w:rsidRPr="00F74231">
              <w:t>273 - 324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D6B99"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A5BB40"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0D6B08" w14:textId="77777777" w:rsidR="00F74231" w:rsidRPr="00F74231" w:rsidRDefault="00F74231" w:rsidP="00F74231">
            <w:pPr>
              <w:jc w:val="center"/>
              <w:rPr>
                <w:color w:val="000000"/>
              </w:rPr>
            </w:pPr>
            <w:r w:rsidRPr="00F74231">
              <w:rPr>
                <w:color w:val="000000"/>
                <w:szCs w:val="20"/>
              </w:rPr>
              <w:t>0</w:t>
            </w:r>
          </w:p>
        </w:tc>
      </w:tr>
      <w:tr w:rsidR="00F74231" w:rsidRPr="00F74231" w14:paraId="2B20C711" w14:textId="77777777" w:rsidTr="00392295">
        <w:trPr>
          <w:trHeight w:val="255"/>
        </w:trPr>
        <w:tc>
          <w:tcPr>
            <w:tcW w:w="771" w:type="dxa"/>
            <w:shd w:val="clear" w:color="auto" w:fill="auto"/>
            <w:noWrap/>
            <w:tcMar>
              <w:left w:w="28" w:type="dxa"/>
              <w:right w:w="28" w:type="dxa"/>
            </w:tcMar>
            <w:hideMark/>
          </w:tcPr>
          <w:p w14:paraId="46975DF8" w14:textId="77777777" w:rsidR="00F74231" w:rsidRPr="00F74231" w:rsidRDefault="00F74231" w:rsidP="00F74231">
            <w:pPr>
              <w:widowControl w:val="0"/>
              <w:autoSpaceDE w:val="0"/>
              <w:autoSpaceDN w:val="0"/>
              <w:adjustRightInd w:val="0"/>
              <w:jc w:val="both"/>
            </w:pPr>
            <w:r w:rsidRPr="00F74231">
              <w:t>2.1.1.5</w:t>
            </w:r>
          </w:p>
        </w:tc>
        <w:tc>
          <w:tcPr>
            <w:tcW w:w="4642" w:type="dxa"/>
            <w:shd w:val="clear" w:color="auto" w:fill="auto"/>
            <w:noWrap/>
            <w:tcMar>
              <w:left w:w="28" w:type="dxa"/>
              <w:right w:w="28" w:type="dxa"/>
            </w:tcMar>
            <w:hideMark/>
          </w:tcPr>
          <w:p w14:paraId="37FCD1A7" w14:textId="77777777" w:rsidR="00F74231" w:rsidRPr="00F74231" w:rsidRDefault="00F74231" w:rsidP="00F74231">
            <w:pPr>
              <w:widowControl w:val="0"/>
              <w:autoSpaceDE w:val="0"/>
              <w:autoSpaceDN w:val="0"/>
              <w:adjustRightInd w:val="0"/>
              <w:ind w:hanging="28"/>
              <w:jc w:val="both"/>
            </w:pPr>
            <w:r w:rsidRPr="00F74231">
              <w:t>325 - 425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03D658"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42F6A4"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FCB10B" w14:textId="77777777" w:rsidR="00F74231" w:rsidRPr="00F74231" w:rsidRDefault="00F74231" w:rsidP="00F74231">
            <w:pPr>
              <w:jc w:val="center"/>
              <w:rPr>
                <w:color w:val="000000"/>
              </w:rPr>
            </w:pPr>
            <w:r w:rsidRPr="00F74231">
              <w:rPr>
                <w:color w:val="000000"/>
                <w:szCs w:val="20"/>
              </w:rPr>
              <w:t>0</w:t>
            </w:r>
          </w:p>
        </w:tc>
      </w:tr>
      <w:tr w:rsidR="00F74231" w:rsidRPr="00F74231" w14:paraId="76651D3F" w14:textId="77777777" w:rsidTr="00392295">
        <w:trPr>
          <w:trHeight w:val="255"/>
        </w:trPr>
        <w:tc>
          <w:tcPr>
            <w:tcW w:w="771" w:type="dxa"/>
            <w:shd w:val="clear" w:color="auto" w:fill="auto"/>
            <w:noWrap/>
            <w:tcMar>
              <w:left w:w="28" w:type="dxa"/>
              <w:right w:w="28" w:type="dxa"/>
            </w:tcMar>
            <w:hideMark/>
          </w:tcPr>
          <w:p w14:paraId="2381A960" w14:textId="77777777" w:rsidR="00F74231" w:rsidRPr="00F74231" w:rsidRDefault="00F74231" w:rsidP="00F74231">
            <w:pPr>
              <w:widowControl w:val="0"/>
              <w:autoSpaceDE w:val="0"/>
              <w:autoSpaceDN w:val="0"/>
              <w:adjustRightInd w:val="0"/>
              <w:jc w:val="both"/>
            </w:pPr>
            <w:r w:rsidRPr="00F74231">
              <w:t>2.1.1.6</w:t>
            </w:r>
          </w:p>
        </w:tc>
        <w:tc>
          <w:tcPr>
            <w:tcW w:w="4642" w:type="dxa"/>
            <w:shd w:val="clear" w:color="auto" w:fill="auto"/>
            <w:noWrap/>
            <w:tcMar>
              <w:left w:w="28" w:type="dxa"/>
              <w:right w:w="28" w:type="dxa"/>
            </w:tcMar>
            <w:hideMark/>
          </w:tcPr>
          <w:p w14:paraId="404B8551" w14:textId="77777777" w:rsidR="00F74231" w:rsidRPr="00F74231" w:rsidRDefault="00F74231" w:rsidP="00F74231">
            <w:pPr>
              <w:widowControl w:val="0"/>
              <w:autoSpaceDE w:val="0"/>
              <w:autoSpaceDN w:val="0"/>
              <w:adjustRightInd w:val="0"/>
              <w:ind w:hanging="28"/>
              <w:jc w:val="both"/>
            </w:pPr>
            <w:r w:rsidRPr="00F74231">
              <w:t>426 - 529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464C2B"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E4DC00"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D89F54" w14:textId="77777777" w:rsidR="00F74231" w:rsidRPr="00F74231" w:rsidRDefault="00F74231" w:rsidP="00F74231">
            <w:pPr>
              <w:jc w:val="center"/>
              <w:rPr>
                <w:color w:val="000000"/>
              </w:rPr>
            </w:pPr>
            <w:r w:rsidRPr="00F74231">
              <w:rPr>
                <w:color w:val="000000"/>
                <w:szCs w:val="20"/>
              </w:rPr>
              <w:t>0</w:t>
            </w:r>
          </w:p>
        </w:tc>
      </w:tr>
      <w:tr w:rsidR="00F74231" w:rsidRPr="00F74231" w14:paraId="596D7179" w14:textId="77777777" w:rsidTr="00392295">
        <w:trPr>
          <w:trHeight w:val="255"/>
        </w:trPr>
        <w:tc>
          <w:tcPr>
            <w:tcW w:w="771" w:type="dxa"/>
            <w:shd w:val="clear" w:color="auto" w:fill="auto"/>
            <w:noWrap/>
            <w:tcMar>
              <w:left w:w="28" w:type="dxa"/>
              <w:right w:w="28" w:type="dxa"/>
            </w:tcMar>
            <w:hideMark/>
          </w:tcPr>
          <w:p w14:paraId="202001E2" w14:textId="77777777" w:rsidR="00F74231" w:rsidRPr="00F74231" w:rsidRDefault="00F74231" w:rsidP="00F74231">
            <w:pPr>
              <w:widowControl w:val="0"/>
              <w:autoSpaceDE w:val="0"/>
              <w:autoSpaceDN w:val="0"/>
              <w:adjustRightInd w:val="0"/>
              <w:jc w:val="both"/>
            </w:pPr>
            <w:r w:rsidRPr="00F74231">
              <w:t>2.1.1.7</w:t>
            </w:r>
          </w:p>
        </w:tc>
        <w:tc>
          <w:tcPr>
            <w:tcW w:w="4642" w:type="dxa"/>
            <w:shd w:val="clear" w:color="auto" w:fill="auto"/>
            <w:noWrap/>
            <w:tcMar>
              <w:left w:w="28" w:type="dxa"/>
              <w:right w:w="28" w:type="dxa"/>
            </w:tcMar>
            <w:hideMark/>
          </w:tcPr>
          <w:p w14:paraId="06F508A8" w14:textId="77777777" w:rsidR="00F74231" w:rsidRPr="00F74231" w:rsidRDefault="00F74231" w:rsidP="00F74231">
            <w:pPr>
              <w:widowControl w:val="0"/>
              <w:autoSpaceDE w:val="0"/>
              <w:autoSpaceDN w:val="0"/>
              <w:adjustRightInd w:val="0"/>
              <w:ind w:hanging="28"/>
              <w:jc w:val="both"/>
            </w:pPr>
            <w:r w:rsidRPr="00F74231">
              <w:t>530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59C870"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6B1506"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128B0E" w14:textId="77777777" w:rsidR="00F74231" w:rsidRPr="00F74231" w:rsidRDefault="00F74231" w:rsidP="00F74231">
            <w:pPr>
              <w:jc w:val="center"/>
              <w:rPr>
                <w:color w:val="000000"/>
              </w:rPr>
            </w:pPr>
            <w:r w:rsidRPr="00F74231">
              <w:rPr>
                <w:color w:val="000000"/>
                <w:szCs w:val="20"/>
              </w:rPr>
              <w:t>0</w:t>
            </w:r>
          </w:p>
        </w:tc>
      </w:tr>
      <w:tr w:rsidR="00F74231" w:rsidRPr="00F74231" w14:paraId="7DB83776" w14:textId="77777777" w:rsidTr="00392295">
        <w:trPr>
          <w:trHeight w:val="255"/>
        </w:trPr>
        <w:tc>
          <w:tcPr>
            <w:tcW w:w="771" w:type="dxa"/>
            <w:shd w:val="clear" w:color="auto" w:fill="auto"/>
            <w:noWrap/>
            <w:tcMar>
              <w:left w:w="28" w:type="dxa"/>
              <w:right w:w="28" w:type="dxa"/>
            </w:tcMar>
            <w:hideMark/>
          </w:tcPr>
          <w:p w14:paraId="56A7238B" w14:textId="77777777" w:rsidR="00F74231" w:rsidRPr="00F74231" w:rsidRDefault="00F74231" w:rsidP="00F74231">
            <w:pPr>
              <w:widowControl w:val="0"/>
              <w:autoSpaceDE w:val="0"/>
              <w:autoSpaceDN w:val="0"/>
              <w:adjustRightInd w:val="0"/>
              <w:jc w:val="both"/>
            </w:pPr>
            <w:r w:rsidRPr="00F74231">
              <w:t>2.1.2</w:t>
            </w:r>
          </w:p>
        </w:tc>
        <w:tc>
          <w:tcPr>
            <w:tcW w:w="4642" w:type="dxa"/>
            <w:shd w:val="clear" w:color="auto" w:fill="auto"/>
            <w:noWrap/>
            <w:tcMar>
              <w:left w:w="28" w:type="dxa"/>
              <w:right w:w="28" w:type="dxa"/>
            </w:tcMar>
            <w:hideMark/>
          </w:tcPr>
          <w:p w14:paraId="650B7D9C" w14:textId="77777777" w:rsidR="00F74231" w:rsidRPr="00F74231" w:rsidRDefault="00F74231" w:rsidP="00F74231">
            <w:pPr>
              <w:widowControl w:val="0"/>
              <w:autoSpaceDE w:val="0"/>
              <w:autoSpaceDN w:val="0"/>
              <w:adjustRightInd w:val="0"/>
              <w:ind w:hanging="28"/>
              <w:jc w:val="both"/>
            </w:pPr>
            <w:r w:rsidRPr="00F74231">
              <w:t>Подземная прокладка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DEBC04"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F9FF8"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08E7F9" w14:textId="77777777" w:rsidR="00F74231" w:rsidRPr="00F74231" w:rsidRDefault="00F74231" w:rsidP="00F74231">
            <w:pPr>
              <w:jc w:val="center"/>
              <w:rPr>
                <w:color w:val="000000"/>
              </w:rPr>
            </w:pPr>
            <w:r w:rsidRPr="00F74231">
              <w:rPr>
                <w:color w:val="000000"/>
                <w:szCs w:val="20"/>
              </w:rPr>
              <w:t>0</w:t>
            </w:r>
          </w:p>
        </w:tc>
      </w:tr>
      <w:tr w:rsidR="00F74231" w:rsidRPr="00F74231" w14:paraId="30943D60" w14:textId="77777777" w:rsidTr="00392295">
        <w:trPr>
          <w:trHeight w:val="255"/>
        </w:trPr>
        <w:tc>
          <w:tcPr>
            <w:tcW w:w="771" w:type="dxa"/>
            <w:shd w:val="clear" w:color="auto" w:fill="auto"/>
            <w:noWrap/>
            <w:tcMar>
              <w:left w:w="28" w:type="dxa"/>
              <w:right w:w="28" w:type="dxa"/>
            </w:tcMar>
            <w:hideMark/>
          </w:tcPr>
          <w:p w14:paraId="1F349B63" w14:textId="77777777" w:rsidR="00F74231" w:rsidRPr="00F74231" w:rsidRDefault="00F74231" w:rsidP="00F74231">
            <w:pPr>
              <w:widowControl w:val="0"/>
              <w:autoSpaceDE w:val="0"/>
              <w:autoSpaceDN w:val="0"/>
              <w:adjustRightInd w:val="0"/>
              <w:jc w:val="both"/>
            </w:pPr>
            <w:r w:rsidRPr="00F74231">
              <w:t>2.1.2.1</w:t>
            </w:r>
          </w:p>
        </w:tc>
        <w:tc>
          <w:tcPr>
            <w:tcW w:w="4642" w:type="dxa"/>
            <w:shd w:val="clear" w:color="auto" w:fill="auto"/>
            <w:noWrap/>
            <w:tcMar>
              <w:left w:w="28" w:type="dxa"/>
              <w:right w:w="28" w:type="dxa"/>
            </w:tcMar>
            <w:hideMark/>
          </w:tcPr>
          <w:p w14:paraId="4039DFA2" w14:textId="77777777" w:rsidR="00F74231" w:rsidRPr="00F74231" w:rsidRDefault="00F74231" w:rsidP="00F74231">
            <w:pPr>
              <w:widowControl w:val="0"/>
              <w:autoSpaceDE w:val="0"/>
              <w:autoSpaceDN w:val="0"/>
              <w:adjustRightInd w:val="0"/>
              <w:ind w:hanging="28"/>
              <w:jc w:val="both"/>
            </w:pPr>
            <w:r w:rsidRPr="00F74231">
              <w:t>158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52C50"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C1A01B"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27D146" w14:textId="77777777" w:rsidR="00F74231" w:rsidRPr="00F74231" w:rsidRDefault="00F74231" w:rsidP="00F74231">
            <w:pPr>
              <w:jc w:val="center"/>
              <w:rPr>
                <w:color w:val="000000"/>
              </w:rPr>
            </w:pPr>
            <w:r w:rsidRPr="00F74231">
              <w:rPr>
                <w:color w:val="000000"/>
                <w:szCs w:val="20"/>
              </w:rPr>
              <w:t>0</w:t>
            </w:r>
          </w:p>
        </w:tc>
      </w:tr>
      <w:tr w:rsidR="00F74231" w:rsidRPr="00F74231" w14:paraId="1A2C94A6" w14:textId="77777777" w:rsidTr="00392295">
        <w:trPr>
          <w:trHeight w:val="255"/>
        </w:trPr>
        <w:tc>
          <w:tcPr>
            <w:tcW w:w="771" w:type="dxa"/>
            <w:shd w:val="clear" w:color="auto" w:fill="auto"/>
            <w:noWrap/>
            <w:tcMar>
              <w:left w:w="28" w:type="dxa"/>
              <w:right w:w="28" w:type="dxa"/>
            </w:tcMar>
            <w:hideMark/>
          </w:tcPr>
          <w:p w14:paraId="420368A3" w14:textId="77777777" w:rsidR="00F74231" w:rsidRPr="00F74231" w:rsidRDefault="00F74231" w:rsidP="00F74231">
            <w:pPr>
              <w:widowControl w:val="0"/>
              <w:autoSpaceDE w:val="0"/>
              <w:autoSpaceDN w:val="0"/>
              <w:adjustRightInd w:val="0"/>
              <w:jc w:val="both"/>
            </w:pPr>
            <w:r w:rsidRPr="00F74231">
              <w:t>2.1.2.2</w:t>
            </w:r>
          </w:p>
        </w:tc>
        <w:tc>
          <w:tcPr>
            <w:tcW w:w="4642" w:type="dxa"/>
            <w:shd w:val="clear" w:color="auto" w:fill="auto"/>
            <w:noWrap/>
            <w:tcMar>
              <w:left w:w="28" w:type="dxa"/>
              <w:right w:w="28" w:type="dxa"/>
            </w:tcMar>
            <w:hideMark/>
          </w:tcPr>
          <w:p w14:paraId="17D20A1D" w14:textId="77777777" w:rsidR="00F74231" w:rsidRPr="00F74231" w:rsidRDefault="00F74231" w:rsidP="00F74231">
            <w:pPr>
              <w:widowControl w:val="0"/>
              <w:autoSpaceDE w:val="0"/>
              <w:autoSpaceDN w:val="0"/>
              <w:adjustRightInd w:val="0"/>
              <w:ind w:hanging="28"/>
              <w:jc w:val="both"/>
            </w:pPr>
            <w:r w:rsidRPr="00F74231">
              <w:t>159 - 218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DAA64A"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A6815"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E7C991" w14:textId="77777777" w:rsidR="00F74231" w:rsidRPr="00F74231" w:rsidRDefault="00F74231" w:rsidP="00F74231">
            <w:pPr>
              <w:jc w:val="center"/>
              <w:rPr>
                <w:color w:val="000000"/>
              </w:rPr>
            </w:pPr>
            <w:r w:rsidRPr="00F74231">
              <w:rPr>
                <w:color w:val="000000"/>
                <w:szCs w:val="20"/>
              </w:rPr>
              <w:t>0</w:t>
            </w:r>
          </w:p>
        </w:tc>
      </w:tr>
      <w:tr w:rsidR="00F74231" w:rsidRPr="00F74231" w14:paraId="167EE5FD" w14:textId="77777777" w:rsidTr="00392295">
        <w:trPr>
          <w:trHeight w:val="255"/>
        </w:trPr>
        <w:tc>
          <w:tcPr>
            <w:tcW w:w="771" w:type="dxa"/>
            <w:shd w:val="clear" w:color="auto" w:fill="auto"/>
            <w:noWrap/>
            <w:tcMar>
              <w:left w:w="28" w:type="dxa"/>
              <w:right w:w="28" w:type="dxa"/>
            </w:tcMar>
            <w:hideMark/>
          </w:tcPr>
          <w:p w14:paraId="3B4F5708" w14:textId="77777777" w:rsidR="00F74231" w:rsidRPr="00F74231" w:rsidRDefault="00F74231" w:rsidP="00F74231">
            <w:pPr>
              <w:widowControl w:val="0"/>
              <w:autoSpaceDE w:val="0"/>
              <w:autoSpaceDN w:val="0"/>
              <w:adjustRightInd w:val="0"/>
              <w:jc w:val="both"/>
            </w:pPr>
            <w:r w:rsidRPr="00F74231">
              <w:t>2.1.2.3</w:t>
            </w:r>
          </w:p>
        </w:tc>
        <w:tc>
          <w:tcPr>
            <w:tcW w:w="4642" w:type="dxa"/>
            <w:shd w:val="clear" w:color="auto" w:fill="auto"/>
            <w:noWrap/>
            <w:tcMar>
              <w:left w:w="28" w:type="dxa"/>
              <w:right w:w="28" w:type="dxa"/>
            </w:tcMar>
            <w:hideMark/>
          </w:tcPr>
          <w:p w14:paraId="6DCAA69E" w14:textId="77777777" w:rsidR="00F74231" w:rsidRPr="00F74231" w:rsidRDefault="00F74231" w:rsidP="00F74231">
            <w:pPr>
              <w:widowControl w:val="0"/>
              <w:autoSpaceDE w:val="0"/>
              <w:autoSpaceDN w:val="0"/>
              <w:adjustRightInd w:val="0"/>
              <w:ind w:hanging="28"/>
              <w:jc w:val="both"/>
            </w:pPr>
            <w:r w:rsidRPr="00F74231">
              <w:t>219 - 272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66FE00"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2B108F"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26E729" w14:textId="77777777" w:rsidR="00F74231" w:rsidRPr="00F74231" w:rsidRDefault="00F74231" w:rsidP="00F74231">
            <w:pPr>
              <w:jc w:val="center"/>
              <w:rPr>
                <w:color w:val="000000"/>
              </w:rPr>
            </w:pPr>
            <w:r w:rsidRPr="00F74231">
              <w:rPr>
                <w:color w:val="000000"/>
                <w:szCs w:val="20"/>
              </w:rPr>
              <w:t>0</w:t>
            </w:r>
          </w:p>
        </w:tc>
      </w:tr>
      <w:tr w:rsidR="00F74231" w:rsidRPr="00F74231" w14:paraId="30BF13E2" w14:textId="77777777" w:rsidTr="00392295">
        <w:trPr>
          <w:trHeight w:val="255"/>
        </w:trPr>
        <w:tc>
          <w:tcPr>
            <w:tcW w:w="771" w:type="dxa"/>
            <w:shd w:val="clear" w:color="auto" w:fill="auto"/>
            <w:noWrap/>
            <w:tcMar>
              <w:left w:w="28" w:type="dxa"/>
              <w:right w:w="28" w:type="dxa"/>
            </w:tcMar>
            <w:hideMark/>
          </w:tcPr>
          <w:p w14:paraId="1D49E970" w14:textId="77777777" w:rsidR="00F74231" w:rsidRPr="00F74231" w:rsidRDefault="00F74231" w:rsidP="00F74231">
            <w:pPr>
              <w:widowControl w:val="0"/>
              <w:autoSpaceDE w:val="0"/>
              <w:autoSpaceDN w:val="0"/>
              <w:adjustRightInd w:val="0"/>
              <w:jc w:val="both"/>
            </w:pPr>
            <w:r w:rsidRPr="00F74231">
              <w:t>2.1.2.4</w:t>
            </w:r>
          </w:p>
        </w:tc>
        <w:tc>
          <w:tcPr>
            <w:tcW w:w="4642" w:type="dxa"/>
            <w:shd w:val="clear" w:color="auto" w:fill="auto"/>
            <w:noWrap/>
            <w:tcMar>
              <w:left w:w="28" w:type="dxa"/>
              <w:right w:w="28" w:type="dxa"/>
            </w:tcMar>
            <w:hideMark/>
          </w:tcPr>
          <w:p w14:paraId="378D2EF3" w14:textId="77777777" w:rsidR="00F74231" w:rsidRPr="00F74231" w:rsidRDefault="00F74231" w:rsidP="00F74231">
            <w:pPr>
              <w:widowControl w:val="0"/>
              <w:autoSpaceDE w:val="0"/>
              <w:autoSpaceDN w:val="0"/>
              <w:adjustRightInd w:val="0"/>
              <w:ind w:hanging="28"/>
              <w:jc w:val="both"/>
            </w:pPr>
            <w:r w:rsidRPr="00F74231">
              <w:t>273 - 324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F0222"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11B4BB"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4F56BA" w14:textId="77777777" w:rsidR="00F74231" w:rsidRPr="00F74231" w:rsidRDefault="00F74231" w:rsidP="00F74231">
            <w:pPr>
              <w:jc w:val="center"/>
              <w:rPr>
                <w:color w:val="000000"/>
              </w:rPr>
            </w:pPr>
            <w:r w:rsidRPr="00F74231">
              <w:rPr>
                <w:color w:val="000000"/>
                <w:szCs w:val="20"/>
              </w:rPr>
              <w:t>0</w:t>
            </w:r>
          </w:p>
        </w:tc>
      </w:tr>
      <w:tr w:rsidR="00F74231" w:rsidRPr="00F74231" w14:paraId="7FD8BC31" w14:textId="77777777" w:rsidTr="00392295">
        <w:trPr>
          <w:trHeight w:val="255"/>
        </w:trPr>
        <w:tc>
          <w:tcPr>
            <w:tcW w:w="771" w:type="dxa"/>
            <w:shd w:val="clear" w:color="auto" w:fill="auto"/>
            <w:noWrap/>
            <w:tcMar>
              <w:left w:w="28" w:type="dxa"/>
              <w:right w:w="28" w:type="dxa"/>
            </w:tcMar>
            <w:hideMark/>
          </w:tcPr>
          <w:p w14:paraId="2D6A97AD" w14:textId="77777777" w:rsidR="00F74231" w:rsidRPr="00F74231" w:rsidRDefault="00F74231" w:rsidP="00F74231">
            <w:pPr>
              <w:widowControl w:val="0"/>
              <w:autoSpaceDE w:val="0"/>
              <w:autoSpaceDN w:val="0"/>
              <w:adjustRightInd w:val="0"/>
              <w:jc w:val="both"/>
            </w:pPr>
            <w:r w:rsidRPr="00F74231">
              <w:t>2.1.2.5</w:t>
            </w:r>
          </w:p>
        </w:tc>
        <w:tc>
          <w:tcPr>
            <w:tcW w:w="4642" w:type="dxa"/>
            <w:shd w:val="clear" w:color="auto" w:fill="auto"/>
            <w:noWrap/>
            <w:tcMar>
              <w:left w:w="28" w:type="dxa"/>
              <w:right w:w="28" w:type="dxa"/>
            </w:tcMar>
            <w:hideMark/>
          </w:tcPr>
          <w:p w14:paraId="6D4981C4" w14:textId="77777777" w:rsidR="00F74231" w:rsidRPr="00F74231" w:rsidRDefault="00F74231" w:rsidP="00F74231">
            <w:pPr>
              <w:widowControl w:val="0"/>
              <w:autoSpaceDE w:val="0"/>
              <w:autoSpaceDN w:val="0"/>
              <w:adjustRightInd w:val="0"/>
              <w:ind w:hanging="28"/>
              <w:jc w:val="both"/>
            </w:pPr>
            <w:r w:rsidRPr="00F74231">
              <w:t>325 - 425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0425B4"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73AA4"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016DAA" w14:textId="77777777" w:rsidR="00F74231" w:rsidRPr="00F74231" w:rsidRDefault="00F74231" w:rsidP="00F74231">
            <w:pPr>
              <w:jc w:val="center"/>
              <w:rPr>
                <w:color w:val="000000"/>
              </w:rPr>
            </w:pPr>
            <w:r w:rsidRPr="00F74231">
              <w:rPr>
                <w:color w:val="000000"/>
                <w:szCs w:val="20"/>
              </w:rPr>
              <w:t>0</w:t>
            </w:r>
          </w:p>
        </w:tc>
      </w:tr>
      <w:tr w:rsidR="00F74231" w:rsidRPr="00F74231" w14:paraId="295E8F69" w14:textId="77777777" w:rsidTr="00392295">
        <w:trPr>
          <w:trHeight w:val="255"/>
        </w:trPr>
        <w:tc>
          <w:tcPr>
            <w:tcW w:w="771" w:type="dxa"/>
            <w:shd w:val="clear" w:color="auto" w:fill="auto"/>
            <w:noWrap/>
            <w:tcMar>
              <w:left w:w="28" w:type="dxa"/>
              <w:right w:w="28" w:type="dxa"/>
            </w:tcMar>
            <w:hideMark/>
          </w:tcPr>
          <w:p w14:paraId="38B88ECD" w14:textId="77777777" w:rsidR="00F74231" w:rsidRPr="00F74231" w:rsidRDefault="00F74231" w:rsidP="00F74231">
            <w:pPr>
              <w:widowControl w:val="0"/>
              <w:autoSpaceDE w:val="0"/>
              <w:autoSpaceDN w:val="0"/>
              <w:adjustRightInd w:val="0"/>
              <w:jc w:val="both"/>
            </w:pPr>
            <w:r w:rsidRPr="00F74231">
              <w:t>2.1.2.6</w:t>
            </w:r>
          </w:p>
        </w:tc>
        <w:tc>
          <w:tcPr>
            <w:tcW w:w="4642" w:type="dxa"/>
            <w:shd w:val="clear" w:color="auto" w:fill="auto"/>
            <w:noWrap/>
            <w:tcMar>
              <w:left w:w="28" w:type="dxa"/>
              <w:right w:w="28" w:type="dxa"/>
            </w:tcMar>
            <w:hideMark/>
          </w:tcPr>
          <w:p w14:paraId="1B4B10A3" w14:textId="77777777" w:rsidR="00F74231" w:rsidRPr="00F74231" w:rsidRDefault="00F74231" w:rsidP="00F74231">
            <w:pPr>
              <w:widowControl w:val="0"/>
              <w:autoSpaceDE w:val="0"/>
              <w:autoSpaceDN w:val="0"/>
              <w:adjustRightInd w:val="0"/>
              <w:ind w:hanging="28"/>
              <w:jc w:val="both"/>
            </w:pPr>
            <w:r w:rsidRPr="00F74231">
              <w:t>426 - 529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9FF9A"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5F8E3D"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E08516" w14:textId="77777777" w:rsidR="00F74231" w:rsidRPr="00F74231" w:rsidRDefault="00F74231" w:rsidP="00F74231">
            <w:pPr>
              <w:jc w:val="center"/>
              <w:rPr>
                <w:color w:val="000000"/>
              </w:rPr>
            </w:pPr>
            <w:r w:rsidRPr="00F74231">
              <w:rPr>
                <w:color w:val="000000"/>
                <w:szCs w:val="20"/>
              </w:rPr>
              <w:t>0</w:t>
            </w:r>
          </w:p>
        </w:tc>
      </w:tr>
      <w:tr w:rsidR="00F74231" w:rsidRPr="00F74231" w14:paraId="6A3F289D" w14:textId="77777777" w:rsidTr="00392295">
        <w:trPr>
          <w:trHeight w:val="255"/>
        </w:trPr>
        <w:tc>
          <w:tcPr>
            <w:tcW w:w="771" w:type="dxa"/>
            <w:shd w:val="clear" w:color="auto" w:fill="auto"/>
            <w:noWrap/>
            <w:tcMar>
              <w:left w:w="28" w:type="dxa"/>
              <w:right w:w="28" w:type="dxa"/>
            </w:tcMar>
            <w:hideMark/>
          </w:tcPr>
          <w:p w14:paraId="2BB070B5" w14:textId="77777777" w:rsidR="00F74231" w:rsidRPr="00F74231" w:rsidRDefault="00F74231" w:rsidP="00F74231">
            <w:pPr>
              <w:widowControl w:val="0"/>
              <w:autoSpaceDE w:val="0"/>
              <w:autoSpaceDN w:val="0"/>
              <w:adjustRightInd w:val="0"/>
              <w:jc w:val="both"/>
            </w:pPr>
            <w:r w:rsidRPr="00F74231">
              <w:t>2.1.2.7</w:t>
            </w:r>
          </w:p>
        </w:tc>
        <w:tc>
          <w:tcPr>
            <w:tcW w:w="4642" w:type="dxa"/>
            <w:shd w:val="clear" w:color="auto" w:fill="auto"/>
            <w:noWrap/>
            <w:tcMar>
              <w:left w:w="28" w:type="dxa"/>
              <w:right w:w="28" w:type="dxa"/>
            </w:tcMar>
            <w:hideMark/>
          </w:tcPr>
          <w:p w14:paraId="2AE0A71F" w14:textId="77777777" w:rsidR="00F74231" w:rsidRPr="00F74231" w:rsidRDefault="00F74231" w:rsidP="00F74231">
            <w:pPr>
              <w:widowControl w:val="0"/>
              <w:autoSpaceDE w:val="0"/>
              <w:autoSpaceDN w:val="0"/>
              <w:adjustRightInd w:val="0"/>
              <w:ind w:hanging="28"/>
              <w:jc w:val="both"/>
            </w:pPr>
            <w:r w:rsidRPr="00F74231">
              <w:t>530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78222A"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346D4"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80F4E1" w14:textId="77777777" w:rsidR="00F74231" w:rsidRPr="00F74231" w:rsidRDefault="00F74231" w:rsidP="00F74231">
            <w:pPr>
              <w:jc w:val="center"/>
              <w:rPr>
                <w:color w:val="000000"/>
              </w:rPr>
            </w:pPr>
            <w:r w:rsidRPr="00F74231">
              <w:rPr>
                <w:color w:val="000000"/>
                <w:szCs w:val="20"/>
              </w:rPr>
              <w:t>0</w:t>
            </w:r>
          </w:p>
        </w:tc>
      </w:tr>
      <w:tr w:rsidR="00F74231" w:rsidRPr="00F74231" w14:paraId="0065A8FB" w14:textId="77777777" w:rsidTr="00392295">
        <w:trPr>
          <w:trHeight w:val="255"/>
        </w:trPr>
        <w:tc>
          <w:tcPr>
            <w:tcW w:w="771" w:type="dxa"/>
            <w:shd w:val="clear" w:color="auto" w:fill="auto"/>
            <w:noWrap/>
            <w:tcMar>
              <w:left w:w="28" w:type="dxa"/>
              <w:right w:w="28" w:type="dxa"/>
            </w:tcMar>
            <w:hideMark/>
          </w:tcPr>
          <w:p w14:paraId="1405F6D0" w14:textId="77777777" w:rsidR="00F74231" w:rsidRPr="00F74231" w:rsidRDefault="00F74231" w:rsidP="00F74231">
            <w:pPr>
              <w:widowControl w:val="0"/>
              <w:autoSpaceDE w:val="0"/>
              <w:autoSpaceDN w:val="0"/>
              <w:adjustRightInd w:val="0"/>
              <w:jc w:val="both"/>
            </w:pPr>
            <w:r w:rsidRPr="00F74231">
              <w:t>2.2</w:t>
            </w:r>
          </w:p>
        </w:tc>
        <w:tc>
          <w:tcPr>
            <w:tcW w:w="4642" w:type="dxa"/>
            <w:shd w:val="clear" w:color="auto" w:fill="auto"/>
            <w:noWrap/>
            <w:tcMar>
              <w:left w:w="28" w:type="dxa"/>
              <w:right w:w="28" w:type="dxa"/>
            </w:tcMar>
            <w:hideMark/>
          </w:tcPr>
          <w:p w14:paraId="43DA52FE" w14:textId="77777777" w:rsidR="00F74231" w:rsidRPr="00F74231" w:rsidRDefault="00F74231" w:rsidP="00F74231">
            <w:pPr>
              <w:widowControl w:val="0"/>
              <w:autoSpaceDE w:val="0"/>
              <w:autoSpaceDN w:val="0"/>
              <w:adjustRightInd w:val="0"/>
              <w:ind w:hanging="28"/>
              <w:jc w:val="both"/>
            </w:pPr>
            <w:r w:rsidRPr="00F74231">
              <w:t>Строительство полиэтиленовых газопроводов</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EB46A" w14:textId="77777777" w:rsidR="00F74231" w:rsidRPr="00F74231" w:rsidRDefault="00F74231" w:rsidP="00F74231">
            <w:pPr>
              <w:jc w:val="center"/>
              <w:rPr>
                <w:color w:val="000000"/>
                <w:sz w:val="22"/>
                <w:szCs w:val="22"/>
              </w:rPr>
            </w:pPr>
            <w:r w:rsidRPr="00F74231">
              <w:rPr>
                <w:color w:val="000000"/>
                <w:sz w:val="22"/>
                <w:szCs w:val="22"/>
              </w:rPr>
              <w:t>64091953</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4C0DB1" w14:textId="77777777" w:rsidR="00F74231" w:rsidRPr="00F74231" w:rsidRDefault="00F74231" w:rsidP="00F74231">
            <w:pPr>
              <w:jc w:val="center"/>
              <w:rPr>
                <w:color w:val="000000"/>
                <w:sz w:val="22"/>
                <w:szCs w:val="22"/>
              </w:rPr>
            </w:pPr>
            <w:r w:rsidRPr="00F74231">
              <w:rPr>
                <w:color w:val="000000"/>
                <w:sz w:val="22"/>
                <w:szCs w:val="22"/>
              </w:rPr>
              <w:t>64092558</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B60835" w14:textId="77777777" w:rsidR="00F74231" w:rsidRPr="00F74231" w:rsidRDefault="00F74231" w:rsidP="00F74231">
            <w:pPr>
              <w:jc w:val="center"/>
              <w:rPr>
                <w:color w:val="000000"/>
              </w:rPr>
            </w:pPr>
            <w:r w:rsidRPr="00F74231">
              <w:rPr>
                <w:color w:val="000000"/>
                <w:szCs w:val="20"/>
              </w:rPr>
              <w:t>-605</w:t>
            </w:r>
          </w:p>
        </w:tc>
      </w:tr>
      <w:tr w:rsidR="00F74231" w:rsidRPr="00F74231" w14:paraId="1407D7AC" w14:textId="77777777" w:rsidTr="00392295">
        <w:trPr>
          <w:trHeight w:val="255"/>
        </w:trPr>
        <w:tc>
          <w:tcPr>
            <w:tcW w:w="771" w:type="dxa"/>
            <w:shd w:val="clear" w:color="auto" w:fill="auto"/>
            <w:noWrap/>
            <w:tcMar>
              <w:left w:w="28" w:type="dxa"/>
              <w:right w:w="28" w:type="dxa"/>
            </w:tcMar>
            <w:hideMark/>
          </w:tcPr>
          <w:p w14:paraId="571062D9" w14:textId="77777777" w:rsidR="00F74231" w:rsidRPr="00F74231" w:rsidRDefault="00F74231" w:rsidP="00F74231">
            <w:pPr>
              <w:widowControl w:val="0"/>
              <w:autoSpaceDE w:val="0"/>
              <w:autoSpaceDN w:val="0"/>
              <w:adjustRightInd w:val="0"/>
              <w:jc w:val="both"/>
            </w:pPr>
            <w:r w:rsidRPr="00F74231">
              <w:t>2.2.1</w:t>
            </w:r>
          </w:p>
        </w:tc>
        <w:tc>
          <w:tcPr>
            <w:tcW w:w="4642" w:type="dxa"/>
            <w:shd w:val="clear" w:color="auto" w:fill="auto"/>
            <w:noWrap/>
            <w:tcMar>
              <w:left w:w="28" w:type="dxa"/>
              <w:right w:w="28" w:type="dxa"/>
            </w:tcMar>
            <w:hideMark/>
          </w:tcPr>
          <w:p w14:paraId="2AAD0B7B" w14:textId="77777777" w:rsidR="00F74231" w:rsidRPr="00F74231" w:rsidRDefault="00F74231" w:rsidP="00F74231">
            <w:pPr>
              <w:widowControl w:val="0"/>
              <w:autoSpaceDE w:val="0"/>
              <w:autoSpaceDN w:val="0"/>
              <w:adjustRightInd w:val="0"/>
              <w:ind w:hanging="28"/>
              <w:jc w:val="both"/>
            </w:pPr>
            <w:r w:rsidRPr="00F74231">
              <w:t>109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9E3E15"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C081A6"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3A84DC" w14:textId="77777777" w:rsidR="00F74231" w:rsidRPr="00F74231" w:rsidRDefault="00F74231" w:rsidP="00F74231">
            <w:pPr>
              <w:jc w:val="center"/>
              <w:rPr>
                <w:color w:val="000000"/>
              </w:rPr>
            </w:pPr>
            <w:r w:rsidRPr="00F74231">
              <w:rPr>
                <w:color w:val="000000"/>
                <w:szCs w:val="20"/>
              </w:rPr>
              <w:t>0</w:t>
            </w:r>
          </w:p>
        </w:tc>
      </w:tr>
      <w:tr w:rsidR="00F74231" w:rsidRPr="00F74231" w14:paraId="7BF22D33" w14:textId="77777777" w:rsidTr="00392295">
        <w:trPr>
          <w:trHeight w:val="255"/>
        </w:trPr>
        <w:tc>
          <w:tcPr>
            <w:tcW w:w="771" w:type="dxa"/>
            <w:shd w:val="clear" w:color="auto" w:fill="auto"/>
            <w:noWrap/>
            <w:tcMar>
              <w:left w:w="28" w:type="dxa"/>
              <w:right w:w="28" w:type="dxa"/>
            </w:tcMar>
            <w:hideMark/>
          </w:tcPr>
          <w:p w14:paraId="0BE99C9B" w14:textId="77777777" w:rsidR="00F74231" w:rsidRPr="00F74231" w:rsidRDefault="00F74231" w:rsidP="00F74231">
            <w:pPr>
              <w:widowControl w:val="0"/>
              <w:autoSpaceDE w:val="0"/>
              <w:autoSpaceDN w:val="0"/>
              <w:adjustRightInd w:val="0"/>
              <w:jc w:val="both"/>
            </w:pPr>
            <w:r w:rsidRPr="00F74231">
              <w:t>2.2.2</w:t>
            </w:r>
          </w:p>
        </w:tc>
        <w:tc>
          <w:tcPr>
            <w:tcW w:w="4642" w:type="dxa"/>
            <w:shd w:val="clear" w:color="auto" w:fill="auto"/>
            <w:noWrap/>
            <w:tcMar>
              <w:left w:w="28" w:type="dxa"/>
              <w:right w:w="28" w:type="dxa"/>
            </w:tcMar>
            <w:hideMark/>
          </w:tcPr>
          <w:p w14:paraId="1C29A5DA" w14:textId="77777777" w:rsidR="00F74231" w:rsidRPr="00F74231" w:rsidRDefault="00F74231" w:rsidP="00F74231">
            <w:pPr>
              <w:widowControl w:val="0"/>
              <w:autoSpaceDE w:val="0"/>
              <w:autoSpaceDN w:val="0"/>
              <w:adjustRightInd w:val="0"/>
              <w:ind w:hanging="28"/>
              <w:jc w:val="both"/>
            </w:pPr>
            <w:r w:rsidRPr="00F74231">
              <w:t>110 - 159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CC50E0" w14:textId="77777777" w:rsidR="00F74231" w:rsidRPr="00F74231" w:rsidRDefault="00F74231" w:rsidP="00F74231">
            <w:pPr>
              <w:jc w:val="center"/>
              <w:rPr>
                <w:color w:val="000000"/>
                <w:sz w:val="22"/>
                <w:szCs w:val="22"/>
              </w:rPr>
            </w:pPr>
            <w:r w:rsidRPr="00F74231">
              <w:rPr>
                <w:color w:val="000000"/>
                <w:sz w:val="22"/>
                <w:szCs w:val="22"/>
              </w:rPr>
              <w:t>64091953</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474917" w14:textId="77777777" w:rsidR="00F74231" w:rsidRPr="00F74231" w:rsidRDefault="00F74231" w:rsidP="00F74231">
            <w:pPr>
              <w:jc w:val="center"/>
              <w:rPr>
                <w:color w:val="000000"/>
                <w:sz w:val="22"/>
                <w:szCs w:val="22"/>
              </w:rPr>
            </w:pPr>
            <w:r w:rsidRPr="00F74231">
              <w:rPr>
                <w:color w:val="000000"/>
                <w:sz w:val="22"/>
                <w:szCs w:val="22"/>
              </w:rPr>
              <w:t>64092558</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CBB52C" w14:textId="77777777" w:rsidR="00F74231" w:rsidRPr="00F74231" w:rsidRDefault="00F74231" w:rsidP="00F74231">
            <w:pPr>
              <w:jc w:val="center"/>
              <w:rPr>
                <w:color w:val="000000"/>
              </w:rPr>
            </w:pPr>
            <w:r w:rsidRPr="00F74231">
              <w:rPr>
                <w:color w:val="000000"/>
                <w:szCs w:val="20"/>
              </w:rPr>
              <w:t>-605</w:t>
            </w:r>
          </w:p>
        </w:tc>
      </w:tr>
      <w:tr w:rsidR="00F74231" w:rsidRPr="00F74231" w14:paraId="12F0FAA4" w14:textId="77777777" w:rsidTr="00392295">
        <w:trPr>
          <w:trHeight w:val="255"/>
        </w:trPr>
        <w:tc>
          <w:tcPr>
            <w:tcW w:w="771" w:type="dxa"/>
            <w:shd w:val="clear" w:color="auto" w:fill="auto"/>
            <w:noWrap/>
            <w:tcMar>
              <w:left w:w="28" w:type="dxa"/>
              <w:right w:w="28" w:type="dxa"/>
            </w:tcMar>
            <w:hideMark/>
          </w:tcPr>
          <w:p w14:paraId="14BD0407" w14:textId="77777777" w:rsidR="00F74231" w:rsidRPr="00F74231" w:rsidRDefault="00F74231" w:rsidP="00F74231">
            <w:pPr>
              <w:widowControl w:val="0"/>
              <w:autoSpaceDE w:val="0"/>
              <w:autoSpaceDN w:val="0"/>
              <w:adjustRightInd w:val="0"/>
              <w:jc w:val="both"/>
            </w:pPr>
            <w:r w:rsidRPr="00F74231">
              <w:t>2.2.3</w:t>
            </w:r>
          </w:p>
        </w:tc>
        <w:tc>
          <w:tcPr>
            <w:tcW w:w="4642" w:type="dxa"/>
            <w:shd w:val="clear" w:color="auto" w:fill="auto"/>
            <w:noWrap/>
            <w:tcMar>
              <w:left w:w="28" w:type="dxa"/>
              <w:right w:w="28" w:type="dxa"/>
            </w:tcMar>
            <w:hideMark/>
          </w:tcPr>
          <w:p w14:paraId="325035D1" w14:textId="77777777" w:rsidR="00F74231" w:rsidRPr="00F74231" w:rsidRDefault="00F74231" w:rsidP="00F74231">
            <w:pPr>
              <w:widowControl w:val="0"/>
              <w:autoSpaceDE w:val="0"/>
              <w:autoSpaceDN w:val="0"/>
              <w:adjustRightInd w:val="0"/>
              <w:ind w:hanging="28"/>
              <w:jc w:val="both"/>
            </w:pPr>
            <w:r w:rsidRPr="00F74231">
              <w:t>160 - 224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2D7262"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8A032D"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A8AC90" w14:textId="77777777" w:rsidR="00F74231" w:rsidRPr="00F74231" w:rsidRDefault="00F74231" w:rsidP="00F74231">
            <w:pPr>
              <w:jc w:val="center"/>
              <w:rPr>
                <w:color w:val="000000"/>
              </w:rPr>
            </w:pPr>
            <w:r w:rsidRPr="00F74231">
              <w:rPr>
                <w:color w:val="000000"/>
                <w:szCs w:val="20"/>
              </w:rPr>
              <w:t>0</w:t>
            </w:r>
          </w:p>
        </w:tc>
      </w:tr>
      <w:tr w:rsidR="00F74231" w:rsidRPr="00F74231" w14:paraId="43B1B809" w14:textId="77777777" w:rsidTr="00392295">
        <w:trPr>
          <w:trHeight w:val="255"/>
        </w:trPr>
        <w:tc>
          <w:tcPr>
            <w:tcW w:w="771" w:type="dxa"/>
            <w:shd w:val="clear" w:color="auto" w:fill="auto"/>
            <w:noWrap/>
            <w:tcMar>
              <w:left w:w="28" w:type="dxa"/>
              <w:right w:w="28" w:type="dxa"/>
            </w:tcMar>
            <w:hideMark/>
          </w:tcPr>
          <w:p w14:paraId="41CC0F63" w14:textId="77777777" w:rsidR="00F74231" w:rsidRPr="00F74231" w:rsidRDefault="00F74231" w:rsidP="00F74231">
            <w:pPr>
              <w:widowControl w:val="0"/>
              <w:autoSpaceDE w:val="0"/>
              <w:autoSpaceDN w:val="0"/>
              <w:adjustRightInd w:val="0"/>
              <w:jc w:val="both"/>
            </w:pPr>
            <w:r w:rsidRPr="00F74231">
              <w:t>2.2.4</w:t>
            </w:r>
          </w:p>
        </w:tc>
        <w:tc>
          <w:tcPr>
            <w:tcW w:w="4642" w:type="dxa"/>
            <w:shd w:val="clear" w:color="auto" w:fill="auto"/>
            <w:noWrap/>
            <w:tcMar>
              <w:left w:w="28" w:type="dxa"/>
              <w:right w:w="28" w:type="dxa"/>
            </w:tcMar>
            <w:hideMark/>
          </w:tcPr>
          <w:p w14:paraId="4C773071" w14:textId="77777777" w:rsidR="00F74231" w:rsidRPr="00F74231" w:rsidRDefault="00F74231" w:rsidP="00F74231">
            <w:pPr>
              <w:widowControl w:val="0"/>
              <w:autoSpaceDE w:val="0"/>
              <w:autoSpaceDN w:val="0"/>
              <w:adjustRightInd w:val="0"/>
              <w:ind w:hanging="28"/>
              <w:jc w:val="both"/>
            </w:pPr>
            <w:r w:rsidRPr="00F74231">
              <w:t>225 - 314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A32F9"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D23EB8"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BCDE88" w14:textId="77777777" w:rsidR="00F74231" w:rsidRPr="00F74231" w:rsidRDefault="00F74231" w:rsidP="00F74231">
            <w:pPr>
              <w:jc w:val="center"/>
              <w:rPr>
                <w:color w:val="000000"/>
              </w:rPr>
            </w:pPr>
            <w:r w:rsidRPr="00F74231">
              <w:rPr>
                <w:color w:val="000000"/>
                <w:szCs w:val="20"/>
              </w:rPr>
              <w:t>0</w:t>
            </w:r>
          </w:p>
        </w:tc>
      </w:tr>
      <w:tr w:rsidR="00F74231" w:rsidRPr="00F74231" w14:paraId="1A5B6273" w14:textId="77777777" w:rsidTr="00392295">
        <w:trPr>
          <w:trHeight w:val="255"/>
        </w:trPr>
        <w:tc>
          <w:tcPr>
            <w:tcW w:w="771" w:type="dxa"/>
            <w:shd w:val="clear" w:color="auto" w:fill="auto"/>
            <w:noWrap/>
            <w:tcMar>
              <w:left w:w="28" w:type="dxa"/>
              <w:right w:w="28" w:type="dxa"/>
            </w:tcMar>
            <w:hideMark/>
          </w:tcPr>
          <w:p w14:paraId="13EE06B1" w14:textId="77777777" w:rsidR="00F74231" w:rsidRPr="00F74231" w:rsidRDefault="00F74231" w:rsidP="00F74231">
            <w:pPr>
              <w:widowControl w:val="0"/>
              <w:autoSpaceDE w:val="0"/>
              <w:autoSpaceDN w:val="0"/>
              <w:adjustRightInd w:val="0"/>
              <w:jc w:val="both"/>
            </w:pPr>
            <w:r w:rsidRPr="00F74231">
              <w:t>2.2.5</w:t>
            </w:r>
          </w:p>
        </w:tc>
        <w:tc>
          <w:tcPr>
            <w:tcW w:w="4642" w:type="dxa"/>
            <w:shd w:val="clear" w:color="auto" w:fill="auto"/>
            <w:noWrap/>
            <w:tcMar>
              <w:left w:w="28" w:type="dxa"/>
              <w:right w:w="28" w:type="dxa"/>
            </w:tcMar>
            <w:hideMark/>
          </w:tcPr>
          <w:p w14:paraId="2D836A7A" w14:textId="77777777" w:rsidR="00F74231" w:rsidRPr="00F74231" w:rsidRDefault="00F74231" w:rsidP="00F74231">
            <w:pPr>
              <w:widowControl w:val="0"/>
              <w:autoSpaceDE w:val="0"/>
              <w:autoSpaceDN w:val="0"/>
              <w:adjustRightInd w:val="0"/>
              <w:ind w:hanging="28"/>
              <w:jc w:val="both"/>
            </w:pPr>
            <w:r w:rsidRPr="00F74231">
              <w:t>315 - 399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988A50"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FED72F"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9201CA" w14:textId="77777777" w:rsidR="00F74231" w:rsidRPr="00F74231" w:rsidRDefault="00F74231" w:rsidP="00F74231">
            <w:pPr>
              <w:jc w:val="center"/>
              <w:rPr>
                <w:color w:val="000000"/>
              </w:rPr>
            </w:pPr>
            <w:r w:rsidRPr="00F74231">
              <w:rPr>
                <w:color w:val="000000"/>
                <w:szCs w:val="20"/>
              </w:rPr>
              <w:t>0</w:t>
            </w:r>
          </w:p>
        </w:tc>
      </w:tr>
      <w:tr w:rsidR="00F74231" w:rsidRPr="00F74231" w14:paraId="256E248D" w14:textId="77777777" w:rsidTr="00392295">
        <w:trPr>
          <w:trHeight w:val="255"/>
        </w:trPr>
        <w:tc>
          <w:tcPr>
            <w:tcW w:w="771" w:type="dxa"/>
            <w:shd w:val="clear" w:color="auto" w:fill="auto"/>
            <w:noWrap/>
            <w:tcMar>
              <w:left w:w="28" w:type="dxa"/>
              <w:right w:w="28" w:type="dxa"/>
            </w:tcMar>
            <w:hideMark/>
          </w:tcPr>
          <w:p w14:paraId="3EDC94DE" w14:textId="77777777" w:rsidR="00F74231" w:rsidRPr="00F74231" w:rsidRDefault="00F74231" w:rsidP="00F74231">
            <w:pPr>
              <w:widowControl w:val="0"/>
              <w:autoSpaceDE w:val="0"/>
              <w:autoSpaceDN w:val="0"/>
              <w:adjustRightInd w:val="0"/>
              <w:jc w:val="both"/>
            </w:pPr>
            <w:r w:rsidRPr="00F74231">
              <w:t>2.2.6</w:t>
            </w:r>
          </w:p>
        </w:tc>
        <w:tc>
          <w:tcPr>
            <w:tcW w:w="4642" w:type="dxa"/>
            <w:shd w:val="clear" w:color="auto" w:fill="auto"/>
            <w:noWrap/>
            <w:tcMar>
              <w:left w:w="28" w:type="dxa"/>
              <w:right w:w="28" w:type="dxa"/>
            </w:tcMar>
            <w:hideMark/>
          </w:tcPr>
          <w:p w14:paraId="2F47E03E" w14:textId="77777777" w:rsidR="00F74231" w:rsidRPr="00F74231" w:rsidRDefault="00F74231" w:rsidP="00F74231">
            <w:pPr>
              <w:widowControl w:val="0"/>
              <w:autoSpaceDE w:val="0"/>
              <w:autoSpaceDN w:val="0"/>
              <w:adjustRightInd w:val="0"/>
              <w:ind w:hanging="28"/>
              <w:jc w:val="both"/>
            </w:pPr>
            <w:r w:rsidRPr="00F74231">
              <w:t>400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726AF5"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7E414D"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9BEA09" w14:textId="77777777" w:rsidR="00F74231" w:rsidRPr="00F74231" w:rsidRDefault="00F74231" w:rsidP="00F74231">
            <w:pPr>
              <w:jc w:val="center"/>
              <w:rPr>
                <w:color w:val="000000"/>
              </w:rPr>
            </w:pPr>
            <w:r w:rsidRPr="00F74231">
              <w:rPr>
                <w:color w:val="000000"/>
                <w:szCs w:val="20"/>
              </w:rPr>
              <w:t>0</w:t>
            </w:r>
          </w:p>
        </w:tc>
      </w:tr>
      <w:tr w:rsidR="00F74231" w:rsidRPr="00F74231" w14:paraId="055F15D9" w14:textId="77777777" w:rsidTr="00392295">
        <w:trPr>
          <w:trHeight w:val="300"/>
        </w:trPr>
        <w:tc>
          <w:tcPr>
            <w:tcW w:w="771" w:type="dxa"/>
            <w:shd w:val="clear" w:color="auto" w:fill="auto"/>
            <w:noWrap/>
            <w:tcMar>
              <w:left w:w="28" w:type="dxa"/>
              <w:right w:w="28" w:type="dxa"/>
            </w:tcMar>
            <w:hideMark/>
          </w:tcPr>
          <w:p w14:paraId="0D7D016E" w14:textId="77777777" w:rsidR="00F74231" w:rsidRPr="00F74231" w:rsidRDefault="00F74231" w:rsidP="00F74231">
            <w:pPr>
              <w:widowControl w:val="0"/>
              <w:autoSpaceDE w:val="0"/>
              <w:autoSpaceDN w:val="0"/>
              <w:adjustRightInd w:val="0"/>
              <w:jc w:val="both"/>
            </w:pPr>
            <w:r w:rsidRPr="00F74231">
              <w:t>2.3</w:t>
            </w:r>
          </w:p>
        </w:tc>
        <w:tc>
          <w:tcPr>
            <w:tcW w:w="4642" w:type="dxa"/>
            <w:shd w:val="clear" w:color="auto" w:fill="auto"/>
            <w:noWrap/>
            <w:tcMar>
              <w:left w:w="28" w:type="dxa"/>
              <w:right w:w="28" w:type="dxa"/>
            </w:tcMar>
            <w:hideMark/>
          </w:tcPr>
          <w:p w14:paraId="0FAC8206" w14:textId="77777777" w:rsidR="00F74231" w:rsidRPr="00F74231" w:rsidRDefault="00F74231" w:rsidP="00F74231">
            <w:pPr>
              <w:widowControl w:val="0"/>
              <w:autoSpaceDE w:val="0"/>
              <w:autoSpaceDN w:val="0"/>
              <w:adjustRightInd w:val="0"/>
              <w:ind w:hanging="28"/>
              <w:jc w:val="both"/>
            </w:pPr>
            <w:r w:rsidRPr="00F74231">
              <w:t>Строительство (реконструкция) пунктов редуцирования газа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04E855"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520203"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23ED9B" w14:textId="77777777" w:rsidR="00F74231" w:rsidRPr="00F74231" w:rsidRDefault="00F74231" w:rsidP="00F74231">
            <w:pPr>
              <w:jc w:val="center"/>
              <w:rPr>
                <w:color w:val="000000"/>
              </w:rPr>
            </w:pPr>
            <w:r w:rsidRPr="00F74231">
              <w:rPr>
                <w:color w:val="000000"/>
                <w:szCs w:val="20"/>
              </w:rPr>
              <w:t>0</w:t>
            </w:r>
          </w:p>
        </w:tc>
      </w:tr>
      <w:tr w:rsidR="00F74231" w:rsidRPr="00F74231" w14:paraId="3D55E0EC" w14:textId="77777777" w:rsidTr="00392295">
        <w:trPr>
          <w:trHeight w:val="300"/>
        </w:trPr>
        <w:tc>
          <w:tcPr>
            <w:tcW w:w="771" w:type="dxa"/>
            <w:shd w:val="clear" w:color="auto" w:fill="auto"/>
            <w:noWrap/>
            <w:tcMar>
              <w:left w:w="28" w:type="dxa"/>
              <w:right w:w="28" w:type="dxa"/>
            </w:tcMar>
            <w:hideMark/>
          </w:tcPr>
          <w:p w14:paraId="2BD5E4B3" w14:textId="77777777" w:rsidR="00F74231" w:rsidRPr="00F74231" w:rsidRDefault="00F74231" w:rsidP="00F74231">
            <w:pPr>
              <w:widowControl w:val="0"/>
              <w:autoSpaceDE w:val="0"/>
              <w:autoSpaceDN w:val="0"/>
              <w:adjustRightInd w:val="0"/>
              <w:jc w:val="both"/>
            </w:pPr>
            <w:r w:rsidRPr="00F74231">
              <w:t>2.3.1</w:t>
            </w:r>
          </w:p>
        </w:tc>
        <w:tc>
          <w:tcPr>
            <w:tcW w:w="4642" w:type="dxa"/>
            <w:shd w:val="clear" w:color="auto" w:fill="auto"/>
            <w:noWrap/>
            <w:tcMar>
              <w:left w:w="28" w:type="dxa"/>
              <w:right w:w="28" w:type="dxa"/>
            </w:tcMar>
            <w:hideMark/>
          </w:tcPr>
          <w:p w14:paraId="47B369B7" w14:textId="77777777" w:rsidR="00F74231" w:rsidRPr="00F74231" w:rsidRDefault="00F74231" w:rsidP="00F74231">
            <w:pPr>
              <w:widowControl w:val="0"/>
              <w:autoSpaceDE w:val="0"/>
              <w:autoSpaceDN w:val="0"/>
              <w:adjustRightInd w:val="0"/>
              <w:ind w:hanging="28"/>
              <w:jc w:val="both"/>
            </w:pPr>
            <w:r w:rsidRPr="00F74231">
              <w:t>до 40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EB5E48"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8CD0F8"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396149" w14:textId="77777777" w:rsidR="00F74231" w:rsidRPr="00F74231" w:rsidRDefault="00F74231" w:rsidP="00F74231">
            <w:pPr>
              <w:jc w:val="center"/>
              <w:rPr>
                <w:color w:val="000000"/>
              </w:rPr>
            </w:pPr>
            <w:r w:rsidRPr="00F74231">
              <w:rPr>
                <w:color w:val="000000"/>
                <w:szCs w:val="20"/>
              </w:rPr>
              <w:t>0</w:t>
            </w:r>
          </w:p>
        </w:tc>
      </w:tr>
      <w:tr w:rsidR="00F74231" w:rsidRPr="00F74231" w14:paraId="0D6B70FF" w14:textId="77777777" w:rsidTr="00392295">
        <w:trPr>
          <w:trHeight w:val="300"/>
        </w:trPr>
        <w:tc>
          <w:tcPr>
            <w:tcW w:w="771" w:type="dxa"/>
            <w:shd w:val="clear" w:color="auto" w:fill="auto"/>
            <w:noWrap/>
            <w:tcMar>
              <w:left w:w="28" w:type="dxa"/>
              <w:right w:w="28" w:type="dxa"/>
            </w:tcMar>
            <w:hideMark/>
          </w:tcPr>
          <w:p w14:paraId="22A28871" w14:textId="77777777" w:rsidR="00F74231" w:rsidRPr="00F74231" w:rsidRDefault="00F74231" w:rsidP="00F74231">
            <w:pPr>
              <w:widowControl w:val="0"/>
              <w:autoSpaceDE w:val="0"/>
              <w:autoSpaceDN w:val="0"/>
              <w:adjustRightInd w:val="0"/>
              <w:jc w:val="both"/>
            </w:pPr>
            <w:r w:rsidRPr="00F74231">
              <w:t>2.3.2</w:t>
            </w:r>
          </w:p>
        </w:tc>
        <w:tc>
          <w:tcPr>
            <w:tcW w:w="4642" w:type="dxa"/>
            <w:shd w:val="clear" w:color="auto" w:fill="auto"/>
            <w:noWrap/>
            <w:tcMar>
              <w:left w:w="28" w:type="dxa"/>
              <w:right w:w="28" w:type="dxa"/>
            </w:tcMar>
            <w:hideMark/>
          </w:tcPr>
          <w:p w14:paraId="50590E33" w14:textId="77777777" w:rsidR="00F74231" w:rsidRPr="00F74231" w:rsidRDefault="00F74231" w:rsidP="00F74231">
            <w:pPr>
              <w:widowControl w:val="0"/>
              <w:autoSpaceDE w:val="0"/>
              <w:autoSpaceDN w:val="0"/>
              <w:adjustRightInd w:val="0"/>
              <w:ind w:hanging="28"/>
              <w:jc w:val="both"/>
            </w:pPr>
            <w:r w:rsidRPr="00F74231">
              <w:t>40 - 99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828862"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B6C083"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04422D" w14:textId="77777777" w:rsidR="00F74231" w:rsidRPr="00F74231" w:rsidRDefault="00F74231" w:rsidP="00F74231">
            <w:pPr>
              <w:jc w:val="center"/>
              <w:rPr>
                <w:color w:val="000000"/>
              </w:rPr>
            </w:pPr>
            <w:r w:rsidRPr="00F74231">
              <w:rPr>
                <w:color w:val="000000"/>
                <w:szCs w:val="20"/>
              </w:rPr>
              <w:t>0</w:t>
            </w:r>
          </w:p>
        </w:tc>
      </w:tr>
      <w:tr w:rsidR="00F74231" w:rsidRPr="00F74231" w14:paraId="0D01D4CF" w14:textId="77777777" w:rsidTr="00392295">
        <w:trPr>
          <w:trHeight w:val="270"/>
        </w:trPr>
        <w:tc>
          <w:tcPr>
            <w:tcW w:w="771" w:type="dxa"/>
            <w:shd w:val="clear" w:color="auto" w:fill="auto"/>
            <w:noWrap/>
            <w:tcMar>
              <w:left w:w="28" w:type="dxa"/>
              <w:right w:w="28" w:type="dxa"/>
            </w:tcMar>
            <w:hideMark/>
          </w:tcPr>
          <w:p w14:paraId="6DDAA666" w14:textId="77777777" w:rsidR="00F74231" w:rsidRPr="00F74231" w:rsidRDefault="00F74231" w:rsidP="00F74231">
            <w:pPr>
              <w:widowControl w:val="0"/>
              <w:autoSpaceDE w:val="0"/>
              <w:autoSpaceDN w:val="0"/>
              <w:adjustRightInd w:val="0"/>
              <w:jc w:val="both"/>
            </w:pPr>
            <w:r w:rsidRPr="00F74231">
              <w:t>2.3.3</w:t>
            </w:r>
          </w:p>
        </w:tc>
        <w:tc>
          <w:tcPr>
            <w:tcW w:w="4642" w:type="dxa"/>
            <w:shd w:val="clear" w:color="auto" w:fill="auto"/>
            <w:noWrap/>
            <w:tcMar>
              <w:left w:w="28" w:type="dxa"/>
              <w:right w:w="28" w:type="dxa"/>
            </w:tcMar>
            <w:hideMark/>
          </w:tcPr>
          <w:p w14:paraId="782E86FF" w14:textId="77777777" w:rsidR="00F74231" w:rsidRPr="00F74231" w:rsidRDefault="00F74231" w:rsidP="00F74231">
            <w:pPr>
              <w:widowControl w:val="0"/>
              <w:autoSpaceDE w:val="0"/>
              <w:autoSpaceDN w:val="0"/>
              <w:adjustRightInd w:val="0"/>
              <w:ind w:hanging="28"/>
              <w:jc w:val="both"/>
            </w:pPr>
            <w:r w:rsidRPr="00F74231">
              <w:t>100 - 399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FDCCDD"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A9073D"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87778A" w14:textId="77777777" w:rsidR="00F74231" w:rsidRPr="00F74231" w:rsidRDefault="00F74231" w:rsidP="00F74231">
            <w:pPr>
              <w:jc w:val="center"/>
              <w:rPr>
                <w:color w:val="000000"/>
              </w:rPr>
            </w:pPr>
            <w:r w:rsidRPr="00F74231">
              <w:rPr>
                <w:color w:val="000000"/>
                <w:szCs w:val="20"/>
              </w:rPr>
              <w:t>0</w:t>
            </w:r>
          </w:p>
        </w:tc>
      </w:tr>
      <w:tr w:rsidR="00F74231" w:rsidRPr="00F74231" w14:paraId="04110754" w14:textId="77777777" w:rsidTr="00392295">
        <w:trPr>
          <w:trHeight w:val="270"/>
        </w:trPr>
        <w:tc>
          <w:tcPr>
            <w:tcW w:w="771" w:type="dxa"/>
            <w:shd w:val="clear" w:color="auto" w:fill="auto"/>
            <w:noWrap/>
            <w:tcMar>
              <w:left w:w="28" w:type="dxa"/>
              <w:right w:w="28" w:type="dxa"/>
            </w:tcMar>
            <w:hideMark/>
          </w:tcPr>
          <w:p w14:paraId="1A4DBD5A" w14:textId="77777777" w:rsidR="00F74231" w:rsidRPr="00F74231" w:rsidRDefault="00F74231" w:rsidP="00F74231">
            <w:pPr>
              <w:widowControl w:val="0"/>
              <w:autoSpaceDE w:val="0"/>
              <w:autoSpaceDN w:val="0"/>
              <w:adjustRightInd w:val="0"/>
              <w:jc w:val="both"/>
            </w:pPr>
            <w:r w:rsidRPr="00F74231">
              <w:t>2.3.4</w:t>
            </w:r>
          </w:p>
        </w:tc>
        <w:tc>
          <w:tcPr>
            <w:tcW w:w="4642" w:type="dxa"/>
            <w:shd w:val="clear" w:color="auto" w:fill="auto"/>
            <w:noWrap/>
            <w:tcMar>
              <w:left w:w="28" w:type="dxa"/>
              <w:right w:w="28" w:type="dxa"/>
            </w:tcMar>
            <w:hideMark/>
          </w:tcPr>
          <w:p w14:paraId="3365E95B" w14:textId="77777777" w:rsidR="00F74231" w:rsidRPr="00F74231" w:rsidRDefault="00F74231" w:rsidP="00F74231">
            <w:pPr>
              <w:widowControl w:val="0"/>
              <w:autoSpaceDE w:val="0"/>
              <w:autoSpaceDN w:val="0"/>
              <w:adjustRightInd w:val="0"/>
              <w:ind w:hanging="28"/>
              <w:jc w:val="both"/>
            </w:pPr>
            <w:r w:rsidRPr="00F74231">
              <w:t>400 - 999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B622B8"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EE4CE"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7C8542" w14:textId="77777777" w:rsidR="00F74231" w:rsidRPr="00F74231" w:rsidRDefault="00F74231" w:rsidP="00F74231">
            <w:pPr>
              <w:jc w:val="center"/>
              <w:rPr>
                <w:color w:val="000000"/>
              </w:rPr>
            </w:pPr>
            <w:r w:rsidRPr="00F74231">
              <w:rPr>
                <w:color w:val="000000"/>
                <w:szCs w:val="20"/>
              </w:rPr>
              <w:t>0</w:t>
            </w:r>
          </w:p>
        </w:tc>
      </w:tr>
      <w:tr w:rsidR="00F74231" w:rsidRPr="00F74231" w14:paraId="18041B15" w14:textId="77777777" w:rsidTr="00392295">
        <w:trPr>
          <w:trHeight w:val="270"/>
        </w:trPr>
        <w:tc>
          <w:tcPr>
            <w:tcW w:w="771" w:type="dxa"/>
            <w:shd w:val="clear" w:color="auto" w:fill="auto"/>
            <w:noWrap/>
            <w:tcMar>
              <w:left w:w="28" w:type="dxa"/>
              <w:right w:w="28" w:type="dxa"/>
            </w:tcMar>
            <w:hideMark/>
          </w:tcPr>
          <w:p w14:paraId="1C52C688" w14:textId="77777777" w:rsidR="00F74231" w:rsidRPr="00F74231" w:rsidRDefault="00F74231" w:rsidP="00F74231">
            <w:pPr>
              <w:widowControl w:val="0"/>
              <w:autoSpaceDE w:val="0"/>
              <w:autoSpaceDN w:val="0"/>
              <w:adjustRightInd w:val="0"/>
              <w:jc w:val="both"/>
            </w:pPr>
            <w:r w:rsidRPr="00F74231">
              <w:t>2.3.5</w:t>
            </w:r>
          </w:p>
        </w:tc>
        <w:tc>
          <w:tcPr>
            <w:tcW w:w="4642" w:type="dxa"/>
            <w:shd w:val="clear" w:color="auto" w:fill="auto"/>
            <w:noWrap/>
            <w:tcMar>
              <w:left w:w="28" w:type="dxa"/>
              <w:right w:w="28" w:type="dxa"/>
            </w:tcMar>
            <w:hideMark/>
          </w:tcPr>
          <w:p w14:paraId="2E971EE8" w14:textId="77777777" w:rsidR="00F74231" w:rsidRPr="00F74231" w:rsidRDefault="00F74231" w:rsidP="00F74231">
            <w:pPr>
              <w:widowControl w:val="0"/>
              <w:autoSpaceDE w:val="0"/>
              <w:autoSpaceDN w:val="0"/>
              <w:adjustRightInd w:val="0"/>
              <w:ind w:hanging="28"/>
              <w:jc w:val="both"/>
            </w:pPr>
            <w:r w:rsidRPr="00F74231">
              <w:t>1000 - 1999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897967"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035D6E"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2405EE" w14:textId="77777777" w:rsidR="00F74231" w:rsidRPr="00F74231" w:rsidRDefault="00F74231" w:rsidP="00F74231">
            <w:pPr>
              <w:jc w:val="center"/>
              <w:rPr>
                <w:color w:val="000000"/>
              </w:rPr>
            </w:pPr>
            <w:r w:rsidRPr="00F74231">
              <w:rPr>
                <w:color w:val="000000"/>
                <w:szCs w:val="20"/>
              </w:rPr>
              <w:t>0</w:t>
            </w:r>
          </w:p>
        </w:tc>
      </w:tr>
      <w:tr w:rsidR="00F74231" w:rsidRPr="00F74231" w14:paraId="1AC24B3D" w14:textId="77777777" w:rsidTr="00392295">
        <w:trPr>
          <w:trHeight w:val="270"/>
        </w:trPr>
        <w:tc>
          <w:tcPr>
            <w:tcW w:w="771" w:type="dxa"/>
            <w:shd w:val="clear" w:color="auto" w:fill="auto"/>
            <w:noWrap/>
            <w:tcMar>
              <w:left w:w="28" w:type="dxa"/>
              <w:right w:w="28" w:type="dxa"/>
            </w:tcMar>
            <w:hideMark/>
          </w:tcPr>
          <w:p w14:paraId="708FC121" w14:textId="77777777" w:rsidR="00F74231" w:rsidRPr="00F74231" w:rsidRDefault="00F74231" w:rsidP="00F74231">
            <w:pPr>
              <w:widowControl w:val="0"/>
              <w:autoSpaceDE w:val="0"/>
              <w:autoSpaceDN w:val="0"/>
              <w:adjustRightInd w:val="0"/>
              <w:jc w:val="both"/>
            </w:pPr>
            <w:r w:rsidRPr="00F74231">
              <w:t>2.3.6</w:t>
            </w:r>
          </w:p>
        </w:tc>
        <w:tc>
          <w:tcPr>
            <w:tcW w:w="4642" w:type="dxa"/>
            <w:shd w:val="clear" w:color="auto" w:fill="auto"/>
            <w:noWrap/>
            <w:tcMar>
              <w:left w:w="28" w:type="dxa"/>
              <w:right w:w="28" w:type="dxa"/>
            </w:tcMar>
            <w:hideMark/>
          </w:tcPr>
          <w:p w14:paraId="55F1114A" w14:textId="77777777" w:rsidR="00F74231" w:rsidRPr="00F74231" w:rsidRDefault="00F74231" w:rsidP="00F74231">
            <w:pPr>
              <w:widowControl w:val="0"/>
              <w:autoSpaceDE w:val="0"/>
              <w:autoSpaceDN w:val="0"/>
              <w:adjustRightInd w:val="0"/>
              <w:ind w:hanging="28"/>
              <w:jc w:val="both"/>
            </w:pPr>
            <w:r w:rsidRPr="00F74231">
              <w:t>2000 - 2999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3118EE"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961C28"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C2FF1F" w14:textId="77777777" w:rsidR="00F74231" w:rsidRPr="00F74231" w:rsidRDefault="00F74231" w:rsidP="00F74231">
            <w:pPr>
              <w:jc w:val="center"/>
              <w:rPr>
                <w:color w:val="000000"/>
              </w:rPr>
            </w:pPr>
            <w:r w:rsidRPr="00F74231">
              <w:rPr>
                <w:color w:val="000000"/>
                <w:szCs w:val="20"/>
              </w:rPr>
              <w:t>0</w:t>
            </w:r>
          </w:p>
        </w:tc>
      </w:tr>
      <w:tr w:rsidR="00F74231" w:rsidRPr="00F74231" w14:paraId="677F9194" w14:textId="77777777" w:rsidTr="00392295">
        <w:trPr>
          <w:trHeight w:val="270"/>
        </w:trPr>
        <w:tc>
          <w:tcPr>
            <w:tcW w:w="771" w:type="dxa"/>
            <w:shd w:val="clear" w:color="auto" w:fill="auto"/>
            <w:noWrap/>
            <w:tcMar>
              <w:left w:w="28" w:type="dxa"/>
              <w:right w:w="28" w:type="dxa"/>
            </w:tcMar>
            <w:hideMark/>
          </w:tcPr>
          <w:p w14:paraId="2ACD2A1E" w14:textId="77777777" w:rsidR="00F74231" w:rsidRPr="00F74231" w:rsidRDefault="00F74231" w:rsidP="00F74231">
            <w:pPr>
              <w:widowControl w:val="0"/>
              <w:autoSpaceDE w:val="0"/>
              <w:autoSpaceDN w:val="0"/>
              <w:adjustRightInd w:val="0"/>
              <w:jc w:val="both"/>
            </w:pPr>
            <w:r w:rsidRPr="00F74231">
              <w:t>2.3.7</w:t>
            </w:r>
          </w:p>
        </w:tc>
        <w:tc>
          <w:tcPr>
            <w:tcW w:w="4642" w:type="dxa"/>
            <w:shd w:val="clear" w:color="auto" w:fill="auto"/>
            <w:noWrap/>
            <w:tcMar>
              <w:left w:w="28" w:type="dxa"/>
              <w:right w:w="28" w:type="dxa"/>
            </w:tcMar>
            <w:hideMark/>
          </w:tcPr>
          <w:p w14:paraId="1BD59B44" w14:textId="77777777" w:rsidR="00F74231" w:rsidRPr="00F74231" w:rsidRDefault="00F74231" w:rsidP="00F74231">
            <w:pPr>
              <w:widowControl w:val="0"/>
              <w:autoSpaceDE w:val="0"/>
              <w:autoSpaceDN w:val="0"/>
              <w:adjustRightInd w:val="0"/>
              <w:ind w:hanging="28"/>
              <w:jc w:val="both"/>
            </w:pPr>
            <w:r w:rsidRPr="00F74231">
              <w:t>3000 - 3999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B2356D"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B87982"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1A1AB6" w14:textId="77777777" w:rsidR="00F74231" w:rsidRPr="00F74231" w:rsidRDefault="00F74231" w:rsidP="00F74231">
            <w:pPr>
              <w:jc w:val="center"/>
              <w:rPr>
                <w:color w:val="000000"/>
              </w:rPr>
            </w:pPr>
            <w:r w:rsidRPr="00F74231">
              <w:rPr>
                <w:color w:val="000000"/>
                <w:szCs w:val="20"/>
              </w:rPr>
              <w:t>0</w:t>
            </w:r>
          </w:p>
        </w:tc>
      </w:tr>
      <w:tr w:rsidR="00F74231" w:rsidRPr="00F74231" w14:paraId="16C09867" w14:textId="77777777" w:rsidTr="00392295">
        <w:trPr>
          <w:trHeight w:val="270"/>
        </w:trPr>
        <w:tc>
          <w:tcPr>
            <w:tcW w:w="771" w:type="dxa"/>
            <w:shd w:val="clear" w:color="auto" w:fill="auto"/>
            <w:noWrap/>
            <w:tcMar>
              <w:left w:w="28" w:type="dxa"/>
              <w:right w:w="28" w:type="dxa"/>
            </w:tcMar>
            <w:hideMark/>
          </w:tcPr>
          <w:p w14:paraId="2400D653" w14:textId="77777777" w:rsidR="00F74231" w:rsidRPr="00F74231" w:rsidRDefault="00F74231" w:rsidP="00F74231">
            <w:pPr>
              <w:widowControl w:val="0"/>
              <w:autoSpaceDE w:val="0"/>
              <w:autoSpaceDN w:val="0"/>
              <w:adjustRightInd w:val="0"/>
              <w:jc w:val="both"/>
            </w:pPr>
            <w:r w:rsidRPr="00F74231">
              <w:t>2.3.8</w:t>
            </w:r>
          </w:p>
        </w:tc>
        <w:tc>
          <w:tcPr>
            <w:tcW w:w="4642" w:type="dxa"/>
            <w:shd w:val="clear" w:color="auto" w:fill="auto"/>
            <w:noWrap/>
            <w:tcMar>
              <w:left w:w="28" w:type="dxa"/>
              <w:right w:w="28" w:type="dxa"/>
            </w:tcMar>
            <w:hideMark/>
          </w:tcPr>
          <w:p w14:paraId="4F2AF5C8" w14:textId="77777777" w:rsidR="00F74231" w:rsidRPr="00F74231" w:rsidRDefault="00F74231" w:rsidP="00F74231">
            <w:pPr>
              <w:widowControl w:val="0"/>
              <w:autoSpaceDE w:val="0"/>
              <w:autoSpaceDN w:val="0"/>
              <w:adjustRightInd w:val="0"/>
              <w:ind w:hanging="28"/>
              <w:jc w:val="both"/>
            </w:pPr>
            <w:r w:rsidRPr="00F74231">
              <w:t>4000 - 4999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23EC5F"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2FD5E0"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2CB24A" w14:textId="77777777" w:rsidR="00F74231" w:rsidRPr="00F74231" w:rsidRDefault="00F74231" w:rsidP="00F74231">
            <w:pPr>
              <w:jc w:val="center"/>
              <w:rPr>
                <w:color w:val="000000"/>
              </w:rPr>
            </w:pPr>
            <w:r w:rsidRPr="00F74231">
              <w:rPr>
                <w:color w:val="000000"/>
                <w:szCs w:val="20"/>
              </w:rPr>
              <w:t>0</w:t>
            </w:r>
          </w:p>
        </w:tc>
      </w:tr>
      <w:tr w:rsidR="00F74231" w:rsidRPr="00F74231" w14:paraId="1EE0BC02" w14:textId="77777777" w:rsidTr="00392295">
        <w:trPr>
          <w:trHeight w:val="270"/>
        </w:trPr>
        <w:tc>
          <w:tcPr>
            <w:tcW w:w="771" w:type="dxa"/>
            <w:shd w:val="clear" w:color="auto" w:fill="auto"/>
            <w:noWrap/>
            <w:tcMar>
              <w:left w:w="28" w:type="dxa"/>
              <w:right w:w="28" w:type="dxa"/>
            </w:tcMar>
            <w:hideMark/>
          </w:tcPr>
          <w:p w14:paraId="75A377E3" w14:textId="77777777" w:rsidR="00F74231" w:rsidRPr="00F74231" w:rsidRDefault="00F74231" w:rsidP="00F74231">
            <w:pPr>
              <w:widowControl w:val="0"/>
              <w:autoSpaceDE w:val="0"/>
              <w:autoSpaceDN w:val="0"/>
              <w:adjustRightInd w:val="0"/>
              <w:jc w:val="both"/>
            </w:pPr>
            <w:r w:rsidRPr="00F74231">
              <w:t>2.3.9</w:t>
            </w:r>
          </w:p>
        </w:tc>
        <w:tc>
          <w:tcPr>
            <w:tcW w:w="4642" w:type="dxa"/>
            <w:shd w:val="clear" w:color="auto" w:fill="auto"/>
            <w:noWrap/>
            <w:tcMar>
              <w:left w:w="28" w:type="dxa"/>
              <w:right w:w="28" w:type="dxa"/>
            </w:tcMar>
            <w:hideMark/>
          </w:tcPr>
          <w:p w14:paraId="1B3B42D1" w14:textId="77777777" w:rsidR="00F74231" w:rsidRPr="00F74231" w:rsidRDefault="00F74231" w:rsidP="00F74231">
            <w:pPr>
              <w:widowControl w:val="0"/>
              <w:autoSpaceDE w:val="0"/>
              <w:autoSpaceDN w:val="0"/>
              <w:adjustRightInd w:val="0"/>
              <w:ind w:hanging="28"/>
              <w:jc w:val="both"/>
            </w:pPr>
            <w:r w:rsidRPr="00F74231">
              <w:t>5000 - 9999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F0F70"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80086A"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CFA459" w14:textId="77777777" w:rsidR="00F74231" w:rsidRPr="00F74231" w:rsidRDefault="00F74231" w:rsidP="00F74231">
            <w:pPr>
              <w:jc w:val="center"/>
              <w:rPr>
                <w:color w:val="000000"/>
              </w:rPr>
            </w:pPr>
            <w:r w:rsidRPr="00F74231">
              <w:rPr>
                <w:color w:val="000000"/>
                <w:szCs w:val="20"/>
              </w:rPr>
              <w:t>0</w:t>
            </w:r>
          </w:p>
        </w:tc>
      </w:tr>
      <w:tr w:rsidR="00F74231" w:rsidRPr="00F74231" w14:paraId="62301FB4" w14:textId="77777777" w:rsidTr="00392295">
        <w:trPr>
          <w:trHeight w:val="270"/>
        </w:trPr>
        <w:tc>
          <w:tcPr>
            <w:tcW w:w="771" w:type="dxa"/>
            <w:shd w:val="clear" w:color="auto" w:fill="auto"/>
            <w:noWrap/>
            <w:tcMar>
              <w:left w:w="28" w:type="dxa"/>
              <w:right w:w="28" w:type="dxa"/>
            </w:tcMar>
            <w:hideMark/>
          </w:tcPr>
          <w:p w14:paraId="2E994BC1" w14:textId="77777777" w:rsidR="00F74231" w:rsidRPr="00F74231" w:rsidRDefault="00F74231" w:rsidP="00F74231">
            <w:pPr>
              <w:widowControl w:val="0"/>
              <w:autoSpaceDE w:val="0"/>
              <w:autoSpaceDN w:val="0"/>
              <w:adjustRightInd w:val="0"/>
              <w:jc w:val="both"/>
            </w:pPr>
            <w:r w:rsidRPr="00F74231">
              <w:t>2.3.10</w:t>
            </w:r>
          </w:p>
        </w:tc>
        <w:tc>
          <w:tcPr>
            <w:tcW w:w="4642" w:type="dxa"/>
            <w:shd w:val="clear" w:color="auto" w:fill="auto"/>
            <w:noWrap/>
            <w:tcMar>
              <w:left w:w="28" w:type="dxa"/>
              <w:right w:w="28" w:type="dxa"/>
            </w:tcMar>
            <w:hideMark/>
          </w:tcPr>
          <w:p w14:paraId="49FBF957" w14:textId="77777777" w:rsidR="00F74231" w:rsidRPr="00F74231" w:rsidRDefault="00F74231" w:rsidP="00F74231">
            <w:pPr>
              <w:widowControl w:val="0"/>
              <w:autoSpaceDE w:val="0"/>
              <w:autoSpaceDN w:val="0"/>
              <w:adjustRightInd w:val="0"/>
              <w:ind w:hanging="28"/>
              <w:jc w:val="both"/>
            </w:pPr>
            <w:r w:rsidRPr="00F74231">
              <w:t>10000 - 19999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94A5B"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C67767"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DF64F0" w14:textId="77777777" w:rsidR="00F74231" w:rsidRPr="00F74231" w:rsidRDefault="00F74231" w:rsidP="00F74231">
            <w:pPr>
              <w:jc w:val="center"/>
              <w:rPr>
                <w:color w:val="000000"/>
              </w:rPr>
            </w:pPr>
            <w:r w:rsidRPr="00F74231">
              <w:rPr>
                <w:color w:val="000000"/>
                <w:szCs w:val="20"/>
              </w:rPr>
              <w:t>0</w:t>
            </w:r>
          </w:p>
        </w:tc>
      </w:tr>
      <w:tr w:rsidR="00F74231" w:rsidRPr="00F74231" w14:paraId="1516AB5F" w14:textId="77777777" w:rsidTr="00392295">
        <w:trPr>
          <w:trHeight w:val="270"/>
        </w:trPr>
        <w:tc>
          <w:tcPr>
            <w:tcW w:w="771" w:type="dxa"/>
            <w:shd w:val="clear" w:color="auto" w:fill="auto"/>
            <w:noWrap/>
            <w:tcMar>
              <w:left w:w="28" w:type="dxa"/>
              <w:right w:w="28" w:type="dxa"/>
            </w:tcMar>
            <w:hideMark/>
          </w:tcPr>
          <w:p w14:paraId="6B3D3865" w14:textId="77777777" w:rsidR="00F74231" w:rsidRPr="00F74231" w:rsidRDefault="00F74231" w:rsidP="00F74231">
            <w:pPr>
              <w:widowControl w:val="0"/>
              <w:autoSpaceDE w:val="0"/>
              <w:autoSpaceDN w:val="0"/>
              <w:adjustRightInd w:val="0"/>
              <w:jc w:val="both"/>
            </w:pPr>
            <w:r w:rsidRPr="00F74231">
              <w:lastRenderedPageBreak/>
              <w:t>2.3.11</w:t>
            </w:r>
          </w:p>
        </w:tc>
        <w:tc>
          <w:tcPr>
            <w:tcW w:w="4642" w:type="dxa"/>
            <w:shd w:val="clear" w:color="auto" w:fill="auto"/>
            <w:noWrap/>
            <w:tcMar>
              <w:left w:w="28" w:type="dxa"/>
              <w:right w:w="28" w:type="dxa"/>
            </w:tcMar>
            <w:hideMark/>
          </w:tcPr>
          <w:p w14:paraId="26A96C22" w14:textId="77777777" w:rsidR="00F74231" w:rsidRPr="00F74231" w:rsidRDefault="00F74231" w:rsidP="00F74231">
            <w:pPr>
              <w:widowControl w:val="0"/>
              <w:autoSpaceDE w:val="0"/>
              <w:autoSpaceDN w:val="0"/>
              <w:adjustRightInd w:val="0"/>
              <w:ind w:hanging="28"/>
              <w:jc w:val="both"/>
            </w:pPr>
            <w:r w:rsidRPr="00F74231">
              <w:t>20000 - 29999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62E7D"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25EF5"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11A5E8" w14:textId="77777777" w:rsidR="00F74231" w:rsidRPr="00F74231" w:rsidRDefault="00F74231" w:rsidP="00F74231">
            <w:pPr>
              <w:jc w:val="center"/>
              <w:rPr>
                <w:color w:val="000000"/>
              </w:rPr>
            </w:pPr>
            <w:r w:rsidRPr="00F74231">
              <w:rPr>
                <w:color w:val="000000"/>
                <w:szCs w:val="20"/>
              </w:rPr>
              <w:t>0</w:t>
            </w:r>
          </w:p>
        </w:tc>
      </w:tr>
      <w:tr w:rsidR="00F74231" w:rsidRPr="00F74231" w14:paraId="5FFA2C80" w14:textId="77777777" w:rsidTr="00392295">
        <w:trPr>
          <w:trHeight w:val="270"/>
        </w:trPr>
        <w:tc>
          <w:tcPr>
            <w:tcW w:w="771" w:type="dxa"/>
            <w:shd w:val="clear" w:color="auto" w:fill="auto"/>
            <w:noWrap/>
            <w:tcMar>
              <w:left w:w="28" w:type="dxa"/>
              <w:right w:w="28" w:type="dxa"/>
            </w:tcMar>
            <w:hideMark/>
          </w:tcPr>
          <w:p w14:paraId="21B9192E" w14:textId="77777777" w:rsidR="00F74231" w:rsidRPr="00F74231" w:rsidRDefault="00F74231" w:rsidP="00F74231">
            <w:pPr>
              <w:widowControl w:val="0"/>
              <w:autoSpaceDE w:val="0"/>
              <w:autoSpaceDN w:val="0"/>
              <w:adjustRightInd w:val="0"/>
              <w:jc w:val="both"/>
            </w:pPr>
            <w:r w:rsidRPr="00F74231">
              <w:t>2.3.12</w:t>
            </w:r>
          </w:p>
        </w:tc>
        <w:tc>
          <w:tcPr>
            <w:tcW w:w="4642" w:type="dxa"/>
            <w:shd w:val="clear" w:color="auto" w:fill="auto"/>
            <w:noWrap/>
            <w:tcMar>
              <w:left w:w="28" w:type="dxa"/>
              <w:right w:w="28" w:type="dxa"/>
            </w:tcMar>
            <w:hideMark/>
          </w:tcPr>
          <w:p w14:paraId="5507BFFE" w14:textId="77777777" w:rsidR="00F74231" w:rsidRPr="00F74231" w:rsidRDefault="00F74231" w:rsidP="00F74231">
            <w:pPr>
              <w:widowControl w:val="0"/>
              <w:autoSpaceDE w:val="0"/>
              <w:autoSpaceDN w:val="0"/>
              <w:adjustRightInd w:val="0"/>
              <w:ind w:hanging="28"/>
              <w:jc w:val="both"/>
            </w:pPr>
            <w:r w:rsidRPr="00F74231">
              <w:t>30000 куб. метров в час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D5BA7"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91CA1F"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03C06F" w14:textId="77777777" w:rsidR="00F74231" w:rsidRPr="00F74231" w:rsidRDefault="00F74231" w:rsidP="00F74231">
            <w:pPr>
              <w:jc w:val="center"/>
              <w:rPr>
                <w:color w:val="000000"/>
              </w:rPr>
            </w:pPr>
            <w:r w:rsidRPr="00F74231">
              <w:rPr>
                <w:color w:val="000000"/>
                <w:szCs w:val="20"/>
              </w:rPr>
              <w:t>0</w:t>
            </w:r>
          </w:p>
        </w:tc>
      </w:tr>
      <w:tr w:rsidR="00F74231" w:rsidRPr="00F74231" w14:paraId="1A062811" w14:textId="77777777" w:rsidTr="00392295">
        <w:trPr>
          <w:trHeight w:val="270"/>
        </w:trPr>
        <w:tc>
          <w:tcPr>
            <w:tcW w:w="771" w:type="dxa"/>
            <w:shd w:val="clear" w:color="auto" w:fill="auto"/>
            <w:noWrap/>
            <w:tcMar>
              <w:left w:w="28" w:type="dxa"/>
              <w:right w:w="28" w:type="dxa"/>
            </w:tcMar>
            <w:hideMark/>
          </w:tcPr>
          <w:p w14:paraId="1B8A23F6" w14:textId="77777777" w:rsidR="00F74231" w:rsidRPr="00F74231" w:rsidRDefault="00F74231" w:rsidP="00F74231">
            <w:pPr>
              <w:widowControl w:val="0"/>
              <w:autoSpaceDE w:val="0"/>
              <w:autoSpaceDN w:val="0"/>
              <w:adjustRightInd w:val="0"/>
              <w:jc w:val="both"/>
            </w:pPr>
            <w:r w:rsidRPr="00F74231">
              <w:t>2.4</w:t>
            </w:r>
          </w:p>
        </w:tc>
        <w:tc>
          <w:tcPr>
            <w:tcW w:w="4642" w:type="dxa"/>
            <w:shd w:val="clear" w:color="auto" w:fill="auto"/>
            <w:noWrap/>
            <w:tcMar>
              <w:left w:w="28" w:type="dxa"/>
              <w:right w:w="28" w:type="dxa"/>
            </w:tcMar>
            <w:hideMark/>
          </w:tcPr>
          <w:p w14:paraId="1D9258B4" w14:textId="77777777" w:rsidR="00F74231" w:rsidRPr="00F74231" w:rsidRDefault="00F74231" w:rsidP="00F74231">
            <w:pPr>
              <w:widowControl w:val="0"/>
              <w:autoSpaceDE w:val="0"/>
              <w:autoSpaceDN w:val="0"/>
              <w:adjustRightInd w:val="0"/>
              <w:ind w:hanging="28"/>
              <w:jc w:val="both"/>
            </w:pPr>
            <w:r w:rsidRPr="00F74231">
              <w:t>Строительство (реконструкция) систем электрохимической (катодной) защиты</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61BE0C"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C47EDE"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43E070" w14:textId="77777777" w:rsidR="00F74231" w:rsidRPr="00F74231" w:rsidRDefault="00F74231" w:rsidP="00F74231">
            <w:pPr>
              <w:jc w:val="center"/>
              <w:rPr>
                <w:color w:val="000000"/>
              </w:rPr>
            </w:pPr>
            <w:r w:rsidRPr="00F74231">
              <w:rPr>
                <w:color w:val="000000"/>
                <w:szCs w:val="20"/>
              </w:rPr>
              <w:t>0</w:t>
            </w:r>
          </w:p>
        </w:tc>
      </w:tr>
      <w:tr w:rsidR="00F74231" w:rsidRPr="00F74231" w14:paraId="62CEA54A" w14:textId="77777777" w:rsidTr="00392295">
        <w:trPr>
          <w:trHeight w:val="270"/>
        </w:trPr>
        <w:tc>
          <w:tcPr>
            <w:tcW w:w="771" w:type="dxa"/>
            <w:shd w:val="clear" w:color="auto" w:fill="auto"/>
            <w:noWrap/>
            <w:tcMar>
              <w:left w:w="28" w:type="dxa"/>
              <w:right w:w="28" w:type="dxa"/>
            </w:tcMar>
            <w:hideMark/>
          </w:tcPr>
          <w:p w14:paraId="793BE5EB" w14:textId="77777777" w:rsidR="00F74231" w:rsidRPr="00F74231" w:rsidRDefault="00F74231" w:rsidP="00F74231">
            <w:pPr>
              <w:widowControl w:val="0"/>
              <w:autoSpaceDE w:val="0"/>
              <w:autoSpaceDN w:val="0"/>
              <w:adjustRightInd w:val="0"/>
              <w:jc w:val="both"/>
            </w:pPr>
            <w:r w:rsidRPr="00F74231">
              <w:t>2.4.1</w:t>
            </w:r>
          </w:p>
        </w:tc>
        <w:tc>
          <w:tcPr>
            <w:tcW w:w="4642" w:type="dxa"/>
            <w:shd w:val="clear" w:color="auto" w:fill="auto"/>
            <w:noWrap/>
            <w:tcMar>
              <w:left w:w="28" w:type="dxa"/>
              <w:right w:w="28" w:type="dxa"/>
            </w:tcMar>
            <w:hideMark/>
          </w:tcPr>
          <w:p w14:paraId="09F06F19" w14:textId="77777777" w:rsidR="00F74231" w:rsidRPr="00F74231" w:rsidRDefault="00F74231" w:rsidP="00F74231">
            <w:pPr>
              <w:widowControl w:val="0"/>
              <w:autoSpaceDE w:val="0"/>
              <w:autoSpaceDN w:val="0"/>
              <w:adjustRightInd w:val="0"/>
              <w:ind w:hanging="28"/>
              <w:jc w:val="both"/>
            </w:pPr>
            <w:r w:rsidRPr="00F74231">
              <w:t>до 1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2B5F8"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BEB84"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3733E4" w14:textId="77777777" w:rsidR="00F74231" w:rsidRPr="00F74231" w:rsidRDefault="00F74231" w:rsidP="00F74231">
            <w:pPr>
              <w:jc w:val="center"/>
              <w:rPr>
                <w:color w:val="000000"/>
              </w:rPr>
            </w:pPr>
            <w:r w:rsidRPr="00F74231">
              <w:rPr>
                <w:color w:val="000000"/>
                <w:szCs w:val="20"/>
              </w:rPr>
              <w:t>0</w:t>
            </w:r>
          </w:p>
        </w:tc>
      </w:tr>
      <w:tr w:rsidR="00F74231" w:rsidRPr="00F74231" w14:paraId="650950C4" w14:textId="77777777" w:rsidTr="00392295">
        <w:trPr>
          <w:trHeight w:val="270"/>
        </w:trPr>
        <w:tc>
          <w:tcPr>
            <w:tcW w:w="771" w:type="dxa"/>
            <w:shd w:val="clear" w:color="auto" w:fill="auto"/>
            <w:noWrap/>
            <w:tcMar>
              <w:left w:w="28" w:type="dxa"/>
              <w:right w:w="28" w:type="dxa"/>
            </w:tcMar>
            <w:hideMark/>
          </w:tcPr>
          <w:p w14:paraId="2CA80491" w14:textId="77777777" w:rsidR="00F74231" w:rsidRPr="00F74231" w:rsidRDefault="00F74231" w:rsidP="00F74231">
            <w:pPr>
              <w:widowControl w:val="0"/>
              <w:autoSpaceDE w:val="0"/>
              <w:autoSpaceDN w:val="0"/>
              <w:adjustRightInd w:val="0"/>
              <w:jc w:val="both"/>
            </w:pPr>
            <w:r w:rsidRPr="00F74231">
              <w:t>2.4.2</w:t>
            </w:r>
          </w:p>
        </w:tc>
        <w:tc>
          <w:tcPr>
            <w:tcW w:w="4642" w:type="dxa"/>
            <w:shd w:val="clear" w:color="auto" w:fill="auto"/>
            <w:noWrap/>
            <w:tcMar>
              <w:left w:w="28" w:type="dxa"/>
              <w:right w:w="28" w:type="dxa"/>
            </w:tcMar>
            <w:hideMark/>
          </w:tcPr>
          <w:p w14:paraId="44C3EBBE" w14:textId="77777777" w:rsidR="00F74231" w:rsidRPr="00F74231" w:rsidRDefault="00F74231" w:rsidP="00F74231">
            <w:pPr>
              <w:widowControl w:val="0"/>
              <w:autoSpaceDE w:val="0"/>
              <w:autoSpaceDN w:val="0"/>
              <w:adjustRightInd w:val="0"/>
              <w:ind w:hanging="28"/>
              <w:jc w:val="both"/>
            </w:pPr>
            <w:r w:rsidRPr="00F74231">
              <w:t>от 1 кВт до 2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37B34A"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E5DA81"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FC3852" w14:textId="77777777" w:rsidR="00F74231" w:rsidRPr="00F74231" w:rsidRDefault="00F74231" w:rsidP="00F74231">
            <w:pPr>
              <w:jc w:val="center"/>
              <w:rPr>
                <w:color w:val="000000"/>
              </w:rPr>
            </w:pPr>
            <w:r w:rsidRPr="00F74231">
              <w:rPr>
                <w:color w:val="000000"/>
                <w:szCs w:val="20"/>
              </w:rPr>
              <w:t>0</w:t>
            </w:r>
          </w:p>
        </w:tc>
      </w:tr>
      <w:tr w:rsidR="00F74231" w:rsidRPr="00F74231" w14:paraId="427A92C5" w14:textId="77777777" w:rsidTr="00392295">
        <w:trPr>
          <w:trHeight w:val="270"/>
        </w:trPr>
        <w:tc>
          <w:tcPr>
            <w:tcW w:w="771" w:type="dxa"/>
            <w:shd w:val="clear" w:color="auto" w:fill="auto"/>
            <w:noWrap/>
            <w:tcMar>
              <w:left w:w="28" w:type="dxa"/>
              <w:right w:w="28" w:type="dxa"/>
            </w:tcMar>
            <w:hideMark/>
          </w:tcPr>
          <w:p w14:paraId="316C6B23" w14:textId="77777777" w:rsidR="00F74231" w:rsidRPr="00F74231" w:rsidRDefault="00F74231" w:rsidP="00F74231">
            <w:pPr>
              <w:widowControl w:val="0"/>
              <w:autoSpaceDE w:val="0"/>
              <w:autoSpaceDN w:val="0"/>
              <w:adjustRightInd w:val="0"/>
              <w:jc w:val="both"/>
            </w:pPr>
            <w:r w:rsidRPr="00F74231">
              <w:t>2.4.3</w:t>
            </w:r>
          </w:p>
        </w:tc>
        <w:tc>
          <w:tcPr>
            <w:tcW w:w="4642" w:type="dxa"/>
            <w:shd w:val="clear" w:color="auto" w:fill="auto"/>
            <w:noWrap/>
            <w:tcMar>
              <w:left w:w="28" w:type="dxa"/>
              <w:right w:w="28" w:type="dxa"/>
            </w:tcMar>
            <w:hideMark/>
          </w:tcPr>
          <w:p w14:paraId="2756E1D4" w14:textId="77777777" w:rsidR="00F74231" w:rsidRPr="00F74231" w:rsidRDefault="00F74231" w:rsidP="00F74231">
            <w:pPr>
              <w:widowControl w:val="0"/>
              <w:autoSpaceDE w:val="0"/>
              <w:autoSpaceDN w:val="0"/>
              <w:adjustRightInd w:val="0"/>
              <w:ind w:hanging="28"/>
              <w:jc w:val="both"/>
            </w:pPr>
            <w:r w:rsidRPr="00F74231">
              <w:t>от 2 кВт до 3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2239C3"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0ECD12"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DE2693" w14:textId="77777777" w:rsidR="00F74231" w:rsidRPr="00F74231" w:rsidRDefault="00F74231" w:rsidP="00F74231">
            <w:pPr>
              <w:jc w:val="center"/>
              <w:rPr>
                <w:color w:val="000000"/>
              </w:rPr>
            </w:pPr>
            <w:r w:rsidRPr="00F74231">
              <w:rPr>
                <w:color w:val="000000"/>
                <w:szCs w:val="20"/>
              </w:rPr>
              <w:t>0</w:t>
            </w:r>
          </w:p>
        </w:tc>
      </w:tr>
      <w:tr w:rsidR="00F74231" w:rsidRPr="00F74231" w14:paraId="0B8150A2" w14:textId="77777777" w:rsidTr="00392295">
        <w:trPr>
          <w:trHeight w:val="270"/>
        </w:trPr>
        <w:tc>
          <w:tcPr>
            <w:tcW w:w="771" w:type="dxa"/>
            <w:shd w:val="clear" w:color="auto" w:fill="auto"/>
            <w:noWrap/>
            <w:tcMar>
              <w:left w:w="28" w:type="dxa"/>
              <w:right w:w="28" w:type="dxa"/>
            </w:tcMar>
            <w:hideMark/>
          </w:tcPr>
          <w:p w14:paraId="735D6057" w14:textId="77777777" w:rsidR="00F74231" w:rsidRPr="00F74231" w:rsidRDefault="00F74231" w:rsidP="00F74231">
            <w:pPr>
              <w:widowControl w:val="0"/>
              <w:autoSpaceDE w:val="0"/>
              <w:autoSpaceDN w:val="0"/>
              <w:adjustRightInd w:val="0"/>
              <w:jc w:val="both"/>
            </w:pPr>
            <w:r w:rsidRPr="00F74231">
              <w:t>2.4.4</w:t>
            </w:r>
          </w:p>
        </w:tc>
        <w:tc>
          <w:tcPr>
            <w:tcW w:w="4642" w:type="dxa"/>
            <w:shd w:val="clear" w:color="auto" w:fill="auto"/>
            <w:noWrap/>
            <w:tcMar>
              <w:left w:w="28" w:type="dxa"/>
              <w:right w:w="28" w:type="dxa"/>
            </w:tcMar>
            <w:hideMark/>
          </w:tcPr>
          <w:p w14:paraId="6045D31A" w14:textId="77777777" w:rsidR="00F74231" w:rsidRPr="00F74231" w:rsidRDefault="00F74231" w:rsidP="00F74231">
            <w:pPr>
              <w:widowControl w:val="0"/>
              <w:autoSpaceDE w:val="0"/>
              <w:autoSpaceDN w:val="0"/>
              <w:adjustRightInd w:val="0"/>
              <w:ind w:hanging="28"/>
              <w:jc w:val="both"/>
            </w:pPr>
            <w:r w:rsidRPr="00F74231">
              <w:t>свыше 3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C0830E"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09E89"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7E975B" w14:textId="77777777" w:rsidR="00F74231" w:rsidRPr="00F74231" w:rsidRDefault="00F74231" w:rsidP="00F74231">
            <w:pPr>
              <w:jc w:val="center"/>
              <w:rPr>
                <w:color w:val="000000"/>
              </w:rPr>
            </w:pPr>
            <w:r w:rsidRPr="00F74231">
              <w:rPr>
                <w:color w:val="000000"/>
                <w:szCs w:val="20"/>
              </w:rPr>
              <w:t>0</w:t>
            </w:r>
          </w:p>
        </w:tc>
      </w:tr>
      <w:tr w:rsidR="00F74231" w:rsidRPr="00F74231" w14:paraId="7AEAFB9C" w14:textId="77777777" w:rsidTr="00392295">
        <w:trPr>
          <w:trHeight w:val="270"/>
        </w:trPr>
        <w:tc>
          <w:tcPr>
            <w:tcW w:w="771" w:type="dxa"/>
            <w:shd w:val="clear" w:color="auto" w:fill="auto"/>
            <w:noWrap/>
            <w:tcMar>
              <w:left w:w="28" w:type="dxa"/>
              <w:right w:w="28" w:type="dxa"/>
            </w:tcMar>
            <w:hideMark/>
          </w:tcPr>
          <w:p w14:paraId="7AFF1C3B" w14:textId="77777777" w:rsidR="00F74231" w:rsidRPr="00F74231" w:rsidRDefault="00F74231" w:rsidP="00F74231">
            <w:pPr>
              <w:widowControl w:val="0"/>
              <w:autoSpaceDE w:val="0"/>
              <w:autoSpaceDN w:val="0"/>
              <w:adjustRightInd w:val="0"/>
              <w:jc w:val="both"/>
            </w:pPr>
            <w:r w:rsidRPr="00F74231">
              <w:t>2.5</w:t>
            </w:r>
          </w:p>
        </w:tc>
        <w:tc>
          <w:tcPr>
            <w:tcW w:w="4642" w:type="dxa"/>
            <w:shd w:val="clear" w:color="auto" w:fill="auto"/>
            <w:tcMar>
              <w:left w:w="28" w:type="dxa"/>
              <w:right w:w="28" w:type="dxa"/>
            </w:tcMar>
            <w:hideMark/>
          </w:tcPr>
          <w:p w14:paraId="27EB0B48" w14:textId="77777777" w:rsidR="00F74231" w:rsidRPr="00F74231" w:rsidRDefault="00F74231" w:rsidP="00F74231">
            <w:pPr>
              <w:widowControl w:val="0"/>
              <w:autoSpaceDE w:val="0"/>
              <w:autoSpaceDN w:val="0"/>
              <w:adjustRightInd w:val="0"/>
              <w:ind w:hanging="28"/>
              <w:jc w:val="both"/>
            </w:pPr>
            <w:r w:rsidRPr="00F74231">
              <w:t>Расходы на ликвидацию дефицита пропускной способности существующих сетей газораспределения</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1C88C4" w14:textId="77777777" w:rsidR="00F74231" w:rsidRPr="00F74231" w:rsidRDefault="00F74231" w:rsidP="00F74231">
            <w:pPr>
              <w:jc w:val="center"/>
              <w:rPr>
                <w:color w:val="000000"/>
                <w:sz w:val="22"/>
                <w:szCs w:val="22"/>
              </w:rPr>
            </w:pPr>
            <w:r w:rsidRPr="00F74231">
              <w:rPr>
                <w:color w:val="000000"/>
                <w:sz w:val="22"/>
                <w:szCs w:val="22"/>
              </w:rPr>
              <w:t>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B7CF94" w14:textId="77777777" w:rsidR="00F74231" w:rsidRPr="00F74231" w:rsidRDefault="00F74231" w:rsidP="00F74231">
            <w:pPr>
              <w:jc w:val="center"/>
              <w:rPr>
                <w:color w:val="000000"/>
                <w:sz w:val="22"/>
                <w:szCs w:val="22"/>
              </w:rPr>
            </w:pPr>
            <w:r w:rsidRPr="00F74231">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A3045C" w14:textId="77777777" w:rsidR="00F74231" w:rsidRPr="00F74231" w:rsidRDefault="00F74231" w:rsidP="00F74231">
            <w:pPr>
              <w:jc w:val="center"/>
              <w:rPr>
                <w:color w:val="000000"/>
              </w:rPr>
            </w:pPr>
            <w:r w:rsidRPr="00F74231">
              <w:rPr>
                <w:color w:val="000000"/>
                <w:szCs w:val="20"/>
              </w:rPr>
              <w:t>0</w:t>
            </w:r>
          </w:p>
        </w:tc>
      </w:tr>
      <w:tr w:rsidR="00F74231" w:rsidRPr="00F74231" w14:paraId="47387C09" w14:textId="77777777" w:rsidTr="00392295">
        <w:trPr>
          <w:trHeight w:val="270"/>
        </w:trPr>
        <w:tc>
          <w:tcPr>
            <w:tcW w:w="771" w:type="dxa"/>
            <w:shd w:val="clear" w:color="auto" w:fill="auto"/>
            <w:noWrap/>
            <w:tcMar>
              <w:left w:w="28" w:type="dxa"/>
              <w:right w:w="28" w:type="dxa"/>
            </w:tcMar>
            <w:hideMark/>
          </w:tcPr>
          <w:p w14:paraId="23C386BC" w14:textId="77777777" w:rsidR="00F74231" w:rsidRPr="00F74231" w:rsidRDefault="00F74231" w:rsidP="00F74231">
            <w:pPr>
              <w:widowControl w:val="0"/>
              <w:autoSpaceDE w:val="0"/>
              <w:autoSpaceDN w:val="0"/>
              <w:adjustRightInd w:val="0"/>
              <w:jc w:val="both"/>
            </w:pPr>
            <w:r w:rsidRPr="00F74231">
              <w:t>3</w:t>
            </w:r>
          </w:p>
        </w:tc>
        <w:tc>
          <w:tcPr>
            <w:tcW w:w="4642" w:type="dxa"/>
            <w:shd w:val="clear" w:color="auto" w:fill="auto"/>
            <w:tcMar>
              <w:left w:w="28" w:type="dxa"/>
              <w:right w:w="28" w:type="dxa"/>
            </w:tcMar>
            <w:hideMark/>
          </w:tcPr>
          <w:p w14:paraId="1F14A5E7" w14:textId="77777777" w:rsidR="00F74231" w:rsidRPr="00F74231" w:rsidRDefault="00F74231" w:rsidP="00F74231">
            <w:pPr>
              <w:widowControl w:val="0"/>
              <w:autoSpaceDE w:val="0"/>
              <w:autoSpaceDN w:val="0"/>
              <w:adjustRightInd w:val="0"/>
              <w:ind w:hanging="28"/>
              <w:jc w:val="both"/>
            </w:pPr>
            <w:r w:rsidRPr="00F74231">
              <w:t>Расходы, связанные с мониторингом выполнения Заявителем технических условий</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2D4CF5" w14:textId="77777777" w:rsidR="00F74231" w:rsidRPr="00F74231" w:rsidRDefault="00F74231" w:rsidP="00F74231">
            <w:pPr>
              <w:jc w:val="center"/>
              <w:rPr>
                <w:color w:val="000000"/>
                <w:sz w:val="22"/>
                <w:szCs w:val="22"/>
              </w:rPr>
            </w:pPr>
            <w:r w:rsidRPr="00F74231">
              <w:rPr>
                <w:color w:val="000000"/>
                <w:sz w:val="22"/>
                <w:szCs w:val="22"/>
              </w:rPr>
              <w:t>3913</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EE3C21" w14:textId="77777777" w:rsidR="00F74231" w:rsidRPr="00F74231" w:rsidRDefault="00F74231" w:rsidP="00F74231">
            <w:pPr>
              <w:jc w:val="center"/>
              <w:rPr>
                <w:color w:val="000000"/>
                <w:sz w:val="22"/>
                <w:szCs w:val="22"/>
              </w:rPr>
            </w:pPr>
            <w:r w:rsidRPr="00F74231">
              <w:rPr>
                <w:color w:val="000000"/>
                <w:sz w:val="22"/>
                <w:szCs w:val="22"/>
              </w:rPr>
              <w:t>3913</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8591D5" w14:textId="77777777" w:rsidR="00F74231" w:rsidRPr="00F74231" w:rsidRDefault="00F74231" w:rsidP="00F74231">
            <w:pPr>
              <w:jc w:val="center"/>
              <w:rPr>
                <w:color w:val="000000"/>
              </w:rPr>
            </w:pPr>
            <w:r w:rsidRPr="00F74231">
              <w:rPr>
                <w:color w:val="000000"/>
                <w:szCs w:val="20"/>
              </w:rPr>
              <w:t>0</w:t>
            </w:r>
          </w:p>
        </w:tc>
      </w:tr>
      <w:tr w:rsidR="00F74231" w:rsidRPr="00F74231" w14:paraId="6FDA03F3" w14:textId="77777777" w:rsidTr="00392295">
        <w:trPr>
          <w:trHeight w:val="555"/>
        </w:trPr>
        <w:tc>
          <w:tcPr>
            <w:tcW w:w="771" w:type="dxa"/>
            <w:shd w:val="clear" w:color="auto" w:fill="auto"/>
            <w:noWrap/>
            <w:tcMar>
              <w:left w:w="28" w:type="dxa"/>
              <w:right w:w="28" w:type="dxa"/>
            </w:tcMar>
            <w:hideMark/>
          </w:tcPr>
          <w:p w14:paraId="5CFB2F13" w14:textId="77777777" w:rsidR="00F74231" w:rsidRPr="00F74231" w:rsidRDefault="00F74231" w:rsidP="00F74231">
            <w:pPr>
              <w:widowControl w:val="0"/>
              <w:autoSpaceDE w:val="0"/>
              <w:autoSpaceDN w:val="0"/>
              <w:adjustRightInd w:val="0"/>
              <w:jc w:val="both"/>
            </w:pPr>
            <w:r w:rsidRPr="00F74231">
              <w:t>4</w:t>
            </w:r>
          </w:p>
        </w:tc>
        <w:tc>
          <w:tcPr>
            <w:tcW w:w="4642" w:type="dxa"/>
            <w:shd w:val="clear" w:color="auto" w:fill="auto"/>
            <w:tcMar>
              <w:left w:w="28" w:type="dxa"/>
              <w:right w:w="28" w:type="dxa"/>
            </w:tcMar>
            <w:hideMark/>
          </w:tcPr>
          <w:p w14:paraId="2B49C285" w14:textId="77777777" w:rsidR="00F74231" w:rsidRPr="00F74231" w:rsidRDefault="00F74231" w:rsidP="00F74231">
            <w:pPr>
              <w:widowControl w:val="0"/>
              <w:autoSpaceDE w:val="0"/>
              <w:autoSpaceDN w:val="0"/>
              <w:adjustRightInd w:val="0"/>
              <w:ind w:hanging="28"/>
              <w:jc w:val="both"/>
            </w:pPr>
            <w:bookmarkStart w:id="18" w:name="_Hlk22827294"/>
            <w:r w:rsidRPr="00F74231">
              <w:t xml:space="preserve">Расходы, связанные с </w:t>
            </w:r>
            <w:bookmarkStart w:id="19" w:name="_Hlk78189767"/>
            <w:r w:rsidRPr="00F74231">
              <w:t>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bookmarkEnd w:id="18"/>
            <w:bookmarkEnd w:id="19"/>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B84142" w14:textId="77777777" w:rsidR="00F74231" w:rsidRPr="00F74231" w:rsidRDefault="00F74231" w:rsidP="00F74231">
            <w:pPr>
              <w:jc w:val="center"/>
              <w:rPr>
                <w:color w:val="000000"/>
                <w:sz w:val="22"/>
                <w:szCs w:val="22"/>
              </w:rPr>
            </w:pPr>
            <w:r w:rsidRPr="00F74231">
              <w:rPr>
                <w:color w:val="000000"/>
                <w:sz w:val="22"/>
                <w:szCs w:val="22"/>
              </w:rPr>
              <w:t>27906</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AC4BC2" w14:textId="77777777" w:rsidR="00F74231" w:rsidRPr="00F74231" w:rsidRDefault="00F74231" w:rsidP="00F74231">
            <w:pPr>
              <w:jc w:val="center"/>
              <w:rPr>
                <w:color w:val="000000"/>
                <w:sz w:val="22"/>
                <w:szCs w:val="22"/>
              </w:rPr>
            </w:pPr>
            <w:r w:rsidRPr="00F74231">
              <w:rPr>
                <w:color w:val="000000"/>
                <w:sz w:val="22"/>
                <w:szCs w:val="22"/>
              </w:rPr>
              <w:t>27906</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E30F98" w14:textId="77777777" w:rsidR="00F74231" w:rsidRPr="00F74231" w:rsidRDefault="00F74231" w:rsidP="00F74231">
            <w:pPr>
              <w:jc w:val="center"/>
              <w:rPr>
                <w:color w:val="000000"/>
              </w:rPr>
            </w:pPr>
            <w:r w:rsidRPr="00F74231">
              <w:rPr>
                <w:color w:val="000000"/>
                <w:szCs w:val="20"/>
              </w:rPr>
              <w:t>0</w:t>
            </w:r>
          </w:p>
        </w:tc>
      </w:tr>
      <w:tr w:rsidR="00F74231" w:rsidRPr="00F74231" w14:paraId="29ACB785" w14:textId="77777777" w:rsidTr="00392295">
        <w:trPr>
          <w:trHeight w:val="270"/>
        </w:trPr>
        <w:tc>
          <w:tcPr>
            <w:tcW w:w="771" w:type="dxa"/>
            <w:shd w:val="clear" w:color="auto" w:fill="auto"/>
            <w:noWrap/>
            <w:tcMar>
              <w:left w:w="28" w:type="dxa"/>
              <w:right w:w="28" w:type="dxa"/>
            </w:tcMar>
            <w:hideMark/>
          </w:tcPr>
          <w:p w14:paraId="19D667EF" w14:textId="77777777" w:rsidR="00F74231" w:rsidRPr="00F74231" w:rsidRDefault="00F74231" w:rsidP="00F74231">
            <w:pPr>
              <w:widowControl w:val="0"/>
              <w:autoSpaceDE w:val="0"/>
              <w:autoSpaceDN w:val="0"/>
              <w:adjustRightInd w:val="0"/>
              <w:jc w:val="both"/>
            </w:pPr>
            <w:r w:rsidRPr="00F74231">
              <w:t>5</w:t>
            </w:r>
          </w:p>
        </w:tc>
        <w:tc>
          <w:tcPr>
            <w:tcW w:w="4642" w:type="dxa"/>
            <w:shd w:val="clear" w:color="auto" w:fill="auto"/>
            <w:tcMar>
              <w:left w:w="28" w:type="dxa"/>
              <w:right w:w="28" w:type="dxa"/>
            </w:tcMar>
            <w:hideMark/>
          </w:tcPr>
          <w:p w14:paraId="515DE99B" w14:textId="77777777" w:rsidR="00F74231" w:rsidRPr="00F74231" w:rsidRDefault="00F74231" w:rsidP="00F74231">
            <w:pPr>
              <w:widowControl w:val="0"/>
              <w:autoSpaceDE w:val="0"/>
              <w:autoSpaceDN w:val="0"/>
              <w:adjustRightInd w:val="0"/>
              <w:ind w:hanging="28"/>
              <w:jc w:val="both"/>
            </w:pPr>
            <w:r w:rsidRPr="00F74231">
              <w:t>Эффективная ставка налога на прибыль, в %</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D7B87A" w14:textId="77777777" w:rsidR="00F74231" w:rsidRPr="00F74231" w:rsidRDefault="00F74231" w:rsidP="00F74231">
            <w:pPr>
              <w:jc w:val="center"/>
              <w:rPr>
                <w:color w:val="000000"/>
                <w:sz w:val="22"/>
                <w:szCs w:val="22"/>
              </w:rPr>
            </w:pPr>
            <w:r w:rsidRPr="00F74231">
              <w:rPr>
                <w:color w:val="000000"/>
                <w:sz w:val="22"/>
                <w:szCs w:val="22"/>
              </w:rPr>
              <w:t>20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CCD9A4" w14:textId="77777777" w:rsidR="00F74231" w:rsidRPr="00F74231" w:rsidRDefault="00F74231" w:rsidP="00F74231">
            <w:pPr>
              <w:jc w:val="center"/>
              <w:rPr>
                <w:color w:val="000000"/>
                <w:sz w:val="22"/>
                <w:szCs w:val="22"/>
              </w:rPr>
            </w:pPr>
            <w:r w:rsidRPr="00F74231">
              <w:rPr>
                <w:color w:val="000000"/>
                <w:sz w:val="22"/>
                <w:szCs w:val="22"/>
              </w:rPr>
              <w:t>20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C640B2" w14:textId="77777777" w:rsidR="00F74231" w:rsidRPr="00F74231" w:rsidRDefault="00F74231" w:rsidP="00F74231">
            <w:pPr>
              <w:jc w:val="center"/>
              <w:rPr>
                <w:color w:val="000000"/>
              </w:rPr>
            </w:pPr>
            <w:r w:rsidRPr="00F74231">
              <w:rPr>
                <w:color w:val="000000"/>
                <w:szCs w:val="20"/>
              </w:rPr>
              <w:t>0</w:t>
            </w:r>
          </w:p>
        </w:tc>
      </w:tr>
      <w:tr w:rsidR="00F74231" w:rsidRPr="00F74231" w14:paraId="63CA1BF3" w14:textId="77777777" w:rsidTr="00392295">
        <w:trPr>
          <w:trHeight w:val="270"/>
        </w:trPr>
        <w:tc>
          <w:tcPr>
            <w:tcW w:w="771" w:type="dxa"/>
            <w:shd w:val="clear" w:color="auto" w:fill="auto"/>
            <w:noWrap/>
            <w:tcMar>
              <w:left w:w="28" w:type="dxa"/>
              <w:right w:w="28" w:type="dxa"/>
            </w:tcMar>
            <w:hideMark/>
          </w:tcPr>
          <w:p w14:paraId="62092E66" w14:textId="77777777" w:rsidR="00F74231" w:rsidRPr="00F74231" w:rsidRDefault="00F74231" w:rsidP="00F74231">
            <w:pPr>
              <w:widowControl w:val="0"/>
              <w:autoSpaceDE w:val="0"/>
              <w:autoSpaceDN w:val="0"/>
              <w:adjustRightInd w:val="0"/>
              <w:jc w:val="both"/>
            </w:pPr>
            <w:r w:rsidRPr="00F74231">
              <w:t>6</w:t>
            </w:r>
          </w:p>
        </w:tc>
        <w:tc>
          <w:tcPr>
            <w:tcW w:w="4642" w:type="dxa"/>
            <w:shd w:val="clear" w:color="auto" w:fill="auto"/>
            <w:tcMar>
              <w:left w:w="28" w:type="dxa"/>
              <w:right w:w="28" w:type="dxa"/>
            </w:tcMar>
            <w:hideMark/>
          </w:tcPr>
          <w:p w14:paraId="1545EB07" w14:textId="77777777" w:rsidR="00F74231" w:rsidRPr="00F74231" w:rsidRDefault="00F74231" w:rsidP="00F74231">
            <w:pPr>
              <w:widowControl w:val="0"/>
              <w:autoSpaceDE w:val="0"/>
              <w:autoSpaceDN w:val="0"/>
              <w:adjustRightInd w:val="0"/>
              <w:ind w:hanging="28"/>
              <w:jc w:val="both"/>
            </w:pPr>
            <w:r w:rsidRPr="00F74231">
              <w:t>Налог на прибыль</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563B91" w14:textId="77777777" w:rsidR="00F74231" w:rsidRPr="00F74231" w:rsidRDefault="00F74231" w:rsidP="00F74231">
            <w:pPr>
              <w:jc w:val="center"/>
              <w:rPr>
                <w:color w:val="000000"/>
                <w:sz w:val="22"/>
                <w:szCs w:val="22"/>
              </w:rPr>
            </w:pPr>
            <w:r w:rsidRPr="00F74231">
              <w:rPr>
                <w:color w:val="000000"/>
                <w:sz w:val="22"/>
                <w:szCs w:val="22"/>
              </w:rPr>
              <w:t>17529308</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380338" w14:textId="77777777" w:rsidR="00F74231" w:rsidRPr="00F74231" w:rsidRDefault="00F74231" w:rsidP="00F74231">
            <w:pPr>
              <w:jc w:val="center"/>
              <w:rPr>
                <w:color w:val="000000"/>
                <w:sz w:val="22"/>
                <w:szCs w:val="22"/>
              </w:rPr>
            </w:pPr>
            <w:r w:rsidRPr="00F74231">
              <w:rPr>
                <w:color w:val="000000"/>
                <w:sz w:val="22"/>
                <w:szCs w:val="22"/>
              </w:rPr>
              <w:t>17529464</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E03124" w14:textId="77777777" w:rsidR="00F74231" w:rsidRPr="00F74231" w:rsidRDefault="00F74231" w:rsidP="00F74231">
            <w:pPr>
              <w:jc w:val="center"/>
              <w:rPr>
                <w:color w:val="000000"/>
              </w:rPr>
            </w:pPr>
            <w:r w:rsidRPr="00F74231">
              <w:rPr>
                <w:color w:val="000000"/>
                <w:szCs w:val="20"/>
              </w:rPr>
              <w:t>-156</w:t>
            </w:r>
          </w:p>
        </w:tc>
      </w:tr>
      <w:tr w:rsidR="00F74231" w:rsidRPr="00F74231" w14:paraId="3513063B" w14:textId="77777777" w:rsidTr="00392295">
        <w:trPr>
          <w:trHeight w:val="270"/>
        </w:trPr>
        <w:tc>
          <w:tcPr>
            <w:tcW w:w="771" w:type="dxa"/>
            <w:shd w:val="clear" w:color="auto" w:fill="auto"/>
            <w:noWrap/>
            <w:tcMar>
              <w:left w:w="28" w:type="dxa"/>
              <w:right w:w="28" w:type="dxa"/>
            </w:tcMar>
            <w:hideMark/>
          </w:tcPr>
          <w:p w14:paraId="5B9F2C71" w14:textId="77777777" w:rsidR="00F74231" w:rsidRPr="00F74231" w:rsidRDefault="00F74231" w:rsidP="00F74231">
            <w:pPr>
              <w:widowControl w:val="0"/>
              <w:autoSpaceDE w:val="0"/>
              <w:autoSpaceDN w:val="0"/>
              <w:adjustRightInd w:val="0"/>
              <w:jc w:val="both"/>
            </w:pPr>
            <w:r w:rsidRPr="00F74231">
              <w:t>7</w:t>
            </w:r>
          </w:p>
        </w:tc>
        <w:tc>
          <w:tcPr>
            <w:tcW w:w="4642" w:type="dxa"/>
            <w:shd w:val="clear" w:color="auto" w:fill="auto"/>
            <w:tcMar>
              <w:left w:w="28" w:type="dxa"/>
              <w:right w:w="28" w:type="dxa"/>
            </w:tcMar>
            <w:hideMark/>
          </w:tcPr>
          <w:p w14:paraId="0478CBDD" w14:textId="77777777" w:rsidR="00F74231" w:rsidRPr="00F74231" w:rsidRDefault="00F74231" w:rsidP="00F74231">
            <w:pPr>
              <w:widowControl w:val="0"/>
              <w:autoSpaceDE w:val="0"/>
              <w:autoSpaceDN w:val="0"/>
              <w:adjustRightInd w:val="0"/>
              <w:ind w:hanging="28"/>
              <w:jc w:val="both"/>
            </w:pPr>
            <w:r w:rsidRPr="00F74231">
              <w:t>Расходы на проведение мероприятий по технологическому присоединению газоиспользующего оборудования заявителя, всего:</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18479" w14:textId="77777777" w:rsidR="00F74231" w:rsidRPr="00F74231" w:rsidRDefault="00F74231" w:rsidP="00F74231">
            <w:pPr>
              <w:jc w:val="center"/>
              <w:rPr>
                <w:color w:val="000000"/>
                <w:sz w:val="22"/>
                <w:szCs w:val="22"/>
              </w:rPr>
            </w:pPr>
            <w:r w:rsidRPr="00F74231">
              <w:rPr>
                <w:color w:val="000000"/>
                <w:sz w:val="22"/>
                <w:szCs w:val="22"/>
              </w:rPr>
              <w:t>87678379</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B3EFB8" w14:textId="77777777" w:rsidR="00F74231" w:rsidRPr="00F74231" w:rsidRDefault="00F74231" w:rsidP="00F74231">
            <w:pPr>
              <w:jc w:val="center"/>
              <w:rPr>
                <w:color w:val="000000"/>
                <w:sz w:val="22"/>
                <w:szCs w:val="22"/>
              </w:rPr>
            </w:pPr>
            <w:r w:rsidRPr="00F74231">
              <w:rPr>
                <w:color w:val="000000"/>
                <w:sz w:val="22"/>
                <w:szCs w:val="22"/>
              </w:rPr>
              <w:t>87679141</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0056E8" w14:textId="77777777" w:rsidR="00F74231" w:rsidRPr="00F74231" w:rsidRDefault="00F74231" w:rsidP="00F74231">
            <w:pPr>
              <w:jc w:val="center"/>
              <w:rPr>
                <w:color w:val="000000"/>
              </w:rPr>
            </w:pPr>
            <w:r w:rsidRPr="00F74231">
              <w:rPr>
                <w:color w:val="000000"/>
                <w:szCs w:val="20"/>
              </w:rPr>
              <w:t>-762</w:t>
            </w:r>
          </w:p>
        </w:tc>
      </w:tr>
    </w:tbl>
    <w:p w14:paraId="35E2DA54" w14:textId="77777777" w:rsidR="00F74231" w:rsidRPr="00F74231" w:rsidRDefault="00F74231" w:rsidP="00F74231">
      <w:pPr>
        <w:widowControl w:val="0"/>
        <w:autoSpaceDE w:val="0"/>
        <w:autoSpaceDN w:val="0"/>
        <w:adjustRightInd w:val="0"/>
        <w:ind w:firstLine="540"/>
        <w:jc w:val="both"/>
        <w:rPr>
          <w:sz w:val="28"/>
          <w:szCs w:val="28"/>
        </w:rPr>
      </w:pPr>
    </w:p>
    <w:p w14:paraId="5ADE9AA3"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В строке 1 таблицы 1 включены следующие виды расходов (подтверждены договорами,</w:t>
      </w:r>
      <w:r w:rsidRPr="00F74231">
        <w:rPr>
          <w:szCs w:val="20"/>
        </w:rPr>
        <w:t xml:space="preserve"> </w:t>
      </w:r>
      <w:r w:rsidRPr="00F74231">
        <w:rPr>
          <w:sz w:val="28"/>
          <w:szCs w:val="28"/>
        </w:rPr>
        <w:t>заключенными во исполнение ФЗ №223-ФЗ «О закупках товаров, работ, услуг отдельными видами юридических лиц» и актами выполненных работ): расходы на выполнение инженерных изысканий; расходы на выполнение гидравлических расчетов, расходы на разработку проектной документации, расходы на выполнение кадастровых работ, расходы на выдачу техусловий, расходы на работы по разработке проекта планировки и проекта межевания территории.</w:t>
      </w:r>
    </w:p>
    <w:p w14:paraId="28DF3C0E" w14:textId="77777777" w:rsidR="00F74231" w:rsidRPr="00F74231" w:rsidRDefault="00F74231" w:rsidP="00F74231">
      <w:pPr>
        <w:widowControl w:val="0"/>
        <w:autoSpaceDE w:val="0"/>
        <w:autoSpaceDN w:val="0"/>
        <w:adjustRightInd w:val="0"/>
        <w:ind w:firstLine="540"/>
        <w:jc w:val="both"/>
        <w:rPr>
          <w:sz w:val="28"/>
          <w:szCs w:val="28"/>
        </w:rPr>
      </w:pPr>
      <w:bookmarkStart w:id="20" w:name="_Hlk22995615"/>
      <w:r w:rsidRPr="00F74231">
        <w:rPr>
          <w:sz w:val="28"/>
          <w:szCs w:val="28"/>
        </w:rPr>
        <w:t>В строке 2.2.2 таблицы 1 включены расходы на:</w:t>
      </w:r>
    </w:p>
    <w:p w14:paraId="170F9A96"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-геодезическую разбивку трассы;</w:t>
      </w:r>
    </w:p>
    <w:p w14:paraId="4CAA3A7E"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 xml:space="preserve">-контрольно-исполнительную съемку; </w:t>
      </w:r>
    </w:p>
    <w:p w14:paraId="3992D0FC"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 xml:space="preserve">-установление охранной зоны; </w:t>
      </w:r>
    </w:p>
    <w:p w14:paraId="50682BE3"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 xml:space="preserve">- </w:t>
      </w:r>
      <w:bookmarkStart w:id="21" w:name="_Hlk84410751"/>
      <w:r w:rsidRPr="00F74231">
        <w:rPr>
          <w:sz w:val="28"/>
          <w:szCs w:val="28"/>
        </w:rPr>
        <w:t>плату за использование земель на период строительства</w:t>
      </w:r>
      <w:bookmarkEnd w:id="21"/>
      <w:r w:rsidRPr="00F74231">
        <w:rPr>
          <w:sz w:val="28"/>
          <w:szCs w:val="28"/>
        </w:rPr>
        <w:t xml:space="preserve">; </w:t>
      </w:r>
    </w:p>
    <w:p w14:paraId="47688339"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-строительство газопровода высокого давления;</w:t>
      </w:r>
    </w:p>
    <w:p w14:paraId="0F7F00CB"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-врезку вновь построенного газопровода высокого давления в существующий газопровод;</w:t>
      </w:r>
    </w:p>
    <w:p w14:paraId="164E327B"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-строительство ГРПШ;</w:t>
      </w:r>
    </w:p>
    <w:p w14:paraId="50F35E24"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-рекультивацию;</w:t>
      </w:r>
    </w:p>
    <w:p w14:paraId="236F7388"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 xml:space="preserve">-временные здания и сооружения (в размере 1,5% от стоимости СМР </w:t>
      </w:r>
      <w:r w:rsidRPr="00F74231">
        <w:rPr>
          <w:sz w:val="28"/>
          <w:szCs w:val="28"/>
        </w:rPr>
        <w:br/>
      </w:r>
      <w:r w:rsidRPr="00F74231">
        <w:rPr>
          <w:sz w:val="28"/>
          <w:szCs w:val="28"/>
        </w:rPr>
        <w:lastRenderedPageBreak/>
        <w:t>глав 1-7 сводного сметного расчета, в соответствии с п. 41 Приложения №1 к Методике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 июня 2020 г. №332/</w:t>
      </w:r>
      <w:proofErr w:type="spellStart"/>
      <w:r w:rsidRPr="00F74231">
        <w:rPr>
          <w:sz w:val="28"/>
          <w:szCs w:val="28"/>
        </w:rPr>
        <w:t>пр</w:t>
      </w:r>
      <w:proofErr w:type="spellEnd"/>
      <w:r w:rsidRPr="00F74231">
        <w:rPr>
          <w:sz w:val="28"/>
          <w:szCs w:val="28"/>
        </w:rPr>
        <w:t>,);</w:t>
      </w:r>
    </w:p>
    <w:p w14:paraId="05AFE3D4"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-дополнительные затраты при производстве СМР в зимнее время (4% (п. 13.1 таблицы 4) с коэффициентом 0,9 (приложение 1 для Кузбасса) к стоимости СМР (без учета прочих затрат) глав 1-8</w:t>
      </w:r>
      <w:r w:rsidRPr="00F74231">
        <w:rPr>
          <w:szCs w:val="20"/>
        </w:rPr>
        <w:t xml:space="preserve"> </w:t>
      </w:r>
      <w:r w:rsidRPr="00F74231">
        <w:rPr>
          <w:sz w:val="28"/>
          <w:szCs w:val="28"/>
        </w:rPr>
        <w:t>сводного сметного расчета, в соответствии с ГСН 81-05-02-2007;</w:t>
      </w:r>
    </w:p>
    <w:p w14:paraId="47C3F111"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-авторский надзор (в размере 0,2% от гр.8 по гл.1-9 сводного сметного расчета</w:t>
      </w:r>
      <w:r w:rsidRPr="00F74231">
        <w:rPr>
          <w:szCs w:val="20"/>
        </w:rPr>
        <w:t xml:space="preserve"> </w:t>
      </w:r>
      <w:r w:rsidRPr="00F74231">
        <w:rPr>
          <w:sz w:val="28"/>
          <w:szCs w:val="28"/>
        </w:rPr>
        <w:t>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F74231">
        <w:rPr>
          <w:sz w:val="28"/>
          <w:szCs w:val="28"/>
        </w:rPr>
        <w:t>пр</w:t>
      </w:r>
      <w:proofErr w:type="spellEnd"/>
      <w:r w:rsidRPr="00F74231">
        <w:rPr>
          <w:sz w:val="28"/>
          <w:szCs w:val="28"/>
        </w:rPr>
        <w:t>);</w:t>
      </w:r>
    </w:p>
    <w:p w14:paraId="4303E3BB"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-строительный контроль (в размере 2,14% от итога по главам 1-9</w:t>
      </w:r>
      <w:r w:rsidRPr="00F74231">
        <w:rPr>
          <w:szCs w:val="20"/>
        </w:rPr>
        <w:t xml:space="preserve"> </w:t>
      </w:r>
      <w:r w:rsidRPr="00F74231">
        <w:rPr>
          <w:sz w:val="28"/>
          <w:szCs w:val="28"/>
        </w:rPr>
        <w:t>сводного сметного расчета (за исключением расходов на приобретение земельных участков), на основании п. 167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F74231">
        <w:rPr>
          <w:sz w:val="28"/>
          <w:szCs w:val="28"/>
        </w:rPr>
        <w:t>пр</w:t>
      </w:r>
      <w:proofErr w:type="spellEnd"/>
      <w:r w:rsidRPr="00F74231">
        <w:rPr>
          <w:sz w:val="28"/>
          <w:szCs w:val="28"/>
        </w:rPr>
        <w:t>);</w:t>
      </w:r>
    </w:p>
    <w:p w14:paraId="07444C83"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-госпошлину за осуществление государственной регистрации права собственности объекта строительства в соответствии с п. 22 ст. 333.33 Налогового кодекса РФ.</w:t>
      </w:r>
    </w:p>
    <w:p w14:paraId="6237ED51"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-подготовку технического плана, необходимого для регистрации права собственности на построенный объект в соответствии с ч. 10 ст. 40 ФЗ от 13.07.2015 №218-ФЗ</w:t>
      </w:r>
    </w:p>
    <w:p w14:paraId="16983151"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 резерв средств на непредвиденные работы и затраты (в размере 2% от итога по главам 1-12, 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F74231">
        <w:rPr>
          <w:sz w:val="28"/>
          <w:szCs w:val="28"/>
        </w:rPr>
        <w:t>пр</w:t>
      </w:r>
      <w:proofErr w:type="spellEnd"/>
      <w:r w:rsidRPr="00F74231">
        <w:rPr>
          <w:sz w:val="28"/>
          <w:szCs w:val="28"/>
        </w:rPr>
        <w:t>).</w:t>
      </w:r>
    </w:p>
    <w:bookmarkEnd w:id="20"/>
    <w:p w14:paraId="67A8B1B0"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В соответствии с примечанием 4 Приложения 2 к Методическим указаниям, расходы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14:paraId="4DB58ECB"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 xml:space="preserve">В строке 3 таблицы 1 расходы приняты на уровне стандартизированной тарифной ставки С7.1, связанной с мониторингом выполнения заявителем технических условий, составляющей 3 913,00 руб. за 1 присоединение, без НДС с учетом налога на прибыль (п. 6.1. Приложения к Постановлению РЭК КО </w:t>
      </w:r>
      <w:r w:rsidRPr="00F74231">
        <w:rPr>
          <w:sz w:val="28"/>
          <w:szCs w:val="28"/>
        </w:rPr>
        <w:br/>
      </w:r>
      <w:bookmarkStart w:id="22" w:name="_Hlk36207457"/>
      <w:r w:rsidRPr="00F74231">
        <w:rPr>
          <w:sz w:val="28"/>
          <w:szCs w:val="28"/>
        </w:rPr>
        <w:t>от 23.12.2021 №</w:t>
      </w:r>
      <w:bookmarkEnd w:id="22"/>
      <w:r w:rsidRPr="00F74231">
        <w:rPr>
          <w:sz w:val="28"/>
          <w:szCs w:val="28"/>
        </w:rPr>
        <w:t>913).</w:t>
      </w:r>
    </w:p>
    <w:p w14:paraId="4933E420"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lastRenderedPageBreak/>
        <w:t xml:space="preserve">В строке 4 таблицы 1 расходы приняты на уровне стандартизированной тарифной ставки С7.2, связанной с осуществлением фактического присоединения к газораспределительной сети (предусматривается точка подключения газопровода </w:t>
      </w:r>
      <w:bookmarkStart w:id="23" w:name="_Hlk84424752"/>
      <w:r w:rsidRPr="00F74231">
        <w:rPr>
          <w:sz w:val="28"/>
          <w:szCs w:val="28"/>
        </w:rPr>
        <w:t xml:space="preserve">заявителя к проектируемому газопроводу </w:t>
      </w:r>
      <w:bookmarkEnd w:id="23"/>
      <w:r w:rsidRPr="00F74231">
        <w:rPr>
          <w:sz w:val="28"/>
          <w:szCs w:val="28"/>
        </w:rPr>
        <w:br/>
        <w:t>Ø150 мм (полиэтиленовый газопровод</w:t>
      </w:r>
      <w:r w:rsidRPr="00F74231">
        <w:rPr>
          <w:szCs w:val="20"/>
        </w:rPr>
        <w:t xml:space="preserve"> </w:t>
      </w:r>
      <w:r w:rsidRPr="00F74231">
        <w:rPr>
          <w:sz w:val="28"/>
          <w:szCs w:val="28"/>
        </w:rPr>
        <w:t xml:space="preserve">с давлением до 0,6 МПа (включительно) в газопроводе), составляющей 27 906,00 руб. за </w:t>
      </w:r>
      <w:r w:rsidRPr="00F74231">
        <w:rPr>
          <w:sz w:val="28"/>
          <w:szCs w:val="28"/>
        </w:rPr>
        <w:br/>
        <w:t>1 присоединение, без НДС, с учетом налога на прибыль (п. 6.2.2.1.2. Приложения к Постановлению РЭК КО от 23.12.2021 №913).</w:t>
      </w:r>
    </w:p>
    <w:p w14:paraId="66C38C6B"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В представленных материалах ГРО эффективная ставка налога на прибыль на 2022 год составляет 20%.</w:t>
      </w:r>
    </w:p>
    <w:p w14:paraId="76EEDB2E" w14:textId="77777777" w:rsidR="00F74231" w:rsidRPr="00F74231" w:rsidRDefault="00F74231" w:rsidP="00F74231">
      <w:pPr>
        <w:widowControl w:val="0"/>
        <w:autoSpaceDE w:val="0"/>
        <w:autoSpaceDN w:val="0"/>
        <w:adjustRightInd w:val="0"/>
        <w:ind w:firstLine="540"/>
        <w:jc w:val="both"/>
        <w:rPr>
          <w:sz w:val="28"/>
          <w:szCs w:val="28"/>
        </w:rPr>
      </w:pPr>
      <w:r w:rsidRPr="00F74231">
        <w:rPr>
          <w:sz w:val="28"/>
          <w:szCs w:val="28"/>
        </w:rPr>
        <w:t xml:space="preserve">По предложению экспертной группы, плату за технологическое присоединение составит </w:t>
      </w:r>
      <w:bookmarkStart w:id="24" w:name="_Hlk84410867"/>
      <w:r w:rsidRPr="00F74231">
        <w:rPr>
          <w:sz w:val="28"/>
          <w:szCs w:val="28"/>
        </w:rPr>
        <w:t xml:space="preserve">87 678 379 </w:t>
      </w:r>
      <w:bookmarkEnd w:id="24"/>
      <w:r w:rsidRPr="00F74231">
        <w:rPr>
          <w:sz w:val="28"/>
          <w:szCs w:val="28"/>
        </w:rPr>
        <w:t>руб., что ниже предложения ГРО на 762 руб. Корректировка обусловлена пересчетом затрат на непредвиденные работы и затраты в связи с исключением из итога глав 1-12 сводного сметного расчета агентского вознаграждения ООО «</w:t>
      </w:r>
      <w:proofErr w:type="spellStart"/>
      <w:r w:rsidRPr="00F74231">
        <w:rPr>
          <w:sz w:val="28"/>
          <w:szCs w:val="28"/>
        </w:rPr>
        <w:t>Газэнергоинформ</w:t>
      </w:r>
      <w:proofErr w:type="spellEnd"/>
      <w:r w:rsidRPr="00F74231">
        <w:rPr>
          <w:sz w:val="28"/>
          <w:szCs w:val="28"/>
        </w:rPr>
        <w:t>».</w:t>
      </w:r>
    </w:p>
    <w:p w14:paraId="445B6CA5" w14:textId="77777777" w:rsidR="00F74231" w:rsidRPr="00F74231" w:rsidRDefault="00F74231" w:rsidP="00F74231">
      <w:pPr>
        <w:widowControl w:val="0"/>
        <w:autoSpaceDE w:val="0"/>
        <w:autoSpaceDN w:val="0"/>
        <w:adjustRightInd w:val="0"/>
        <w:ind w:firstLine="540"/>
        <w:jc w:val="both"/>
        <w:rPr>
          <w:bCs/>
          <w:sz w:val="28"/>
          <w:szCs w:val="28"/>
        </w:rPr>
      </w:pPr>
      <w:r w:rsidRPr="00F74231">
        <w:rPr>
          <w:sz w:val="28"/>
          <w:szCs w:val="28"/>
        </w:rPr>
        <w:t xml:space="preserve">По итогам анализа представленных ООО «Газпром газораспределение Томск» предложений по расчёту размера платы за технологическое присоединение газоиспользующего оборудования ООО «Активные угли» в пределах границ принадлежащего ему земельного участка с кадастровыми номерами 42:30:0000000:3929, площадью 193740 кв. м., расположенного по адресу: Кемеровская область - Кузбасс, Заводский район г. Новокузнецка, шоссе Космическое, земельный участок 7 А, по индивидуальному проекту к сетям газораспределения, экспертная группа предлагает установить плату за технологическое присоединение в размере </w:t>
      </w:r>
      <w:bookmarkStart w:id="25" w:name="_Hlk95308541"/>
      <w:r w:rsidRPr="00F74231">
        <w:rPr>
          <w:sz w:val="28"/>
          <w:szCs w:val="28"/>
        </w:rPr>
        <w:t>87 678 379</w:t>
      </w:r>
      <w:bookmarkEnd w:id="25"/>
      <w:r w:rsidRPr="00F74231">
        <w:rPr>
          <w:sz w:val="28"/>
          <w:szCs w:val="28"/>
        </w:rPr>
        <w:t xml:space="preserve"> рублей (без учёта НДС, с учетом налога на прибыль). </w:t>
      </w:r>
    </w:p>
    <w:p w14:paraId="0263D661" w14:textId="77777777" w:rsidR="00F74231" w:rsidRPr="00F74231" w:rsidRDefault="00F74231" w:rsidP="00F74231">
      <w:pPr>
        <w:jc w:val="center"/>
        <w:rPr>
          <w:sz w:val="28"/>
          <w:szCs w:val="27"/>
        </w:rPr>
      </w:pPr>
    </w:p>
    <w:p w14:paraId="1E0EE5F7" w14:textId="77777777" w:rsidR="007B52D2" w:rsidRPr="00E3098D" w:rsidRDefault="007B52D2" w:rsidP="00F74231">
      <w:pPr>
        <w:tabs>
          <w:tab w:val="left" w:pos="5580"/>
          <w:tab w:val="left" w:pos="9498"/>
        </w:tabs>
        <w:ind w:right="-569"/>
        <w:sectPr w:rsidR="007B52D2" w:rsidRPr="00E3098D" w:rsidSect="00F74231">
          <w:pgSz w:w="11906" w:h="16838" w:code="9"/>
          <w:pgMar w:top="851" w:right="851" w:bottom="851" w:left="1418" w:header="720" w:footer="284" w:gutter="0"/>
          <w:cols w:space="708"/>
          <w:titlePg/>
          <w:docGrid w:linePitch="272"/>
        </w:sectPr>
      </w:pPr>
    </w:p>
    <w:p w14:paraId="3C98EB94" w14:textId="30838016" w:rsidR="007B52D2" w:rsidRPr="001828C5" w:rsidRDefault="007B52D2" w:rsidP="007B52D2">
      <w:pPr>
        <w:tabs>
          <w:tab w:val="left" w:pos="5580"/>
          <w:tab w:val="left" w:pos="9498"/>
        </w:tabs>
        <w:ind w:left="-1781" w:right="-569" w:firstLine="7451"/>
      </w:pPr>
      <w:r w:rsidRPr="001828C5">
        <w:lastRenderedPageBreak/>
        <w:t>Приложение</w:t>
      </w:r>
      <w:r>
        <w:t xml:space="preserve"> № </w:t>
      </w:r>
      <w:r w:rsidRPr="00E3098D">
        <w:t>2</w:t>
      </w:r>
      <w:r>
        <w:t xml:space="preserve"> </w:t>
      </w:r>
      <w:r w:rsidRPr="001828C5">
        <w:t>к протокол</w:t>
      </w:r>
      <w:r>
        <w:t>у</w:t>
      </w:r>
      <w:r w:rsidRPr="001828C5">
        <w:t xml:space="preserve"> № </w:t>
      </w:r>
      <w:r>
        <w:t>11</w:t>
      </w:r>
    </w:p>
    <w:p w14:paraId="5192709B" w14:textId="77777777" w:rsidR="007B52D2" w:rsidRPr="001828C5" w:rsidRDefault="007B52D2" w:rsidP="007B52D2">
      <w:pPr>
        <w:tabs>
          <w:tab w:val="left" w:pos="5580"/>
          <w:tab w:val="left" w:pos="9498"/>
        </w:tabs>
        <w:ind w:left="-1781" w:right="-569" w:firstLine="7451"/>
      </w:pPr>
      <w:r w:rsidRPr="001828C5">
        <w:t>заседания правления Региональной</w:t>
      </w:r>
    </w:p>
    <w:p w14:paraId="79F6D8C0" w14:textId="77777777" w:rsidR="007B52D2" w:rsidRPr="001828C5" w:rsidRDefault="007B52D2" w:rsidP="007B52D2">
      <w:pPr>
        <w:tabs>
          <w:tab w:val="left" w:pos="5580"/>
          <w:tab w:val="left" w:pos="9498"/>
        </w:tabs>
        <w:ind w:left="-1781" w:right="-569" w:firstLine="7451"/>
      </w:pPr>
      <w:r w:rsidRPr="001828C5">
        <w:t>энергетической комиссии</w:t>
      </w:r>
    </w:p>
    <w:p w14:paraId="0DE633EA" w14:textId="77777777" w:rsidR="007B52D2" w:rsidRDefault="007B52D2" w:rsidP="007B52D2">
      <w:pPr>
        <w:tabs>
          <w:tab w:val="left" w:pos="5580"/>
          <w:tab w:val="left" w:pos="9498"/>
        </w:tabs>
        <w:ind w:left="-1781" w:right="-569" w:firstLine="7451"/>
      </w:pPr>
      <w:r w:rsidRPr="001828C5">
        <w:t xml:space="preserve">Кузбасса от </w:t>
      </w:r>
      <w:r>
        <w:t>24.02.2022</w:t>
      </w:r>
    </w:p>
    <w:p w14:paraId="53625CB7" w14:textId="77777777" w:rsidR="007B52D2" w:rsidRDefault="007B52D2" w:rsidP="007B52D2">
      <w:pPr>
        <w:tabs>
          <w:tab w:val="left" w:pos="5580"/>
          <w:tab w:val="left" w:pos="9498"/>
        </w:tabs>
        <w:ind w:left="-1781" w:right="-569" w:firstLine="7451"/>
      </w:pPr>
    </w:p>
    <w:p w14:paraId="600D4026" w14:textId="77777777" w:rsidR="00F7616B" w:rsidRPr="00F7616B" w:rsidRDefault="00F7616B" w:rsidP="00F7616B">
      <w:pPr>
        <w:ind w:firstLine="709"/>
        <w:jc w:val="center"/>
        <w:rPr>
          <w:b/>
          <w:sz w:val="28"/>
          <w:szCs w:val="28"/>
        </w:rPr>
      </w:pPr>
      <w:r w:rsidRPr="00F7616B">
        <w:rPr>
          <w:b/>
          <w:sz w:val="28"/>
          <w:szCs w:val="28"/>
        </w:rPr>
        <w:t xml:space="preserve">Экспертное заключение </w:t>
      </w:r>
    </w:p>
    <w:p w14:paraId="7762CDAA" w14:textId="77777777" w:rsidR="00F7616B" w:rsidRPr="00F7616B" w:rsidRDefault="00F7616B" w:rsidP="00F7616B">
      <w:pPr>
        <w:ind w:firstLine="709"/>
        <w:jc w:val="center"/>
        <w:rPr>
          <w:bCs/>
          <w:sz w:val="28"/>
          <w:szCs w:val="28"/>
        </w:rPr>
      </w:pPr>
      <w:r w:rsidRPr="00F7616B">
        <w:rPr>
          <w:bCs/>
          <w:sz w:val="28"/>
          <w:szCs w:val="28"/>
        </w:rPr>
        <w:t>Региональной энергетической комиссии Кузбасса</w:t>
      </w:r>
    </w:p>
    <w:p w14:paraId="2478E720" w14:textId="77777777" w:rsidR="00F7616B" w:rsidRPr="00F7616B" w:rsidRDefault="00F7616B" w:rsidP="00F7616B">
      <w:pPr>
        <w:autoSpaceDE w:val="0"/>
        <w:autoSpaceDN w:val="0"/>
        <w:adjustRightInd w:val="0"/>
        <w:ind w:firstLine="540"/>
        <w:jc w:val="center"/>
        <w:rPr>
          <w:sz w:val="28"/>
          <w:szCs w:val="28"/>
        </w:rPr>
      </w:pPr>
      <w:r w:rsidRPr="00F7616B">
        <w:rPr>
          <w:sz w:val="28"/>
          <w:szCs w:val="28"/>
        </w:rPr>
        <w:t xml:space="preserve">по результатам рассмотрения заявки на утверждение платы за технологическое присоединение к сетям газораспределения </w:t>
      </w:r>
    </w:p>
    <w:p w14:paraId="4D476D8C" w14:textId="77777777" w:rsidR="00F7616B" w:rsidRPr="00F7616B" w:rsidRDefault="00F7616B" w:rsidP="00F7616B">
      <w:pPr>
        <w:autoSpaceDE w:val="0"/>
        <w:autoSpaceDN w:val="0"/>
        <w:adjustRightInd w:val="0"/>
        <w:ind w:firstLine="540"/>
        <w:jc w:val="center"/>
        <w:rPr>
          <w:sz w:val="28"/>
          <w:szCs w:val="28"/>
        </w:rPr>
      </w:pPr>
      <w:r w:rsidRPr="00F7616B">
        <w:rPr>
          <w:sz w:val="28"/>
          <w:szCs w:val="28"/>
        </w:rPr>
        <w:t xml:space="preserve">ООО «Газпром газораспределение Томск» газоиспользующего оборудования </w:t>
      </w:r>
      <w:r w:rsidRPr="00F7616B">
        <w:rPr>
          <w:color w:val="000000"/>
          <w:sz w:val="28"/>
          <w:lang w:eastAsia="en-US"/>
        </w:rPr>
        <w:t xml:space="preserve">ООО «Автобусный – Центр Столица» по адресу: </w:t>
      </w:r>
      <w:r w:rsidRPr="00F7616B">
        <w:rPr>
          <w:color w:val="000000"/>
          <w:sz w:val="28"/>
          <w:lang w:eastAsia="en-US"/>
        </w:rPr>
        <w:br/>
        <w:t>Кемеровская область - Кузбасс, г. Кемерово, ул. Волгоградская, д. 51 д</w:t>
      </w:r>
    </w:p>
    <w:p w14:paraId="4842732B" w14:textId="77777777" w:rsidR="00F7616B" w:rsidRPr="00F7616B" w:rsidRDefault="00F7616B" w:rsidP="00F7616B">
      <w:pPr>
        <w:autoSpaceDE w:val="0"/>
        <w:autoSpaceDN w:val="0"/>
        <w:adjustRightInd w:val="0"/>
        <w:ind w:firstLine="540"/>
        <w:jc w:val="center"/>
        <w:rPr>
          <w:sz w:val="28"/>
          <w:szCs w:val="28"/>
        </w:rPr>
      </w:pPr>
      <w:r w:rsidRPr="00F7616B">
        <w:rPr>
          <w:sz w:val="28"/>
          <w:szCs w:val="28"/>
        </w:rPr>
        <w:t>по индивидуальному проекту</w:t>
      </w:r>
    </w:p>
    <w:p w14:paraId="14704CC6" w14:textId="77777777" w:rsidR="00F7616B" w:rsidRPr="00F7616B" w:rsidRDefault="00F7616B" w:rsidP="00F7616B">
      <w:pPr>
        <w:ind w:firstLine="567"/>
        <w:jc w:val="both"/>
        <w:rPr>
          <w:sz w:val="25"/>
          <w:szCs w:val="25"/>
        </w:rPr>
      </w:pPr>
    </w:p>
    <w:p w14:paraId="333E0BE4" w14:textId="77777777" w:rsidR="00F7616B" w:rsidRPr="00F7616B" w:rsidRDefault="00F7616B" w:rsidP="00F7616B">
      <w:pPr>
        <w:ind w:firstLine="567"/>
        <w:jc w:val="both"/>
        <w:rPr>
          <w:sz w:val="28"/>
          <w:szCs w:val="28"/>
        </w:rPr>
      </w:pPr>
      <w:r w:rsidRPr="00F7616B">
        <w:rPr>
          <w:sz w:val="28"/>
          <w:szCs w:val="28"/>
        </w:rPr>
        <w:t xml:space="preserve">В Региональную энергетическую комиссию Кузбасса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ООО «Автобусный – Центр Столица» по адресу: Кемеровская область - Кузбасс, г. Кемерово, ул. Волгоградская, д. 51 д, по индивидуальному проекту. Диаметр существующего стального подземного газопровода - Ø 426 мм. Проектом предусмотрена прокладка подземного стального газопровода </w:t>
      </w:r>
      <w:r w:rsidRPr="00F7616B">
        <w:rPr>
          <w:sz w:val="28"/>
          <w:szCs w:val="28"/>
        </w:rPr>
        <w:br/>
        <w:t>Ø 108 мм предварительной протяженностью 1,5 м, подземного полиэтиленового газопровода Ø 110 мм предварительной протяженностью 1228 м. На границе участка потребителя предусмотрена заглушка Ø 110 мм. Максимальный часовой расход газа –2 402,6 м</w:t>
      </w:r>
      <w:r w:rsidRPr="00F7616B">
        <w:rPr>
          <w:sz w:val="28"/>
          <w:szCs w:val="28"/>
          <w:vertAlign w:val="superscript"/>
        </w:rPr>
        <w:t>3</w:t>
      </w:r>
      <w:r w:rsidRPr="00F7616B">
        <w:rPr>
          <w:sz w:val="28"/>
          <w:szCs w:val="28"/>
        </w:rPr>
        <w:t>/час. Максимальное давление газа в точке подключения составляет 0,46 МПа.</w:t>
      </w:r>
    </w:p>
    <w:p w14:paraId="6E5AFA00" w14:textId="77777777" w:rsidR="00F7616B" w:rsidRPr="00F7616B" w:rsidRDefault="00F7616B" w:rsidP="00F7616B">
      <w:pPr>
        <w:spacing w:line="24" w:lineRule="atLeast"/>
        <w:ind w:firstLine="567"/>
        <w:jc w:val="both"/>
        <w:rPr>
          <w:sz w:val="28"/>
          <w:szCs w:val="28"/>
        </w:rPr>
      </w:pPr>
      <w:r w:rsidRPr="00F7616B">
        <w:rPr>
          <w:sz w:val="28"/>
          <w:szCs w:val="28"/>
        </w:rPr>
        <w:t>Нормативно-методической основой проведения анализа материалов представленных ГРО являются:</w:t>
      </w:r>
    </w:p>
    <w:p w14:paraId="3335B97A" w14:textId="77777777" w:rsidR="00F7616B" w:rsidRPr="00F7616B" w:rsidRDefault="00F7616B" w:rsidP="00314B94">
      <w:pPr>
        <w:numPr>
          <w:ilvl w:val="1"/>
          <w:numId w:val="2"/>
        </w:numPr>
        <w:tabs>
          <w:tab w:val="num" w:pos="709"/>
          <w:tab w:val="left" w:pos="10080"/>
        </w:tabs>
        <w:spacing w:line="24" w:lineRule="atLeast"/>
        <w:ind w:left="0" w:firstLine="426"/>
        <w:jc w:val="both"/>
        <w:rPr>
          <w:sz w:val="28"/>
          <w:szCs w:val="28"/>
        </w:rPr>
      </w:pPr>
      <w:r w:rsidRPr="00F7616B">
        <w:rPr>
          <w:spacing w:val="-5"/>
          <w:sz w:val="28"/>
          <w:szCs w:val="28"/>
        </w:rPr>
        <w:t xml:space="preserve">Федеральный Закон </w:t>
      </w:r>
      <w:r w:rsidRPr="00F7616B">
        <w:rPr>
          <w:spacing w:val="-7"/>
          <w:sz w:val="28"/>
          <w:szCs w:val="28"/>
        </w:rPr>
        <w:t>от 17.08.1995 № 147-ФЗ «О естественных монополиях»;</w:t>
      </w:r>
    </w:p>
    <w:p w14:paraId="2F195151" w14:textId="77777777" w:rsidR="00F7616B" w:rsidRPr="00F7616B" w:rsidRDefault="00F7616B" w:rsidP="00314B94">
      <w:pPr>
        <w:numPr>
          <w:ilvl w:val="1"/>
          <w:numId w:val="2"/>
        </w:numPr>
        <w:tabs>
          <w:tab w:val="num" w:pos="709"/>
          <w:tab w:val="left" w:pos="10080"/>
        </w:tabs>
        <w:spacing w:line="24" w:lineRule="atLeast"/>
        <w:ind w:left="0" w:firstLine="426"/>
        <w:jc w:val="both"/>
        <w:rPr>
          <w:spacing w:val="-5"/>
          <w:sz w:val="28"/>
          <w:szCs w:val="28"/>
        </w:rPr>
      </w:pPr>
      <w:r w:rsidRPr="00F7616B">
        <w:rPr>
          <w:spacing w:val="-5"/>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79515BA7" w14:textId="77777777" w:rsidR="00F7616B" w:rsidRPr="00F7616B" w:rsidRDefault="00F7616B" w:rsidP="00314B94">
      <w:pPr>
        <w:numPr>
          <w:ilvl w:val="1"/>
          <w:numId w:val="2"/>
        </w:numPr>
        <w:tabs>
          <w:tab w:val="num" w:pos="709"/>
          <w:tab w:val="left" w:pos="10080"/>
        </w:tabs>
        <w:spacing w:line="24" w:lineRule="atLeast"/>
        <w:ind w:left="0" w:firstLine="426"/>
        <w:jc w:val="both"/>
        <w:rPr>
          <w:spacing w:val="-7"/>
          <w:sz w:val="28"/>
          <w:szCs w:val="28"/>
        </w:rPr>
      </w:pPr>
      <w:r w:rsidRPr="00F7616B">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r w:rsidRPr="00F7616B">
        <w:rPr>
          <w:spacing w:val="-7"/>
          <w:sz w:val="28"/>
          <w:szCs w:val="28"/>
        </w:rPr>
        <w:t>;</w:t>
      </w:r>
    </w:p>
    <w:p w14:paraId="4135FD98" w14:textId="77777777" w:rsidR="00F7616B" w:rsidRPr="00F7616B" w:rsidRDefault="00F7616B" w:rsidP="00314B94">
      <w:pPr>
        <w:numPr>
          <w:ilvl w:val="1"/>
          <w:numId w:val="2"/>
        </w:numPr>
        <w:tabs>
          <w:tab w:val="num" w:pos="709"/>
          <w:tab w:val="left" w:pos="10080"/>
        </w:tabs>
        <w:spacing w:line="24" w:lineRule="atLeast"/>
        <w:ind w:left="0" w:firstLine="426"/>
        <w:jc w:val="both"/>
        <w:rPr>
          <w:spacing w:val="-7"/>
          <w:sz w:val="28"/>
          <w:szCs w:val="28"/>
        </w:rPr>
      </w:pPr>
      <w:r w:rsidRPr="00F7616B">
        <w:rPr>
          <w:spacing w:val="-7"/>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РФ от 13.09.2021 № 1547 (далее – Правила);</w:t>
      </w:r>
    </w:p>
    <w:p w14:paraId="4F4E87A9" w14:textId="77777777" w:rsidR="00F7616B" w:rsidRPr="00F7616B" w:rsidRDefault="00F7616B" w:rsidP="00314B94">
      <w:pPr>
        <w:numPr>
          <w:ilvl w:val="1"/>
          <w:numId w:val="2"/>
        </w:numPr>
        <w:tabs>
          <w:tab w:val="num" w:pos="709"/>
          <w:tab w:val="left" w:pos="10080"/>
        </w:tabs>
        <w:spacing w:line="24" w:lineRule="atLeast"/>
        <w:ind w:left="0" w:firstLine="426"/>
        <w:jc w:val="both"/>
        <w:rPr>
          <w:sz w:val="28"/>
          <w:szCs w:val="28"/>
        </w:rPr>
      </w:pPr>
      <w:r w:rsidRPr="00F7616B">
        <w:rPr>
          <w:spacing w:val="-7"/>
          <w:sz w:val="28"/>
          <w:szCs w:val="28"/>
        </w:rPr>
        <w:lastRenderedPageBreak/>
        <w:t>Прочие законы и подзаконные акты, методические разработки и подходы,</w:t>
      </w:r>
      <w:r w:rsidRPr="00F7616B">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12B73743" w14:textId="77777777" w:rsidR="00F7616B" w:rsidRPr="00F7616B" w:rsidRDefault="00F7616B" w:rsidP="00F7616B">
      <w:pPr>
        <w:tabs>
          <w:tab w:val="left" w:pos="10080"/>
        </w:tabs>
        <w:spacing w:line="24" w:lineRule="atLeast"/>
        <w:jc w:val="both"/>
        <w:rPr>
          <w:sz w:val="28"/>
          <w:szCs w:val="28"/>
        </w:rPr>
      </w:pPr>
    </w:p>
    <w:p w14:paraId="19CFC927" w14:textId="77777777" w:rsidR="00F7616B" w:rsidRPr="00F7616B" w:rsidRDefault="00F7616B" w:rsidP="00F7616B">
      <w:pPr>
        <w:tabs>
          <w:tab w:val="left" w:pos="10080"/>
        </w:tabs>
        <w:spacing w:line="24" w:lineRule="atLeast"/>
        <w:jc w:val="both"/>
        <w:rPr>
          <w:sz w:val="28"/>
          <w:szCs w:val="28"/>
        </w:rPr>
      </w:pPr>
    </w:p>
    <w:p w14:paraId="53649F67" w14:textId="77777777" w:rsidR="00F7616B" w:rsidRPr="00F7616B" w:rsidRDefault="00F7616B" w:rsidP="00314B94">
      <w:pPr>
        <w:numPr>
          <w:ilvl w:val="0"/>
          <w:numId w:val="4"/>
        </w:numPr>
        <w:jc w:val="center"/>
        <w:rPr>
          <w:b/>
          <w:sz w:val="28"/>
          <w:szCs w:val="28"/>
        </w:rPr>
      </w:pPr>
      <w:r w:rsidRPr="00F7616B">
        <w:rPr>
          <w:b/>
          <w:sz w:val="28"/>
          <w:szCs w:val="28"/>
        </w:rPr>
        <w:t>Перечень представленных материалов</w:t>
      </w:r>
    </w:p>
    <w:p w14:paraId="56442223" w14:textId="77777777" w:rsidR="00F7616B" w:rsidRPr="00F7616B" w:rsidRDefault="00F7616B" w:rsidP="00F7616B">
      <w:pPr>
        <w:ind w:left="360"/>
        <w:jc w:val="both"/>
        <w:rPr>
          <w:sz w:val="28"/>
          <w:szCs w:val="28"/>
        </w:rPr>
      </w:pPr>
    </w:p>
    <w:p w14:paraId="0EDE6BE3" w14:textId="77777777" w:rsidR="00F7616B" w:rsidRPr="00F7616B" w:rsidRDefault="00F7616B" w:rsidP="00314B94">
      <w:pPr>
        <w:numPr>
          <w:ilvl w:val="0"/>
          <w:numId w:val="1"/>
        </w:numPr>
        <w:tabs>
          <w:tab w:val="left" w:pos="840"/>
          <w:tab w:val="num" w:pos="1134"/>
        </w:tabs>
        <w:ind w:left="0" w:firstLine="709"/>
        <w:jc w:val="both"/>
        <w:rPr>
          <w:sz w:val="28"/>
          <w:szCs w:val="28"/>
        </w:rPr>
      </w:pPr>
      <w:r w:rsidRPr="00F7616B">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05DDAEC6" w14:textId="77777777" w:rsidR="00F7616B" w:rsidRPr="00F7616B" w:rsidRDefault="00F7616B" w:rsidP="00314B94">
      <w:pPr>
        <w:numPr>
          <w:ilvl w:val="0"/>
          <w:numId w:val="1"/>
        </w:numPr>
        <w:tabs>
          <w:tab w:val="left" w:pos="840"/>
          <w:tab w:val="num" w:pos="1134"/>
        </w:tabs>
        <w:ind w:left="0" w:firstLine="709"/>
        <w:jc w:val="both"/>
        <w:rPr>
          <w:sz w:val="28"/>
          <w:szCs w:val="28"/>
        </w:rPr>
      </w:pPr>
      <w:r w:rsidRPr="00F7616B">
        <w:rPr>
          <w:sz w:val="28"/>
          <w:szCs w:val="28"/>
        </w:rPr>
        <w:t>Копия заявки о подключении ООО «Автобусный – Центр Столица» от 18.05.2021 №188/ЕОКЮ;</w:t>
      </w:r>
    </w:p>
    <w:p w14:paraId="24868419" w14:textId="77777777" w:rsidR="00F7616B" w:rsidRPr="00F7616B" w:rsidRDefault="00F7616B" w:rsidP="00314B94">
      <w:pPr>
        <w:numPr>
          <w:ilvl w:val="0"/>
          <w:numId w:val="1"/>
        </w:numPr>
        <w:tabs>
          <w:tab w:val="left" w:pos="840"/>
          <w:tab w:val="num" w:pos="1134"/>
        </w:tabs>
        <w:ind w:left="0" w:firstLine="709"/>
        <w:jc w:val="both"/>
        <w:rPr>
          <w:sz w:val="28"/>
          <w:szCs w:val="28"/>
        </w:rPr>
      </w:pPr>
      <w:r w:rsidRPr="00F7616B">
        <w:rPr>
          <w:sz w:val="28"/>
          <w:szCs w:val="28"/>
        </w:rPr>
        <w:t>Копия ситуационного плана расположения земельного участка Заявителя;</w:t>
      </w:r>
    </w:p>
    <w:p w14:paraId="57868654" w14:textId="77777777" w:rsidR="00F7616B" w:rsidRPr="00F7616B" w:rsidRDefault="00F7616B" w:rsidP="00314B94">
      <w:pPr>
        <w:numPr>
          <w:ilvl w:val="0"/>
          <w:numId w:val="1"/>
        </w:numPr>
        <w:tabs>
          <w:tab w:val="left" w:pos="840"/>
          <w:tab w:val="num" w:pos="1134"/>
        </w:tabs>
        <w:ind w:left="0" w:firstLine="709"/>
        <w:jc w:val="both"/>
        <w:rPr>
          <w:sz w:val="28"/>
          <w:szCs w:val="28"/>
        </w:rPr>
      </w:pPr>
      <w:r w:rsidRPr="00F7616B">
        <w:rPr>
          <w:sz w:val="28"/>
          <w:szCs w:val="28"/>
        </w:rPr>
        <w:t xml:space="preserve">Расчет потребности в природном газе, выполненный </w:t>
      </w:r>
      <w:r w:rsidRPr="00F7616B">
        <w:rPr>
          <w:sz w:val="28"/>
          <w:szCs w:val="28"/>
        </w:rPr>
        <w:br/>
        <w:t>ООО «СЗС Инжиниринг» (расчет максимального часового расхода газа);</w:t>
      </w:r>
    </w:p>
    <w:p w14:paraId="5EDC16C9" w14:textId="77777777" w:rsidR="00F7616B" w:rsidRPr="00F7616B" w:rsidRDefault="00F7616B" w:rsidP="00314B94">
      <w:pPr>
        <w:numPr>
          <w:ilvl w:val="0"/>
          <w:numId w:val="1"/>
        </w:numPr>
        <w:tabs>
          <w:tab w:val="left" w:pos="1134"/>
        </w:tabs>
        <w:ind w:left="0" w:firstLine="709"/>
        <w:jc w:val="both"/>
        <w:rPr>
          <w:sz w:val="28"/>
          <w:szCs w:val="28"/>
        </w:rPr>
      </w:pPr>
      <w:r w:rsidRPr="00F7616B">
        <w:rPr>
          <w:sz w:val="28"/>
          <w:szCs w:val="28"/>
        </w:rPr>
        <w:t>Копия выписки из ЕГРН от 07.04.2021 (для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3C6307CB" w14:textId="77777777" w:rsidR="00F7616B" w:rsidRPr="00F7616B" w:rsidRDefault="00F7616B" w:rsidP="00314B94">
      <w:pPr>
        <w:numPr>
          <w:ilvl w:val="0"/>
          <w:numId w:val="1"/>
        </w:numPr>
        <w:tabs>
          <w:tab w:val="left" w:pos="840"/>
          <w:tab w:val="num" w:pos="1134"/>
        </w:tabs>
        <w:ind w:left="0" w:firstLine="709"/>
        <w:jc w:val="both"/>
        <w:rPr>
          <w:sz w:val="28"/>
          <w:szCs w:val="28"/>
        </w:rPr>
      </w:pPr>
      <w:r w:rsidRPr="00F7616B">
        <w:rPr>
          <w:sz w:val="28"/>
          <w:szCs w:val="28"/>
        </w:rPr>
        <w:t>Копия договора о подключении от 09.06.2021 № КИ15-21/474 (вместе с техническими условиями на подключение (технологическое) присоединение) объектов капитального строительства к сетям газораспределения от 21.05.2021 № 188);</w:t>
      </w:r>
    </w:p>
    <w:p w14:paraId="3E2ECA5E" w14:textId="77777777" w:rsidR="00F7616B" w:rsidRPr="00F7616B" w:rsidRDefault="00F7616B" w:rsidP="00314B94">
      <w:pPr>
        <w:numPr>
          <w:ilvl w:val="0"/>
          <w:numId w:val="1"/>
        </w:numPr>
        <w:tabs>
          <w:tab w:val="left" w:pos="840"/>
          <w:tab w:val="num" w:pos="1134"/>
        </w:tabs>
        <w:ind w:left="0" w:firstLine="709"/>
        <w:jc w:val="both"/>
        <w:rPr>
          <w:sz w:val="28"/>
          <w:szCs w:val="28"/>
        </w:rPr>
      </w:pPr>
      <w:r w:rsidRPr="00F7616B">
        <w:rPr>
          <w:sz w:val="28"/>
          <w:szCs w:val="28"/>
        </w:rPr>
        <w:t xml:space="preserve">Копия договора аренды недвижимого имущества от 09.06.2021 </w:t>
      </w:r>
      <w:r w:rsidRPr="00F7616B">
        <w:rPr>
          <w:sz w:val="28"/>
          <w:szCs w:val="28"/>
        </w:rPr>
        <w:br/>
        <w:t>№ КГГ-27/13/КФ 4-13/298 (для подтверждения владения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p>
    <w:p w14:paraId="241646E6" w14:textId="77777777" w:rsidR="00F7616B" w:rsidRPr="00F7616B" w:rsidRDefault="00F7616B" w:rsidP="00314B94">
      <w:pPr>
        <w:numPr>
          <w:ilvl w:val="0"/>
          <w:numId w:val="1"/>
        </w:numPr>
        <w:tabs>
          <w:tab w:val="left" w:pos="840"/>
          <w:tab w:val="num" w:pos="1134"/>
        </w:tabs>
        <w:ind w:left="0" w:firstLine="709"/>
        <w:jc w:val="both"/>
        <w:rPr>
          <w:sz w:val="28"/>
          <w:szCs w:val="28"/>
        </w:rPr>
      </w:pPr>
      <w:r w:rsidRPr="00F7616B">
        <w:rPr>
          <w:sz w:val="28"/>
          <w:szCs w:val="28"/>
        </w:rPr>
        <w:t>Копия проектной документации;</w:t>
      </w:r>
    </w:p>
    <w:p w14:paraId="05AABBBA" w14:textId="77777777" w:rsidR="00F7616B" w:rsidRPr="00F7616B" w:rsidRDefault="00F7616B" w:rsidP="00314B94">
      <w:pPr>
        <w:numPr>
          <w:ilvl w:val="0"/>
          <w:numId w:val="1"/>
        </w:numPr>
        <w:tabs>
          <w:tab w:val="left" w:pos="840"/>
          <w:tab w:val="num" w:pos="1134"/>
        </w:tabs>
        <w:ind w:left="0" w:firstLine="709"/>
        <w:jc w:val="both"/>
        <w:rPr>
          <w:sz w:val="28"/>
          <w:szCs w:val="28"/>
        </w:rPr>
      </w:pPr>
      <w:r w:rsidRPr="00F7616B">
        <w:rPr>
          <w:sz w:val="28"/>
          <w:szCs w:val="28"/>
        </w:rPr>
        <w:t>Пояснительная записка с обосновывающими материалами по расчету размера платы за технологическое присоединение по индивидуальному проекту;</w:t>
      </w:r>
    </w:p>
    <w:p w14:paraId="01F07DB4" w14:textId="77777777" w:rsidR="00F7616B" w:rsidRPr="00F7616B" w:rsidRDefault="00F7616B" w:rsidP="00314B94">
      <w:pPr>
        <w:numPr>
          <w:ilvl w:val="0"/>
          <w:numId w:val="1"/>
        </w:numPr>
        <w:tabs>
          <w:tab w:val="left" w:pos="840"/>
          <w:tab w:val="num" w:pos="1134"/>
        </w:tabs>
        <w:ind w:left="0" w:firstLine="709"/>
        <w:jc w:val="both"/>
        <w:rPr>
          <w:sz w:val="28"/>
          <w:szCs w:val="28"/>
        </w:rPr>
      </w:pPr>
      <w:r w:rsidRPr="00F7616B">
        <w:rPr>
          <w:sz w:val="28"/>
          <w:szCs w:val="28"/>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02131F89" w14:textId="77777777" w:rsidR="00F7616B" w:rsidRPr="00F7616B" w:rsidRDefault="00F7616B" w:rsidP="00F7616B">
      <w:pPr>
        <w:autoSpaceDE w:val="0"/>
        <w:autoSpaceDN w:val="0"/>
        <w:adjustRightInd w:val="0"/>
        <w:ind w:firstLine="540"/>
        <w:jc w:val="both"/>
        <w:rPr>
          <w:sz w:val="28"/>
          <w:szCs w:val="28"/>
        </w:rPr>
      </w:pPr>
      <w:r w:rsidRPr="00F7616B">
        <w:rPr>
          <w:sz w:val="28"/>
          <w:szCs w:val="28"/>
        </w:rPr>
        <w:t>Необходимо отметить, что, согласно пояснениям, представленным предприятием, по данному объекту проектная документация не требует экспертизы. Своими техническими параметрами запроектированный в рамках исполнения мероприятий по подключению распределительный газопровод имеет давление до 0,6 МПа. В соответствии с п.3 ст. 49 Градостроительного Кодекса РФ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В силу п. 17 ст. 51 Градостроительного кодекса РФ для строительства газопровода давлением до 1,2 МПа включительно получение разрешения на строительство не требуется.</w:t>
      </w:r>
    </w:p>
    <w:p w14:paraId="32AD86A4" w14:textId="77777777" w:rsidR="00F7616B" w:rsidRPr="00F7616B" w:rsidRDefault="00F7616B" w:rsidP="00F7616B">
      <w:pPr>
        <w:autoSpaceDE w:val="0"/>
        <w:autoSpaceDN w:val="0"/>
        <w:adjustRightInd w:val="0"/>
        <w:ind w:firstLine="540"/>
        <w:jc w:val="both"/>
        <w:rPr>
          <w:sz w:val="28"/>
          <w:szCs w:val="28"/>
        </w:rPr>
      </w:pPr>
      <w:r w:rsidRPr="00F7616B">
        <w:rPr>
          <w:sz w:val="28"/>
          <w:szCs w:val="28"/>
        </w:rPr>
        <w:t xml:space="preserve">Согласно пункту 26(23) Основных положений,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w:t>
      </w:r>
      <w:r w:rsidRPr="00F7616B">
        <w:rPr>
          <w:sz w:val="28"/>
          <w:szCs w:val="28"/>
        </w:rPr>
        <w:lastRenderedPageBreak/>
        <w:t>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46131113" w14:textId="77777777" w:rsidR="00F7616B" w:rsidRPr="00F7616B" w:rsidRDefault="00F7616B" w:rsidP="00F7616B">
      <w:pPr>
        <w:autoSpaceDE w:val="0"/>
        <w:autoSpaceDN w:val="0"/>
        <w:adjustRightInd w:val="0"/>
        <w:ind w:firstLine="540"/>
        <w:jc w:val="both"/>
        <w:rPr>
          <w:sz w:val="28"/>
          <w:szCs w:val="28"/>
        </w:rPr>
      </w:pPr>
      <w:r w:rsidRPr="00F7616B">
        <w:rPr>
          <w:sz w:val="28"/>
          <w:szCs w:val="28"/>
        </w:rPr>
        <w:t>проведение лесоустроительных работ;</w:t>
      </w:r>
    </w:p>
    <w:p w14:paraId="6482CD62" w14:textId="77777777" w:rsidR="00F7616B" w:rsidRPr="00F7616B" w:rsidRDefault="00F7616B" w:rsidP="00F7616B">
      <w:pPr>
        <w:autoSpaceDE w:val="0"/>
        <w:autoSpaceDN w:val="0"/>
        <w:adjustRightInd w:val="0"/>
        <w:ind w:firstLine="540"/>
        <w:jc w:val="both"/>
        <w:rPr>
          <w:sz w:val="28"/>
          <w:szCs w:val="28"/>
        </w:rPr>
      </w:pPr>
      <w:r w:rsidRPr="00F7616B">
        <w:rPr>
          <w:sz w:val="28"/>
          <w:szCs w:val="28"/>
        </w:rPr>
        <w:t>переходы через водные преграды;</w:t>
      </w:r>
    </w:p>
    <w:p w14:paraId="090E0D62" w14:textId="77777777" w:rsidR="00F7616B" w:rsidRPr="00F7616B" w:rsidRDefault="00F7616B" w:rsidP="00F7616B">
      <w:pPr>
        <w:autoSpaceDE w:val="0"/>
        <w:autoSpaceDN w:val="0"/>
        <w:adjustRightInd w:val="0"/>
        <w:ind w:firstLine="540"/>
        <w:jc w:val="both"/>
        <w:rPr>
          <w:sz w:val="28"/>
          <w:szCs w:val="28"/>
        </w:rPr>
      </w:pPr>
      <w:r w:rsidRPr="00F7616B">
        <w:rPr>
          <w:sz w:val="28"/>
          <w:szCs w:val="28"/>
        </w:rPr>
        <w:t>прокладку газопровода наружным диаметром свыше 219 мм и (или) протяженностью более 30 метров бестраншейным способом;</w:t>
      </w:r>
    </w:p>
    <w:p w14:paraId="7B2427D6" w14:textId="77777777" w:rsidR="00F7616B" w:rsidRPr="00F7616B" w:rsidRDefault="00F7616B" w:rsidP="00F7616B">
      <w:pPr>
        <w:autoSpaceDE w:val="0"/>
        <w:autoSpaceDN w:val="0"/>
        <w:adjustRightInd w:val="0"/>
        <w:ind w:firstLine="540"/>
        <w:jc w:val="both"/>
        <w:rPr>
          <w:sz w:val="28"/>
          <w:szCs w:val="28"/>
        </w:rPr>
      </w:pPr>
      <w:r w:rsidRPr="00F7616B">
        <w:rPr>
          <w:sz w:val="28"/>
          <w:szCs w:val="28"/>
        </w:rPr>
        <w:t>прокладку газопровода по болотам 3 типа, и (или) в скальных породах, и (или) на землях особо охраняемых природных территорий.</w:t>
      </w:r>
    </w:p>
    <w:p w14:paraId="351948A2" w14:textId="77777777" w:rsidR="00F7616B" w:rsidRPr="00F7616B" w:rsidRDefault="00F7616B" w:rsidP="00F7616B">
      <w:pPr>
        <w:autoSpaceDE w:val="0"/>
        <w:autoSpaceDN w:val="0"/>
        <w:adjustRightInd w:val="0"/>
        <w:ind w:firstLine="540"/>
        <w:jc w:val="both"/>
        <w:rPr>
          <w:sz w:val="28"/>
          <w:szCs w:val="28"/>
        </w:rPr>
      </w:pPr>
      <w:r w:rsidRPr="00F7616B">
        <w:rPr>
          <w:sz w:val="28"/>
          <w:szCs w:val="28"/>
        </w:rPr>
        <w:t>В связи с тем, что проектной документацией, представленной ГРО, предусматривается прокладка части подземного газопровода методом горизонтально-направленного бурения (протяженностью 101,6 м), а также представление исчерпывающего перечня материалов, экспертами РЭК принято решение:</w:t>
      </w:r>
    </w:p>
    <w:p w14:paraId="26044D7D" w14:textId="77777777" w:rsidR="00F7616B" w:rsidRPr="00F7616B" w:rsidRDefault="00F7616B" w:rsidP="00314B94">
      <w:pPr>
        <w:numPr>
          <w:ilvl w:val="0"/>
          <w:numId w:val="5"/>
        </w:numPr>
        <w:autoSpaceDE w:val="0"/>
        <w:autoSpaceDN w:val="0"/>
        <w:adjustRightInd w:val="0"/>
        <w:jc w:val="both"/>
        <w:rPr>
          <w:sz w:val="28"/>
          <w:szCs w:val="28"/>
        </w:rPr>
      </w:pPr>
      <w:r w:rsidRPr="00F7616B">
        <w:rPr>
          <w:sz w:val="28"/>
          <w:szCs w:val="28"/>
        </w:rPr>
        <w:t>Считать заявку соответствующей п.26(23) Основных положений;</w:t>
      </w:r>
    </w:p>
    <w:p w14:paraId="0E1D77B3" w14:textId="77777777" w:rsidR="00F7616B" w:rsidRPr="00F7616B" w:rsidRDefault="00F7616B" w:rsidP="00314B94">
      <w:pPr>
        <w:numPr>
          <w:ilvl w:val="0"/>
          <w:numId w:val="5"/>
        </w:numPr>
        <w:autoSpaceDE w:val="0"/>
        <w:autoSpaceDN w:val="0"/>
        <w:adjustRightInd w:val="0"/>
        <w:jc w:val="both"/>
        <w:rPr>
          <w:sz w:val="28"/>
          <w:szCs w:val="28"/>
        </w:rPr>
      </w:pPr>
      <w:r w:rsidRPr="00F7616B">
        <w:rPr>
          <w:sz w:val="28"/>
          <w:szCs w:val="28"/>
        </w:rPr>
        <w:t>Провести экспертизу расчета платы за технологическое присоединение к сетям газораспределения по индивидуальному проекту.</w:t>
      </w:r>
    </w:p>
    <w:p w14:paraId="1B85C5DA" w14:textId="77777777" w:rsidR="00F7616B" w:rsidRPr="00F7616B" w:rsidRDefault="00F7616B" w:rsidP="00F7616B">
      <w:pPr>
        <w:autoSpaceDE w:val="0"/>
        <w:autoSpaceDN w:val="0"/>
        <w:adjustRightInd w:val="0"/>
        <w:jc w:val="both"/>
        <w:rPr>
          <w:sz w:val="28"/>
          <w:szCs w:val="28"/>
        </w:rPr>
      </w:pPr>
    </w:p>
    <w:p w14:paraId="7603FC08" w14:textId="77777777" w:rsidR="00F7616B" w:rsidRPr="00F7616B" w:rsidRDefault="00F7616B" w:rsidP="00314B94">
      <w:pPr>
        <w:widowControl w:val="0"/>
        <w:numPr>
          <w:ilvl w:val="0"/>
          <w:numId w:val="4"/>
        </w:numPr>
        <w:autoSpaceDE w:val="0"/>
        <w:autoSpaceDN w:val="0"/>
        <w:adjustRightInd w:val="0"/>
        <w:jc w:val="center"/>
        <w:outlineLvl w:val="1"/>
        <w:rPr>
          <w:b/>
          <w:sz w:val="28"/>
          <w:szCs w:val="28"/>
        </w:rPr>
      </w:pPr>
      <w:r w:rsidRPr="00F7616B">
        <w:rPr>
          <w:b/>
          <w:sz w:val="28"/>
          <w:szCs w:val="28"/>
        </w:rPr>
        <w:t>Расчет размера платы за технологическое присоединение</w:t>
      </w:r>
    </w:p>
    <w:p w14:paraId="11E8B5D2" w14:textId="77777777" w:rsidR="00F7616B" w:rsidRPr="00F7616B" w:rsidRDefault="00F7616B" w:rsidP="00F7616B">
      <w:pPr>
        <w:widowControl w:val="0"/>
        <w:autoSpaceDE w:val="0"/>
        <w:autoSpaceDN w:val="0"/>
        <w:adjustRightInd w:val="0"/>
        <w:jc w:val="center"/>
        <w:rPr>
          <w:b/>
          <w:sz w:val="28"/>
          <w:szCs w:val="28"/>
        </w:rPr>
      </w:pPr>
      <w:r w:rsidRPr="00F7616B">
        <w:rPr>
          <w:b/>
          <w:sz w:val="28"/>
          <w:szCs w:val="28"/>
        </w:rPr>
        <w:t>по индивидуальному проекту</w:t>
      </w:r>
    </w:p>
    <w:p w14:paraId="2793F6F5" w14:textId="77777777" w:rsidR="00F7616B" w:rsidRPr="00F7616B" w:rsidRDefault="00F7616B" w:rsidP="00F7616B">
      <w:pPr>
        <w:widowControl w:val="0"/>
        <w:autoSpaceDE w:val="0"/>
        <w:autoSpaceDN w:val="0"/>
        <w:adjustRightInd w:val="0"/>
        <w:jc w:val="center"/>
        <w:rPr>
          <w:sz w:val="28"/>
          <w:szCs w:val="28"/>
        </w:rPr>
      </w:pPr>
    </w:p>
    <w:p w14:paraId="7275DB49"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Согласно представленных материалов, мероприятия по подключению включают в себя:</w:t>
      </w:r>
    </w:p>
    <w:p w14:paraId="2E6A67E5"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расходы на разработку проектной документации;</w:t>
      </w:r>
    </w:p>
    <w:p w14:paraId="43209714"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расходы на выполнение технических условий;</w:t>
      </w:r>
    </w:p>
    <w:p w14:paraId="5450C0C4"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расходы, связанные с мониторингом выполнения Заявителем технических условий;</w:t>
      </w:r>
    </w:p>
    <w:p w14:paraId="39000BA0"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p w14:paraId="51CACC98"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В таблице 1 представлены предложения ГРО и экспертов по составу расходов, включаемых в плату за технологическое присоединение,</w:t>
      </w:r>
      <w:r w:rsidRPr="00F7616B">
        <w:rPr>
          <w:sz w:val="28"/>
          <w:szCs w:val="28"/>
        </w:rPr>
        <w:br/>
        <w:t xml:space="preserve"> предусмотренных пунктом 26(20) Основных положений, в случае осуществления технологического присоединения газоиспользующего оборудования ООО «Автобусный – Центр Столица» по индивидуальному проекту.</w:t>
      </w:r>
    </w:p>
    <w:p w14:paraId="6C17CA65" w14:textId="77777777" w:rsidR="00F7616B" w:rsidRPr="00F7616B" w:rsidRDefault="00F7616B" w:rsidP="00F7616B">
      <w:pPr>
        <w:widowControl w:val="0"/>
        <w:autoSpaceDE w:val="0"/>
        <w:autoSpaceDN w:val="0"/>
        <w:adjustRightInd w:val="0"/>
        <w:ind w:firstLine="540"/>
        <w:jc w:val="both"/>
        <w:rPr>
          <w:sz w:val="28"/>
          <w:szCs w:val="28"/>
        </w:rPr>
      </w:pPr>
    </w:p>
    <w:p w14:paraId="67BC6319" w14:textId="77777777" w:rsidR="00F7616B" w:rsidRPr="00F7616B" w:rsidRDefault="00F7616B" w:rsidP="00F7616B">
      <w:pPr>
        <w:widowControl w:val="0"/>
        <w:autoSpaceDE w:val="0"/>
        <w:autoSpaceDN w:val="0"/>
        <w:adjustRightInd w:val="0"/>
        <w:ind w:firstLine="540"/>
        <w:jc w:val="right"/>
        <w:rPr>
          <w:sz w:val="28"/>
          <w:szCs w:val="28"/>
        </w:rPr>
      </w:pPr>
    </w:p>
    <w:p w14:paraId="4132B131" w14:textId="77777777" w:rsidR="00F7616B" w:rsidRPr="00F7616B" w:rsidRDefault="00F7616B" w:rsidP="00F7616B">
      <w:pPr>
        <w:widowControl w:val="0"/>
        <w:autoSpaceDE w:val="0"/>
        <w:autoSpaceDN w:val="0"/>
        <w:adjustRightInd w:val="0"/>
        <w:ind w:firstLine="540"/>
        <w:jc w:val="right"/>
        <w:rPr>
          <w:sz w:val="28"/>
          <w:szCs w:val="28"/>
        </w:rPr>
      </w:pPr>
    </w:p>
    <w:p w14:paraId="50C468FC" w14:textId="77777777" w:rsidR="00F7616B" w:rsidRPr="00F7616B" w:rsidRDefault="00F7616B" w:rsidP="00F7616B">
      <w:pPr>
        <w:widowControl w:val="0"/>
        <w:autoSpaceDE w:val="0"/>
        <w:autoSpaceDN w:val="0"/>
        <w:adjustRightInd w:val="0"/>
        <w:ind w:firstLine="540"/>
        <w:jc w:val="right"/>
        <w:rPr>
          <w:sz w:val="28"/>
          <w:szCs w:val="28"/>
        </w:rPr>
      </w:pPr>
    </w:p>
    <w:p w14:paraId="19FC70A1" w14:textId="77777777" w:rsidR="00F7616B" w:rsidRPr="00F7616B" w:rsidRDefault="00F7616B" w:rsidP="00F7616B">
      <w:pPr>
        <w:widowControl w:val="0"/>
        <w:autoSpaceDE w:val="0"/>
        <w:autoSpaceDN w:val="0"/>
        <w:adjustRightInd w:val="0"/>
        <w:ind w:firstLine="540"/>
        <w:jc w:val="right"/>
        <w:rPr>
          <w:sz w:val="28"/>
          <w:szCs w:val="28"/>
        </w:rPr>
      </w:pPr>
    </w:p>
    <w:p w14:paraId="6C4C1ADE" w14:textId="77777777" w:rsidR="00F7616B" w:rsidRPr="00F7616B" w:rsidRDefault="00F7616B" w:rsidP="00F7616B">
      <w:pPr>
        <w:widowControl w:val="0"/>
        <w:autoSpaceDE w:val="0"/>
        <w:autoSpaceDN w:val="0"/>
        <w:adjustRightInd w:val="0"/>
        <w:ind w:firstLine="540"/>
        <w:jc w:val="right"/>
        <w:rPr>
          <w:sz w:val="28"/>
          <w:szCs w:val="28"/>
        </w:rPr>
      </w:pPr>
      <w:r w:rsidRPr="00F7616B">
        <w:rPr>
          <w:sz w:val="28"/>
          <w:szCs w:val="28"/>
        </w:rPr>
        <w:t>Таблица 1</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642"/>
        <w:gridCol w:w="1523"/>
        <w:gridCol w:w="1523"/>
        <w:gridCol w:w="1802"/>
      </w:tblGrid>
      <w:tr w:rsidR="00F7616B" w:rsidRPr="00F7616B" w14:paraId="65D0D425" w14:textId="77777777" w:rsidTr="00F7616B">
        <w:trPr>
          <w:trHeight w:val="774"/>
          <w:tblHeader/>
          <w:jc w:val="center"/>
        </w:trPr>
        <w:tc>
          <w:tcPr>
            <w:tcW w:w="771" w:type="dxa"/>
            <w:shd w:val="clear" w:color="auto" w:fill="auto"/>
            <w:tcMar>
              <w:left w:w="28" w:type="dxa"/>
              <w:right w:w="28" w:type="dxa"/>
            </w:tcMar>
            <w:hideMark/>
          </w:tcPr>
          <w:p w14:paraId="3EAFB9A0" w14:textId="77777777" w:rsidR="00F7616B" w:rsidRPr="00F7616B" w:rsidRDefault="00F7616B" w:rsidP="00F7616B">
            <w:pPr>
              <w:widowControl w:val="0"/>
              <w:autoSpaceDE w:val="0"/>
              <w:autoSpaceDN w:val="0"/>
              <w:adjustRightInd w:val="0"/>
              <w:jc w:val="center"/>
              <w:rPr>
                <w:b/>
              </w:rPr>
            </w:pPr>
            <w:r w:rsidRPr="00F7616B">
              <w:rPr>
                <w:b/>
              </w:rPr>
              <w:lastRenderedPageBreak/>
              <w:t>№ п/п</w:t>
            </w:r>
          </w:p>
        </w:tc>
        <w:tc>
          <w:tcPr>
            <w:tcW w:w="4642" w:type="dxa"/>
            <w:shd w:val="clear" w:color="auto" w:fill="auto"/>
            <w:tcMar>
              <w:left w:w="28" w:type="dxa"/>
              <w:right w:w="28" w:type="dxa"/>
            </w:tcMar>
            <w:hideMark/>
          </w:tcPr>
          <w:p w14:paraId="7670F614" w14:textId="77777777" w:rsidR="00F7616B" w:rsidRPr="00F7616B" w:rsidRDefault="00F7616B" w:rsidP="00F7616B">
            <w:pPr>
              <w:widowControl w:val="0"/>
              <w:autoSpaceDE w:val="0"/>
              <w:autoSpaceDN w:val="0"/>
              <w:adjustRightInd w:val="0"/>
              <w:ind w:hanging="28"/>
              <w:jc w:val="center"/>
              <w:rPr>
                <w:b/>
              </w:rPr>
            </w:pPr>
            <w:r w:rsidRPr="00F7616B">
              <w:rPr>
                <w:b/>
              </w:rPr>
              <w:t>Показатели</w:t>
            </w:r>
          </w:p>
        </w:tc>
        <w:tc>
          <w:tcPr>
            <w:tcW w:w="1523" w:type="dxa"/>
            <w:tcMar>
              <w:left w:w="28" w:type="dxa"/>
              <w:right w:w="28" w:type="dxa"/>
            </w:tcMar>
          </w:tcPr>
          <w:p w14:paraId="669D5DFE" w14:textId="77777777" w:rsidR="00F7616B" w:rsidRPr="00F7616B" w:rsidRDefault="00F7616B" w:rsidP="00F7616B">
            <w:pPr>
              <w:widowControl w:val="0"/>
              <w:autoSpaceDE w:val="0"/>
              <w:autoSpaceDN w:val="0"/>
              <w:adjustRightInd w:val="0"/>
              <w:jc w:val="center"/>
              <w:rPr>
                <w:b/>
              </w:rPr>
            </w:pPr>
            <w:r w:rsidRPr="00F7616B">
              <w:rPr>
                <w:b/>
              </w:rPr>
              <w:t>Предложение ГРО,</w:t>
            </w:r>
            <w:r w:rsidRPr="00F7616B">
              <w:rPr>
                <w:b/>
              </w:rPr>
              <w:br/>
              <w:t>тыс. руб.</w:t>
            </w:r>
          </w:p>
        </w:tc>
        <w:tc>
          <w:tcPr>
            <w:tcW w:w="1523" w:type="dxa"/>
            <w:tcMar>
              <w:left w:w="28" w:type="dxa"/>
              <w:right w:w="28" w:type="dxa"/>
            </w:tcMar>
          </w:tcPr>
          <w:p w14:paraId="3E2BB583" w14:textId="77777777" w:rsidR="00F7616B" w:rsidRPr="00F7616B" w:rsidRDefault="00F7616B" w:rsidP="00F7616B">
            <w:pPr>
              <w:widowControl w:val="0"/>
              <w:autoSpaceDE w:val="0"/>
              <w:autoSpaceDN w:val="0"/>
              <w:adjustRightInd w:val="0"/>
              <w:jc w:val="center"/>
              <w:rPr>
                <w:b/>
              </w:rPr>
            </w:pPr>
            <w:r w:rsidRPr="00F7616B">
              <w:rPr>
                <w:b/>
              </w:rPr>
              <w:t>Предложение экспертов, тыс. руб.</w:t>
            </w:r>
          </w:p>
        </w:tc>
        <w:tc>
          <w:tcPr>
            <w:tcW w:w="1802" w:type="dxa"/>
            <w:shd w:val="clear" w:color="auto" w:fill="auto"/>
            <w:tcMar>
              <w:left w:w="28" w:type="dxa"/>
              <w:right w:w="28" w:type="dxa"/>
            </w:tcMar>
            <w:hideMark/>
          </w:tcPr>
          <w:p w14:paraId="2DDF2D12" w14:textId="77777777" w:rsidR="00F7616B" w:rsidRPr="00F7616B" w:rsidRDefault="00F7616B" w:rsidP="00F7616B">
            <w:pPr>
              <w:widowControl w:val="0"/>
              <w:autoSpaceDE w:val="0"/>
              <w:autoSpaceDN w:val="0"/>
              <w:adjustRightInd w:val="0"/>
              <w:jc w:val="center"/>
              <w:rPr>
                <w:b/>
              </w:rPr>
            </w:pPr>
            <w:r w:rsidRPr="00F7616B">
              <w:rPr>
                <w:b/>
              </w:rPr>
              <w:t>Размер корректировки, тыс. руб.</w:t>
            </w:r>
          </w:p>
        </w:tc>
      </w:tr>
      <w:tr w:rsidR="00F7616B" w:rsidRPr="00F7616B" w14:paraId="16E56EFA" w14:textId="77777777" w:rsidTr="00F7616B">
        <w:trPr>
          <w:trHeight w:val="255"/>
          <w:tblHeader/>
          <w:jc w:val="center"/>
        </w:trPr>
        <w:tc>
          <w:tcPr>
            <w:tcW w:w="771" w:type="dxa"/>
            <w:shd w:val="clear" w:color="auto" w:fill="auto"/>
            <w:noWrap/>
            <w:tcMar>
              <w:left w:w="28" w:type="dxa"/>
              <w:right w:w="28" w:type="dxa"/>
            </w:tcMar>
            <w:hideMark/>
          </w:tcPr>
          <w:p w14:paraId="176769A8" w14:textId="77777777" w:rsidR="00F7616B" w:rsidRPr="00F7616B" w:rsidRDefault="00F7616B" w:rsidP="00F7616B">
            <w:pPr>
              <w:widowControl w:val="0"/>
              <w:autoSpaceDE w:val="0"/>
              <w:autoSpaceDN w:val="0"/>
              <w:adjustRightInd w:val="0"/>
              <w:jc w:val="center"/>
              <w:rPr>
                <w:b/>
              </w:rPr>
            </w:pPr>
            <w:r w:rsidRPr="00F7616B">
              <w:rPr>
                <w:b/>
              </w:rPr>
              <w:t>1</w:t>
            </w:r>
          </w:p>
        </w:tc>
        <w:tc>
          <w:tcPr>
            <w:tcW w:w="4642" w:type="dxa"/>
            <w:shd w:val="clear" w:color="auto" w:fill="auto"/>
            <w:noWrap/>
            <w:tcMar>
              <w:left w:w="28" w:type="dxa"/>
              <w:right w:w="28" w:type="dxa"/>
            </w:tcMar>
            <w:hideMark/>
          </w:tcPr>
          <w:p w14:paraId="754D202E" w14:textId="77777777" w:rsidR="00F7616B" w:rsidRPr="00F7616B" w:rsidRDefault="00F7616B" w:rsidP="00F7616B">
            <w:pPr>
              <w:widowControl w:val="0"/>
              <w:autoSpaceDE w:val="0"/>
              <w:autoSpaceDN w:val="0"/>
              <w:adjustRightInd w:val="0"/>
              <w:ind w:hanging="28"/>
              <w:jc w:val="center"/>
              <w:rPr>
                <w:b/>
              </w:rPr>
            </w:pPr>
            <w:r w:rsidRPr="00F7616B">
              <w:rPr>
                <w:b/>
              </w:rPr>
              <w:t>2</w:t>
            </w:r>
          </w:p>
        </w:tc>
        <w:tc>
          <w:tcPr>
            <w:tcW w:w="1523" w:type="dxa"/>
            <w:tcMar>
              <w:left w:w="28" w:type="dxa"/>
              <w:right w:w="28" w:type="dxa"/>
            </w:tcMar>
          </w:tcPr>
          <w:p w14:paraId="2AD86FDC" w14:textId="77777777" w:rsidR="00F7616B" w:rsidRPr="00F7616B" w:rsidRDefault="00F7616B" w:rsidP="00F7616B">
            <w:pPr>
              <w:widowControl w:val="0"/>
              <w:autoSpaceDE w:val="0"/>
              <w:autoSpaceDN w:val="0"/>
              <w:adjustRightInd w:val="0"/>
              <w:jc w:val="center"/>
              <w:rPr>
                <w:b/>
              </w:rPr>
            </w:pPr>
            <w:r w:rsidRPr="00F7616B">
              <w:rPr>
                <w:b/>
              </w:rPr>
              <w:t>3</w:t>
            </w:r>
          </w:p>
        </w:tc>
        <w:tc>
          <w:tcPr>
            <w:tcW w:w="1523" w:type="dxa"/>
            <w:tcMar>
              <w:left w:w="28" w:type="dxa"/>
              <w:right w:w="28" w:type="dxa"/>
            </w:tcMar>
          </w:tcPr>
          <w:p w14:paraId="4C481B2B" w14:textId="77777777" w:rsidR="00F7616B" w:rsidRPr="00F7616B" w:rsidRDefault="00F7616B" w:rsidP="00F7616B">
            <w:pPr>
              <w:widowControl w:val="0"/>
              <w:autoSpaceDE w:val="0"/>
              <w:autoSpaceDN w:val="0"/>
              <w:adjustRightInd w:val="0"/>
              <w:jc w:val="center"/>
              <w:rPr>
                <w:b/>
              </w:rPr>
            </w:pPr>
            <w:r w:rsidRPr="00F7616B">
              <w:rPr>
                <w:b/>
              </w:rPr>
              <w:t>4</w:t>
            </w:r>
          </w:p>
        </w:tc>
        <w:tc>
          <w:tcPr>
            <w:tcW w:w="1802" w:type="dxa"/>
            <w:tcBorders>
              <w:bottom w:val="single" w:sz="4" w:space="0" w:color="auto"/>
            </w:tcBorders>
            <w:shd w:val="clear" w:color="auto" w:fill="auto"/>
            <w:noWrap/>
            <w:tcMar>
              <w:left w:w="28" w:type="dxa"/>
              <w:right w:w="28" w:type="dxa"/>
            </w:tcMar>
            <w:hideMark/>
          </w:tcPr>
          <w:p w14:paraId="05472F12" w14:textId="77777777" w:rsidR="00F7616B" w:rsidRPr="00F7616B" w:rsidRDefault="00F7616B" w:rsidP="00F7616B">
            <w:pPr>
              <w:widowControl w:val="0"/>
              <w:autoSpaceDE w:val="0"/>
              <w:autoSpaceDN w:val="0"/>
              <w:adjustRightInd w:val="0"/>
              <w:jc w:val="center"/>
              <w:rPr>
                <w:b/>
              </w:rPr>
            </w:pPr>
            <w:r w:rsidRPr="00F7616B">
              <w:rPr>
                <w:b/>
              </w:rPr>
              <w:t>5</w:t>
            </w:r>
          </w:p>
        </w:tc>
      </w:tr>
      <w:tr w:rsidR="00F7616B" w:rsidRPr="00F7616B" w14:paraId="0012D525" w14:textId="77777777" w:rsidTr="00F7616B">
        <w:trPr>
          <w:trHeight w:val="255"/>
          <w:jc w:val="center"/>
        </w:trPr>
        <w:tc>
          <w:tcPr>
            <w:tcW w:w="771" w:type="dxa"/>
            <w:shd w:val="clear" w:color="auto" w:fill="auto"/>
            <w:noWrap/>
            <w:tcMar>
              <w:left w:w="28" w:type="dxa"/>
              <w:right w:w="28" w:type="dxa"/>
            </w:tcMar>
            <w:hideMark/>
          </w:tcPr>
          <w:p w14:paraId="7ADF3174" w14:textId="77777777" w:rsidR="00F7616B" w:rsidRPr="00F7616B" w:rsidRDefault="00F7616B" w:rsidP="00F7616B">
            <w:pPr>
              <w:widowControl w:val="0"/>
              <w:autoSpaceDE w:val="0"/>
              <w:autoSpaceDN w:val="0"/>
              <w:adjustRightInd w:val="0"/>
              <w:jc w:val="both"/>
            </w:pPr>
            <w:r w:rsidRPr="00F7616B">
              <w:t>1</w:t>
            </w:r>
          </w:p>
        </w:tc>
        <w:tc>
          <w:tcPr>
            <w:tcW w:w="4642" w:type="dxa"/>
            <w:shd w:val="clear" w:color="auto" w:fill="auto"/>
            <w:noWrap/>
            <w:tcMar>
              <w:left w:w="28" w:type="dxa"/>
              <w:right w:w="28" w:type="dxa"/>
            </w:tcMar>
            <w:hideMark/>
          </w:tcPr>
          <w:p w14:paraId="5F7917AA" w14:textId="77777777" w:rsidR="00F7616B" w:rsidRPr="00F7616B" w:rsidRDefault="00F7616B" w:rsidP="00F7616B">
            <w:pPr>
              <w:widowControl w:val="0"/>
              <w:autoSpaceDE w:val="0"/>
              <w:autoSpaceDN w:val="0"/>
              <w:adjustRightInd w:val="0"/>
              <w:ind w:hanging="28"/>
              <w:jc w:val="both"/>
            </w:pPr>
            <w:r w:rsidRPr="00F7616B">
              <w:t>Расходы на разработку проектной документации</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38DBD95" w14:textId="77777777" w:rsidR="00F7616B" w:rsidRPr="00F7616B" w:rsidRDefault="00F7616B" w:rsidP="00F7616B">
            <w:pPr>
              <w:jc w:val="right"/>
              <w:rPr>
                <w:color w:val="000000"/>
                <w:szCs w:val="20"/>
              </w:rPr>
            </w:pPr>
            <w:r w:rsidRPr="00F7616B">
              <w:rPr>
                <w:color w:val="000000"/>
                <w:szCs w:val="20"/>
              </w:rPr>
              <w:t>547,069</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FAEDB64" w14:textId="77777777" w:rsidR="00F7616B" w:rsidRPr="00F7616B" w:rsidRDefault="00F7616B" w:rsidP="00F7616B">
            <w:pPr>
              <w:jc w:val="right"/>
              <w:rPr>
                <w:color w:val="000000"/>
                <w:szCs w:val="20"/>
              </w:rPr>
            </w:pPr>
            <w:r w:rsidRPr="00F7616B">
              <w:rPr>
                <w:color w:val="000000"/>
                <w:szCs w:val="20"/>
              </w:rPr>
              <w:t>547,069</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235222"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30DBD1C6" w14:textId="77777777" w:rsidTr="00F7616B">
        <w:trPr>
          <w:trHeight w:val="255"/>
          <w:jc w:val="center"/>
        </w:trPr>
        <w:tc>
          <w:tcPr>
            <w:tcW w:w="771" w:type="dxa"/>
            <w:shd w:val="clear" w:color="auto" w:fill="auto"/>
            <w:noWrap/>
            <w:tcMar>
              <w:left w:w="28" w:type="dxa"/>
              <w:right w:w="28" w:type="dxa"/>
            </w:tcMar>
            <w:hideMark/>
          </w:tcPr>
          <w:p w14:paraId="6D87AA68" w14:textId="77777777" w:rsidR="00F7616B" w:rsidRPr="00F7616B" w:rsidRDefault="00F7616B" w:rsidP="00F7616B">
            <w:pPr>
              <w:widowControl w:val="0"/>
              <w:autoSpaceDE w:val="0"/>
              <w:autoSpaceDN w:val="0"/>
              <w:adjustRightInd w:val="0"/>
              <w:jc w:val="both"/>
            </w:pPr>
            <w:r w:rsidRPr="00F7616B">
              <w:t>2</w:t>
            </w:r>
          </w:p>
        </w:tc>
        <w:tc>
          <w:tcPr>
            <w:tcW w:w="4642" w:type="dxa"/>
            <w:shd w:val="clear" w:color="auto" w:fill="auto"/>
            <w:noWrap/>
            <w:tcMar>
              <w:left w:w="28" w:type="dxa"/>
              <w:right w:w="28" w:type="dxa"/>
            </w:tcMar>
            <w:hideMark/>
          </w:tcPr>
          <w:p w14:paraId="08A139F1" w14:textId="77777777" w:rsidR="00F7616B" w:rsidRPr="00F7616B" w:rsidRDefault="00F7616B" w:rsidP="00F7616B">
            <w:pPr>
              <w:widowControl w:val="0"/>
              <w:autoSpaceDE w:val="0"/>
              <w:autoSpaceDN w:val="0"/>
              <w:adjustRightInd w:val="0"/>
              <w:ind w:hanging="28"/>
              <w:jc w:val="both"/>
            </w:pPr>
            <w:r w:rsidRPr="00F7616B">
              <w:t>Расходы на выполнение технических условий, в т.ч.:</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C3891DE" w14:textId="77777777" w:rsidR="00F7616B" w:rsidRPr="00F7616B" w:rsidRDefault="00F7616B" w:rsidP="00F7616B">
            <w:pPr>
              <w:jc w:val="right"/>
              <w:rPr>
                <w:color w:val="000000"/>
                <w:szCs w:val="20"/>
              </w:rPr>
            </w:pPr>
            <w:r w:rsidRPr="00F7616B">
              <w:rPr>
                <w:color w:val="000000"/>
                <w:szCs w:val="20"/>
              </w:rPr>
              <w:t>5411,375</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140B7C9" w14:textId="77777777" w:rsidR="00F7616B" w:rsidRPr="00F7616B" w:rsidRDefault="00F7616B" w:rsidP="00F7616B">
            <w:pPr>
              <w:jc w:val="right"/>
              <w:rPr>
                <w:color w:val="000000"/>
                <w:szCs w:val="20"/>
              </w:rPr>
            </w:pPr>
            <w:r w:rsidRPr="00F7616B">
              <w:rPr>
                <w:color w:val="000000"/>
                <w:szCs w:val="20"/>
              </w:rPr>
              <w:t>5411,375</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D74E17"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64EC072B" w14:textId="77777777" w:rsidTr="00F7616B">
        <w:trPr>
          <w:trHeight w:val="255"/>
          <w:jc w:val="center"/>
        </w:trPr>
        <w:tc>
          <w:tcPr>
            <w:tcW w:w="771" w:type="dxa"/>
            <w:shd w:val="clear" w:color="auto" w:fill="auto"/>
            <w:noWrap/>
            <w:tcMar>
              <w:left w:w="28" w:type="dxa"/>
              <w:right w:w="28" w:type="dxa"/>
            </w:tcMar>
            <w:hideMark/>
          </w:tcPr>
          <w:p w14:paraId="7C0B77DC" w14:textId="77777777" w:rsidR="00F7616B" w:rsidRPr="00F7616B" w:rsidRDefault="00F7616B" w:rsidP="00F7616B">
            <w:pPr>
              <w:widowControl w:val="0"/>
              <w:autoSpaceDE w:val="0"/>
              <w:autoSpaceDN w:val="0"/>
              <w:adjustRightInd w:val="0"/>
              <w:jc w:val="both"/>
            </w:pPr>
            <w:r w:rsidRPr="00F7616B">
              <w:t>2.1</w:t>
            </w:r>
          </w:p>
        </w:tc>
        <w:tc>
          <w:tcPr>
            <w:tcW w:w="4642" w:type="dxa"/>
            <w:shd w:val="clear" w:color="auto" w:fill="auto"/>
            <w:noWrap/>
            <w:tcMar>
              <w:left w:w="28" w:type="dxa"/>
              <w:right w:w="28" w:type="dxa"/>
            </w:tcMar>
            <w:hideMark/>
          </w:tcPr>
          <w:p w14:paraId="5F023871" w14:textId="77777777" w:rsidR="00F7616B" w:rsidRPr="00F7616B" w:rsidRDefault="00F7616B" w:rsidP="00F7616B">
            <w:pPr>
              <w:widowControl w:val="0"/>
              <w:autoSpaceDE w:val="0"/>
              <w:autoSpaceDN w:val="0"/>
              <w:adjustRightInd w:val="0"/>
              <w:ind w:hanging="28"/>
              <w:jc w:val="both"/>
            </w:pPr>
            <w:r w:rsidRPr="00F7616B">
              <w:t>Строительство стальных газопроводов</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33C3B43"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8BA6EFA"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404D8D"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63264531" w14:textId="77777777" w:rsidTr="00F7616B">
        <w:trPr>
          <w:trHeight w:val="255"/>
          <w:jc w:val="center"/>
        </w:trPr>
        <w:tc>
          <w:tcPr>
            <w:tcW w:w="771" w:type="dxa"/>
            <w:shd w:val="clear" w:color="auto" w:fill="auto"/>
            <w:noWrap/>
            <w:tcMar>
              <w:left w:w="28" w:type="dxa"/>
              <w:right w:w="28" w:type="dxa"/>
            </w:tcMar>
            <w:hideMark/>
          </w:tcPr>
          <w:p w14:paraId="4DDBDA81" w14:textId="77777777" w:rsidR="00F7616B" w:rsidRPr="00F7616B" w:rsidRDefault="00F7616B" w:rsidP="00F7616B">
            <w:pPr>
              <w:widowControl w:val="0"/>
              <w:autoSpaceDE w:val="0"/>
              <w:autoSpaceDN w:val="0"/>
              <w:adjustRightInd w:val="0"/>
              <w:jc w:val="both"/>
            </w:pPr>
            <w:r w:rsidRPr="00F7616B">
              <w:t>2.1.1</w:t>
            </w:r>
          </w:p>
        </w:tc>
        <w:tc>
          <w:tcPr>
            <w:tcW w:w="4642" w:type="dxa"/>
            <w:shd w:val="clear" w:color="auto" w:fill="auto"/>
            <w:noWrap/>
            <w:tcMar>
              <w:left w:w="28" w:type="dxa"/>
              <w:right w:w="28" w:type="dxa"/>
            </w:tcMar>
            <w:hideMark/>
          </w:tcPr>
          <w:p w14:paraId="065A778F" w14:textId="77777777" w:rsidR="00F7616B" w:rsidRPr="00F7616B" w:rsidRDefault="00F7616B" w:rsidP="00F7616B">
            <w:pPr>
              <w:widowControl w:val="0"/>
              <w:autoSpaceDE w:val="0"/>
              <w:autoSpaceDN w:val="0"/>
              <w:adjustRightInd w:val="0"/>
              <w:ind w:hanging="28"/>
              <w:jc w:val="both"/>
            </w:pPr>
            <w:r w:rsidRPr="00F7616B">
              <w:t>Наземная (надземная) прокладка</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7A9639E"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85F86DB"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C54CF6"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0C8CDB8B" w14:textId="77777777" w:rsidTr="00F7616B">
        <w:trPr>
          <w:trHeight w:val="255"/>
          <w:jc w:val="center"/>
        </w:trPr>
        <w:tc>
          <w:tcPr>
            <w:tcW w:w="771" w:type="dxa"/>
            <w:shd w:val="clear" w:color="auto" w:fill="auto"/>
            <w:noWrap/>
            <w:tcMar>
              <w:left w:w="28" w:type="dxa"/>
              <w:right w:w="28" w:type="dxa"/>
            </w:tcMar>
            <w:hideMark/>
          </w:tcPr>
          <w:p w14:paraId="4E39621C" w14:textId="77777777" w:rsidR="00F7616B" w:rsidRPr="00F7616B" w:rsidRDefault="00F7616B" w:rsidP="00F7616B">
            <w:pPr>
              <w:widowControl w:val="0"/>
              <w:autoSpaceDE w:val="0"/>
              <w:autoSpaceDN w:val="0"/>
              <w:adjustRightInd w:val="0"/>
              <w:jc w:val="both"/>
            </w:pPr>
            <w:r w:rsidRPr="00F7616B">
              <w:t>2.1.1.1</w:t>
            </w:r>
          </w:p>
        </w:tc>
        <w:tc>
          <w:tcPr>
            <w:tcW w:w="4642" w:type="dxa"/>
            <w:shd w:val="clear" w:color="auto" w:fill="auto"/>
            <w:noWrap/>
            <w:tcMar>
              <w:left w:w="28" w:type="dxa"/>
              <w:right w:w="28" w:type="dxa"/>
            </w:tcMar>
            <w:hideMark/>
          </w:tcPr>
          <w:p w14:paraId="0A75A8F0" w14:textId="77777777" w:rsidR="00F7616B" w:rsidRPr="00F7616B" w:rsidRDefault="00F7616B" w:rsidP="00F7616B">
            <w:pPr>
              <w:widowControl w:val="0"/>
              <w:autoSpaceDE w:val="0"/>
              <w:autoSpaceDN w:val="0"/>
              <w:adjustRightInd w:val="0"/>
              <w:ind w:hanging="28"/>
              <w:jc w:val="both"/>
            </w:pPr>
            <w:r w:rsidRPr="00F7616B">
              <w:t>158 мм и менее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EDEADB7"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FBB3DF8"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450990"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13E0501F" w14:textId="77777777" w:rsidTr="00F7616B">
        <w:trPr>
          <w:trHeight w:val="255"/>
          <w:jc w:val="center"/>
        </w:trPr>
        <w:tc>
          <w:tcPr>
            <w:tcW w:w="771" w:type="dxa"/>
            <w:shd w:val="clear" w:color="auto" w:fill="auto"/>
            <w:noWrap/>
            <w:tcMar>
              <w:left w:w="28" w:type="dxa"/>
              <w:right w:w="28" w:type="dxa"/>
            </w:tcMar>
            <w:hideMark/>
          </w:tcPr>
          <w:p w14:paraId="12CF0B49" w14:textId="77777777" w:rsidR="00F7616B" w:rsidRPr="00F7616B" w:rsidRDefault="00F7616B" w:rsidP="00F7616B">
            <w:pPr>
              <w:widowControl w:val="0"/>
              <w:autoSpaceDE w:val="0"/>
              <w:autoSpaceDN w:val="0"/>
              <w:adjustRightInd w:val="0"/>
              <w:jc w:val="both"/>
            </w:pPr>
            <w:r w:rsidRPr="00F7616B">
              <w:t>2.1.1.2</w:t>
            </w:r>
          </w:p>
        </w:tc>
        <w:tc>
          <w:tcPr>
            <w:tcW w:w="4642" w:type="dxa"/>
            <w:shd w:val="clear" w:color="auto" w:fill="auto"/>
            <w:noWrap/>
            <w:tcMar>
              <w:left w:w="28" w:type="dxa"/>
              <w:right w:w="28" w:type="dxa"/>
            </w:tcMar>
            <w:hideMark/>
          </w:tcPr>
          <w:p w14:paraId="2BF0B44E" w14:textId="77777777" w:rsidR="00F7616B" w:rsidRPr="00F7616B" w:rsidRDefault="00F7616B" w:rsidP="00F7616B">
            <w:pPr>
              <w:widowControl w:val="0"/>
              <w:autoSpaceDE w:val="0"/>
              <w:autoSpaceDN w:val="0"/>
              <w:adjustRightInd w:val="0"/>
              <w:ind w:hanging="28"/>
              <w:jc w:val="both"/>
            </w:pPr>
            <w:r w:rsidRPr="00F7616B">
              <w:t>159 - 218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C41E46F"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6E556D6"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41016B"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3BDE728D" w14:textId="77777777" w:rsidTr="00F7616B">
        <w:trPr>
          <w:trHeight w:val="255"/>
          <w:jc w:val="center"/>
        </w:trPr>
        <w:tc>
          <w:tcPr>
            <w:tcW w:w="771" w:type="dxa"/>
            <w:shd w:val="clear" w:color="auto" w:fill="auto"/>
            <w:noWrap/>
            <w:tcMar>
              <w:left w:w="28" w:type="dxa"/>
              <w:right w:w="28" w:type="dxa"/>
            </w:tcMar>
            <w:hideMark/>
          </w:tcPr>
          <w:p w14:paraId="1F6E7E9E" w14:textId="77777777" w:rsidR="00F7616B" w:rsidRPr="00F7616B" w:rsidRDefault="00F7616B" w:rsidP="00F7616B">
            <w:pPr>
              <w:widowControl w:val="0"/>
              <w:autoSpaceDE w:val="0"/>
              <w:autoSpaceDN w:val="0"/>
              <w:adjustRightInd w:val="0"/>
              <w:jc w:val="both"/>
            </w:pPr>
            <w:r w:rsidRPr="00F7616B">
              <w:t>2.1.1.3</w:t>
            </w:r>
          </w:p>
        </w:tc>
        <w:tc>
          <w:tcPr>
            <w:tcW w:w="4642" w:type="dxa"/>
            <w:shd w:val="clear" w:color="auto" w:fill="auto"/>
            <w:noWrap/>
            <w:tcMar>
              <w:left w:w="28" w:type="dxa"/>
              <w:right w:w="28" w:type="dxa"/>
            </w:tcMar>
            <w:hideMark/>
          </w:tcPr>
          <w:p w14:paraId="6CFC4691" w14:textId="77777777" w:rsidR="00F7616B" w:rsidRPr="00F7616B" w:rsidRDefault="00F7616B" w:rsidP="00F7616B">
            <w:pPr>
              <w:widowControl w:val="0"/>
              <w:autoSpaceDE w:val="0"/>
              <w:autoSpaceDN w:val="0"/>
              <w:adjustRightInd w:val="0"/>
              <w:ind w:hanging="28"/>
              <w:jc w:val="both"/>
            </w:pPr>
            <w:r w:rsidRPr="00F7616B">
              <w:t>219 - 272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52C1A58"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7FB6A93"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34639D"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44911704" w14:textId="77777777" w:rsidTr="00F7616B">
        <w:trPr>
          <w:trHeight w:val="255"/>
          <w:jc w:val="center"/>
        </w:trPr>
        <w:tc>
          <w:tcPr>
            <w:tcW w:w="771" w:type="dxa"/>
            <w:shd w:val="clear" w:color="auto" w:fill="auto"/>
            <w:noWrap/>
            <w:tcMar>
              <w:left w:w="28" w:type="dxa"/>
              <w:right w:w="28" w:type="dxa"/>
            </w:tcMar>
            <w:hideMark/>
          </w:tcPr>
          <w:p w14:paraId="5FDD5015" w14:textId="77777777" w:rsidR="00F7616B" w:rsidRPr="00F7616B" w:rsidRDefault="00F7616B" w:rsidP="00F7616B">
            <w:pPr>
              <w:widowControl w:val="0"/>
              <w:autoSpaceDE w:val="0"/>
              <w:autoSpaceDN w:val="0"/>
              <w:adjustRightInd w:val="0"/>
              <w:jc w:val="both"/>
            </w:pPr>
            <w:r w:rsidRPr="00F7616B">
              <w:t>2.1.1.4</w:t>
            </w:r>
          </w:p>
        </w:tc>
        <w:tc>
          <w:tcPr>
            <w:tcW w:w="4642" w:type="dxa"/>
            <w:shd w:val="clear" w:color="auto" w:fill="auto"/>
            <w:noWrap/>
            <w:tcMar>
              <w:left w:w="28" w:type="dxa"/>
              <w:right w:w="28" w:type="dxa"/>
            </w:tcMar>
            <w:hideMark/>
          </w:tcPr>
          <w:p w14:paraId="48560CB2" w14:textId="77777777" w:rsidR="00F7616B" w:rsidRPr="00F7616B" w:rsidRDefault="00F7616B" w:rsidP="00F7616B">
            <w:pPr>
              <w:widowControl w:val="0"/>
              <w:autoSpaceDE w:val="0"/>
              <w:autoSpaceDN w:val="0"/>
              <w:adjustRightInd w:val="0"/>
              <w:ind w:hanging="28"/>
              <w:jc w:val="both"/>
            </w:pPr>
            <w:r w:rsidRPr="00F7616B">
              <w:t>273 - 324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831E50D"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D2CFC24"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D1B171"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05786DA6" w14:textId="77777777" w:rsidTr="00F7616B">
        <w:trPr>
          <w:trHeight w:val="255"/>
          <w:jc w:val="center"/>
        </w:trPr>
        <w:tc>
          <w:tcPr>
            <w:tcW w:w="771" w:type="dxa"/>
            <w:shd w:val="clear" w:color="auto" w:fill="auto"/>
            <w:noWrap/>
            <w:tcMar>
              <w:left w:w="28" w:type="dxa"/>
              <w:right w:w="28" w:type="dxa"/>
            </w:tcMar>
            <w:hideMark/>
          </w:tcPr>
          <w:p w14:paraId="0D2CBB90" w14:textId="77777777" w:rsidR="00F7616B" w:rsidRPr="00F7616B" w:rsidRDefault="00F7616B" w:rsidP="00F7616B">
            <w:pPr>
              <w:widowControl w:val="0"/>
              <w:autoSpaceDE w:val="0"/>
              <w:autoSpaceDN w:val="0"/>
              <w:adjustRightInd w:val="0"/>
              <w:jc w:val="both"/>
            </w:pPr>
            <w:r w:rsidRPr="00F7616B">
              <w:t>2.1.1.5</w:t>
            </w:r>
          </w:p>
        </w:tc>
        <w:tc>
          <w:tcPr>
            <w:tcW w:w="4642" w:type="dxa"/>
            <w:shd w:val="clear" w:color="auto" w:fill="auto"/>
            <w:noWrap/>
            <w:tcMar>
              <w:left w:w="28" w:type="dxa"/>
              <w:right w:w="28" w:type="dxa"/>
            </w:tcMar>
            <w:hideMark/>
          </w:tcPr>
          <w:p w14:paraId="08244541" w14:textId="77777777" w:rsidR="00F7616B" w:rsidRPr="00F7616B" w:rsidRDefault="00F7616B" w:rsidP="00F7616B">
            <w:pPr>
              <w:widowControl w:val="0"/>
              <w:autoSpaceDE w:val="0"/>
              <w:autoSpaceDN w:val="0"/>
              <w:adjustRightInd w:val="0"/>
              <w:ind w:hanging="28"/>
              <w:jc w:val="both"/>
            </w:pPr>
            <w:r w:rsidRPr="00F7616B">
              <w:t>325 - 425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2817C18"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C82885F"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B694D4"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23A60614" w14:textId="77777777" w:rsidTr="00F7616B">
        <w:trPr>
          <w:trHeight w:val="255"/>
          <w:jc w:val="center"/>
        </w:trPr>
        <w:tc>
          <w:tcPr>
            <w:tcW w:w="771" w:type="dxa"/>
            <w:shd w:val="clear" w:color="auto" w:fill="auto"/>
            <w:noWrap/>
            <w:tcMar>
              <w:left w:w="28" w:type="dxa"/>
              <w:right w:w="28" w:type="dxa"/>
            </w:tcMar>
            <w:hideMark/>
          </w:tcPr>
          <w:p w14:paraId="78132A9B" w14:textId="77777777" w:rsidR="00F7616B" w:rsidRPr="00F7616B" w:rsidRDefault="00F7616B" w:rsidP="00F7616B">
            <w:pPr>
              <w:widowControl w:val="0"/>
              <w:autoSpaceDE w:val="0"/>
              <w:autoSpaceDN w:val="0"/>
              <w:adjustRightInd w:val="0"/>
              <w:jc w:val="both"/>
            </w:pPr>
            <w:r w:rsidRPr="00F7616B">
              <w:t>2.1.1.6</w:t>
            </w:r>
          </w:p>
        </w:tc>
        <w:tc>
          <w:tcPr>
            <w:tcW w:w="4642" w:type="dxa"/>
            <w:shd w:val="clear" w:color="auto" w:fill="auto"/>
            <w:noWrap/>
            <w:tcMar>
              <w:left w:w="28" w:type="dxa"/>
              <w:right w:w="28" w:type="dxa"/>
            </w:tcMar>
            <w:hideMark/>
          </w:tcPr>
          <w:p w14:paraId="12566A15" w14:textId="77777777" w:rsidR="00F7616B" w:rsidRPr="00F7616B" w:rsidRDefault="00F7616B" w:rsidP="00F7616B">
            <w:pPr>
              <w:widowControl w:val="0"/>
              <w:autoSpaceDE w:val="0"/>
              <w:autoSpaceDN w:val="0"/>
              <w:adjustRightInd w:val="0"/>
              <w:ind w:hanging="28"/>
              <w:jc w:val="both"/>
            </w:pPr>
            <w:r w:rsidRPr="00F7616B">
              <w:t>426 - 529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8305F27"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2BF2580"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0E5A2B"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0598FA9C" w14:textId="77777777" w:rsidTr="00F7616B">
        <w:trPr>
          <w:trHeight w:val="255"/>
          <w:jc w:val="center"/>
        </w:trPr>
        <w:tc>
          <w:tcPr>
            <w:tcW w:w="771" w:type="dxa"/>
            <w:shd w:val="clear" w:color="auto" w:fill="auto"/>
            <w:noWrap/>
            <w:tcMar>
              <w:left w:w="28" w:type="dxa"/>
              <w:right w:w="28" w:type="dxa"/>
            </w:tcMar>
            <w:hideMark/>
          </w:tcPr>
          <w:p w14:paraId="3343FAAB" w14:textId="77777777" w:rsidR="00F7616B" w:rsidRPr="00F7616B" w:rsidRDefault="00F7616B" w:rsidP="00F7616B">
            <w:pPr>
              <w:widowControl w:val="0"/>
              <w:autoSpaceDE w:val="0"/>
              <w:autoSpaceDN w:val="0"/>
              <w:adjustRightInd w:val="0"/>
              <w:jc w:val="both"/>
            </w:pPr>
            <w:r w:rsidRPr="00F7616B">
              <w:t>2.1.1.7</w:t>
            </w:r>
          </w:p>
        </w:tc>
        <w:tc>
          <w:tcPr>
            <w:tcW w:w="4642" w:type="dxa"/>
            <w:shd w:val="clear" w:color="auto" w:fill="auto"/>
            <w:noWrap/>
            <w:tcMar>
              <w:left w:w="28" w:type="dxa"/>
              <w:right w:w="28" w:type="dxa"/>
            </w:tcMar>
            <w:hideMark/>
          </w:tcPr>
          <w:p w14:paraId="51F43DF3" w14:textId="77777777" w:rsidR="00F7616B" w:rsidRPr="00F7616B" w:rsidRDefault="00F7616B" w:rsidP="00F7616B">
            <w:pPr>
              <w:widowControl w:val="0"/>
              <w:autoSpaceDE w:val="0"/>
              <w:autoSpaceDN w:val="0"/>
              <w:adjustRightInd w:val="0"/>
              <w:ind w:hanging="28"/>
              <w:jc w:val="both"/>
            </w:pPr>
            <w:r w:rsidRPr="00F7616B">
              <w:t>530 мм и выше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1F9663A"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7D37577"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4E517E"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2A93B0BE" w14:textId="77777777" w:rsidTr="00F7616B">
        <w:trPr>
          <w:trHeight w:val="255"/>
          <w:jc w:val="center"/>
        </w:trPr>
        <w:tc>
          <w:tcPr>
            <w:tcW w:w="771" w:type="dxa"/>
            <w:shd w:val="clear" w:color="auto" w:fill="auto"/>
            <w:noWrap/>
            <w:tcMar>
              <w:left w:w="28" w:type="dxa"/>
              <w:right w:w="28" w:type="dxa"/>
            </w:tcMar>
            <w:hideMark/>
          </w:tcPr>
          <w:p w14:paraId="58D2F01D" w14:textId="77777777" w:rsidR="00F7616B" w:rsidRPr="00F7616B" w:rsidRDefault="00F7616B" w:rsidP="00F7616B">
            <w:pPr>
              <w:widowControl w:val="0"/>
              <w:autoSpaceDE w:val="0"/>
              <w:autoSpaceDN w:val="0"/>
              <w:adjustRightInd w:val="0"/>
              <w:jc w:val="both"/>
            </w:pPr>
            <w:r w:rsidRPr="00F7616B">
              <w:t>2.1.2</w:t>
            </w:r>
          </w:p>
        </w:tc>
        <w:tc>
          <w:tcPr>
            <w:tcW w:w="4642" w:type="dxa"/>
            <w:shd w:val="clear" w:color="auto" w:fill="auto"/>
            <w:noWrap/>
            <w:tcMar>
              <w:left w:w="28" w:type="dxa"/>
              <w:right w:w="28" w:type="dxa"/>
            </w:tcMar>
            <w:hideMark/>
          </w:tcPr>
          <w:p w14:paraId="2F526047" w14:textId="77777777" w:rsidR="00F7616B" w:rsidRPr="00F7616B" w:rsidRDefault="00F7616B" w:rsidP="00F7616B">
            <w:pPr>
              <w:widowControl w:val="0"/>
              <w:autoSpaceDE w:val="0"/>
              <w:autoSpaceDN w:val="0"/>
              <w:adjustRightInd w:val="0"/>
              <w:ind w:hanging="28"/>
              <w:jc w:val="both"/>
            </w:pPr>
            <w:r w:rsidRPr="00F7616B">
              <w:t>Подземная прокладка</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644522C"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6111550"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6B61CC"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3B7D6F3F" w14:textId="77777777" w:rsidTr="00F7616B">
        <w:trPr>
          <w:trHeight w:val="255"/>
          <w:jc w:val="center"/>
        </w:trPr>
        <w:tc>
          <w:tcPr>
            <w:tcW w:w="771" w:type="dxa"/>
            <w:shd w:val="clear" w:color="auto" w:fill="auto"/>
            <w:noWrap/>
            <w:tcMar>
              <w:left w:w="28" w:type="dxa"/>
              <w:right w:w="28" w:type="dxa"/>
            </w:tcMar>
            <w:hideMark/>
          </w:tcPr>
          <w:p w14:paraId="7EF0367F" w14:textId="77777777" w:rsidR="00F7616B" w:rsidRPr="00F7616B" w:rsidRDefault="00F7616B" w:rsidP="00F7616B">
            <w:pPr>
              <w:widowControl w:val="0"/>
              <w:autoSpaceDE w:val="0"/>
              <w:autoSpaceDN w:val="0"/>
              <w:adjustRightInd w:val="0"/>
              <w:jc w:val="both"/>
            </w:pPr>
            <w:r w:rsidRPr="00F7616B">
              <w:t>2.1.2.1</w:t>
            </w:r>
          </w:p>
        </w:tc>
        <w:tc>
          <w:tcPr>
            <w:tcW w:w="4642" w:type="dxa"/>
            <w:shd w:val="clear" w:color="auto" w:fill="auto"/>
            <w:noWrap/>
            <w:tcMar>
              <w:left w:w="28" w:type="dxa"/>
              <w:right w:w="28" w:type="dxa"/>
            </w:tcMar>
            <w:hideMark/>
          </w:tcPr>
          <w:p w14:paraId="60679F4B" w14:textId="77777777" w:rsidR="00F7616B" w:rsidRPr="00F7616B" w:rsidRDefault="00F7616B" w:rsidP="00F7616B">
            <w:pPr>
              <w:widowControl w:val="0"/>
              <w:autoSpaceDE w:val="0"/>
              <w:autoSpaceDN w:val="0"/>
              <w:adjustRightInd w:val="0"/>
              <w:ind w:hanging="28"/>
              <w:jc w:val="both"/>
            </w:pPr>
            <w:r w:rsidRPr="00F7616B">
              <w:t>158 мм и менее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256F583"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D156054"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1D6A23"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1796A6D7" w14:textId="77777777" w:rsidTr="00F7616B">
        <w:trPr>
          <w:trHeight w:val="255"/>
          <w:jc w:val="center"/>
        </w:trPr>
        <w:tc>
          <w:tcPr>
            <w:tcW w:w="771" w:type="dxa"/>
            <w:shd w:val="clear" w:color="auto" w:fill="auto"/>
            <w:noWrap/>
            <w:tcMar>
              <w:left w:w="28" w:type="dxa"/>
              <w:right w:w="28" w:type="dxa"/>
            </w:tcMar>
            <w:hideMark/>
          </w:tcPr>
          <w:p w14:paraId="56219602" w14:textId="77777777" w:rsidR="00F7616B" w:rsidRPr="00F7616B" w:rsidRDefault="00F7616B" w:rsidP="00F7616B">
            <w:pPr>
              <w:widowControl w:val="0"/>
              <w:autoSpaceDE w:val="0"/>
              <w:autoSpaceDN w:val="0"/>
              <w:adjustRightInd w:val="0"/>
              <w:jc w:val="both"/>
            </w:pPr>
            <w:r w:rsidRPr="00F7616B">
              <w:t>2.1.2.2</w:t>
            </w:r>
          </w:p>
        </w:tc>
        <w:tc>
          <w:tcPr>
            <w:tcW w:w="4642" w:type="dxa"/>
            <w:shd w:val="clear" w:color="auto" w:fill="auto"/>
            <w:noWrap/>
            <w:tcMar>
              <w:left w:w="28" w:type="dxa"/>
              <w:right w:w="28" w:type="dxa"/>
            </w:tcMar>
            <w:hideMark/>
          </w:tcPr>
          <w:p w14:paraId="6184A790" w14:textId="77777777" w:rsidR="00F7616B" w:rsidRPr="00F7616B" w:rsidRDefault="00F7616B" w:rsidP="00F7616B">
            <w:pPr>
              <w:widowControl w:val="0"/>
              <w:autoSpaceDE w:val="0"/>
              <w:autoSpaceDN w:val="0"/>
              <w:adjustRightInd w:val="0"/>
              <w:ind w:hanging="28"/>
              <w:jc w:val="both"/>
            </w:pPr>
            <w:r w:rsidRPr="00F7616B">
              <w:t>159 - 218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91D1B2D"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CA85B59"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C5428B"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415E558E" w14:textId="77777777" w:rsidTr="00F7616B">
        <w:trPr>
          <w:trHeight w:val="255"/>
          <w:jc w:val="center"/>
        </w:trPr>
        <w:tc>
          <w:tcPr>
            <w:tcW w:w="771" w:type="dxa"/>
            <w:shd w:val="clear" w:color="auto" w:fill="auto"/>
            <w:noWrap/>
            <w:tcMar>
              <w:left w:w="28" w:type="dxa"/>
              <w:right w:w="28" w:type="dxa"/>
            </w:tcMar>
            <w:hideMark/>
          </w:tcPr>
          <w:p w14:paraId="098B3F81" w14:textId="77777777" w:rsidR="00F7616B" w:rsidRPr="00F7616B" w:rsidRDefault="00F7616B" w:rsidP="00F7616B">
            <w:pPr>
              <w:widowControl w:val="0"/>
              <w:autoSpaceDE w:val="0"/>
              <w:autoSpaceDN w:val="0"/>
              <w:adjustRightInd w:val="0"/>
              <w:jc w:val="both"/>
            </w:pPr>
            <w:r w:rsidRPr="00F7616B">
              <w:t>2.1.2.3</w:t>
            </w:r>
          </w:p>
        </w:tc>
        <w:tc>
          <w:tcPr>
            <w:tcW w:w="4642" w:type="dxa"/>
            <w:shd w:val="clear" w:color="auto" w:fill="auto"/>
            <w:noWrap/>
            <w:tcMar>
              <w:left w:w="28" w:type="dxa"/>
              <w:right w:w="28" w:type="dxa"/>
            </w:tcMar>
            <w:hideMark/>
          </w:tcPr>
          <w:p w14:paraId="3E0FF096" w14:textId="77777777" w:rsidR="00F7616B" w:rsidRPr="00F7616B" w:rsidRDefault="00F7616B" w:rsidP="00F7616B">
            <w:pPr>
              <w:widowControl w:val="0"/>
              <w:autoSpaceDE w:val="0"/>
              <w:autoSpaceDN w:val="0"/>
              <w:adjustRightInd w:val="0"/>
              <w:ind w:hanging="28"/>
              <w:jc w:val="both"/>
            </w:pPr>
            <w:r w:rsidRPr="00F7616B">
              <w:t>219 - 272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48D713A"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13D8387"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EBBA7E"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5AA6FFEE" w14:textId="77777777" w:rsidTr="00F7616B">
        <w:trPr>
          <w:trHeight w:val="255"/>
          <w:jc w:val="center"/>
        </w:trPr>
        <w:tc>
          <w:tcPr>
            <w:tcW w:w="771" w:type="dxa"/>
            <w:shd w:val="clear" w:color="auto" w:fill="auto"/>
            <w:noWrap/>
            <w:tcMar>
              <w:left w:w="28" w:type="dxa"/>
              <w:right w:w="28" w:type="dxa"/>
            </w:tcMar>
            <w:hideMark/>
          </w:tcPr>
          <w:p w14:paraId="5B050412" w14:textId="77777777" w:rsidR="00F7616B" w:rsidRPr="00F7616B" w:rsidRDefault="00F7616B" w:rsidP="00F7616B">
            <w:pPr>
              <w:widowControl w:val="0"/>
              <w:autoSpaceDE w:val="0"/>
              <w:autoSpaceDN w:val="0"/>
              <w:adjustRightInd w:val="0"/>
              <w:jc w:val="both"/>
            </w:pPr>
            <w:r w:rsidRPr="00F7616B">
              <w:t>2.1.2.4</w:t>
            </w:r>
          </w:p>
        </w:tc>
        <w:tc>
          <w:tcPr>
            <w:tcW w:w="4642" w:type="dxa"/>
            <w:shd w:val="clear" w:color="auto" w:fill="auto"/>
            <w:noWrap/>
            <w:tcMar>
              <w:left w:w="28" w:type="dxa"/>
              <w:right w:w="28" w:type="dxa"/>
            </w:tcMar>
            <w:hideMark/>
          </w:tcPr>
          <w:p w14:paraId="6A7A1E6C" w14:textId="77777777" w:rsidR="00F7616B" w:rsidRPr="00F7616B" w:rsidRDefault="00F7616B" w:rsidP="00F7616B">
            <w:pPr>
              <w:widowControl w:val="0"/>
              <w:autoSpaceDE w:val="0"/>
              <w:autoSpaceDN w:val="0"/>
              <w:adjustRightInd w:val="0"/>
              <w:ind w:hanging="28"/>
              <w:jc w:val="both"/>
            </w:pPr>
            <w:r w:rsidRPr="00F7616B">
              <w:t>273 - 324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9EE070C"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B915430"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57A6CE"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4A24B13D" w14:textId="77777777" w:rsidTr="00F7616B">
        <w:trPr>
          <w:trHeight w:val="255"/>
          <w:jc w:val="center"/>
        </w:trPr>
        <w:tc>
          <w:tcPr>
            <w:tcW w:w="771" w:type="dxa"/>
            <w:shd w:val="clear" w:color="auto" w:fill="auto"/>
            <w:noWrap/>
            <w:tcMar>
              <w:left w:w="28" w:type="dxa"/>
              <w:right w:w="28" w:type="dxa"/>
            </w:tcMar>
            <w:hideMark/>
          </w:tcPr>
          <w:p w14:paraId="53B53828" w14:textId="77777777" w:rsidR="00F7616B" w:rsidRPr="00F7616B" w:rsidRDefault="00F7616B" w:rsidP="00F7616B">
            <w:pPr>
              <w:widowControl w:val="0"/>
              <w:autoSpaceDE w:val="0"/>
              <w:autoSpaceDN w:val="0"/>
              <w:adjustRightInd w:val="0"/>
              <w:jc w:val="both"/>
            </w:pPr>
            <w:r w:rsidRPr="00F7616B">
              <w:t>2.1.2.5</w:t>
            </w:r>
          </w:p>
        </w:tc>
        <w:tc>
          <w:tcPr>
            <w:tcW w:w="4642" w:type="dxa"/>
            <w:shd w:val="clear" w:color="auto" w:fill="auto"/>
            <w:noWrap/>
            <w:tcMar>
              <w:left w:w="28" w:type="dxa"/>
              <w:right w:w="28" w:type="dxa"/>
            </w:tcMar>
            <w:hideMark/>
          </w:tcPr>
          <w:p w14:paraId="6A38498B" w14:textId="77777777" w:rsidR="00F7616B" w:rsidRPr="00F7616B" w:rsidRDefault="00F7616B" w:rsidP="00F7616B">
            <w:pPr>
              <w:widowControl w:val="0"/>
              <w:autoSpaceDE w:val="0"/>
              <w:autoSpaceDN w:val="0"/>
              <w:adjustRightInd w:val="0"/>
              <w:ind w:hanging="28"/>
              <w:jc w:val="both"/>
            </w:pPr>
            <w:r w:rsidRPr="00F7616B">
              <w:t>325 - 425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C6A52BC"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5F4A5B9"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86A995"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27650441" w14:textId="77777777" w:rsidTr="00F7616B">
        <w:trPr>
          <w:trHeight w:val="255"/>
          <w:jc w:val="center"/>
        </w:trPr>
        <w:tc>
          <w:tcPr>
            <w:tcW w:w="771" w:type="dxa"/>
            <w:shd w:val="clear" w:color="auto" w:fill="auto"/>
            <w:noWrap/>
            <w:tcMar>
              <w:left w:w="28" w:type="dxa"/>
              <w:right w:w="28" w:type="dxa"/>
            </w:tcMar>
            <w:hideMark/>
          </w:tcPr>
          <w:p w14:paraId="7CB05197" w14:textId="77777777" w:rsidR="00F7616B" w:rsidRPr="00F7616B" w:rsidRDefault="00F7616B" w:rsidP="00F7616B">
            <w:pPr>
              <w:widowControl w:val="0"/>
              <w:autoSpaceDE w:val="0"/>
              <w:autoSpaceDN w:val="0"/>
              <w:adjustRightInd w:val="0"/>
              <w:jc w:val="both"/>
            </w:pPr>
            <w:r w:rsidRPr="00F7616B">
              <w:t>2.1.2.6</w:t>
            </w:r>
          </w:p>
        </w:tc>
        <w:tc>
          <w:tcPr>
            <w:tcW w:w="4642" w:type="dxa"/>
            <w:shd w:val="clear" w:color="auto" w:fill="auto"/>
            <w:noWrap/>
            <w:tcMar>
              <w:left w:w="28" w:type="dxa"/>
              <w:right w:w="28" w:type="dxa"/>
            </w:tcMar>
            <w:hideMark/>
          </w:tcPr>
          <w:p w14:paraId="1337054B" w14:textId="77777777" w:rsidR="00F7616B" w:rsidRPr="00F7616B" w:rsidRDefault="00F7616B" w:rsidP="00F7616B">
            <w:pPr>
              <w:widowControl w:val="0"/>
              <w:autoSpaceDE w:val="0"/>
              <w:autoSpaceDN w:val="0"/>
              <w:adjustRightInd w:val="0"/>
              <w:ind w:hanging="28"/>
              <w:jc w:val="both"/>
            </w:pPr>
            <w:r w:rsidRPr="00F7616B">
              <w:t>426 - 529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0D2D667"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378042F"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4565F3"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6ACCF760" w14:textId="77777777" w:rsidTr="00F7616B">
        <w:trPr>
          <w:trHeight w:val="255"/>
          <w:jc w:val="center"/>
        </w:trPr>
        <w:tc>
          <w:tcPr>
            <w:tcW w:w="771" w:type="dxa"/>
            <w:shd w:val="clear" w:color="auto" w:fill="auto"/>
            <w:noWrap/>
            <w:tcMar>
              <w:left w:w="28" w:type="dxa"/>
              <w:right w:w="28" w:type="dxa"/>
            </w:tcMar>
            <w:hideMark/>
          </w:tcPr>
          <w:p w14:paraId="6960F772" w14:textId="77777777" w:rsidR="00F7616B" w:rsidRPr="00F7616B" w:rsidRDefault="00F7616B" w:rsidP="00F7616B">
            <w:pPr>
              <w:widowControl w:val="0"/>
              <w:autoSpaceDE w:val="0"/>
              <w:autoSpaceDN w:val="0"/>
              <w:adjustRightInd w:val="0"/>
              <w:jc w:val="both"/>
            </w:pPr>
            <w:r w:rsidRPr="00F7616B">
              <w:t>2.1.2.7</w:t>
            </w:r>
          </w:p>
        </w:tc>
        <w:tc>
          <w:tcPr>
            <w:tcW w:w="4642" w:type="dxa"/>
            <w:shd w:val="clear" w:color="auto" w:fill="auto"/>
            <w:noWrap/>
            <w:tcMar>
              <w:left w:w="28" w:type="dxa"/>
              <w:right w:w="28" w:type="dxa"/>
            </w:tcMar>
            <w:hideMark/>
          </w:tcPr>
          <w:p w14:paraId="4801B558" w14:textId="77777777" w:rsidR="00F7616B" w:rsidRPr="00F7616B" w:rsidRDefault="00F7616B" w:rsidP="00F7616B">
            <w:pPr>
              <w:widowControl w:val="0"/>
              <w:autoSpaceDE w:val="0"/>
              <w:autoSpaceDN w:val="0"/>
              <w:adjustRightInd w:val="0"/>
              <w:ind w:hanging="28"/>
              <w:jc w:val="both"/>
            </w:pPr>
            <w:r w:rsidRPr="00F7616B">
              <w:t>530 мм и выше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496BE26"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6096EBB"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E9B4E1"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1B03C9ED" w14:textId="77777777" w:rsidTr="00F7616B">
        <w:trPr>
          <w:trHeight w:val="255"/>
          <w:jc w:val="center"/>
        </w:trPr>
        <w:tc>
          <w:tcPr>
            <w:tcW w:w="771" w:type="dxa"/>
            <w:shd w:val="clear" w:color="auto" w:fill="auto"/>
            <w:noWrap/>
            <w:tcMar>
              <w:left w:w="28" w:type="dxa"/>
              <w:right w:w="28" w:type="dxa"/>
            </w:tcMar>
            <w:hideMark/>
          </w:tcPr>
          <w:p w14:paraId="543AFD55" w14:textId="77777777" w:rsidR="00F7616B" w:rsidRPr="00F7616B" w:rsidRDefault="00F7616B" w:rsidP="00F7616B">
            <w:pPr>
              <w:widowControl w:val="0"/>
              <w:autoSpaceDE w:val="0"/>
              <w:autoSpaceDN w:val="0"/>
              <w:adjustRightInd w:val="0"/>
              <w:jc w:val="both"/>
            </w:pPr>
            <w:r w:rsidRPr="00F7616B">
              <w:t>2.2</w:t>
            </w:r>
          </w:p>
        </w:tc>
        <w:tc>
          <w:tcPr>
            <w:tcW w:w="4642" w:type="dxa"/>
            <w:shd w:val="clear" w:color="auto" w:fill="auto"/>
            <w:noWrap/>
            <w:tcMar>
              <w:left w:w="28" w:type="dxa"/>
              <w:right w:w="28" w:type="dxa"/>
            </w:tcMar>
            <w:hideMark/>
          </w:tcPr>
          <w:p w14:paraId="76158F9A" w14:textId="77777777" w:rsidR="00F7616B" w:rsidRPr="00F7616B" w:rsidRDefault="00F7616B" w:rsidP="00F7616B">
            <w:pPr>
              <w:widowControl w:val="0"/>
              <w:autoSpaceDE w:val="0"/>
              <w:autoSpaceDN w:val="0"/>
              <w:adjustRightInd w:val="0"/>
              <w:ind w:hanging="28"/>
              <w:jc w:val="both"/>
            </w:pPr>
            <w:r w:rsidRPr="00F7616B">
              <w:t>Строительство полиэтиленовых газопроводов</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432EC19" w14:textId="77777777" w:rsidR="00F7616B" w:rsidRPr="00F7616B" w:rsidRDefault="00F7616B" w:rsidP="00F7616B">
            <w:pPr>
              <w:jc w:val="right"/>
              <w:rPr>
                <w:color w:val="000000"/>
                <w:szCs w:val="20"/>
              </w:rPr>
            </w:pPr>
            <w:r w:rsidRPr="00F7616B">
              <w:rPr>
                <w:color w:val="000000"/>
                <w:szCs w:val="20"/>
              </w:rPr>
              <w:t>5411,375</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0985D51" w14:textId="77777777" w:rsidR="00F7616B" w:rsidRPr="00F7616B" w:rsidRDefault="00F7616B" w:rsidP="00F7616B">
            <w:pPr>
              <w:jc w:val="right"/>
              <w:rPr>
                <w:color w:val="000000"/>
                <w:szCs w:val="20"/>
              </w:rPr>
            </w:pPr>
            <w:r w:rsidRPr="00F7616B">
              <w:rPr>
                <w:color w:val="000000"/>
                <w:szCs w:val="20"/>
              </w:rPr>
              <w:t>5411,375</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1040A4ED" w14:textId="77777777" w:rsidR="00F7616B" w:rsidRPr="00F7616B" w:rsidRDefault="00F7616B" w:rsidP="00F7616B">
            <w:pPr>
              <w:jc w:val="center"/>
              <w:rPr>
                <w:szCs w:val="20"/>
              </w:rPr>
            </w:pPr>
            <w:r w:rsidRPr="00F7616B">
              <w:rPr>
                <w:szCs w:val="20"/>
              </w:rPr>
              <w:t>0</w:t>
            </w:r>
          </w:p>
        </w:tc>
      </w:tr>
      <w:tr w:rsidR="00F7616B" w:rsidRPr="00F7616B" w14:paraId="3B7C2668" w14:textId="77777777" w:rsidTr="00F7616B">
        <w:trPr>
          <w:trHeight w:val="255"/>
          <w:jc w:val="center"/>
        </w:trPr>
        <w:tc>
          <w:tcPr>
            <w:tcW w:w="771" w:type="dxa"/>
            <w:shd w:val="clear" w:color="auto" w:fill="auto"/>
            <w:noWrap/>
            <w:tcMar>
              <w:left w:w="28" w:type="dxa"/>
              <w:right w:w="28" w:type="dxa"/>
            </w:tcMar>
            <w:hideMark/>
          </w:tcPr>
          <w:p w14:paraId="7B665AEB" w14:textId="77777777" w:rsidR="00F7616B" w:rsidRPr="00F7616B" w:rsidRDefault="00F7616B" w:rsidP="00F7616B">
            <w:pPr>
              <w:widowControl w:val="0"/>
              <w:autoSpaceDE w:val="0"/>
              <w:autoSpaceDN w:val="0"/>
              <w:adjustRightInd w:val="0"/>
              <w:jc w:val="both"/>
            </w:pPr>
            <w:r w:rsidRPr="00F7616B">
              <w:t>2.2.1</w:t>
            </w:r>
          </w:p>
        </w:tc>
        <w:tc>
          <w:tcPr>
            <w:tcW w:w="4642" w:type="dxa"/>
            <w:shd w:val="clear" w:color="auto" w:fill="auto"/>
            <w:noWrap/>
            <w:tcMar>
              <w:left w:w="28" w:type="dxa"/>
              <w:right w:w="28" w:type="dxa"/>
            </w:tcMar>
            <w:hideMark/>
          </w:tcPr>
          <w:p w14:paraId="20BAD0B3" w14:textId="77777777" w:rsidR="00F7616B" w:rsidRPr="00F7616B" w:rsidRDefault="00F7616B" w:rsidP="00F7616B">
            <w:pPr>
              <w:widowControl w:val="0"/>
              <w:autoSpaceDE w:val="0"/>
              <w:autoSpaceDN w:val="0"/>
              <w:adjustRightInd w:val="0"/>
              <w:ind w:hanging="28"/>
              <w:jc w:val="both"/>
            </w:pPr>
            <w:r w:rsidRPr="00F7616B">
              <w:t>109 мм и менее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9E52916" w14:textId="77777777" w:rsidR="00F7616B" w:rsidRPr="00F7616B" w:rsidRDefault="00F7616B" w:rsidP="00F7616B">
            <w:pPr>
              <w:jc w:val="right"/>
              <w:rPr>
                <w:color w:val="000000"/>
                <w:szCs w:val="20"/>
              </w:rPr>
            </w:pPr>
            <w:r w:rsidRPr="00F7616B">
              <w:rPr>
                <w:color w:val="000000"/>
                <w:szCs w:val="20"/>
              </w:rPr>
              <w:t>0,000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7660477" w14:textId="77777777" w:rsidR="00F7616B" w:rsidRPr="00F7616B" w:rsidRDefault="00F7616B" w:rsidP="00F7616B">
            <w:pPr>
              <w:jc w:val="right"/>
              <w:rPr>
                <w:color w:val="000000"/>
                <w:szCs w:val="20"/>
              </w:rPr>
            </w:pPr>
            <w:r w:rsidRPr="00F7616B">
              <w:rPr>
                <w:color w:val="000000"/>
                <w:szCs w:val="20"/>
              </w:rPr>
              <w:t>0,000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0FC60A0C" w14:textId="77777777" w:rsidR="00F7616B" w:rsidRPr="00F7616B" w:rsidRDefault="00F7616B" w:rsidP="00F7616B">
            <w:pPr>
              <w:jc w:val="center"/>
              <w:rPr>
                <w:szCs w:val="20"/>
              </w:rPr>
            </w:pPr>
            <w:r w:rsidRPr="00F7616B">
              <w:rPr>
                <w:szCs w:val="20"/>
              </w:rPr>
              <w:t>0</w:t>
            </w:r>
          </w:p>
        </w:tc>
      </w:tr>
      <w:tr w:rsidR="00F7616B" w:rsidRPr="00F7616B" w14:paraId="468FFFA4" w14:textId="77777777" w:rsidTr="00F7616B">
        <w:trPr>
          <w:trHeight w:val="255"/>
          <w:jc w:val="center"/>
        </w:trPr>
        <w:tc>
          <w:tcPr>
            <w:tcW w:w="771" w:type="dxa"/>
            <w:shd w:val="clear" w:color="auto" w:fill="auto"/>
            <w:noWrap/>
            <w:tcMar>
              <w:left w:w="28" w:type="dxa"/>
              <w:right w:w="28" w:type="dxa"/>
            </w:tcMar>
            <w:hideMark/>
          </w:tcPr>
          <w:p w14:paraId="24DA3887" w14:textId="77777777" w:rsidR="00F7616B" w:rsidRPr="00F7616B" w:rsidRDefault="00F7616B" w:rsidP="00F7616B">
            <w:pPr>
              <w:widowControl w:val="0"/>
              <w:autoSpaceDE w:val="0"/>
              <w:autoSpaceDN w:val="0"/>
              <w:adjustRightInd w:val="0"/>
              <w:jc w:val="both"/>
            </w:pPr>
            <w:r w:rsidRPr="00F7616B">
              <w:t>2.2.2</w:t>
            </w:r>
          </w:p>
        </w:tc>
        <w:tc>
          <w:tcPr>
            <w:tcW w:w="4642" w:type="dxa"/>
            <w:shd w:val="clear" w:color="auto" w:fill="auto"/>
            <w:noWrap/>
            <w:tcMar>
              <w:left w:w="28" w:type="dxa"/>
              <w:right w:w="28" w:type="dxa"/>
            </w:tcMar>
            <w:hideMark/>
          </w:tcPr>
          <w:p w14:paraId="62B7573A" w14:textId="77777777" w:rsidR="00F7616B" w:rsidRPr="00F7616B" w:rsidRDefault="00F7616B" w:rsidP="00F7616B">
            <w:pPr>
              <w:widowControl w:val="0"/>
              <w:autoSpaceDE w:val="0"/>
              <w:autoSpaceDN w:val="0"/>
              <w:adjustRightInd w:val="0"/>
              <w:ind w:hanging="28"/>
              <w:jc w:val="both"/>
            </w:pPr>
            <w:r w:rsidRPr="00F7616B">
              <w:t>110 - 159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E9A3126" w14:textId="77777777" w:rsidR="00F7616B" w:rsidRPr="00F7616B" w:rsidRDefault="00F7616B" w:rsidP="00F7616B">
            <w:pPr>
              <w:jc w:val="right"/>
              <w:rPr>
                <w:color w:val="000000"/>
                <w:szCs w:val="20"/>
              </w:rPr>
            </w:pPr>
            <w:r w:rsidRPr="00F7616B">
              <w:rPr>
                <w:color w:val="000000"/>
                <w:szCs w:val="20"/>
              </w:rPr>
              <w:t>5411,375</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C5C59EA" w14:textId="77777777" w:rsidR="00F7616B" w:rsidRPr="00F7616B" w:rsidRDefault="00F7616B" w:rsidP="00F7616B">
            <w:pPr>
              <w:jc w:val="right"/>
              <w:rPr>
                <w:color w:val="000000"/>
                <w:szCs w:val="20"/>
              </w:rPr>
            </w:pPr>
            <w:r w:rsidRPr="00F7616B">
              <w:rPr>
                <w:color w:val="000000"/>
                <w:szCs w:val="20"/>
              </w:rPr>
              <w:t>5411,375</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F2616B"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64899EC8" w14:textId="77777777" w:rsidTr="00F7616B">
        <w:trPr>
          <w:trHeight w:val="255"/>
          <w:jc w:val="center"/>
        </w:trPr>
        <w:tc>
          <w:tcPr>
            <w:tcW w:w="771" w:type="dxa"/>
            <w:shd w:val="clear" w:color="auto" w:fill="auto"/>
            <w:noWrap/>
            <w:tcMar>
              <w:left w:w="28" w:type="dxa"/>
              <w:right w:w="28" w:type="dxa"/>
            </w:tcMar>
            <w:hideMark/>
          </w:tcPr>
          <w:p w14:paraId="1D4F1225" w14:textId="77777777" w:rsidR="00F7616B" w:rsidRPr="00F7616B" w:rsidRDefault="00F7616B" w:rsidP="00F7616B">
            <w:pPr>
              <w:widowControl w:val="0"/>
              <w:autoSpaceDE w:val="0"/>
              <w:autoSpaceDN w:val="0"/>
              <w:adjustRightInd w:val="0"/>
              <w:jc w:val="both"/>
            </w:pPr>
            <w:r w:rsidRPr="00F7616B">
              <w:t>2.2.3</w:t>
            </w:r>
          </w:p>
        </w:tc>
        <w:tc>
          <w:tcPr>
            <w:tcW w:w="4642" w:type="dxa"/>
            <w:shd w:val="clear" w:color="auto" w:fill="auto"/>
            <w:noWrap/>
            <w:tcMar>
              <w:left w:w="28" w:type="dxa"/>
              <w:right w:w="28" w:type="dxa"/>
            </w:tcMar>
            <w:hideMark/>
          </w:tcPr>
          <w:p w14:paraId="7D77C791" w14:textId="77777777" w:rsidR="00F7616B" w:rsidRPr="00F7616B" w:rsidRDefault="00F7616B" w:rsidP="00F7616B">
            <w:pPr>
              <w:widowControl w:val="0"/>
              <w:autoSpaceDE w:val="0"/>
              <w:autoSpaceDN w:val="0"/>
              <w:adjustRightInd w:val="0"/>
              <w:ind w:hanging="28"/>
              <w:jc w:val="both"/>
            </w:pPr>
            <w:r w:rsidRPr="00F7616B">
              <w:t>160 - 224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72FF35E"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5985A5C"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CF1C9E"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587CEEC7" w14:textId="77777777" w:rsidTr="00F7616B">
        <w:trPr>
          <w:trHeight w:val="255"/>
          <w:jc w:val="center"/>
        </w:trPr>
        <w:tc>
          <w:tcPr>
            <w:tcW w:w="771" w:type="dxa"/>
            <w:shd w:val="clear" w:color="auto" w:fill="auto"/>
            <w:noWrap/>
            <w:tcMar>
              <w:left w:w="28" w:type="dxa"/>
              <w:right w:w="28" w:type="dxa"/>
            </w:tcMar>
            <w:hideMark/>
          </w:tcPr>
          <w:p w14:paraId="0E9D4024" w14:textId="77777777" w:rsidR="00F7616B" w:rsidRPr="00F7616B" w:rsidRDefault="00F7616B" w:rsidP="00F7616B">
            <w:pPr>
              <w:widowControl w:val="0"/>
              <w:autoSpaceDE w:val="0"/>
              <w:autoSpaceDN w:val="0"/>
              <w:adjustRightInd w:val="0"/>
              <w:jc w:val="both"/>
            </w:pPr>
            <w:r w:rsidRPr="00F7616B">
              <w:t>2.2.4</w:t>
            </w:r>
          </w:p>
        </w:tc>
        <w:tc>
          <w:tcPr>
            <w:tcW w:w="4642" w:type="dxa"/>
            <w:shd w:val="clear" w:color="auto" w:fill="auto"/>
            <w:noWrap/>
            <w:tcMar>
              <w:left w:w="28" w:type="dxa"/>
              <w:right w:w="28" w:type="dxa"/>
            </w:tcMar>
            <w:hideMark/>
          </w:tcPr>
          <w:p w14:paraId="41B2649E" w14:textId="77777777" w:rsidR="00F7616B" w:rsidRPr="00F7616B" w:rsidRDefault="00F7616B" w:rsidP="00F7616B">
            <w:pPr>
              <w:widowControl w:val="0"/>
              <w:autoSpaceDE w:val="0"/>
              <w:autoSpaceDN w:val="0"/>
              <w:adjustRightInd w:val="0"/>
              <w:ind w:hanging="28"/>
              <w:jc w:val="both"/>
            </w:pPr>
            <w:r w:rsidRPr="00F7616B">
              <w:t>225 - 314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3CADC6F"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87782C3"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E0572C"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6C92BAE9" w14:textId="77777777" w:rsidTr="00F7616B">
        <w:trPr>
          <w:trHeight w:val="255"/>
          <w:jc w:val="center"/>
        </w:trPr>
        <w:tc>
          <w:tcPr>
            <w:tcW w:w="771" w:type="dxa"/>
            <w:shd w:val="clear" w:color="auto" w:fill="auto"/>
            <w:noWrap/>
            <w:tcMar>
              <w:left w:w="28" w:type="dxa"/>
              <w:right w:w="28" w:type="dxa"/>
            </w:tcMar>
            <w:hideMark/>
          </w:tcPr>
          <w:p w14:paraId="4BE1202F" w14:textId="77777777" w:rsidR="00F7616B" w:rsidRPr="00F7616B" w:rsidRDefault="00F7616B" w:rsidP="00F7616B">
            <w:pPr>
              <w:widowControl w:val="0"/>
              <w:autoSpaceDE w:val="0"/>
              <w:autoSpaceDN w:val="0"/>
              <w:adjustRightInd w:val="0"/>
              <w:jc w:val="both"/>
            </w:pPr>
            <w:r w:rsidRPr="00F7616B">
              <w:t>2.2.5</w:t>
            </w:r>
          </w:p>
        </w:tc>
        <w:tc>
          <w:tcPr>
            <w:tcW w:w="4642" w:type="dxa"/>
            <w:shd w:val="clear" w:color="auto" w:fill="auto"/>
            <w:noWrap/>
            <w:tcMar>
              <w:left w:w="28" w:type="dxa"/>
              <w:right w:w="28" w:type="dxa"/>
            </w:tcMar>
            <w:hideMark/>
          </w:tcPr>
          <w:p w14:paraId="169C8764" w14:textId="77777777" w:rsidR="00F7616B" w:rsidRPr="00F7616B" w:rsidRDefault="00F7616B" w:rsidP="00F7616B">
            <w:pPr>
              <w:widowControl w:val="0"/>
              <w:autoSpaceDE w:val="0"/>
              <w:autoSpaceDN w:val="0"/>
              <w:adjustRightInd w:val="0"/>
              <w:ind w:hanging="28"/>
              <w:jc w:val="both"/>
            </w:pPr>
            <w:r w:rsidRPr="00F7616B">
              <w:t>315 - 399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E02B26A"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88350FF"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C6FADE"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76F0CC35" w14:textId="77777777" w:rsidTr="00F7616B">
        <w:trPr>
          <w:trHeight w:val="255"/>
          <w:jc w:val="center"/>
        </w:trPr>
        <w:tc>
          <w:tcPr>
            <w:tcW w:w="771" w:type="dxa"/>
            <w:shd w:val="clear" w:color="auto" w:fill="auto"/>
            <w:noWrap/>
            <w:tcMar>
              <w:left w:w="28" w:type="dxa"/>
              <w:right w:w="28" w:type="dxa"/>
            </w:tcMar>
            <w:hideMark/>
          </w:tcPr>
          <w:p w14:paraId="5419798D" w14:textId="77777777" w:rsidR="00F7616B" w:rsidRPr="00F7616B" w:rsidRDefault="00F7616B" w:rsidP="00F7616B">
            <w:pPr>
              <w:widowControl w:val="0"/>
              <w:autoSpaceDE w:val="0"/>
              <w:autoSpaceDN w:val="0"/>
              <w:adjustRightInd w:val="0"/>
              <w:jc w:val="both"/>
            </w:pPr>
            <w:r w:rsidRPr="00F7616B">
              <w:t>2.2.6</w:t>
            </w:r>
          </w:p>
        </w:tc>
        <w:tc>
          <w:tcPr>
            <w:tcW w:w="4642" w:type="dxa"/>
            <w:shd w:val="clear" w:color="auto" w:fill="auto"/>
            <w:noWrap/>
            <w:tcMar>
              <w:left w:w="28" w:type="dxa"/>
              <w:right w:w="28" w:type="dxa"/>
            </w:tcMar>
            <w:hideMark/>
          </w:tcPr>
          <w:p w14:paraId="7058F3CE" w14:textId="77777777" w:rsidR="00F7616B" w:rsidRPr="00F7616B" w:rsidRDefault="00F7616B" w:rsidP="00F7616B">
            <w:pPr>
              <w:widowControl w:val="0"/>
              <w:autoSpaceDE w:val="0"/>
              <w:autoSpaceDN w:val="0"/>
              <w:adjustRightInd w:val="0"/>
              <w:ind w:hanging="28"/>
              <w:jc w:val="both"/>
            </w:pPr>
            <w:r w:rsidRPr="00F7616B">
              <w:t>400 мм и выше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F8E2105"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A9587F9"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8E160D"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7E8453B4" w14:textId="77777777" w:rsidTr="00F7616B">
        <w:trPr>
          <w:trHeight w:val="300"/>
          <w:jc w:val="center"/>
        </w:trPr>
        <w:tc>
          <w:tcPr>
            <w:tcW w:w="771" w:type="dxa"/>
            <w:shd w:val="clear" w:color="auto" w:fill="auto"/>
            <w:noWrap/>
            <w:tcMar>
              <w:left w:w="28" w:type="dxa"/>
              <w:right w:w="28" w:type="dxa"/>
            </w:tcMar>
            <w:hideMark/>
          </w:tcPr>
          <w:p w14:paraId="0ED70524" w14:textId="77777777" w:rsidR="00F7616B" w:rsidRPr="00F7616B" w:rsidRDefault="00F7616B" w:rsidP="00F7616B">
            <w:pPr>
              <w:widowControl w:val="0"/>
              <w:autoSpaceDE w:val="0"/>
              <w:autoSpaceDN w:val="0"/>
              <w:adjustRightInd w:val="0"/>
              <w:jc w:val="both"/>
            </w:pPr>
            <w:r w:rsidRPr="00F7616B">
              <w:t>2.3</w:t>
            </w:r>
          </w:p>
        </w:tc>
        <w:tc>
          <w:tcPr>
            <w:tcW w:w="4642" w:type="dxa"/>
            <w:shd w:val="clear" w:color="auto" w:fill="auto"/>
            <w:noWrap/>
            <w:tcMar>
              <w:left w:w="28" w:type="dxa"/>
              <w:right w:w="28" w:type="dxa"/>
            </w:tcMar>
            <w:hideMark/>
          </w:tcPr>
          <w:p w14:paraId="69ED0187" w14:textId="77777777" w:rsidR="00F7616B" w:rsidRPr="00F7616B" w:rsidRDefault="00F7616B" w:rsidP="00F7616B">
            <w:pPr>
              <w:widowControl w:val="0"/>
              <w:autoSpaceDE w:val="0"/>
              <w:autoSpaceDN w:val="0"/>
              <w:adjustRightInd w:val="0"/>
              <w:ind w:hanging="28"/>
              <w:jc w:val="both"/>
            </w:pPr>
            <w:r w:rsidRPr="00F7616B">
              <w:t>Строительство (реконструкция) пунктов редуцирования газа</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46094E0"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83C2061"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B2FC42"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6C44B0A6" w14:textId="77777777" w:rsidTr="00F7616B">
        <w:trPr>
          <w:trHeight w:val="300"/>
          <w:jc w:val="center"/>
        </w:trPr>
        <w:tc>
          <w:tcPr>
            <w:tcW w:w="771" w:type="dxa"/>
            <w:shd w:val="clear" w:color="auto" w:fill="auto"/>
            <w:noWrap/>
            <w:tcMar>
              <w:left w:w="28" w:type="dxa"/>
              <w:right w:w="28" w:type="dxa"/>
            </w:tcMar>
            <w:hideMark/>
          </w:tcPr>
          <w:p w14:paraId="358C1787" w14:textId="77777777" w:rsidR="00F7616B" w:rsidRPr="00F7616B" w:rsidRDefault="00F7616B" w:rsidP="00F7616B">
            <w:pPr>
              <w:widowControl w:val="0"/>
              <w:autoSpaceDE w:val="0"/>
              <w:autoSpaceDN w:val="0"/>
              <w:adjustRightInd w:val="0"/>
              <w:jc w:val="both"/>
            </w:pPr>
            <w:r w:rsidRPr="00F7616B">
              <w:t>2.3.1</w:t>
            </w:r>
          </w:p>
        </w:tc>
        <w:tc>
          <w:tcPr>
            <w:tcW w:w="4642" w:type="dxa"/>
            <w:shd w:val="clear" w:color="auto" w:fill="auto"/>
            <w:noWrap/>
            <w:tcMar>
              <w:left w:w="28" w:type="dxa"/>
              <w:right w:w="28" w:type="dxa"/>
            </w:tcMar>
            <w:hideMark/>
          </w:tcPr>
          <w:p w14:paraId="5A6F68B0" w14:textId="77777777" w:rsidR="00F7616B" w:rsidRPr="00F7616B" w:rsidRDefault="00F7616B" w:rsidP="00F7616B">
            <w:pPr>
              <w:widowControl w:val="0"/>
              <w:autoSpaceDE w:val="0"/>
              <w:autoSpaceDN w:val="0"/>
              <w:adjustRightInd w:val="0"/>
              <w:ind w:hanging="28"/>
              <w:jc w:val="both"/>
            </w:pPr>
            <w:r w:rsidRPr="00F7616B">
              <w:t>до 40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F100F2F"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62389D1"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6AE7A0"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562AD83C" w14:textId="77777777" w:rsidTr="00F7616B">
        <w:trPr>
          <w:trHeight w:val="300"/>
          <w:jc w:val="center"/>
        </w:trPr>
        <w:tc>
          <w:tcPr>
            <w:tcW w:w="771" w:type="dxa"/>
            <w:shd w:val="clear" w:color="auto" w:fill="auto"/>
            <w:noWrap/>
            <w:tcMar>
              <w:left w:w="28" w:type="dxa"/>
              <w:right w:w="28" w:type="dxa"/>
            </w:tcMar>
            <w:hideMark/>
          </w:tcPr>
          <w:p w14:paraId="2239D41B" w14:textId="77777777" w:rsidR="00F7616B" w:rsidRPr="00F7616B" w:rsidRDefault="00F7616B" w:rsidP="00F7616B">
            <w:pPr>
              <w:widowControl w:val="0"/>
              <w:autoSpaceDE w:val="0"/>
              <w:autoSpaceDN w:val="0"/>
              <w:adjustRightInd w:val="0"/>
              <w:jc w:val="both"/>
            </w:pPr>
            <w:r w:rsidRPr="00F7616B">
              <w:t>2.3.2</w:t>
            </w:r>
          </w:p>
        </w:tc>
        <w:tc>
          <w:tcPr>
            <w:tcW w:w="4642" w:type="dxa"/>
            <w:shd w:val="clear" w:color="auto" w:fill="auto"/>
            <w:noWrap/>
            <w:tcMar>
              <w:left w:w="28" w:type="dxa"/>
              <w:right w:w="28" w:type="dxa"/>
            </w:tcMar>
            <w:hideMark/>
          </w:tcPr>
          <w:p w14:paraId="1F8AD6C5" w14:textId="77777777" w:rsidR="00F7616B" w:rsidRPr="00F7616B" w:rsidRDefault="00F7616B" w:rsidP="00F7616B">
            <w:pPr>
              <w:widowControl w:val="0"/>
              <w:autoSpaceDE w:val="0"/>
              <w:autoSpaceDN w:val="0"/>
              <w:adjustRightInd w:val="0"/>
              <w:ind w:hanging="28"/>
              <w:jc w:val="both"/>
            </w:pPr>
            <w:r w:rsidRPr="00F7616B">
              <w:t>40 - 99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C5DF791"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BEF51C4"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2088BF"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766A145F" w14:textId="77777777" w:rsidTr="00F7616B">
        <w:trPr>
          <w:trHeight w:val="270"/>
          <w:jc w:val="center"/>
        </w:trPr>
        <w:tc>
          <w:tcPr>
            <w:tcW w:w="771" w:type="dxa"/>
            <w:shd w:val="clear" w:color="auto" w:fill="auto"/>
            <w:noWrap/>
            <w:tcMar>
              <w:left w:w="28" w:type="dxa"/>
              <w:right w:w="28" w:type="dxa"/>
            </w:tcMar>
            <w:hideMark/>
          </w:tcPr>
          <w:p w14:paraId="44B64F43" w14:textId="77777777" w:rsidR="00F7616B" w:rsidRPr="00F7616B" w:rsidRDefault="00F7616B" w:rsidP="00F7616B">
            <w:pPr>
              <w:widowControl w:val="0"/>
              <w:autoSpaceDE w:val="0"/>
              <w:autoSpaceDN w:val="0"/>
              <w:adjustRightInd w:val="0"/>
              <w:jc w:val="both"/>
            </w:pPr>
            <w:r w:rsidRPr="00F7616B">
              <w:t>2.3.3</w:t>
            </w:r>
          </w:p>
        </w:tc>
        <w:tc>
          <w:tcPr>
            <w:tcW w:w="4642" w:type="dxa"/>
            <w:shd w:val="clear" w:color="auto" w:fill="auto"/>
            <w:noWrap/>
            <w:tcMar>
              <w:left w:w="28" w:type="dxa"/>
              <w:right w:w="28" w:type="dxa"/>
            </w:tcMar>
            <w:hideMark/>
          </w:tcPr>
          <w:p w14:paraId="210B9289" w14:textId="77777777" w:rsidR="00F7616B" w:rsidRPr="00F7616B" w:rsidRDefault="00F7616B" w:rsidP="00F7616B">
            <w:pPr>
              <w:widowControl w:val="0"/>
              <w:autoSpaceDE w:val="0"/>
              <w:autoSpaceDN w:val="0"/>
              <w:adjustRightInd w:val="0"/>
              <w:ind w:hanging="28"/>
              <w:jc w:val="both"/>
            </w:pPr>
            <w:r w:rsidRPr="00F7616B">
              <w:t>100 - 399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4015966"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2CF90C5"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F1B2EC"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60CC8299" w14:textId="77777777" w:rsidTr="00F7616B">
        <w:trPr>
          <w:trHeight w:val="270"/>
          <w:jc w:val="center"/>
        </w:trPr>
        <w:tc>
          <w:tcPr>
            <w:tcW w:w="771" w:type="dxa"/>
            <w:shd w:val="clear" w:color="auto" w:fill="auto"/>
            <w:noWrap/>
            <w:tcMar>
              <w:left w:w="28" w:type="dxa"/>
              <w:right w:w="28" w:type="dxa"/>
            </w:tcMar>
            <w:hideMark/>
          </w:tcPr>
          <w:p w14:paraId="5E9C7E77" w14:textId="77777777" w:rsidR="00F7616B" w:rsidRPr="00F7616B" w:rsidRDefault="00F7616B" w:rsidP="00F7616B">
            <w:pPr>
              <w:widowControl w:val="0"/>
              <w:autoSpaceDE w:val="0"/>
              <w:autoSpaceDN w:val="0"/>
              <w:adjustRightInd w:val="0"/>
              <w:jc w:val="both"/>
            </w:pPr>
            <w:r w:rsidRPr="00F7616B">
              <w:t>2.3.4</w:t>
            </w:r>
          </w:p>
        </w:tc>
        <w:tc>
          <w:tcPr>
            <w:tcW w:w="4642" w:type="dxa"/>
            <w:shd w:val="clear" w:color="auto" w:fill="auto"/>
            <w:noWrap/>
            <w:tcMar>
              <w:left w:w="28" w:type="dxa"/>
              <w:right w:w="28" w:type="dxa"/>
            </w:tcMar>
            <w:hideMark/>
          </w:tcPr>
          <w:p w14:paraId="34AC821C" w14:textId="77777777" w:rsidR="00F7616B" w:rsidRPr="00F7616B" w:rsidRDefault="00F7616B" w:rsidP="00F7616B">
            <w:pPr>
              <w:widowControl w:val="0"/>
              <w:autoSpaceDE w:val="0"/>
              <w:autoSpaceDN w:val="0"/>
              <w:adjustRightInd w:val="0"/>
              <w:ind w:hanging="28"/>
              <w:jc w:val="both"/>
            </w:pPr>
            <w:r w:rsidRPr="00F7616B">
              <w:t>400 - 999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9082EB5"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9F4BAFC"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B6183C"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3015E44B" w14:textId="77777777" w:rsidTr="00F7616B">
        <w:trPr>
          <w:trHeight w:val="270"/>
          <w:jc w:val="center"/>
        </w:trPr>
        <w:tc>
          <w:tcPr>
            <w:tcW w:w="771" w:type="dxa"/>
            <w:shd w:val="clear" w:color="auto" w:fill="auto"/>
            <w:noWrap/>
            <w:tcMar>
              <w:left w:w="28" w:type="dxa"/>
              <w:right w:w="28" w:type="dxa"/>
            </w:tcMar>
            <w:hideMark/>
          </w:tcPr>
          <w:p w14:paraId="20BB0864" w14:textId="77777777" w:rsidR="00F7616B" w:rsidRPr="00F7616B" w:rsidRDefault="00F7616B" w:rsidP="00F7616B">
            <w:pPr>
              <w:widowControl w:val="0"/>
              <w:autoSpaceDE w:val="0"/>
              <w:autoSpaceDN w:val="0"/>
              <w:adjustRightInd w:val="0"/>
              <w:jc w:val="both"/>
            </w:pPr>
            <w:r w:rsidRPr="00F7616B">
              <w:t>2.3.5</w:t>
            </w:r>
          </w:p>
        </w:tc>
        <w:tc>
          <w:tcPr>
            <w:tcW w:w="4642" w:type="dxa"/>
            <w:shd w:val="clear" w:color="auto" w:fill="auto"/>
            <w:noWrap/>
            <w:tcMar>
              <w:left w:w="28" w:type="dxa"/>
              <w:right w:w="28" w:type="dxa"/>
            </w:tcMar>
            <w:hideMark/>
          </w:tcPr>
          <w:p w14:paraId="423DB1E1" w14:textId="77777777" w:rsidR="00F7616B" w:rsidRPr="00F7616B" w:rsidRDefault="00F7616B" w:rsidP="00F7616B">
            <w:pPr>
              <w:widowControl w:val="0"/>
              <w:autoSpaceDE w:val="0"/>
              <w:autoSpaceDN w:val="0"/>
              <w:adjustRightInd w:val="0"/>
              <w:ind w:hanging="28"/>
              <w:jc w:val="both"/>
            </w:pPr>
            <w:r w:rsidRPr="00F7616B">
              <w:t>1000 - 1999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3DDDE80"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1ADC592"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812931"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19F9C62F" w14:textId="77777777" w:rsidTr="00F7616B">
        <w:trPr>
          <w:trHeight w:val="270"/>
          <w:jc w:val="center"/>
        </w:trPr>
        <w:tc>
          <w:tcPr>
            <w:tcW w:w="771" w:type="dxa"/>
            <w:shd w:val="clear" w:color="auto" w:fill="auto"/>
            <w:noWrap/>
            <w:tcMar>
              <w:left w:w="28" w:type="dxa"/>
              <w:right w:w="28" w:type="dxa"/>
            </w:tcMar>
            <w:hideMark/>
          </w:tcPr>
          <w:p w14:paraId="52E3D128" w14:textId="77777777" w:rsidR="00F7616B" w:rsidRPr="00F7616B" w:rsidRDefault="00F7616B" w:rsidP="00F7616B">
            <w:pPr>
              <w:widowControl w:val="0"/>
              <w:autoSpaceDE w:val="0"/>
              <w:autoSpaceDN w:val="0"/>
              <w:adjustRightInd w:val="0"/>
              <w:jc w:val="both"/>
            </w:pPr>
            <w:r w:rsidRPr="00F7616B">
              <w:t>2.3.6</w:t>
            </w:r>
          </w:p>
        </w:tc>
        <w:tc>
          <w:tcPr>
            <w:tcW w:w="4642" w:type="dxa"/>
            <w:shd w:val="clear" w:color="auto" w:fill="auto"/>
            <w:noWrap/>
            <w:tcMar>
              <w:left w:w="28" w:type="dxa"/>
              <w:right w:w="28" w:type="dxa"/>
            </w:tcMar>
            <w:hideMark/>
          </w:tcPr>
          <w:p w14:paraId="08DBBB69" w14:textId="77777777" w:rsidR="00F7616B" w:rsidRPr="00F7616B" w:rsidRDefault="00F7616B" w:rsidP="00F7616B">
            <w:pPr>
              <w:widowControl w:val="0"/>
              <w:autoSpaceDE w:val="0"/>
              <w:autoSpaceDN w:val="0"/>
              <w:adjustRightInd w:val="0"/>
              <w:ind w:hanging="28"/>
              <w:jc w:val="both"/>
            </w:pPr>
            <w:r w:rsidRPr="00F7616B">
              <w:t>2000 - 2999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0B15062"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D65A401"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51A37D"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56DB2DFC" w14:textId="77777777" w:rsidTr="00F7616B">
        <w:trPr>
          <w:trHeight w:val="270"/>
          <w:jc w:val="center"/>
        </w:trPr>
        <w:tc>
          <w:tcPr>
            <w:tcW w:w="771" w:type="dxa"/>
            <w:shd w:val="clear" w:color="auto" w:fill="auto"/>
            <w:noWrap/>
            <w:tcMar>
              <w:left w:w="28" w:type="dxa"/>
              <w:right w:w="28" w:type="dxa"/>
            </w:tcMar>
            <w:hideMark/>
          </w:tcPr>
          <w:p w14:paraId="1E34AF66" w14:textId="77777777" w:rsidR="00F7616B" w:rsidRPr="00F7616B" w:rsidRDefault="00F7616B" w:rsidP="00F7616B">
            <w:pPr>
              <w:widowControl w:val="0"/>
              <w:autoSpaceDE w:val="0"/>
              <w:autoSpaceDN w:val="0"/>
              <w:adjustRightInd w:val="0"/>
              <w:jc w:val="both"/>
            </w:pPr>
            <w:r w:rsidRPr="00F7616B">
              <w:t>2.3.7</w:t>
            </w:r>
          </w:p>
        </w:tc>
        <w:tc>
          <w:tcPr>
            <w:tcW w:w="4642" w:type="dxa"/>
            <w:shd w:val="clear" w:color="auto" w:fill="auto"/>
            <w:noWrap/>
            <w:tcMar>
              <w:left w:w="28" w:type="dxa"/>
              <w:right w:w="28" w:type="dxa"/>
            </w:tcMar>
            <w:hideMark/>
          </w:tcPr>
          <w:p w14:paraId="6639A9FA" w14:textId="77777777" w:rsidR="00F7616B" w:rsidRPr="00F7616B" w:rsidRDefault="00F7616B" w:rsidP="00F7616B">
            <w:pPr>
              <w:widowControl w:val="0"/>
              <w:autoSpaceDE w:val="0"/>
              <w:autoSpaceDN w:val="0"/>
              <w:adjustRightInd w:val="0"/>
              <w:ind w:hanging="28"/>
              <w:jc w:val="both"/>
            </w:pPr>
            <w:r w:rsidRPr="00F7616B">
              <w:t>3000 - 3999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D3AD86D"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58DAA0F"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C1E0D6"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6C0AFCC9" w14:textId="77777777" w:rsidTr="00F7616B">
        <w:trPr>
          <w:trHeight w:val="270"/>
          <w:jc w:val="center"/>
        </w:trPr>
        <w:tc>
          <w:tcPr>
            <w:tcW w:w="771" w:type="dxa"/>
            <w:shd w:val="clear" w:color="auto" w:fill="auto"/>
            <w:noWrap/>
            <w:tcMar>
              <w:left w:w="28" w:type="dxa"/>
              <w:right w:w="28" w:type="dxa"/>
            </w:tcMar>
            <w:hideMark/>
          </w:tcPr>
          <w:p w14:paraId="317FF7E3" w14:textId="77777777" w:rsidR="00F7616B" w:rsidRPr="00F7616B" w:rsidRDefault="00F7616B" w:rsidP="00F7616B">
            <w:pPr>
              <w:widowControl w:val="0"/>
              <w:autoSpaceDE w:val="0"/>
              <w:autoSpaceDN w:val="0"/>
              <w:adjustRightInd w:val="0"/>
              <w:jc w:val="both"/>
            </w:pPr>
            <w:r w:rsidRPr="00F7616B">
              <w:t>2.3.8</w:t>
            </w:r>
          </w:p>
        </w:tc>
        <w:tc>
          <w:tcPr>
            <w:tcW w:w="4642" w:type="dxa"/>
            <w:shd w:val="clear" w:color="auto" w:fill="auto"/>
            <w:noWrap/>
            <w:tcMar>
              <w:left w:w="28" w:type="dxa"/>
              <w:right w:w="28" w:type="dxa"/>
            </w:tcMar>
            <w:hideMark/>
          </w:tcPr>
          <w:p w14:paraId="1555830E" w14:textId="77777777" w:rsidR="00F7616B" w:rsidRPr="00F7616B" w:rsidRDefault="00F7616B" w:rsidP="00F7616B">
            <w:pPr>
              <w:widowControl w:val="0"/>
              <w:autoSpaceDE w:val="0"/>
              <w:autoSpaceDN w:val="0"/>
              <w:adjustRightInd w:val="0"/>
              <w:ind w:hanging="28"/>
              <w:jc w:val="both"/>
            </w:pPr>
            <w:r w:rsidRPr="00F7616B">
              <w:t>4000 - 4999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C915D6C"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FB9A797"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5F1DE7"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34EF1AA7" w14:textId="77777777" w:rsidTr="00F7616B">
        <w:trPr>
          <w:trHeight w:val="270"/>
          <w:jc w:val="center"/>
        </w:trPr>
        <w:tc>
          <w:tcPr>
            <w:tcW w:w="771" w:type="dxa"/>
            <w:shd w:val="clear" w:color="auto" w:fill="auto"/>
            <w:noWrap/>
            <w:tcMar>
              <w:left w:w="28" w:type="dxa"/>
              <w:right w:w="28" w:type="dxa"/>
            </w:tcMar>
            <w:hideMark/>
          </w:tcPr>
          <w:p w14:paraId="7C908B00" w14:textId="77777777" w:rsidR="00F7616B" w:rsidRPr="00F7616B" w:rsidRDefault="00F7616B" w:rsidP="00F7616B">
            <w:pPr>
              <w:widowControl w:val="0"/>
              <w:autoSpaceDE w:val="0"/>
              <w:autoSpaceDN w:val="0"/>
              <w:adjustRightInd w:val="0"/>
              <w:jc w:val="both"/>
            </w:pPr>
            <w:r w:rsidRPr="00F7616B">
              <w:t>2.3.9</w:t>
            </w:r>
          </w:p>
        </w:tc>
        <w:tc>
          <w:tcPr>
            <w:tcW w:w="4642" w:type="dxa"/>
            <w:shd w:val="clear" w:color="auto" w:fill="auto"/>
            <w:noWrap/>
            <w:tcMar>
              <w:left w:w="28" w:type="dxa"/>
              <w:right w:w="28" w:type="dxa"/>
            </w:tcMar>
            <w:hideMark/>
          </w:tcPr>
          <w:p w14:paraId="50317310" w14:textId="77777777" w:rsidR="00F7616B" w:rsidRPr="00F7616B" w:rsidRDefault="00F7616B" w:rsidP="00F7616B">
            <w:pPr>
              <w:widowControl w:val="0"/>
              <w:autoSpaceDE w:val="0"/>
              <w:autoSpaceDN w:val="0"/>
              <w:adjustRightInd w:val="0"/>
              <w:ind w:hanging="28"/>
              <w:jc w:val="both"/>
            </w:pPr>
            <w:r w:rsidRPr="00F7616B">
              <w:t>5000 - 9999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4181497"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ADAAE48"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5D00A9"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40010CCD" w14:textId="77777777" w:rsidTr="00F7616B">
        <w:trPr>
          <w:trHeight w:val="270"/>
          <w:jc w:val="center"/>
        </w:trPr>
        <w:tc>
          <w:tcPr>
            <w:tcW w:w="771" w:type="dxa"/>
            <w:shd w:val="clear" w:color="auto" w:fill="auto"/>
            <w:noWrap/>
            <w:tcMar>
              <w:left w:w="28" w:type="dxa"/>
              <w:right w:w="28" w:type="dxa"/>
            </w:tcMar>
            <w:hideMark/>
          </w:tcPr>
          <w:p w14:paraId="53DE488A" w14:textId="77777777" w:rsidR="00F7616B" w:rsidRPr="00F7616B" w:rsidRDefault="00F7616B" w:rsidP="00F7616B">
            <w:pPr>
              <w:widowControl w:val="0"/>
              <w:autoSpaceDE w:val="0"/>
              <w:autoSpaceDN w:val="0"/>
              <w:adjustRightInd w:val="0"/>
              <w:jc w:val="both"/>
            </w:pPr>
            <w:r w:rsidRPr="00F7616B">
              <w:t>2.3.10</w:t>
            </w:r>
          </w:p>
        </w:tc>
        <w:tc>
          <w:tcPr>
            <w:tcW w:w="4642" w:type="dxa"/>
            <w:shd w:val="clear" w:color="auto" w:fill="auto"/>
            <w:noWrap/>
            <w:tcMar>
              <w:left w:w="28" w:type="dxa"/>
              <w:right w:w="28" w:type="dxa"/>
            </w:tcMar>
            <w:hideMark/>
          </w:tcPr>
          <w:p w14:paraId="1191C81A" w14:textId="77777777" w:rsidR="00F7616B" w:rsidRPr="00F7616B" w:rsidRDefault="00F7616B" w:rsidP="00F7616B">
            <w:pPr>
              <w:widowControl w:val="0"/>
              <w:autoSpaceDE w:val="0"/>
              <w:autoSpaceDN w:val="0"/>
              <w:adjustRightInd w:val="0"/>
              <w:ind w:hanging="28"/>
              <w:jc w:val="both"/>
            </w:pPr>
            <w:r w:rsidRPr="00F7616B">
              <w:t>10000 - 19999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0B64B7D"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C7ABD2D"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B814C1"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634CC360" w14:textId="77777777" w:rsidTr="00F7616B">
        <w:trPr>
          <w:trHeight w:val="270"/>
          <w:jc w:val="center"/>
        </w:trPr>
        <w:tc>
          <w:tcPr>
            <w:tcW w:w="771" w:type="dxa"/>
            <w:shd w:val="clear" w:color="auto" w:fill="auto"/>
            <w:noWrap/>
            <w:tcMar>
              <w:left w:w="28" w:type="dxa"/>
              <w:right w:w="28" w:type="dxa"/>
            </w:tcMar>
            <w:hideMark/>
          </w:tcPr>
          <w:p w14:paraId="0354E267" w14:textId="77777777" w:rsidR="00F7616B" w:rsidRPr="00F7616B" w:rsidRDefault="00F7616B" w:rsidP="00F7616B">
            <w:pPr>
              <w:widowControl w:val="0"/>
              <w:autoSpaceDE w:val="0"/>
              <w:autoSpaceDN w:val="0"/>
              <w:adjustRightInd w:val="0"/>
              <w:jc w:val="both"/>
            </w:pPr>
            <w:r w:rsidRPr="00F7616B">
              <w:t>2.3.11</w:t>
            </w:r>
          </w:p>
        </w:tc>
        <w:tc>
          <w:tcPr>
            <w:tcW w:w="4642" w:type="dxa"/>
            <w:shd w:val="clear" w:color="auto" w:fill="auto"/>
            <w:noWrap/>
            <w:tcMar>
              <w:left w:w="28" w:type="dxa"/>
              <w:right w:w="28" w:type="dxa"/>
            </w:tcMar>
            <w:hideMark/>
          </w:tcPr>
          <w:p w14:paraId="6A7E394B" w14:textId="77777777" w:rsidR="00F7616B" w:rsidRPr="00F7616B" w:rsidRDefault="00F7616B" w:rsidP="00F7616B">
            <w:pPr>
              <w:widowControl w:val="0"/>
              <w:autoSpaceDE w:val="0"/>
              <w:autoSpaceDN w:val="0"/>
              <w:adjustRightInd w:val="0"/>
              <w:ind w:hanging="28"/>
              <w:jc w:val="both"/>
            </w:pPr>
            <w:r w:rsidRPr="00F7616B">
              <w:t>20000 - 29999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768F514"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08EA9ED"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19C2A3"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16F68767" w14:textId="77777777" w:rsidTr="00F7616B">
        <w:trPr>
          <w:trHeight w:val="270"/>
          <w:jc w:val="center"/>
        </w:trPr>
        <w:tc>
          <w:tcPr>
            <w:tcW w:w="771" w:type="dxa"/>
            <w:shd w:val="clear" w:color="auto" w:fill="auto"/>
            <w:noWrap/>
            <w:tcMar>
              <w:left w:w="28" w:type="dxa"/>
              <w:right w:w="28" w:type="dxa"/>
            </w:tcMar>
            <w:hideMark/>
          </w:tcPr>
          <w:p w14:paraId="12F023C0" w14:textId="77777777" w:rsidR="00F7616B" w:rsidRPr="00F7616B" w:rsidRDefault="00F7616B" w:rsidP="00F7616B">
            <w:pPr>
              <w:widowControl w:val="0"/>
              <w:autoSpaceDE w:val="0"/>
              <w:autoSpaceDN w:val="0"/>
              <w:adjustRightInd w:val="0"/>
              <w:jc w:val="both"/>
            </w:pPr>
            <w:r w:rsidRPr="00F7616B">
              <w:t>2.3.12</w:t>
            </w:r>
          </w:p>
        </w:tc>
        <w:tc>
          <w:tcPr>
            <w:tcW w:w="4642" w:type="dxa"/>
            <w:shd w:val="clear" w:color="auto" w:fill="auto"/>
            <w:noWrap/>
            <w:tcMar>
              <w:left w:w="28" w:type="dxa"/>
              <w:right w:w="28" w:type="dxa"/>
            </w:tcMar>
            <w:hideMark/>
          </w:tcPr>
          <w:p w14:paraId="2198497B" w14:textId="77777777" w:rsidR="00F7616B" w:rsidRPr="00F7616B" w:rsidRDefault="00F7616B" w:rsidP="00F7616B">
            <w:pPr>
              <w:widowControl w:val="0"/>
              <w:autoSpaceDE w:val="0"/>
              <w:autoSpaceDN w:val="0"/>
              <w:adjustRightInd w:val="0"/>
              <w:ind w:hanging="28"/>
              <w:jc w:val="both"/>
            </w:pPr>
            <w:r w:rsidRPr="00F7616B">
              <w:t>30000 куб. метров в час и выше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A47A728"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9E4A191"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171111"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4CDE4BB2" w14:textId="77777777" w:rsidTr="00F7616B">
        <w:trPr>
          <w:trHeight w:val="270"/>
          <w:jc w:val="center"/>
        </w:trPr>
        <w:tc>
          <w:tcPr>
            <w:tcW w:w="771" w:type="dxa"/>
            <w:shd w:val="clear" w:color="auto" w:fill="auto"/>
            <w:noWrap/>
            <w:tcMar>
              <w:left w:w="28" w:type="dxa"/>
              <w:right w:w="28" w:type="dxa"/>
            </w:tcMar>
            <w:hideMark/>
          </w:tcPr>
          <w:p w14:paraId="0AB5462D" w14:textId="77777777" w:rsidR="00F7616B" w:rsidRPr="00F7616B" w:rsidRDefault="00F7616B" w:rsidP="00F7616B">
            <w:pPr>
              <w:widowControl w:val="0"/>
              <w:autoSpaceDE w:val="0"/>
              <w:autoSpaceDN w:val="0"/>
              <w:adjustRightInd w:val="0"/>
              <w:jc w:val="both"/>
            </w:pPr>
            <w:r w:rsidRPr="00F7616B">
              <w:t>2.4</w:t>
            </w:r>
          </w:p>
        </w:tc>
        <w:tc>
          <w:tcPr>
            <w:tcW w:w="4642" w:type="dxa"/>
            <w:shd w:val="clear" w:color="auto" w:fill="auto"/>
            <w:noWrap/>
            <w:tcMar>
              <w:left w:w="28" w:type="dxa"/>
              <w:right w:w="28" w:type="dxa"/>
            </w:tcMar>
            <w:hideMark/>
          </w:tcPr>
          <w:p w14:paraId="6751D1F6" w14:textId="77777777" w:rsidR="00F7616B" w:rsidRPr="00F7616B" w:rsidRDefault="00F7616B" w:rsidP="00F7616B">
            <w:pPr>
              <w:widowControl w:val="0"/>
              <w:autoSpaceDE w:val="0"/>
              <w:autoSpaceDN w:val="0"/>
              <w:adjustRightInd w:val="0"/>
              <w:ind w:hanging="28"/>
              <w:jc w:val="both"/>
            </w:pPr>
            <w:r w:rsidRPr="00F7616B">
              <w:t>Строительство (реконструкция) систем электрохимической (катодной) защиты</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8F0AB40"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3E68AC5"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667D35"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5ADA0F3E" w14:textId="77777777" w:rsidTr="00F7616B">
        <w:trPr>
          <w:trHeight w:val="270"/>
          <w:jc w:val="center"/>
        </w:trPr>
        <w:tc>
          <w:tcPr>
            <w:tcW w:w="771" w:type="dxa"/>
            <w:shd w:val="clear" w:color="auto" w:fill="auto"/>
            <w:noWrap/>
            <w:tcMar>
              <w:left w:w="28" w:type="dxa"/>
              <w:right w:w="28" w:type="dxa"/>
            </w:tcMar>
            <w:hideMark/>
          </w:tcPr>
          <w:p w14:paraId="070AC5A8" w14:textId="77777777" w:rsidR="00F7616B" w:rsidRPr="00F7616B" w:rsidRDefault="00F7616B" w:rsidP="00F7616B">
            <w:pPr>
              <w:widowControl w:val="0"/>
              <w:autoSpaceDE w:val="0"/>
              <w:autoSpaceDN w:val="0"/>
              <w:adjustRightInd w:val="0"/>
              <w:jc w:val="both"/>
            </w:pPr>
            <w:r w:rsidRPr="00F7616B">
              <w:t>2.4.1</w:t>
            </w:r>
          </w:p>
        </w:tc>
        <w:tc>
          <w:tcPr>
            <w:tcW w:w="4642" w:type="dxa"/>
            <w:shd w:val="clear" w:color="auto" w:fill="auto"/>
            <w:noWrap/>
            <w:tcMar>
              <w:left w:w="28" w:type="dxa"/>
              <w:right w:w="28" w:type="dxa"/>
            </w:tcMar>
            <w:hideMark/>
          </w:tcPr>
          <w:p w14:paraId="434D7747" w14:textId="77777777" w:rsidR="00F7616B" w:rsidRPr="00F7616B" w:rsidRDefault="00F7616B" w:rsidP="00F7616B">
            <w:pPr>
              <w:widowControl w:val="0"/>
              <w:autoSpaceDE w:val="0"/>
              <w:autoSpaceDN w:val="0"/>
              <w:adjustRightInd w:val="0"/>
              <w:ind w:hanging="28"/>
              <w:jc w:val="both"/>
            </w:pPr>
            <w:r w:rsidRPr="00F7616B">
              <w:t>до 1 кВт</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DE5AFF2"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F9B7F87"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7822C0"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1E6564C7" w14:textId="77777777" w:rsidTr="00F7616B">
        <w:trPr>
          <w:trHeight w:val="270"/>
          <w:jc w:val="center"/>
        </w:trPr>
        <w:tc>
          <w:tcPr>
            <w:tcW w:w="771" w:type="dxa"/>
            <w:shd w:val="clear" w:color="auto" w:fill="auto"/>
            <w:noWrap/>
            <w:tcMar>
              <w:left w:w="28" w:type="dxa"/>
              <w:right w:w="28" w:type="dxa"/>
            </w:tcMar>
            <w:hideMark/>
          </w:tcPr>
          <w:p w14:paraId="7A87A226" w14:textId="77777777" w:rsidR="00F7616B" w:rsidRPr="00F7616B" w:rsidRDefault="00F7616B" w:rsidP="00F7616B">
            <w:pPr>
              <w:widowControl w:val="0"/>
              <w:autoSpaceDE w:val="0"/>
              <w:autoSpaceDN w:val="0"/>
              <w:adjustRightInd w:val="0"/>
              <w:jc w:val="both"/>
            </w:pPr>
            <w:r w:rsidRPr="00F7616B">
              <w:t>2.4.2</w:t>
            </w:r>
          </w:p>
        </w:tc>
        <w:tc>
          <w:tcPr>
            <w:tcW w:w="4642" w:type="dxa"/>
            <w:shd w:val="clear" w:color="auto" w:fill="auto"/>
            <w:noWrap/>
            <w:tcMar>
              <w:left w:w="28" w:type="dxa"/>
              <w:right w:w="28" w:type="dxa"/>
            </w:tcMar>
            <w:hideMark/>
          </w:tcPr>
          <w:p w14:paraId="406489D6" w14:textId="77777777" w:rsidR="00F7616B" w:rsidRPr="00F7616B" w:rsidRDefault="00F7616B" w:rsidP="00F7616B">
            <w:pPr>
              <w:widowControl w:val="0"/>
              <w:autoSpaceDE w:val="0"/>
              <w:autoSpaceDN w:val="0"/>
              <w:adjustRightInd w:val="0"/>
              <w:ind w:hanging="28"/>
              <w:jc w:val="both"/>
            </w:pPr>
            <w:r w:rsidRPr="00F7616B">
              <w:t>от 1 кВт до 2 кВт</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C089E4C"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1ADB55C"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1345B1"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33023B05" w14:textId="77777777" w:rsidTr="00F7616B">
        <w:trPr>
          <w:trHeight w:val="270"/>
          <w:jc w:val="center"/>
        </w:trPr>
        <w:tc>
          <w:tcPr>
            <w:tcW w:w="771" w:type="dxa"/>
            <w:shd w:val="clear" w:color="auto" w:fill="auto"/>
            <w:noWrap/>
            <w:tcMar>
              <w:left w:w="28" w:type="dxa"/>
              <w:right w:w="28" w:type="dxa"/>
            </w:tcMar>
            <w:hideMark/>
          </w:tcPr>
          <w:p w14:paraId="32D7F917" w14:textId="77777777" w:rsidR="00F7616B" w:rsidRPr="00F7616B" w:rsidRDefault="00F7616B" w:rsidP="00F7616B">
            <w:pPr>
              <w:widowControl w:val="0"/>
              <w:autoSpaceDE w:val="0"/>
              <w:autoSpaceDN w:val="0"/>
              <w:adjustRightInd w:val="0"/>
              <w:jc w:val="both"/>
            </w:pPr>
            <w:r w:rsidRPr="00F7616B">
              <w:lastRenderedPageBreak/>
              <w:t>2.4.3</w:t>
            </w:r>
          </w:p>
        </w:tc>
        <w:tc>
          <w:tcPr>
            <w:tcW w:w="4642" w:type="dxa"/>
            <w:shd w:val="clear" w:color="auto" w:fill="auto"/>
            <w:noWrap/>
            <w:tcMar>
              <w:left w:w="28" w:type="dxa"/>
              <w:right w:w="28" w:type="dxa"/>
            </w:tcMar>
            <w:hideMark/>
          </w:tcPr>
          <w:p w14:paraId="227BB62F" w14:textId="77777777" w:rsidR="00F7616B" w:rsidRPr="00F7616B" w:rsidRDefault="00F7616B" w:rsidP="00F7616B">
            <w:pPr>
              <w:widowControl w:val="0"/>
              <w:autoSpaceDE w:val="0"/>
              <w:autoSpaceDN w:val="0"/>
              <w:adjustRightInd w:val="0"/>
              <w:ind w:hanging="28"/>
              <w:jc w:val="both"/>
            </w:pPr>
            <w:r w:rsidRPr="00F7616B">
              <w:t>от 2 кВт до 3 кВт</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F08DFD8"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2805935"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EB03EB"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0120FC09" w14:textId="77777777" w:rsidTr="00F7616B">
        <w:trPr>
          <w:trHeight w:val="270"/>
          <w:jc w:val="center"/>
        </w:trPr>
        <w:tc>
          <w:tcPr>
            <w:tcW w:w="771" w:type="dxa"/>
            <w:shd w:val="clear" w:color="auto" w:fill="auto"/>
            <w:noWrap/>
            <w:tcMar>
              <w:left w:w="28" w:type="dxa"/>
              <w:right w:w="28" w:type="dxa"/>
            </w:tcMar>
            <w:hideMark/>
          </w:tcPr>
          <w:p w14:paraId="779EF0D3" w14:textId="77777777" w:rsidR="00F7616B" w:rsidRPr="00F7616B" w:rsidRDefault="00F7616B" w:rsidP="00F7616B">
            <w:pPr>
              <w:widowControl w:val="0"/>
              <w:autoSpaceDE w:val="0"/>
              <w:autoSpaceDN w:val="0"/>
              <w:adjustRightInd w:val="0"/>
              <w:jc w:val="both"/>
            </w:pPr>
            <w:r w:rsidRPr="00F7616B">
              <w:t>2.4.4</w:t>
            </w:r>
          </w:p>
        </w:tc>
        <w:tc>
          <w:tcPr>
            <w:tcW w:w="4642" w:type="dxa"/>
            <w:shd w:val="clear" w:color="auto" w:fill="auto"/>
            <w:noWrap/>
            <w:tcMar>
              <w:left w:w="28" w:type="dxa"/>
              <w:right w:w="28" w:type="dxa"/>
            </w:tcMar>
            <w:hideMark/>
          </w:tcPr>
          <w:p w14:paraId="2789CFD5" w14:textId="77777777" w:rsidR="00F7616B" w:rsidRPr="00F7616B" w:rsidRDefault="00F7616B" w:rsidP="00F7616B">
            <w:pPr>
              <w:widowControl w:val="0"/>
              <w:autoSpaceDE w:val="0"/>
              <w:autoSpaceDN w:val="0"/>
              <w:adjustRightInd w:val="0"/>
              <w:ind w:hanging="28"/>
              <w:jc w:val="both"/>
            </w:pPr>
            <w:r w:rsidRPr="00F7616B">
              <w:t>свыше 3 кВт</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CF6D78C"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4B80667"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DA70AA"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4EE4B17B" w14:textId="77777777" w:rsidTr="00F7616B">
        <w:trPr>
          <w:trHeight w:val="270"/>
          <w:jc w:val="center"/>
        </w:trPr>
        <w:tc>
          <w:tcPr>
            <w:tcW w:w="771" w:type="dxa"/>
            <w:shd w:val="clear" w:color="auto" w:fill="auto"/>
            <w:noWrap/>
            <w:tcMar>
              <w:left w:w="28" w:type="dxa"/>
              <w:right w:w="28" w:type="dxa"/>
            </w:tcMar>
            <w:hideMark/>
          </w:tcPr>
          <w:p w14:paraId="69718350" w14:textId="77777777" w:rsidR="00F7616B" w:rsidRPr="00F7616B" w:rsidRDefault="00F7616B" w:rsidP="00F7616B">
            <w:pPr>
              <w:widowControl w:val="0"/>
              <w:autoSpaceDE w:val="0"/>
              <w:autoSpaceDN w:val="0"/>
              <w:adjustRightInd w:val="0"/>
              <w:jc w:val="both"/>
            </w:pPr>
            <w:r w:rsidRPr="00F7616B">
              <w:t>2.5</w:t>
            </w:r>
          </w:p>
        </w:tc>
        <w:tc>
          <w:tcPr>
            <w:tcW w:w="4642" w:type="dxa"/>
            <w:shd w:val="clear" w:color="auto" w:fill="auto"/>
            <w:tcMar>
              <w:left w:w="28" w:type="dxa"/>
              <w:right w:w="28" w:type="dxa"/>
            </w:tcMar>
            <w:hideMark/>
          </w:tcPr>
          <w:p w14:paraId="42C78E0C" w14:textId="77777777" w:rsidR="00F7616B" w:rsidRPr="00F7616B" w:rsidRDefault="00F7616B" w:rsidP="00F7616B">
            <w:pPr>
              <w:widowControl w:val="0"/>
              <w:autoSpaceDE w:val="0"/>
              <w:autoSpaceDN w:val="0"/>
              <w:adjustRightInd w:val="0"/>
              <w:ind w:hanging="28"/>
              <w:jc w:val="both"/>
            </w:pPr>
            <w:r w:rsidRPr="00F7616B">
              <w:t>Расходы на ликвидацию дефицита пропускной способности существующих сетей газораспределения</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CA13C92" w14:textId="77777777" w:rsidR="00F7616B" w:rsidRPr="00F7616B" w:rsidRDefault="00F7616B" w:rsidP="00F7616B">
            <w:pPr>
              <w:jc w:val="right"/>
              <w:rPr>
                <w:color w:val="000000"/>
                <w:szCs w:val="20"/>
              </w:rPr>
            </w:pPr>
            <w:r w:rsidRPr="00F7616B">
              <w:rPr>
                <w:color w:val="000000"/>
                <w:szCs w:val="20"/>
              </w:rPr>
              <w:t>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09DA18D" w14:textId="77777777" w:rsidR="00F7616B" w:rsidRPr="00F7616B" w:rsidRDefault="00F7616B" w:rsidP="00F7616B">
            <w:pPr>
              <w:jc w:val="right"/>
              <w:rPr>
                <w:color w:val="000000"/>
                <w:szCs w:val="20"/>
              </w:rPr>
            </w:pPr>
            <w:r w:rsidRPr="00F7616B">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4B8972"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48A916C5" w14:textId="77777777" w:rsidTr="00F7616B">
        <w:trPr>
          <w:trHeight w:val="270"/>
          <w:jc w:val="center"/>
        </w:trPr>
        <w:tc>
          <w:tcPr>
            <w:tcW w:w="771" w:type="dxa"/>
            <w:shd w:val="clear" w:color="auto" w:fill="auto"/>
            <w:noWrap/>
            <w:tcMar>
              <w:left w:w="28" w:type="dxa"/>
              <w:right w:w="28" w:type="dxa"/>
            </w:tcMar>
            <w:hideMark/>
          </w:tcPr>
          <w:p w14:paraId="36799812" w14:textId="77777777" w:rsidR="00F7616B" w:rsidRPr="00F7616B" w:rsidRDefault="00F7616B" w:rsidP="00F7616B">
            <w:pPr>
              <w:widowControl w:val="0"/>
              <w:autoSpaceDE w:val="0"/>
              <w:autoSpaceDN w:val="0"/>
              <w:adjustRightInd w:val="0"/>
              <w:jc w:val="both"/>
            </w:pPr>
            <w:r w:rsidRPr="00F7616B">
              <w:t>3</w:t>
            </w:r>
          </w:p>
        </w:tc>
        <w:tc>
          <w:tcPr>
            <w:tcW w:w="4642" w:type="dxa"/>
            <w:shd w:val="clear" w:color="auto" w:fill="auto"/>
            <w:tcMar>
              <w:left w:w="28" w:type="dxa"/>
              <w:right w:w="28" w:type="dxa"/>
            </w:tcMar>
            <w:hideMark/>
          </w:tcPr>
          <w:p w14:paraId="71CBC2F4" w14:textId="77777777" w:rsidR="00F7616B" w:rsidRPr="00F7616B" w:rsidRDefault="00F7616B" w:rsidP="00F7616B">
            <w:pPr>
              <w:widowControl w:val="0"/>
              <w:autoSpaceDE w:val="0"/>
              <w:autoSpaceDN w:val="0"/>
              <w:adjustRightInd w:val="0"/>
              <w:ind w:hanging="28"/>
              <w:jc w:val="both"/>
            </w:pPr>
            <w:r w:rsidRPr="00F7616B">
              <w:t>Расходы, связанные с мониторингом выполнения Заявителем технических условий</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102F15E" w14:textId="77777777" w:rsidR="00F7616B" w:rsidRPr="00F7616B" w:rsidRDefault="00F7616B" w:rsidP="00F7616B">
            <w:pPr>
              <w:jc w:val="right"/>
              <w:rPr>
                <w:color w:val="000000"/>
                <w:szCs w:val="20"/>
              </w:rPr>
            </w:pPr>
            <w:r w:rsidRPr="00F7616B">
              <w:rPr>
                <w:color w:val="000000"/>
                <w:szCs w:val="20"/>
              </w:rPr>
              <w:t>3,913</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8F27E2F" w14:textId="77777777" w:rsidR="00F7616B" w:rsidRPr="00F7616B" w:rsidRDefault="00F7616B" w:rsidP="00F7616B">
            <w:pPr>
              <w:jc w:val="right"/>
              <w:rPr>
                <w:color w:val="000000"/>
                <w:szCs w:val="20"/>
              </w:rPr>
            </w:pPr>
            <w:r w:rsidRPr="00F7616B">
              <w:rPr>
                <w:color w:val="000000"/>
                <w:szCs w:val="20"/>
              </w:rPr>
              <w:t>3,913</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DFC583"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14C43FCF" w14:textId="77777777" w:rsidTr="00F7616B">
        <w:trPr>
          <w:trHeight w:val="555"/>
          <w:jc w:val="center"/>
        </w:trPr>
        <w:tc>
          <w:tcPr>
            <w:tcW w:w="771" w:type="dxa"/>
            <w:shd w:val="clear" w:color="auto" w:fill="auto"/>
            <w:noWrap/>
            <w:tcMar>
              <w:left w:w="28" w:type="dxa"/>
              <w:right w:w="28" w:type="dxa"/>
            </w:tcMar>
            <w:hideMark/>
          </w:tcPr>
          <w:p w14:paraId="19DB57CA" w14:textId="77777777" w:rsidR="00F7616B" w:rsidRPr="00F7616B" w:rsidRDefault="00F7616B" w:rsidP="00F7616B">
            <w:pPr>
              <w:widowControl w:val="0"/>
              <w:autoSpaceDE w:val="0"/>
              <w:autoSpaceDN w:val="0"/>
              <w:adjustRightInd w:val="0"/>
              <w:jc w:val="both"/>
            </w:pPr>
            <w:r w:rsidRPr="00F7616B">
              <w:t>4</w:t>
            </w:r>
          </w:p>
        </w:tc>
        <w:tc>
          <w:tcPr>
            <w:tcW w:w="4642" w:type="dxa"/>
            <w:shd w:val="clear" w:color="auto" w:fill="auto"/>
            <w:tcMar>
              <w:left w:w="28" w:type="dxa"/>
              <w:right w:w="28" w:type="dxa"/>
            </w:tcMar>
            <w:hideMark/>
          </w:tcPr>
          <w:p w14:paraId="0EC39A28" w14:textId="77777777" w:rsidR="00F7616B" w:rsidRPr="00F7616B" w:rsidRDefault="00F7616B" w:rsidP="00F7616B">
            <w:pPr>
              <w:widowControl w:val="0"/>
              <w:autoSpaceDE w:val="0"/>
              <w:autoSpaceDN w:val="0"/>
              <w:adjustRightInd w:val="0"/>
              <w:ind w:hanging="28"/>
              <w:jc w:val="both"/>
            </w:pPr>
            <w:r w:rsidRPr="00F7616B">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0FDA5BC" w14:textId="77777777" w:rsidR="00F7616B" w:rsidRPr="00F7616B" w:rsidRDefault="00F7616B" w:rsidP="00F7616B">
            <w:pPr>
              <w:jc w:val="right"/>
              <w:rPr>
                <w:color w:val="000000"/>
                <w:szCs w:val="20"/>
              </w:rPr>
            </w:pPr>
            <w:r w:rsidRPr="00F7616B">
              <w:rPr>
                <w:color w:val="000000"/>
                <w:szCs w:val="20"/>
              </w:rPr>
              <w:t>27,906</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DCBCF6D" w14:textId="77777777" w:rsidR="00F7616B" w:rsidRPr="00F7616B" w:rsidRDefault="00F7616B" w:rsidP="00F7616B">
            <w:pPr>
              <w:jc w:val="right"/>
              <w:rPr>
                <w:color w:val="000000"/>
                <w:szCs w:val="20"/>
              </w:rPr>
            </w:pPr>
            <w:r w:rsidRPr="00F7616B">
              <w:rPr>
                <w:color w:val="000000"/>
                <w:szCs w:val="20"/>
              </w:rPr>
              <w:t>27,906</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E14FEF"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0A483846" w14:textId="77777777" w:rsidTr="00F7616B">
        <w:trPr>
          <w:trHeight w:val="270"/>
          <w:jc w:val="center"/>
        </w:trPr>
        <w:tc>
          <w:tcPr>
            <w:tcW w:w="771" w:type="dxa"/>
            <w:shd w:val="clear" w:color="auto" w:fill="auto"/>
            <w:noWrap/>
            <w:tcMar>
              <w:left w:w="28" w:type="dxa"/>
              <w:right w:w="28" w:type="dxa"/>
            </w:tcMar>
            <w:hideMark/>
          </w:tcPr>
          <w:p w14:paraId="47D097F7" w14:textId="77777777" w:rsidR="00F7616B" w:rsidRPr="00F7616B" w:rsidRDefault="00F7616B" w:rsidP="00F7616B">
            <w:pPr>
              <w:widowControl w:val="0"/>
              <w:autoSpaceDE w:val="0"/>
              <w:autoSpaceDN w:val="0"/>
              <w:adjustRightInd w:val="0"/>
              <w:jc w:val="both"/>
            </w:pPr>
            <w:r w:rsidRPr="00F7616B">
              <w:t>5</w:t>
            </w:r>
          </w:p>
        </w:tc>
        <w:tc>
          <w:tcPr>
            <w:tcW w:w="4642" w:type="dxa"/>
            <w:shd w:val="clear" w:color="auto" w:fill="auto"/>
            <w:tcMar>
              <w:left w:w="28" w:type="dxa"/>
              <w:right w:w="28" w:type="dxa"/>
            </w:tcMar>
            <w:hideMark/>
          </w:tcPr>
          <w:p w14:paraId="2862C3EC" w14:textId="77777777" w:rsidR="00F7616B" w:rsidRPr="00F7616B" w:rsidRDefault="00F7616B" w:rsidP="00F7616B">
            <w:pPr>
              <w:widowControl w:val="0"/>
              <w:autoSpaceDE w:val="0"/>
              <w:autoSpaceDN w:val="0"/>
              <w:adjustRightInd w:val="0"/>
              <w:ind w:hanging="28"/>
              <w:jc w:val="both"/>
            </w:pPr>
            <w:r w:rsidRPr="00F7616B">
              <w:t>Эффективная ставка налога на прибыль, в %</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0030727" w14:textId="77777777" w:rsidR="00F7616B" w:rsidRPr="00F7616B" w:rsidRDefault="00F7616B" w:rsidP="00F7616B">
            <w:pPr>
              <w:jc w:val="right"/>
              <w:rPr>
                <w:color w:val="000000"/>
                <w:szCs w:val="20"/>
              </w:rPr>
            </w:pPr>
            <w:r w:rsidRPr="00F7616B">
              <w:rPr>
                <w:color w:val="000000"/>
                <w:szCs w:val="20"/>
              </w:rPr>
              <w:t>20,00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F365BE1" w14:textId="77777777" w:rsidR="00F7616B" w:rsidRPr="00F7616B" w:rsidRDefault="00F7616B" w:rsidP="00F7616B">
            <w:pPr>
              <w:jc w:val="right"/>
              <w:rPr>
                <w:color w:val="000000"/>
                <w:szCs w:val="20"/>
              </w:rPr>
            </w:pPr>
            <w:r w:rsidRPr="00F7616B">
              <w:rPr>
                <w:color w:val="000000"/>
                <w:szCs w:val="20"/>
              </w:rPr>
              <w:t>20,00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6F9231" w14:textId="77777777" w:rsidR="00F7616B" w:rsidRPr="00F7616B" w:rsidRDefault="00F7616B" w:rsidP="00F7616B">
            <w:pPr>
              <w:jc w:val="center"/>
              <w:rPr>
                <w:color w:val="000000"/>
                <w:szCs w:val="20"/>
              </w:rPr>
            </w:pPr>
            <w:r w:rsidRPr="00F7616B">
              <w:rPr>
                <w:color w:val="000000"/>
                <w:szCs w:val="20"/>
              </w:rPr>
              <w:t>0</w:t>
            </w:r>
          </w:p>
        </w:tc>
      </w:tr>
      <w:tr w:rsidR="00F7616B" w:rsidRPr="00F7616B" w14:paraId="66E4544F" w14:textId="77777777" w:rsidTr="00F7616B">
        <w:trPr>
          <w:trHeight w:val="270"/>
          <w:jc w:val="center"/>
        </w:trPr>
        <w:tc>
          <w:tcPr>
            <w:tcW w:w="771" w:type="dxa"/>
            <w:shd w:val="clear" w:color="auto" w:fill="auto"/>
            <w:noWrap/>
            <w:tcMar>
              <w:left w:w="28" w:type="dxa"/>
              <w:right w:w="28" w:type="dxa"/>
            </w:tcMar>
            <w:hideMark/>
          </w:tcPr>
          <w:p w14:paraId="0FA37A13" w14:textId="77777777" w:rsidR="00F7616B" w:rsidRPr="00F7616B" w:rsidRDefault="00F7616B" w:rsidP="00F7616B">
            <w:pPr>
              <w:widowControl w:val="0"/>
              <w:autoSpaceDE w:val="0"/>
              <w:autoSpaceDN w:val="0"/>
              <w:adjustRightInd w:val="0"/>
              <w:jc w:val="both"/>
            </w:pPr>
            <w:r w:rsidRPr="00F7616B">
              <w:t>6</w:t>
            </w:r>
          </w:p>
        </w:tc>
        <w:tc>
          <w:tcPr>
            <w:tcW w:w="4642" w:type="dxa"/>
            <w:shd w:val="clear" w:color="auto" w:fill="auto"/>
            <w:tcMar>
              <w:left w:w="28" w:type="dxa"/>
              <w:right w:w="28" w:type="dxa"/>
            </w:tcMar>
            <w:hideMark/>
          </w:tcPr>
          <w:p w14:paraId="0D8ED790" w14:textId="77777777" w:rsidR="00F7616B" w:rsidRPr="00F7616B" w:rsidRDefault="00F7616B" w:rsidP="00F7616B">
            <w:pPr>
              <w:widowControl w:val="0"/>
              <w:autoSpaceDE w:val="0"/>
              <w:autoSpaceDN w:val="0"/>
              <w:adjustRightInd w:val="0"/>
              <w:ind w:hanging="28"/>
              <w:jc w:val="both"/>
            </w:pPr>
            <w:r w:rsidRPr="00F7616B">
              <w:t>Налог на прибыль</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BF06CAE" w14:textId="77777777" w:rsidR="00F7616B" w:rsidRPr="00F7616B" w:rsidRDefault="00F7616B" w:rsidP="00F7616B">
            <w:pPr>
              <w:jc w:val="right"/>
              <w:rPr>
                <w:color w:val="000000"/>
                <w:szCs w:val="20"/>
              </w:rPr>
            </w:pPr>
            <w:r w:rsidRPr="00F7616B">
              <w:rPr>
                <w:color w:val="000000"/>
                <w:szCs w:val="20"/>
              </w:rPr>
              <w:t>1489,616</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1861FFD" w14:textId="77777777" w:rsidR="00F7616B" w:rsidRPr="00F7616B" w:rsidRDefault="00F7616B" w:rsidP="00F7616B">
            <w:pPr>
              <w:jc w:val="right"/>
              <w:rPr>
                <w:color w:val="000000"/>
                <w:szCs w:val="20"/>
              </w:rPr>
            </w:pPr>
            <w:r w:rsidRPr="00F7616B">
              <w:rPr>
                <w:color w:val="000000"/>
                <w:szCs w:val="20"/>
              </w:rPr>
              <w:t>1489,616</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85D90B" w14:textId="77777777" w:rsidR="00F7616B" w:rsidRPr="00F7616B" w:rsidRDefault="00F7616B" w:rsidP="00F7616B">
            <w:pPr>
              <w:jc w:val="center"/>
              <w:rPr>
                <w:szCs w:val="20"/>
              </w:rPr>
            </w:pPr>
            <w:r w:rsidRPr="00F7616B">
              <w:rPr>
                <w:szCs w:val="20"/>
              </w:rPr>
              <w:t>0</w:t>
            </w:r>
          </w:p>
        </w:tc>
      </w:tr>
      <w:tr w:rsidR="00F7616B" w:rsidRPr="00F7616B" w14:paraId="7AA9F00F" w14:textId="77777777" w:rsidTr="00F7616B">
        <w:trPr>
          <w:trHeight w:val="270"/>
          <w:jc w:val="center"/>
        </w:trPr>
        <w:tc>
          <w:tcPr>
            <w:tcW w:w="771" w:type="dxa"/>
            <w:shd w:val="clear" w:color="auto" w:fill="auto"/>
            <w:noWrap/>
            <w:tcMar>
              <w:left w:w="28" w:type="dxa"/>
              <w:right w:w="28" w:type="dxa"/>
            </w:tcMar>
            <w:hideMark/>
          </w:tcPr>
          <w:p w14:paraId="60834851" w14:textId="77777777" w:rsidR="00F7616B" w:rsidRPr="00F7616B" w:rsidRDefault="00F7616B" w:rsidP="00F7616B">
            <w:pPr>
              <w:widowControl w:val="0"/>
              <w:autoSpaceDE w:val="0"/>
              <w:autoSpaceDN w:val="0"/>
              <w:adjustRightInd w:val="0"/>
              <w:jc w:val="both"/>
            </w:pPr>
            <w:r w:rsidRPr="00F7616B">
              <w:t>7</w:t>
            </w:r>
          </w:p>
        </w:tc>
        <w:tc>
          <w:tcPr>
            <w:tcW w:w="4642" w:type="dxa"/>
            <w:shd w:val="clear" w:color="auto" w:fill="auto"/>
            <w:tcMar>
              <w:left w:w="28" w:type="dxa"/>
              <w:right w:w="28" w:type="dxa"/>
            </w:tcMar>
            <w:hideMark/>
          </w:tcPr>
          <w:p w14:paraId="277A41AA" w14:textId="77777777" w:rsidR="00F7616B" w:rsidRPr="00F7616B" w:rsidRDefault="00F7616B" w:rsidP="00F7616B">
            <w:pPr>
              <w:widowControl w:val="0"/>
              <w:autoSpaceDE w:val="0"/>
              <w:autoSpaceDN w:val="0"/>
              <w:adjustRightInd w:val="0"/>
              <w:ind w:hanging="28"/>
              <w:jc w:val="both"/>
            </w:pPr>
            <w:r w:rsidRPr="00F7616B">
              <w:t>Расходы на проведение мероприятий по технологическому присоединению газоиспользующего оборудования заявителя, всего:</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835E25D" w14:textId="77777777" w:rsidR="00F7616B" w:rsidRPr="00F7616B" w:rsidRDefault="00F7616B" w:rsidP="00F7616B">
            <w:pPr>
              <w:jc w:val="right"/>
              <w:rPr>
                <w:color w:val="000000"/>
                <w:szCs w:val="20"/>
              </w:rPr>
            </w:pPr>
            <w:r w:rsidRPr="00F7616B">
              <w:rPr>
                <w:color w:val="000000"/>
                <w:szCs w:val="20"/>
              </w:rPr>
              <w:t>7479,879</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639C7D3" w14:textId="77777777" w:rsidR="00F7616B" w:rsidRPr="00F7616B" w:rsidRDefault="00F7616B" w:rsidP="00F7616B">
            <w:pPr>
              <w:jc w:val="right"/>
              <w:rPr>
                <w:color w:val="000000"/>
                <w:szCs w:val="20"/>
              </w:rPr>
            </w:pPr>
            <w:bookmarkStart w:id="26" w:name="RANGE!I59"/>
            <w:r w:rsidRPr="00F7616B">
              <w:rPr>
                <w:color w:val="000000"/>
                <w:szCs w:val="20"/>
              </w:rPr>
              <w:t>7479,879</w:t>
            </w:r>
            <w:bookmarkEnd w:id="26"/>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B3D2C7" w14:textId="77777777" w:rsidR="00F7616B" w:rsidRPr="00F7616B" w:rsidRDefault="00F7616B" w:rsidP="00F7616B">
            <w:pPr>
              <w:jc w:val="center"/>
              <w:rPr>
                <w:szCs w:val="20"/>
              </w:rPr>
            </w:pPr>
            <w:r w:rsidRPr="00F7616B">
              <w:rPr>
                <w:szCs w:val="20"/>
              </w:rPr>
              <w:t>0</w:t>
            </w:r>
          </w:p>
        </w:tc>
      </w:tr>
    </w:tbl>
    <w:p w14:paraId="646B727F" w14:textId="77777777" w:rsidR="00F7616B" w:rsidRPr="00F7616B" w:rsidRDefault="00F7616B" w:rsidP="00F7616B">
      <w:pPr>
        <w:widowControl w:val="0"/>
        <w:autoSpaceDE w:val="0"/>
        <w:autoSpaceDN w:val="0"/>
        <w:adjustRightInd w:val="0"/>
        <w:ind w:firstLine="540"/>
        <w:jc w:val="both"/>
        <w:rPr>
          <w:sz w:val="28"/>
          <w:szCs w:val="28"/>
        </w:rPr>
      </w:pPr>
    </w:p>
    <w:p w14:paraId="09146681"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В строке 1 таблицы 1 включены следующие виды расходов (подтверждены договорами,</w:t>
      </w:r>
      <w:r w:rsidRPr="00F7616B">
        <w:rPr>
          <w:szCs w:val="20"/>
        </w:rPr>
        <w:t xml:space="preserve"> </w:t>
      </w:r>
      <w:r w:rsidRPr="00F7616B">
        <w:rPr>
          <w:sz w:val="28"/>
          <w:szCs w:val="28"/>
        </w:rPr>
        <w:t>заключенными во исполнение ФЗ №223-ФЗ «О закупках товаров, работ, услуг отдельными видами юридических лиц» и актами выполненных работ): расходы на выполнение инженерных изысканий; расходы на разработку проектной документации, расходы на выполнение кадастровых работ.</w:t>
      </w:r>
    </w:p>
    <w:p w14:paraId="6EAD19B5"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В строке 2.2.2 таблицы 1 включены расходы на:</w:t>
      </w:r>
    </w:p>
    <w:p w14:paraId="01C03376"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-геодезическую разбивку трассы;</w:t>
      </w:r>
    </w:p>
    <w:p w14:paraId="4582EF56"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 xml:space="preserve">-контрольно-исполнительную съемку; </w:t>
      </w:r>
    </w:p>
    <w:p w14:paraId="4B249C4C"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 xml:space="preserve">-установление охранной зоны; </w:t>
      </w:r>
    </w:p>
    <w:p w14:paraId="568CE939"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 xml:space="preserve">- плату за использование земель на период строительства; </w:t>
      </w:r>
    </w:p>
    <w:p w14:paraId="76DC12D6"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-строительство газопровода высокого давления;</w:t>
      </w:r>
    </w:p>
    <w:p w14:paraId="73CB817E"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-врезку вновь построенного газопровода высокого давления в существующий газопровод;</w:t>
      </w:r>
    </w:p>
    <w:p w14:paraId="6133B263"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-рекультивацию;</w:t>
      </w:r>
    </w:p>
    <w:p w14:paraId="174F644C"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 xml:space="preserve">-временные здания и сооружения (в размере 1,5% от стоимости СМР </w:t>
      </w:r>
      <w:r w:rsidRPr="00F7616B">
        <w:rPr>
          <w:sz w:val="28"/>
          <w:szCs w:val="28"/>
        </w:rPr>
        <w:br/>
        <w:t>глав 1-7 сводного сметного расчета, в соответствии с п. 41 Приложения №1 к Методике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 июня 2020 г. №332/</w:t>
      </w:r>
      <w:proofErr w:type="spellStart"/>
      <w:r w:rsidRPr="00F7616B">
        <w:rPr>
          <w:sz w:val="28"/>
          <w:szCs w:val="28"/>
        </w:rPr>
        <w:t>пр</w:t>
      </w:r>
      <w:proofErr w:type="spellEnd"/>
      <w:r w:rsidRPr="00F7616B">
        <w:rPr>
          <w:sz w:val="28"/>
          <w:szCs w:val="28"/>
        </w:rPr>
        <w:t>,);</w:t>
      </w:r>
    </w:p>
    <w:p w14:paraId="5BC77367"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-дополнительные затраты при производстве СМР в зимнее время (4% (п. 13.1 таблицы 4) с коэффициентом 0,9 (приложение 1 для Кузбасса) к стоимости СМР (без учета прочих затрат) глав 1-8</w:t>
      </w:r>
      <w:r w:rsidRPr="00F7616B">
        <w:rPr>
          <w:szCs w:val="20"/>
        </w:rPr>
        <w:t xml:space="preserve"> </w:t>
      </w:r>
      <w:r w:rsidRPr="00F7616B">
        <w:rPr>
          <w:sz w:val="28"/>
          <w:szCs w:val="28"/>
        </w:rPr>
        <w:t xml:space="preserve">сводного сметного расчета, в </w:t>
      </w:r>
      <w:r w:rsidRPr="00F7616B">
        <w:rPr>
          <w:sz w:val="28"/>
          <w:szCs w:val="28"/>
        </w:rPr>
        <w:lastRenderedPageBreak/>
        <w:t>соответствии с ГСН 81-05-02-2007;</w:t>
      </w:r>
    </w:p>
    <w:p w14:paraId="0DA30E50"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-авторский надзор (в размере 0,2% от гр.8 по гл.1-9 сводного сметного расчета</w:t>
      </w:r>
      <w:r w:rsidRPr="00F7616B">
        <w:rPr>
          <w:szCs w:val="20"/>
        </w:rPr>
        <w:t xml:space="preserve"> </w:t>
      </w:r>
      <w:r w:rsidRPr="00F7616B">
        <w:rPr>
          <w:sz w:val="28"/>
          <w:szCs w:val="28"/>
        </w:rPr>
        <w:t>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F7616B">
        <w:rPr>
          <w:sz w:val="28"/>
          <w:szCs w:val="28"/>
        </w:rPr>
        <w:t>пр</w:t>
      </w:r>
      <w:proofErr w:type="spellEnd"/>
      <w:r w:rsidRPr="00F7616B">
        <w:rPr>
          <w:sz w:val="28"/>
          <w:szCs w:val="28"/>
        </w:rPr>
        <w:t>);</w:t>
      </w:r>
    </w:p>
    <w:p w14:paraId="4368C903"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-строительный контроль (в размере 2,14% от итога по главам 1-9</w:t>
      </w:r>
      <w:r w:rsidRPr="00F7616B">
        <w:rPr>
          <w:szCs w:val="20"/>
        </w:rPr>
        <w:t xml:space="preserve"> </w:t>
      </w:r>
      <w:r w:rsidRPr="00F7616B">
        <w:rPr>
          <w:sz w:val="28"/>
          <w:szCs w:val="28"/>
        </w:rPr>
        <w:t>сводного сметного расчета (за исключением расходов на приобретение земельных участков), на основании п. 167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F7616B">
        <w:rPr>
          <w:sz w:val="28"/>
          <w:szCs w:val="28"/>
        </w:rPr>
        <w:t>пр</w:t>
      </w:r>
      <w:proofErr w:type="spellEnd"/>
      <w:r w:rsidRPr="00F7616B">
        <w:rPr>
          <w:sz w:val="28"/>
          <w:szCs w:val="28"/>
        </w:rPr>
        <w:t>);</w:t>
      </w:r>
    </w:p>
    <w:p w14:paraId="25F4498A"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-госпошлину за осуществление государственной регистрации права собственности объекта строительства в соответствии с п. 22 ст. 333.33 Налогового кодекса РФ.</w:t>
      </w:r>
    </w:p>
    <w:p w14:paraId="27B5F79E"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-подготовку технического плана, необходимого для регистрации права собственности на построенный объект в соответствии с ч. 10 ст. 40 ФЗ от 13.07.2015 №218-ФЗ</w:t>
      </w:r>
    </w:p>
    <w:p w14:paraId="0AE942FE"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 резерв средств на непредвиденные работы и затраты (в размере 2% от итога по главам 1-12, 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F7616B">
        <w:rPr>
          <w:sz w:val="28"/>
          <w:szCs w:val="28"/>
        </w:rPr>
        <w:t>пр</w:t>
      </w:r>
      <w:proofErr w:type="spellEnd"/>
      <w:r w:rsidRPr="00F7616B">
        <w:rPr>
          <w:sz w:val="28"/>
          <w:szCs w:val="28"/>
        </w:rPr>
        <w:t>).</w:t>
      </w:r>
    </w:p>
    <w:p w14:paraId="31BBAE8A"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В соответствии с примечанием 4 Приложения 2 к Методическим указаниям, расходы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14:paraId="0823BAAE"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 xml:space="preserve">В строке 3 таблицы 1 расходы приняты на уровне стандартизированной тарифной ставки С7.1, связанной с мониторингом выполнения заявителем технических условий, составляющей 3 913,00 руб. за 1 присоединение, без НДС с учетом налога на прибыль (п. 6.1. Приложения к Постановлению РЭК КО </w:t>
      </w:r>
      <w:r w:rsidRPr="00F7616B">
        <w:rPr>
          <w:sz w:val="28"/>
          <w:szCs w:val="28"/>
        </w:rPr>
        <w:br/>
        <w:t>от 23.12.2021 №913).</w:t>
      </w:r>
    </w:p>
    <w:p w14:paraId="5DBD50D1"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 xml:space="preserve">В строке 4 таблицы 1 расходы приняты на уровне стандартизированной тарифной ставки С7.2, связанной с осуществлением фактического присоединения к газораспределительной сети (предусматривается точка подключения газопровода заявителя к проектируемому газопроводу </w:t>
      </w:r>
      <w:r w:rsidRPr="00F7616B">
        <w:rPr>
          <w:sz w:val="28"/>
          <w:szCs w:val="28"/>
        </w:rPr>
        <w:br/>
        <w:t>Ø110 мм (полиэтиленовый газопровод</w:t>
      </w:r>
      <w:r w:rsidRPr="00F7616B">
        <w:rPr>
          <w:szCs w:val="20"/>
        </w:rPr>
        <w:t xml:space="preserve"> </w:t>
      </w:r>
      <w:r w:rsidRPr="00F7616B">
        <w:rPr>
          <w:sz w:val="28"/>
          <w:szCs w:val="28"/>
        </w:rPr>
        <w:t>с давлением до 0,6 МПа (включительно) в газопроводе), составляющей 27 906,00 руб. за 1 присоединение, без НДС, с учетом налога на прибыль (п. 6.2.2.1.2. Приложения к Постановлению РЭК КО от 23.12.2021 №913).</w:t>
      </w:r>
    </w:p>
    <w:p w14:paraId="42D25730" w14:textId="77777777" w:rsidR="00F7616B" w:rsidRPr="00F7616B" w:rsidRDefault="00F7616B" w:rsidP="00F7616B">
      <w:pPr>
        <w:widowControl w:val="0"/>
        <w:autoSpaceDE w:val="0"/>
        <w:autoSpaceDN w:val="0"/>
        <w:adjustRightInd w:val="0"/>
        <w:ind w:firstLine="540"/>
        <w:jc w:val="both"/>
        <w:rPr>
          <w:sz w:val="28"/>
          <w:szCs w:val="28"/>
        </w:rPr>
      </w:pPr>
      <w:r w:rsidRPr="00F7616B">
        <w:rPr>
          <w:sz w:val="28"/>
          <w:szCs w:val="28"/>
        </w:rPr>
        <w:t xml:space="preserve">В представленных материалах ГРО эффективная ставка налога на прибыль </w:t>
      </w:r>
      <w:r w:rsidRPr="00F7616B">
        <w:rPr>
          <w:sz w:val="28"/>
          <w:szCs w:val="28"/>
        </w:rPr>
        <w:lastRenderedPageBreak/>
        <w:t>на 2022 год составляет 20%.</w:t>
      </w:r>
    </w:p>
    <w:p w14:paraId="1A67B08B" w14:textId="77777777" w:rsidR="00F7616B" w:rsidRPr="00F7616B" w:rsidRDefault="00F7616B" w:rsidP="00F7616B">
      <w:pPr>
        <w:widowControl w:val="0"/>
        <w:autoSpaceDE w:val="0"/>
        <w:autoSpaceDN w:val="0"/>
        <w:adjustRightInd w:val="0"/>
        <w:ind w:firstLine="540"/>
        <w:jc w:val="both"/>
        <w:rPr>
          <w:bCs/>
          <w:sz w:val="28"/>
          <w:szCs w:val="28"/>
        </w:rPr>
      </w:pPr>
      <w:r w:rsidRPr="00F7616B">
        <w:rPr>
          <w:sz w:val="28"/>
          <w:szCs w:val="28"/>
        </w:rPr>
        <w:t xml:space="preserve">По итогам анализа представленных ООО «Газпром газораспределение Томск» предложений по расчёту размера платы за технологическое присоединение газоиспользующего оборудования ООО «Автобусный – Центр Столица» по адресу: Кемеровская область - Кузбасс, г. Кемерово, ул. Волгоградская, д. 51 д, по индивидуальному проекту к сетям газораспределения, экспертная группа предлагает установить плату за технологическое присоединение в размере 7 479 879 рублей (без учёта НДС, с учетом налога на прибыль). </w:t>
      </w:r>
    </w:p>
    <w:p w14:paraId="16EC91C0" w14:textId="77777777" w:rsidR="00F7616B" w:rsidRPr="00F7616B" w:rsidRDefault="00F7616B" w:rsidP="00F7616B">
      <w:pPr>
        <w:jc w:val="center"/>
        <w:rPr>
          <w:sz w:val="28"/>
          <w:szCs w:val="27"/>
        </w:rPr>
      </w:pPr>
    </w:p>
    <w:p w14:paraId="54CE3F16" w14:textId="77777777" w:rsidR="00F7616B" w:rsidRDefault="00F7616B" w:rsidP="00F74231">
      <w:pPr>
        <w:tabs>
          <w:tab w:val="left" w:pos="5580"/>
          <w:tab w:val="left" w:pos="9498"/>
        </w:tabs>
        <w:ind w:right="-569"/>
        <w:sectPr w:rsidR="00F7616B" w:rsidSect="00F74231">
          <w:pgSz w:w="11906" w:h="16838" w:code="9"/>
          <w:pgMar w:top="851" w:right="851" w:bottom="851" w:left="1418" w:header="720" w:footer="284" w:gutter="0"/>
          <w:cols w:space="708"/>
          <w:titlePg/>
          <w:docGrid w:linePitch="272"/>
        </w:sectPr>
      </w:pPr>
    </w:p>
    <w:p w14:paraId="07572216" w14:textId="77CFA1AA" w:rsidR="00F7616B" w:rsidRPr="001828C5" w:rsidRDefault="00F7616B" w:rsidP="00F7616B">
      <w:pPr>
        <w:tabs>
          <w:tab w:val="left" w:pos="5580"/>
          <w:tab w:val="left" w:pos="9498"/>
        </w:tabs>
        <w:ind w:left="-1781" w:right="-569" w:firstLine="7451"/>
      </w:pPr>
      <w:r w:rsidRPr="001828C5">
        <w:lastRenderedPageBreak/>
        <w:t>Приложение</w:t>
      </w:r>
      <w:r>
        <w:t xml:space="preserve"> № 3 </w:t>
      </w:r>
      <w:r w:rsidRPr="001828C5">
        <w:t>к протокол</w:t>
      </w:r>
      <w:r>
        <w:t>у</w:t>
      </w:r>
      <w:r w:rsidRPr="001828C5">
        <w:t xml:space="preserve"> № </w:t>
      </w:r>
      <w:r>
        <w:t>11</w:t>
      </w:r>
    </w:p>
    <w:p w14:paraId="34C35978" w14:textId="77777777" w:rsidR="00F7616B" w:rsidRPr="001828C5" w:rsidRDefault="00F7616B" w:rsidP="00F7616B">
      <w:pPr>
        <w:tabs>
          <w:tab w:val="left" w:pos="5580"/>
          <w:tab w:val="left" w:pos="9498"/>
        </w:tabs>
        <w:ind w:left="-1781" w:right="-569" w:firstLine="7451"/>
      </w:pPr>
      <w:r w:rsidRPr="001828C5">
        <w:t>заседания правления Региональной</w:t>
      </w:r>
    </w:p>
    <w:p w14:paraId="454C2244" w14:textId="77777777" w:rsidR="00F7616B" w:rsidRPr="001828C5" w:rsidRDefault="00F7616B" w:rsidP="00F7616B">
      <w:pPr>
        <w:tabs>
          <w:tab w:val="left" w:pos="5580"/>
          <w:tab w:val="left" w:pos="9498"/>
        </w:tabs>
        <w:ind w:left="-1781" w:right="-569" w:firstLine="7451"/>
      </w:pPr>
      <w:r w:rsidRPr="001828C5">
        <w:t>энергетической комиссии</w:t>
      </w:r>
    </w:p>
    <w:p w14:paraId="14CB6418" w14:textId="3DC5BB8A" w:rsidR="00F7616B" w:rsidRDefault="00F7616B" w:rsidP="00F7616B">
      <w:pPr>
        <w:tabs>
          <w:tab w:val="left" w:pos="5580"/>
          <w:tab w:val="left" w:pos="9498"/>
        </w:tabs>
        <w:ind w:left="-1781" w:right="-569" w:firstLine="7451"/>
      </w:pPr>
      <w:r w:rsidRPr="001828C5">
        <w:t xml:space="preserve">Кузбасса от </w:t>
      </w:r>
      <w:r>
        <w:t>24.02.2022</w:t>
      </w:r>
    </w:p>
    <w:p w14:paraId="65B872D9" w14:textId="77777777" w:rsidR="00A7667D" w:rsidRDefault="00A7667D" w:rsidP="00F7616B">
      <w:pPr>
        <w:tabs>
          <w:tab w:val="left" w:pos="5580"/>
          <w:tab w:val="left" w:pos="9498"/>
        </w:tabs>
        <w:ind w:left="-1781" w:right="-569" w:firstLine="7451"/>
      </w:pPr>
    </w:p>
    <w:p w14:paraId="2CA15066" w14:textId="77777777" w:rsidR="00A7667D" w:rsidRPr="00A7667D" w:rsidRDefault="00A7667D" w:rsidP="00A7667D">
      <w:pPr>
        <w:jc w:val="center"/>
        <w:rPr>
          <w:b/>
          <w:bCs/>
          <w:sz w:val="28"/>
          <w:szCs w:val="28"/>
        </w:rPr>
      </w:pPr>
      <w:r w:rsidRPr="00A7667D">
        <w:rPr>
          <w:b/>
          <w:bCs/>
          <w:sz w:val="28"/>
          <w:szCs w:val="28"/>
        </w:rPr>
        <w:t>Экспертное заключение</w:t>
      </w:r>
    </w:p>
    <w:p w14:paraId="43962149" w14:textId="77777777" w:rsidR="00A7667D" w:rsidRPr="00A7667D" w:rsidRDefault="00A7667D" w:rsidP="00A7667D">
      <w:pPr>
        <w:jc w:val="center"/>
        <w:rPr>
          <w:b/>
          <w:bCs/>
          <w:sz w:val="28"/>
          <w:szCs w:val="28"/>
        </w:rPr>
      </w:pPr>
      <w:r w:rsidRPr="00A7667D">
        <w:rPr>
          <w:b/>
          <w:bCs/>
          <w:sz w:val="28"/>
          <w:szCs w:val="28"/>
        </w:rPr>
        <w:t>Региональной энергетической комиссии Кузбасса</w:t>
      </w:r>
    </w:p>
    <w:p w14:paraId="7187CB41" w14:textId="77777777" w:rsidR="00A7667D" w:rsidRPr="00A7667D" w:rsidRDefault="00A7667D" w:rsidP="00A7667D">
      <w:pPr>
        <w:jc w:val="center"/>
        <w:rPr>
          <w:sz w:val="28"/>
          <w:szCs w:val="28"/>
        </w:rPr>
      </w:pPr>
      <w:r w:rsidRPr="00A7667D">
        <w:rPr>
          <w:sz w:val="28"/>
          <w:szCs w:val="28"/>
        </w:rPr>
        <w:t xml:space="preserve">по материалам, представленным ООО «Ясная поляна», </w:t>
      </w:r>
    </w:p>
    <w:p w14:paraId="018D5F5F" w14:textId="77777777" w:rsidR="00A7667D" w:rsidRPr="00A7667D" w:rsidRDefault="00A7667D" w:rsidP="00A7667D">
      <w:pPr>
        <w:jc w:val="center"/>
        <w:rPr>
          <w:sz w:val="28"/>
          <w:szCs w:val="28"/>
        </w:rPr>
      </w:pPr>
      <w:r w:rsidRPr="00A7667D">
        <w:rPr>
          <w:sz w:val="28"/>
          <w:szCs w:val="28"/>
        </w:rPr>
        <w:t>для утверждения инвестиционной программы в сфере теплоснабжения</w:t>
      </w:r>
    </w:p>
    <w:p w14:paraId="27908293" w14:textId="77777777" w:rsidR="00A7667D" w:rsidRPr="00A7667D" w:rsidRDefault="00A7667D" w:rsidP="00A7667D">
      <w:pPr>
        <w:jc w:val="center"/>
        <w:rPr>
          <w:sz w:val="28"/>
          <w:szCs w:val="28"/>
        </w:rPr>
      </w:pPr>
      <w:r w:rsidRPr="00A7667D">
        <w:rPr>
          <w:sz w:val="28"/>
          <w:szCs w:val="28"/>
        </w:rPr>
        <w:t>на 2022 - 2031 годы</w:t>
      </w:r>
    </w:p>
    <w:p w14:paraId="481688FA" w14:textId="77777777" w:rsidR="00A7667D" w:rsidRPr="00A7667D" w:rsidRDefault="00A7667D" w:rsidP="00A7667D">
      <w:pPr>
        <w:spacing w:line="276" w:lineRule="auto"/>
        <w:ind w:left="-142" w:firstLine="505"/>
        <w:jc w:val="both"/>
        <w:rPr>
          <w:sz w:val="28"/>
          <w:szCs w:val="28"/>
        </w:rPr>
      </w:pPr>
    </w:p>
    <w:p w14:paraId="2391C506" w14:textId="77777777" w:rsidR="00A7667D" w:rsidRPr="00A7667D" w:rsidRDefault="00A7667D" w:rsidP="00A7667D">
      <w:pPr>
        <w:spacing w:line="276" w:lineRule="auto"/>
        <w:ind w:left="-142" w:firstLine="505"/>
        <w:jc w:val="both"/>
        <w:rPr>
          <w:sz w:val="28"/>
          <w:szCs w:val="28"/>
        </w:rPr>
      </w:pPr>
      <w:r w:rsidRPr="00A7667D">
        <w:rPr>
          <w:sz w:val="28"/>
          <w:szCs w:val="28"/>
        </w:rPr>
        <w:t>Нормативно-методической основой проведения анализа материалов, представленных ООО «</w:t>
      </w:r>
      <w:r w:rsidRPr="00A7667D">
        <w:rPr>
          <w:bCs/>
          <w:sz w:val="28"/>
          <w:szCs w:val="28"/>
        </w:rPr>
        <w:t>Ясная поляна» (г. Кемерово)</w:t>
      </w:r>
      <w:r w:rsidRPr="00A7667D">
        <w:rPr>
          <w:sz w:val="28"/>
          <w:szCs w:val="28"/>
        </w:rPr>
        <w:t xml:space="preserve"> являются:</w:t>
      </w:r>
    </w:p>
    <w:p w14:paraId="2A4047BB" w14:textId="77777777" w:rsidR="00A7667D" w:rsidRPr="00A7667D" w:rsidRDefault="00A7667D" w:rsidP="00A7667D">
      <w:pPr>
        <w:spacing w:line="276" w:lineRule="auto"/>
        <w:ind w:left="-142" w:firstLine="505"/>
        <w:jc w:val="both"/>
        <w:rPr>
          <w:sz w:val="28"/>
          <w:szCs w:val="28"/>
        </w:rPr>
      </w:pPr>
      <w:r w:rsidRPr="00A7667D">
        <w:rPr>
          <w:sz w:val="28"/>
          <w:szCs w:val="28"/>
        </w:rPr>
        <w:t>- Гражданский кодекс Российской Федерации;</w:t>
      </w:r>
    </w:p>
    <w:p w14:paraId="7F0C8E85" w14:textId="77777777" w:rsidR="00A7667D" w:rsidRPr="00A7667D" w:rsidRDefault="00A7667D" w:rsidP="00A7667D">
      <w:pPr>
        <w:spacing w:line="276" w:lineRule="auto"/>
        <w:ind w:left="-142" w:firstLine="505"/>
        <w:jc w:val="both"/>
        <w:rPr>
          <w:sz w:val="28"/>
          <w:szCs w:val="28"/>
        </w:rPr>
      </w:pPr>
      <w:r w:rsidRPr="00A7667D">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FC4905C" w14:textId="77777777" w:rsidR="00A7667D" w:rsidRPr="00A7667D" w:rsidRDefault="00A7667D" w:rsidP="00A7667D">
      <w:pPr>
        <w:spacing w:line="276" w:lineRule="auto"/>
        <w:ind w:left="-142" w:firstLine="505"/>
        <w:jc w:val="both"/>
        <w:rPr>
          <w:sz w:val="28"/>
          <w:szCs w:val="28"/>
        </w:rPr>
      </w:pPr>
      <w:r w:rsidRPr="00A7667D">
        <w:rPr>
          <w:sz w:val="28"/>
          <w:szCs w:val="28"/>
        </w:rPr>
        <w:t>- Налоговый кодекс Российской Федерации (в дальнейшем НК РФ);</w:t>
      </w:r>
    </w:p>
    <w:p w14:paraId="52E2DFA1" w14:textId="77777777" w:rsidR="00A7667D" w:rsidRPr="00A7667D" w:rsidRDefault="00A7667D" w:rsidP="00A7667D">
      <w:pPr>
        <w:spacing w:line="276" w:lineRule="auto"/>
        <w:ind w:left="-142" w:firstLine="505"/>
        <w:jc w:val="both"/>
        <w:rPr>
          <w:sz w:val="28"/>
          <w:szCs w:val="28"/>
        </w:rPr>
      </w:pPr>
      <w:r w:rsidRPr="00A7667D">
        <w:rPr>
          <w:sz w:val="28"/>
          <w:szCs w:val="28"/>
        </w:rPr>
        <w:t>- Трудовой Кодекс Российской Федерации (в дальнейшем ТК РФ);</w:t>
      </w:r>
    </w:p>
    <w:p w14:paraId="64AA04E5" w14:textId="77777777" w:rsidR="00A7667D" w:rsidRPr="00A7667D" w:rsidRDefault="00A7667D" w:rsidP="00A7667D">
      <w:pPr>
        <w:spacing w:line="276" w:lineRule="auto"/>
        <w:ind w:left="-142" w:firstLine="505"/>
        <w:jc w:val="both"/>
        <w:rPr>
          <w:sz w:val="28"/>
          <w:szCs w:val="28"/>
        </w:rPr>
      </w:pPr>
      <w:r w:rsidRPr="00A7667D">
        <w:rPr>
          <w:sz w:val="28"/>
          <w:szCs w:val="28"/>
        </w:rPr>
        <w:t>- Федеральный закон от 27.07.2010 № 190-ФЗ «О теплоснабжении»;</w:t>
      </w:r>
    </w:p>
    <w:p w14:paraId="698AA420" w14:textId="77777777" w:rsidR="00A7667D" w:rsidRPr="00A7667D" w:rsidRDefault="00A7667D" w:rsidP="00A7667D">
      <w:pPr>
        <w:spacing w:line="276" w:lineRule="auto"/>
        <w:ind w:left="-142" w:firstLine="505"/>
        <w:jc w:val="both"/>
        <w:rPr>
          <w:sz w:val="28"/>
          <w:szCs w:val="28"/>
        </w:rPr>
      </w:pPr>
      <w:r w:rsidRPr="00A7667D">
        <w:rPr>
          <w:sz w:val="28"/>
          <w:szCs w:val="28"/>
        </w:rPr>
        <w:t>- Федеральный Закон от 17.08.1995 № 147-ФЗ «О естественных монополиях»;</w:t>
      </w:r>
    </w:p>
    <w:p w14:paraId="06C73ECA" w14:textId="77777777" w:rsidR="00A7667D" w:rsidRPr="00A7667D" w:rsidRDefault="00A7667D" w:rsidP="00A7667D">
      <w:pPr>
        <w:tabs>
          <w:tab w:val="num" w:pos="360"/>
          <w:tab w:val="num" w:pos="1080"/>
        </w:tabs>
        <w:spacing w:line="276" w:lineRule="auto"/>
        <w:ind w:left="-142" w:firstLine="505"/>
        <w:jc w:val="both"/>
        <w:rPr>
          <w:sz w:val="28"/>
          <w:szCs w:val="28"/>
        </w:rPr>
      </w:pPr>
      <w:r w:rsidRPr="00A7667D">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24C072B9" w14:textId="77777777" w:rsidR="00A7667D" w:rsidRPr="00A7667D" w:rsidRDefault="00A7667D" w:rsidP="00A7667D">
      <w:pPr>
        <w:tabs>
          <w:tab w:val="num" w:pos="360"/>
          <w:tab w:val="num" w:pos="1080"/>
        </w:tabs>
        <w:spacing w:line="276" w:lineRule="auto"/>
        <w:ind w:left="-142" w:firstLine="505"/>
        <w:jc w:val="both"/>
        <w:rPr>
          <w:sz w:val="28"/>
          <w:szCs w:val="28"/>
        </w:rPr>
      </w:pPr>
      <w:r w:rsidRPr="00A7667D">
        <w:rPr>
          <w:sz w:val="28"/>
          <w:szCs w:val="28"/>
        </w:rPr>
        <w:t>- Постановление Правительства Российской Федерации 22.10.2012 №1075 «О ценообразовании в сфере теплоснабжения»;</w:t>
      </w:r>
    </w:p>
    <w:p w14:paraId="05FDE48C" w14:textId="77777777" w:rsidR="00A7667D" w:rsidRPr="00A7667D" w:rsidRDefault="00A7667D" w:rsidP="00A7667D">
      <w:pPr>
        <w:tabs>
          <w:tab w:val="num" w:pos="360"/>
          <w:tab w:val="num" w:pos="1080"/>
        </w:tabs>
        <w:spacing w:line="276" w:lineRule="auto"/>
        <w:ind w:left="-142" w:firstLine="505"/>
        <w:jc w:val="both"/>
        <w:rPr>
          <w:sz w:val="28"/>
          <w:szCs w:val="28"/>
        </w:rPr>
      </w:pPr>
      <w:r w:rsidRPr="00A7667D">
        <w:rPr>
          <w:sz w:val="28"/>
          <w:szCs w:val="28"/>
        </w:rPr>
        <w:t>- Приказ Министерства строительства и жилищно-коммунального хозяйства Российской Федерации от 28.08. 2014 №506/</w:t>
      </w:r>
      <w:proofErr w:type="spellStart"/>
      <w:r w:rsidRPr="00A7667D">
        <w:rPr>
          <w:sz w:val="28"/>
          <w:szCs w:val="28"/>
        </w:rPr>
        <w:t>пр</w:t>
      </w:r>
      <w:proofErr w:type="spellEnd"/>
      <w:r w:rsidRPr="00A7667D">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8359151" w14:textId="77777777" w:rsidR="00A7667D" w:rsidRPr="00A7667D" w:rsidRDefault="00A7667D" w:rsidP="00A7667D">
      <w:pPr>
        <w:spacing w:line="276" w:lineRule="auto"/>
        <w:ind w:firstLine="567"/>
        <w:jc w:val="both"/>
        <w:rPr>
          <w:sz w:val="28"/>
          <w:szCs w:val="28"/>
        </w:rPr>
      </w:pPr>
      <w:r w:rsidRPr="00A7667D">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A14D50D" w14:textId="77777777" w:rsidR="00A7667D" w:rsidRPr="00A7667D" w:rsidRDefault="00A7667D" w:rsidP="00A7667D">
      <w:pPr>
        <w:spacing w:line="276" w:lineRule="auto"/>
        <w:ind w:firstLine="567"/>
        <w:jc w:val="both"/>
        <w:rPr>
          <w:sz w:val="25"/>
          <w:szCs w:val="25"/>
        </w:rPr>
      </w:pPr>
    </w:p>
    <w:p w14:paraId="5F9806F8" w14:textId="77777777" w:rsidR="00A7667D" w:rsidRPr="00A7667D" w:rsidRDefault="00A7667D" w:rsidP="00A7667D">
      <w:pPr>
        <w:tabs>
          <w:tab w:val="left" w:pos="720"/>
        </w:tabs>
        <w:spacing w:line="276" w:lineRule="auto"/>
        <w:ind w:firstLine="709"/>
        <w:jc w:val="both"/>
        <w:rPr>
          <w:sz w:val="28"/>
          <w:szCs w:val="28"/>
        </w:rPr>
      </w:pPr>
      <w:r w:rsidRPr="00A7667D">
        <w:rPr>
          <w:sz w:val="28"/>
          <w:szCs w:val="28"/>
        </w:rPr>
        <w:t>ООО «Ясная поляна» (далее Предприятие) представило в Региональную энергетическую комиссию Кузбасса заявление с просьбой об утверждении инвестиционной программы на 2022-2031 годы.</w:t>
      </w:r>
    </w:p>
    <w:p w14:paraId="66503441" w14:textId="77777777" w:rsidR="00A7667D" w:rsidRPr="00A7667D" w:rsidRDefault="00A7667D" w:rsidP="00A7667D">
      <w:pPr>
        <w:tabs>
          <w:tab w:val="num" w:pos="360"/>
          <w:tab w:val="num" w:pos="1080"/>
        </w:tabs>
        <w:spacing w:line="276" w:lineRule="auto"/>
        <w:ind w:left="-142" w:firstLine="505"/>
        <w:jc w:val="both"/>
        <w:rPr>
          <w:sz w:val="28"/>
          <w:szCs w:val="28"/>
        </w:rPr>
      </w:pPr>
      <w:r w:rsidRPr="00A7667D">
        <w:rPr>
          <w:sz w:val="28"/>
          <w:szCs w:val="28"/>
        </w:rPr>
        <w:lastRenderedPageBreak/>
        <w:t xml:space="preserve">Предприятие представило инвестиционную программу </w:t>
      </w:r>
      <w:r w:rsidRPr="00A7667D">
        <w:rPr>
          <w:sz w:val="28"/>
          <w:szCs w:val="28"/>
        </w:rPr>
        <w:br/>
        <w:t>в размере 5 733,05 тыс. руб. (без НДС), в т.ч. из амортизационных отчислений 4 818,36 тыс. руб., из прочих средств 914,69 тыс. руб.</w:t>
      </w:r>
    </w:p>
    <w:p w14:paraId="2DF18B7D" w14:textId="77777777" w:rsidR="00A7667D" w:rsidRPr="00A7667D" w:rsidRDefault="00A7667D" w:rsidP="00A7667D">
      <w:pPr>
        <w:tabs>
          <w:tab w:val="left" w:pos="720"/>
        </w:tabs>
        <w:spacing w:line="276" w:lineRule="auto"/>
        <w:ind w:firstLine="709"/>
        <w:jc w:val="both"/>
        <w:rPr>
          <w:bCs/>
          <w:kern w:val="32"/>
          <w:sz w:val="28"/>
          <w:szCs w:val="28"/>
        </w:rPr>
      </w:pPr>
      <w:r w:rsidRPr="00A7667D">
        <w:rPr>
          <w:bCs/>
          <w:kern w:val="32"/>
          <w:sz w:val="28"/>
          <w:szCs w:val="28"/>
        </w:rPr>
        <w:t>Экспертами объем финансирования, в том числе разбивка по источникам финансирования, приняты согласно заключенному концессионному соглашению в отношении объектов теплоснабжения, находящихся в муниципальной собственности муниципального образования Яшкинского муниципального округа, с учетом ранее выданных Региональной энергетической комиссией Кузбасса долгосрочных параметров регулирования для заключения концессионного соглашения.</w:t>
      </w:r>
    </w:p>
    <w:p w14:paraId="26810723" w14:textId="77777777" w:rsidR="00A7667D" w:rsidRPr="00A7667D" w:rsidRDefault="00A7667D" w:rsidP="00A7667D">
      <w:pPr>
        <w:autoSpaceDE w:val="0"/>
        <w:autoSpaceDN w:val="0"/>
        <w:adjustRightInd w:val="0"/>
        <w:spacing w:line="276" w:lineRule="auto"/>
        <w:ind w:firstLine="540"/>
        <w:jc w:val="both"/>
        <w:rPr>
          <w:bCs/>
          <w:sz w:val="28"/>
          <w:szCs w:val="20"/>
        </w:rPr>
      </w:pPr>
      <w:r w:rsidRPr="00A7667D">
        <w:rPr>
          <w:bCs/>
          <w:sz w:val="28"/>
          <w:szCs w:val="20"/>
        </w:rPr>
        <w:t xml:space="preserve">Инвестиционная программа соответствует п. </w:t>
      </w:r>
      <w:hyperlink r:id="rId14" w:history="1">
        <w:r w:rsidRPr="00A7667D">
          <w:rPr>
            <w:bCs/>
            <w:sz w:val="28"/>
            <w:szCs w:val="20"/>
          </w:rPr>
          <w:t>8</w:t>
        </w:r>
      </w:hyperlink>
      <w:r w:rsidRPr="00A7667D">
        <w:rPr>
          <w:bCs/>
          <w:sz w:val="28"/>
          <w:szCs w:val="20"/>
        </w:rPr>
        <w:t xml:space="preserve"> - </w:t>
      </w:r>
      <w:hyperlink r:id="rId15" w:history="1">
        <w:r w:rsidRPr="00A7667D">
          <w:rPr>
            <w:bCs/>
            <w:sz w:val="28"/>
            <w:szCs w:val="20"/>
          </w:rPr>
          <w:t>19</w:t>
        </w:r>
      </w:hyperlink>
      <w:r w:rsidRPr="00A7667D">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A7667D">
        <w:rPr>
          <w:bCs/>
          <w:sz w:val="28"/>
          <w:szCs w:val="20"/>
        </w:rPr>
        <w:br/>
        <w:t>от 5 мая 2014 г. №410 (далее Правила).</w:t>
      </w:r>
    </w:p>
    <w:p w14:paraId="3EFBA38E" w14:textId="77777777" w:rsidR="00A7667D" w:rsidRPr="00A7667D" w:rsidRDefault="00A7667D" w:rsidP="00A7667D">
      <w:pPr>
        <w:autoSpaceDE w:val="0"/>
        <w:autoSpaceDN w:val="0"/>
        <w:adjustRightInd w:val="0"/>
        <w:spacing w:line="276" w:lineRule="auto"/>
        <w:ind w:firstLine="540"/>
        <w:jc w:val="both"/>
        <w:rPr>
          <w:bCs/>
          <w:sz w:val="28"/>
          <w:szCs w:val="20"/>
        </w:rPr>
      </w:pPr>
      <w:r w:rsidRPr="00A7667D">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Прокопьевского муниципального округа </w:t>
      </w:r>
      <w:r w:rsidRPr="00A7667D">
        <w:rPr>
          <w:rFonts w:eastAsia="Calibri"/>
          <w:sz w:val="28"/>
          <w:szCs w:val="28"/>
          <w:lang w:eastAsia="en-US"/>
        </w:rPr>
        <w:t>на 2021-2026 с перспективой до 2036 г.</w:t>
      </w:r>
      <w:r w:rsidRPr="00A7667D">
        <w:rPr>
          <w:bCs/>
          <w:sz w:val="28"/>
          <w:szCs w:val="20"/>
        </w:rPr>
        <w:t>, утвержденной постановлением Администрации Прокопьевского муниципального округа № 1472-п от 21.06.2021.</w:t>
      </w:r>
    </w:p>
    <w:p w14:paraId="56BE5042" w14:textId="77777777" w:rsidR="00A7667D" w:rsidRPr="00A7667D" w:rsidRDefault="00A7667D" w:rsidP="00A7667D">
      <w:pPr>
        <w:spacing w:line="276" w:lineRule="auto"/>
        <w:ind w:firstLine="709"/>
        <w:jc w:val="both"/>
        <w:rPr>
          <w:sz w:val="28"/>
          <w:szCs w:val="28"/>
        </w:rPr>
      </w:pPr>
      <w:r w:rsidRPr="00A7667D">
        <w:rPr>
          <w:sz w:val="28"/>
          <w:szCs w:val="28"/>
        </w:rPr>
        <w:t>В качестве обосновывающих материалов представлены пояснительная записка, концессионное соглашение, сметные расчеты, коммерческие предложения.</w:t>
      </w:r>
    </w:p>
    <w:p w14:paraId="5E19CD5D" w14:textId="77777777" w:rsidR="00A7667D" w:rsidRPr="00A7667D" w:rsidRDefault="00A7667D" w:rsidP="00A7667D">
      <w:pPr>
        <w:spacing w:line="276" w:lineRule="auto"/>
        <w:ind w:firstLine="709"/>
        <w:jc w:val="both"/>
        <w:rPr>
          <w:sz w:val="28"/>
          <w:szCs w:val="28"/>
        </w:rPr>
      </w:pPr>
      <w:r w:rsidRPr="00A7667D">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1EE85D60" w14:textId="77777777" w:rsidR="00A7667D" w:rsidRPr="00A7667D" w:rsidRDefault="00A7667D" w:rsidP="00A7667D">
      <w:pPr>
        <w:tabs>
          <w:tab w:val="left" w:pos="720"/>
        </w:tabs>
        <w:spacing w:line="276" w:lineRule="auto"/>
        <w:ind w:firstLine="709"/>
        <w:jc w:val="both"/>
        <w:rPr>
          <w:sz w:val="28"/>
          <w:szCs w:val="28"/>
        </w:rPr>
      </w:pPr>
      <w:r w:rsidRPr="00A7667D">
        <w:rPr>
          <w:sz w:val="28"/>
          <w:szCs w:val="28"/>
        </w:rPr>
        <w:t>Проанализировав представленные обосновывающие документы, экспертная группа, считает предложенные мероприятия обоснованными и предлагает утвердить инвестиционную программу на 2022-2031 годы принять в размере 5 733,05 тыс. руб. (без НДС), в т.ч. из амортизационных отчислений 4 818,36 тыс. руб., из прочих средств 914,69 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1286"/>
        <w:gridCol w:w="1182"/>
        <w:gridCol w:w="618"/>
        <w:gridCol w:w="498"/>
        <w:gridCol w:w="618"/>
        <w:gridCol w:w="618"/>
        <w:gridCol w:w="618"/>
        <w:gridCol w:w="498"/>
        <w:gridCol w:w="537"/>
        <w:gridCol w:w="537"/>
        <w:gridCol w:w="537"/>
        <w:gridCol w:w="537"/>
        <w:gridCol w:w="537"/>
      </w:tblGrid>
      <w:tr w:rsidR="00A7667D" w:rsidRPr="00A7667D" w14:paraId="6AAA70BA" w14:textId="77777777" w:rsidTr="00392295">
        <w:trPr>
          <w:trHeight w:val="480"/>
          <w:jc w:val="center"/>
        </w:trPr>
        <w:tc>
          <w:tcPr>
            <w:tcW w:w="162" w:type="pct"/>
            <w:vMerge w:val="restart"/>
            <w:shd w:val="clear" w:color="auto" w:fill="auto"/>
            <w:tcMar>
              <w:left w:w="28" w:type="dxa"/>
              <w:right w:w="28" w:type="dxa"/>
            </w:tcMar>
            <w:vAlign w:val="center"/>
            <w:hideMark/>
          </w:tcPr>
          <w:p w14:paraId="5352F7A0" w14:textId="77777777" w:rsidR="00A7667D" w:rsidRPr="00A7667D" w:rsidRDefault="00A7667D" w:rsidP="00A7667D">
            <w:pPr>
              <w:jc w:val="center"/>
              <w:rPr>
                <w:bCs/>
                <w:sz w:val="20"/>
                <w:szCs w:val="20"/>
              </w:rPr>
            </w:pPr>
            <w:r w:rsidRPr="00A7667D">
              <w:rPr>
                <w:bCs/>
                <w:sz w:val="20"/>
                <w:szCs w:val="20"/>
              </w:rPr>
              <w:t>№ п/п</w:t>
            </w:r>
          </w:p>
        </w:tc>
        <w:tc>
          <w:tcPr>
            <w:tcW w:w="720" w:type="pct"/>
            <w:vMerge w:val="restart"/>
            <w:shd w:val="clear" w:color="auto" w:fill="auto"/>
            <w:tcMar>
              <w:left w:w="28" w:type="dxa"/>
              <w:right w:w="28" w:type="dxa"/>
            </w:tcMar>
            <w:vAlign w:val="center"/>
            <w:hideMark/>
          </w:tcPr>
          <w:p w14:paraId="30F2A778" w14:textId="77777777" w:rsidR="00A7667D" w:rsidRPr="00A7667D" w:rsidRDefault="00A7667D" w:rsidP="00A7667D">
            <w:pPr>
              <w:jc w:val="center"/>
              <w:rPr>
                <w:bCs/>
                <w:sz w:val="20"/>
                <w:szCs w:val="20"/>
              </w:rPr>
            </w:pPr>
            <w:r w:rsidRPr="00A7667D">
              <w:rPr>
                <w:bCs/>
                <w:sz w:val="20"/>
                <w:szCs w:val="20"/>
              </w:rPr>
              <w:t>Источники финансирования</w:t>
            </w:r>
          </w:p>
        </w:tc>
        <w:tc>
          <w:tcPr>
            <w:tcW w:w="4117" w:type="pct"/>
            <w:gridSpan w:val="12"/>
            <w:tcMar>
              <w:left w:w="28" w:type="dxa"/>
              <w:right w:w="28" w:type="dxa"/>
            </w:tcMar>
          </w:tcPr>
          <w:p w14:paraId="680F611C" w14:textId="77777777" w:rsidR="00A7667D" w:rsidRPr="00A7667D" w:rsidRDefault="00A7667D" w:rsidP="00A7667D">
            <w:pPr>
              <w:jc w:val="center"/>
              <w:rPr>
                <w:bCs/>
                <w:sz w:val="20"/>
                <w:szCs w:val="20"/>
              </w:rPr>
            </w:pPr>
            <w:r w:rsidRPr="00A7667D">
              <w:rPr>
                <w:bCs/>
                <w:sz w:val="20"/>
                <w:szCs w:val="20"/>
              </w:rPr>
              <w:t>Расходы на реализацию инвестиционной программы (тыс. руб.)</w:t>
            </w:r>
          </w:p>
          <w:p w14:paraId="310D6A0E" w14:textId="77777777" w:rsidR="00A7667D" w:rsidRPr="00A7667D" w:rsidRDefault="00A7667D" w:rsidP="00A7667D">
            <w:pPr>
              <w:jc w:val="center"/>
              <w:rPr>
                <w:bCs/>
                <w:sz w:val="20"/>
                <w:szCs w:val="20"/>
              </w:rPr>
            </w:pPr>
            <w:r w:rsidRPr="00A7667D">
              <w:rPr>
                <w:bCs/>
                <w:sz w:val="20"/>
                <w:szCs w:val="20"/>
              </w:rPr>
              <w:t>(без НДС)</w:t>
            </w:r>
          </w:p>
        </w:tc>
      </w:tr>
      <w:tr w:rsidR="00A7667D" w:rsidRPr="00A7667D" w14:paraId="440FFABE" w14:textId="77777777" w:rsidTr="00392295">
        <w:trPr>
          <w:trHeight w:val="379"/>
          <w:jc w:val="center"/>
        </w:trPr>
        <w:tc>
          <w:tcPr>
            <w:tcW w:w="162" w:type="pct"/>
            <w:vMerge/>
            <w:tcMar>
              <w:left w:w="28" w:type="dxa"/>
              <w:right w:w="28" w:type="dxa"/>
            </w:tcMar>
            <w:vAlign w:val="center"/>
            <w:hideMark/>
          </w:tcPr>
          <w:p w14:paraId="27B38103" w14:textId="77777777" w:rsidR="00A7667D" w:rsidRPr="00A7667D" w:rsidRDefault="00A7667D" w:rsidP="00A7667D">
            <w:pPr>
              <w:rPr>
                <w:bCs/>
                <w:sz w:val="20"/>
                <w:szCs w:val="20"/>
              </w:rPr>
            </w:pPr>
          </w:p>
        </w:tc>
        <w:tc>
          <w:tcPr>
            <w:tcW w:w="720" w:type="pct"/>
            <w:vMerge/>
            <w:tcMar>
              <w:left w:w="28" w:type="dxa"/>
              <w:right w:w="28" w:type="dxa"/>
            </w:tcMar>
            <w:vAlign w:val="center"/>
            <w:hideMark/>
          </w:tcPr>
          <w:p w14:paraId="2C692A15" w14:textId="77777777" w:rsidR="00A7667D" w:rsidRPr="00A7667D" w:rsidRDefault="00A7667D" w:rsidP="00A7667D">
            <w:pPr>
              <w:rPr>
                <w:bCs/>
                <w:sz w:val="20"/>
                <w:szCs w:val="20"/>
              </w:rPr>
            </w:pPr>
          </w:p>
        </w:tc>
        <w:tc>
          <w:tcPr>
            <w:tcW w:w="530" w:type="pct"/>
            <w:shd w:val="clear" w:color="auto" w:fill="auto"/>
            <w:tcMar>
              <w:left w:w="28" w:type="dxa"/>
              <w:right w:w="28" w:type="dxa"/>
            </w:tcMar>
            <w:vAlign w:val="center"/>
            <w:hideMark/>
          </w:tcPr>
          <w:p w14:paraId="598020DF" w14:textId="77777777" w:rsidR="00A7667D" w:rsidRPr="00A7667D" w:rsidRDefault="00A7667D" w:rsidP="00A7667D">
            <w:pPr>
              <w:jc w:val="center"/>
              <w:rPr>
                <w:bCs/>
                <w:sz w:val="20"/>
                <w:szCs w:val="20"/>
              </w:rPr>
            </w:pPr>
            <w:r w:rsidRPr="00A7667D">
              <w:rPr>
                <w:bCs/>
                <w:sz w:val="20"/>
                <w:szCs w:val="20"/>
              </w:rPr>
              <w:t>по видам деятельности</w:t>
            </w:r>
          </w:p>
        </w:tc>
        <w:tc>
          <w:tcPr>
            <w:tcW w:w="411" w:type="pct"/>
            <w:vMerge w:val="restart"/>
            <w:shd w:val="clear" w:color="auto" w:fill="auto"/>
            <w:tcMar>
              <w:left w:w="28" w:type="dxa"/>
              <w:right w:w="28" w:type="dxa"/>
            </w:tcMar>
            <w:vAlign w:val="center"/>
            <w:hideMark/>
          </w:tcPr>
          <w:p w14:paraId="237A0286" w14:textId="77777777" w:rsidR="00A7667D" w:rsidRPr="00A7667D" w:rsidRDefault="00A7667D" w:rsidP="00A7667D">
            <w:pPr>
              <w:jc w:val="center"/>
              <w:rPr>
                <w:bCs/>
                <w:sz w:val="20"/>
                <w:szCs w:val="20"/>
              </w:rPr>
            </w:pPr>
            <w:r w:rsidRPr="00A7667D">
              <w:rPr>
                <w:bCs/>
                <w:sz w:val="20"/>
                <w:szCs w:val="20"/>
              </w:rPr>
              <w:t>Всего</w:t>
            </w:r>
          </w:p>
        </w:tc>
        <w:tc>
          <w:tcPr>
            <w:tcW w:w="3177" w:type="pct"/>
            <w:gridSpan w:val="10"/>
            <w:tcMar>
              <w:left w:w="28" w:type="dxa"/>
              <w:right w:w="28" w:type="dxa"/>
            </w:tcMar>
          </w:tcPr>
          <w:p w14:paraId="1ABF9DA8" w14:textId="77777777" w:rsidR="00A7667D" w:rsidRPr="00A7667D" w:rsidRDefault="00A7667D" w:rsidP="00A7667D">
            <w:pPr>
              <w:jc w:val="center"/>
              <w:rPr>
                <w:bCs/>
                <w:sz w:val="20"/>
                <w:szCs w:val="20"/>
              </w:rPr>
            </w:pPr>
            <w:r w:rsidRPr="00A7667D">
              <w:rPr>
                <w:bCs/>
                <w:sz w:val="20"/>
                <w:szCs w:val="20"/>
              </w:rPr>
              <w:t>в т.ч. по годам реализации</w:t>
            </w:r>
          </w:p>
        </w:tc>
      </w:tr>
      <w:tr w:rsidR="00A7667D" w:rsidRPr="00A7667D" w14:paraId="73A4CF37" w14:textId="77777777" w:rsidTr="00392295">
        <w:trPr>
          <w:trHeight w:val="810"/>
          <w:jc w:val="center"/>
        </w:trPr>
        <w:tc>
          <w:tcPr>
            <w:tcW w:w="162" w:type="pct"/>
            <w:vMerge/>
            <w:tcMar>
              <w:left w:w="28" w:type="dxa"/>
              <w:right w:w="28" w:type="dxa"/>
            </w:tcMar>
            <w:vAlign w:val="center"/>
            <w:hideMark/>
          </w:tcPr>
          <w:p w14:paraId="34131428" w14:textId="77777777" w:rsidR="00A7667D" w:rsidRPr="00A7667D" w:rsidRDefault="00A7667D" w:rsidP="00A7667D">
            <w:pPr>
              <w:rPr>
                <w:bCs/>
                <w:sz w:val="20"/>
                <w:szCs w:val="20"/>
              </w:rPr>
            </w:pPr>
          </w:p>
        </w:tc>
        <w:tc>
          <w:tcPr>
            <w:tcW w:w="720" w:type="pct"/>
            <w:vMerge/>
            <w:tcMar>
              <w:left w:w="28" w:type="dxa"/>
              <w:right w:w="28" w:type="dxa"/>
            </w:tcMar>
            <w:vAlign w:val="center"/>
            <w:hideMark/>
          </w:tcPr>
          <w:p w14:paraId="5AF900CC" w14:textId="77777777" w:rsidR="00A7667D" w:rsidRPr="00A7667D" w:rsidRDefault="00A7667D" w:rsidP="00A7667D">
            <w:pPr>
              <w:rPr>
                <w:bCs/>
                <w:sz w:val="20"/>
                <w:szCs w:val="20"/>
              </w:rPr>
            </w:pPr>
          </w:p>
        </w:tc>
        <w:tc>
          <w:tcPr>
            <w:tcW w:w="530" w:type="pct"/>
            <w:shd w:val="clear" w:color="auto" w:fill="auto"/>
            <w:tcMar>
              <w:left w:w="28" w:type="dxa"/>
              <w:right w:w="28" w:type="dxa"/>
            </w:tcMar>
            <w:vAlign w:val="center"/>
            <w:hideMark/>
          </w:tcPr>
          <w:p w14:paraId="1DA069C7" w14:textId="77777777" w:rsidR="00A7667D" w:rsidRPr="00A7667D" w:rsidRDefault="00A7667D" w:rsidP="00A7667D">
            <w:pPr>
              <w:jc w:val="center"/>
              <w:rPr>
                <w:bCs/>
                <w:iCs/>
                <w:sz w:val="20"/>
                <w:szCs w:val="20"/>
              </w:rPr>
            </w:pPr>
            <w:r w:rsidRPr="00A7667D">
              <w:rPr>
                <w:bCs/>
                <w:iCs/>
                <w:sz w:val="20"/>
                <w:szCs w:val="20"/>
              </w:rPr>
              <w:t>теплоснабжение</w:t>
            </w:r>
          </w:p>
        </w:tc>
        <w:tc>
          <w:tcPr>
            <w:tcW w:w="411" w:type="pct"/>
            <w:vMerge/>
            <w:tcMar>
              <w:left w:w="28" w:type="dxa"/>
              <w:right w:w="28" w:type="dxa"/>
            </w:tcMar>
            <w:vAlign w:val="center"/>
            <w:hideMark/>
          </w:tcPr>
          <w:p w14:paraId="2E06BEB3" w14:textId="77777777" w:rsidR="00A7667D" w:rsidRPr="00A7667D" w:rsidRDefault="00A7667D" w:rsidP="00A7667D">
            <w:pPr>
              <w:rPr>
                <w:bCs/>
                <w:sz w:val="20"/>
                <w:szCs w:val="20"/>
              </w:rPr>
            </w:pPr>
          </w:p>
        </w:tc>
        <w:tc>
          <w:tcPr>
            <w:tcW w:w="293" w:type="pct"/>
            <w:tcMar>
              <w:left w:w="28" w:type="dxa"/>
              <w:right w:w="28" w:type="dxa"/>
            </w:tcMar>
            <w:vAlign w:val="center"/>
          </w:tcPr>
          <w:p w14:paraId="53CEB6D6" w14:textId="77777777" w:rsidR="00A7667D" w:rsidRPr="00A7667D" w:rsidRDefault="00A7667D" w:rsidP="00A7667D">
            <w:pPr>
              <w:jc w:val="center"/>
              <w:rPr>
                <w:bCs/>
                <w:color w:val="000000"/>
                <w:sz w:val="20"/>
                <w:szCs w:val="20"/>
                <w:lang w:val="en-US"/>
              </w:rPr>
            </w:pPr>
            <w:r w:rsidRPr="00A7667D">
              <w:rPr>
                <w:bCs/>
                <w:color w:val="000000"/>
                <w:sz w:val="20"/>
                <w:szCs w:val="20"/>
                <w:lang w:val="en-US"/>
              </w:rPr>
              <w:t>2022</w:t>
            </w:r>
          </w:p>
        </w:tc>
        <w:tc>
          <w:tcPr>
            <w:tcW w:w="303" w:type="pct"/>
            <w:tcMar>
              <w:left w:w="28" w:type="dxa"/>
              <w:right w:w="28" w:type="dxa"/>
            </w:tcMar>
            <w:vAlign w:val="center"/>
          </w:tcPr>
          <w:p w14:paraId="3C491977" w14:textId="77777777" w:rsidR="00A7667D" w:rsidRPr="00A7667D" w:rsidRDefault="00A7667D" w:rsidP="00A7667D">
            <w:pPr>
              <w:jc w:val="center"/>
              <w:rPr>
                <w:bCs/>
                <w:color w:val="000000"/>
                <w:sz w:val="20"/>
                <w:szCs w:val="20"/>
                <w:lang w:val="en-US"/>
              </w:rPr>
            </w:pPr>
            <w:r w:rsidRPr="00A7667D">
              <w:rPr>
                <w:bCs/>
                <w:color w:val="000000"/>
                <w:sz w:val="20"/>
                <w:szCs w:val="20"/>
                <w:lang w:val="en-US"/>
              </w:rPr>
              <w:t>2023</w:t>
            </w:r>
          </w:p>
        </w:tc>
        <w:tc>
          <w:tcPr>
            <w:tcW w:w="307" w:type="pct"/>
            <w:tcMar>
              <w:left w:w="28" w:type="dxa"/>
              <w:right w:w="28" w:type="dxa"/>
            </w:tcMar>
            <w:vAlign w:val="center"/>
          </w:tcPr>
          <w:p w14:paraId="5B62CF62" w14:textId="77777777" w:rsidR="00A7667D" w:rsidRPr="00A7667D" w:rsidRDefault="00A7667D" w:rsidP="00A7667D">
            <w:pPr>
              <w:jc w:val="center"/>
              <w:rPr>
                <w:bCs/>
                <w:color w:val="000000"/>
                <w:sz w:val="20"/>
                <w:szCs w:val="20"/>
                <w:lang w:val="en-US"/>
              </w:rPr>
            </w:pPr>
            <w:r w:rsidRPr="00A7667D">
              <w:rPr>
                <w:bCs/>
                <w:color w:val="000000"/>
                <w:sz w:val="20"/>
                <w:szCs w:val="20"/>
                <w:lang w:val="en-US"/>
              </w:rPr>
              <w:t>2024</w:t>
            </w:r>
          </w:p>
        </w:tc>
        <w:tc>
          <w:tcPr>
            <w:tcW w:w="307" w:type="pct"/>
            <w:tcMar>
              <w:left w:w="28" w:type="dxa"/>
              <w:right w:w="28" w:type="dxa"/>
            </w:tcMar>
            <w:vAlign w:val="center"/>
          </w:tcPr>
          <w:p w14:paraId="78BAC4AE" w14:textId="77777777" w:rsidR="00A7667D" w:rsidRPr="00A7667D" w:rsidRDefault="00A7667D" w:rsidP="00A7667D">
            <w:pPr>
              <w:jc w:val="center"/>
              <w:rPr>
                <w:bCs/>
                <w:color w:val="000000"/>
                <w:sz w:val="20"/>
                <w:szCs w:val="20"/>
                <w:lang w:val="en-US"/>
              </w:rPr>
            </w:pPr>
            <w:r w:rsidRPr="00A7667D">
              <w:rPr>
                <w:bCs/>
                <w:color w:val="000000"/>
                <w:sz w:val="20"/>
                <w:szCs w:val="20"/>
                <w:lang w:val="en-US"/>
              </w:rPr>
              <w:t>2025</w:t>
            </w:r>
          </w:p>
        </w:tc>
        <w:tc>
          <w:tcPr>
            <w:tcW w:w="307" w:type="pct"/>
            <w:tcMar>
              <w:left w:w="28" w:type="dxa"/>
              <w:right w:w="28" w:type="dxa"/>
            </w:tcMar>
            <w:vAlign w:val="center"/>
          </w:tcPr>
          <w:p w14:paraId="30183E80" w14:textId="77777777" w:rsidR="00A7667D" w:rsidRPr="00A7667D" w:rsidRDefault="00A7667D" w:rsidP="00A7667D">
            <w:pPr>
              <w:jc w:val="center"/>
              <w:rPr>
                <w:bCs/>
                <w:color w:val="000000"/>
                <w:sz w:val="20"/>
                <w:szCs w:val="20"/>
                <w:lang w:val="en-US"/>
              </w:rPr>
            </w:pPr>
            <w:r w:rsidRPr="00A7667D">
              <w:rPr>
                <w:bCs/>
                <w:color w:val="000000"/>
                <w:sz w:val="20"/>
                <w:szCs w:val="20"/>
                <w:lang w:val="en-US"/>
              </w:rPr>
              <w:t>2026</w:t>
            </w:r>
          </w:p>
        </w:tc>
        <w:tc>
          <w:tcPr>
            <w:tcW w:w="332" w:type="pct"/>
            <w:vAlign w:val="center"/>
          </w:tcPr>
          <w:p w14:paraId="2D226E92" w14:textId="77777777" w:rsidR="00A7667D" w:rsidRPr="00A7667D" w:rsidRDefault="00A7667D" w:rsidP="00A7667D">
            <w:pPr>
              <w:jc w:val="center"/>
              <w:rPr>
                <w:bCs/>
                <w:color w:val="000000"/>
                <w:sz w:val="20"/>
                <w:szCs w:val="20"/>
                <w:lang w:val="en-US"/>
              </w:rPr>
            </w:pPr>
            <w:r w:rsidRPr="00A7667D">
              <w:rPr>
                <w:bCs/>
                <w:color w:val="000000"/>
                <w:sz w:val="20"/>
                <w:szCs w:val="20"/>
                <w:lang w:val="en-US"/>
              </w:rPr>
              <w:t>2027</w:t>
            </w:r>
          </w:p>
        </w:tc>
        <w:tc>
          <w:tcPr>
            <w:tcW w:w="332" w:type="pct"/>
            <w:vAlign w:val="center"/>
          </w:tcPr>
          <w:p w14:paraId="1CF8A81D" w14:textId="77777777" w:rsidR="00A7667D" w:rsidRPr="00A7667D" w:rsidRDefault="00A7667D" w:rsidP="00A7667D">
            <w:pPr>
              <w:jc w:val="center"/>
              <w:rPr>
                <w:bCs/>
                <w:color w:val="000000"/>
                <w:sz w:val="20"/>
                <w:szCs w:val="20"/>
              </w:rPr>
            </w:pPr>
            <w:r w:rsidRPr="00A7667D">
              <w:rPr>
                <w:bCs/>
                <w:color w:val="000000"/>
                <w:sz w:val="20"/>
                <w:szCs w:val="20"/>
              </w:rPr>
              <w:t>2028</w:t>
            </w:r>
          </w:p>
        </w:tc>
        <w:tc>
          <w:tcPr>
            <w:tcW w:w="332" w:type="pct"/>
            <w:vAlign w:val="center"/>
          </w:tcPr>
          <w:p w14:paraId="0A56288B" w14:textId="77777777" w:rsidR="00A7667D" w:rsidRPr="00A7667D" w:rsidRDefault="00A7667D" w:rsidP="00A7667D">
            <w:pPr>
              <w:jc w:val="center"/>
              <w:rPr>
                <w:bCs/>
                <w:color w:val="000000"/>
                <w:sz w:val="20"/>
                <w:szCs w:val="20"/>
              </w:rPr>
            </w:pPr>
            <w:r w:rsidRPr="00A7667D">
              <w:rPr>
                <w:bCs/>
                <w:color w:val="000000"/>
                <w:sz w:val="20"/>
                <w:szCs w:val="20"/>
              </w:rPr>
              <w:t>2029</w:t>
            </w:r>
          </w:p>
        </w:tc>
        <w:tc>
          <w:tcPr>
            <w:tcW w:w="332" w:type="pct"/>
            <w:vAlign w:val="center"/>
          </w:tcPr>
          <w:p w14:paraId="265E2554" w14:textId="77777777" w:rsidR="00A7667D" w:rsidRPr="00A7667D" w:rsidRDefault="00A7667D" w:rsidP="00A7667D">
            <w:pPr>
              <w:jc w:val="center"/>
              <w:rPr>
                <w:bCs/>
                <w:color w:val="000000"/>
                <w:sz w:val="20"/>
                <w:szCs w:val="20"/>
              </w:rPr>
            </w:pPr>
            <w:r w:rsidRPr="00A7667D">
              <w:rPr>
                <w:bCs/>
                <w:color w:val="000000"/>
                <w:sz w:val="20"/>
                <w:szCs w:val="20"/>
              </w:rPr>
              <w:t>2030</w:t>
            </w:r>
          </w:p>
        </w:tc>
        <w:tc>
          <w:tcPr>
            <w:tcW w:w="332" w:type="pct"/>
            <w:vAlign w:val="center"/>
          </w:tcPr>
          <w:p w14:paraId="04CAD046" w14:textId="77777777" w:rsidR="00A7667D" w:rsidRPr="00A7667D" w:rsidRDefault="00A7667D" w:rsidP="00A7667D">
            <w:pPr>
              <w:jc w:val="center"/>
              <w:rPr>
                <w:bCs/>
                <w:color w:val="000000"/>
                <w:sz w:val="20"/>
                <w:szCs w:val="20"/>
              </w:rPr>
            </w:pPr>
            <w:r w:rsidRPr="00A7667D">
              <w:rPr>
                <w:bCs/>
                <w:color w:val="000000"/>
                <w:sz w:val="20"/>
                <w:szCs w:val="20"/>
              </w:rPr>
              <w:t>2031</w:t>
            </w:r>
          </w:p>
        </w:tc>
      </w:tr>
      <w:tr w:rsidR="00A7667D" w:rsidRPr="00A7667D" w14:paraId="76E12178" w14:textId="77777777" w:rsidTr="00392295">
        <w:trPr>
          <w:trHeight w:val="255"/>
          <w:jc w:val="center"/>
        </w:trPr>
        <w:tc>
          <w:tcPr>
            <w:tcW w:w="162" w:type="pct"/>
            <w:shd w:val="clear" w:color="auto" w:fill="auto"/>
            <w:tcMar>
              <w:left w:w="28" w:type="dxa"/>
              <w:right w:w="28" w:type="dxa"/>
            </w:tcMar>
            <w:vAlign w:val="center"/>
            <w:hideMark/>
          </w:tcPr>
          <w:p w14:paraId="14AE5D41" w14:textId="77777777" w:rsidR="00A7667D" w:rsidRPr="00A7667D" w:rsidRDefault="00A7667D" w:rsidP="00A7667D">
            <w:pPr>
              <w:jc w:val="center"/>
              <w:rPr>
                <w:bCs/>
                <w:sz w:val="20"/>
                <w:szCs w:val="20"/>
              </w:rPr>
            </w:pPr>
            <w:r w:rsidRPr="00A7667D">
              <w:rPr>
                <w:bCs/>
                <w:sz w:val="20"/>
                <w:szCs w:val="20"/>
              </w:rPr>
              <w:t>1.</w:t>
            </w:r>
          </w:p>
        </w:tc>
        <w:tc>
          <w:tcPr>
            <w:tcW w:w="720" w:type="pct"/>
            <w:shd w:val="clear" w:color="auto" w:fill="auto"/>
            <w:tcMar>
              <w:left w:w="28" w:type="dxa"/>
              <w:right w:w="28" w:type="dxa"/>
            </w:tcMar>
            <w:vAlign w:val="center"/>
            <w:hideMark/>
          </w:tcPr>
          <w:p w14:paraId="003C4C3A" w14:textId="77777777" w:rsidR="00A7667D" w:rsidRPr="00A7667D" w:rsidRDefault="00A7667D" w:rsidP="00A7667D">
            <w:pPr>
              <w:rPr>
                <w:bCs/>
                <w:sz w:val="20"/>
                <w:szCs w:val="20"/>
              </w:rPr>
            </w:pPr>
            <w:r w:rsidRPr="00A7667D">
              <w:rPr>
                <w:bCs/>
                <w:sz w:val="20"/>
                <w:szCs w:val="20"/>
              </w:rPr>
              <w:t>Собственные средства</w:t>
            </w:r>
          </w:p>
        </w:tc>
        <w:tc>
          <w:tcPr>
            <w:tcW w:w="530" w:type="pct"/>
            <w:shd w:val="clear" w:color="auto" w:fill="auto"/>
            <w:tcMar>
              <w:left w:w="28" w:type="dxa"/>
              <w:right w:w="28" w:type="dxa"/>
            </w:tcMar>
            <w:vAlign w:val="center"/>
          </w:tcPr>
          <w:p w14:paraId="2444F6BC" w14:textId="77777777" w:rsidR="00A7667D" w:rsidRPr="00A7667D" w:rsidRDefault="00A7667D" w:rsidP="00A7667D">
            <w:pPr>
              <w:jc w:val="center"/>
              <w:rPr>
                <w:sz w:val="20"/>
                <w:szCs w:val="20"/>
              </w:rPr>
            </w:pPr>
            <w:r w:rsidRPr="00A7667D">
              <w:rPr>
                <w:sz w:val="20"/>
                <w:szCs w:val="20"/>
              </w:rPr>
              <w:t>5 733,05</w:t>
            </w:r>
          </w:p>
        </w:tc>
        <w:tc>
          <w:tcPr>
            <w:tcW w:w="411" w:type="pct"/>
            <w:shd w:val="clear" w:color="auto" w:fill="auto"/>
            <w:tcMar>
              <w:left w:w="28" w:type="dxa"/>
              <w:right w:w="28" w:type="dxa"/>
            </w:tcMar>
            <w:vAlign w:val="center"/>
          </w:tcPr>
          <w:p w14:paraId="04BA3D7A" w14:textId="77777777" w:rsidR="00A7667D" w:rsidRPr="00A7667D" w:rsidRDefault="00A7667D" w:rsidP="00A7667D">
            <w:pPr>
              <w:jc w:val="center"/>
              <w:rPr>
                <w:sz w:val="20"/>
                <w:szCs w:val="20"/>
              </w:rPr>
            </w:pPr>
            <w:r w:rsidRPr="00A7667D">
              <w:rPr>
                <w:sz w:val="20"/>
                <w:szCs w:val="20"/>
              </w:rPr>
              <w:t>5 733,05</w:t>
            </w:r>
          </w:p>
        </w:tc>
        <w:tc>
          <w:tcPr>
            <w:tcW w:w="293" w:type="pct"/>
            <w:shd w:val="clear" w:color="auto" w:fill="auto"/>
            <w:tcMar>
              <w:left w:w="28" w:type="dxa"/>
              <w:right w:w="28" w:type="dxa"/>
            </w:tcMar>
            <w:vAlign w:val="center"/>
          </w:tcPr>
          <w:p w14:paraId="77D53581" w14:textId="77777777" w:rsidR="00A7667D" w:rsidRPr="00A7667D" w:rsidRDefault="00A7667D" w:rsidP="00A7667D">
            <w:pPr>
              <w:jc w:val="center"/>
              <w:rPr>
                <w:sz w:val="20"/>
                <w:szCs w:val="20"/>
              </w:rPr>
            </w:pPr>
            <w:r w:rsidRPr="00A7667D">
              <w:rPr>
                <w:sz w:val="20"/>
                <w:szCs w:val="20"/>
              </w:rPr>
              <w:t>914,69</w:t>
            </w:r>
          </w:p>
        </w:tc>
        <w:tc>
          <w:tcPr>
            <w:tcW w:w="303" w:type="pct"/>
            <w:shd w:val="clear" w:color="auto" w:fill="auto"/>
            <w:tcMar>
              <w:left w:w="28" w:type="dxa"/>
              <w:right w:w="28" w:type="dxa"/>
            </w:tcMar>
            <w:vAlign w:val="center"/>
          </w:tcPr>
          <w:p w14:paraId="49727AF1" w14:textId="77777777" w:rsidR="00A7667D" w:rsidRPr="00A7667D" w:rsidRDefault="00A7667D" w:rsidP="00A7667D">
            <w:pPr>
              <w:jc w:val="center"/>
              <w:rPr>
                <w:sz w:val="20"/>
                <w:szCs w:val="20"/>
              </w:rPr>
            </w:pPr>
            <w:r w:rsidRPr="00A7667D">
              <w:rPr>
                <w:sz w:val="20"/>
                <w:szCs w:val="20"/>
              </w:rPr>
              <w:t>1 100,69</w:t>
            </w:r>
          </w:p>
        </w:tc>
        <w:tc>
          <w:tcPr>
            <w:tcW w:w="307" w:type="pct"/>
            <w:shd w:val="clear" w:color="auto" w:fill="auto"/>
            <w:tcMar>
              <w:left w:w="28" w:type="dxa"/>
              <w:right w:w="28" w:type="dxa"/>
            </w:tcMar>
            <w:vAlign w:val="center"/>
          </w:tcPr>
          <w:p w14:paraId="47E34ABD" w14:textId="77777777" w:rsidR="00A7667D" w:rsidRPr="00A7667D" w:rsidRDefault="00A7667D" w:rsidP="00A7667D">
            <w:pPr>
              <w:jc w:val="center"/>
              <w:rPr>
                <w:sz w:val="20"/>
                <w:szCs w:val="20"/>
              </w:rPr>
            </w:pPr>
            <w:r w:rsidRPr="00A7667D">
              <w:rPr>
                <w:sz w:val="20"/>
                <w:szCs w:val="20"/>
              </w:rPr>
              <w:t>1 172,48</w:t>
            </w:r>
          </w:p>
        </w:tc>
        <w:tc>
          <w:tcPr>
            <w:tcW w:w="307" w:type="pct"/>
            <w:tcMar>
              <w:left w:w="28" w:type="dxa"/>
              <w:right w:w="28" w:type="dxa"/>
            </w:tcMar>
            <w:vAlign w:val="center"/>
          </w:tcPr>
          <w:p w14:paraId="75B710AB" w14:textId="77777777" w:rsidR="00A7667D" w:rsidRPr="00A7667D" w:rsidRDefault="00A7667D" w:rsidP="00A7667D">
            <w:pPr>
              <w:jc w:val="center"/>
              <w:rPr>
                <w:sz w:val="20"/>
                <w:szCs w:val="20"/>
              </w:rPr>
            </w:pPr>
            <w:r w:rsidRPr="00A7667D">
              <w:rPr>
                <w:sz w:val="20"/>
                <w:szCs w:val="20"/>
              </w:rPr>
              <w:t>1 829,07</w:t>
            </w:r>
          </w:p>
        </w:tc>
        <w:tc>
          <w:tcPr>
            <w:tcW w:w="307" w:type="pct"/>
            <w:tcMar>
              <w:left w:w="28" w:type="dxa"/>
              <w:right w:w="28" w:type="dxa"/>
            </w:tcMar>
            <w:vAlign w:val="center"/>
          </w:tcPr>
          <w:p w14:paraId="0B07726D" w14:textId="77777777" w:rsidR="00A7667D" w:rsidRPr="00A7667D" w:rsidRDefault="00A7667D" w:rsidP="00A7667D">
            <w:pPr>
              <w:jc w:val="center"/>
              <w:rPr>
                <w:sz w:val="20"/>
                <w:szCs w:val="20"/>
              </w:rPr>
            </w:pPr>
            <w:r w:rsidRPr="00A7667D">
              <w:rPr>
                <w:sz w:val="20"/>
                <w:szCs w:val="20"/>
              </w:rPr>
              <w:t>716,11</w:t>
            </w:r>
          </w:p>
        </w:tc>
        <w:tc>
          <w:tcPr>
            <w:tcW w:w="332" w:type="pct"/>
            <w:vAlign w:val="center"/>
          </w:tcPr>
          <w:p w14:paraId="37BD6E47" w14:textId="77777777" w:rsidR="00A7667D" w:rsidRPr="00A7667D" w:rsidRDefault="00A7667D" w:rsidP="00A7667D">
            <w:pPr>
              <w:jc w:val="center"/>
              <w:rPr>
                <w:sz w:val="20"/>
                <w:szCs w:val="20"/>
              </w:rPr>
            </w:pPr>
            <w:r w:rsidRPr="00A7667D">
              <w:rPr>
                <w:sz w:val="20"/>
                <w:szCs w:val="20"/>
              </w:rPr>
              <w:t>0,00</w:t>
            </w:r>
          </w:p>
        </w:tc>
        <w:tc>
          <w:tcPr>
            <w:tcW w:w="332" w:type="pct"/>
            <w:vAlign w:val="center"/>
          </w:tcPr>
          <w:p w14:paraId="793C79D9" w14:textId="77777777" w:rsidR="00A7667D" w:rsidRPr="00A7667D" w:rsidRDefault="00A7667D" w:rsidP="00A7667D">
            <w:pPr>
              <w:jc w:val="center"/>
              <w:rPr>
                <w:sz w:val="20"/>
                <w:szCs w:val="20"/>
              </w:rPr>
            </w:pPr>
            <w:r w:rsidRPr="00A7667D">
              <w:rPr>
                <w:sz w:val="20"/>
                <w:szCs w:val="20"/>
              </w:rPr>
              <w:t>0,00</w:t>
            </w:r>
          </w:p>
        </w:tc>
        <w:tc>
          <w:tcPr>
            <w:tcW w:w="332" w:type="pct"/>
            <w:vAlign w:val="center"/>
          </w:tcPr>
          <w:p w14:paraId="201B74CB" w14:textId="77777777" w:rsidR="00A7667D" w:rsidRPr="00A7667D" w:rsidRDefault="00A7667D" w:rsidP="00A7667D">
            <w:pPr>
              <w:jc w:val="center"/>
              <w:rPr>
                <w:sz w:val="20"/>
                <w:szCs w:val="20"/>
              </w:rPr>
            </w:pPr>
            <w:r w:rsidRPr="00A7667D">
              <w:rPr>
                <w:sz w:val="20"/>
                <w:szCs w:val="20"/>
              </w:rPr>
              <w:t>0,00</w:t>
            </w:r>
          </w:p>
        </w:tc>
        <w:tc>
          <w:tcPr>
            <w:tcW w:w="332" w:type="pct"/>
            <w:vAlign w:val="center"/>
          </w:tcPr>
          <w:p w14:paraId="585C4611" w14:textId="77777777" w:rsidR="00A7667D" w:rsidRPr="00A7667D" w:rsidRDefault="00A7667D" w:rsidP="00A7667D">
            <w:pPr>
              <w:jc w:val="center"/>
              <w:rPr>
                <w:sz w:val="20"/>
                <w:szCs w:val="20"/>
              </w:rPr>
            </w:pPr>
            <w:r w:rsidRPr="00A7667D">
              <w:rPr>
                <w:sz w:val="20"/>
                <w:szCs w:val="20"/>
              </w:rPr>
              <w:t>0,00</w:t>
            </w:r>
          </w:p>
        </w:tc>
        <w:tc>
          <w:tcPr>
            <w:tcW w:w="332" w:type="pct"/>
            <w:vAlign w:val="center"/>
          </w:tcPr>
          <w:p w14:paraId="66F8EE76" w14:textId="77777777" w:rsidR="00A7667D" w:rsidRPr="00A7667D" w:rsidRDefault="00A7667D" w:rsidP="00A7667D">
            <w:pPr>
              <w:jc w:val="center"/>
              <w:rPr>
                <w:sz w:val="20"/>
                <w:szCs w:val="20"/>
              </w:rPr>
            </w:pPr>
            <w:r w:rsidRPr="00A7667D">
              <w:rPr>
                <w:sz w:val="20"/>
                <w:szCs w:val="20"/>
              </w:rPr>
              <w:t>0,00</w:t>
            </w:r>
          </w:p>
        </w:tc>
      </w:tr>
      <w:tr w:rsidR="00A7667D" w:rsidRPr="00A7667D" w14:paraId="6E9656B6" w14:textId="77777777" w:rsidTr="00392295">
        <w:trPr>
          <w:trHeight w:val="255"/>
          <w:jc w:val="center"/>
        </w:trPr>
        <w:tc>
          <w:tcPr>
            <w:tcW w:w="162" w:type="pct"/>
            <w:shd w:val="clear" w:color="auto" w:fill="auto"/>
            <w:tcMar>
              <w:left w:w="28" w:type="dxa"/>
              <w:right w:w="28" w:type="dxa"/>
            </w:tcMar>
            <w:vAlign w:val="center"/>
            <w:hideMark/>
          </w:tcPr>
          <w:p w14:paraId="35CDFB6B" w14:textId="77777777" w:rsidR="00A7667D" w:rsidRPr="00A7667D" w:rsidRDefault="00A7667D" w:rsidP="00A7667D">
            <w:pPr>
              <w:jc w:val="center"/>
              <w:rPr>
                <w:sz w:val="20"/>
                <w:szCs w:val="20"/>
              </w:rPr>
            </w:pPr>
            <w:r w:rsidRPr="00A7667D">
              <w:rPr>
                <w:sz w:val="20"/>
                <w:szCs w:val="20"/>
              </w:rPr>
              <w:t>1.1.</w:t>
            </w:r>
          </w:p>
        </w:tc>
        <w:tc>
          <w:tcPr>
            <w:tcW w:w="720" w:type="pct"/>
            <w:shd w:val="clear" w:color="auto" w:fill="auto"/>
            <w:tcMar>
              <w:left w:w="28" w:type="dxa"/>
              <w:right w:w="28" w:type="dxa"/>
            </w:tcMar>
            <w:vAlign w:val="center"/>
            <w:hideMark/>
          </w:tcPr>
          <w:p w14:paraId="3A331768" w14:textId="77777777" w:rsidR="00A7667D" w:rsidRPr="00A7667D" w:rsidRDefault="00A7667D" w:rsidP="00A7667D">
            <w:pPr>
              <w:rPr>
                <w:sz w:val="20"/>
                <w:szCs w:val="20"/>
              </w:rPr>
            </w:pPr>
            <w:r w:rsidRPr="00A7667D">
              <w:rPr>
                <w:sz w:val="20"/>
                <w:szCs w:val="20"/>
              </w:rPr>
              <w:t>амортизационные отчисления</w:t>
            </w:r>
          </w:p>
        </w:tc>
        <w:tc>
          <w:tcPr>
            <w:tcW w:w="530" w:type="pct"/>
            <w:shd w:val="clear" w:color="auto" w:fill="auto"/>
            <w:tcMar>
              <w:left w:w="28" w:type="dxa"/>
              <w:right w:w="28" w:type="dxa"/>
            </w:tcMar>
            <w:vAlign w:val="center"/>
          </w:tcPr>
          <w:p w14:paraId="5515BAF6" w14:textId="77777777" w:rsidR="00A7667D" w:rsidRPr="00A7667D" w:rsidRDefault="00A7667D" w:rsidP="00A7667D">
            <w:pPr>
              <w:jc w:val="center"/>
              <w:rPr>
                <w:color w:val="000000"/>
                <w:sz w:val="20"/>
                <w:szCs w:val="20"/>
              </w:rPr>
            </w:pPr>
            <w:r w:rsidRPr="00A7667D">
              <w:rPr>
                <w:color w:val="000000"/>
                <w:sz w:val="20"/>
                <w:szCs w:val="20"/>
              </w:rPr>
              <w:t>4 818,36</w:t>
            </w:r>
          </w:p>
        </w:tc>
        <w:tc>
          <w:tcPr>
            <w:tcW w:w="411" w:type="pct"/>
            <w:shd w:val="clear" w:color="auto" w:fill="auto"/>
            <w:tcMar>
              <w:left w:w="28" w:type="dxa"/>
              <w:right w:w="28" w:type="dxa"/>
            </w:tcMar>
            <w:vAlign w:val="center"/>
          </w:tcPr>
          <w:p w14:paraId="3DB24277" w14:textId="77777777" w:rsidR="00A7667D" w:rsidRPr="00A7667D" w:rsidRDefault="00A7667D" w:rsidP="00A7667D">
            <w:pPr>
              <w:jc w:val="center"/>
              <w:rPr>
                <w:color w:val="000000"/>
                <w:sz w:val="20"/>
                <w:szCs w:val="20"/>
              </w:rPr>
            </w:pPr>
            <w:r w:rsidRPr="00A7667D">
              <w:rPr>
                <w:color w:val="000000"/>
                <w:sz w:val="20"/>
                <w:szCs w:val="20"/>
              </w:rPr>
              <w:t>4 818,36</w:t>
            </w:r>
          </w:p>
        </w:tc>
        <w:tc>
          <w:tcPr>
            <w:tcW w:w="293" w:type="pct"/>
            <w:shd w:val="clear" w:color="auto" w:fill="auto"/>
            <w:tcMar>
              <w:left w:w="28" w:type="dxa"/>
              <w:right w:w="28" w:type="dxa"/>
            </w:tcMar>
            <w:vAlign w:val="center"/>
          </w:tcPr>
          <w:p w14:paraId="7AAC9390" w14:textId="77777777" w:rsidR="00A7667D" w:rsidRPr="00A7667D" w:rsidRDefault="00A7667D" w:rsidP="00A7667D">
            <w:pPr>
              <w:jc w:val="center"/>
              <w:rPr>
                <w:color w:val="000000"/>
                <w:sz w:val="20"/>
                <w:szCs w:val="20"/>
              </w:rPr>
            </w:pPr>
            <w:r w:rsidRPr="00A7667D">
              <w:rPr>
                <w:color w:val="000000"/>
                <w:sz w:val="20"/>
                <w:szCs w:val="20"/>
              </w:rPr>
              <w:t>0,00</w:t>
            </w:r>
          </w:p>
        </w:tc>
        <w:tc>
          <w:tcPr>
            <w:tcW w:w="303" w:type="pct"/>
            <w:shd w:val="clear" w:color="auto" w:fill="auto"/>
            <w:tcMar>
              <w:left w:w="28" w:type="dxa"/>
              <w:right w:w="28" w:type="dxa"/>
            </w:tcMar>
            <w:vAlign w:val="center"/>
          </w:tcPr>
          <w:p w14:paraId="49A5EE54" w14:textId="77777777" w:rsidR="00A7667D" w:rsidRPr="00A7667D" w:rsidRDefault="00A7667D" w:rsidP="00A7667D">
            <w:pPr>
              <w:jc w:val="center"/>
              <w:rPr>
                <w:color w:val="000000"/>
                <w:sz w:val="20"/>
                <w:szCs w:val="20"/>
              </w:rPr>
            </w:pPr>
            <w:r w:rsidRPr="00A7667D">
              <w:rPr>
                <w:color w:val="000000"/>
                <w:sz w:val="20"/>
                <w:szCs w:val="20"/>
              </w:rPr>
              <w:t>1 100,69</w:t>
            </w:r>
          </w:p>
        </w:tc>
        <w:tc>
          <w:tcPr>
            <w:tcW w:w="307" w:type="pct"/>
            <w:shd w:val="clear" w:color="auto" w:fill="auto"/>
            <w:tcMar>
              <w:left w:w="28" w:type="dxa"/>
              <w:right w:w="28" w:type="dxa"/>
            </w:tcMar>
            <w:vAlign w:val="center"/>
          </w:tcPr>
          <w:p w14:paraId="7DB4DF75" w14:textId="77777777" w:rsidR="00A7667D" w:rsidRPr="00A7667D" w:rsidRDefault="00A7667D" w:rsidP="00A7667D">
            <w:pPr>
              <w:jc w:val="center"/>
              <w:rPr>
                <w:color w:val="000000"/>
                <w:sz w:val="20"/>
                <w:szCs w:val="20"/>
              </w:rPr>
            </w:pPr>
            <w:r w:rsidRPr="00A7667D">
              <w:rPr>
                <w:color w:val="000000"/>
                <w:sz w:val="20"/>
                <w:szCs w:val="20"/>
              </w:rPr>
              <w:t>1 172,48</w:t>
            </w:r>
          </w:p>
        </w:tc>
        <w:tc>
          <w:tcPr>
            <w:tcW w:w="307" w:type="pct"/>
            <w:tcMar>
              <w:left w:w="28" w:type="dxa"/>
              <w:right w:w="28" w:type="dxa"/>
            </w:tcMar>
            <w:vAlign w:val="center"/>
          </w:tcPr>
          <w:p w14:paraId="1EED8EA1" w14:textId="77777777" w:rsidR="00A7667D" w:rsidRPr="00A7667D" w:rsidRDefault="00A7667D" w:rsidP="00A7667D">
            <w:pPr>
              <w:jc w:val="center"/>
              <w:rPr>
                <w:color w:val="000000"/>
                <w:sz w:val="20"/>
                <w:szCs w:val="20"/>
              </w:rPr>
            </w:pPr>
            <w:r w:rsidRPr="00A7667D">
              <w:rPr>
                <w:color w:val="000000"/>
                <w:sz w:val="20"/>
                <w:szCs w:val="20"/>
              </w:rPr>
              <w:t>1 829,07</w:t>
            </w:r>
          </w:p>
        </w:tc>
        <w:tc>
          <w:tcPr>
            <w:tcW w:w="307" w:type="pct"/>
            <w:tcMar>
              <w:left w:w="28" w:type="dxa"/>
              <w:right w:w="28" w:type="dxa"/>
            </w:tcMar>
            <w:vAlign w:val="center"/>
          </w:tcPr>
          <w:p w14:paraId="1A858B89" w14:textId="77777777" w:rsidR="00A7667D" w:rsidRPr="00A7667D" w:rsidRDefault="00A7667D" w:rsidP="00A7667D">
            <w:pPr>
              <w:jc w:val="center"/>
              <w:rPr>
                <w:color w:val="000000"/>
                <w:sz w:val="20"/>
                <w:szCs w:val="20"/>
              </w:rPr>
            </w:pPr>
            <w:r w:rsidRPr="00A7667D">
              <w:rPr>
                <w:color w:val="000000"/>
                <w:sz w:val="20"/>
                <w:szCs w:val="20"/>
              </w:rPr>
              <w:t>716,11</w:t>
            </w:r>
          </w:p>
        </w:tc>
        <w:tc>
          <w:tcPr>
            <w:tcW w:w="332" w:type="pct"/>
            <w:vAlign w:val="center"/>
          </w:tcPr>
          <w:p w14:paraId="1046C078"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055269D4"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45B2A044"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70BB17A8"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548788C2" w14:textId="77777777" w:rsidR="00A7667D" w:rsidRPr="00A7667D" w:rsidRDefault="00A7667D" w:rsidP="00A7667D">
            <w:pPr>
              <w:jc w:val="center"/>
              <w:rPr>
                <w:color w:val="000000"/>
                <w:sz w:val="20"/>
                <w:szCs w:val="20"/>
              </w:rPr>
            </w:pPr>
            <w:r w:rsidRPr="00A7667D">
              <w:rPr>
                <w:color w:val="000000"/>
                <w:sz w:val="20"/>
                <w:szCs w:val="20"/>
              </w:rPr>
              <w:t>0,00</w:t>
            </w:r>
          </w:p>
        </w:tc>
      </w:tr>
      <w:tr w:rsidR="00A7667D" w:rsidRPr="00A7667D" w14:paraId="5EB8E516" w14:textId="77777777" w:rsidTr="00392295">
        <w:trPr>
          <w:trHeight w:val="510"/>
          <w:jc w:val="center"/>
        </w:trPr>
        <w:tc>
          <w:tcPr>
            <w:tcW w:w="162" w:type="pct"/>
            <w:shd w:val="clear" w:color="auto" w:fill="auto"/>
            <w:tcMar>
              <w:left w:w="28" w:type="dxa"/>
              <w:right w:w="28" w:type="dxa"/>
            </w:tcMar>
            <w:vAlign w:val="center"/>
            <w:hideMark/>
          </w:tcPr>
          <w:p w14:paraId="188974F6" w14:textId="77777777" w:rsidR="00A7667D" w:rsidRPr="00A7667D" w:rsidRDefault="00A7667D" w:rsidP="00A7667D">
            <w:pPr>
              <w:jc w:val="center"/>
              <w:rPr>
                <w:sz w:val="20"/>
                <w:szCs w:val="20"/>
              </w:rPr>
            </w:pPr>
            <w:r w:rsidRPr="00A7667D">
              <w:rPr>
                <w:sz w:val="20"/>
                <w:szCs w:val="20"/>
              </w:rPr>
              <w:t>1.2.</w:t>
            </w:r>
          </w:p>
        </w:tc>
        <w:tc>
          <w:tcPr>
            <w:tcW w:w="720" w:type="pct"/>
            <w:shd w:val="clear" w:color="auto" w:fill="auto"/>
            <w:tcMar>
              <w:left w:w="28" w:type="dxa"/>
              <w:right w:w="28" w:type="dxa"/>
            </w:tcMar>
            <w:vAlign w:val="center"/>
            <w:hideMark/>
          </w:tcPr>
          <w:p w14:paraId="6C58CA1F" w14:textId="77777777" w:rsidR="00A7667D" w:rsidRPr="00A7667D" w:rsidRDefault="00A7667D" w:rsidP="00A7667D">
            <w:pPr>
              <w:rPr>
                <w:sz w:val="20"/>
                <w:szCs w:val="20"/>
              </w:rPr>
            </w:pPr>
            <w:r w:rsidRPr="00A7667D">
              <w:rPr>
                <w:sz w:val="20"/>
                <w:szCs w:val="20"/>
              </w:rPr>
              <w:t>прибыль, направленная на инвестиции</w:t>
            </w:r>
          </w:p>
        </w:tc>
        <w:tc>
          <w:tcPr>
            <w:tcW w:w="530" w:type="pct"/>
            <w:shd w:val="clear" w:color="auto" w:fill="auto"/>
            <w:tcMar>
              <w:left w:w="28" w:type="dxa"/>
              <w:right w:w="28" w:type="dxa"/>
            </w:tcMar>
            <w:vAlign w:val="center"/>
          </w:tcPr>
          <w:p w14:paraId="254EEF6A" w14:textId="77777777" w:rsidR="00A7667D" w:rsidRPr="00A7667D" w:rsidRDefault="00A7667D" w:rsidP="00A7667D">
            <w:pPr>
              <w:jc w:val="center"/>
              <w:rPr>
                <w:color w:val="000000"/>
                <w:sz w:val="20"/>
                <w:szCs w:val="20"/>
              </w:rPr>
            </w:pPr>
            <w:r w:rsidRPr="00A7667D">
              <w:rPr>
                <w:color w:val="000000"/>
                <w:sz w:val="20"/>
                <w:szCs w:val="20"/>
              </w:rPr>
              <w:t>0,00</w:t>
            </w:r>
          </w:p>
        </w:tc>
        <w:tc>
          <w:tcPr>
            <w:tcW w:w="411" w:type="pct"/>
            <w:shd w:val="clear" w:color="auto" w:fill="auto"/>
            <w:tcMar>
              <w:left w:w="28" w:type="dxa"/>
              <w:right w:w="28" w:type="dxa"/>
            </w:tcMar>
            <w:vAlign w:val="center"/>
          </w:tcPr>
          <w:p w14:paraId="60437B90" w14:textId="77777777" w:rsidR="00A7667D" w:rsidRPr="00A7667D" w:rsidRDefault="00A7667D" w:rsidP="00A7667D">
            <w:pPr>
              <w:jc w:val="center"/>
              <w:rPr>
                <w:color w:val="000000"/>
                <w:sz w:val="20"/>
                <w:szCs w:val="20"/>
              </w:rPr>
            </w:pPr>
            <w:r w:rsidRPr="00A7667D">
              <w:rPr>
                <w:color w:val="000000"/>
                <w:sz w:val="20"/>
                <w:szCs w:val="20"/>
              </w:rPr>
              <w:t>0,00</w:t>
            </w:r>
          </w:p>
        </w:tc>
        <w:tc>
          <w:tcPr>
            <w:tcW w:w="293" w:type="pct"/>
            <w:shd w:val="clear" w:color="auto" w:fill="auto"/>
            <w:tcMar>
              <w:left w:w="28" w:type="dxa"/>
              <w:right w:w="28" w:type="dxa"/>
            </w:tcMar>
            <w:vAlign w:val="center"/>
          </w:tcPr>
          <w:p w14:paraId="17E83D26" w14:textId="77777777" w:rsidR="00A7667D" w:rsidRPr="00A7667D" w:rsidRDefault="00A7667D" w:rsidP="00A7667D">
            <w:pPr>
              <w:jc w:val="center"/>
              <w:rPr>
                <w:color w:val="000000"/>
                <w:sz w:val="20"/>
                <w:szCs w:val="20"/>
              </w:rPr>
            </w:pPr>
            <w:r w:rsidRPr="00A7667D">
              <w:rPr>
                <w:color w:val="000000"/>
                <w:sz w:val="20"/>
                <w:szCs w:val="20"/>
              </w:rPr>
              <w:t>0,00</w:t>
            </w:r>
          </w:p>
        </w:tc>
        <w:tc>
          <w:tcPr>
            <w:tcW w:w="303" w:type="pct"/>
            <w:shd w:val="clear" w:color="auto" w:fill="auto"/>
            <w:tcMar>
              <w:left w:w="28" w:type="dxa"/>
              <w:right w:w="28" w:type="dxa"/>
            </w:tcMar>
            <w:vAlign w:val="center"/>
          </w:tcPr>
          <w:p w14:paraId="437E9B9E"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shd w:val="clear" w:color="auto" w:fill="auto"/>
            <w:tcMar>
              <w:left w:w="28" w:type="dxa"/>
              <w:right w:w="28" w:type="dxa"/>
            </w:tcMar>
            <w:vAlign w:val="center"/>
          </w:tcPr>
          <w:p w14:paraId="6B24DACE" w14:textId="77777777" w:rsidR="00A7667D" w:rsidRPr="00A7667D" w:rsidRDefault="00A7667D" w:rsidP="00A7667D">
            <w:pPr>
              <w:jc w:val="center"/>
              <w:rPr>
                <w:color w:val="000000"/>
                <w:sz w:val="20"/>
                <w:szCs w:val="20"/>
              </w:rPr>
            </w:pPr>
            <w:r w:rsidRPr="00A7667D">
              <w:rPr>
                <w:color w:val="000000"/>
                <w:sz w:val="20"/>
                <w:szCs w:val="20"/>
              </w:rPr>
              <w:t xml:space="preserve">0,00  </w:t>
            </w:r>
          </w:p>
        </w:tc>
        <w:tc>
          <w:tcPr>
            <w:tcW w:w="307" w:type="pct"/>
            <w:tcMar>
              <w:left w:w="28" w:type="dxa"/>
              <w:right w:w="28" w:type="dxa"/>
            </w:tcMar>
            <w:vAlign w:val="center"/>
          </w:tcPr>
          <w:p w14:paraId="7FEB0BF1"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7736072C"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6EBE0F1A"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0C565CD9"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6834A2CF"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4656BEF5"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08E89C17" w14:textId="77777777" w:rsidR="00A7667D" w:rsidRPr="00A7667D" w:rsidRDefault="00A7667D" w:rsidP="00A7667D">
            <w:pPr>
              <w:jc w:val="center"/>
              <w:rPr>
                <w:color w:val="000000"/>
                <w:sz w:val="20"/>
                <w:szCs w:val="20"/>
              </w:rPr>
            </w:pPr>
            <w:r w:rsidRPr="00A7667D">
              <w:rPr>
                <w:color w:val="000000"/>
                <w:sz w:val="20"/>
                <w:szCs w:val="20"/>
              </w:rPr>
              <w:t>0,00</w:t>
            </w:r>
          </w:p>
        </w:tc>
      </w:tr>
      <w:tr w:rsidR="00A7667D" w:rsidRPr="00A7667D" w14:paraId="27BEEE7D" w14:textId="77777777" w:rsidTr="00392295">
        <w:trPr>
          <w:trHeight w:val="510"/>
          <w:jc w:val="center"/>
        </w:trPr>
        <w:tc>
          <w:tcPr>
            <w:tcW w:w="162" w:type="pct"/>
            <w:shd w:val="clear" w:color="auto" w:fill="auto"/>
            <w:tcMar>
              <w:left w:w="28" w:type="dxa"/>
              <w:right w:w="28" w:type="dxa"/>
            </w:tcMar>
            <w:vAlign w:val="center"/>
            <w:hideMark/>
          </w:tcPr>
          <w:p w14:paraId="763968D0" w14:textId="77777777" w:rsidR="00A7667D" w:rsidRPr="00A7667D" w:rsidRDefault="00A7667D" w:rsidP="00A7667D">
            <w:pPr>
              <w:jc w:val="center"/>
              <w:rPr>
                <w:sz w:val="20"/>
                <w:szCs w:val="20"/>
              </w:rPr>
            </w:pPr>
            <w:r w:rsidRPr="00A7667D">
              <w:rPr>
                <w:sz w:val="20"/>
                <w:szCs w:val="20"/>
              </w:rPr>
              <w:t>1.3.</w:t>
            </w:r>
          </w:p>
        </w:tc>
        <w:tc>
          <w:tcPr>
            <w:tcW w:w="720" w:type="pct"/>
            <w:shd w:val="clear" w:color="auto" w:fill="auto"/>
            <w:tcMar>
              <w:left w:w="28" w:type="dxa"/>
              <w:right w:w="28" w:type="dxa"/>
            </w:tcMar>
            <w:vAlign w:val="center"/>
            <w:hideMark/>
          </w:tcPr>
          <w:p w14:paraId="1376DC04" w14:textId="77777777" w:rsidR="00A7667D" w:rsidRPr="00A7667D" w:rsidRDefault="00A7667D" w:rsidP="00A7667D">
            <w:pPr>
              <w:ind w:right="-52"/>
              <w:rPr>
                <w:sz w:val="20"/>
                <w:szCs w:val="20"/>
              </w:rPr>
            </w:pPr>
            <w:r w:rsidRPr="00A7667D">
              <w:rPr>
                <w:sz w:val="20"/>
                <w:szCs w:val="20"/>
              </w:rPr>
              <w:t>средства,</w:t>
            </w:r>
          </w:p>
          <w:p w14:paraId="51E34105" w14:textId="77777777" w:rsidR="00A7667D" w:rsidRPr="00A7667D" w:rsidRDefault="00A7667D" w:rsidP="00A7667D">
            <w:pPr>
              <w:ind w:right="-52"/>
              <w:rPr>
                <w:sz w:val="20"/>
                <w:szCs w:val="20"/>
              </w:rPr>
            </w:pPr>
            <w:r w:rsidRPr="00A7667D">
              <w:rPr>
                <w:sz w:val="20"/>
                <w:szCs w:val="20"/>
              </w:rPr>
              <w:t>полученные за счет платы за подключение</w:t>
            </w:r>
          </w:p>
        </w:tc>
        <w:tc>
          <w:tcPr>
            <w:tcW w:w="530" w:type="pct"/>
            <w:shd w:val="clear" w:color="auto" w:fill="auto"/>
            <w:tcMar>
              <w:left w:w="28" w:type="dxa"/>
              <w:right w:w="28" w:type="dxa"/>
            </w:tcMar>
            <w:vAlign w:val="center"/>
          </w:tcPr>
          <w:p w14:paraId="1642462B" w14:textId="77777777" w:rsidR="00A7667D" w:rsidRPr="00A7667D" w:rsidRDefault="00A7667D" w:rsidP="00A7667D">
            <w:pPr>
              <w:jc w:val="center"/>
              <w:rPr>
                <w:color w:val="000000"/>
                <w:sz w:val="20"/>
                <w:szCs w:val="20"/>
              </w:rPr>
            </w:pPr>
            <w:r w:rsidRPr="00A7667D">
              <w:rPr>
                <w:color w:val="000000"/>
                <w:sz w:val="20"/>
                <w:szCs w:val="20"/>
              </w:rPr>
              <w:t>0,00</w:t>
            </w:r>
          </w:p>
        </w:tc>
        <w:tc>
          <w:tcPr>
            <w:tcW w:w="411" w:type="pct"/>
            <w:shd w:val="clear" w:color="auto" w:fill="auto"/>
            <w:tcMar>
              <w:left w:w="28" w:type="dxa"/>
              <w:right w:w="28" w:type="dxa"/>
            </w:tcMar>
            <w:vAlign w:val="center"/>
          </w:tcPr>
          <w:p w14:paraId="078AA1F0" w14:textId="77777777" w:rsidR="00A7667D" w:rsidRPr="00A7667D" w:rsidRDefault="00A7667D" w:rsidP="00A7667D">
            <w:pPr>
              <w:jc w:val="center"/>
              <w:rPr>
                <w:color w:val="000000"/>
                <w:sz w:val="20"/>
                <w:szCs w:val="20"/>
              </w:rPr>
            </w:pPr>
            <w:r w:rsidRPr="00A7667D">
              <w:rPr>
                <w:color w:val="000000"/>
                <w:sz w:val="20"/>
                <w:szCs w:val="20"/>
              </w:rPr>
              <w:t>0,00</w:t>
            </w:r>
          </w:p>
        </w:tc>
        <w:tc>
          <w:tcPr>
            <w:tcW w:w="293" w:type="pct"/>
            <w:shd w:val="clear" w:color="auto" w:fill="auto"/>
            <w:tcMar>
              <w:left w:w="28" w:type="dxa"/>
              <w:right w:w="28" w:type="dxa"/>
            </w:tcMar>
            <w:vAlign w:val="center"/>
          </w:tcPr>
          <w:p w14:paraId="6C731E25" w14:textId="77777777" w:rsidR="00A7667D" w:rsidRPr="00A7667D" w:rsidRDefault="00A7667D" w:rsidP="00A7667D">
            <w:pPr>
              <w:jc w:val="center"/>
              <w:rPr>
                <w:color w:val="000000"/>
                <w:sz w:val="20"/>
                <w:szCs w:val="20"/>
              </w:rPr>
            </w:pPr>
            <w:r w:rsidRPr="00A7667D">
              <w:rPr>
                <w:color w:val="000000"/>
                <w:sz w:val="20"/>
                <w:szCs w:val="20"/>
              </w:rPr>
              <w:t>0,00</w:t>
            </w:r>
          </w:p>
        </w:tc>
        <w:tc>
          <w:tcPr>
            <w:tcW w:w="303" w:type="pct"/>
            <w:shd w:val="clear" w:color="auto" w:fill="auto"/>
            <w:tcMar>
              <w:left w:w="28" w:type="dxa"/>
              <w:right w:w="28" w:type="dxa"/>
            </w:tcMar>
            <w:vAlign w:val="center"/>
          </w:tcPr>
          <w:p w14:paraId="175866DB"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shd w:val="clear" w:color="auto" w:fill="auto"/>
            <w:tcMar>
              <w:left w:w="28" w:type="dxa"/>
              <w:right w:w="28" w:type="dxa"/>
            </w:tcMar>
            <w:vAlign w:val="center"/>
          </w:tcPr>
          <w:p w14:paraId="356EAB50"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71AEE809"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5E08A883"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0D35A48D"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5DF66B78"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5185C7EA"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14533660"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5759B699" w14:textId="77777777" w:rsidR="00A7667D" w:rsidRPr="00A7667D" w:rsidRDefault="00A7667D" w:rsidP="00A7667D">
            <w:pPr>
              <w:jc w:val="center"/>
              <w:rPr>
                <w:color w:val="000000"/>
                <w:sz w:val="20"/>
                <w:szCs w:val="20"/>
              </w:rPr>
            </w:pPr>
            <w:r w:rsidRPr="00A7667D">
              <w:rPr>
                <w:color w:val="000000"/>
                <w:sz w:val="20"/>
                <w:szCs w:val="20"/>
              </w:rPr>
              <w:t>0,00</w:t>
            </w:r>
          </w:p>
        </w:tc>
      </w:tr>
      <w:tr w:rsidR="00A7667D" w:rsidRPr="00A7667D" w14:paraId="3B30DEE7" w14:textId="77777777" w:rsidTr="00392295">
        <w:trPr>
          <w:trHeight w:val="510"/>
          <w:jc w:val="center"/>
        </w:trPr>
        <w:tc>
          <w:tcPr>
            <w:tcW w:w="162" w:type="pct"/>
            <w:shd w:val="clear" w:color="auto" w:fill="auto"/>
            <w:tcMar>
              <w:left w:w="28" w:type="dxa"/>
              <w:right w:w="28" w:type="dxa"/>
            </w:tcMar>
            <w:vAlign w:val="center"/>
            <w:hideMark/>
          </w:tcPr>
          <w:p w14:paraId="62D00242" w14:textId="77777777" w:rsidR="00A7667D" w:rsidRPr="00A7667D" w:rsidRDefault="00A7667D" w:rsidP="00A7667D">
            <w:pPr>
              <w:jc w:val="center"/>
              <w:rPr>
                <w:sz w:val="20"/>
                <w:szCs w:val="20"/>
              </w:rPr>
            </w:pPr>
            <w:r w:rsidRPr="00A7667D">
              <w:rPr>
                <w:sz w:val="20"/>
                <w:szCs w:val="20"/>
              </w:rPr>
              <w:t>1.4.</w:t>
            </w:r>
          </w:p>
        </w:tc>
        <w:tc>
          <w:tcPr>
            <w:tcW w:w="720" w:type="pct"/>
            <w:shd w:val="clear" w:color="auto" w:fill="auto"/>
            <w:tcMar>
              <w:left w:w="28" w:type="dxa"/>
              <w:right w:w="28" w:type="dxa"/>
            </w:tcMar>
            <w:vAlign w:val="center"/>
            <w:hideMark/>
          </w:tcPr>
          <w:p w14:paraId="60F37770" w14:textId="77777777" w:rsidR="00A7667D" w:rsidRPr="00A7667D" w:rsidRDefault="00A7667D" w:rsidP="00A7667D">
            <w:pPr>
              <w:rPr>
                <w:sz w:val="20"/>
                <w:szCs w:val="20"/>
              </w:rPr>
            </w:pPr>
            <w:r w:rsidRPr="00A7667D">
              <w:rPr>
                <w:sz w:val="20"/>
                <w:szCs w:val="20"/>
              </w:rPr>
              <w:t>прочие средства, в т.ч. аренда имущества</w:t>
            </w:r>
          </w:p>
        </w:tc>
        <w:tc>
          <w:tcPr>
            <w:tcW w:w="530" w:type="pct"/>
            <w:shd w:val="clear" w:color="auto" w:fill="auto"/>
            <w:tcMar>
              <w:left w:w="28" w:type="dxa"/>
              <w:right w:w="28" w:type="dxa"/>
            </w:tcMar>
            <w:vAlign w:val="center"/>
          </w:tcPr>
          <w:p w14:paraId="7739FF3E" w14:textId="77777777" w:rsidR="00A7667D" w:rsidRPr="00A7667D" w:rsidRDefault="00A7667D" w:rsidP="00A7667D">
            <w:pPr>
              <w:jc w:val="center"/>
              <w:rPr>
                <w:color w:val="000000"/>
                <w:sz w:val="20"/>
                <w:szCs w:val="20"/>
              </w:rPr>
            </w:pPr>
            <w:r w:rsidRPr="00A7667D">
              <w:rPr>
                <w:color w:val="000000"/>
                <w:sz w:val="20"/>
                <w:szCs w:val="20"/>
              </w:rPr>
              <w:t>914,69</w:t>
            </w:r>
          </w:p>
        </w:tc>
        <w:tc>
          <w:tcPr>
            <w:tcW w:w="411" w:type="pct"/>
            <w:shd w:val="clear" w:color="auto" w:fill="auto"/>
            <w:tcMar>
              <w:left w:w="28" w:type="dxa"/>
              <w:right w:w="28" w:type="dxa"/>
            </w:tcMar>
            <w:vAlign w:val="center"/>
          </w:tcPr>
          <w:p w14:paraId="0701DB86" w14:textId="77777777" w:rsidR="00A7667D" w:rsidRPr="00A7667D" w:rsidRDefault="00A7667D" w:rsidP="00A7667D">
            <w:pPr>
              <w:jc w:val="center"/>
              <w:rPr>
                <w:color w:val="000000"/>
                <w:sz w:val="20"/>
                <w:szCs w:val="20"/>
              </w:rPr>
            </w:pPr>
            <w:r w:rsidRPr="00A7667D">
              <w:rPr>
                <w:color w:val="000000"/>
                <w:sz w:val="20"/>
                <w:szCs w:val="20"/>
              </w:rPr>
              <w:t>914,69</w:t>
            </w:r>
          </w:p>
        </w:tc>
        <w:tc>
          <w:tcPr>
            <w:tcW w:w="293" w:type="pct"/>
            <w:shd w:val="clear" w:color="auto" w:fill="auto"/>
            <w:tcMar>
              <w:left w:w="28" w:type="dxa"/>
              <w:right w:w="28" w:type="dxa"/>
            </w:tcMar>
            <w:vAlign w:val="center"/>
          </w:tcPr>
          <w:p w14:paraId="6D4F49AA" w14:textId="77777777" w:rsidR="00A7667D" w:rsidRPr="00A7667D" w:rsidRDefault="00A7667D" w:rsidP="00A7667D">
            <w:pPr>
              <w:jc w:val="center"/>
              <w:rPr>
                <w:color w:val="000000"/>
                <w:sz w:val="20"/>
                <w:szCs w:val="20"/>
              </w:rPr>
            </w:pPr>
            <w:r w:rsidRPr="00A7667D">
              <w:rPr>
                <w:color w:val="000000"/>
                <w:sz w:val="20"/>
                <w:szCs w:val="20"/>
              </w:rPr>
              <w:t>914,69</w:t>
            </w:r>
          </w:p>
        </w:tc>
        <w:tc>
          <w:tcPr>
            <w:tcW w:w="303" w:type="pct"/>
            <w:shd w:val="clear" w:color="auto" w:fill="auto"/>
            <w:tcMar>
              <w:left w:w="28" w:type="dxa"/>
              <w:right w:w="28" w:type="dxa"/>
            </w:tcMar>
            <w:vAlign w:val="center"/>
          </w:tcPr>
          <w:p w14:paraId="15CA027C"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shd w:val="clear" w:color="auto" w:fill="auto"/>
            <w:tcMar>
              <w:left w:w="28" w:type="dxa"/>
              <w:right w:w="28" w:type="dxa"/>
            </w:tcMar>
            <w:vAlign w:val="center"/>
          </w:tcPr>
          <w:p w14:paraId="01CE0F1D"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59268AA0"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36A0F3B8"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57B2B149"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7D481662"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518F97C6"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0CBE6F9C"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00CC5DA3" w14:textId="77777777" w:rsidR="00A7667D" w:rsidRPr="00A7667D" w:rsidRDefault="00A7667D" w:rsidP="00A7667D">
            <w:pPr>
              <w:jc w:val="center"/>
              <w:rPr>
                <w:color w:val="000000"/>
                <w:sz w:val="20"/>
                <w:szCs w:val="20"/>
              </w:rPr>
            </w:pPr>
            <w:r w:rsidRPr="00A7667D">
              <w:rPr>
                <w:color w:val="000000"/>
                <w:sz w:val="20"/>
                <w:szCs w:val="20"/>
              </w:rPr>
              <w:t>0,00</w:t>
            </w:r>
          </w:p>
        </w:tc>
      </w:tr>
      <w:tr w:rsidR="00A7667D" w:rsidRPr="00A7667D" w14:paraId="3394086D" w14:textId="77777777" w:rsidTr="00392295">
        <w:trPr>
          <w:trHeight w:val="255"/>
          <w:jc w:val="center"/>
        </w:trPr>
        <w:tc>
          <w:tcPr>
            <w:tcW w:w="162" w:type="pct"/>
            <w:shd w:val="clear" w:color="auto" w:fill="auto"/>
            <w:tcMar>
              <w:left w:w="28" w:type="dxa"/>
              <w:right w:w="28" w:type="dxa"/>
            </w:tcMar>
            <w:vAlign w:val="center"/>
            <w:hideMark/>
          </w:tcPr>
          <w:p w14:paraId="5CE40F98" w14:textId="77777777" w:rsidR="00A7667D" w:rsidRPr="00A7667D" w:rsidRDefault="00A7667D" w:rsidP="00A7667D">
            <w:pPr>
              <w:jc w:val="center"/>
              <w:rPr>
                <w:bCs/>
                <w:sz w:val="20"/>
                <w:szCs w:val="20"/>
              </w:rPr>
            </w:pPr>
            <w:r w:rsidRPr="00A7667D">
              <w:rPr>
                <w:bCs/>
                <w:sz w:val="20"/>
                <w:szCs w:val="20"/>
              </w:rPr>
              <w:t>2.</w:t>
            </w:r>
          </w:p>
        </w:tc>
        <w:tc>
          <w:tcPr>
            <w:tcW w:w="720" w:type="pct"/>
            <w:shd w:val="clear" w:color="auto" w:fill="auto"/>
            <w:tcMar>
              <w:left w:w="28" w:type="dxa"/>
              <w:right w:w="28" w:type="dxa"/>
            </w:tcMar>
            <w:vAlign w:val="center"/>
            <w:hideMark/>
          </w:tcPr>
          <w:p w14:paraId="3437310E" w14:textId="77777777" w:rsidR="00A7667D" w:rsidRPr="00A7667D" w:rsidRDefault="00A7667D" w:rsidP="00A7667D">
            <w:pPr>
              <w:rPr>
                <w:bCs/>
                <w:sz w:val="20"/>
                <w:szCs w:val="20"/>
              </w:rPr>
            </w:pPr>
            <w:r w:rsidRPr="00A7667D">
              <w:rPr>
                <w:bCs/>
                <w:sz w:val="20"/>
                <w:szCs w:val="20"/>
              </w:rPr>
              <w:t>Привлеченные средства</w:t>
            </w:r>
          </w:p>
        </w:tc>
        <w:tc>
          <w:tcPr>
            <w:tcW w:w="530" w:type="pct"/>
            <w:shd w:val="clear" w:color="auto" w:fill="auto"/>
            <w:tcMar>
              <w:left w:w="28" w:type="dxa"/>
              <w:right w:w="28" w:type="dxa"/>
            </w:tcMar>
            <w:vAlign w:val="center"/>
          </w:tcPr>
          <w:p w14:paraId="4461C312" w14:textId="77777777" w:rsidR="00A7667D" w:rsidRPr="00A7667D" w:rsidRDefault="00A7667D" w:rsidP="00A7667D">
            <w:pPr>
              <w:jc w:val="center"/>
              <w:rPr>
                <w:color w:val="000000"/>
                <w:sz w:val="20"/>
                <w:szCs w:val="20"/>
              </w:rPr>
            </w:pPr>
            <w:r w:rsidRPr="00A7667D">
              <w:rPr>
                <w:color w:val="000000"/>
                <w:sz w:val="20"/>
                <w:szCs w:val="20"/>
              </w:rPr>
              <w:t>0,00</w:t>
            </w:r>
          </w:p>
        </w:tc>
        <w:tc>
          <w:tcPr>
            <w:tcW w:w="411" w:type="pct"/>
            <w:shd w:val="clear" w:color="auto" w:fill="auto"/>
            <w:tcMar>
              <w:left w:w="28" w:type="dxa"/>
              <w:right w:w="28" w:type="dxa"/>
            </w:tcMar>
            <w:vAlign w:val="center"/>
          </w:tcPr>
          <w:p w14:paraId="75857356" w14:textId="77777777" w:rsidR="00A7667D" w:rsidRPr="00A7667D" w:rsidRDefault="00A7667D" w:rsidP="00A7667D">
            <w:pPr>
              <w:jc w:val="center"/>
              <w:rPr>
                <w:color w:val="000000"/>
                <w:sz w:val="20"/>
                <w:szCs w:val="20"/>
              </w:rPr>
            </w:pPr>
            <w:r w:rsidRPr="00A7667D">
              <w:rPr>
                <w:color w:val="000000"/>
                <w:sz w:val="20"/>
                <w:szCs w:val="20"/>
              </w:rPr>
              <w:t>0,00</w:t>
            </w:r>
          </w:p>
        </w:tc>
        <w:tc>
          <w:tcPr>
            <w:tcW w:w="293" w:type="pct"/>
            <w:shd w:val="clear" w:color="auto" w:fill="auto"/>
            <w:tcMar>
              <w:left w:w="28" w:type="dxa"/>
              <w:right w:w="28" w:type="dxa"/>
            </w:tcMar>
            <w:vAlign w:val="center"/>
          </w:tcPr>
          <w:p w14:paraId="1BA6965E" w14:textId="77777777" w:rsidR="00A7667D" w:rsidRPr="00A7667D" w:rsidRDefault="00A7667D" w:rsidP="00A7667D">
            <w:pPr>
              <w:jc w:val="center"/>
              <w:rPr>
                <w:color w:val="000000"/>
                <w:sz w:val="20"/>
                <w:szCs w:val="20"/>
              </w:rPr>
            </w:pPr>
            <w:r w:rsidRPr="00A7667D">
              <w:rPr>
                <w:color w:val="000000"/>
                <w:sz w:val="20"/>
                <w:szCs w:val="20"/>
              </w:rPr>
              <w:t>0,00</w:t>
            </w:r>
          </w:p>
        </w:tc>
        <w:tc>
          <w:tcPr>
            <w:tcW w:w="303" w:type="pct"/>
            <w:shd w:val="clear" w:color="auto" w:fill="auto"/>
            <w:tcMar>
              <w:left w:w="28" w:type="dxa"/>
              <w:right w:w="28" w:type="dxa"/>
            </w:tcMar>
            <w:vAlign w:val="center"/>
          </w:tcPr>
          <w:p w14:paraId="60E34BD2"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shd w:val="clear" w:color="auto" w:fill="auto"/>
            <w:tcMar>
              <w:left w:w="28" w:type="dxa"/>
              <w:right w:w="28" w:type="dxa"/>
            </w:tcMar>
            <w:vAlign w:val="center"/>
          </w:tcPr>
          <w:p w14:paraId="0AE08F8F"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63F01360"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0C242D15"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62E244FC"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1D7D66E5"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6EE10F85"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4B1D4139"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3C5C14BA" w14:textId="77777777" w:rsidR="00A7667D" w:rsidRPr="00A7667D" w:rsidRDefault="00A7667D" w:rsidP="00A7667D">
            <w:pPr>
              <w:jc w:val="center"/>
              <w:rPr>
                <w:color w:val="000000"/>
                <w:sz w:val="20"/>
                <w:szCs w:val="20"/>
              </w:rPr>
            </w:pPr>
            <w:r w:rsidRPr="00A7667D">
              <w:rPr>
                <w:color w:val="000000"/>
                <w:sz w:val="20"/>
                <w:szCs w:val="20"/>
              </w:rPr>
              <w:t>0,00</w:t>
            </w:r>
          </w:p>
        </w:tc>
      </w:tr>
      <w:tr w:rsidR="00A7667D" w:rsidRPr="00A7667D" w14:paraId="58C71084" w14:textId="77777777" w:rsidTr="00392295">
        <w:trPr>
          <w:trHeight w:val="255"/>
          <w:jc w:val="center"/>
        </w:trPr>
        <w:tc>
          <w:tcPr>
            <w:tcW w:w="162" w:type="pct"/>
            <w:shd w:val="clear" w:color="auto" w:fill="auto"/>
            <w:tcMar>
              <w:left w:w="28" w:type="dxa"/>
              <w:right w:w="28" w:type="dxa"/>
            </w:tcMar>
            <w:vAlign w:val="center"/>
            <w:hideMark/>
          </w:tcPr>
          <w:p w14:paraId="511403CE" w14:textId="77777777" w:rsidR="00A7667D" w:rsidRPr="00A7667D" w:rsidRDefault="00A7667D" w:rsidP="00A7667D">
            <w:pPr>
              <w:jc w:val="center"/>
              <w:rPr>
                <w:sz w:val="20"/>
                <w:szCs w:val="20"/>
              </w:rPr>
            </w:pPr>
            <w:r w:rsidRPr="00A7667D">
              <w:rPr>
                <w:sz w:val="20"/>
                <w:szCs w:val="20"/>
              </w:rPr>
              <w:t>2.1.</w:t>
            </w:r>
          </w:p>
        </w:tc>
        <w:tc>
          <w:tcPr>
            <w:tcW w:w="720" w:type="pct"/>
            <w:shd w:val="clear" w:color="auto" w:fill="auto"/>
            <w:tcMar>
              <w:left w:w="28" w:type="dxa"/>
              <w:right w:w="28" w:type="dxa"/>
            </w:tcMar>
            <w:vAlign w:val="center"/>
            <w:hideMark/>
          </w:tcPr>
          <w:p w14:paraId="07E2D73F" w14:textId="77777777" w:rsidR="00A7667D" w:rsidRPr="00A7667D" w:rsidRDefault="00A7667D" w:rsidP="00A7667D">
            <w:pPr>
              <w:rPr>
                <w:sz w:val="20"/>
                <w:szCs w:val="20"/>
              </w:rPr>
            </w:pPr>
            <w:r w:rsidRPr="00A7667D">
              <w:rPr>
                <w:sz w:val="20"/>
                <w:szCs w:val="20"/>
              </w:rPr>
              <w:t>кредиты</w:t>
            </w:r>
          </w:p>
        </w:tc>
        <w:tc>
          <w:tcPr>
            <w:tcW w:w="530" w:type="pct"/>
            <w:shd w:val="clear" w:color="auto" w:fill="auto"/>
            <w:tcMar>
              <w:left w:w="28" w:type="dxa"/>
              <w:right w:w="28" w:type="dxa"/>
            </w:tcMar>
            <w:vAlign w:val="center"/>
          </w:tcPr>
          <w:p w14:paraId="24684476" w14:textId="77777777" w:rsidR="00A7667D" w:rsidRPr="00A7667D" w:rsidRDefault="00A7667D" w:rsidP="00A7667D">
            <w:pPr>
              <w:jc w:val="center"/>
              <w:rPr>
                <w:color w:val="000000"/>
                <w:sz w:val="20"/>
                <w:szCs w:val="20"/>
              </w:rPr>
            </w:pPr>
            <w:r w:rsidRPr="00A7667D">
              <w:rPr>
                <w:color w:val="000000"/>
                <w:sz w:val="20"/>
                <w:szCs w:val="20"/>
              </w:rPr>
              <w:t>0,00</w:t>
            </w:r>
          </w:p>
        </w:tc>
        <w:tc>
          <w:tcPr>
            <w:tcW w:w="411" w:type="pct"/>
            <w:shd w:val="clear" w:color="auto" w:fill="auto"/>
            <w:tcMar>
              <w:left w:w="28" w:type="dxa"/>
              <w:right w:w="28" w:type="dxa"/>
            </w:tcMar>
            <w:vAlign w:val="center"/>
          </w:tcPr>
          <w:p w14:paraId="4F171BAA" w14:textId="77777777" w:rsidR="00A7667D" w:rsidRPr="00A7667D" w:rsidRDefault="00A7667D" w:rsidP="00A7667D">
            <w:pPr>
              <w:jc w:val="center"/>
              <w:rPr>
                <w:color w:val="000000"/>
                <w:sz w:val="20"/>
                <w:szCs w:val="20"/>
              </w:rPr>
            </w:pPr>
            <w:r w:rsidRPr="00A7667D">
              <w:rPr>
                <w:color w:val="000000"/>
                <w:sz w:val="20"/>
                <w:szCs w:val="20"/>
              </w:rPr>
              <w:t>0,00</w:t>
            </w:r>
          </w:p>
        </w:tc>
        <w:tc>
          <w:tcPr>
            <w:tcW w:w="293" w:type="pct"/>
            <w:shd w:val="clear" w:color="auto" w:fill="auto"/>
            <w:tcMar>
              <w:left w:w="28" w:type="dxa"/>
              <w:right w:w="28" w:type="dxa"/>
            </w:tcMar>
            <w:vAlign w:val="center"/>
          </w:tcPr>
          <w:p w14:paraId="448D1675" w14:textId="77777777" w:rsidR="00A7667D" w:rsidRPr="00A7667D" w:rsidRDefault="00A7667D" w:rsidP="00A7667D">
            <w:pPr>
              <w:jc w:val="center"/>
              <w:rPr>
                <w:color w:val="000000"/>
                <w:sz w:val="20"/>
                <w:szCs w:val="20"/>
              </w:rPr>
            </w:pPr>
            <w:r w:rsidRPr="00A7667D">
              <w:rPr>
                <w:color w:val="000000"/>
                <w:sz w:val="20"/>
                <w:szCs w:val="20"/>
              </w:rPr>
              <w:t>0,00</w:t>
            </w:r>
          </w:p>
        </w:tc>
        <w:tc>
          <w:tcPr>
            <w:tcW w:w="303" w:type="pct"/>
            <w:shd w:val="clear" w:color="auto" w:fill="auto"/>
            <w:tcMar>
              <w:left w:w="28" w:type="dxa"/>
              <w:right w:w="28" w:type="dxa"/>
            </w:tcMar>
            <w:vAlign w:val="center"/>
          </w:tcPr>
          <w:p w14:paraId="73A36E34"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shd w:val="clear" w:color="auto" w:fill="auto"/>
            <w:tcMar>
              <w:left w:w="28" w:type="dxa"/>
              <w:right w:w="28" w:type="dxa"/>
            </w:tcMar>
            <w:vAlign w:val="center"/>
          </w:tcPr>
          <w:p w14:paraId="5FC7A9B7"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09C6AFD2"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2653B2B4"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73FB6BB2"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0F5F705F"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5B66A4C8"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0BCC764F"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3DE36C85" w14:textId="77777777" w:rsidR="00A7667D" w:rsidRPr="00A7667D" w:rsidRDefault="00A7667D" w:rsidP="00A7667D">
            <w:pPr>
              <w:jc w:val="center"/>
              <w:rPr>
                <w:color w:val="000000"/>
                <w:sz w:val="20"/>
                <w:szCs w:val="20"/>
              </w:rPr>
            </w:pPr>
            <w:r w:rsidRPr="00A7667D">
              <w:rPr>
                <w:color w:val="000000"/>
                <w:sz w:val="20"/>
                <w:szCs w:val="20"/>
              </w:rPr>
              <w:t>0,00</w:t>
            </w:r>
          </w:p>
        </w:tc>
      </w:tr>
      <w:tr w:rsidR="00A7667D" w:rsidRPr="00A7667D" w14:paraId="1EAE9236" w14:textId="77777777" w:rsidTr="00392295">
        <w:trPr>
          <w:trHeight w:val="255"/>
          <w:jc w:val="center"/>
        </w:trPr>
        <w:tc>
          <w:tcPr>
            <w:tcW w:w="162" w:type="pct"/>
            <w:shd w:val="clear" w:color="auto" w:fill="auto"/>
            <w:tcMar>
              <w:left w:w="28" w:type="dxa"/>
              <w:right w:w="28" w:type="dxa"/>
            </w:tcMar>
            <w:vAlign w:val="center"/>
            <w:hideMark/>
          </w:tcPr>
          <w:p w14:paraId="67D18EDD" w14:textId="77777777" w:rsidR="00A7667D" w:rsidRPr="00A7667D" w:rsidRDefault="00A7667D" w:rsidP="00A7667D">
            <w:pPr>
              <w:jc w:val="center"/>
              <w:rPr>
                <w:sz w:val="20"/>
                <w:szCs w:val="20"/>
              </w:rPr>
            </w:pPr>
            <w:r w:rsidRPr="00A7667D">
              <w:rPr>
                <w:sz w:val="20"/>
                <w:szCs w:val="20"/>
              </w:rPr>
              <w:t>2.2.</w:t>
            </w:r>
          </w:p>
        </w:tc>
        <w:tc>
          <w:tcPr>
            <w:tcW w:w="720" w:type="pct"/>
            <w:shd w:val="clear" w:color="auto" w:fill="auto"/>
            <w:tcMar>
              <w:left w:w="28" w:type="dxa"/>
              <w:right w:w="28" w:type="dxa"/>
            </w:tcMar>
            <w:vAlign w:val="center"/>
            <w:hideMark/>
          </w:tcPr>
          <w:p w14:paraId="6D62983D" w14:textId="77777777" w:rsidR="00A7667D" w:rsidRPr="00A7667D" w:rsidRDefault="00A7667D" w:rsidP="00A7667D">
            <w:pPr>
              <w:rPr>
                <w:sz w:val="20"/>
                <w:szCs w:val="20"/>
              </w:rPr>
            </w:pPr>
            <w:r w:rsidRPr="00A7667D">
              <w:rPr>
                <w:sz w:val="20"/>
                <w:szCs w:val="20"/>
              </w:rPr>
              <w:t>займы организаций</w:t>
            </w:r>
          </w:p>
        </w:tc>
        <w:tc>
          <w:tcPr>
            <w:tcW w:w="530" w:type="pct"/>
            <w:shd w:val="clear" w:color="auto" w:fill="auto"/>
            <w:tcMar>
              <w:left w:w="28" w:type="dxa"/>
              <w:right w:w="28" w:type="dxa"/>
            </w:tcMar>
            <w:vAlign w:val="center"/>
          </w:tcPr>
          <w:p w14:paraId="7A7741D6" w14:textId="77777777" w:rsidR="00A7667D" w:rsidRPr="00A7667D" w:rsidRDefault="00A7667D" w:rsidP="00A7667D">
            <w:pPr>
              <w:jc w:val="center"/>
              <w:rPr>
                <w:color w:val="000000"/>
                <w:sz w:val="20"/>
                <w:szCs w:val="20"/>
              </w:rPr>
            </w:pPr>
            <w:r w:rsidRPr="00A7667D">
              <w:rPr>
                <w:color w:val="000000"/>
                <w:sz w:val="20"/>
                <w:szCs w:val="20"/>
              </w:rPr>
              <w:t>0,00</w:t>
            </w:r>
          </w:p>
        </w:tc>
        <w:tc>
          <w:tcPr>
            <w:tcW w:w="411" w:type="pct"/>
            <w:shd w:val="clear" w:color="auto" w:fill="auto"/>
            <w:tcMar>
              <w:left w:w="28" w:type="dxa"/>
              <w:right w:w="28" w:type="dxa"/>
            </w:tcMar>
            <w:vAlign w:val="center"/>
          </w:tcPr>
          <w:p w14:paraId="4C259B50" w14:textId="77777777" w:rsidR="00A7667D" w:rsidRPr="00A7667D" w:rsidRDefault="00A7667D" w:rsidP="00A7667D">
            <w:pPr>
              <w:jc w:val="center"/>
              <w:rPr>
                <w:color w:val="000000"/>
                <w:sz w:val="20"/>
                <w:szCs w:val="20"/>
              </w:rPr>
            </w:pPr>
            <w:r w:rsidRPr="00A7667D">
              <w:rPr>
                <w:color w:val="000000"/>
                <w:sz w:val="20"/>
                <w:szCs w:val="20"/>
              </w:rPr>
              <w:t>0,00</w:t>
            </w:r>
          </w:p>
        </w:tc>
        <w:tc>
          <w:tcPr>
            <w:tcW w:w="293" w:type="pct"/>
            <w:shd w:val="clear" w:color="auto" w:fill="auto"/>
            <w:tcMar>
              <w:left w:w="28" w:type="dxa"/>
              <w:right w:w="28" w:type="dxa"/>
            </w:tcMar>
            <w:vAlign w:val="center"/>
          </w:tcPr>
          <w:p w14:paraId="59C42D8B" w14:textId="77777777" w:rsidR="00A7667D" w:rsidRPr="00A7667D" w:rsidRDefault="00A7667D" w:rsidP="00A7667D">
            <w:pPr>
              <w:jc w:val="center"/>
              <w:rPr>
                <w:color w:val="000000"/>
                <w:sz w:val="20"/>
                <w:szCs w:val="20"/>
              </w:rPr>
            </w:pPr>
            <w:r w:rsidRPr="00A7667D">
              <w:rPr>
                <w:color w:val="000000"/>
                <w:sz w:val="20"/>
                <w:szCs w:val="20"/>
              </w:rPr>
              <w:t>0,00</w:t>
            </w:r>
          </w:p>
        </w:tc>
        <w:tc>
          <w:tcPr>
            <w:tcW w:w="303" w:type="pct"/>
            <w:shd w:val="clear" w:color="auto" w:fill="auto"/>
            <w:tcMar>
              <w:left w:w="28" w:type="dxa"/>
              <w:right w:w="28" w:type="dxa"/>
            </w:tcMar>
            <w:vAlign w:val="center"/>
          </w:tcPr>
          <w:p w14:paraId="56141366"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shd w:val="clear" w:color="auto" w:fill="auto"/>
            <w:tcMar>
              <w:left w:w="28" w:type="dxa"/>
              <w:right w:w="28" w:type="dxa"/>
            </w:tcMar>
            <w:vAlign w:val="center"/>
          </w:tcPr>
          <w:p w14:paraId="5B390B17"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366B65CC"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512D00ED"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46895851"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1E0DFB90"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19787884"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3DB41215"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402676F6" w14:textId="77777777" w:rsidR="00A7667D" w:rsidRPr="00A7667D" w:rsidRDefault="00A7667D" w:rsidP="00A7667D">
            <w:pPr>
              <w:jc w:val="center"/>
              <w:rPr>
                <w:color w:val="000000"/>
                <w:sz w:val="20"/>
                <w:szCs w:val="20"/>
              </w:rPr>
            </w:pPr>
            <w:r w:rsidRPr="00A7667D">
              <w:rPr>
                <w:color w:val="000000"/>
                <w:sz w:val="20"/>
                <w:szCs w:val="20"/>
              </w:rPr>
              <w:t>0,00</w:t>
            </w:r>
          </w:p>
        </w:tc>
      </w:tr>
      <w:tr w:rsidR="00A7667D" w:rsidRPr="00A7667D" w14:paraId="49FD9E11" w14:textId="77777777" w:rsidTr="00392295">
        <w:trPr>
          <w:trHeight w:val="255"/>
          <w:jc w:val="center"/>
        </w:trPr>
        <w:tc>
          <w:tcPr>
            <w:tcW w:w="162" w:type="pct"/>
            <w:shd w:val="clear" w:color="auto" w:fill="auto"/>
            <w:tcMar>
              <w:left w:w="28" w:type="dxa"/>
              <w:right w:w="28" w:type="dxa"/>
            </w:tcMar>
            <w:vAlign w:val="center"/>
            <w:hideMark/>
          </w:tcPr>
          <w:p w14:paraId="2A2BE91A" w14:textId="77777777" w:rsidR="00A7667D" w:rsidRPr="00A7667D" w:rsidRDefault="00A7667D" w:rsidP="00A7667D">
            <w:pPr>
              <w:jc w:val="center"/>
              <w:rPr>
                <w:sz w:val="20"/>
                <w:szCs w:val="20"/>
              </w:rPr>
            </w:pPr>
            <w:r w:rsidRPr="00A7667D">
              <w:rPr>
                <w:sz w:val="20"/>
                <w:szCs w:val="20"/>
              </w:rPr>
              <w:t>2.3.</w:t>
            </w:r>
          </w:p>
        </w:tc>
        <w:tc>
          <w:tcPr>
            <w:tcW w:w="720" w:type="pct"/>
            <w:shd w:val="clear" w:color="auto" w:fill="auto"/>
            <w:tcMar>
              <w:left w:w="28" w:type="dxa"/>
              <w:right w:w="28" w:type="dxa"/>
            </w:tcMar>
            <w:vAlign w:val="center"/>
            <w:hideMark/>
          </w:tcPr>
          <w:p w14:paraId="719A48DC" w14:textId="77777777" w:rsidR="00A7667D" w:rsidRPr="00A7667D" w:rsidRDefault="00A7667D" w:rsidP="00A7667D">
            <w:pPr>
              <w:rPr>
                <w:sz w:val="20"/>
                <w:szCs w:val="20"/>
              </w:rPr>
            </w:pPr>
            <w:r w:rsidRPr="00A7667D">
              <w:rPr>
                <w:sz w:val="20"/>
                <w:szCs w:val="20"/>
              </w:rPr>
              <w:t>прочие средства</w:t>
            </w:r>
          </w:p>
        </w:tc>
        <w:tc>
          <w:tcPr>
            <w:tcW w:w="530" w:type="pct"/>
            <w:shd w:val="clear" w:color="auto" w:fill="auto"/>
            <w:tcMar>
              <w:left w:w="28" w:type="dxa"/>
              <w:right w:w="28" w:type="dxa"/>
            </w:tcMar>
            <w:vAlign w:val="center"/>
          </w:tcPr>
          <w:p w14:paraId="46EA0586" w14:textId="77777777" w:rsidR="00A7667D" w:rsidRPr="00A7667D" w:rsidRDefault="00A7667D" w:rsidP="00A7667D">
            <w:pPr>
              <w:jc w:val="center"/>
              <w:rPr>
                <w:color w:val="000000"/>
                <w:sz w:val="20"/>
                <w:szCs w:val="20"/>
              </w:rPr>
            </w:pPr>
            <w:r w:rsidRPr="00A7667D">
              <w:rPr>
                <w:color w:val="000000"/>
                <w:sz w:val="20"/>
                <w:szCs w:val="20"/>
              </w:rPr>
              <w:t>0,00</w:t>
            </w:r>
          </w:p>
        </w:tc>
        <w:tc>
          <w:tcPr>
            <w:tcW w:w="411" w:type="pct"/>
            <w:shd w:val="clear" w:color="auto" w:fill="auto"/>
            <w:tcMar>
              <w:left w:w="28" w:type="dxa"/>
              <w:right w:w="28" w:type="dxa"/>
            </w:tcMar>
            <w:vAlign w:val="center"/>
          </w:tcPr>
          <w:p w14:paraId="1AE2CB36" w14:textId="77777777" w:rsidR="00A7667D" w:rsidRPr="00A7667D" w:rsidRDefault="00A7667D" w:rsidP="00A7667D">
            <w:pPr>
              <w:jc w:val="center"/>
              <w:rPr>
                <w:color w:val="000000"/>
                <w:sz w:val="20"/>
                <w:szCs w:val="20"/>
              </w:rPr>
            </w:pPr>
            <w:r w:rsidRPr="00A7667D">
              <w:rPr>
                <w:color w:val="000000"/>
                <w:sz w:val="20"/>
                <w:szCs w:val="20"/>
              </w:rPr>
              <w:t>0,00</w:t>
            </w:r>
          </w:p>
        </w:tc>
        <w:tc>
          <w:tcPr>
            <w:tcW w:w="293" w:type="pct"/>
            <w:shd w:val="clear" w:color="auto" w:fill="auto"/>
            <w:tcMar>
              <w:left w:w="28" w:type="dxa"/>
              <w:right w:w="28" w:type="dxa"/>
            </w:tcMar>
            <w:vAlign w:val="center"/>
          </w:tcPr>
          <w:p w14:paraId="099A8ED1" w14:textId="77777777" w:rsidR="00A7667D" w:rsidRPr="00A7667D" w:rsidRDefault="00A7667D" w:rsidP="00A7667D">
            <w:pPr>
              <w:jc w:val="center"/>
              <w:rPr>
                <w:color w:val="000000"/>
                <w:sz w:val="20"/>
                <w:szCs w:val="20"/>
              </w:rPr>
            </w:pPr>
            <w:r w:rsidRPr="00A7667D">
              <w:rPr>
                <w:color w:val="000000"/>
                <w:sz w:val="20"/>
                <w:szCs w:val="20"/>
              </w:rPr>
              <w:t>0,00</w:t>
            </w:r>
          </w:p>
        </w:tc>
        <w:tc>
          <w:tcPr>
            <w:tcW w:w="303" w:type="pct"/>
            <w:shd w:val="clear" w:color="auto" w:fill="auto"/>
            <w:tcMar>
              <w:left w:w="28" w:type="dxa"/>
              <w:right w:w="28" w:type="dxa"/>
            </w:tcMar>
            <w:vAlign w:val="center"/>
          </w:tcPr>
          <w:p w14:paraId="0965A43F"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shd w:val="clear" w:color="auto" w:fill="auto"/>
            <w:tcMar>
              <w:left w:w="28" w:type="dxa"/>
              <w:right w:w="28" w:type="dxa"/>
            </w:tcMar>
            <w:vAlign w:val="center"/>
          </w:tcPr>
          <w:p w14:paraId="1B5AC0D5"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03A46AD9"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55A3B48A"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0451E455"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54B14E52"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31167788"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45F46AC8"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4CB15458" w14:textId="77777777" w:rsidR="00A7667D" w:rsidRPr="00A7667D" w:rsidRDefault="00A7667D" w:rsidP="00A7667D">
            <w:pPr>
              <w:jc w:val="center"/>
              <w:rPr>
                <w:color w:val="000000"/>
                <w:sz w:val="20"/>
                <w:szCs w:val="20"/>
              </w:rPr>
            </w:pPr>
            <w:r w:rsidRPr="00A7667D">
              <w:rPr>
                <w:color w:val="000000"/>
                <w:sz w:val="20"/>
                <w:szCs w:val="20"/>
              </w:rPr>
              <w:t>0,00</w:t>
            </w:r>
          </w:p>
        </w:tc>
      </w:tr>
      <w:tr w:rsidR="00A7667D" w:rsidRPr="00A7667D" w14:paraId="57D61AEF" w14:textId="77777777" w:rsidTr="00392295">
        <w:trPr>
          <w:trHeight w:val="510"/>
          <w:jc w:val="center"/>
        </w:trPr>
        <w:tc>
          <w:tcPr>
            <w:tcW w:w="162" w:type="pct"/>
            <w:shd w:val="clear" w:color="auto" w:fill="auto"/>
            <w:tcMar>
              <w:left w:w="28" w:type="dxa"/>
              <w:right w:w="28" w:type="dxa"/>
            </w:tcMar>
            <w:vAlign w:val="center"/>
            <w:hideMark/>
          </w:tcPr>
          <w:p w14:paraId="21A5D3CF" w14:textId="77777777" w:rsidR="00A7667D" w:rsidRPr="00A7667D" w:rsidRDefault="00A7667D" w:rsidP="00A7667D">
            <w:pPr>
              <w:jc w:val="center"/>
              <w:rPr>
                <w:bCs/>
                <w:sz w:val="20"/>
                <w:szCs w:val="20"/>
              </w:rPr>
            </w:pPr>
            <w:r w:rsidRPr="00A7667D">
              <w:rPr>
                <w:bCs/>
                <w:sz w:val="20"/>
                <w:szCs w:val="20"/>
              </w:rPr>
              <w:t>3.</w:t>
            </w:r>
          </w:p>
        </w:tc>
        <w:tc>
          <w:tcPr>
            <w:tcW w:w="720" w:type="pct"/>
            <w:shd w:val="clear" w:color="auto" w:fill="auto"/>
            <w:tcMar>
              <w:left w:w="28" w:type="dxa"/>
              <w:right w:w="28" w:type="dxa"/>
            </w:tcMar>
            <w:vAlign w:val="center"/>
            <w:hideMark/>
          </w:tcPr>
          <w:p w14:paraId="71BB79AC" w14:textId="77777777" w:rsidR="00A7667D" w:rsidRPr="00A7667D" w:rsidRDefault="00A7667D" w:rsidP="00A7667D">
            <w:pPr>
              <w:rPr>
                <w:bCs/>
                <w:sz w:val="20"/>
                <w:szCs w:val="20"/>
              </w:rPr>
            </w:pPr>
            <w:r w:rsidRPr="00A7667D">
              <w:rPr>
                <w:bCs/>
                <w:sz w:val="20"/>
                <w:szCs w:val="20"/>
              </w:rPr>
              <w:t xml:space="preserve">Бюджетное финансирование </w:t>
            </w:r>
          </w:p>
        </w:tc>
        <w:tc>
          <w:tcPr>
            <w:tcW w:w="530" w:type="pct"/>
            <w:shd w:val="clear" w:color="auto" w:fill="auto"/>
            <w:tcMar>
              <w:left w:w="28" w:type="dxa"/>
              <w:right w:w="28" w:type="dxa"/>
            </w:tcMar>
            <w:vAlign w:val="center"/>
          </w:tcPr>
          <w:p w14:paraId="4037B4A5" w14:textId="77777777" w:rsidR="00A7667D" w:rsidRPr="00A7667D" w:rsidRDefault="00A7667D" w:rsidP="00A7667D">
            <w:pPr>
              <w:jc w:val="center"/>
              <w:rPr>
                <w:color w:val="000000"/>
                <w:sz w:val="20"/>
                <w:szCs w:val="20"/>
              </w:rPr>
            </w:pPr>
            <w:r w:rsidRPr="00A7667D">
              <w:rPr>
                <w:color w:val="000000"/>
                <w:sz w:val="20"/>
                <w:szCs w:val="20"/>
              </w:rPr>
              <w:t>0,00</w:t>
            </w:r>
          </w:p>
        </w:tc>
        <w:tc>
          <w:tcPr>
            <w:tcW w:w="411" w:type="pct"/>
            <w:shd w:val="clear" w:color="auto" w:fill="auto"/>
            <w:tcMar>
              <w:left w:w="28" w:type="dxa"/>
              <w:right w:w="28" w:type="dxa"/>
            </w:tcMar>
            <w:vAlign w:val="center"/>
          </w:tcPr>
          <w:p w14:paraId="3419ECD8" w14:textId="77777777" w:rsidR="00A7667D" w:rsidRPr="00A7667D" w:rsidRDefault="00A7667D" w:rsidP="00A7667D">
            <w:pPr>
              <w:jc w:val="center"/>
              <w:rPr>
                <w:color w:val="000000"/>
                <w:sz w:val="20"/>
                <w:szCs w:val="20"/>
              </w:rPr>
            </w:pPr>
            <w:r w:rsidRPr="00A7667D">
              <w:rPr>
                <w:color w:val="000000"/>
                <w:sz w:val="20"/>
                <w:szCs w:val="20"/>
              </w:rPr>
              <w:t>0,00</w:t>
            </w:r>
          </w:p>
        </w:tc>
        <w:tc>
          <w:tcPr>
            <w:tcW w:w="293" w:type="pct"/>
            <w:shd w:val="clear" w:color="auto" w:fill="auto"/>
            <w:tcMar>
              <w:left w:w="28" w:type="dxa"/>
              <w:right w:w="28" w:type="dxa"/>
            </w:tcMar>
            <w:vAlign w:val="center"/>
          </w:tcPr>
          <w:p w14:paraId="619FD835" w14:textId="77777777" w:rsidR="00A7667D" w:rsidRPr="00A7667D" w:rsidRDefault="00A7667D" w:rsidP="00A7667D">
            <w:pPr>
              <w:jc w:val="center"/>
              <w:rPr>
                <w:color w:val="000000"/>
                <w:sz w:val="20"/>
                <w:szCs w:val="20"/>
              </w:rPr>
            </w:pPr>
            <w:r w:rsidRPr="00A7667D">
              <w:rPr>
                <w:color w:val="000000"/>
                <w:sz w:val="20"/>
                <w:szCs w:val="20"/>
              </w:rPr>
              <w:t>0,00</w:t>
            </w:r>
          </w:p>
        </w:tc>
        <w:tc>
          <w:tcPr>
            <w:tcW w:w="303" w:type="pct"/>
            <w:shd w:val="clear" w:color="auto" w:fill="auto"/>
            <w:tcMar>
              <w:left w:w="28" w:type="dxa"/>
              <w:right w:w="28" w:type="dxa"/>
            </w:tcMar>
            <w:vAlign w:val="center"/>
          </w:tcPr>
          <w:p w14:paraId="4C365CDE"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shd w:val="clear" w:color="auto" w:fill="auto"/>
            <w:tcMar>
              <w:left w:w="28" w:type="dxa"/>
              <w:right w:w="28" w:type="dxa"/>
            </w:tcMar>
            <w:vAlign w:val="center"/>
          </w:tcPr>
          <w:p w14:paraId="5C9594E7"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717E3D1A"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12FB10D3"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44C1243A"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40979A0A"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12FD4ABA"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1A2873ED"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1CF400F9" w14:textId="77777777" w:rsidR="00A7667D" w:rsidRPr="00A7667D" w:rsidRDefault="00A7667D" w:rsidP="00A7667D">
            <w:pPr>
              <w:jc w:val="center"/>
              <w:rPr>
                <w:color w:val="000000"/>
                <w:sz w:val="20"/>
                <w:szCs w:val="20"/>
              </w:rPr>
            </w:pPr>
            <w:r w:rsidRPr="00A7667D">
              <w:rPr>
                <w:color w:val="000000"/>
                <w:sz w:val="20"/>
                <w:szCs w:val="20"/>
              </w:rPr>
              <w:t>0,00</w:t>
            </w:r>
          </w:p>
        </w:tc>
      </w:tr>
      <w:tr w:rsidR="00A7667D" w:rsidRPr="00A7667D" w14:paraId="134C1BFC" w14:textId="77777777" w:rsidTr="00392295">
        <w:trPr>
          <w:trHeight w:val="645"/>
          <w:jc w:val="center"/>
        </w:trPr>
        <w:tc>
          <w:tcPr>
            <w:tcW w:w="162" w:type="pct"/>
            <w:shd w:val="clear" w:color="auto" w:fill="auto"/>
            <w:tcMar>
              <w:left w:w="28" w:type="dxa"/>
              <w:right w:w="28" w:type="dxa"/>
            </w:tcMar>
            <w:vAlign w:val="center"/>
            <w:hideMark/>
          </w:tcPr>
          <w:p w14:paraId="4BD431CB" w14:textId="77777777" w:rsidR="00A7667D" w:rsidRPr="00A7667D" w:rsidRDefault="00A7667D" w:rsidP="00A7667D">
            <w:pPr>
              <w:jc w:val="center"/>
              <w:rPr>
                <w:bCs/>
                <w:sz w:val="20"/>
                <w:szCs w:val="20"/>
              </w:rPr>
            </w:pPr>
            <w:r w:rsidRPr="00A7667D">
              <w:rPr>
                <w:bCs/>
                <w:sz w:val="20"/>
                <w:szCs w:val="20"/>
              </w:rPr>
              <w:t>4.</w:t>
            </w:r>
          </w:p>
        </w:tc>
        <w:tc>
          <w:tcPr>
            <w:tcW w:w="720" w:type="pct"/>
            <w:shd w:val="clear" w:color="auto" w:fill="auto"/>
            <w:tcMar>
              <w:left w:w="28" w:type="dxa"/>
              <w:right w:w="28" w:type="dxa"/>
            </w:tcMar>
            <w:vAlign w:val="center"/>
            <w:hideMark/>
          </w:tcPr>
          <w:p w14:paraId="268712F6" w14:textId="77777777" w:rsidR="00A7667D" w:rsidRPr="00A7667D" w:rsidRDefault="00A7667D" w:rsidP="00A7667D">
            <w:pPr>
              <w:rPr>
                <w:bCs/>
                <w:sz w:val="20"/>
                <w:szCs w:val="20"/>
              </w:rPr>
            </w:pPr>
            <w:r w:rsidRPr="00A7667D">
              <w:rPr>
                <w:bCs/>
                <w:sz w:val="20"/>
                <w:szCs w:val="20"/>
              </w:rPr>
              <w:t>Прочие источники финансирования, в т.ч. лизинг</w:t>
            </w:r>
          </w:p>
        </w:tc>
        <w:tc>
          <w:tcPr>
            <w:tcW w:w="530" w:type="pct"/>
            <w:shd w:val="clear" w:color="auto" w:fill="auto"/>
            <w:tcMar>
              <w:left w:w="28" w:type="dxa"/>
              <w:right w:w="28" w:type="dxa"/>
            </w:tcMar>
            <w:vAlign w:val="center"/>
          </w:tcPr>
          <w:p w14:paraId="26EF3585" w14:textId="77777777" w:rsidR="00A7667D" w:rsidRPr="00A7667D" w:rsidRDefault="00A7667D" w:rsidP="00A7667D">
            <w:pPr>
              <w:jc w:val="center"/>
              <w:rPr>
                <w:color w:val="000000"/>
                <w:sz w:val="20"/>
                <w:szCs w:val="20"/>
              </w:rPr>
            </w:pPr>
            <w:r w:rsidRPr="00A7667D">
              <w:rPr>
                <w:color w:val="000000"/>
                <w:sz w:val="20"/>
                <w:szCs w:val="20"/>
              </w:rPr>
              <w:t>0,00</w:t>
            </w:r>
          </w:p>
        </w:tc>
        <w:tc>
          <w:tcPr>
            <w:tcW w:w="411" w:type="pct"/>
            <w:shd w:val="clear" w:color="auto" w:fill="auto"/>
            <w:tcMar>
              <w:left w:w="28" w:type="dxa"/>
              <w:right w:w="28" w:type="dxa"/>
            </w:tcMar>
            <w:vAlign w:val="center"/>
          </w:tcPr>
          <w:p w14:paraId="41E4F41A" w14:textId="77777777" w:rsidR="00A7667D" w:rsidRPr="00A7667D" w:rsidRDefault="00A7667D" w:rsidP="00A7667D">
            <w:pPr>
              <w:jc w:val="center"/>
              <w:rPr>
                <w:color w:val="000000"/>
                <w:sz w:val="20"/>
                <w:szCs w:val="20"/>
              </w:rPr>
            </w:pPr>
            <w:r w:rsidRPr="00A7667D">
              <w:rPr>
                <w:color w:val="000000"/>
                <w:sz w:val="20"/>
                <w:szCs w:val="20"/>
              </w:rPr>
              <w:t>0,00</w:t>
            </w:r>
          </w:p>
        </w:tc>
        <w:tc>
          <w:tcPr>
            <w:tcW w:w="293" w:type="pct"/>
            <w:shd w:val="clear" w:color="auto" w:fill="auto"/>
            <w:tcMar>
              <w:left w:w="28" w:type="dxa"/>
              <w:right w:w="28" w:type="dxa"/>
            </w:tcMar>
            <w:vAlign w:val="center"/>
          </w:tcPr>
          <w:p w14:paraId="0775598C" w14:textId="77777777" w:rsidR="00A7667D" w:rsidRPr="00A7667D" w:rsidRDefault="00A7667D" w:rsidP="00A7667D">
            <w:pPr>
              <w:jc w:val="center"/>
              <w:rPr>
                <w:color w:val="000000"/>
                <w:sz w:val="20"/>
                <w:szCs w:val="20"/>
              </w:rPr>
            </w:pPr>
            <w:r w:rsidRPr="00A7667D">
              <w:rPr>
                <w:color w:val="000000"/>
                <w:sz w:val="20"/>
                <w:szCs w:val="20"/>
              </w:rPr>
              <w:t>0,00</w:t>
            </w:r>
          </w:p>
        </w:tc>
        <w:tc>
          <w:tcPr>
            <w:tcW w:w="303" w:type="pct"/>
            <w:shd w:val="clear" w:color="auto" w:fill="auto"/>
            <w:tcMar>
              <w:left w:w="28" w:type="dxa"/>
              <w:right w:w="28" w:type="dxa"/>
            </w:tcMar>
            <w:vAlign w:val="center"/>
          </w:tcPr>
          <w:p w14:paraId="3BF90A01"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shd w:val="clear" w:color="auto" w:fill="auto"/>
            <w:tcMar>
              <w:left w:w="28" w:type="dxa"/>
              <w:right w:w="28" w:type="dxa"/>
            </w:tcMar>
            <w:vAlign w:val="center"/>
          </w:tcPr>
          <w:p w14:paraId="5C01A067"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457379AB" w14:textId="77777777" w:rsidR="00A7667D" w:rsidRPr="00A7667D" w:rsidRDefault="00A7667D" w:rsidP="00A7667D">
            <w:pPr>
              <w:jc w:val="center"/>
              <w:rPr>
                <w:color w:val="000000"/>
                <w:sz w:val="20"/>
                <w:szCs w:val="20"/>
              </w:rPr>
            </w:pPr>
            <w:r w:rsidRPr="00A7667D">
              <w:rPr>
                <w:color w:val="000000"/>
                <w:sz w:val="20"/>
                <w:szCs w:val="20"/>
              </w:rPr>
              <w:t>0,00</w:t>
            </w:r>
          </w:p>
        </w:tc>
        <w:tc>
          <w:tcPr>
            <w:tcW w:w="307" w:type="pct"/>
            <w:tcMar>
              <w:left w:w="28" w:type="dxa"/>
              <w:right w:w="28" w:type="dxa"/>
            </w:tcMar>
            <w:vAlign w:val="center"/>
          </w:tcPr>
          <w:p w14:paraId="7A0F5E53"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3AA281C0"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0758764D"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67BF0963"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26D81B9E" w14:textId="77777777" w:rsidR="00A7667D" w:rsidRPr="00A7667D" w:rsidRDefault="00A7667D" w:rsidP="00A7667D">
            <w:pPr>
              <w:jc w:val="center"/>
              <w:rPr>
                <w:color w:val="000000"/>
                <w:sz w:val="20"/>
                <w:szCs w:val="20"/>
              </w:rPr>
            </w:pPr>
            <w:r w:rsidRPr="00A7667D">
              <w:rPr>
                <w:color w:val="000000"/>
                <w:sz w:val="20"/>
                <w:szCs w:val="20"/>
              </w:rPr>
              <w:t>0,00</w:t>
            </w:r>
          </w:p>
        </w:tc>
        <w:tc>
          <w:tcPr>
            <w:tcW w:w="332" w:type="pct"/>
            <w:vAlign w:val="center"/>
          </w:tcPr>
          <w:p w14:paraId="4BA85184" w14:textId="77777777" w:rsidR="00A7667D" w:rsidRPr="00A7667D" w:rsidRDefault="00A7667D" w:rsidP="00A7667D">
            <w:pPr>
              <w:jc w:val="center"/>
              <w:rPr>
                <w:color w:val="000000"/>
                <w:sz w:val="20"/>
                <w:szCs w:val="20"/>
              </w:rPr>
            </w:pPr>
            <w:r w:rsidRPr="00A7667D">
              <w:rPr>
                <w:color w:val="000000"/>
                <w:sz w:val="20"/>
                <w:szCs w:val="20"/>
              </w:rPr>
              <w:t>0,00</w:t>
            </w:r>
          </w:p>
        </w:tc>
      </w:tr>
      <w:tr w:rsidR="00A7667D" w:rsidRPr="00A7667D" w14:paraId="01F8F5F8" w14:textId="77777777" w:rsidTr="00392295">
        <w:trPr>
          <w:trHeight w:val="255"/>
          <w:jc w:val="center"/>
        </w:trPr>
        <w:tc>
          <w:tcPr>
            <w:tcW w:w="162" w:type="pct"/>
            <w:shd w:val="clear" w:color="auto" w:fill="auto"/>
            <w:tcMar>
              <w:left w:w="28" w:type="dxa"/>
              <w:right w:w="28" w:type="dxa"/>
            </w:tcMar>
            <w:vAlign w:val="center"/>
            <w:hideMark/>
          </w:tcPr>
          <w:p w14:paraId="69DA3CA8" w14:textId="77777777" w:rsidR="00A7667D" w:rsidRPr="00A7667D" w:rsidRDefault="00A7667D" w:rsidP="00A7667D">
            <w:pPr>
              <w:jc w:val="center"/>
              <w:rPr>
                <w:bCs/>
                <w:sz w:val="20"/>
                <w:szCs w:val="20"/>
              </w:rPr>
            </w:pPr>
            <w:r w:rsidRPr="00A7667D">
              <w:rPr>
                <w:bCs/>
                <w:sz w:val="20"/>
                <w:szCs w:val="20"/>
              </w:rPr>
              <w:t>5.</w:t>
            </w:r>
          </w:p>
        </w:tc>
        <w:tc>
          <w:tcPr>
            <w:tcW w:w="720" w:type="pct"/>
            <w:shd w:val="clear" w:color="auto" w:fill="auto"/>
            <w:tcMar>
              <w:left w:w="28" w:type="dxa"/>
              <w:right w:w="28" w:type="dxa"/>
            </w:tcMar>
            <w:vAlign w:val="center"/>
            <w:hideMark/>
          </w:tcPr>
          <w:p w14:paraId="7455D604" w14:textId="77777777" w:rsidR="00A7667D" w:rsidRPr="00A7667D" w:rsidRDefault="00A7667D" w:rsidP="00A7667D">
            <w:pPr>
              <w:rPr>
                <w:bCs/>
                <w:sz w:val="20"/>
                <w:szCs w:val="20"/>
              </w:rPr>
            </w:pPr>
            <w:r w:rsidRPr="00A7667D">
              <w:rPr>
                <w:bCs/>
                <w:sz w:val="20"/>
                <w:szCs w:val="20"/>
              </w:rPr>
              <w:t>Итого по программе</w:t>
            </w:r>
          </w:p>
        </w:tc>
        <w:tc>
          <w:tcPr>
            <w:tcW w:w="530" w:type="pct"/>
            <w:shd w:val="clear" w:color="auto" w:fill="auto"/>
            <w:tcMar>
              <w:left w:w="28" w:type="dxa"/>
              <w:right w:w="28" w:type="dxa"/>
            </w:tcMar>
            <w:vAlign w:val="center"/>
          </w:tcPr>
          <w:p w14:paraId="1C004141" w14:textId="77777777" w:rsidR="00A7667D" w:rsidRPr="00A7667D" w:rsidRDefault="00A7667D" w:rsidP="00A7667D">
            <w:pPr>
              <w:jc w:val="center"/>
              <w:rPr>
                <w:sz w:val="20"/>
                <w:szCs w:val="20"/>
              </w:rPr>
            </w:pPr>
            <w:r w:rsidRPr="00A7667D">
              <w:rPr>
                <w:sz w:val="20"/>
                <w:szCs w:val="20"/>
              </w:rPr>
              <w:t>5 733,05</w:t>
            </w:r>
          </w:p>
        </w:tc>
        <w:tc>
          <w:tcPr>
            <w:tcW w:w="411" w:type="pct"/>
            <w:shd w:val="clear" w:color="auto" w:fill="auto"/>
            <w:tcMar>
              <w:left w:w="28" w:type="dxa"/>
              <w:right w:w="28" w:type="dxa"/>
            </w:tcMar>
            <w:vAlign w:val="center"/>
          </w:tcPr>
          <w:p w14:paraId="50D4205F" w14:textId="77777777" w:rsidR="00A7667D" w:rsidRPr="00A7667D" w:rsidRDefault="00A7667D" w:rsidP="00A7667D">
            <w:pPr>
              <w:jc w:val="center"/>
              <w:rPr>
                <w:sz w:val="20"/>
                <w:szCs w:val="20"/>
              </w:rPr>
            </w:pPr>
            <w:r w:rsidRPr="00A7667D">
              <w:rPr>
                <w:sz w:val="20"/>
                <w:szCs w:val="20"/>
              </w:rPr>
              <w:t>5 733,05</w:t>
            </w:r>
          </w:p>
        </w:tc>
        <w:tc>
          <w:tcPr>
            <w:tcW w:w="293" w:type="pct"/>
            <w:shd w:val="clear" w:color="auto" w:fill="auto"/>
            <w:tcMar>
              <w:left w:w="28" w:type="dxa"/>
              <w:right w:w="28" w:type="dxa"/>
            </w:tcMar>
            <w:vAlign w:val="center"/>
          </w:tcPr>
          <w:p w14:paraId="74EABA78" w14:textId="77777777" w:rsidR="00A7667D" w:rsidRPr="00A7667D" w:rsidRDefault="00A7667D" w:rsidP="00A7667D">
            <w:pPr>
              <w:jc w:val="center"/>
              <w:rPr>
                <w:sz w:val="20"/>
                <w:szCs w:val="20"/>
              </w:rPr>
            </w:pPr>
            <w:r w:rsidRPr="00A7667D">
              <w:rPr>
                <w:sz w:val="20"/>
                <w:szCs w:val="20"/>
              </w:rPr>
              <w:t>914,69</w:t>
            </w:r>
          </w:p>
        </w:tc>
        <w:tc>
          <w:tcPr>
            <w:tcW w:w="303" w:type="pct"/>
            <w:shd w:val="clear" w:color="auto" w:fill="auto"/>
            <w:tcMar>
              <w:left w:w="28" w:type="dxa"/>
              <w:right w:w="28" w:type="dxa"/>
            </w:tcMar>
            <w:vAlign w:val="center"/>
          </w:tcPr>
          <w:p w14:paraId="6C008540" w14:textId="77777777" w:rsidR="00A7667D" w:rsidRPr="00A7667D" w:rsidRDefault="00A7667D" w:rsidP="00A7667D">
            <w:pPr>
              <w:jc w:val="center"/>
              <w:rPr>
                <w:sz w:val="20"/>
                <w:szCs w:val="20"/>
              </w:rPr>
            </w:pPr>
            <w:r w:rsidRPr="00A7667D">
              <w:rPr>
                <w:sz w:val="20"/>
                <w:szCs w:val="20"/>
              </w:rPr>
              <w:t>1 100,69</w:t>
            </w:r>
          </w:p>
        </w:tc>
        <w:tc>
          <w:tcPr>
            <w:tcW w:w="307" w:type="pct"/>
            <w:shd w:val="clear" w:color="auto" w:fill="auto"/>
            <w:tcMar>
              <w:left w:w="28" w:type="dxa"/>
              <w:right w:w="28" w:type="dxa"/>
            </w:tcMar>
            <w:vAlign w:val="center"/>
          </w:tcPr>
          <w:p w14:paraId="6B04EB99" w14:textId="77777777" w:rsidR="00A7667D" w:rsidRPr="00A7667D" w:rsidRDefault="00A7667D" w:rsidP="00A7667D">
            <w:pPr>
              <w:jc w:val="center"/>
              <w:rPr>
                <w:sz w:val="20"/>
                <w:szCs w:val="20"/>
              </w:rPr>
            </w:pPr>
            <w:r w:rsidRPr="00A7667D">
              <w:rPr>
                <w:sz w:val="20"/>
                <w:szCs w:val="20"/>
              </w:rPr>
              <w:t>1 172,48</w:t>
            </w:r>
          </w:p>
        </w:tc>
        <w:tc>
          <w:tcPr>
            <w:tcW w:w="307" w:type="pct"/>
            <w:tcMar>
              <w:left w:w="28" w:type="dxa"/>
              <w:right w:w="28" w:type="dxa"/>
            </w:tcMar>
            <w:vAlign w:val="center"/>
          </w:tcPr>
          <w:p w14:paraId="36CF3675" w14:textId="77777777" w:rsidR="00A7667D" w:rsidRPr="00A7667D" w:rsidRDefault="00A7667D" w:rsidP="00A7667D">
            <w:pPr>
              <w:jc w:val="center"/>
              <w:rPr>
                <w:sz w:val="20"/>
                <w:szCs w:val="20"/>
              </w:rPr>
            </w:pPr>
            <w:r w:rsidRPr="00A7667D">
              <w:rPr>
                <w:sz w:val="20"/>
                <w:szCs w:val="20"/>
              </w:rPr>
              <w:t>1 829,07</w:t>
            </w:r>
          </w:p>
        </w:tc>
        <w:tc>
          <w:tcPr>
            <w:tcW w:w="307" w:type="pct"/>
            <w:tcMar>
              <w:left w:w="28" w:type="dxa"/>
              <w:right w:w="28" w:type="dxa"/>
            </w:tcMar>
            <w:vAlign w:val="center"/>
          </w:tcPr>
          <w:p w14:paraId="4668F34E" w14:textId="77777777" w:rsidR="00A7667D" w:rsidRPr="00A7667D" w:rsidRDefault="00A7667D" w:rsidP="00A7667D">
            <w:pPr>
              <w:jc w:val="center"/>
              <w:rPr>
                <w:sz w:val="20"/>
                <w:szCs w:val="20"/>
              </w:rPr>
            </w:pPr>
            <w:r w:rsidRPr="00A7667D">
              <w:rPr>
                <w:sz w:val="20"/>
                <w:szCs w:val="20"/>
              </w:rPr>
              <w:t>716,11</w:t>
            </w:r>
          </w:p>
        </w:tc>
        <w:tc>
          <w:tcPr>
            <w:tcW w:w="332" w:type="pct"/>
            <w:vAlign w:val="center"/>
          </w:tcPr>
          <w:p w14:paraId="434AD825" w14:textId="77777777" w:rsidR="00A7667D" w:rsidRPr="00A7667D" w:rsidRDefault="00A7667D" w:rsidP="00A7667D">
            <w:pPr>
              <w:jc w:val="center"/>
              <w:rPr>
                <w:sz w:val="20"/>
                <w:szCs w:val="20"/>
              </w:rPr>
            </w:pPr>
            <w:r w:rsidRPr="00A7667D">
              <w:rPr>
                <w:sz w:val="20"/>
                <w:szCs w:val="20"/>
              </w:rPr>
              <w:t>0,00</w:t>
            </w:r>
          </w:p>
        </w:tc>
        <w:tc>
          <w:tcPr>
            <w:tcW w:w="332" w:type="pct"/>
            <w:vAlign w:val="center"/>
          </w:tcPr>
          <w:p w14:paraId="2952D0FE" w14:textId="77777777" w:rsidR="00A7667D" w:rsidRPr="00A7667D" w:rsidRDefault="00A7667D" w:rsidP="00A7667D">
            <w:pPr>
              <w:jc w:val="center"/>
              <w:rPr>
                <w:sz w:val="20"/>
                <w:szCs w:val="20"/>
              </w:rPr>
            </w:pPr>
            <w:r w:rsidRPr="00A7667D">
              <w:rPr>
                <w:sz w:val="20"/>
                <w:szCs w:val="20"/>
              </w:rPr>
              <w:t>0,00</w:t>
            </w:r>
          </w:p>
        </w:tc>
        <w:tc>
          <w:tcPr>
            <w:tcW w:w="332" w:type="pct"/>
            <w:vAlign w:val="center"/>
          </w:tcPr>
          <w:p w14:paraId="69287A09" w14:textId="77777777" w:rsidR="00A7667D" w:rsidRPr="00A7667D" w:rsidRDefault="00A7667D" w:rsidP="00A7667D">
            <w:pPr>
              <w:jc w:val="center"/>
              <w:rPr>
                <w:sz w:val="20"/>
                <w:szCs w:val="20"/>
              </w:rPr>
            </w:pPr>
            <w:r w:rsidRPr="00A7667D">
              <w:rPr>
                <w:sz w:val="20"/>
                <w:szCs w:val="20"/>
              </w:rPr>
              <w:t>0,00</w:t>
            </w:r>
          </w:p>
        </w:tc>
        <w:tc>
          <w:tcPr>
            <w:tcW w:w="332" w:type="pct"/>
            <w:vAlign w:val="center"/>
          </w:tcPr>
          <w:p w14:paraId="50DE9C56" w14:textId="77777777" w:rsidR="00A7667D" w:rsidRPr="00A7667D" w:rsidRDefault="00A7667D" w:rsidP="00A7667D">
            <w:pPr>
              <w:jc w:val="center"/>
              <w:rPr>
                <w:sz w:val="20"/>
                <w:szCs w:val="20"/>
              </w:rPr>
            </w:pPr>
            <w:r w:rsidRPr="00A7667D">
              <w:rPr>
                <w:sz w:val="20"/>
                <w:szCs w:val="20"/>
              </w:rPr>
              <w:t>0,00</w:t>
            </w:r>
          </w:p>
        </w:tc>
        <w:tc>
          <w:tcPr>
            <w:tcW w:w="332" w:type="pct"/>
            <w:vAlign w:val="center"/>
          </w:tcPr>
          <w:p w14:paraId="07206CC2" w14:textId="77777777" w:rsidR="00A7667D" w:rsidRPr="00A7667D" w:rsidRDefault="00A7667D" w:rsidP="00A7667D">
            <w:pPr>
              <w:jc w:val="center"/>
              <w:rPr>
                <w:sz w:val="20"/>
                <w:szCs w:val="20"/>
              </w:rPr>
            </w:pPr>
            <w:r w:rsidRPr="00A7667D">
              <w:rPr>
                <w:sz w:val="20"/>
                <w:szCs w:val="20"/>
              </w:rPr>
              <w:t>0,00</w:t>
            </w:r>
          </w:p>
        </w:tc>
      </w:tr>
    </w:tbl>
    <w:p w14:paraId="4700D401" w14:textId="77777777" w:rsidR="00A7667D" w:rsidRPr="00A7667D" w:rsidRDefault="00A7667D" w:rsidP="00A7667D">
      <w:pPr>
        <w:spacing w:line="276" w:lineRule="auto"/>
        <w:ind w:firstLine="567"/>
        <w:jc w:val="both"/>
        <w:rPr>
          <w:sz w:val="25"/>
          <w:szCs w:val="25"/>
        </w:rPr>
      </w:pPr>
    </w:p>
    <w:p w14:paraId="05D20AF4" w14:textId="77777777" w:rsidR="00A7667D" w:rsidRPr="00A7667D" w:rsidRDefault="00A7667D" w:rsidP="00A7667D">
      <w:pPr>
        <w:spacing w:line="276" w:lineRule="auto"/>
        <w:ind w:firstLine="708"/>
        <w:jc w:val="both"/>
        <w:rPr>
          <w:bCs/>
          <w:sz w:val="28"/>
          <w:szCs w:val="20"/>
        </w:rPr>
      </w:pPr>
      <w:r w:rsidRPr="00A7667D">
        <w:rPr>
          <w:bCs/>
          <w:sz w:val="28"/>
          <w:szCs w:val="28"/>
        </w:rPr>
        <w:t xml:space="preserve">Перечень мероприятий, подлежащих выполнению </w:t>
      </w:r>
      <w:r w:rsidRPr="00A7667D">
        <w:rPr>
          <w:bCs/>
          <w:sz w:val="28"/>
          <w:szCs w:val="28"/>
        </w:rPr>
        <w:br/>
        <w:t>в 2022-2031 годах приведен в приложении к настоящему экспертному заключению.</w:t>
      </w:r>
    </w:p>
    <w:p w14:paraId="17B17B81" w14:textId="77777777" w:rsidR="00A7667D" w:rsidRPr="00A7667D" w:rsidRDefault="00A7667D" w:rsidP="00A7667D">
      <w:pPr>
        <w:jc w:val="both"/>
        <w:rPr>
          <w:sz w:val="20"/>
          <w:szCs w:val="20"/>
        </w:rPr>
      </w:pPr>
    </w:p>
    <w:p w14:paraId="0EDBCC53" w14:textId="77777777" w:rsidR="00A7667D" w:rsidRPr="00A7667D" w:rsidRDefault="00A7667D" w:rsidP="00A7667D">
      <w:pPr>
        <w:jc w:val="both"/>
        <w:rPr>
          <w:sz w:val="20"/>
          <w:szCs w:val="20"/>
        </w:rPr>
        <w:sectPr w:rsidR="00A7667D" w:rsidRPr="00A7667D" w:rsidSect="009310D5">
          <w:headerReference w:type="default" r:id="rId16"/>
          <w:pgSz w:w="11906" w:h="16838"/>
          <w:pgMar w:top="567" w:right="1418" w:bottom="567" w:left="1559" w:header="709" w:footer="709" w:gutter="0"/>
          <w:cols w:space="708"/>
          <w:titlePg/>
          <w:docGrid w:linePitch="360"/>
        </w:sectPr>
      </w:pPr>
    </w:p>
    <w:p w14:paraId="213A3211" w14:textId="77777777" w:rsidR="00A7667D" w:rsidRPr="00A7667D" w:rsidRDefault="00A7667D" w:rsidP="00A7667D">
      <w:pPr>
        <w:ind w:left="284" w:right="536"/>
        <w:jc w:val="right"/>
        <w:rPr>
          <w:sz w:val="28"/>
          <w:szCs w:val="28"/>
        </w:rPr>
      </w:pPr>
      <w:bookmarkStart w:id="27" w:name="_Hlk22730685"/>
      <w:r w:rsidRPr="00A7667D">
        <w:rPr>
          <w:sz w:val="28"/>
          <w:szCs w:val="28"/>
        </w:rPr>
        <w:lastRenderedPageBreak/>
        <w:t>Приложение</w:t>
      </w:r>
    </w:p>
    <w:p w14:paraId="509F8C91" w14:textId="77777777" w:rsidR="00A7667D" w:rsidRPr="00A7667D" w:rsidRDefault="00A7667D" w:rsidP="00A7667D">
      <w:pPr>
        <w:ind w:left="284" w:right="536"/>
        <w:jc w:val="center"/>
        <w:rPr>
          <w:color w:val="000000"/>
          <w:sz w:val="28"/>
          <w:szCs w:val="28"/>
        </w:rPr>
      </w:pPr>
      <w:r w:rsidRPr="00A7667D">
        <w:rPr>
          <w:bCs/>
          <w:sz w:val="28"/>
          <w:szCs w:val="28"/>
        </w:rPr>
        <w:t xml:space="preserve">Инвестиционная программа в сфере теплоснабжения </w:t>
      </w:r>
      <w:r w:rsidRPr="00A7667D">
        <w:rPr>
          <w:color w:val="000000"/>
          <w:sz w:val="28"/>
          <w:szCs w:val="28"/>
        </w:rPr>
        <w:t>ООО «Ясная поляна» на 2022 - 2031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5"/>
        <w:gridCol w:w="1681"/>
        <w:gridCol w:w="1000"/>
        <w:gridCol w:w="1028"/>
        <w:gridCol w:w="961"/>
        <w:gridCol w:w="495"/>
        <w:gridCol w:w="525"/>
        <w:gridCol w:w="525"/>
        <w:gridCol w:w="565"/>
        <w:gridCol w:w="592"/>
        <w:gridCol w:w="550"/>
        <w:gridCol w:w="492"/>
        <w:gridCol w:w="528"/>
        <w:gridCol w:w="528"/>
        <w:gridCol w:w="528"/>
        <w:gridCol w:w="528"/>
        <w:gridCol w:w="471"/>
        <w:gridCol w:w="465"/>
        <w:gridCol w:w="568"/>
        <w:gridCol w:w="568"/>
        <w:gridCol w:w="568"/>
        <w:gridCol w:w="571"/>
        <w:gridCol w:w="568"/>
        <w:gridCol w:w="496"/>
      </w:tblGrid>
      <w:tr w:rsidR="00A7667D" w:rsidRPr="00A7667D" w14:paraId="6F3748C2" w14:textId="77777777" w:rsidTr="00392295">
        <w:trPr>
          <w:trHeight w:val="65"/>
        </w:trPr>
        <w:tc>
          <w:tcPr>
            <w:tcW w:w="108" w:type="pct"/>
            <w:vMerge w:val="restart"/>
            <w:shd w:val="clear" w:color="auto" w:fill="auto"/>
            <w:vAlign w:val="center"/>
            <w:hideMark/>
          </w:tcPr>
          <w:p w14:paraId="13E08114" w14:textId="77777777" w:rsidR="00A7667D" w:rsidRPr="00A7667D" w:rsidRDefault="00A7667D" w:rsidP="00A7667D">
            <w:pPr>
              <w:jc w:val="center"/>
              <w:rPr>
                <w:bCs/>
                <w:sz w:val="13"/>
                <w:szCs w:val="13"/>
              </w:rPr>
            </w:pPr>
            <w:r w:rsidRPr="00A7667D">
              <w:rPr>
                <w:bCs/>
                <w:sz w:val="13"/>
                <w:szCs w:val="13"/>
              </w:rPr>
              <w:t>№</w:t>
            </w:r>
            <w:r w:rsidRPr="00A7667D">
              <w:rPr>
                <w:bCs/>
                <w:sz w:val="13"/>
                <w:szCs w:val="13"/>
              </w:rPr>
              <w:br/>
              <w:t>п/п</w:t>
            </w:r>
          </w:p>
        </w:tc>
        <w:tc>
          <w:tcPr>
            <w:tcW w:w="556" w:type="pct"/>
            <w:vMerge w:val="restart"/>
            <w:shd w:val="clear" w:color="auto" w:fill="auto"/>
            <w:vAlign w:val="center"/>
            <w:hideMark/>
          </w:tcPr>
          <w:p w14:paraId="26C48D0C" w14:textId="77777777" w:rsidR="00A7667D" w:rsidRPr="00A7667D" w:rsidRDefault="00A7667D" w:rsidP="00A7667D">
            <w:pPr>
              <w:jc w:val="center"/>
              <w:rPr>
                <w:bCs/>
                <w:sz w:val="13"/>
                <w:szCs w:val="13"/>
              </w:rPr>
            </w:pPr>
            <w:r w:rsidRPr="00A7667D">
              <w:rPr>
                <w:bCs/>
                <w:sz w:val="13"/>
                <w:szCs w:val="13"/>
              </w:rPr>
              <w:t>Наименование</w:t>
            </w:r>
            <w:r w:rsidRPr="00A7667D">
              <w:rPr>
                <w:bCs/>
                <w:sz w:val="13"/>
                <w:szCs w:val="13"/>
              </w:rPr>
              <w:br/>
              <w:t>мероприятий</w:t>
            </w:r>
          </w:p>
        </w:tc>
        <w:tc>
          <w:tcPr>
            <w:tcW w:w="331" w:type="pct"/>
            <w:vMerge w:val="restart"/>
            <w:shd w:val="clear" w:color="auto" w:fill="auto"/>
            <w:vAlign w:val="center"/>
            <w:hideMark/>
          </w:tcPr>
          <w:p w14:paraId="5D63C259" w14:textId="77777777" w:rsidR="00A7667D" w:rsidRPr="00A7667D" w:rsidRDefault="00A7667D" w:rsidP="00A7667D">
            <w:pPr>
              <w:jc w:val="center"/>
              <w:rPr>
                <w:bCs/>
                <w:sz w:val="13"/>
                <w:szCs w:val="13"/>
              </w:rPr>
            </w:pPr>
            <w:r w:rsidRPr="00A7667D">
              <w:rPr>
                <w:bCs/>
                <w:sz w:val="13"/>
                <w:szCs w:val="13"/>
              </w:rPr>
              <w:t>Обоснование необходимости (цель реализации)</w:t>
            </w:r>
          </w:p>
        </w:tc>
        <w:tc>
          <w:tcPr>
            <w:tcW w:w="340" w:type="pct"/>
            <w:vMerge w:val="restart"/>
            <w:shd w:val="clear" w:color="auto" w:fill="auto"/>
            <w:vAlign w:val="center"/>
            <w:hideMark/>
          </w:tcPr>
          <w:p w14:paraId="5723CAFD" w14:textId="77777777" w:rsidR="00A7667D" w:rsidRPr="00A7667D" w:rsidRDefault="00A7667D" w:rsidP="00A7667D">
            <w:pPr>
              <w:jc w:val="center"/>
              <w:rPr>
                <w:bCs/>
                <w:sz w:val="13"/>
                <w:szCs w:val="13"/>
              </w:rPr>
            </w:pPr>
            <w:r w:rsidRPr="00A7667D">
              <w:rPr>
                <w:bCs/>
                <w:sz w:val="13"/>
                <w:szCs w:val="13"/>
              </w:rPr>
              <w:t>Описание и место расположения</w:t>
            </w:r>
            <w:r w:rsidRPr="00A7667D">
              <w:rPr>
                <w:bCs/>
                <w:sz w:val="13"/>
                <w:szCs w:val="13"/>
              </w:rPr>
              <w:br/>
              <w:t>объекта</w:t>
            </w:r>
          </w:p>
        </w:tc>
        <w:tc>
          <w:tcPr>
            <w:tcW w:w="830" w:type="pct"/>
            <w:gridSpan w:val="4"/>
            <w:shd w:val="clear" w:color="auto" w:fill="auto"/>
            <w:vAlign w:val="center"/>
            <w:hideMark/>
          </w:tcPr>
          <w:p w14:paraId="132F3304" w14:textId="77777777" w:rsidR="00A7667D" w:rsidRPr="00A7667D" w:rsidRDefault="00A7667D" w:rsidP="00A7667D">
            <w:pPr>
              <w:jc w:val="center"/>
              <w:rPr>
                <w:bCs/>
                <w:sz w:val="13"/>
                <w:szCs w:val="13"/>
              </w:rPr>
            </w:pPr>
            <w:r w:rsidRPr="00A7667D">
              <w:rPr>
                <w:bCs/>
                <w:sz w:val="13"/>
                <w:szCs w:val="13"/>
              </w:rPr>
              <w:t>Основные технические характеристики</w:t>
            </w:r>
          </w:p>
        </w:tc>
        <w:tc>
          <w:tcPr>
            <w:tcW w:w="187" w:type="pct"/>
            <w:vMerge w:val="restart"/>
            <w:shd w:val="clear" w:color="auto" w:fill="auto"/>
            <w:vAlign w:val="center"/>
            <w:hideMark/>
          </w:tcPr>
          <w:p w14:paraId="14C4D189" w14:textId="77777777" w:rsidR="00A7667D" w:rsidRPr="00A7667D" w:rsidRDefault="00A7667D" w:rsidP="00A7667D">
            <w:pPr>
              <w:ind w:left="-27"/>
              <w:jc w:val="center"/>
              <w:rPr>
                <w:bCs/>
                <w:sz w:val="13"/>
                <w:szCs w:val="13"/>
              </w:rPr>
            </w:pPr>
            <w:r w:rsidRPr="00A7667D">
              <w:rPr>
                <w:bCs/>
                <w:sz w:val="13"/>
                <w:szCs w:val="13"/>
              </w:rPr>
              <w:t xml:space="preserve">Год начала </w:t>
            </w:r>
            <w:proofErr w:type="spellStart"/>
            <w:r w:rsidRPr="00A7667D">
              <w:rPr>
                <w:bCs/>
                <w:sz w:val="13"/>
                <w:szCs w:val="13"/>
              </w:rPr>
              <w:t>реализа-ции</w:t>
            </w:r>
            <w:proofErr w:type="spellEnd"/>
            <w:r w:rsidRPr="00A7667D">
              <w:rPr>
                <w:bCs/>
                <w:sz w:val="13"/>
                <w:szCs w:val="13"/>
              </w:rPr>
              <w:t xml:space="preserve"> </w:t>
            </w:r>
            <w:proofErr w:type="spellStart"/>
            <w:r w:rsidRPr="00A7667D">
              <w:rPr>
                <w:bCs/>
                <w:sz w:val="13"/>
                <w:szCs w:val="13"/>
              </w:rPr>
              <w:t>меропри-ятия</w:t>
            </w:r>
            <w:proofErr w:type="spellEnd"/>
          </w:p>
        </w:tc>
        <w:tc>
          <w:tcPr>
            <w:tcW w:w="196" w:type="pct"/>
            <w:vMerge w:val="restart"/>
            <w:shd w:val="clear" w:color="auto" w:fill="auto"/>
            <w:vAlign w:val="center"/>
            <w:hideMark/>
          </w:tcPr>
          <w:p w14:paraId="5DA72745" w14:textId="77777777" w:rsidR="00A7667D" w:rsidRPr="00A7667D" w:rsidRDefault="00A7667D" w:rsidP="00A7667D">
            <w:pPr>
              <w:ind w:left="-3"/>
              <w:jc w:val="center"/>
              <w:rPr>
                <w:bCs/>
                <w:sz w:val="13"/>
                <w:szCs w:val="13"/>
              </w:rPr>
            </w:pPr>
            <w:r w:rsidRPr="00A7667D">
              <w:rPr>
                <w:bCs/>
                <w:sz w:val="13"/>
                <w:szCs w:val="13"/>
              </w:rPr>
              <w:t xml:space="preserve">Год </w:t>
            </w:r>
            <w:proofErr w:type="spellStart"/>
            <w:r w:rsidRPr="00A7667D">
              <w:rPr>
                <w:bCs/>
                <w:sz w:val="13"/>
                <w:szCs w:val="13"/>
              </w:rPr>
              <w:t>оконча-ния</w:t>
            </w:r>
            <w:proofErr w:type="spellEnd"/>
            <w:r w:rsidRPr="00A7667D">
              <w:rPr>
                <w:bCs/>
                <w:sz w:val="13"/>
                <w:szCs w:val="13"/>
              </w:rPr>
              <w:t xml:space="preserve"> </w:t>
            </w:r>
            <w:proofErr w:type="spellStart"/>
            <w:r w:rsidRPr="00A7667D">
              <w:rPr>
                <w:bCs/>
                <w:sz w:val="13"/>
                <w:szCs w:val="13"/>
              </w:rPr>
              <w:t>реализа-ции</w:t>
            </w:r>
            <w:proofErr w:type="spellEnd"/>
            <w:r w:rsidRPr="00A7667D">
              <w:rPr>
                <w:bCs/>
                <w:sz w:val="13"/>
                <w:szCs w:val="13"/>
              </w:rPr>
              <w:t xml:space="preserve"> </w:t>
            </w:r>
            <w:proofErr w:type="spellStart"/>
            <w:r w:rsidRPr="00A7667D">
              <w:rPr>
                <w:bCs/>
                <w:sz w:val="13"/>
                <w:szCs w:val="13"/>
              </w:rPr>
              <w:t>меропри-ятия</w:t>
            </w:r>
            <w:proofErr w:type="spellEnd"/>
          </w:p>
        </w:tc>
        <w:tc>
          <w:tcPr>
            <w:tcW w:w="2452" w:type="pct"/>
            <w:gridSpan w:val="14"/>
          </w:tcPr>
          <w:p w14:paraId="709A6C3D" w14:textId="77777777" w:rsidR="00A7667D" w:rsidRPr="00A7667D" w:rsidRDefault="00A7667D" w:rsidP="00A7667D">
            <w:pPr>
              <w:jc w:val="center"/>
              <w:rPr>
                <w:bCs/>
                <w:sz w:val="13"/>
                <w:szCs w:val="13"/>
              </w:rPr>
            </w:pPr>
            <w:r w:rsidRPr="00A7667D">
              <w:rPr>
                <w:bCs/>
                <w:sz w:val="13"/>
                <w:szCs w:val="13"/>
              </w:rPr>
              <w:t>Расходы на реализацию мероприятий в прогнозных ценах, тыс. руб. (без НДС)</w:t>
            </w:r>
          </w:p>
        </w:tc>
      </w:tr>
      <w:tr w:rsidR="00A7667D" w:rsidRPr="00A7667D" w14:paraId="7880820C" w14:textId="77777777" w:rsidTr="00392295">
        <w:trPr>
          <w:trHeight w:val="76"/>
        </w:trPr>
        <w:tc>
          <w:tcPr>
            <w:tcW w:w="108" w:type="pct"/>
            <w:vMerge/>
            <w:shd w:val="clear" w:color="auto" w:fill="auto"/>
            <w:vAlign w:val="center"/>
            <w:hideMark/>
          </w:tcPr>
          <w:p w14:paraId="36EF2A32" w14:textId="77777777" w:rsidR="00A7667D" w:rsidRPr="00A7667D" w:rsidRDefault="00A7667D" w:rsidP="00A7667D">
            <w:pPr>
              <w:rPr>
                <w:bCs/>
                <w:sz w:val="13"/>
                <w:szCs w:val="13"/>
              </w:rPr>
            </w:pPr>
          </w:p>
        </w:tc>
        <w:tc>
          <w:tcPr>
            <w:tcW w:w="556" w:type="pct"/>
            <w:vMerge/>
            <w:shd w:val="clear" w:color="auto" w:fill="auto"/>
            <w:vAlign w:val="center"/>
            <w:hideMark/>
          </w:tcPr>
          <w:p w14:paraId="1032936A" w14:textId="77777777" w:rsidR="00A7667D" w:rsidRPr="00A7667D" w:rsidRDefault="00A7667D" w:rsidP="00A7667D">
            <w:pPr>
              <w:rPr>
                <w:bCs/>
                <w:sz w:val="13"/>
                <w:szCs w:val="13"/>
              </w:rPr>
            </w:pPr>
          </w:p>
        </w:tc>
        <w:tc>
          <w:tcPr>
            <w:tcW w:w="331" w:type="pct"/>
            <w:vMerge/>
            <w:shd w:val="clear" w:color="auto" w:fill="auto"/>
            <w:vAlign w:val="center"/>
            <w:hideMark/>
          </w:tcPr>
          <w:p w14:paraId="7F4DF56A" w14:textId="77777777" w:rsidR="00A7667D" w:rsidRPr="00A7667D" w:rsidRDefault="00A7667D" w:rsidP="00A7667D">
            <w:pPr>
              <w:rPr>
                <w:bCs/>
                <w:sz w:val="13"/>
                <w:szCs w:val="13"/>
              </w:rPr>
            </w:pPr>
          </w:p>
        </w:tc>
        <w:tc>
          <w:tcPr>
            <w:tcW w:w="340" w:type="pct"/>
            <w:vMerge/>
            <w:shd w:val="clear" w:color="auto" w:fill="auto"/>
            <w:vAlign w:val="center"/>
            <w:hideMark/>
          </w:tcPr>
          <w:p w14:paraId="6CCCCE47" w14:textId="77777777" w:rsidR="00A7667D" w:rsidRPr="00A7667D" w:rsidRDefault="00A7667D" w:rsidP="00A7667D">
            <w:pPr>
              <w:rPr>
                <w:bCs/>
                <w:sz w:val="13"/>
                <w:szCs w:val="13"/>
              </w:rPr>
            </w:pPr>
          </w:p>
        </w:tc>
        <w:tc>
          <w:tcPr>
            <w:tcW w:w="318" w:type="pct"/>
            <w:vMerge w:val="restart"/>
            <w:shd w:val="clear" w:color="auto" w:fill="auto"/>
            <w:vAlign w:val="center"/>
            <w:hideMark/>
          </w:tcPr>
          <w:p w14:paraId="081273DB" w14:textId="77777777" w:rsidR="00A7667D" w:rsidRPr="00A7667D" w:rsidRDefault="00A7667D" w:rsidP="00A7667D">
            <w:pPr>
              <w:jc w:val="center"/>
              <w:rPr>
                <w:bCs/>
                <w:sz w:val="13"/>
                <w:szCs w:val="13"/>
              </w:rPr>
            </w:pPr>
            <w:r w:rsidRPr="00A7667D">
              <w:rPr>
                <w:bCs/>
                <w:sz w:val="13"/>
                <w:szCs w:val="13"/>
              </w:rPr>
              <w:t xml:space="preserve">Наименование показателя (мощность, протяженность, диаметр </w:t>
            </w:r>
          </w:p>
          <w:p w14:paraId="46F347FD" w14:textId="77777777" w:rsidR="00A7667D" w:rsidRPr="00A7667D" w:rsidRDefault="00A7667D" w:rsidP="00A7667D">
            <w:pPr>
              <w:jc w:val="center"/>
              <w:rPr>
                <w:bCs/>
                <w:sz w:val="13"/>
                <w:szCs w:val="13"/>
              </w:rPr>
            </w:pPr>
            <w:r w:rsidRPr="00A7667D">
              <w:rPr>
                <w:bCs/>
                <w:sz w:val="13"/>
                <w:szCs w:val="13"/>
              </w:rPr>
              <w:t>и т.п.)</w:t>
            </w:r>
          </w:p>
        </w:tc>
        <w:tc>
          <w:tcPr>
            <w:tcW w:w="164" w:type="pct"/>
            <w:vMerge w:val="restart"/>
            <w:shd w:val="clear" w:color="auto" w:fill="auto"/>
            <w:vAlign w:val="center"/>
            <w:hideMark/>
          </w:tcPr>
          <w:p w14:paraId="7E1D8DEC" w14:textId="77777777" w:rsidR="00A7667D" w:rsidRPr="00A7667D" w:rsidRDefault="00A7667D" w:rsidP="00A7667D">
            <w:pPr>
              <w:ind w:left="-108" w:right="-108"/>
              <w:jc w:val="center"/>
              <w:rPr>
                <w:bCs/>
                <w:sz w:val="13"/>
                <w:szCs w:val="13"/>
              </w:rPr>
            </w:pPr>
            <w:r w:rsidRPr="00A7667D">
              <w:rPr>
                <w:bCs/>
                <w:sz w:val="13"/>
                <w:szCs w:val="13"/>
              </w:rPr>
              <w:t>Ед.</w:t>
            </w:r>
            <w:r w:rsidRPr="00A7667D">
              <w:rPr>
                <w:bCs/>
                <w:sz w:val="13"/>
                <w:szCs w:val="13"/>
              </w:rPr>
              <w:br/>
              <w:t>изм.</w:t>
            </w:r>
          </w:p>
        </w:tc>
        <w:tc>
          <w:tcPr>
            <w:tcW w:w="348" w:type="pct"/>
            <w:gridSpan w:val="2"/>
            <w:shd w:val="clear" w:color="auto" w:fill="auto"/>
            <w:vAlign w:val="center"/>
            <w:hideMark/>
          </w:tcPr>
          <w:p w14:paraId="4EDA8ED8" w14:textId="77777777" w:rsidR="00A7667D" w:rsidRPr="00A7667D" w:rsidRDefault="00A7667D" w:rsidP="00A7667D">
            <w:pPr>
              <w:jc w:val="center"/>
              <w:rPr>
                <w:bCs/>
                <w:sz w:val="13"/>
                <w:szCs w:val="13"/>
              </w:rPr>
            </w:pPr>
            <w:r w:rsidRPr="00A7667D">
              <w:rPr>
                <w:bCs/>
                <w:sz w:val="13"/>
                <w:szCs w:val="13"/>
              </w:rPr>
              <w:t>Значение показателя</w:t>
            </w:r>
          </w:p>
        </w:tc>
        <w:tc>
          <w:tcPr>
            <w:tcW w:w="187" w:type="pct"/>
            <w:vMerge/>
            <w:shd w:val="clear" w:color="auto" w:fill="auto"/>
            <w:vAlign w:val="center"/>
            <w:hideMark/>
          </w:tcPr>
          <w:p w14:paraId="31A6D4E7" w14:textId="77777777" w:rsidR="00A7667D" w:rsidRPr="00A7667D" w:rsidRDefault="00A7667D" w:rsidP="00A7667D">
            <w:pPr>
              <w:rPr>
                <w:bCs/>
                <w:sz w:val="13"/>
                <w:szCs w:val="13"/>
              </w:rPr>
            </w:pPr>
          </w:p>
        </w:tc>
        <w:tc>
          <w:tcPr>
            <w:tcW w:w="196" w:type="pct"/>
            <w:vMerge/>
            <w:shd w:val="clear" w:color="auto" w:fill="auto"/>
            <w:vAlign w:val="center"/>
            <w:hideMark/>
          </w:tcPr>
          <w:p w14:paraId="684272FD" w14:textId="77777777" w:rsidR="00A7667D" w:rsidRPr="00A7667D" w:rsidRDefault="00A7667D" w:rsidP="00A7667D">
            <w:pPr>
              <w:rPr>
                <w:bCs/>
                <w:sz w:val="13"/>
                <w:szCs w:val="13"/>
              </w:rPr>
            </w:pPr>
          </w:p>
        </w:tc>
        <w:tc>
          <w:tcPr>
            <w:tcW w:w="182" w:type="pct"/>
            <w:vMerge w:val="restart"/>
            <w:shd w:val="clear" w:color="auto" w:fill="auto"/>
            <w:vAlign w:val="center"/>
            <w:hideMark/>
          </w:tcPr>
          <w:p w14:paraId="58424247" w14:textId="77777777" w:rsidR="00A7667D" w:rsidRPr="00A7667D" w:rsidRDefault="00A7667D" w:rsidP="00A7667D">
            <w:pPr>
              <w:jc w:val="center"/>
              <w:rPr>
                <w:bCs/>
                <w:sz w:val="13"/>
                <w:szCs w:val="13"/>
              </w:rPr>
            </w:pPr>
            <w:r w:rsidRPr="00A7667D">
              <w:rPr>
                <w:bCs/>
                <w:sz w:val="13"/>
                <w:szCs w:val="13"/>
              </w:rPr>
              <w:t>Всего</w:t>
            </w:r>
          </w:p>
        </w:tc>
        <w:tc>
          <w:tcPr>
            <w:tcW w:w="163" w:type="pct"/>
            <w:vMerge w:val="restart"/>
            <w:shd w:val="clear" w:color="auto" w:fill="auto"/>
            <w:vAlign w:val="center"/>
            <w:hideMark/>
          </w:tcPr>
          <w:p w14:paraId="00F58CFE" w14:textId="77777777" w:rsidR="00A7667D" w:rsidRPr="00A7667D" w:rsidRDefault="00A7667D" w:rsidP="00A7667D">
            <w:pPr>
              <w:jc w:val="center"/>
              <w:rPr>
                <w:bCs/>
                <w:sz w:val="13"/>
                <w:szCs w:val="13"/>
              </w:rPr>
            </w:pPr>
            <w:r w:rsidRPr="00A7667D">
              <w:rPr>
                <w:bCs/>
                <w:sz w:val="13"/>
                <w:szCs w:val="13"/>
              </w:rPr>
              <w:t>Профи-</w:t>
            </w:r>
            <w:proofErr w:type="spellStart"/>
            <w:r w:rsidRPr="00A7667D">
              <w:rPr>
                <w:bCs/>
                <w:sz w:val="13"/>
                <w:szCs w:val="13"/>
              </w:rPr>
              <w:t>нанси</w:t>
            </w:r>
            <w:proofErr w:type="spellEnd"/>
            <w:r w:rsidRPr="00A7667D">
              <w:rPr>
                <w:bCs/>
                <w:sz w:val="13"/>
                <w:szCs w:val="13"/>
              </w:rPr>
              <w:t>-</w:t>
            </w:r>
            <w:proofErr w:type="spellStart"/>
            <w:r w:rsidRPr="00A7667D">
              <w:rPr>
                <w:bCs/>
                <w:sz w:val="13"/>
                <w:szCs w:val="13"/>
              </w:rPr>
              <w:t>ровано</w:t>
            </w:r>
            <w:proofErr w:type="spellEnd"/>
            <w:r w:rsidRPr="00A7667D">
              <w:rPr>
                <w:bCs/>
                <w:sz w:val="13"/>
                <w:szCs w:val="13"/>
              </w:rPr>
              <w:t xml:space="preserve"> </w:t>
            </w:r>
          </w:p>
          <w:p w14:paraId="672E8EAA" w14:textId="77777777" w:rsidR="00A7667D" w:rsidRPr="00A7667D" w:rsidRDefault="00A7667D" w:rsidP="00A7667D">
            <w:pPr>
              <w:jc w:val="center"/>
              <w:rPr>
                <w:bCs/>
                <w:sz w:val="13"/>
                <w:szCs w:val="13"/>
              </w:rPr>
            </w:pPr>
            <w:r w:rsidRPr="00A7667D">
              <w:rPr>
                <w:bCs/>
                <w:sz w:val="13"/>
                <w:szCs w:val="13"/>
              </w:rPr>
              <w:t>к 2022</w:t>
            </w:r>
          </w:p>
        </w:tc>
        <w:tc>
          <w:tcPr>
            <w:tcW w:w="1762" w:type="pct"/>
            <w:gridSpan w:val="10"/>
            <w:shd w:val="clear" w:color="auto" w:fill="auto"/>
            <w:vAlign w:val="center"/>
            <w:hideMark/>
          </w:tcPr>
          <w:p w14:paraId="0023F7EA" w14:textId="77777777" w:rsidR="00A7667D" w:rsidRPr="00A7667D" w:rsidRDefault="00A7667D" w:rsidP="00A7667D">
            <w:pPr>
              <w:jc w:val="center"/>
              <w:rPr>
                <w:sz w:val="13"/>
                <w:szCs w:val="13"/>
              </w:rPr>
            </w:pPr>
            <w:r w:rsidRPr="00A7667D">
              <w:rPr>
                <w:bCs/>
                <w:sz w:val="13"/>
                <w:szCs w:val="13"/>
              </w:rPr>
              <w:t>в т.ч. по годам</w:t>
            </w:r>
          </w:p>
        </w:tc>
        <w:tc>
          <w:tcPr>
            <w:tcW w:w="188" w:type="pct"/>
            <w:vMerge w:val="restart"/>
            <w:vAlign w:val="center"/>
          </w:tcPr>
          <w:p w14:paraId="7EEA7703" w14:textId="77777777" w:rsidR="00A7667D" w:rsidRPr="00A7667D" w:rsidRDefault="00A7667D" w:rsidP="00A7667D">
            <w:pPr>
              <w:jc w:val="center"/>
              <w:rPr>
                <w:sz w:val="13"/>
                <w:szCs w:val="13"/>
              </w:rPr>
            </w:pPr>
            <w:r w:rsidRPr="00A7667D">
              <w:rPr>
                <w:sz w:val="13"/>
                <w:szCs w:val="13"/>
              </w:rPr>
              <w:t xml:space="preserve">Остаток </w:t>
            </w:r>
            <w:proofErr w:type="spellStart"/>
            <w:r w:rsidRPr="00A7667D">
              <w:rPr>
                <w:sz w:val="13"/>
                <w:szCs w:val="13"/>
              </w:rPr>
              <w:t>финан-сирова-ния</w:t>
            </w:r>
            <w:proofErr w:type="spellEnd"/>
          </w:p>
        </w:tc>
        <w:tc>
          <w:tcPr>
            <w:tcW w:w="158" w:type="pct"/>
            <w:vMerge w:val="restart"/>
            <w:vAlign w:val="center"/>
          </w:tcPr>
          <w:p w14:paraId="03E4B857" w14:textId="77777777" w:rsidR="00A7667D" w:rsidRPr="00A7667D" w:rsidRDefault="00A7667D" w:rsidP="00A7667D">
            <w:pPr>
              <w:ind w:left="-30" w:right="-34"/>
              <w:jc w:val="center"/>
              <w:rPr>
                <w:bCs/>
                <w:sz w:val="13"/>
                <w:szCs w:val="13"/>
              </w:rPr>
            </w:pPr>
            <w:r w:rsidRPr="00A7667D">
              <w:rPr>
                <w:bCs/>
                <w:sz w:val="13"/>
                <w:szCs w:val="13"/>
              </w:rPr>
              <w:t>в т.</w:t>
            </w:r>
            <w:r w:rsidRPr="00A7667D">
              <w:rPr>
                <w:sz w:val="13"/>
                <w:szCs w:val="13"/>
              </w:rPr>
              <w:t xml:space="preserve">ч. за счет платы за </w:t>
            </w:r>
            <w:proofErr w:type="spellStart"/>
            <w:r w:rsidRPr="00A7667D">
              <w:rPr>
                <w:sz w:val="13"/>
                <w:szCs w:val="13"/>
              </w:rPr>
              <w:t>подклю-чение</w:t>
            </w:r>
            <w:proofErr w:type="spellEnd"/>
          </w:p>
        </w:tc>
      </w:tr>
      <w:tr w:rsidR="00A7667D" w:rsidRPr="00A7667D" w14:paraId="0B10B19C" w14:textId="77777777" w:rsidTr="00392295">
        <w:trPr>
          <w:trHeight w:val="519"/>
        </w:trPr>
        <w:tc>
          <w:tcPr>
            <w:tcW w:w="108" w:type="pct"/>
            <w:vMerge/>
            <w:shd w:val="clear" w:color="auto" w:fill="auto"/>
            <w:vAlign w:val="center"/>
            <w:hideMark/>
          </w:tcPr>
          <w:p w14:paraId="7509F926" w14:textId="77777777" w:rsidR="00A7667D" w:rsidRPr="00A7667D" w:rsidRDefault="00A7667D" w:rsidP="00A7667D">
            <w:pPr>
              <w:rPr>
                <w:bCs/>
                <w:sz w:val="13"/>
                <w:szCs w:val="13"/>
              </w:rPr>
            </w:pPr>
          </w:p>
        </w:tc>
        <w:tc>
          <w:tcPr>
            <w:tcW w:w="556" w:type="pct"/>
            <w:vMerge/>
            <w:shd w:val="clear" w:color="auto" w:fill="auto"/>
            <w:vAlign w:val="center"/>
            <w:hideMark/>
          </w:tcPr>
          <w:p w14:paraId="1AA80B23" w14:textId="77777777" w:rsidR="00A7667D" w:rsidRPr="00A7667D" w:rsidRDefault="00A7667D" w:rsidP="00A7667D">
            <w:pPr>
              <w:rPr>
                <w:bCs/>
                <w:sz w:val="13"/>
                <w:szCs w:val="13"/>
              </w:rPr>
            </w:pPr>
          </w:p>
        </w:tc>
        <w:tc>
          <w:tcPr>
            <w:tcW w:w="331" w:type="pct"/>
            <w:vMerge/>
            <w:shd w:val="clear" w:color="auto" w:fill="auto"/>
            <w:vAlign w:val="center"/>
            <w:hideMark/>
          </w:tcPr>
          <w:p w14:paraId="3BBFF995" w14:textId="77777777" w:rsidR="00A7667D" w:rsidRPr="00A7667D" w:rsidRDefault="00A7667D" w:rsidP="00A7667D">
            <w:pPr>
              <w:rPr>
                <w:bCs/>
                <w:sz w:val="13"/>
                <w:szCs w:val="13"/>
              </w:rPr>
            </w:pPr>
          </w:p>
        </w:tc>
        <w:tc>
          <w:tcPr>
            <w:tcW w:w="340" w:type="pct"/>
            <w:vMerge/>
            <w:shd w:val="clear" w:color="auto" w:fill="auto"/>
            <w:vAlign w:val="center"/>
            <w:hideMark/>
          </w:tcPr>
          <w:p w14:paraId="4ED6A7FD" w14:textId="77777777" w:rsidR="00A7667D" w:rsidRPr="00A7667D" w:rsidRDefault="00A7667D" w:rsidP="00A7667D">
            <w:pPr>
              <w:rPr>
                <w:bCs/>
                <w:sz w:val="13"/>
                <w:szCs w:val="13"/>
              </w:rPr>
            </w:pPr>
          </w:p>
        </w:tc>
        <w:tc>
          <w:tcPr>
            <w:tcW w:w="318" w:type="pct"/>
            <w:vMerge/>
            <w:shd w:val="clear" w:color="auto" w:fill="auto"/>
            <w:vAlign w:val="center"/>
            <w:hideMark/>
          </w:tcPr>
          <w:p w14:paraId="1BF76D1A" w14:textId="77777777" w:rsidR="00A7667D" w:rsidRPr="00A7667D" w:rsidRDefault="00A7667D" w:rsidP="00A7667D">
            <w:pPr>
              <w:rPr>
                <w:bCs/>
                <w:sz w:val="13"/>
                <w:szCs w:val="13"/>
              </w:rPr>
            </w:pPr>
          </w:p>
        </w:tc>
        <w:tc>
          <w:tcPr>
            <w:tcW w:w="164" w:type="pct"/>
            <w:vMerge/>
            <w:shd w:val="clear" w:color="auto" w:fill="auto"/>
            <w:vAlign w:val="center"/>
            <w:hideMark/>
          </w:tcPr>
          <w:p w14:paraId="7E215043" w14:textId="77777777" w:rsidR="00A7667D" w:rsidRPr="00A7667D" w:rsidRDefault="00A7667D" w:rsidP="00A7667D">
            <w:pPr>
              <w:rPr>
                <w:bCs/>
                <w:sz w:val="13"/>
                <w:szCs w:val="13"/>
              </w:rPr>
            </w:pPr>
          </w:p>
        </w:tc>
        <w:tc>
          <w:tcPr>
            <w:tcW w:w="174" w:type="pct"/>
            <w:shd w:val="clear" w:color="auto" w:fill="auto"/>
            <w:vAlign w:val="center"/>
            <w:hideMark/>
          </w:tcPr>
          <w:p w14:paraId="5F112807" w14:textId="77777777" w:rsidR="00A7667D" w:rsidRPr="00A7667D" w:rsidRDefault="00A7667D" w:rsidP="00A7667D">
            <w:pPr>
              <w:jc w:val="center"/>
              <w:rPr>
                <w:bCs/>
                <w:sz w:val="13"/>
                <w:szCs w:val="13"/>
              </w:rPr>
            </w:pPr>
            <w:r w:rsidRPr="00A7667D">
              <w:rPr>
                <w:bCs/>
                <w:sz w:val="13"/>
                <w:szCs w:val="13"/>
              </w:rPr>
              <w:t xml:space="preserve">до </w:t>
            </w:r>
            <w:proofErr w:type="spellStart"/>
            <w:r w:rsidRPr="00A7667D">
              <w:rPr>
                <w:bCs/>
                <w:sz w:val="13"/>
                <w:szCs w:val="13"/>
              </w:rPr>
              <w:t>реа-лизации</w:t>
            </w:r>
            <w:proofErr w:type="spellEnd"/>
            <w:r w:rsidRPr="00A7667D">
              <w:rPr>
                <w:bCs/>
                <w:sz w:val="13"/>
                <w:szCs w:val="13"/>
              </w:rPr>
              <w:t xml:space="preserve"> </w:t>
            </w:r>
            <w:proofErr w:type="spellStart"/>
            <w:r w:rsidRPr="00A7667D">
              <w:rPr>
                <w:bCs/>
                <w:sz w:val="13"/>
                <w:szCs w:val="13"/>
              </w:rPr>
              <w:t>меро</w:t>
            </w:r>
            <w:proofErr w:type="spellEnd"/>
            <w:r w:rsidRPr="00A7667D">
              <w:rPr>
                <w:bCs/>
                <w:sz w:val="13"/>
                <w:szCs w:val="13"/>
              </w:rPr>
              <w:t>-приятия</w:t>
            </w:r>
          </w:p>
        </w:tc>
        <w:tc>
          <w:tcPr>
            <w:tcW w:w="174" w:type="pct"/>
            <w:shd w:val="clear" w:color="auto" w:fill="auto"/>
            <w:vAlign w:val="center"/>
            <w:hideMark/>
          </w:tcPr>
          <w:p w14:paraId="303980F7" w14:textId="77777777" w:rsidR="00A7667D" w:rsidRPr="00A7667D" w:rsidRDefault="00A7667D" w:rsidP="00A7667D">
            <w:pPr>
              <w:jc w:val="center"/>
              <w:rPr>
                <w:bCs/>
                <w:sz w:val="13"/>
                <w:szCs w:val="13"/>
              </w:rPr>
            </w:pPr>
            <w:r w:rsidRPr="00A7667D">
              <w:rPr>
                <w:bCs/>
                <w:sz w:val="13"/>
                <w:szCs w:val="13"/>
              </w:rPr>
              <w:t xml:space="preserve">после </w:t>
            </w:r>
            <w:proofErr w:type="spellStart"/>
            <w:r w:rsidRPr="00A7667D">
              <w:rPr>
                <w:bCs/>
                <w:sz w:val="13"/>
                <w:szCs w:val="13"/>
              </w:rPr>
              <w:t>реали-зации</w:t>
            </w:r>
            <w:proofErr w:type="spellEnd"/>
            <w:r w:rsidRPr="00A7667D">
              <w:rPr>
                <w:bCs/>
                <w:sz w:val="13"/>
                <w:szCs w:val="13"/>
              </w:rPr>
              <w:t xml:space="preserve"> </w:t>
            </w:r>
            <w:proofErr w:type="spellStart"/>
            <w:r w:rsidRPr="00A7667D">
              <w:rPr>
                <w:bCs/>
                <w:sz w:val="13"/>
                <w:szCs w:val="13"/>
              </w:rPr>
              <w:t>меро</w:t>
            </w:r>
            <w:proofErr w:type="spellEnd"/>
            <w:r w:rsidRPr="00A7667D">
              <w:rPr>
                <w:bCs/>
                <w:sz w:val="13"/>
                <w:szCs w:val="13"/>
              </w:rPr>
              <w:t>-приятия</w:t>
            </w:r>
          </w:p>
        </w:tc>
        <w:tc>
          <w:tcPr>
            <w:tcW w:w="187" w:type="pct"/>
            <w:vMerge/>
            <w:shd w:val="clear" w:color="auto" w:fill="auto"/>
            <w:vAlign w:val="center"/>
            <w:hideMark/>
          </w:tcPr>
          <w:p w14:paraId="29155734" w14:textId="77777777" w:rsidR="00A7667D" w:rsidRPr="00A7667D" w:rsidRDefault="00A7667D" w:rsidP="00A7667D">
            <w:pPr>
              <w:rPr>
                <w:bCs/>
                <w:sz w:val="13"/>
                <w:szCs w:val="13"/>
              </w:rPr>
            </w:pPr>
          </w:p>
        </w:tc>
        <w:tc>
          <w:tcPr>
            <w:tcW w:w="196" w:type="pct"/>
            <w:vMerge/>
            <w:shd w:val="clear" w:color="auto" w:fill="auto"/>
            <w:vAlign w:val="center"/>
            <w:hideMark/>
          </w:tcPr>
          <w:p w14:paraId="32BF26B4" w14:textId="77777777" w:rsidR="00A7667D" w:rsidRPr="00A7667D" w:rsidRDefault="00A7667D" w:rsidP="00A7667D">
            <w:pPr>
              <w:rPr>
                <w:bCs/>
                <w:sz w:val="13"/>
                <w:szCs w:val="13"/>
              </w:rPr>
            </w:pPr>
          </w:p>
        </w:tc>
        <w:tc>
          <w:tcPr>
            <w:tcW w:w="182" w:type="pct"/>
            <w:vMerge/>
            <w:shd w:val="clear" w:color="auto" w:fill="auto"/>
            <w:vAlign w:val="center"/>
            <w:hideMark/>
          </w:tcPr>
          <w:p w14:paraId="6A3CA5CC" w14:textId="77777777" w:rsidR="00A7667D" w:rsidRPr="00A7667D" w:rsidRDefault="00A7667D" w:rsidP="00A7667D">
            <w:pPr>
              <w:rPr>
                <w:bCs/>
                <w:sz w:val="13"/>
                <w:szCs w:val="13"/>
              </w:rPr>
            </w:pPr>
          </w:p>
        </w:tc>
        <w:tc>
          <w:tcPr>
            <w:tcW w:w="163" w:type="pct"/>
            <w:vMerge/>
            <w:shd w:val="clear" w:color="auto" w:fill="auto"/>
            <w:vAlign w:val="center"/>
            <w:hideMark/>
          </w:tcPr>
          <w:p w14:paraId="33B17E38" w14:textId="77777777" w:rsidR="00A7667D" w:rsidRPr="00A7667D" w:rsidRDefault="00A7667D" w:rsidP="00A7667D">
            <w:pPr>
              <w:rPr>
                <w:bCs/>
                <w:sz w:val="13"/>
                <w:szCs w:val="13"/>
              </w:rPr>
            </w:pPr>
          </w:p>
        </w:tc>
        <w:tc>
          <w:tcPr>
            <w:tcW w:w="175" w:type="pct"/>
            <w:shd w:val="clear" w:color="auto" w:fill="auto"/>
            <w:vAlign w:val="center"/>
          </w:tcPr>
          <w:p w14:paraId="3B43EE87" w14:textId="77777777" w:rsidR="00A7667D" w:rsidRPr="00A7667D" w:rsidRDefault="00A7667D" w:rsidP="00A7667D">
            <w:pPr>
              <w:jc w:val="center"/>
              <w:rPr>
                <w:bCs/>
                <w:sz w:val="13"/>
                <w:szCs w:val="13"/>
              </w:rPr>
            </w:pPr>
            <w:r w:rsidRPr="00A7667D">
              <w:rPr>
                <w:bCs/>
                <w:sz w:val="13"/>
                <w:szCs w:val="13"/>
              </w:rPr>
              <w:t>2022</w:t>
            </w:r>
          </w:p>
        </w:tc>
        <w:tc>
          <w:tcPr>
            <w:tcW w:w="175" w:type="pct"/>
            <w:shd w:val="clear" w:color="auto" w:fill="auto"/>
            <w:vAlign w:val="center"/>
          </w:tcPr>
          <w:p w14:paraId="3822961F" w14:textId="77777777" w:rsidR="00A7667D" w:rsidRPr="00A7667D" w:rsidRDefault="00A7667D" w:rsidP="00A7667D">
            <w:pPr>
              <w:jc w:val="center"/>
              <w:rPr>
                <w:bCs/>
                <w:sz w:val="13"/>
                <w:szCs w:val="13"/>
              </w:rPr>
            </w:pPr>
            <w:r w:rsidRPr="00A7667D">
              <w:rPr>
                <w:bCs/>
                <w:sz w:val="13"/>
                <w:szCs w:val="13"/>
              </w:rPr>
              <w:t>2023</w:t>
            </w:r>
          </w:p>
        </w:tc>
        <w:tc>
          <w:tcPr>
            <w:tcW w:w="175" w:type="pct"/>
            <w:shd w:val="clear" w:color="auto" w:fill="auto"/>
            <w:vAlign w:val="center"/>
          </w:tcPr>
          <w:p w14:paraId="21E5FE60" w14:textId="77777777" w:rsidR="00A7667D" w:rsidRPr="00A7667D" w:rsidRDefault="00A7667D" w:rsidP="00A7667D">
            <w:pPr>
              <w:jc w:val="center"/>
              <w:rPr>
                <w:bCs/>
                <w:sz w:val="13"/>
                <w:szCs w:val="13"/>
              </w:rPr>
            </w:pPr>
            <w:r w:rsidRPr="00A7667D">
              <w:rPr>
                <w:bCs/>
                <w:sz w:val="13"/>
                <w:szCs w:val="13"/>
              </w:rPr>
              <w:t>2024</w:t>
            </w:r>
          </w:p>
        </w:tc>
        <w:tc>
          <w:tcPr>
            <w:tcW w:w="175" w:type="pct"/>
            <w:vAlign w:val="center"/>
          </w:tcPr>
          <w:p w14:paraId="0F5C7DEC" w14:textId="77777777" w:rsidR="00A7667D" w:rsidRPr="00A7667D" w:rsidRDefault="00A7667D" w:rsidP="00A7667D">
            <w:pPr>
              <w:jc w:val="center"/>
              <w:rPr>
                <w:bCs/>
                <w:sz w:val="13"/>
                <w:szCs w:val="13"/>
              </w:rPr>
            </w:pPr>
            <w:r w:rsidRPr="00A7667D">
              <w:rPr>
                <w:bCs/>
                <w:sz w:val="13"/>
                <w:szCs w:val="13"/>
              </w:rPr>
              <w:t>2025</w:t>
            </w:r>
          </w:p>
        </w:tc>
        <w:tc>
          <w:tcPr>
            <w:tcW w:w="156" w:type="pct"/>
            <w:vAlign w:val="center"/>
          </w:tcPr>
          <w:p w14:paraId="6A57806D" w14:textId="77777777" w:rsidR="00A7667D" w:rsidRPr="00A7667D" w:rsidRDefault="00A7667D" w:rsidP="00A7667D">
            <w:pPr>
              <w:ind w:left="-14"/>
              <w:jc w:val="center"/>
              <w:rPr>
                <w:bCs/>
                <w:sz w:val="13"/>
                <w:szCs w:val="13"/>
              </w:rPr>
            </w:pPr>
            <w:r w:rsidRPr="00A7667D">
              <w:rPr>
                <w:bCs/>
                <w:sz w:val="13"/>
                <w:szCs w:val="13"/>
              </w:rPr>
              <w:t>2026</w:t>
            </w:r>
          </w:p>
        </w:tc>
        <w:tc>
          <w:tcPr>
            <w:tcW w:w="154" w:type="pct"/>
            <w:vAlign w:val="center"/>
          </w:tcPr>
          <w:p w14:paraId="39E6D08E" w14:textId="77777777" w:rsidR="00A7667D" w:rsidRPr="00A7667D" w:rsidRDefault="00A7667D" w:rsidP="00A7667D">
            <w:pPr>
              <w:jc w:val="center"/>
              <w:rPr>
                <w:bCs/>
                <w:sz w:val="13"/>
                <w:szCs w:val="13"/>
              </w:rPr>
            </w:pPr>
            <w:r w:rsidRPr="00A7667D">
              <w:rPr>
                <w:bCs/>
                <w:sz w:val="13"/>
                <w:szCs w:val="13"/>
              </w:rPr>
              <w:t>2027</w:t>
            </w:r>
          </w:p>
        </w:tc>
        <w:tc>
          <w:tcPr>
            <w:tcW w:w="188" w:type="pct"/>
            <w:vAlign w:val="center"/>
          </w:tcPr>
          <w:p w14:paraId="66DBB432" w14:textId="77777777" w:rsidR="00A7667D" w:rsidRPr="00A7667D" w:rsidRDefault="00A7667D" w:rsidP="00A7667D">
            <w:pPr>
              <w:jc w:val="center"/>
              <w:rPr>
                <w:bCs/>
                <w:sz w:val="13"/>
                <w:szCs w:val="13"/>
              </w:rPr>
            </w:pPr>
            <w:r w:rsidRPr="00A7667D">
              <w:rPr>
                <w:bCs/>
                <w:sz w:val="13"/>
                <w:szCs w:val="13"/>
              </w:rPr>
              <w:t>2028</w:t>
            </w:r>
          </w:p>
        </w:tc>
        <w:tc>
          <w:tcPr>
            <w:tcW w:w="188" w:type="pct"/>
            <w:vAlign w:val="center"/>
          </w:tcPr>
          <w:p w14:paraId="159CCF7D" w14:textId="77777777" w:rsidR="00A7667D" w:rsidRPr="00A7667D" w:rsidRDefault="00A7667D" w:rsidP="00A7667D">
            <w:pPr>
              <w:jc w:val="center"/>
              <w:rPr>
                <w:bCs/>
                <w:sz w:val="13"/>
                <w:szCs w:val="13"/>
              </w:rPr>
            </w:pPr>
            <w:r w:rsidRPr="00A7667D">
              <w:rPr>
                <w:bCs/>
                <w:sz w:val="13"/>
                <w:szCs w:val="13"/>
              </w:rPr>
              <w:t>2029</w:t>
            </w:r>
          </w:p>
        </w:tc>
        <w:tc>
          <w:tcPr>
            <w:tcW w:w="188" w:type="pct"/>
            <w:vAlign w:val="center"/>
          </w:tcPr>
          <w:p w14:paraId="3BD0A269" w14:textId="77777777" w:rsidR="00A7667D" w:rsidRPr="00A7667D" w:rsidRDefault="00A7667D" w:rsidP="00A7667D">
            <w:pPr>
              <w:jc w:val="center"/>
              <w:rPr>
                <w:bCs/>
                <w:sz w:val="13"/>
                <w:szCs w:val="13"/>
              </w:rPr>
            </w:pPr>
            <w:r w:rsidRPr="00A7667D">
              <w:rPr>
                <w:bCs/>
                <w:sz w:val="13"/>
                <w:szCs w:val="13"/>
              </w:rPr>
              <w:t>2030</w:t>
            </w:r>
          </w:p>
        </w:tc>
        <w:tc>
          <w:tcPr>
            <w:tcW w:w="189" w:type="pct"/>
            <w:vAlign w:val="center"/>
          </w:tcPr>
          <w:p w14:paraId="4DF3723B" w14:textId="77777777" w:rsidR="00A7667D" w:rsidRPr="00A7667D" w:rsidRDefault="00A7667D" w:rsidP="00A7667D">
            <w:pPr>
              <w:jc w:val="center"/>
              <w:rPr>
                <w:bCs/>
                <w:sz w:val="13"/>
                <w:szCs w:val="13"/>
              </w:rPr>
            </w:pPr>
            <w:r w:rsidRPr="00A7667D">
              <w:rPr>
                <w:bCs/>
                <w:sz w:val="13"/>
                <w:szCs w:val="13"/>
              </w:rPr>
              <w:t>2031</w:t>
            </w:r>
          </w:p>
        </w:tc>
        <w:tc>
          <w:tcPr>
            <w:tcW w:w="188" w:type="pct"/>
            <w:vMerge/>
          </w:tcPr>
          <w:p w14:paraId="0F722458" w14:textId="77777777" w:rsidR="00A7667D" w:rsidRPr="00A7667D" w:rsidRDefault="00A7667D" w:rsidP="00A7667D">
            <w:pPr>
              <w:rPr>
                <w:bCs/>
                <w:sz w:val="13"/>
                <w:szCs w:val="13"/>
              </w:rPr>
            </w:pPr>
          </w:p>
        </w:tc>
        <w:tc>
          <w:tcPr>
            <w:tcW w:w="158" w:type="pct"/>
            <w:vMerge/>
          </w:tcPr>
          <w:p w14:paraId="28E8EE74" w14:textId="77777777" w:rsidR="00A7667D" w:rsidRPr="00A7667D" w:rsidRDefault="00A7667D" w:rsidP="00A7667D">
            <w:pPr>
              <w:rPr>
                <w:bCs/>
                <w:sz w:val="13"/>
                <w:szCs w:val="13"/>
              </w:rPr>
            </w:pPr>
          </w:p>
        </w:tc>
      </w:tr>
      <w:tr w:rsidR="00A7667D" w:rsidRPr="00A7667D" w14:paraId="2D1DE0B1" w14:textId="77777777" w:rsidTr="00392295">
        <w:trPr>
          <w:trHeight w:val="110"/>
        </w:trPr>
        <w:tc>
          <w:tcPr>
            <w:tcW w:w="108" w:type="pct"/>
            <w:shd w:val="clear" w:color="auto" w:fill="auto"/>
            <w:vAlign w:val="center"/>
          </w:tcPr>
          <w:p w14:paraId="1A7A5C81" w14:textId="77777777" w:rsidR="00A7667D" w:rsidRPr="00A7667D" w:rsidRDefault="00A7667D" w:rsidP="00A7667D">
            <w:pPr>
              <w:jc w:val="center"/>
              <w:rPr>
                <w:bCs/>
                <w:sz w:val="13"/>
                <w:szCs w:val="13"/>
              </w:rPr>
            </w:pPr>
            <w:r w:rsidRPr="00A7667D">
              <w:rPr>
                <w:bCs/>
                <w:sz w:val="13"/>
                <w:szCs w:val="13"/>
              </w:rPr>
              <w:t>1</w:t>
            </w:r>
          </w:p>
        </w:tc>
        <w:tc>
          <w:tcPr>
            <w:tcW w:w="556" w:type="pct"/>
            <w:shd w:val="clear" w:color="auto" w:fill="auto"/>
            <w:vAlign w:val="center"/>
          </w:tcPr>
          <w:p w14:paraId="633B887E" w14:textId="77777777" w:rsidR="00A7667D" w:rsidRPr="00A7667D" w:rsidRDefault="00A7667D" w:rsidP="00A7667D">
            <w:pPr>
              <w:jc w:val="center"/>
              <w:rPr>
                <w:bCs/>
                <w:sz w:val="13"/>
                <w:szCs w:val="13"/>
              </w:rPr>
            </w:pPr>
            <w:r w:rsidRPr="00A7667D">
              <w:rPr>
                <w:bCs/>
                <w:sz w:val="13"/>
                <w:szCs w:val="13"/>
              </w:rPr>
              <w:t>2</w:t>
            </w:r>
          </w:p>
        </w:tc>
        <w:tc>
          <w:tcPr>
            <w:tcW w:w="331" w:type="pct"/>
            <w:shd w:val="clear" w:color="auto" w:fill="auto"/>
            <w:vAlign w:val="center"/>
          </w:tcPr>
          <w:p w14:paraId="7DF03C7C" w14:textId="77777777" w:rsidR="00A7667D" w:rsidRPr="00A7667D" w:rsidRDefault="00A7667D" w:rsidP="00A7667D">
            <w:pPr>
              <w:jc w:val="center"/>
              <w:rPr>
                <w:bCs/>
                <w:sz w:val="13"/>
                <w:szCs w:val="13"/>
              </w:rPr>
            </w:pPr>
            <w:r w:rsidRPr="00A7667D">
              <w:rPr>
                <w:bCs/>
                <w:sz w:val="13"/>
                <w:szCs w:val="13"/>
              </w:rPr>
              <w:t>3</w:t>
            </w:r>
          </w:p>
        </w:tc>
        <w:tc>
          <w:tcPr>
            <w:tcW w:w="340" w:type="pct"/>
            <w:shd w:val="clear" w:color="auto" w:fill="auto"/>
            <w:vAlign w:val="center"/>
          </w:tcPr>
          <w:p w14:paraId="044D64C6" w14:textId="77777777" w:rsidR="00A7667D" w:rsidRPr="00A7667D" w:rsidRDefault="00A7667D" w:rsidP="00A7667D">
            <w:pPr>
              <w:jc w:val="center"/>
              <w:rPr>
                <w:bCs/>
                <w:sz w:val="13"/>
                <w:szCs w:val="13"/>
              </w:rPr>
            </w:pPr>
            <w:r w:rsidRPr="00A7667D">
              <w:rPr>
                <w:bCs/>
                <w:sz w:val="13"/>
                <w:szCs w:val="13"/>
              </w:rPr>
              <w:t>4</w:t>
            </w:r>
          </w:p>
        </w:tc>
        <w:tc>
          <w:tcPr>
            <w:tcW w:w="318" w:type="pct"/>
            <w:shd w:val="clear" w:color="auto" w:fill="auto"/>
            <w:vAlign w:val="center"/>
          </w:tcPr>
          <w:p w14:paraId="281FBFFF" w14:textId="77777777" w:rsidR="00A7667D" w:rsidRPr="00A7667D" w:rsidRDefault="00A7667D" w:rsidP="00A7667D">
            <w:pPr>
              <w:jc w:val="center"/>
              <w:rPr>
                <w:bCs/>
                <w:sz w:val="13"/>
                <w:szCs w:val="13"/>
              </w:rPr>
            </w:pPr>
            <w:r w:rsidRPr="00A7667D">
              <w:rPr>
                <w:bCs/>
                <w:sz w:val="13"/>
                <w:szCs w:val="13"/>
              </w:rPr>
              <w:t>5</w:t>
            </w:r>
          </w:p>
        </w:tc>
        <w:tc>
          <w:tcPr>
            <w:tcW w:w="164" w:type="pct"/>
            <w:shd w:val="clear" w:color="auto" w:fill="auto"/>
            <w:vAlign w:val="center"/>
          </w:tcPr>
          <w:p w14:paraId="651558B9" w14:textId="77777777" w:rsidR="00A7667D" w:rsidRPr="00A7667D" w:rsidRDefault="00A7667D" w:rsidP="00A7667D">
            <w:pPr>
              <w:jc w:val="center"/>
              <w:rPr>
                <w:bCs/>
                <w:sz w:val="13"/>
                <w:szCs w:val="13"/>
              </w:rPr>
            </w:pPr>
            <w:r w:rsidRPr="00A7667D">
              <w:rPr>
                <w:bCs/>
                <w:sz w:val="13"/>
                <w:szCs w:val="13"/>
              </w:rPr>
              <w:t>6</w:t>
            </w:r>
          </w:p>
        </w:tc>
        <w:tc>
          <w:tcPr>
            <w:tcW w:w="174" w:type="pct"/>
            <w:shd w:val="clear" w:color="auto" w:fill="auto"/>
            <w:vAlign w:val="center"/>
          </w:tcPr>
          <w:p w14:paraId="7EF9AF28" w14:textId="77777777" w:rsidR="00A7667D" w:rsidRPr="00A7667D" w:rsidRDefault="00A7667D" w:rsidP="00A7667D">
            <w:pPr>
              <w:jc w:val="center"/>
              <w:rPr>
                <w:bCs/>
                <w:sz w:val="13"/>
                <w:szCs w:val="13"/>
              </w:rPr>
            </w:pPr>
            <w:r w:rsidRPr="00A7667D">
              <w:rPr>
                <w:bCs/>
                <w:sz w:val="13"/>
                <w:szCs w:val="13"/>
              </w:rPr>
              <w:t>7</w:t>
            </w:r>
          </w:p>
        </w:tc>
        <w:tc>
          <w:tcPr>
            <w:tcW w:w="174" w:type="pct"/>
            <w:shd w:val="clear" w:color="auto" w:fill="auto"/>
            <w:vAlign w:val="center"/>
          </w:tcPr>
          <w:p w14:paraId="4BC19EB2" w14:textId="77777777" w:rsidR="00A7667D" w:rsidRPr="00A7667D" w:rsidRDefault="00A7667D" w:rsidP="00A7667D">
            <w:pPr>
              <w:jc w:val="center"/>
              <w:rPr>
                <w:bCs/>
                <w:sz w:val="13"/>
                <w:szCs w:val="13"/>
              </w:rPr>
            </w:pPr>
            <w:r w:rsidRPr="00A7667D">
              <w:rPr>
                <w:bCs/>
                <w:sz w:val="13"/>
                <w:szCs w:val="13"/>
              </w:rPr>
              <w:t>8</w:t>
            </w:r>
          </w:p>
        </w:tc>
        <w:tc>
          <w:tcPr>
            <w:tcW w:w="187" w:type="pct"/>
            <w:shd w:val="clear" w:color="auto" w:fill="auto"/>
            <w:vAlign w:val="center"/>
          </w:tcPr>
          <w:p w14:paraId="5DF1F498" w14:textId="77777777" w:rsidR="00A7667D" w:rsidRPr="00A7667D" w:rsidRDefault="00A7667D" w:rsidP="00A7667D">
            <w:pPr>
              <w:jc w:val="center"/>
              <w:rPr>
                <w:bCs/>
                <w:sz w:val="13"/>
                <w:szCs w:val="13"/>
              </w:rPr>
            </w:pPr>
            <w:r w:rsidRPr="00A7667D">
              <w:rPr>
                <w:bCs/>
                <w:sz w:val="13"/>
                <w:szCs w:val="13"/>
              </w:rPr>
              <w:t>9</w:t>
            </w:r>
          </w:p>
        </w:tc>
        <w:tc>
          <w:tcPr>
            <w:tcW w:w="196" w:type="pct"/>
            <w:shd w:val="clear" w:color="auto" w:fill="auto"/>
            <w:vAlign w:val="center"/>
          </w:tcPr>
          <w:p w14:paraId="26415492" w14:textId="77777777" w:rsidR="00A7667D" w:rsidRPr="00A7667D" w:rsidRDefault="00A7667D" w:rsidP="00A7667D">
            <w:pPr>
              <w:jc w:val="center"/>
              <w:rPr>
                <w:bCs/>
                <w:sz w:val="13"/>
                <w:szCs w:val="13"/>
              </w:rPr>
            </w:pPr>
            <w:r w:rsidRPr="00A7667D">
              <w:rPr>
                <w:bCs/>
                <w:sz w:val="13"/>
                <w:szCs w:val="13"/>
              </w:rPr>
              <w:t>10</w:t>
            </w:r>
          </w:p>
        </w:tc>
        <w:tc>
          <w:tcPr>
            <w:tcW w:w="182" w:type="pct"/>
            <w:shd w:val="clear" w:color="auto" w:fill="auto"/>
            <w:vAlign w:val="center"/>
          </w:tcPr>
          <w:p w14:paraId="3356275A" w14:textId="77777777" w:rsidR="00A7667D" w:rsidRPr="00A7667D" w:rsidRDefault="00A7667D" w:rsidP="00A7667D">
            <w:pPr>
              <w:jc w:val="center"/>
              <w:rPr>
                <w:bCs/>
                <w:sz w:val="13"/>
                <w:szCs w:val="13"/>
              </w:rPr>
            </w:pPr>
            <w:r w:rsidRPr="00A7667D">
              <w:rPr>
                <w:bCs/>
                <w:sz w:val="13"/>
                <w:szCs w:val="13"/>
              </w:rPr>
              <w:t>11</w:t>
            </w:r>
          </w:p>
        </w:tc>
        <w:tc>
          <w:tcPr>
            <w:tcW w:w="163" w:type="pct"/>
            <w:shd w:val="clear" w:color="auto" w:fill="auto"/>
            <w:vAlign w:val="center"/>
          </w:tcPr>
          <w:p w14:paraId="0B307806" w14:textId="77777777" w:rsidR="00A7667D" w:rsidRPr="00A7667D" w:rsidRDefault="00A7667D" w:rsidP="00A7667D">
            <w:pPr>
              <w:jc w:val="center"/>
              <w:rPr>
                <w:bCs/>
                <w:sz w:val="13"/>
                <w:szCs w:val="13"/>
              </w:rPr>
            </w:pPr>
            <w:r w:rsidRPr="00A7667D">
              <w:rPr>
                <w:bCs/>
                <w:sz w:val="13"/>
                <w:szCs w:val="13"/>
              </w:rPr>
              <w:t>12</w:t>
            </w:r>
          </w:p>
        </w:tc>
        <w:tc>
          <w:tcPr>
            <w:tcW w:w="175" w:type="pct"/>
            <w:shd w:val="clear" w:color="auto" w:fill="auto"/>
            <w:vAlign w:val="center"/>
          </w:tcPr>
          <w:p w14:paraId="5D7926DD" w14:textId="77777777" w:rsidR="00A7667D" w:rsidRPr="00A7667D" w:rsidRDefault="00A7667D" w:rsidP="00A7667D">
            <w:pPr>
              <w:jc w:val="center"/>
              <w:rPr>
                <w:bCs/>
                <w:sz w:val="13"/>
                <w:szCs w:val="13"/>
              </w:rPr>
            </w:pPr>
            <w:r w:rsidRPr="00A7667D">
              <w:rPr>
                <w:bCs/>
                <w:sz w:val="13"/>
                <w:szCs w:val="13"/>
              </w:rPr>
              <w:t>13</w:t>
            </w:r>
          </w:p>
        </w:tc>
        <w:tc>
          <w:tcPr>
            <w:tcW w:w="175" w:type="pct"/>
            <w:shd w:val="clear" w:color="auto" w:fill="auto"/>
            <w:vAlign w:val="center"/>
          </w:tcPr>
          <w:p w14:paraId="0BD4DE54" w14:textId="77777777" w:rsidR="00A7667D" w:rsidRPr="00A7667D" w:rsidRDefault="00A7667D" w:rsidP="00A7667D">
            <w:pPr>
              <w:jc w:val="center"/>
              <w:rPr>
                <w:bCs/>
                <w:sz w:val="13"/>
                <w:szCs w:val="13"/>
              </w:rPr>
            </w:pPr>
            <w:r w:rsidRPr="00A7667D">
              <w:rPr>
                <w:bCs/>
                <w:sz w:val="13"/>
                <w:szCs w:val="13"/>
              </w:rPr>
              <w:t>14</w:t>
            </w:r>
          </w:p>
        </w:tc>
        <w:tc>
          <w:tcPr>
            <w:tcW w:w="175" w:type="pct"/>
            <w:shd w:val="clear" w:color="auto" w:fill="auto"/>
            <w:vAlign w:val="center"/>
          </w:tcPr>
          <w:p w14:paraId="00620187" w14:textId="77777777" w:rsidR="00A7667D" w:rsidRPr="00A7667D" w:rsidRDefault="00A7667D" w:rsidP="00A7667D">
            <w:pPr>
              <w:jc w:val="center"/>
              <w:rPr>
                <w:bCs/>
                <w:sz w:val="13"/>
                <w:szCs w:val="13"/>
              </w:rPr>
            </w:pPr>
            <w:r w:rsidRPr="00A7667D">
              <w:rPr>
                <w:bCs/>
                <w:sz w:val="13"/>
                <w:szCs w:val="13"/>
              </w:rPr>
              <w:t>15</w:t>
            </w:r>
          </w:p>
        </w:tc>
        <w:tc>
          <w:tcPr>
            <w:tcW w:w="175" w:type="pct"/>
            <w:vAlign w:val="center"/>
          </w:tcPr>
          <w:p w14:paraId="4AE156AF" w14:textId="77777777" w:rsidR="00A7667D" w:rsidRPr="00A7667D" w:rsidRDefault="00A7667D" w:rsidP="00A7667D">
            <w:pPr>
              <w:jc w:val="center"/>
              <w:rPr>
                <w:bCs/>
                <w:sz w:val="13"/>
                <w:szCs w:val="13"/>
              </w:rPr>
            </w:pPr>
            <w:r w:rsidRPr="00A7667D">
              <w:rPr>
                <w:bCs/>
                <w:sz w:val="13"/>
                <w:szCs w:val="13"/>
              </w:rPr>
              <w:t>16</w:t>
            </w:r>
          </w:p>
        </w:tc>
        <w:tc>
          <w:tcPr>
            <w:tcW w:w="156" w:type="pct"/>
            <w:vAlign w:val="center"/>
          </w:tcPr>
          <w:p w14:paraId="41C74BB8" w14:textId="77777777" w:rsidR="00A7667D" w:rsidRPr="00A7667D" w:rsidRDefault="00A7667D" w:rsidP="00A7667D">
            <w:pPr>
              <w:ind w:left="-14"/>
              <w:jc w:val="center"/>
              <w:rPr>
                <w:bCs/>
                <w:sz w:val="13"/>
                <w:szCs w:val="13"/>
              </w:rPr>
            </w:pPr>
            <w:r w:rsidRPr="00A7667D">
              <w:rPr>
                <w:bCs/>
                <w:sz w:val="13"/>
                <w:szCs w:val="13"/>
              </w:rPr>
              <w:t>17</w:t>
            </w:r>
          </w:p>
        </w:tc>
        <w:tc>
          <w:tcPr>
            <w:tcW w:w="154" w:type="pct"/>
            <w:vAlign w:val="center"/>
          </w:tcPr>
          <w:p w14:paraId="15B0B966" w14:textId="77777777" w:rsidR="00A7667D" w:rsidRPr="00A7667D" w:rsidRDefault="00A7667D" w:rsidP="00A7667D">
            <w:pPr>
              <w:jc w:val="center"/>
              <w:rPr>
                <w:bCs/>
                <w:sz w:val="13"/>
                <w:szCs w:val="13"/>
              </w:rPr>
            </w:pPr>
            <w:r w:rsidRPr="00A7667D">
              <w:rPr>
                <w:bCs/>
                <w:sz w:val="13"/>
                <w:szCs w:val="13"/>
              </w:rPr>
              <w:t>18</w:t>
            </w:r>
          </w:p>
        </w:tc>
        <w:tc>
          <w:tcPr>
            <w:tcW w:w="188" w:type="pct"/>
            <w:vAlign w:val="center"/>
          </w:tcPr>
          <w:p w14:paraId="37C53295" w14:textId="77777777" w:rsidR="00A7667D" w:rsidRPr="00A7667D" w:rsidRDefault="00A7667D" w:rsidP="00A7667D">
            <w:pPr>
              <w:jc w:val="center"/>
              <w:rPr>
                <w:bCs/>
                <w:sz w:val="13"/>
                <w:szCs w:val="13"/>
              </w:rPr>
            </w:pPr>
            <w:r w:rsidRPr="00A7667D">
              <w:rPr>
                <w:bCs/>
                <w:sz w:val="13"/>
                <w:szCs w:val="13"/>
              </w:rPr>
              <w:t>19</w:t>
            </w:r>
          </w:p>
        </w:tc>
        <w:tc>
          <w:tcPr>
            <w:tcW w:w="188" w:type="pct"/>
            <w:vAlign w:val="center"/>
          </w:tcPr>
          <w:p w14:paraId="23323E45" w14:textId="77777777" w:rsidR="00A7667D" w:rsidRPr="00A7667D" w:rsidRDefault="00A7667D" w:rsidP="00A7667D">
            <w:pPr>
              <w:jc w:val="center"/>
              <w:rPr>
                <w:bCs/>
                <w:sz w:val="13"/>
                <w:szCs w:val="13"/>
              </w:rPr>
            </w:pPr>
            <w:r w:rsidRPr="00A7667D">
              <w:rPr>
                <w:bCs/>
                <w:sz w:val="13"/>
                <w:szCs w:val="13"/>
              </w:rPr>
              <w:t>20</w:t>
            </w:r>
          </w:p>
        </w:tc>
        <w:tc>
          <w:tcPr>
            <w:tcW w:w="188" w:type="pct"/>
            <w:vAlign w:val="center"/>
          </w:tcPr>
          <w:p w14:paraId="598BA320" w14:textId="77777777" w:rsidR="00A7667D" w:rsidRPr="00A7667D" w:rsidRDefault="00A7667D" w:rsidP="00A7667D">
            <w:pPr>
              <w:jc w:val="center"/>
              <w:rPr>
                <w:bCs/>
                <w:sz w:val="13"/>
                <w:szCs w:val="13"/>
              </w:rPr>
            </w:pPr>
            <w:r w:rsidRPr="00A7667D">
              <w:rPr>
                <w:bCs/>
                <w:sz w:val="13"/>
                <w:szCs w:val="13"/>
              </w:rPr>
              <w:t>21</w:t>
            </w:r>
          </w:p>
        </w:tc>
        <w:tc>
          <w:tcPr>
            <w:tcW w:w="189" w:type="pct"/>
            <w:vAlign w:val="center"/>
          </w:tcPr>
          <w:p w14:paraId="5CFDD618" w14:textId="77777777" w:rsidR="00A7667D" w:rsidRPr="00A7667D" w:rsidRDefault="00A7667D" w:rsidP="00A7667D">
            <w:pPr>
              <w:jc w:val="center"/>
              <w:rPr>
                <w:bCs/>
                <w:sz w:val="13"/>
                <w:szCs w:val="13"/>
              </w:rPr>
            </w:pPr>
            <w:r w:rsidRPr="00A7667D">
              <w:rPr>
                <w:bCs/>
                <w:sz w:val="13"/>
                <w:szCs w:val="13"/>
              </w:rPr>
              <w:t>22</w:t>
            </w:r>
          </w:p>
        </w:tc>
        <w:tc>
          <w:tcPr>
            <w:tcW w:w="188" w:type="pct"/>
            <w:vAlign w:val="center"/>
          </w:tcPr>
          <w:p w14:paraId="110B3DE6" w14:textId="77777777" w:rsidR="00A7667D" w:rsidRPr="00A7667D" w:rsidRDefault="00A7667D" w:rsidP="00A7667D">
            <w:pPr>
              <w:jc w:val="center"/>
              <w:rPr>
                <w:bCs/>
                <w:sz w:val="13"/>
                <w:szCs w:val="13"/>
              </w:rPr>
            </w:pPr>
            <w:r w:rsidRPr="00A7667D">
              <w:rPr>
                <w:bCs/>
                <w:sz w:val="13"/>
                <w:szCs w:val="13"/>
              </w:rPr>
              <w:t>23</w:t>
            </w:r>
          </w:p>
        </w:tc>
        <w:tc>
          <w:tcPr>
            <w:tcW w:w="158" w:type="pct"/>
            <w:vAlign w:val="center"/>
          </w:tcPr>
          <w:p w14:paraId="77525899" w14:textId="77777777" w:rsidR="00A7667D" w:rsidRPr="00A7667D" w:rsidRDefault="00A7667D" w:rsidP="00A7667D">
            <w:pPr>
              <w:jc w:val="center"/>
              <w:rPr>
                <w:bCs/>
                <w:sz w:val="13"/>
                <w:szCs w:val="13"/>
              </w:rPr>
            </w:pPr>
            <w:r w:rsidRPr="00A7667D">
              <w:rPr>
                <w:bCs/>
                <w:sz w:val="13"/>
                <w:szCs w:val="13"/>
              </w:rPr>
              <w:t>24</w:t>
            </w:r>
          </w:p>
        </w:tc>
      </w:tr>
      <w:tr w:rsidR="00A7667D" w:rsidRPr="00A7667D" w14:paraId="68391BFE" w14:textId="77777777" w:rsidTr="00392295">
        <w:trPr>
          <w:trHeight w:val="84"/>
        </w:trPr>
        <w:tc>
          <w:tcPr>
            <w:tcW w:w="5000" w:type="pct"/>
            <w:gridSpan w:val="24"/>
          </w:tcPr>
          <w:p w14:paraId="6E41AA8F" w14:textId="77777777" w:rsidR="00A7667D" w:rsidRPr="00A7667D" w:rsidRDefault="00A7667D" w:rsidP="00A7667D">
            <w:pPr>
              <w:rPr>
                <w:bCs/>
                <w:sz w:val="13"/>
                <w:szCs w:val="12"/>
              </w:rPr>
            </w:pPr>
            <w:r w:rsidRPr="00A7667D">
              <w:rPr>
                <w:bCs/>
                <w:sz w:val="13"/>
                <w:szCs w:val="12"/>
              </w:rPr>
              <w:t>Группа 1. Строительство, реконструкция или модернизация объектов в целях подключения потребителей:</w:t>
            </w:r>
          </w:p>
        </w:tc>
      </w:tr>
      <w:tr w:rsidR="00A7667D" w:rsidRPr="00A7667D" w14:paraId="3369A1A6" w14:textId="77777777" w:rsidTr="00392295">
        <w:trPr>
          <w:trHeight w:val="45"/>
        </w:trPr>
        <w:tc>
          <w:tcPr>
            <w:tcW w:w="5000" w:type="pct"/>
            <w:gridSpan w:val="24"/>
          </w:tcPr>
          <w:p w14:paraId="71F3DCC7" w14:textId="77777777" w:rsidR="00A7667D" w:rsidRPr="00A7667D" w:rsidRDefault="00A7667D" w:rsidP="00A7667D">
            <w:pPr>
              <w:rPr>
                <w:bCs/>
                <w:sz w:val="13"/>
                <w:szCs w:val="12"/>
              </w:rPr>
            </w:pPr>
            <w:r w:rsidRPr="00A7667D">
              <w:rPr>
                <w:bCs/>
                <w:sz w:val="13"/>
                <w:szCs w:val="12"/>
              </w:rPr>
              <w:t>1.1. Строительство новых тепловых сетей в целях подключения потребителей</w:t>
            </w:r>
          </w:p>
        </w:tc>
      </w:tr>
      <w:tr w:rsidR="00A7667D" w:rsidRPr="00A7667D" w14:paraId="0960616E" w14:textId="77777777" w:rsidTr="00392295">
        <w:trPr>
          <w:trHeight w:val="64"/>
        </w:trPr>
        <w:tc>
          <w:tcPr>
            <w:tcW w:w="5000" w:type="pct"/>
            <w:gridSpan w:val="24"/>
          </w:tcPr>
          <w:p w14:paraId="766B31BF" w14:textId="77777777" w:rsidR="00A7667D" w:rsidRPr="00A7667D" w:rsidRDefault="00A7667D" w:rsidP="00A7667D">
            <w:pPr>
              <w:rPr>
                <w:bCs/>
                <w:sz w:val="13"/>
                <w:szCs w:val="12"/>
              </w:rPr>
            </w:pPr>
            <w:r w:rsidRPr="00A7667D">
              <w:rPr>
                <w:bCs/>
                <w:sz w:val="13"/>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A7667D" w:rsidRPr="00A7667D" w14:paraId="2B686877" w14:textId="77777777" w:rsidTr="00392295">
        <w:trPr>
          <w:trHeight w:val="64"/>
        </w:trPr>
        <w:tc>
          <w:tcPr>
            <w:tcW w:w="5000" w:type="pct"/>
            <w:gridSpan w:val="24"/>
          </w:tcPr>
          <w:p w14:paraId="518661F2" w14:textId="77777777" w:rsidR="00A7667D" w:rsidRPr="00A7667D" w:rsidRDefault="00A7667D" w:rsidP="00A7667D">
            <w:pPr>
              <w:rPr>
                <w:bCs/>
                <w:sz w:val="13"/>
                <w:szCs w:val="12"/>
              </w:rPr>
            </w:pPr>
            <w:r w:rsidRPr="00A7667D">
              <w:rPr>
                <w:bCs/>
                <w:sz w:val="13"/>
                <w:szCs w:val="12"/>
              </w:rPr>
              <w:t>1.3. Увеличение пропускной способности существующих тепловых сетей в целях подключения потребителей</w:t>
            </w:r>
          </w:p>
        </w:tc>
      </w:tr>
      <w:tr w:rsidR="00A7667D" w:rsidRPr="00A7667D" w14:paraId="4518FD66" w14:textId="77777777" w:rsidTr="00392295">
        <w:trPr>
          <w:trHeight w:val="64"/>
        </w:trPr>
        <w:tc>
          <w:tcPr>
            <w:tcW w:w="5000" w:type="pct"/>
            <w:gridSpan w:val="24"/>
          </w:tcPr>
          <w:p w14:paraId="5F7C781E" w14:textId="77777777" w:rsidR="00A7667D" w:rsidRPr="00A7667D" w:rsidRDefault="00A7667D" w:rsidP="00A7667D">
            <w:pPr>
              <w:rPr>
                <w:bCs/>
                <w:sz w:val="13"/>
                <w:szCs w:val="12"/>
              </w:rPr>
            </w:pPr>
            <w:r w:rsidRPr="00A7667D">
              <w:rPr>
                <w:bCs/>
                <w:sz w:val="13"/>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7667D" w:rsidRPr="00A7667D" w14:paraId="2973DC34" w14:textId="77777777" w:rsidTr="00392295">
        <w:trPr>
          <w:trHeight w:val="244"/>
        </w:trPr>
        <w:tc>
          <w:tcPr>
            <w:tcW w:w="2548" w:type="pct"/>
            <w:gridSpan w:val="10"/>
            <w:shd w:val="clear" w:color="auto" w:fill="auto"/>
            <w:vAlign w:val="center"/>
          </w:tcPr>
          <w:p w14:paraId="6ABE1E79" w14:textId="77777777" w:rsidR="00A7667D" w:rsidRPr="00A7667D" w:rsidRDefault="00A7667D" w:rsidP="00A7667D">
            <w:pPr>
              <w:rPr>
                <w:sz w:val="13"/>
                <w:szCs w:val="13"/>
              </w:rPr>
            </w:pPr>
            <w:r w:rsidRPr="00A7667D">
              <w:rPr>
                <w:sz w:val="13"/>
                <w:szCs w:val="13"/>
              </w:rPr>
              <w:t>Всего по группе 1.</w:t>
            </w:r>
          </w:p>
        </w:tc>
        <w:tc>
          <w:tcPr>
            <w:tcW w:w="182" w:type="pct"/>
            <w:shd w:val="clear" w:color="auto" w:fill="auto"/>
            <w:vAlign w:val="center"/>
          </w:tcPr>
          <w:p w14:paraId="1AA401CB" w14:textId="77777777" w:rsidR="00A7667D" w:rsidRPr="00A7667D" w:rsidRDefault="00A7667D" w:rsidP="00A7667D">
            <w:pPr>
              <w:jc w:val="center"/>
              <w:rPr>
                <w:sz w:val="13"/>
                <w:szCs w:val="13"/>
              </w:rPr>
            </w:pPr>
            <w:r w:rsidRPr="00A7667D">
              <w:rPr>
                <w:sz w:val="13"/>
                <w:szCs w:val="13"/>
              </w:rPr>
              <w:t>0,00</w:t>
            </w:r>
          </w:p>
        </w:tc>
        <w:tc>
          <w:tcPr>
            <w:tcW w:w="163" w:type="pct"/>
            <w:shd w:val="clear" w:color="auto" w:fill="auto"/>
            <w:vAlign w:val="center"/>
          </w:tcPr>
          <w:p w14:paraId="20E58990" w14:textId="77777777" w:rsidR="00A7667D" w:rsidRPr="00A7667D" w:rsidRDefault="00A7667D" w:rsidP="00A7667D">
            <w:pPr>
              <w:jc w:val="center"/>
              <w:rPr>
                <w:sz w:val="13"/>
                <w:szCs w:val="13"/>
              </w:rPr>
            </w:pPr>
            <w:r w:rsidRPr="00A7667D">
              <w:rPr>
                <w:sz w:val="13"/>
                <w:szCs w:val="13"/>
              </w:rPr>
              <w:t>0,00</w:t>
            </w:r>
          </w:p>
        </w:tc>
        <w:tc>
          <w:tcPr>
            <w:tcW w:w="175" w:type="pct"/>
            <w:shd w:val="clear" w:color="auto" w:fill="auto"/>
            <w:vAlign w:val="center"/>
          </w:tcPr>
          <w:p w14:paraId="20DB115C" w14:textId="77777777" w:rsidR="00A7667D" w:rsidRPr="00A7667D" w:rsidRDefault="00A7667D" w:rsidP="00A7667D">
            <w:pPr>
              <w:jc w:val="center"/>
              <w:rPr>
                <w:sz w:val="13"/>
                <w:szCs w:val="13"/>
              </w:rPr>
            </w:pPr>
            <w:r w:rsidRPr="00A7667D">
              <w:rPr>
                <w:sz w:val="13"/>
                <w:szCs w:val="13"/>
              </w:rPr>
              <w:t>0,00</w:t>
            </w:r>
          </w:p>
        </w:tc>
        <w:tc>
          <w:tcPr>
            <w:tcW w:w="175" w:type="pct"/>
            <w:shd w:val="clear" w:color="auto" w:fill="auto"/>
            <w:vAlign w:val="center"/>
          </w:tcPr>
          <w:p w14:paraId="0F35CB2B" w14:textId="77777777" w:rsidR="00A7667D" w:rsidRPr="00A7667D" w:rsidRDefault="00A7667D" w:rsidP="00A7667D">
            <w:pPr>
              <w:jc w:val="center"/>
              <w:rPr>
                <w:sz w:val="13"/>
                <w:szCs w:val="13"/>
              </w:rPr>
            </w:pPr>
            <w:r w:rsidRPr="00A7667D">
              <w:rPr>
                <w:sz w:val="13"/>
                <w:szCs w:val="13"/>
              </w:rPr>
              <w:t>0,00</w:t>
            </w:r>
          </w:p>
        </w:tc>
        <w:tc>
          <w:tcPr>
            <w:tcW w:w="175" w:type="pct"/>
            <w:shd w:val="clear" w:color="auto" w:fill="auto"/>
            <w:vAlign w:val="center"/>
          </w:tcPr>
          <w:p w14:paraId="1DBFF4CF" w14:textId="77777777" w:rsidR="00A7667D" w:rsidRPr="00A7667D" w:rsidRDefault="00A7667D" w:rsidP="00A7667D">
            <w:pPr>
              <w:jc w:val="center"/>
              <w:rPr>
                <w:sz w:val="13"/>
                <w:szCs w:val="13"/>
              </w:rPr>
            </w:pPr>
            <w:r w:rsidRPr="00A7667D">
              <w:rPr>
                <w:sz w:val="13"/>
                <w:szCs w:val="13"/>
              </w:rPr>
              <w:t>0,00</w:t>
            </w:r>
          </w:p>
        </w:tc>
        <w:tc>
          <w:tcPr>
            <w:tcW w:w="175" w:type="pct"/>
            <w:vAlign w:val="center"/>
          </w:tcPr>
          <w:p w14:paraId="681F67E9" w14:textId="77777777" w:rsidR="00A7667D" w:rsidRPr="00A7667D" w:rsidRDefault="00A7667D" w:rsidP="00A7667D">
            <w:pPr>
              <w:jc w:val="center"/>
              <w:rPr>
                <w:sz w:val="13"/>
                <w:szCs w:val="13"/>
              </w:rPr>
            </w:pPr>
            <w:r w:rsidRPr="00A7667D">
              <w:rPr>
                <w:sz w:val="13"/>
                <w:szCs w:val="13"/>
              </w:rPr>
              <w:t>0,00</w:t>
            </w:r>
          </w:p>
        </w:tc>
        <w:tc>
          <w:tcPr>
            <w:tcW w:w="156" w:type="pct"/>
            <w:vAlign w:val="center"/>
          </w:tcPr>
          <w:p w14:paraId="17E25720" w14:textId="77777777" w:rsidR="00A7667D" w:rsidRPr="00A7667D" w:rsidRDefault="00A7667D" w:rsidP="00A7667D">
            <w:pPr>
              <w:jc w:val="center"/>
              <w:rPr>
                <w:sz w:val="13"/>
                <w:szCs w:val="13"/>
              </w:rPr>
            </w:pPr>
            <w:r w:rsidRPr="00A7667D">
              <w:rPr>
                <w:sz w:val="13"/>
                <w:szCs w:val="13"/>
              </w:rPr>
              <w:t>0,00</w:t>
            </w:r>
          </w:p>
        </w:tc>
        <w:tc>
          <w:tcPr>
            <w:tcW w:w="154" w:type="pct"/>
            <w:vAlign w:val="center"/>
          </w:tcPr>
          <w:p w14:paraId="6135154E" w14:textId="77777777" w:rsidR="00A7667D" w:rsidRPr="00A7667D" w:rsidRDefault="00A7667D" w:rsidP="00A7667D">
            <w:pPr>
              <w:jc w:val="center"/>
              <w:rPr>
                <w:sz w:val="13"/>
                <w:szCs w:val="13"/>
              </w:rPr>
            </w:pPr>
            <w:r w:rsidRPr="00A7667D">
              <w:rPr>
                <w:sz w:val="13"/>
                <w:szCs w:val="13"/>
              </w:rPr>
              <w:t>0,00</w:t>
            </w:r>
          </w:p>
        </w:tc>
        <w:tc>
          <w:tcPr>
            <w:tcW w:w="188" w:type="pct"/>
            <w:vAlign w:val="center"/>
          </w:tcPr>
          <w:p w14:paraId="4C7F3165" w14:textId="77777777" w:rsidR="00A7667D" w:rsidRPr="00A7667D" w:rsidRDefault="00A7667D" w:rsidP="00A7667D">
            <w:pPr>
              <w:jc w:val="center"/>
              <w:rPr>
                <w:sz w:val="13"/>
                <w:szCs w:val="13"/>
              </w:rPr>
            </w:pPr>
            <w:r w:rsidRPr="00A7667D">
              <w:rPr>
                <w:sz w:val="13"/>
                <w:szCs w:val="13"/>
              </w:rPr>
              <w:t>0,00</w:t>
            </w:r>
          </w:p>
        </w:tc>
        <w:tc>
          <w:tcPr>
            <w:tcW w:w="188" w:type="pct"/>
            <w:vAlign w:val="center"/>
          </w:tcPr>
          <w:p w14:paraId="4696C449" w14:textId="77777777" w:rsidR="00A7667D" w:rsidRPr="00A7667D" w:rsidRDefault="00A7667D" w:rsidP="00A7667D">
            <w:pPr>
              <w:jc w:val="center"/>
              <w:rPr>
                <w:sz w:val="13"/>
                <w:szCs w:val="13"/>
              </w:rPr>
            </w:pPr>
            <w:r w:rsidRPr="00A7667D">
              <w:rPr>
                <w:sz w:val="13"/>
                <w:szCs w:val="13"/>
              </w:rPr>
              <w:t>0,00</w:t>
            </w:r>
          </w:p>
        </w:tc>
        <w:tc>
          <w:tcPr>
            <w:tcW w:w="188" w:type="pct"/>
            <w:vAlign w:val="center"/>
          </w:tcPr>
          <w:p w14:paraId="20F50122" w14:textId="77777777" w:rsidR="00A7667D" w:rsidRPr="00A7667D" w:rsidRDefault="00A7667D" w:rsidP="00A7667D">
            <w:pPr>
              <w:jc w:val="center"/>
              <w:rPr>
                <w:sz w:val="13"/>
                <w:szCs w:val="13"/>
              </w:rPr>
            </w:pPr>
            <w:r w:rsidRPr="00A7667D">
              <w:rPr>
                <w:sz w:val="13"/>
                <w:szCs w:val="13"/>
              </w:rPr>
              <w:t>0,00</w:t>
            </w:r>
          </w:p>
        </w:tc>
        <w:tc>
          <w:tcPr>
            <w:tcW w:w="189" w:type="pct"/>
            <w:vAlign w:val="center"/>
          </w:tcPr>
          <w:p w14:paraId="72393C4E" w14:textId="77777777" w:rsidR="00A7667D" w:rsidRPr="00A7667D" w:rsidRDefault="00A7667D" w:rsidP="00A7667D">
            <w:pPr>
              <w:jc w:val="center"/>
              <w:rPr>
                <w:sz w:val="13"/>
                <w:szCs w:val="13"/>
              </w:rPr>
            </w:pPr>
            <w:r w:rsidRPr="00A7667D">
              <w:rPr>
                <w:sz w:val="13"/>
                <w:szCs w:val="13"/>
              </w:rPr>
              <w:t>0,00</w:t>
            </w:r>
          </w:p>
        </w:tc>
        <w:tc>
          <w:tcPr>
            <w:tcW w:w="188" w:type="pct"/>
            <w:vAlign w:val="center"/>
          </w:tcPr>
          <w:p w14:paraId="18CB7D11" w14:textId="77777777" w:rsidR="00A7667D" w:rsidRPr="00A7667D" w:rsidRDefault="00A7667D" w:rsidP="00A7667D">
            <w:pPr>
              <w:jc w:val="center"/>
              <w:rPr>
                <w:sz w:val="13"/>
                <w:szCs w:val="13"/>
              </w:rPr>
            </w:pPr>
            <w:r w:rsidRPr="00A7667D">
              <w:rPr>
                <w:sz w:val="13"/>
                <w:szCs w:val="13"/>
              </w:rPr>
              <w:t>0,00</w:t>
            </w:r>
          </w:p>
        </w:tc>
        <w:tc>
          <w:tcPr>
            <w:tcW w:w="158" w:type="pct"/>
            <w:vAlign w:val="center"/>
          </w:tcPr>
          <w:p w14:paraId="5189AB0C" w14:textId="77777777" w:rsidR="00A7667D" w:rsidRPr="00A7667D" w:rsidRDefault="00A7667D" w:rsidP="00A7667D">
            <w:pPr>
              <w:jc w:val="center"/>
              <w:rPr>
                <w:sz w:val="13"/>
                <w:szCs w:val="13"/>
              </w:rPr>
            </w:pPr>
            <w:r w:rsidRPr="00A7667D">
              <w:rPr>
                <w:sz w:val="13"/>
                <w:szCs w:val="13"/>
              </w:rPr>
              <w:t>0,00</w:t>
            </w:r>
          </w:p>
        </w:tc>
      </w:tr>
      <w:tr w:rsidR="00A7667D" w:rsidRPr="00A7667D" w14:paraId="38CF055A" w14:textId="77777777" w:rsidTr="00392295">
        <w:trPr>
          <w:trHeight w:val="64"/>
        </w:trPr>
        <w:tc>
          <w:tcPr>
            <w:tcW w:w="5000" w:type="pct"/>
            <w:gridSpan w:val="24"/>
          </w:tcPr>
          <w:p w14:paraId="5CD37F7F" w14:textId="77777777" w:rsidR="00A7667D" w:rsidRPr="00A7667D" w:rsidRDefault="00A7667D" w:rsidP="00A7667D">
            <w:pPr>
              <w:rPr>
                <w:bCs/>
                <w:sz w:val="13"/>
                <w:szCs w:val="12"/>
              </w:rPr>
            </w:pPr>
            <w:r w:rsidRPr="00A7667D">
              <w:rPr>
                <w:bCs/>
                <w:sz w:val="13"/>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7667D" w:rsidRPr="00A7667D" w14:paraId="4B19748A" w14:textId="77777777" w:rsidTr="00392295">
        <w:trPr>
          <w:trHeight w:val="233"/>
        </w:trPr>
        <w:tc>
          <w:tcPr>
            <w:tcW w:w="2548" w:type="pct"/>
            <w:gridSpan w:val="10"/>
            <w:tcBorders>
              <w:right w:val="single" w:sz="4" w:space="0" w:color="auto"/>
            </w:tcBorders>
            <w:shd w:val="clear" w:color="auto" w:fill="auto"/>
            <w:vAlign w:val="center"/>
          </w:tcPr>
          <w:p w14:paraId="790D1BD8" w14:textId="77777777" w:rsidR="00A7667D" w:rsidRPr="00A7667D" w:rsidRDefault="00A7667D" w:rsidP="00A7667D">
            <w:pPr>
              <w:rPr>
                <w:sz w:val="13"/>
                <w:szCs w:val="13"/>
              </w:rPr>
            </w:pPr>
            <w:r w:rsidRPr="00A7667D">
              <w:rPr>
                <w:sz w:val="13"/>
                <w:szCs w:val="13"/>
              </w:rPr>
              <w:t>Всего по группе 2.</w:t>
            </w:r>
          </w:p>
        </w:tc>
        <w:tc>
          <w:tcPr>
            <w:tcW w:w="182" w:type="pct"/>
            <w:tcBorders>
              <w:top w:val="single" w:sz="4" w:space="0" w:color="auto"/>
              <w:left w:val="nil"/>
              <w:bottom w:val="single" w:sz="4" w:space="0" w:color="auto"/>
              <w:right w:val="single" w:sz="4" w:space="0" w:color="auto"/>
            </w:tcBorders>
            <w:shd w:val="clear" w:color="auto" w:fill="auto"/>
            <w:vAlign w:val="center"/>
          </w:tcPr>
          <w:p w14:paraId="06F2189F" w14:textId="77777777" w:rsidR="00A7667D" w:rsidRPr="00A7667D" w:rsidRDefault="00A7667D" w:rsidP="00A7667D">
            <w:pPr>
              <w:jc w:val="center"/>
              <w:rPr>
                <w:sz w:val="13"/>
                <w:szCs w:val="13"/>
              </w:rPr>
            </w:pPr>
            <w:r w:rsidRPr="00A7667D">
              <w:rPr>
                <w:sz w:val="13"/>
                <w:szCs w:val="13"/>
              </w:rPr>
              <w:t>0,00</w:t>
            </w:r>
          </w:p>
        </w:tc>
        <w:tc>
          <w:tcPr>
            <w:tcW w:w="163" w:type="pct"/>
            <w:tcBorders>
              <w:top w:val="single" w:sz="4" w:space="0" w:color="auto"/>
              <w:left w:val="nil"/>
              <w:bottom w:val="single" w:sz="4" w:space="0" w:color="auto"/>
              <w:right w:val="single" w:sz="4" w:space="0" w:color="auto"/>
            </w:tcBorders>
            <w:shd w:val="clear" w:color="auto" w:fill="auto"/>
            <w:vAlign w:val="center"/>
          </w:tcPr>
          <w:p w14:paraId="10A735A6" w14:textId="77777777" w:rsidR="00A7667D" w:rsidRPr="00A7667D" w:rsidRDefault="00A7667D" w:rsidP="00A7667D">
            <w:pPr>
              <w:jc w:val="center"/>
              <w:rPr>
                <w:sz w:val="13"/>
                <w:szCs w:val="13"/>
              </w:rPr>
            </w:pPr>
            <w:r w:rsidRPr="00A7667D">
              <w:rPr>
                <w:sz w:val="13"/>
                <w:szCs w:val="13"/>
              </w:rPr>
              <w:t>0,00</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9C1E962" w14:textId="77777777" w:rsidR="00A7667D" w:rsidRPr="00A7667D" w:rsidRDefault="00A7667D" w:rsidP="00A7667D">
            <w:pPr>
              <w:jc w:val="center"/>
              <w:rPr>
                <w:sz w:val="13"/>
                <w:szCs w:val="13"/>
              </w:rPr>
            </w:pPr>
            <w:r w:rsidRPr="00A7667D">
              <w:rPr>
                <w:sz w:val="13"/>
                <w:szCs w:val="13"/>
              </w:rPr>
              <w:t>0,00</w:t>
            </w:r>
          </w:p>
        </w:tc>
        <w:tc>
          <w:tcPr>
            <w:tcW w:w="175" w:type="pct"/>
            <w:tcBorders>
              <w:top w:val="single" w:sz="4" w:space="0" w:color="auto"/>
              <w:left w:val="nil"/>
              <w:bottom w:val="single" w:sz="4" w:space="0" w:color="auto"/>
              <w:right w:val="single" w:sz="4" w:space="0" w:color="auto"/>
            </w:tcBorders>
            <w:shd w:val="clear" w:color="auto" w:fill="auto"/>
            <w:vAlign w:val="center"/>
          </w:tcPr>
          <w:p w14:paraId="1F234AC4" w14:textId="77777777" w:rsidR="00A7667D" w:rsidRPr="00A7667D" w:rsidRDefault="00A7667D" w:rsidP="00A7667D">
            <w:pPr>
              <w:jc w:val="center"/>
              <w:rPr>
                <w:sz w:val="13"/>
                <w:szCs w:val="13"/>
              </w:rPr>
            </w:pPr>
            <w:r w:rsidRPr="00A7667D">
              <w:rPr>
                <w:sz w:val="13"/>
                <w:szCs w:val="13"/>
              </w:rPr>
              <w:t>0,00</w:t>
            </w:r>
          </w:p>
        </w:tc>
        <w:tc>
          <w:tcPr>
            <w:tcW w:w="175" w:type="pct"/>
            <w:tcBorders>
              <w:top w:val="single" w:sz="4" w:space="0" w:color="auto"/>
              <w:left w:val="nil"/>
              <w:bottom w:val="single" w:sz="4" w:space="0" w:color="auto"/>
              <w:right w:val="single" w:sz="4" w:space="0" w:color="auto"/>
            </w:tcBorders>
            <w:shd w:val="clear" w:color="auto" w:fill="auto"/>
            <w:vAlign w:val="center"/>
          </w:tcPr>
          <w:p w14:paraId="27F805EA" w14:textId="77777777" w:rsidR="00A7667D" w:rsidRPr="00A7667D" w:rsidRDefault="00A7667D" w:rsidP="00A7667D">
            <w:pPr>
              <w:jc w:val="center"/>
              <w:rPr>
                <w:sz w:val="13"/>
                <w:szCs w:val="13"/>
              </w:rPr>
            </w:pPr>
            <w:r w:rsidRPr="00A7667D">
              <w:rPr>
                <w:sz w:val="13"/>
                <w:szCs w:val="13"/>
              </w:rPr>
              <w:t>0,00</w:t>
            </w:r>
          </w:p>
        </w:tc>
        <w:tc>
          <w:tcPr>
            <w:tcW w:w="175" w:type="pct"/>
            <w:tcBorders>
              <w:top w:val="single" w:sz="4" w:space="0" w:color="auto"/>
              <w:left w:val="nil"/>
              <w:bottom w:val="single" w:sz="4" w:space="0" w:color="auto"/>
              <w:right w:val="single" w:sz="4" w:space="0" w:color="auto"/>
            </w:tcBorders>
            <w:shd w:val="clear" w:color="auto" w:fill="auto"/>
            <w:vAlign w:val="center"/>
          </w:tcPr>
          <w:p w14:paraId="7107AB23" w14:textId="77777777" w:rsidR="00A7667D" w:rsidRPr="00A7667D" w:rsidRDefault="00A7667D" w:rsidP="00A7667D">
            <w:pPr>
              <w:jc w:val="center"/>
              <w:rPr>
                <w:sz w:val="13"/>
                <w:szCs w:val="13"/>
              </w:rPr>
            </w:pPr>
            <w:r w:rsidRPr="00A7667D">
              <w:rPr>
                <w:sz w:val="13"/>
                <w:szCs w:val="13"/>
              </w:rPr>
              <w:t>0,00</w:t>
            </w:r>
          </w:p>
        </w:tc>
        <w:tc>
          <w:tcPr>
            <w:tcW w:w="156" w:type="pct"/>
            <w:tcBorders>
              <w:top w:val="single" w:sz="4" w:space="0" w:color="auto"/>
              <w:left w:val="single" w:sz="4" w:space="0" w:color="auto"/>
              <w:bottom w:val="single" w:sz="4" w:space="0" w:color="auto"/>
              <w:right w:val="single" w:sz="4" w:space="0" w:color="auto"/>
            </w:tcBorders>
            <w:vAlign w:val="center"/>
          </w:tcPr>
          <w:p w14:paraId="4E3D4258" w14:textId="77777777" w:rsidR="00A7667D" w:rsidRPr="00A7667D" w:rsidRDefault="00A7667D" w:rsidP="00A7667D">
            <w:pPr>
              <w:jc w:val="center"/>
              <w:rPr>
                <w:sz w:val="13"/>
                <w:szCs w:val="13"/>
              </w:rPr>
            </w:pPr>
            <w:r w:rsidRPr="00A7667D">
              <w:rPr>
                <w:sz w:val="13"/>
                <w:szCs w:val="13"/>
              </w:rPr>
              <w:t>0,00</w:t>
            </w:r>
          </w:p>
        </w:tc>
        <w:tc>
          <w:tcPr>
            <w:tcW w:w="154" w:type="pct"/>
            <w:tcBorders>
              <w:top w:val="single" w:sz="4" w:space="0" w:color="auto"/>
              <w:left w:val="single" w:sz="4" w:space="0" w:color="auto"/>
              <w:bottom w:val="single" w:sz="4" w:space="0" w:color="auto"/>
              <w:right w:val="single" w:sz="4" w:space="0" w:color="auto"/>
            </w:tcBorders>
            <w:vAlign w:val="center"/>
          </w:tcPr>
          <w:p w14:paraId="1F2701B6" w14:textId="77777777" w:rsidR="00A7667D" w:rsidRPr="00A7667D" w:rsidRDefault="00A7667D" w:rsidP="00A7667D">
            <w:pPr>
              <w:jc w:val="center"/>
              <w:rPr>
                <w:sz w:val="13"/>
                <w:szCs w:val="13"/>
              </w:rPr>
            </w:pPr>
            <w:r w:rsidRPr="00A7667D">
              <w:rPr>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3679717E" w14:textId="77777777" w:rsidR="00A7667D" w:rsidRPr="00A7667D" w:rsidRDefault="00A7667D" w:rsidP="00A7667D">
            <w:pPr>
              <w:jc w:val="center"/>
              <w:rPr>
                <w:sz w:val="13"/>
                <w:szCs w:val="13"/>
              </w:rPr>
            </w:pPr>
            <w:r w:rsidRPr="00A7667D">
              <w:rPr>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6C03C876" w14:textId="77777777" w:rsidR="00A7667D" w:rsidRPr="00A7667D" w:rsidRDefault="00A7667D" w:rsidP="00A7667D">
            <w:pPr>
              <w:jc w:val="center"/>
              <w:rPr>
                <w:sz w:val="13"/>
                <w:szCs w:val="13"/>
              </w:rPr>
            </w:pPr>
            <w:r w:rsidRPr="00A7667D">
              <w:rPr>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682E40F7" w14:textId="77777777" w:rsidR="00A7667D" w:rsidRPr="00A7667D" w:rsidRDefault="00A7667D" w:rsidP="00A7667D">
            <w:pPr>
              <w:jc w:val="center"/>
              <w:rPr>
                <w:sz w:val="13"/>
                <w:szCs w:val="13"/>
              </w:rPr>
            </w:pPr>
            <w:r w:rsidRPr="00A7667D">
              <w:rPr>
                <w:sz w:val="13"/>
                <w:szCs w:val="13"/>
              </w:rPr>
              <w:t>0,00</w:t>
            </w:r>
          </w:p>
        </w:tc>
        <w:tc>
          <w:tcPr>
            <w:tcW w:w="189" w:type="pct"/>
            <w:tcBorders>
              <w:top w:val="single" w:sz="4" w:space="0" w:color="auto"/>
              <w:left w:val="single" w:sz="4" w:space="0" w:color="auto"/>
              <w:bottom w:val="single" w:sz="4" w:space="0" w:color="auto"/>
              <w:right w:val="single" w:sz="4" w:space="0" w:color="auto"/>
            </w:tcBorders>
            <w:vAlign w:val="center"/>
          </w:tcPr>
          <w:p w14:paraId="517F255C" w14:textId="77777777" w:rsidR="00A7667D" w:rsidRPr="00A7667D" w:rsidRDefault="00A7667D" w:rsidP="00A7667D">
            <w:pPr>
              <w:jc w:val="center"/>
              <w:rPr>
                <w:sz w:val="13"/>
                <w:szCs w:val="13"/>
              </w:rPr>
            </w:pPr>
            <w:r w:rsidRPr="00A7667D">
              <w:rPr>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15C92E44" w14:textId="77777777" w:rsidR="00A7667D" w:rsidRPr="00A7667D" w:rsidRDefault="00A7667D" w:rsidP="00A7667D">
            <w:pPr>
              <w:jc w:val="center"/>
              <w:rPr>
                <w:sz w:val="13"/>
                <w:szCs w:val="13"/>
              </w:rPr>
            </w:pPr>
            <w:r w:rsidRPr="00A7667D">
              <w:rPr>
                <w:sz w:val="13"/>
                <w:szCs w:val="13"/>
              </w:rPr>
              <w:t>0,00</w:t>
            </w:r>
          </w:p>
        </w:tc>
        <w:tc>
          <w:tcPr>
            <w:tcW w:w="158" w:type="pct"/>
            <w:tcBorders>
              <w:top w:val="single" w:sz="4" w:space="0" w:color="auto"/>
              <w:left w:val="single" w:sz="4" w:space="0" w:color="auto"/>
              <w:bottom w:val="single" w:sz="4" w:space="0" w:color="auto"/>
              <w:right w:val="single" w:sz="4" w:space="0" w:color="auto"/>
            </w:tcBorders>
            <w:vAlign w:val="center"/>
          </w:tcPr>
          <w:p w14:paraId="62009322" w14:textId="77777777" w:rsidR="00A7667D" w:rsidRPr="00A7667D" w:rsidRDefault="00A7667D" w:rsidP="00A7667D">
            <w:pPr>
              <w:jc w:val="center"/>
              <w:rPr>
                <w:sz w:val="13"/>
                <w:szCs w:val="13"/>
              </w:rPr>
            </w:pPr>
            <w:r w:rsidRPr="00A7667D">
              <w:rPr>
                <w:sz w:val="13"/>
                <w:szCs w:val="13"/>
              </w:rPr>
              <w:t>0,00</w:t>
            </w:r>
          </w:p>
        </w:tc>
      </w:tr>
      <w:tr w:rsidR="00A7667D" w:rsidRPr="00A7667D" w14:paraId="3E88BB70" w14:textId="77777777" w:rsidTr="00392295">
        <w:trPr>
          <w:trHeight w:val="226"/>
        </w:trPr>
        <w:tc>
          <w:tcPr>
            <w:tcW w:w="5000" w:type="pct"/>
            <w:gridSpan w:val="24"/>
            <w:tcBorders>
              <w:right w:val="single" w:sz="4" w:space="0" w:color="auto"/>
            </w:tcBorders>
            <w:vAlign w:val="center"/>
          </w:tcPr>
          <w:p w14:paraId="2A98AF45" w14:textId="77777777" w:rsidR="00A7667D" w:rsidRPr="00A7667D" w:rsidRDefault="00A7667D" w:rsidP="00A7667D">
            <w:pPr>
              <w:rPr>
                <w:sz w:val="13"/>
                <w:szCs w:val="13"/>
              </w:rPr>
            </w:pPr>
            <w:r w:rsidRPr="00A7667D">
              <w:rPr>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A7667D" w:rsidRPr="00A7667D" w14:paraId="6CDBE862" w14:textId="77777777" w:rsidTr="00392295">
        <w:trPr>
          <w:trHeight w:val="86"/>
        </w:trPr>
        <w:tc>
          <w:tcPr>
            <w:tcW w:w="5000" w:type="pct"/>
            <w:gridSpan w:val="24"/>
            <w:tcBorders>
              <w:bottom w:val="single" w:sz="4" w:space="0" w:color="auto"/>
              <w:right w:val="single" w:sz="4" w:space="0" w:color="auto"/>
            </w:tcBorders>
          </w:tcPr>
          <w:p w14:paraId="1E8B9B92" w14:textId="77777777" w:rsidR="00A7667D" w:rsidRPr="00A7667D" w:rsidRDefault="00A7667D" w:rsidP="00A7667D">
            <w:pPr>
              <w:rPr>
                <w:sz w:val="13"/>
                <w:szCs w:val="13"/>
              </w:rPr>
            </w:pPr>
            <w:r w:rsidRPr="00A7667D">
              <w:rPr>
                <w:sz w:val="13"/>
                <w:szCs w:val="13"/>
              </w:rPr>
              <w:t>3.1. Реконструкция или модернизация существующих тепловых сетей</w:t>
            </w:r>
          </w:p>
        </w:tc>
      </w:tr>
      <w:tr w:rsidR="00A7667D" w:rsidRPr="00A7667D" w14:paraId="78CF867B" w14:textId="77777777" w:rsidTr="00392295">
        <w:trPr>
          <w:trHeight w:val="70"/>
        </w:trPr>
        <w:tc>
          <w:tcPr>
            <w:tcW w:w="5000" w:type="pct"/>
            <w:gridSpan w:val="24"/>
            <w:tcBorders>
              <w:top w:val="single" w:sz="4" w:space="0" w:color="auto"/>
              <w:right w:val="single" w:sz="4" w:space="0" w:color="auto"/>
            </w:tcBorders>
          </w:tcPr>
          <w:p w14:paraId="4B6EE838" w14:textId="77777777" w:rsidR="00A7667D" w:rsidRPr="00A7667D" w:rsidRDefault="00A7667D" w:rsidP="00A7667D">
            <w:pPr>
              <w:rPr>
                <w:sz w:val="13"/>
                <w:szCs w:val="13"/>
              </w:rPr>
            </w:pPr>
            <w:r w:rsidRPr="00A7667D">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A7667D" w:rsidRPr="00A7667D" w14:paraId="081175D9" w14:textId="77777777" w:rsidTr="00392295">
        <w:trPr>
          <w:trHeight w:val="489"/>
        </w:trPr>
        <w:tc>
          <w:tcPr>
            <w:tcW w:w="108" w:type="pct"/>
            <w:shd w:val="clear" w:color="auto" w:fill="auto"/>
            <w:vAlign w:val="center"/>
          </w:tcPr>
          <w:p w14:paraId="4C670A3A" w14:textId="77777777" w:rsidR="00A7667D" w:rsidRPr="00A7667D" w:rsidRDefault="00A7667D" w:rsidP="00A7667D">
            <w:pPr>
              <w:jc w:val="center"/>
              <w:rPr>
                <w:sz w:val="13"/>
                <w:szCs w:val="13"/>
              </w:rPr>
            </w:pPr>
            <w:r w:rsidRPr="00A7667D">
              <w:rPr>
                <w:sz w:val="13"/>
                <w:szCs w:val="13"/>
              </w:rPr>
              <w:t>3.2.1</w:t>
            </w:r>
          </w:p>
        </w:tc>
        <w:tc>
          <w:tcPr>
            <w:tcW w:w="556" w:type="pct"/>
            <w:tcBorders>
              <w:top w:val="nil"/>
              <w:left w:val="single" w:sz="4" w:space="0" w:color="auto"/>
              <w:bottom w:val="single" w:sz="4" w:space="0" w:color="auto"/>
              <w:right w:val="single" w:sz="4" w:space="0" w:color="auto"/>
            </w:tcBorders>
            <w:shd w:val="clear" w:color="auto" w:fill="auto"/>
            <w:vAlign w:val="center"/>
          </w:tcPr>
          <w:p w14:paraId="2800427E" w14:textId="77777777" w:rsidR="00A7667D" w:rsidRPr="00A7667D" w:rsidRDefault="00A7667D" w:rsidP="00A7667D">
            <w:pPr>
              <w:jc w:val="center"/>
              <w:rPr>
                <w:color w:val="000000"/>
                <w:sz w:val="13"/>
                <w:szCs w:val="13"/>
              </w:rPr>
            </w:pPr>
            <w:r w:rsidRPr="00A7667D">
              <w:rPr>
                <w:color w:val="000000"/>
                <w:sz w:val="13"/>
                <w:szCs w:val="13"/>
              </w:rPr>
              <w:t>Реконструкция котельной с заменой котлов 0,69 Гкал/час (2 шт.)</w:t>
            </w:r>
          </w:p>
        </w:tc>
        <w:tc>
          <w:tcPr>
            <w:tcW w:w="331" w:type="pct"/>
            <w:tcBorders>
              <w:top w:val="nil"/>
              <w:left w:val="nil"/>
              <w:right w:val="single" w:sz="4" w:space="0" w:color="auto"/>
            </w:tcBorders>
            <w:shd w:val="clear" w:color="auto" w:fill="auto"/>
            <w:vAlign w:val="center"/>
          </w:tcPr>
          <w:p w14:paraId="2D039312" w14:textId="77777777" w:rsidR="00A7667D" w:rsidRPr="00A7667D" w:rsidRDefault="00A7667D" w:rsidP="00A7667D">
            <w:pPr>
              <w:jc w:val="center"/>
              <w:rPr>
                <w:sz w:val="13"/>
                <w:szCs w:val="13"/>
              </w:rPr>
            </w:pPr>
            <w:r w:rsidRPr="00A7667D">
              <w:rPr>
                <w:sz w:val="13"/>
                <w:szCs w:val="13"/>
              </w:rPr>
              <w:t>увеличение надежности теплоснабжения</w:t>
            </w:r>
          </w:p>
        </w:tc>
        <w:tc>
          <w:tcPr>
            <w:tcW w:w="340" w:type="pct"/>
            <w:tcBorders>
              <w:top w:val="nil"/>
              <w:left w:val="nil"/>
              <w:right w:val="single" w:sz="4" w:space="0" w:color="auto"/>
            </w:tcBorders>
            <w:shd w:val="clear" w:color="auto" w:fill="auto"/>
            <w:vAlign w:val="center"/>
          </w:tcPr>
          <w:p w14:paraId="7D2DF553" w14:textId="77777777" w:rsidR="00A7667D" w:rsidRPr="00A7667D" w:rsidRDefault="00A7667D" w:rsidP="00A7667D">
            <w:pPr>
              <w:jc w:val="center"/>
              <w:rPr>
                <w:sz w:val="13"/>
                <w:szCs w:val="13"/>
              </w:rPr>
            </w:pPr>
            <w:r w:rsidRPr="00A7667D">
              <w:rPr>
                <w:sz w:val="13"/>
                <w:szCs w:val="13"/>
              </w:rPr>
              <w:t>Котельная №2 п. Севск, ул. Советская, 22</w:t>
            </w:r>
          </w:p>
        </w:tc>
        <w:tc>
          <w:tcPr>
            <w:tcW w:w="318" w:type="pct"/>
            <w:tcBorders>
              <w:top w:val="nil"/>
              <w:left w:val="nil"/>
              <w:bottom w:val="single" w:sz="4" w:space="0" w:color="auto"/>
              <w:right w:val="single" w:sz="4" w:space="0" w:color="auto"/>
            </w:tcBorders>
            <w:shd w:val="clear" w:color="auto" w:fill="auto"/>
            <w:vAlign w:val="center"/>
          </w:tcPr>
          <w:p w14:paraId="67295E8C" w14:textId="77777777" w:rsidR="00A7667D" w:rsidRPr="00A7667D" w:rsidRDefault="00A7667D" w:rsidP="00A7667D">
            <w:pPr>
              <w:jc w:val="center"/>
              <w:rPr>
                <w:color w:val="000000"/>
                <w:sz w:val="13"/>
                <w:szCs w:val="13"/>
              </w:rPr>
            </w:pPr>
            <w:r w:rsidRPr="00A7667D">
              <w:rPr>
                <w:color w:val="000000"/>
                <w:sz w:val="13"/>
                <w:szCs w:val="13"/>
              </w:rPr>
              <w:t>Износ</w:t>
            </w:r>
          </w:p>
        </w:tc>
        <w:tc>
          <w:tcPr>
            <w:tcW w:w="164" w:type="pct"/>
            <w:tcBorders>
              <w:top w:val="nil"/>
              <w:left w:val="nil"/>
              <w:bottom w:val="single" w:sz="4" w:space="0" w:color="auto"/>
              <w:right w:val="single" w:sz="4" w:space="0" w:color="auto"/>
            </w:tcBorders>
            <w:shd w:val="clear" w:color="auto" w:fill="auto"/>
            <w:vAlign w:val="center"/>
          </w:tcPr>
          <w:p w14:paraId="391D0231" w14:textId="77777777" w:rsidR="00A7667D" w:rsidRPr="00A7667D" w:rsidRDefault="00A7667D" w:rsidP="00A7667D">
            <w:pPr>
              <w:jc w:val="center"/>
              <w:rPr>
                <w:color w:val="000000"/>
                <w:sz w:val="13"/>
                <w:szCs w:val="13"/>
              </w:rPr>
            </w:pPr>
            <w:r w:rsidRPr="00A7667D">
              <w:rPr>
                <w:color w:val="000000"/>
                <w:sz w:val="13"/>
                <w:szCs w:val="13"/>
              </w:rPr>
              <w:t>%</w:t>
            </w:r>
          </w:p>
        </w:tc>
        <w:tc>
          <w:tcPr>
            <w:tcW w:w="174" w:type="pct"/>
            <w:tcBorders>
              <w:top w:val="nil"/>
              <w:left w:val="single" w:sz="4" w:space="0" w:color="auto"/>
              <w:bottom w:val="single" w:sz="4" w:space="0" w:color="auto"/>
              <w:right w:val="single" w:sz="4" w:space="0" w:color="auto"/>
            </w:tcBorders>
            <w:shd w:val="clear" w:color="auto" w:fill="auto"/>
            <w:vAlign w:val="center"/>
          </w:tcPr>
          <w:p w14:paraId="28E9E9C5" w14:textId="77777777" w:rsidR="00A7667D" w:rsidRPr="00A7667D" w:rsidRDefault="00A7667D" w:rsidP="00A7667D">
            <w:pPr>
              <w:jc w:val="center"/>
              <w:rPr>
                <w:color w:val="000000"/>
                <w:sz w:val="13"/>
                <w:szCs w:val="13"/>
              </w:rPr>
            </w:pPr>
            <w:r w:rsidRPr="00A7667D">
              <w:rPr>
                <w:color w:val="000000"/>
                <w:sz w:val="13"/>
                <w:szCs w:val="13"/>
              </w:rPr>
              <w:t>100</w:t>
            </w:r>
          </w:p>
        </w:tc>
        <w:tc>
          <w:tcPr>
            <w:tcW w:w="174" w:type="pct"/>
            <w:tcBorders>
              <w:top w:val="nil"/>
              <w:left w:val="nil"/>
              <w:bottom w:val="single" w:sz="4" w:space="0" w:color="auto"/>
              <w:right w:val="single" w:sz="4" w:space="0" w:color="auto"/>
            </w:tcBorders>
            <w:shd w:val="clear" w:color="auto" w:fill="auto"/>
            <w:vAlign w:val="center"/>
          </w:tcPr>
          <w:p w14:paraId="30B9E77C" w14:textId="77777777" w:rsidR="00A7667D" w:rsidRPr="00A7667D" w:rsidRDefault="00A7667D" w:rsidP="00A7667D">
            <w:pPr>
              <w:jc w:val="center"/>
              <w:rPr>
                <w:color w:val="000000"/>
                <w:sz w:val="13"/>
                <w:szCs w:val="13"/>
              </w:rPr>
            </w:pPr>
            <w:r w:rsidRPr="00A7667D">
              <w:rPr>
                <w:color w:val="000000"/>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66F24D5F" w14:textId="77777777" w:rsidR="00A7667D" w:rsidRPr="00A7667D" w:rsidRDefault="00A7667D" w:rsidP="00A7667D">
            <w:pPr>
              <w:jc w:val="center"/>
              <w:rPr>
                <w:color w:val="000000"/>
                <w:sz w:val="13"/>
                <w:szCs w:val="13"/>
              </w:rPr>
            </w:pPr>
            <w:r w:rsidRPr="00A7667D">
              <w:rPr>
                <w:color w:val="000000"/>
                <w:sz w:val="13"/>
                <w:szCs w:val="13"/>
              </w:rPr>
              <w:t>2023</w:t>
            </w:r>
          </w:p>
        </w:tc>
        <w:tc>
          <w:tcPr>
            <w:tcW w:w="196" w:type="pct"/>
            <w:tcBorders>
              <w:top w:val="nil"/>
              <w:left w:val="nil"/>
              <w:bottom w:val="single" w:sz="4" w:space="0" w:color="auto"/>
              <w:right w:val="single" w:sz="4" w:space="0" w:color="auto"/>
            </w:tcBorders>
            <w:shd w:val="clear" w:color="auto" w:fill="auto"/>
            <w:vAlign w:val="center"/>
          </w:tcPr>
          <w:p w14:paraId="788F20BB" w14:textId="77777777" w:rsidR="00A7667D" w:rsidRPr="00A7667D" w:rsidRDefault="00A7667D" w:rsidP="00A7667D">
            <w:pPr>
              <w:jc w:val="center"/>
              <w:rPr>
                <w:color w:val="000000"/>
                <w:sz w:val="13"/>
                <w:szCs w:val="13"/>
              </w:rPr>
            </w:pPr>
            <w:r w:rsidRPr="00A7667D">
              <w:rPr>
                <w:color w:val="000000"/>
                <w:sz w:val="13"/>
                <w:szCs w:val="13"/>
              </w:rPr>
              <w:t>2023</w:t>
            </w:r>
          </w:p>
        </w:tc>
        <w:tc>
          <w:tcPr>
            <w:tcW w:w="182" w:type="pct"/>
            <w:tcBorders>
              <w:top w:val="nil"/>
              <w:left w:val="nil"/>
              <w:bottom w:val="single" w:sz="4" w:space="0" w:color="auto"/>
              <w:right w:val="single" w:sz="4" w:space="0" w:color="auto"/>
            </w:tcBorders>
            <w:shd w:val="clear" w:color="auto" w:fill="auto"/>
            <w:vAlign w:val="center"/>
          </w:tcPr>
          <w:p w14:paraId="25E7A35E" w14:textId="77777777" w:rsidR="00A7667D" w:rsidRPr="00A7667D" w:rsidRDefault="00A7667D" w:rsidP="00A7667D">
            <w:pPr>
              <w:jc w:val="center"/>
              <w:rPr>
                <w:color w:val="000000"/>
                <w:sz w:val="13"/>
                <w:szCs w:val="13"/>
              </w:rPr>
            </w:pPr>
            <w:r w:rsidRPr="00A7667D">
              <w:rPr>
                <w:color w:val="000000"/>
                <w:sz w:val="13"/>
                <w:szCs w:val="13"/>
              </w:rPr>
              <w:t>1 141,53</w:t>
            </w:r>
          </w:p>
        </w:tc>
        <w:tc>
          <w:tcPr>
            <w:tcW w:w="163" w:type="pct"/>
            <w:tcBorders>
              <w:top w:val="nil"/>
              <w:left w:val="nil"/>
              <w:bottom w:val="single" w:sz="4" w:space="0" w:color="auto"/>
              <w:right w:val="single" w:sz="4" w:space="0" w:color="auto"/>
            </w:tcBorders>
            <w:shd w:val="clear" w:color="auto" w:fill="auto"/>
            <w:vAlign w:val="center"/>
          </w:tcPr>
          <w:p w14:paraId="42730352"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single" w:sz="4" w:space="0" w:color="auto"/>
              <w:bottom w:val="single" w:sz="4" w:space="0" w:color="auto"/>
              <w:right w:val="single" w:sz="4" w:space="0" w:color="auto"/>
            </w:tcBorders>
            <w:shd w:val="clear" w:color="auto" w:fill="auto"/>
            <w:vAlign w:val="center"/>
          </w:tcPr>
          <w:p w14:paraId="51534724"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02DD0E91" w14:textId="77777777" w:rsidR="00A7667D" w:rsidRPr="00A7667D" w:rsidRDefault="00A7667D" w:rsidP="00A7667D">
            <w:pPr>
              <w:jc w:val="center"/>
              <w:rPr>
                <w:color w:val="000000"/>
                <w:sz w:val="13"/>
                <w:szCs w:val="13"/>
              </w:rPr>
            </w:pPr>
            <w:r w:rsidRPr="00A7667D">
              <w:rPr>
                <w:color w:val="000000"/>
                <w:sz w:val="13"/>
                <w:szCs w:val="13"/>
              </w:rPr>
              <w:t>1 141,53</w:t>
            </w:r>
          </w:p>
        </w:tc>
        <w:tc>
          <w:tcPr>
            <w:tcW w:w="175" w:type="pct"/>
            <w:tcBorders>
              <w:top w:val="nil"/>
              <w:left w:val="nil"/>
              <w:bottom w:val="single" w:sz="4" w:space="0" w:color="auto"/>
              <w:right w:val="single" w:sz="4" w:space="0" w:color="auto"/>
            </w:tcBorders>
            <w:shd w:val="clear" w:color="auto" w:fill="auto"/>
            <w:vAlign w:val="center"/>
          </w:tcPr>
          <w:p w14:paraId="75848606"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78167A9B" w14:textId="77777777" w:rsidR="00A7667D" w:rsidRPr="00A7667D" w:rsidRDefault="00A7667D" w:rsidP="00A7667D">
            <w:pPr>
              <w:jc w:val="center"/>
              <w:rPr>
                <w:color w:val="000000"/>
                <w:sz w:val="13"/>
                <w:szCs w:val="13"/>
              </w:rPr>
            </w:pPr>
            <w:r w:rsidRPr="00A7667D">
              <w:rPr>
                <w:color w:val="000000"/>
                <w:sz w:val="13"/>
                <w:szCs w:val="13"/>
              </w:rPr>
              <w:t>0,00</w:t>
            </w:r>
          </w:p>
        </w:tc>
        <w:tc>
          <w:tcPr>
            <w:tcW w:w="156" w:type="pct"/>
            <w:tcBorders>
              <w:top w:val="single" w:sz="4" w:space="0" w:color="auto"/>
              <w:left w:val="single" w:sz="4" w:space="0" w:color="auto"/>
              <w:bottom w:val="single" w:sz="4" w:space="0" w:color="auto"/>
              <w:right w:val="single" w:sz="4" w:space="0" w:color="auto"/>
            </w:tcBorders>
            <w:vAlign w:val="center"/>
          </w:tcPr>
          <w:p w14:paraId="116A88C5" w14:textId="77777777" w:rsidR="00A7667D" w:rsidRPr="00A7667D" w:rsidRDefault="00A7667D" w:rsidP="00A7667D">
            <w:pPr>
              <w:jc w:val="center"/>
              <w:rPr>
                <w:color w:val="000000"/>
                <w:sz w:val="13"/>
                <w:szCs w:val="13"/>
              </w:rPr>
            </w:pPr>
            <w:r w:rsidRPr="00A7667D">
              <w:rPr>
                <w:color w:val="000000"/>
                <w:sz w:val="13"/>
                <w:szCs w:val="13"/>
              </w:rPr>
              <w:t>0,00</w:t>
            </w:r>
          </w:p>
        </w:tc>
        <w:tc>
          <w:tcPr>
            <w:tcW w:w="154" w:type="pct"/>
            <w:tcBorders>
              <w:top w:val="single" w:sz="4" w:space="0" w:color="auto"/>
              <w:left w:val="single" w:sz="4" w:space="0" w:color="auto"/>
              <w:bottom w:val="single" w:sz="4" w:space="0" w:color="auto"/>
              <w:right w:val="single" w:sz="4" w:space="0" w:color="auto"/>
            </w:tcBorders>
            <w:vAlign w:val="center"/>
          </w:tcPr>
          <w:p w14:paraId="3F0D95CE"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0738C812"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286011EA"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089BFA67" w14:textId="77777777" w:rsidR="00A7667D" w:rsidRPr="00A7667D" w:rsidRDefault="00A7667D" w:rsidP="00A7667D">
            <w:pPr>
              <w:jc w:val="center"/>
              <w:rPr>
                <w:color w:val="000000"/>
                <w:sz w:val="13"/>
                <w:szCs w:val="13"/>
              </w:rPr>
            </w:pPr>
            <w:r w:rsidRPr="00A7667D">
              <w:rPr>
                <w:color w:val="000000"/>
                <w:sz w:val="13"/>
                <w:szCs w:val="13"/>
              </w:rPr>
              <w:t>0,00</w:t>
            </w:r>
          </w:p>
        </w:tc>
        <w:tc>
          <w:tcPr>
            <w:tcW w:w="189" w:type="pct"/>
            <w:tcBorders>
              <w:top w:val="single" w:sz="4" w:space="0" w:color="auto"/>
              <w:left w:val="single" w:sz="4" w:space="0" w:color="auto"/>
              <w:bottom w:val="single" w:sz="4" w:space="0" w:color="auto"/>
              <w:right w:val="single" w:sz="4" w:space="0" w:color="auto"/>
            </w:tcBorders>
            <w:vAlign w:val="center"/>
          </w:tcPr>
          <w:p w14:paraId="62E20454"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13CCEC3A" w14:textId="77777777" w:rsidR="00A7667D" w:rsidRPr="00A7667D" w:rsidRDefault="00A7667D" w:rsidP="00A7667D">
            <w:pPr>
              <w:jc w:val="center"/>
              <w:rPr>
                <w:color w:val="000000"/>
                <w:sz w:val="13"/>
                <w:szCs w:val="13"/>
              </w:rPr>
            </w:pPr>
            <w:r w:rsidRPr="00A7667D">
              <w:rPr>
                <w:color w:val="000000"/>
                <w:sz w:val="13"/>
                <w:szCs w:val="13"/>
              </w:rPr>
              <w:t>0,00</w:t>
            </w:r>
          </w:p>
        </w:tc>
        <w:tc>
          <w:tcPr>
            <w:tcW w:w="158" w:type="pct"/>
            <w:tcBorders>
              <w:top w:val="single" w:sz="4" w:space="0" w:color="auto"/>
              <w:left w:val="single" w:sz="4" w:space="0" w:color="auto"/>
              <w:bottom w:val="single" w:sz="4" w:space="0" w:color="auto"/>
              <w:right w:val="single" w:sz="4" w:space="0" w:color="auto"/>
            </w:tcBorders>
            <w:vAlign w:val="center"/>
          </w:tcPr>
          <w:p w14:paraId="378F1B27" w14:textId="77777777" w:rsidR="00A7667D" w:rsidRPr="00A7667D" w:rsidRDefault="00A7667D" w:rsidP="00A7667D">
            <w:pPr>
              <w:jc w:val="center"/>
              <w:rPr>
                <w:color w:val="000000"/>
                <w:sz w:val="13"/>
                <w:szCs w:val="13"/>
              </w:rPr>
            </w:pPr>
            <w:r w:rsidRPr="00A7667D">
              <w:rPr>
                <w:color w:val="000000"/>
                <w:sz w:val="13"/>
                <w:szCs w:val="13"/>
              </w:rPr>
              <w:t>0,00</w:t>
            </w:r>
          </w:p>
        </w:tc>
      </w:tr>
      <w:tr w:rsidR="00A7667D" w:rsidRPr="00A7667D" w14:paraId="47BE98DB" w14:textId="77777777" w:rsidTr="00392295">
        <w:trPr>
          <w:trHeight w:val="489"/>
        </w:trPr>
        <w:tc>
          <w:tcPr>
            <w:tcW w:w="108" w:type="pct"/>
            <w:shd w:val="clear" w:color="auto" w:fill="auto"/>
            <w:vAlign w:val="center"/>
          </w:tcPr>
          <w:p w14:paraId="20E2AEAC" w14:textId="77777777" w:rsidR="00A7667D" w:rsidRPr="00A7667D" w:rsidRDefault="00A7667D" w:rsidP="00A7667D">
            <w:pPr>
              <w:jc w:val="center"/>
              <w:rPr>
                <w:sz w:val="13"/>
                <w:szCs w:val="13"/>
              </w:rPr>
            </w:pPr>
            <w:r w:rsidRPr="00A7667D">
              <w:rPr>
                <w:sz w:val="13"/>
                <w:szCs w:val="13"/>
              </w:rPr>
              <w:t>3.2.2</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353AFBD" w14:textId="77777777" w:rsidR="00A7667D" w:rsidRPr="00A7667D" w:rsidRDefault="00A7667D" w:rsidP="00A7667D">
            <w:pPr>
              <w:jc w:val="center"/>
              <w:rPr>
                <w:color w:val="000000"/>
                <w:sz w:val="13"/>
                <w:szCs w:val="13"/>
              </w:rPr>
            </w:pPr>
            <w:r w:rsidRPr="00A7667D">
              <w:rPr>
                <w:color w:val="000000"/>
                <w:sz w:val="13"/>
                <w:szCs w:val="13"/>
              </w:rPr>
              <w:t>Реконструкция котельной с заменой котлов 0,69 Гкал/час (2 шт.)</w:t>
            </w:r>
          </w:p>
        </w:tc>
        <w:tc>
          <w:tcPr>
            <w:tcW w:w="331" w:type="pct"/>
            <w:tcBorders>
              <w:top w:val="single" w:sz="4" w:space="0" w:color="auto"/>
              <w:left w:val="nil"/>
              <w:right w:val="single" w:sz="4" w:space="0" w:color="auto"/>
            </w:tcBorders>
            <w:shd w:val="clear" w:color="auto" w:fill="auto"/>
            <w:vAlign w:val="center"/>
          </w:tcPr>
          <w:p w14:paraId="2C89A26E" w14:textId="77777777" w:rsidR="00A7667D" w:rsidRPr="00A7667D" w:rsidRDefault="00A7667D" w:rsidP="00A7667D">
            <w:pPr>
              <w:jc w:val="center"/>
              <w:rPr>
                <w:sz w:val="13"/>
                <w:szCs w:val="13"/>
              </w:rPr>
            </w:pPr>
            <w:r w:rsidRPr="00A7667D">
              <w:rPr>
                <w:sz w:val="13"/>
                <w:szCs w:val="13"/>
              </w:rPr>
              <w:t>увеличение надежности теплоснабжения</w:t>
            </w:r>
          </w:p>
        </w:tc>
        <w:tc>
          <w:tcPr>
            <w:tcW w:w="340" w:type="pct"/>
            <w:tcBorders>
              <w:top w:val="single" w:sz="4" w:space="0" w:color="auto"/>
              <w:left w:val="nil"/>
              <w:right w:val="single" w:sz="4" w:space="0" w:color="auto"/>
            </w:tcBorders>
            <w:shd w:val="clear" w:color="auto" w:fill="auto"/>
            <w:vAlign w:val="center"/>
          </w:tcPr>
          <w:p w14:paraId="3729155A" w14:textId="77777777" w:rsidR="00A7667D" w:rsidRPr="00A7667D" w:rsidRDefault="00A7667D" w:rsidP="00A7667D">
            <w:pPr>
              <w:jc w:val="center"/>
              <w:rPr>
                <w:sz w:val="13"/>
                <w:szCs w:val="13"/>
              </w:rPr>
            </w:pPr>
            <w:r w:rsidRPr="00A7667D">
              <w:rPr>
                <w:sz w:val="13"/>
                <w:szCs w:val="13"/>
              </w:rPr>
              <w:t>Котельная №2 с. Шарап, ул. Центральная, 3б</w:t>
            </w:r>
          </w:p>
        </w:tc>
        <w:tc>
          <w:tcPr>
            <w:tcW w:w="318" w:type="pct"/>
            <w:tcBorders>
              <w:top w:val="single" w:sz="4" w:space="0" w:color="auto"/>
              <w:left w:val="nil"/>
              <w:bottom w:val="single" w:sz="4" w:space="0" w:color="auto"/>
              <w:right w:val="single" w:sz="4" w:space="0" w:color="auto"/>
            </w:tcBorders>
            <w:shd w:val="clear" w:color="auto" w:fill="auto"/>
            <w:vAlign w:val="center"/>
          </w:tcPr>
          <w:p w14:paraId="3E24EACC" w14:textId="77777777" w:rsidR="00A7667D" w:rsidRPr="00A7667D" w:rsidRDefault="00A7667D" w:rsidP="00A7667D">
            <w:pPr>
              <w:jc w:val="center"/>
              <w:rPr>
                <w:color w:val="000000"/>
                <w:sz w:val="13"/>
                <w:szCs w:val="13"/>
              </w:rPr>
            </w:pPr>
            <w:r w:rsidRPr="00A7667D">
              <w:rPr>
                <w:color w:val="000000"/>
                <w:sz w:val="13"/>
                <w:szCs w:val="13"/>
              </w:rPr>
              <w:t>Износ</w:t>
            </w:r>
          </w:p>
        </w:tc>
        <w:tc>
          <w:tcPr>
            <w:tcW w:w="164" w:type="pct"/>
            <w:tcBorders>
              <w:top w:val="nil"/>
              <w:left w:val="nil"/>
              <w:bottom w:val="single" w:sz="4" w:space="0" w:color="auto"/>
              <w:right w:val="single" w:sz="4" w:space="0" w:color="auto"/>
            </w:tcBorders>
            <w:shd w:val="clear" w:color="auto" w:fill="auto"/>
            <w:vAlign w:val="center"/>
          </w:tcPr>
          <w:p w14:paraId="29506A6E" w14:textId="77777777" w:rsidR="00A7667D" w:rsidRPr="00A7667D" w:rsidRDefault="00A7667D" w:rsidP="00A7667D">
            <w:pPr>
              <w:jc w:val="center"/>
              <w:rPr>
                <w:color w:val="000000"/>
                <w:sz w:val="13"/>
                <w:szCs w:val="13"/>
              </w:rPr>
            </w:pPr>
            <w:r w:rsidRPr="00A7667D">
              <w:rPr>
                <w:color w:val="000000"/>
                <w:sz w:val="13"/>
                <w:szCs w:val="13"/>
              </w:rPr>
              <w:t>%</w:t>
            </w:r>
          </w:p>
        </w:tc>
        <w:tc>
          <w:tcPr>
            <w:tcW w:w="174" w:type="pct"/>
            <w:tcBorders>
              <w:top w:val="nil"/>
              <w:left w:val="single" w:sz="4" w:space="0" w:color="auto"/>
              <w:bottom w:val="single" w:sz="4" w:space="0" w:color="auto"/>
              <w:right w:val="single" w:sz="4" w:space="0" w:color="auto"/>
            </w:tcBorders>
            <w:shd w:val="clear" w:color="auto" w:fill="auto"/>
            <w:vAlign w:val="center"/>
          </w:tcPr>
          <w:p w14:paraId="0D0FBB08" w14:textId="77777777" w:rsidR="00A7667D" w:rsidRPr="00A7667D" w:rsidRDefault="00A7667D" w:rsidP="00A7667D">
            <w:pPr>
              <w:jc w:val="center"/>
              <w:rPr>
                <w:color w:val="000000"/>
                <w:sz w:val="13"/>
                <w:szCs w:val="13"/>
              </w:rPr>
            </w:pPr>
            <w:r w:rsidRPr="00A7667D">
              <w:rPr>
                <w:color w:val="000000"/>
                <w:sz w:val="13"/>
                <w:szCs w:val="13"/>
              </w:rPr>
              <w:t>100</w:t>
            </w:r>
          </w:p>
        </w:tc>
        <w:tc>
          <w:tcPr>
            <w:tcW w:w="174" w:type="pct"/>
            <w:tcBorders>
              <w:top w:val="nil"/>
              <w:left w:val="nil"/>
              <w:bottom w:val="single" w:sz="4" w:space="0" w:color="auto"/>
              <w:right w:val="single" w:sz="4" w:space="0" w:color="auto"/>
            </w:tcBorders>
            <w:shd w:val="clear" w:color="auto" w:fill="auto"/>
            <w:vAlign w:val="center"/>
          </w:tcPr>
          <w:p w14:paraId="2F86D6CF" w14:textId="77777777" w:rsidR="00A7667D" w:rsidRPr="00A7667D" w:rsidRDefault="00A7667D" w:rsidP="00A7667D">
            <w:pPr>
              <w:jc w:val="center"/>
              <w:rPr>
                <w:color w:val="000000"/>
                <w:sz w:val="13"/>
                <w:szCs w:val="13"/>
              </w:rPr>
            </w:pPr>
            <w:r w:rsidRPr="00A7667D">
              <w:rPr>
                <w:color w:val="000000"/>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62EB7FD0" w14:textId="77777777" w:rsidR="00A7667D" w:rsidRPr="00A7667D" w:rsidRDefault="00A7667D" w:rsidP="00A7667D">
            <w:pPr>
              <w:jc w:val="center"/>
              <w:rPr>
                <w:color w:val="000000"/>
                <w:sz w:val="13"/>
                <w:szCs w:val="13"/>
              </w:rPr>
            </w:pPr>
            <w:r w:rsidRPr="00A7667D">
              <w:rPr>
                <w:color w:val="000000"/>
                <w:sz w:val="13"/>
                <w:szCs w:val="13"/>
              </w:rPr>
              <w:t>2022</w:t>
            </w:r>
          </w:p>
        </w:tc>
        <w:tc>
          <w:tcPr>
            <w:tcW w:w="196" w:type="pct"/>
            <w:tcBorders>
              <w:top w:val="nil"/>
              <w:left w:val="nil"/>
              <w:bottom w:val="single" w:sz="4" w:space="0" w:color="auto"/>
              <w:right w:val="single" w:sz="4" w:space="0" w:color="auto"/>
            </w:tcBorders>
            <w:shd w:val="clear" w:color="auto" w:fill="auto"/>
            <w:vAlign w:val="center"/>
          </w:tcPr>
          <w:p w14:paraId="7F934CBD" w14:textId="77777777" w:rsidR="00A7667D" w:rsidRPr="00A7667D" w:rsidRDefault="00A7667D" w:rsidP="00A7667D">
            <w:pPr>
              <w:jc w:val="center"/>
              <w:rPr>
                <w:color w:val="000000"/>
                <w:sz w:val="13"/>
                <w:szCs w:val="13"/>
              </w:rPr>
            </w:pPr>
            <w:r w:rsidRPr="00A7667D">
              <w:rPr>
                <w:color w:val="000000"/>
                <w:sz w:val="13"/>
                <w:szCs w:val="13"/>
              </w:rPr>
              <w:t>2022</w:t>
            </w:r>
          </w:p>
        </w:tc>
        <w:tc>
          <w:tcPr>
            <w:tcW w:w="182" w:type="pct"/>
            <w:tcBorders>
              <w:top w:val="nil"/>
              <w:left w:val="nil"/>
              <w:bottom w:val="single" w:sz="4" w:space="0" w:color="auto"/>
              <w:right w:val="single" w:sz="4" w:space="0" w:color="auto"/>
            </w:tcBorders>
            <w:shd w:val="clear" w:color="auto" w:fill="auto"/>
            <w:vAlign w:val="center"/>
          </w:tcPr>
          <w:p w14:paraId="50F3EA5E" w14:textId="77777777" w:rsidR="00A7667D" w:rsidRPr="00A7667D" w:rsidRDefault="00A7667D" w:rsidP="00A7667D">
            <w:pPr>
              <w:jc w:val="center"/>
              <w:rPr>
                <w:color w:val="000000"/>
                <w:sz w:val="13"/>
                <w:szCs w:val="13"/>
              </w:rPr>
            </w:pPr>
            <w:r w:rsidRPr="00A7667D">
              <w:rPr>
                <w:color w:val="000000"/>
                <w:sz w:val="13"/>
                <w:szCs w:val="13"/>
              </w:rPr>
              <w:t>1 097,63</w:t>
            </w:r>
          </w:p>
        </w:tc>
        <w:tc>
          <w:tcPr>
            <w:tcW w:w="163" w:type="pct"/>
            <w:tcBorders>
              <w:top w:val="nil"/>
              <w:left w:val="nil"/>
              <w:bottom w:val="single" w:sz="4" w:space="0" w:color="auto"/>
              <w:right w:val="single" w:sz="4" w:space="0" w:color="auto"/>
            </w:tcBorders>
            <w:shd w:val="clear" w:color="auto" w:fill="auto"/>
            <w:vAlign w:val="center"/>
          </w:tcPr>
          <w:p w14:paraId="3872EDCB"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single" w:sz="4" w:space="0" w:color="auto"/>
              <w:bottom w:val="single" w:sz="4" w:space="0" w:color="auto"/>
              <w:right w:val="single" w:sz="4" w:space="0" w:color="auto"/>
            </w:tcBorders>
            <w:shd w:val="clear" w:color="auto" w:fill="auto"/>
            <w:vAlign w:val="center"/>
          </w:tcPr>
          <w:p w14:paraId="2C194FD3" w14:textId="77777777" w:rsidR="00A7667D" w:rsidRPr="00A7667D" w:rsidRDefault="00A7667D" w:rsidP="00A7667D">
            <w:pPr>
              <w:jc w:val="center"/>
              <w:rPr>
                <w:color w:val="000000"/>
                <w:sz w:val="13"/>
                <w:szCs w:val="13"/>
              </w:rPr>
            </w:pPr>
            <w:r w:rsidRPr="00A7667D">
              <w:rPr>
                <w:color w:val="000000"/>
                <w:sz w:val="13"/>
                <w:szCs w:val="13"/>
              </w:rPr>
              <w:t>1 097,63</w:t>
            </w:r>
          </w:p>
        </w:tc>
        <w:tc>
          <w:tcPr>
            <w:tcW w:w="175" w:type="pct"/>
            <w:tcBorders>
              <w:top w:val="nil"/>
              <w:left w:val="nil"/>
              <w:bottom w:val="single" w:sz="4" w:space="0" w:color="auto"/>
              <w:right w:val="single" w:sz="4" w:space="0" w:color="auto"/>
            </w:tcBorders>
            <w:shd w:val="clear" w:color="auto" w:fill="auto"/>
            <w:vAlign w:val="center"/>
          </w:tcPr>
          <w:p w14:paraId="62182BA4"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544F1230"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78798C95" w14:textId="77777777" w:rsidR="00A7667D" w:rsidRPr="00A7667D" w:rsidRDefault="00A7667D" w:rsidP="00A7667D">
            <w:pPr>
              <w:jc w:val="center"/>
              <w:rPr>
                <w:color w:val="000000"/>
                <w:sz w:val="13"/>
                <w:szCs w:val="13"/>
              </w:rPr>
            </w:pPr>
            <w:r w:rsidRPr="00A7667D">
              <w:rPr>
                <w:color w:val="000000"/>
                <w:sz w:val="13"/>
                <w:szCs w:val="13"/>
              </w:rPr>
              <w:t>0,00</w:t>
            </w:r>
          </w:p>
        </w:tc>
        <w:tc>
          <w:tcPr>
            <w:tcW w:w="156" w:type="pct"/>
            <w:tcBorders>
              <w:top w:val="single" w:sz="4" w:space="0" w:color="auto"/>
              <w:left w:val="single" w:sz="4" w:space="0" w:color="auto"/>
              <w:bottom w:val="single" w:sz="4" w:space="0" w:color="auto"/>
              <w:right w:val="single" w:sz="4" w:space="0" w:color="auto"/>
            </w:tcBorders>
            <w:vAlign w:val="center"/>
          </w:tcPr>
          <w:p w14:paraId="6A132577" w14:textId="77777777" w:rsidR="00A7667D" w:rsidRPr="00A7667D" w:rsidRDefault="00A7667D" w:rsidP="00A7667D">
            <w:pPr>
              <w:jc w:val="center"/>
              <w:rPr>
                <w:color w:val="000000"/>
                <w:sz w:val="13"/>
                <w:szCs w:val="13"/>
              </w:rPr>
            </w:pPr>
            <w:r w:rsidRPr="00A7667D">
              <w:rPr>
                <w:color w:val="000000"/>
                <w:sz w:val="13"/>
                <w:szCs w:val="13"/>
              </w:rPr>
              <w:t>0,00</w:t>
            </w:r>
          </w:p>
        </w:tc>
        <w:tc>
          <w:tcPr>
            <w:tcW w:w="154" w:type="pct"/>
            <w:tcBorders>
              <w:top w:val="single" w:sz="4" w:space="0" w:color="auto"/>
              <w:left w:val="single" w:sz="4" w:space="0" w:color="auto"/>
              <w:bottom w:val="single" w:sz="4" w:space="0" w:color="auto"/>
              <w:right w:val="single" w:sz="4" w:space="0" w:color="auto"/>
            </w:tcBorders>
            <w:vAlign w:val="center"/>
          </w:tcPr>
          <w:p w14:paraId="7B913173"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0C230636"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36B1FBCB"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65155ABC" w14:textId="77777777" w:rsidR="00A7667D" w:rsidRPr="00A7667D" w:rsidRDefault="00A7667D" w:rsidP="00A7667D">
            <w:pPr>
              <w:jc w:val="center"/>
              <w:rPr>
                <w:color w:val="000000"/>
                <w:sz w:val="13"/>
                <w:szCs w:val="13"/>
              </w:rPr>
            </w:pPr>
            <w:r w:rsidRPr="00A7667D">
              <w:rPr>
                <w:color w:val="000000"/>
                <w:sz w:val="13"/>
                <w:szCs w:val="13"/>
              </w:rPr>
              <w:t>0,00</w:t>
            </w:r>
          </w:p>
        </w:tc>
        <w:tc>
          <w:tcPr>
            <w:tcW w:w="189" w:type="pct"/>
            <w:tcBorders>
              <w:top w:val="single" w:sz="4" w:space="0" w:color="auto"/>
              <w:left w:val="single" w:sz="4" w:space="0" w:color="auto"/>
              <w:bottom w:val="single" w:sz="4" w:space="0" w:color="auto"/>
              <w:right w:val="single" w:sz="4" w:space="0" w:color="auto"/>
            </w:tcBorders>
            <w:vAlign w:val="center"/>
          </w:tcPr>
          <w:p w14:paraId="7F46BCC7"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57C5205E" w14:textId="77777777" w:rsidR="00A7667D" w:rsidRPr="00A7667D" w:rsidRDefault="00A7667D" w:rsidP="00A7667D">
            <w:pPr>
              <w:jc w:val="center"/>
              <w:rPr>
                <w:color w:val="000000"/>
                <w:sz w:val="13"/>
                <w:szCs w:val="13"/>
              </w:rPr>
            </w:pPr>
            <w:r w:rsidRPr="00A7667D">
              <w:rPr>
                <w:color w:val="000000"/>
                <w:sz w:val="13"/>
                <w:szCs w:val="13"/>
              </w:rPr>
              <w:t>0,00</w:t>
            </w:r>
          </w:p>
        </w:tc>
        <w:tc>
          <w:tcPr>
            <w:tcW w:w="158" w:type="pct"/>
            <w:tcBorders>
              <w:top w:val="single" w:sz="4" w:space="0" w:color="auto"/>
              <w:left w:val="single" w:sz="4" w:space="0" w:color="auto"/>
              <w:bottom w:val="single" w:sz="4" w:space="0" w:color="auto"/>
              <w:right w:val="single" w:sz="4" w:space="0" w:color="auto"/>
            </w:tcBorders>
            <w:vAlign w:val="center"/>
          </w:tcPr>
          <w:p w14:paraId="40779C93" w14:textId="77777777" w:rsidR="00A7667D" w:rsidRPr="00A7667D" w:rsidRDefault="00A7667D" w:rsidP="00A7667D">
            <w:pPr>
              <w:jc w:val="center"/>
              <w:rPr>
                <w:color w:val="000000"/>
                <w:sz w:val="13"/>
                <w:szCs w:val="13"/>
              </w:rPr>
            </w:pPr>
            <w:r w:rsidRPr="00A7667D">
              <w:rPr>
                <w:color w:val="000000"/>
                <w:sz w:val="13"/>
                <w:szCs w:val="13"/>
              </w:rPr>
              <w:t>0,00</w:t>
            </w:r>
          </w:p>
        </w:tc>
      </w:tr>
      <w:tr w:rsidR="00A7667D" w:rsidRPr="00A7667D" w14:paraId="0307B65B" w14:textId="77777777" w:rsidTr="00392295">
        <w:trPr>
          <w:trHeight w:val="489"/>
        </w:trPr>
        <w:tc>
          <w:tcPr>
            <w:tcW w:w="108" w:type="pct"/>
            <w:shd w:val="clear" w:color="auto" w:fill="auto"/>
            <w:vAlign w:val="center"/>
          </w:tcPr>
          <w:p w14:paraId="75FAE126" w14:textId="77777777" w:rsidR="00A7667D" w:rsidRPr="00A7667D" w:rsidRDefault="00A7667D" w:rsidP="00A7667D">
            <w:pPr>
              <w:jc w:val="center"/>
              <w:rPr>
                <w:sz w:val="13"/>
                <w:szCs w:val="13"/>
              </w:rPr>
            </w:pPr>
            <w:r w:rsidRPr="00A7667D">
              <w:rPr>
                <w:sz w:val="13"/>
                <w:szCs w:val="13"/>
              </w:rPr>
              <w:t>3.2.3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49C559B" w14:textId="77777777" w:rsidR="00A7667D" w:rsidRPr="00A7667D" w:rsidRDefault="00A7667D" w:rsidP="00A7667D">
            <w:pPr>
              <w:jc w:val="center"/>
              <w:rPr>
                <w:color w:val="000000"/>
                <w:sz w:val="13"/>
                <w:szCs w:val="13"/>
              </w:rPr>
            </w:pPr>
            <w:r w:rsidRPr="00A7667D">
              <w:rPr>
                <w:color w:val="000000"/>
                <w:sz w:val="13"/>
                <w:szCs w:val="13"/>
              </w:rPr>
              <w:t>Реконструкция котельной с заменой котлов 0,69 Гкал/час (3 шт.) и дутьевых вентиляторов ДН-6,3 (3 шт.)</w:t>
            </w:r>
          </w:p>
        </w:tc>
        <w:tc>
          <w:tcPr>
            <w:tcW w:w="331" w:type="pct"/>
            <w:tcBorders>
              <w:top w:val="single" w:sz="4" w:space="0" w:color="auto"/>
              <w:left w:val="nil"/>
              <w:bottom w:val="single" w:sz="4" w:space="0" w:color="auto"/>
              <w:right w:val="single" w:sz="4" w:space="0" w:color="auto"/>
            </w:tcBorders>
            <w:shd w:val="clear" w:color="auto" w:fill="auto"/>
            <w:vAlign w:val="center"/>
          </w:tcPr>
          <w:p w14:paraId="6C8CFD3D" w14:textId="77777777" w:rsidR="00A7667D" w:rsidRPr="00A7667D" w:rsidRDefault="00A7667D" w:rsidP="00A7667D">
            <w:pPr>
              <w:jc w:val="center"/>
              <w:rPr>
                <w:sz w:val="13"/>
                <w:szCs w:val="13"/>
              </w:rPr>
            </w:pPr>
            <w:r w:rsidRPr="00A7667D">
              <w:rPr>
                <w:sz w:val="13"/>
                <w:szCs w:val="13"/>
              </w:rPr>
              <w:t>увеличение надежности теплоснабжения</w:t>
            </w:r>
          </w:p>
        </w:tc>
        <w:tc>
          <w:tcPr>
            <w:tcW w:w="340" w:type="pct"/>
            <w:tcBorders>
              <w:top w:val="single" w:sz="4" w:space="0" w:color="auto"/>
              <w:left w:val="nil"/>
              <w:bottom w:val="single" w:sz="4" w:space="0" w:color="auto"/>
              <w:right w:val="single" w:sz="4" w:space="0" w:color="auto"/>
            </w:tcBorders>
            <w:shd w:val="clear" w:color="auto" w:fill="auto"/>
            <w:vAlign w:val="center"/>
          </w:tcPr>
          <w:p w14:paraId="77DBF682" w14:textId="77777777" w:rsidR="00A7667D" w:rsidRPr="00A7667D" w:rsidRDefault="00A7667D" w:rsidP="00A7667D">
            <w:pPr>
              <w:jc w:val="center"/>
              <w:rPr>
                <w:sz w:val="13"/>
                <w:szCs w:val="13"/>
              </w:rPr>
            </w:pPr>
            <w:r w:rsidRPr="00A7667D">
              <w:rPr>
                <w:sz w:val="13"/>
                <w:szCs w:val="13"/>
              </w:rPr>
              <w:t>Котельная №11 с. </w:t>
            </w:r>
            <w:proofErr w:type="spellStart"/>
            <w:r w:rsidRPr="00A7667D">
              <w:rPr>
                <w:sz w:val="13"/>
                <w:szCs w:val="13"/>
              </w:rPr>
              <w:t>Карагайла</w:t>
            </w:r>
            <w:proofErr w:type="spellEnd"/>
            <w:r w:rsidRPr="00A7667D">
              <w:rPr>
                <w:sz w:val="13"/>
                <w:szCs w:val="13"/>
              </w:rPr>
              <w:t>, ул. Ленина, 9</w:t>
            </w:r>
          </w:p>
        </w:tc>
        <w:tc>
          <w:tcPr>
            <w:tcW w:w="318" w:type="pct"/>
            <w:tcBorders>
              <w:top w:val="single" w:sz="4" w:space="0" w:color="auto"/>
              <w:left w:val="nil"/>
              <w:bottom w:val="single" w:sz="4" w:space="0" w:color="auto"/>
              <w:right w:val="single" w:sz="4" w:space="0" w:color="auto"/>
            </w:tcBorders>
            <w:shd w:val="clear" w:color="auto" w:fill="auto"/>
            <w:vAlign w:val="center"/>
          </w:tcPr>
          <w:p w14:paraId="4C8CC20D" w14:textId="77777777" w:rsidR="00A7667D" w:rsidRPr="00A7667D" w:rsidRDefault="00A7667D" w:rsidP="00A7667D">
            <w:pPr>
              <w:jc w:val="center"/>
              <w:rPr>
                <w:color w:val="000000"/>
                <w:sz w:val="13"/>
                <w:szCs w:val="13"/>
              </w:rPr>
            </w:pPr>
            <w:r w:rsidRPr="00A7667D">
              <w:rPr>
                <w:color w:val="000000"/>
                <w:sz w:val="13"/>
                <w:szCs w:val="13"/>
              </w:rPr>
              <w:t>Износ</w:t>
            </w:r>
          </w:p>
        </w:tc>
        <w:tc>
          <w:tcPr>
            <w:tcW w:w="164" w:type="pct"/>
            <w:tcBorders>
              <w:top w:val="single" w:sz="4" w:space="0" w:color="auto"/>
              <w:left w:val="nil"/>
              <w:bottom w:val="single" w:sz="4" w:space="0" w:color="auto"/>
              <w:right w:val="single" w:sz="4" w:space="0" w:color="auto"/>
            </w:tcBorders>
            <w:shd w:val="clear" w:color="auto" w:fill="auto"/>
            <w:vAlign w:val="center"/>
          </w:tcPr>
          <w:p w14:paraId="4EFD4B0F" w14:textId="77777777" w:rsidR="00A7667D" w:rsidRPr="00A7667D" w:rsidRDefault="00A7667D" w:rsidP="00A7667D">
            <w:pPr>
              <w:jc w:val="center"/>
              <w:rPr>
                <w:color w:val="000000"/>
                <w:sz w:val="13"/>
                <w:szCs w:val="13"/>
              </w:rPr>
            </w:pPr>
            <w:r w:rsidRPr="00A7667D">
              <w:rPr>
                <w:color w:val="000000"/>
                <w:sz w:val="13"/>
                <w:szCs w:val="13"/>
              </w:rPr>
              <w:t>%</w:t>
            </w:r>
          </w:p>
        </w:tc>
        <w:tc>
          <w:tcPr>
            <w:tcW w:w="174" w:type="pct"/>
            <w:tcBorders>
              <w:top w:val="nil"/>
              <w:left w:val="single" w:sz="4" w:space="0" w:color="auto"/>
              <w:bottom w:val="single" w:sz="4" w:space="0" w:color="auto"/>
              <w:right w:val="single" w:sz="4" w:space="0" w:color="auto"/>
            </w:tcBorders>
            <w:shd w:val="clear" w:color="auto" w:fill="auto"/>
            <w:vAlign w:val="center"/>
          </w:tcPr>
          <w:p w14:paraId="66354C39" w14:textId="77777777" w:rsidR="00A7667D" w:rsidRPr="00A7667D" w:rsidRDefault="00A7667D" w:rsidP="00A7667D">
            <w:pPr>
              <w:jc w:val="center"/>
              <w:rPr>
                <w:color w:val="000000"/>
                <w:sz w:val="13"/>
                <w:szCs w:val="13"/>
              </w:rPr>
            </w:pPr>
            <w:r w:rsidRPr="00A7667D">
              <w:rPr>
                <w:color w:val="000000"/>
                <w:sz w:val="13"/>
                <w:szCs w:val="13"/>
              </w:rPr>
              <w:t>100</w:t>
            </w:r>
          </w:p>
        </w:tc>
        <w:tc>
          <w:tcPr>
            <w:tcW w:w="174" w:type="pct"/>
            <w:tcBorders>
              <w:top w:val="nil"/>
              <w:left w:val="nil"/>
              <w:bottom w:val="single" w:sz="4" w:space="0" w:color="auto"/>
              <w:right w:val="single" w:sz="4" w:space="0" w:color="auto"/>
            </w:tcBorders>
            <w:shd w:val="clear" w:color="auto" w:fill="auto"/>
            <w:vAlign w:val="center"/>
          </w:tcPr>
          <w:p w14:paraId="25BA1561" w14:textId="77777777" w:rsidR="00A7667D" w:rsidRPr="00A7667D" w:rsidRDefault="00A7667D" w:rsidP="00A7667D">
            <w:pPr>
              <w:jc w:val="center"/>
              <w:rPr>
                <w:color w:val="000000"/>
                <w:sz w:val="13"/>
                <w:szCs w:val="13"/>
              </w:rPr>
            </w:pPr>
            <w:r w:rsidRPr="00A7667D">
              <w:rPr>
                <w:color w:val="000000"/>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6ED2E893" w14:textId="77777777" w:rsidR="00A7667D" w:rsidRPr="00A7667D" w:rsidRDefault="00A7667D" w:rsidP="00A7667D">
            <w:pPr>
              <w:jc w:val="center"/>
              <w:rPr>
                <w:color w:val="000000"/>
                <w:sz w:val="13"/>
                <w:szCs w:val="13"/>
              </w:rPr>
            </w:pPr>
            <w:r w:rsidRPr="00A7667D">
              <w:rPr>
                <w:color w:val="000000"/>
                <w:sz w:val="13"/>
                <w:szCs w:val="13"/>
              </w:rPr>
              <w:t>2025</w:t>
            </w:r>
          </w:p>
        </w:tc>
        <w:tc>
          <w:tcPr>
            <w:tcW w:w="196" w:type="pct"/>
            <w:tcBorders>
              <w:top w:val="nil"/>
              <w:left w:val="nil"/>
              <w:bottom w:val="single" w:sz="4" w:space="0" w:color="auto"/>
              <w:right w:val="single" w:sz="4" w:space="0" w:color="auto"/>
            </w:tcBorders>
            <w:shd w:val="clear" w:color="auto" w:fill="auto"/>
            <w:vAlign w:val="center"/>
          </w:tcPr>
          <w:p w14:paraId="2C315467" w14:textId="77777777" w:rsidR="00A7667D" w:rsidRPr="00A7667D" w:rsidRDefault="00A7667D" w:rsidP="00A7667D">
            <w:pPr>
              <w:jc w:val="center"/>
              <w:rPr>
                <w:color w:val="000000"/>
                <w:sz w:val="13"/>
                <w:szCs w:val="13"/>
              </w:rPr>
            </w:pPr>
            <w:r w:rsidRPr="00A7667D">
              <w:rPr>
                <w:color w:val="000000"/>
                <w:sz w:val="13"/>
                <w:szCs w:val="13"/>
              </w:rPr>
              <w:t>2025</w:t>
            </w:r>
          </w:p>
        </w:tc>
        <w:tc>
          <w:tcPr>
            <w:tcW w:w="182" w:type="pct"/>
            <w:tcBorders>
              <w:top w:val="nil"/>
              <w:left w:val="nil"/>
              <w:bottom w:val="single" w:sz="4" w:space="0" w:color="auto"/>
              <w:right w:val="single" w:sz="4" w:space="0" w:color="auto"/>
            </w:tcBorders>
            <w:shd w:val="clear" w:color="auto" w:fill="auto"/>
            <w:vAlign w:val="center"/>
          </w:tcPr>
          <w:p w14:paraId="7B7FB6C6" w14:textId="77777777" w:rsidR="00A7667D" w:rsidRPr="00A7667D" w:rsidRDefault="00A7667D" w:rsidP="00A7667D">
            <w:pPr>
              <w:jc w:val="center"/>
              <w:rPr>
                <w:color w:val="000000"/>
                <w:sz w:val="13"/>
                <w:szCs w:val="13"/>
              </w:rPr>
            </w:pPr>
            <w:r w:rsidRPr="00A7667D">
              <w:rPr>
                <w:color w:val="000000"/>
                <w:sz w:val="13"/>
                <w:szCs w:val="13"/>
              </w:rPr>
              <w:t>2 194,88</w:t>
            </w:r>
          </w:p>
        </w:tc>
        <w:tc>
          <w:tcPr>
            <w:tcW w:w="163" w:type="pct"/>
            <w:tcBorders>
              <w:top w:val="nil"/>
              <w:left w:val="nil"/>
              <w:bottom w:val="single" w:sz="4" w:space="0" w:color="auto"/>
              <w:right w:val="single" w:sz="4" w:space="0" w:color="auto"/>
            </w:tcBorders>
            <w:shd w:val="clear" w:color="auto" w:fill="auto"/>
            <w:vAlign w:val="center"/>
          </w:tcPr>
          <w:p w14:paraId="6D93D572"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single" w:sz="4" w:space="0" w:color="auto"/>
              <w:bottom w:val="single" w:sz="4" w:space="0" w:color="auto"/>
              <w:right w:val="single" w:sz="4" w:space="0" w:color="auto"/>
            </w:tcBorders>
            <w:shd w:val="clear" w:color="auto" w:fill="auto"/>
            <w:vAlign w:val="center"/>
          </w:tcPr>
          <w:p w14:paraId="5B7058A5"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000590E1"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7093C088"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6F4E1578" w14:textId="77777777" w:rsidR="00A7667D" w:rsidRPr="00A7667D" w:rsidRDefault="00A7667D" w:rsidP="00A7667D">
            <w:pPr>
              <w:jc w:val="center"/>
              <w:rPr>
                <w:color w:val="000000"/>
                <w:sz w:val="13"/>
                <w:szCs w:val="13"/>
              </w:rPr>
            </w:pPr>
            <w:r w:rsidRPr="00A7667D">
              <w:rPr>
                <w:color w:val="000000"/>
                <w:sz w:val="13"/>
                <w:szCs w:val="13"/>
              </w:rPr>
              <w:t>2 194,88</w:t>
            </w:r>
          </w:p>
        </w:tc>
        <w:tc>
          <w:tcPr>
            <w:tcW w:w="156" w:type="pct"/>
            <w:tcBorders>
              <w:top w:val="single" w:sz="4" w:space="0" w:color="auto"/>
              <w:left w:val="single" w:sz="4" w:space="0" w:color="auto"/>
              <w:bottom w:val="single" w:sz="4" w:space="0" w:color="auto"/>
              <w:right w:val="single" w:sz="4" w:space="0" w:color="auto"/>
            </w:tcBorders>
            <w:vAlign w:val="center"/>
          </w:tcPr>
          <w:p w14:paraId="219A9229" w14:textId="77777777" w:rsidR="00A7667D" w:rsidRPr="00A7667D" w:rsidRDefault="00A7667D" w:rsidP="00A7667D">
            <w:pPr>
              <w:jc w:val="center"/>
              <w:rPr>
                <w:color w:val="000000"/>
                <w:sz w:val="13"/>
                <w:szCs w:val="13"/>
              </w:rPr>
            </w:pPr>
            <w:r w:rsidRPr="00A7667D">
              <w:rPr>
                <w:color w:val="000000"/>
                <w:sz w:val="13"/>
                <w:szCs w:val="13"/>
              </w:rPr>
              <w:t>0,00</w:t>
            </w:r>
          </w:p>
        </w:tc>
        <w:tc>
          <w:tcPr>
            <w:tcW w:w="154" w:type="pct"/>
            <w:tcBorders>
              <w:top w:val="single" w:sz="4" w:space="0" w:color="auto"/>
              <w:left w:val="single" w:sz="4" w:space="0" w:color="auto"/>
              <w:bottom w:val="single" w:sz="4" w:space="0" w:color="auto"/>
              <w:right w:val="single" w:sz="4" w:space="0" w:color="auto"/>
            </w:tcBorders>
            <w:vAlign w:val="center"/>
          </w:tcPr>
          <w:p w14:paraId="41E5E238"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2B246872"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2EC798AF"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3A393F0D" w14:textId="77777777" w:rsidR="00A7667D" w:rsidRPr="00A7667D" w:rsidRDefault="00A7667D" w:rsidP="00A7667D">
            <w:pPr>
              <w:jc w:val="center"/>
              <w:rPr>
                <w:color w:val="000000"/>
                <w:sz w:val="13"/>
                <w:szCs w:val="13"/>
              </w:rPr>
            </w:pPr>
            <w:r w:rsidRPr="00A7667D">
              <w:rPr>
                <w:color w:val="000000"/>
                <w:sz w:val="13"/>
                <w:szCs w:val="13"/>
              </w:rPr>
              <w:t>0,00</w:t>
            </w:r>
          </w:p>
        </w:tc>
        <w:tc>
          <w:tcPr>
            <w:tcW w:w="189" w:type="pct"/>
            <w:tcBorders>
              <w:top w:val="single" w:sz="4" w:space="0" w:color="auto"/>
              <w:left w:val="single" w:sz="4" w:space="0" w:color="auto"/>
              <w:bottom w:val="single" w:sz="4" w:space="0" w:color="auto"/>
              <w:right w:val="single" w:sz="4" w:space="0" w:color="auto"/>
            </w:tcBorders>
            <w:vAlign w:val="center"/>
          </w:tcPr>
          <w:p w14:paraId="4134A885"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1C31C525" w14:textId="77777777" w:rsidR="00A7667D" w:rsidRPr="00A7667D" w:rsidRDefault="00A7667D" w:rsidP="00A7667D">
            <w:pPr>
              <w:jc w:val="center"/>
              <w:rPr>
                <w:color w:val="000000"/>
                <w:sz w:val="13"/>
                <w:szCs w:val="13"/>
              </w:rPr>
            </w:pPr>
            <w:r w:rsidRPr="00A7667D">
              <w:rPr>
                <w:color w:val="000000"/>
                <w:sz w:val="13"/>
                <w:szCs w:val="13"/>
              </w:rPr>
              <w:t>0,00</w:t>
            </w:r>
          </w:p>
        </w:tc>
        <w:tc>
          <w:tcPr>
            <w:tcW w:w="158" w:type="pct"/>
            <w:tcBorders>
              <w:top w:val="single" w:sz="4" w:space="0" w:color="auto"/>
              <w:left w:val="single" w:sz="4" w:space="0" w:color="auto"/>
              <w:bottom w:val="single" w:sz="4" w:space="0" w:color="auto"/>
              <w:right w:val="single" w:sz="4" w:space="0" w:color="auto"/>
            </w:tcBorders>
            <w:vAlign w:val="center"/>
          </w:tcPr>
          <w:p w14:paraId="3C64D337" w14:textId="77777777" w:rsidR="00A7667D" w:rsidRPr="00A7667D" w:rsidRDefault="00A7667D" w:rsidP="00A7667D">
            <w:pPr>
              <w:jc w:val="center"/>
              <w:rPr>
                <w:color w:val="000000"/>
                <w:sz w:val="13"/>
                <w:szCs w:val="13"/>
              </w:rPr>
            </w:pPr>
            <w:r w:rsidRPr="00A7667D">
              <w:rPr>
                <w:color w:val="000000"/>
                <w:sz w:val="13"/>
                <w:szCs w:val="13"/>
              </w:rPr>
              <w:t>0,00</w:t>
            </w:r>
          </w:p>
        </w:tc>
      </w:tr>
      <w:tr w:rsidR="00A7667D" w:rsidRPr="00A7667D" w14:paraId="792D468E" w14:textId="77777777" w:rsidTr="00392295">
        <w:trPr>
          <w:trHeight w:val="489"/>
        </w:trPr>
        <w:tc>
          <w:tcPr>
            <w:tcW w:w="108" w:type="pct"/>
            <w:shd w:val="clear" w:color="auto" w:fill="auto"/>
            <w:vAlign w:val="center"/>
          </w:tcPr>
          <w:p w14:paraId="59EB7E93" w14:textId="77777777" w:rsidR="00A7667D" w:rsidRPr="00A7667D" w:rsidRDefault="00A7667D" w:rsidP="00A7667D">
            <w:pPr>
              <w:jc w:val="center"/>
              <w:rPr>
                <w:sz w:val="13"/>
                <w:szCs w:val="13"/>
              </w:rPr>
            </w:pPr>
            <w:r w:rsidRPr="00A7667D">
              <w:rPr>
                <w:sz w:val="13"/>
                <w:szCs w:val="13"/>
              </w:rPr>
              <w:t>3.2.4</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A63AC1D" w14:textId="77777777" w:rsidR="00A7667D" w:rsidRPr="00A7667D" w:rsidRDefault="00A7667D" w:rsidP="00A7667D">
            <w:pPr>
              <w:jc w:val="center"/>
              <w:rPr>
                <w:color w:val="000000"/>
                <w:sz w:val="13"/>
                <w:szCs w:val="13"/>
              </w:rPr>
            </w:pPr>
            <w:r w:rsidRPr="00A7667D">
              <w:rPr>
                <w:color w:val="000000"/>
                <w:sz w:val="13"/>
                <w:szCs w:val="13"/>
              </w:rPr>
              <w:t>Реконструкция котельной с заменой котла 0,69 Гкал/час (1 шт.) и дутьевого вентилятора ДН-6,3 (1 шт.)</w:t>
            </w:r>
          </w:p>
        </w:tc>
        <w:tc>
          <w:tcPr>
            <w:tcW w:w="331" w:type="pct"/>
            <w:tcBorders>
              <w:top w:val="single" w:sz="4" w:space="0" w:color="auto"/>
              <w:left w:val="nil"/>
              <w:bottom w:val="single" w:sz="4" w:space="0" w:color="auto"/>
              <w:right w:val="single" w:sz="4" w:space="0" w:color="auto"/>
            </w:tcBorders>
            <w:shd w:val="clear" w:color="auto" w:fill="auto"/>
            <w:vAlign w:val="center"/>
          </w:tcPr>
          <w:p w14:paraId="1CCEB5CB" w14:textId="77777777" w:rsidR="00A7667D" w:rsidRPr="00A7667D" w:rsidRDefault="00A7667D" w:rsidP="00A7667D">
            <w:pPr>
              <w:jc w:val="center"/>
              <w:rPr>
                <w:sz w:val="13"/>
                <w:szCs w:val="13"/>
              </w:rPr>
            </w:pPr>
            <w:r w:rsidRPr="00A7667D">
              <w:rPr>
                <w:sz w:val="13"/>
                <w:szCs w:val="13"/>
              </w:rPr>
              <w:t>увеличение надежности теплоснабжения</w:t>
            </w:r>
          </w:p>
        </w:tc>
        <w:tc>
          <w:tcPr>
            <w:tcW w:w="340" w:type="pct"/>
            <w:tcBorders>
              <w:top w:val="single" w:sz="4" w:space="0" w:color="auto"/>
              <w:left w:val="nil"/>
              <w:bottom w:val="single" w:sz="4" w:space="0" w:color="auto"/>
              <w:right w:val="single" w:sz="4" w:space="0" w:color="auto"/>
            </w:tcBorders>
            <w:shd w:val="clear" w:color="auto" w:fill="auto"/>
            <w:vAlign w:val="center"/>
          </w:tcPr>
          <w:p w14:paraId="4120FDBE" w14:textId="77777777" w:rsidR="00A7667D" w:rsidRPr="00A7667D" w:rsidRDefault="00A7667D" w:rsidP="00A7667D">
            <w:pPr>
              <w:jc w:val="center"/>
              <w:rPr>
                <w:sz w:val="13"/>
                <w:szCs w:val="13"/>
              </w:rPr>
            </w:pPr>
            <w:r w:rsidRPr="00A7667D">
              <w:rPr>
                <w:sz w:val="13"/>
                <w:szCs w:val="13"/>
              </w:rPr>
              <w:t>Котельная №3 п. </w:t>
            </w:r>
            <w:proofErr w:type="spellStart"/>
            <w:r w:rsidRPr="00A7667D">
              <w:rPr>
                <w:sz w:val="13"/>
                <w:szCs w:val="13"/>
              </w:rPr>
              <w:t>Кольчегиз</w:t>
            </w:r>
            <w:proofErr w:type="spellEnd"/>
            <w:r w:rsidRPr="00A7667D">
              <w:rPr>
                <w:sz w:val="13"/>
                <w:szCs w:val="13"/>
              </w:rPr>
              <w:t>, ул. Парковая, 25</w:t>
            </w:r>
          </w:p>
        </w:tc>
        <w:tc>
          <w:tcPr>
            <w:tcW w:w="318" w:type="pct"/>
            <w:tcBorders>
              <w:top w:val="single" w:sz="4" w:space="0" w:color="auto"/>
              <w:left w:val="nil"/>
              <w:bottom w:val="single" w:sz="4" w:space="0" w:color="auto"/>
              <w:right w:val="single" w:sz="4" w:space="0" w:color="auto"/>
            </w:tcBorders>
            <w:shd w:val="clear" w:color="auto" w:fill="auto"/>
            <w:vAlign w:val="center"/>
          </w:tcPr>
          <w:p w14:paraId="29B3496D" w14:textId="77777777" w:rsidR="00A7667D" w:rsidRPr="00A7667D" w:rsidRDefault="00A7667D" w:rsidP="00A7667D">
            <w:pPr>
              <w:jc w:val="center"/>
              <w:rPr>
                <w:color w:val="000000"/>
                <w:sz w:val="13"/>
                <w:szCs w:val="13"/>
              </w:rPr>
            </w:pPr>
            <w:r w:rsidRPr="00A7667D">
              <w:rPr>
                <w:color w:val="000000"/>
                <w:sz w:val="13"/>
                <w:szCs w:val="13"/>
              </w:rPr>
              <w:t>Износ</w:t>
            </w:r>
          </w:p>
        </w:tc>
        <w:tc>
          <w:tcPr>
            <w:tcW w:w="164" w:type="pct"/>
            <w:tcBorders>
              <w:top w:val="single" w:sz="4" w:space="0" w:color="auto"/>
              <w:left w:val="nil"/>
              <w:bottom w:val="single" w:sz="4" w:space="0" w:color="auto"/>
              <w:right w:val="single" w:sz="4" w:space="0" w:color="auto"/>
            </w:tcBorders>
            <w:shd w:val="clear" w:color="auto" w:fill="auto"/>
            <w:vAlign w:val="center"/>
          </w:tcPr>
          <w:p w14:paraId="5E14A78C" w14:textId="77777777" w:rsidR="00A7667D" w:rsidRPr="00A7667D" w:rsidRDefault="00A7667D" w:rsidP="00A7667D">
            <w:pPr>
              <w:jc w:val="center"/>
              <w:rPr>
                <w:color w:val="000000"/>
                <w:sz w:val="13"/>
                <w:szCs w:val="13"/>
              </w:rPr>
            </w:pPr>
            <w:r w:rsidRPr="00A7667D">
              <w:rPr>
                <w:color w:val="000000"/>
                <w:sz w:val="13"/>
                <w:szCs w:val="13"/>
              </w:rPr>
              <w:t>%</w:t>
            </w:r>
          </w:p>
        </w:tc>
        <w:tc>
          <w:tcPr>
            <w:tcW w:w="174" w:type="pct"/>
            <w:tcBorders>
              <w:top w:val="nil"/>
              <w:left w:val="single" w:sz="4" w:space="0" w:color="auto"/>
              <w:bottom w:val="single" w:sz="4" w:space="0" w:color="auto"/>
              <w:right w:val="single" w:sz="4" w:space="0" w:color="auto"/>
            </w:tcBorders>
            <w:shd w:val="clear" w:color="auto" w:fill="auto"/>
            <w:vAlign w:val="center"/>
          </w:tcPr>
          <w:p w14:paraId="596C949A" w14:textId="77777777" w:rsidR="00A7667D" w:rsidRPr="00A7667D" w:rsidRDefault="00A7667D" w:rsidP="00A7667D">
            <w:pPr>
              <w:jc w:val="center"/>
              <w:rPr>
                <w:color w:val="000000"/>
                <w:sz w:val="13"/>
                <w:szCs w:val="13"/>
              </w:rPr>
            </w:pPr>
            <w:r w:rsidRPr="00A7667D">
              <w:rPr>
                <w:color w:val="000000"/>
                <w:sz w:val="13"/>
                <w:szCs w:val="13"/>
              </w:rPr>
              <w:t>100</w:t>
            </w:r>
          </w:p>
        </w:tc>
        <w:tc>
          <w:tcPr>
            <w:tcW w:w="174" w:type="pct"/>
            <w:tcBorders>
              <w:top w:val="nil"/>
              <w:left w:val="nil"/>
              <w:bottom w:val="single" w:sz="4" w:space="0" w:color="auto"/>
              <w:right w:val="single" w:sz="4" w:space="0" w:color="auto"/>
            </w:tcBorders>
            <w:shd w:val="clear" w:color="auto" w:fill="auto"/>
            <w:vAlign w:val="center"/>
          </w:tcPr>
          <w:p w14:paraId="358DC39E" w14:textId="77777777" w:rsidR="00A7667D" w:rsidRPr="00A7667D" w:rsidRDefault="00A7667D" w:rsidP="00A7667D">
            <w:pPr>
              <w:jc w:val="center"/>
              <w:rPr>
                <w:color w:val="000000"/>
                <w:sz w:val="13"/>
                <w:szCs w:val="13"/>
              </w:rPr>
            </w:pPr>
            <w:r w:rsidRPr="00A7667D">
              <w:rPr>
                <w:color w:val="000000"/>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1A965EEA" w14:textId="77777777" w:rsidR="00A7667D" w:rsidRPr="00A7667D" w:rsidRDefault="00A7667D" w:rsidP="00A7667D">
            <w:pPr>
              <w:jc w:val="center"/>
              <w:rPr>
                <w:color w:val="000000"/>
                <w:sz w:val="13"/>
                <w:szCs w:val="13"/>
              </w:rPr>
            </w:pPr>
            <w:r w:rsidRPr="00A7667D">
              <w:rPr>
                <w:color w:val="000000"/>
                <w:sz w:val="13"/>
                <w:szCs w:val="13"/>
              </w:rPr>
              <w:t>2024</w:t>
            </w:r>
          </w:p>
        </w:tc>
        <w:tc>
          <w:tcPr>
            <w:tcW w:w="196" w:type="pct"/>
            <w:tcBorders>
              <w:top w:val="nil"/>
              <w:left w:val="nil"/>
              <w:bottom w:val="single" w:sz="4" w:space="0" w:color="auto"/>
              <w:right w:val="single" w:sz="4" w:space="0" w:color="auto"/>
            </w:tcBorders>
            <w:shd w:val="clear" w:color="auto" w:fill="auto"/>
            <w:vAlign w:val="center"/>
          </w:tcPr>
          <w:p w14:paraId="15C3FAAC" w14:textId="77777777" w:rsidR="00A7667D" w:rsidRPr="00A7667D" w:rsidRDefault="00A7667D" w:rsidP="00A7667D">
            <w:pPr>
              <w:jc w:val="center"/>
              <w:rPr>
                <w:color w:val="000000"/>
                <w:sz w:val="13"/>
                <w:szCs w:val="13"/>
              </w:rPr>
            </w:pPr>
            <w:r w:rsidRPr="00A7667D">
              <w:rPr>
                <w:color w:val="000000"/>
                <w:sz w:val="13"/>
                <w:szCs w:val="13"/>
              </w:rPr>
              <w:t>2024</w:t>
            </w:r>
          </w:p>
        </w:tc>
        <w:tc>
          <w:tcPr>
            <w:tcW w:w="182" w:type="pct"/>
            <w:tcBorders>
              <w:top w:val="nil"/>
              <w:left w:val="nil"/>
              <w:bottom w:val="single" w:sz="4" w:space="0" w:color="auto"/>
              <w:right w:val="single" w:sz="4" w:space="0" w:color="auto"/>
            </w:tcBorders>
            <w:shd w:val="clear" w:color="auto" w:fill="auto"/>
            <w:vAlign w:val="center"/>
          </w:tcPr>
          <w:p w14:paraId="1A744CC9" w14:textId="77777777" w:rsidR="00A7667D" w:rsidRPr="00A7667D" w:rsidRDefault="00A7667D" w:rsidP="00A7667D">
            <w:pPr>
              <w:jc w:val="center"/>
              <w:rPr>
                <w:color w:val="000000"/>
                <w:sz w:val="13"/>
                <w:szCs w:val="13"/>
              </w:rPr>
            </w:pPr>
            <w:r w:rsidRPr="00A7667D">
              <w:rPr>
                <w:color w:val="000000"/>
                <w:sz w:val="13"/>
                <w:szCs w:val="13"/>
              </w:rPr>
              <w:t>703,49</w:t>
            </w:r>
          </w:p>
        </w:tc>
        <w:tc>
          <w:tcPr>
            <w:tcW w:w="163" w:type="pct"/>
            <w:tcBorders>
              <w:top w:val="nil"/>
              <w:left w:val="nil"/>
              <w:bottom w:val="single" w:sz="4" w:space="0" w:color="auto"/>
              <w:right w:val="single" w:sz="4" w:space="0" w:color="auto"/>
            </w:tcBorders>
            <w:shd w:val="clear" w:color="auto" w:fill="auto"/>
            <w:vAlign w:val="center"/>
          </w:tcPr>
          <w:p w14:paraId="7AB28C9D"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single" w:sz="4" w:space="0" w:color="auto"/>
              <w:bottom w:val="single" w:sz="4" w:space="0" w:color="auto"/>
              <w:right w:val="single" w:sz="4" w:space="0" w:color="auto"/>
            </w:tcBorders>
            <w:shd w:val="clear" w:color="auto" w:fill="auto"/>
            <w:vAlign w:val="center"/>
          </w:tcPr>
          <w:p w14:paraId="2EC95BD2"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7DD459A2"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567F8D97" w14:textId="77777777" w:rsidR="00A7667D" w:rsidRPr="00A7667D" w:rsidRDefault="00A7667D" w:rsidP="00A7667D">
            <w:pPr>
              <w:jc w:val="center"/>
              <w:rPr>
                <w:color w:val="000000"/>
                <w:sz w:val="13"/>
                <w:szCs w:val="13"/>
              </w:rPr>
            </w:pPr>
            <w:r w:rsidRPr="00A7667D">
              <w:rPr>
                <w:color w:val="000000"/>
                <w:sz w:val="13"/>
                <w:szCs w:val="13"/>
              </w:rPr>
              <w:t>703,49</w:t>
            </w:r>
          </w:p>
        </w:tc>
        <w:tc>
          <w:tcPr>
            <w:tcW w:w="175" w:type="pct"/>
            <w:tcBorders>
              <w:top w:val="nil"/>
              <w:left w:val="nil"/>
              <w:bottom w:val="single" w:sz="4" w:space="0" w:color="auto"/>
              <w:right w:val="single" w:sz="4" w:space="0" w:color="auto"/>
            </w:tcBorders>
            <w:shd w:val="clear" w:color="auto" w:fill="auto"/>
            <w:vAlign w:val="center"/>
          </w:tcPr>
          <w:p w14:paraId="7667CFDD" w14:textId="77777777" w:rsidR="00A7667D" w:rsidRPr="00A7667D" w:rsidRDefault="00A7667D" w:rsidP="00A7667D">
            <w:pPr>
              <w:jc w:val="center"/>
              <w:rPr>
                <w:color w:val="000000"/>
                <w:sz w:val="13"/>
                <w:szCs w:val="13"/>
              </w:rPr>
            </w:pPr>
            <w:r w:rsidRPr="00A7667D">
              <w:rPr>
                <w:color w:val="000000"/>
                <w:sz w:val="13"/>
                <w:szCs w:val="13"/>
              </w:rPr>
              <w:t>0,00</w:t>
            </w:r>
          </w:p>
        </w:tc>
        <w:tc>
          <w:tcPr>
            <w:tcW w:w="156" w:type="pct"/>
            <w:tcBorders>
              <w:top w:val="single" w:sz="4" w:space="0" w:color="auto"/>
              <w:left w:val="single" w:sz="4" w:space="0" w:color="auto"/>
              <w:bottom w:val="single" w:sz="4" w:space="0" w:color="auto"/>
              <w:right w:val="single" w:sz="4" w:space="0" w:color="auto"/>
            </w:tcBorders>
            <w:vAlign w:val="center"/>
          </w:tcPr>
          <w:p w14:paraId="079E54B7" w14:textId="77777777" w:rsidR="00A7667D" w:rsidRPr="00A7667D" w:rsidRDefault="00A7667D" w:rsidP="00A7667D">
            <w:pPr>
              <w:jc w:val="center"/>
              <w:rPr>
                <w:color w:val="000000"/>
                <w:sz w:val="13"/>
                <w:szCs w:val="13"/>
              </w:rPr>
            </w:pPr>
            <w:r w:rsidRPr="00A7667D">
              <w:rPr>
                <w:color w:val="000000"/>
                <w:sz w:val="13"/>
                <w:szCs w:val="13"/>
              </w:rPr>
              <w:t>0,00</w:t>
            </w:r>
          </w:p>
        </w:tc>
        <w:tc>
          <w:tcPr>
            <w:tcW w:w="154" w:type="pct"/>
            <w:tcBorders>
              <w:top w:val="single" w:sz="4" w:space="0" w:color="auto"/>
              <w:left w:val="single" w:sz="4" w:space="0" w:color="auto"/>
              <w:bottom w:val="single" w:sz="4" w:space="0" w:color="auto"/>
              <w:right w:val="single" w:sz="4" w:space="0" w:color="auto"/>
            </w:tcBorders>
            <w:vAlign w:val="center"/>
          </w:tcPr>
          <w:p w14:paraId="602494AB"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76685A0E"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1C53C78B"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551AEE18" w14:textId="77777777" w:rsidR="00A7667D" w:rsidRPr="00A7667D" w:rsidRDefault="00A7667D" w:rsidP="00A7667D">
            <w:pPr>
              <w:jc w:val="center"/>
              <w:rPr>
                <w:color w:val="000000"/>
                <w:sz w:val="13"/>
                <w:szCs w:val="13"/>
              </w:rPr>
            </w:pPr>
            <w:r w:rsidRPr="00A7667D">
              <w:rPr>
                <w:color w:val="000000"/>
                <w:sz w:val="13"/>
                <w:szCs w:val="13"/>
              </w:rPr>
              <w:t>0,00</w:t>
            </w:r>
          </w:p>
        </w:tc>
        <w:tc>
          <w:tcPr>
            <w:tcW w:w="189" w:type="pct"/>
            <w:tcBorders>
              <w:top w:val="single" w:sz="4" w:space="0" w:color="auto"/>
              <w:left w:val="single" w:sz="4" w:space="0" w:color="auto"/>
              <w:bottom w:val="single" w:sz="4" w:space="0" w:color="auto"/>
              <w:right w:val="single" w:sz="4" w:space="0" w:color="auto"/>
            </w:tcBorders>
            <w:vAlign w:val="center"/>
          </w:tcPr>
          <w:p w14:paraId="052CFD51"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29FEC3CD" w14:textId="77777777" w:rsidR="00A7667D" w:rsidRPr="00A7667D" w:rsidRDefault="00A7667D" w:rsidP="00A7667D">
            <w:pPr>
              <w:jc w:val="center"/>
              <w:rPr>
                <w:color w:val="000000"/>
                <w:sz w:val="13"/>
                <w:szCs w:val="13"/>
              </w:rPr>
            </w:pPr>
            <w:r w:rsidRPr="00A7667D">
              <w:rPr>
                <w:color w:val="000000"/>
                <w:sz w:val="13"/>
                <w:szCs w:val="13"/>
              </w:rPr>
              <w:t>0,00</w:t>
            </w:r>
          </w:p>
        </w:tc>
        <w:tc>
          <w:tcPr>
            <w:tcW w:w="158" w:type="pct"/>
            <w:tcBorders>
              <w:top w:val="single" w:sz="4" w:space="0" w:color="auto"/>
              <w:left w:val="single" w:sz="4" w:space="0" w:color="auto"/>
              <w:bottom w:val="single" w:sz="4" w:space="0" w:color="auto"/>
              <w:right w:val="single" w:sz="4" w:space="0" w:color="auto"/>
            </w:tcBorders>
            <w:vAlign w:val="center"/>
          </w:tcPr>
          <w:p w14:paraId="2DAA4BDE" w14:textId="77777777" w:rsidR="00A7667D" w:rsidRPr="00A7667D" w:rsidRDefault="00A7667D" w:rsidP="00A7667D">
            <w:pPr>
              <w:jc w:val="center"/>
              <w:rPr>
                <w:color w:val="000000"/>
                <w:sz w:val="13"/>
                <w:szCs w:val="13"/>
              </w:rPr>
            </w:pPr>
            <w:r w:rsidRPr="00A7667D">
              <w:rPr>
                <w:color w:val="000000"/>
                <w:sz w:val="13"/>
                <w:szCs w:val="13"/>
              </w:rPr>
              <w:t>0,00</w:t>
            </w:r>
          </w:p>
        </w:tc>
      </w:tr>
      <w:tr w:rsidR="00A7667D" w:rsidRPr="00A7667D" w14:paraId="3D919757" w14:textId="77777777" w:rsidTr="00392295">
        <w:trPr>
          <w:trHeight w:val="489"/>
        </w:trPr>
        <w:tc>
          <w:tcPr>
            <w:tcW w:w="108" w:type="pct"/>
            <w:shd w:val="clear" w:color="auto" w:fill="auto"/>
            <w:vAlign w:val="center"/>
          </w:tcPr>
          <w:p w14:paraId="58F8BDA8" w14:textId="77777777" w:rsidR="00A7667D" w:rsidRPr="00A7667D" w:rsidRDefault="00A7667D" w:rsidP="00A7667D">
            <w:pPr>
              <w:jc w:val="center"/>
              <w:rPr>
                <w:sz w:val="13"/>
                <w:szCs w:val="13"/>
              </w:rPr>
            </w:pPr>
            <w:r w:rsidRPr="00A7667D">
              <w:rPr>
                <w:sz w:val="13"/>
                <w:szCs w:val="13"/>
              </w:rPr>
              <w:t>3.2.5</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990AA79" w14:textId="77777777" w:rsidR="00A7667D" w:rsidRPr="00A7667D" w:rsidRDefault="00A7667D" w:rsidP="00A7667D">
            <w:pPr>
              <w:jc w:val="center"/>
              <w:rPr>
                <w:color w:val="000000"/>
                <w:sz w:val="13"/>
                <w:szCs w:val="13"/>
              </w:rPr>
            </w:pPr>
            <w:r w:rsidRPr="00A7667D">
              <w:rPr>
                <w:color w:val="000000"/>
                <w:sz w:val="13"/>
                <w:szCs w:val="13"/>
              </w:rPr>
              <w:t>Реконструкция котельной с заменой котла 0,69 Гкал/час (1 шт.) и дутьевого вентилятора ДН-6,3 (1 шт.)</w:t>
            </w:r>
          </w:p>
        </w:tc>
        <w:tc>
          <w:tcPr>
            <w:tcW w:w="331" w:type="pct"/>
            <w:tcBorders>
              <w:top w:val="single" w:sz="4" w:space="0" w:color="auto"/>
              <w:left w:val="nil"/>
              <w:bottom w:val="single" w:sz="4" w:space="0" w:color="auto"/>
              <w:right w:val="single" w:sz="4" w:space="0" w:color="auto"/>
            </w:tcBorders>
            <w:shd w:val="clear" w:color="auto" w:fill="auto"/>
            <w:vAlign w:val="center"/>
          </w:tcPr>
          <w:p w14:paraId="1DE8D8FF" w14:textId="77777777" w:rsidR="00A7667D" w:rsidRPr="00A7667D" w:rsidRDefault="00A7667D" w:rsidP="00A7667D">
            <w:pPr>
              <w:jc w:val="center"/>
              <w:rPr>
                <w:sz w:val="13"/>
                <w:szCs w:val="13"/>
              </w:rPr>
            </w:pPr>
            <w:r w:rsidRPr="00A7667D">
              <w:rPr>
                <w:sz w:val="13"/>
                <w:szCs w:val="13"/>
              </w:rPr>
              <w:t>увеличение надежности теплоснабжения</w:t>
            </w:r>
          </w:p>
        </w:tc>
        <w:tc>
          <w:tcPr>
            <w:tcW w:w="340" w:type="pct"/>
            <w:tcBorders>
              <w:top w:val="single" w:sz="4" w:space="0" w:color="auto"/>
              <w:left w:val="nil"/>
              <w:bottom w:val="single" w:sz="4" w:space="0" w:color="auto"/>
              <w:right w:val="single" w:sz="4" w:space="0" w:color="auto"/>
            </w:tcBorders>
            <w:shd w:val="clear" w:color="auto" w:fill="auto"/>
            <w:vAlign w:val="center"/>
          </w:tcPr>
          <w:p w14:paraId="08D97DD7" w14:textId="77777777" w:rsidR="00A7667D" w:rsidRPr="00A7667D" w:rsidRDefault="00A7667D" w:rsidP="00A7667D">
            <w:pPr>
              <w:jc w:val="center"/>
              <w:rPr>
                <w:sz w:val="13"/>
                <w:szCs w:val="13"/>
              </w:rPr>
            </w:pPr>
            <w:r w:rsidRPr="00A7667D">
              <w:rPr>
                <w:sz w:val="13"/>
                <w:szCs w:val="13"/>
              </w:rPr>
              <w:t>Котельная №1 с. Бурлаки, ул. Центральная, 24</w:t>
            </w:r>
          </w:p>
        </w:tc>
        <w:tc>
          <w:tcPr>
            <w:tcW w:w="318" w:type="pct"/>
            <w:tcBorders>
              <w:top w:val="single" w:sz="4" w:space="0" w:color="auto"/>
              <w:left w:val="nil"/>
              <w:bottom w:val="single" w:sz="4" w:space="0" w:color="auto"/>
              <w:right w:val="single" w:sz="4" w:space="0" w:color="auto"/>
            </w:tcBorders>
            <w:shd w:val="clear" w:color="auto" w:fill="auto"/>
            <w:vAlign w:val="center"/>
          </w:tcPr>
          <w:p w14:paraId="1ABD545C" w14:textId="77777777" w:rsidR="00A7667D" w:rsidRPr="00A7667D" w:rsidRDefault="00A7667D" w:rsidP="00A7667D">
            <w:pPr>
              <w:jc w:val="center"/>
              <w:rPr>
                <w:color w:val="000000"/>
                <w:sz w:val="13"/>
                <w:szCs w:val="13"/>
              </w:rPr>
            </w:pPr>
            <w:r w:rsidRPr="00A7667D">
              <w:rPr>
                <w:color w:val="000000"/>
                <w:sz w:val="13"/>
                <w:szCs w:val="13"/>
              </w:rPr>
              <w:t>Износ</w:t>
            </w:r>
          </w:p>
        </w:tc>
        <w:tc>
          <w:tcPr>
            <w:tcW w:w="164" w:type="pct"/>
            <w:tcBorders>
              <w:top w:val="single" w:sz="4" w:space="0" w:color="auto"/>
              <w:left w:val="nil"/>
              <w:bottom w:val="single" w:sz="4" w:space="0" w:color="auto"/>
              <w:right w:val="single" w:sz="4" w:space="0" w:color="auto"/>
            </w:tcBorders>
            <w:shd w:val="clear" w:color="auto" w:fill="auto"/>
            <w:vAlign w:val="center"/>
          </w:tcPr>
          <w:p w14:paraId="6C5A0A30" w14:textId="77777777" w:rsidR="00A7667D" w:rsidRPr="00A7667D" w:rsidRDefault="00A7667D" w:rsidP="00A7667D">
            <w:pPr>
              <w:jc w:val="center"/>
              <w:rPr>
                <w:color w:val="000000"/>
                <w:sz w:val="13"/>
                <w:szCs w:val="13"/>
              </w:rPr>
            </w:pPr>
            <w:r w:rsidRPr="00A7667D">
              <w:rPr>
                <w:color w:val="000000"/>
                <w:sz w:val="13"/>
                <w:szCs w:val="13"/>
              </w:rPr>
              <w:t>%</w:t>
            </w:r>
          </w:p>
        </w:tc>
        <w:tc>
          <w:tcPr>
            <w:tcW w:w="174" w:type="pct"/>
            <w:tcBorders>
              <w:top w:val="nil"/>
              <w:left w:val="single" w:sz="4" w:space="0" w:color="auto"/>
              <w:bottom w:val="single" w:sz="4" w:space="0" w:color="auto"/>
              <w:right w:val="single" w:sz="4" w:space="0" w:color="auto"/>
            </w:tcBorders>
            <w:shd w:val="clear" w:color="auto" w:fill="auto"/>
            <w:vAlign w:val="center"/>
          </w:tcPr>
          <w:p w14:paraId="5545B930" w14:textId="77777777" w:rsidR="00A7667D" w:rsidRPr="00A7667D" w:rsidRDefault="00A7667D" w:rsidP="00A7667D">
            <w:pPr>
              <w:jc w:val="center"/>
              <w:rPr>
                <w:color w:val="000000"/>
                <w:sz w:val="13"/>
                <w:szCs w:val="13"/>
              </w:rPr>
            </w:pPr>
            <w:r w:rsidRPr="00A7667D">
              <w:rPr>
                <w:color w:val="000000"/>
                <w:sz w:val="13"/>
                <w:szCs w:val="13"/>
              </w:rPr>
              <w:t>100</w:t>
            </w:r>
          </w:p>
        </w:tc>
        <w:tc>
          <w:tcPr>
            <w:tcW w:w="174" w:type="pct"/>
            <w:tcBorders>
              <w:top w:val="nil"/>
              <w:left w:val="nil"/>
              <w:bottom w:val="single" w:sz="4" w:space="0" w:color="auto"/>
              <w:right w:val="single" w:sz="4" w:space="0" w:color="auto"/>
            </w:tcBorders>
            <w:shd w:val="clear" w:color="auto" w:fill="auto"/>
            <w:vAlign w:val="center"/>
          </w:tcPr>
          <w:p w14:paraId="6EDE5A0D" w14:textId="77777777" w:rsidR="00A7667D" w:rsidRPr="00A7667D" w:rsidRDefault="00A7667D" w:rsidP="00A7667D">
            <w:pPr>
              <w:jc w:val="center"/>
              <w:rPr>
                <w:color w:val="000000"/>
                <w:sz w:val="13"/>
                <w:szCs w:val="13"/>
              </w:rPr>
            </w:pPr>
            <w:r w:rsidRPr="00A7667D">
              <w:rPr>
                <w:color w:val="000000"/>
                <w:sz w:val="13"/>
                <w:szCs w:val="13"/>
              </w:rPr>
              <w:t>0</w:t>
            </w:r>
          </w:p>
        </w:tc>
        <w:tc>
          <w:tcPr>
            <w:tcW w:w="187" w:type="pct"/>
            <w:tcBorders>
              <w:top w:val="nil"/>
              <w:left w:val="nil"/>
              <w:bottom w:val="single" w:sz="4" w:space="0" w:color="auto"/>
              <w:right w:val="single" w:sz="4" w:space="0" w:color="auto"/>
            </w:tcBorders>
            <w:shd w:val="clear" w:color="auto" w:fill="auto"/>
            <w:vAlign w:val="center"/>
          </w:tcPr>
          <w:p w14:paraId="633188FA" w14:textId="77777777" w:rsidR="00A7667D" w:rsidRPr="00A7667D" w:rsidRDefault="00A7667D" w:rsidP="00A7667D">
            <w:pPr>
              <w:jc w:val="center"/>
              <w:rPr>
                <w:color w:val="000000"/>
                <w:sz w:val="13"/>
                <w:szCs w:val="13"/>
              </w:rPr>
            </w:pPr>
            <w:r w:rsidRPr="00A7667D">
              <w:rPr>
                <w:color w:val="000000"/>
                <w:sz w:val="13"/>
                <w:szCs w:val="13"/>
              </w:rPr>
              <w:t>2024</w:t>
            </w:r>
          </w:p>
        </w:tc>
        <w:tc>
          <w:tcPr>
            <w:tcW w:w="196" w:type="pct"/>
            <w:tcBorders>
              <w:top w:val="nil"/>
              <w:left w:val="nil"/>
              <w:bottom w:val="single" w:sz="4" w:space="0" w:color="auto"/>
              <w:right w:val="single" w:sz="4" w:space="0" w:color="auto"/>
            </w:tcBorders>
            <w:shd w:val="clear" w:color="auto" w:fill="auto"/>
            <w:vAlign w:val="center"/>
          </w:tcPr>
          <w:p w14:paraId="7E60BA28" w14:textId="77777777" w:rsidR="00A7667D" w:rsidRPr="00A7667D" w:rsidRDefault="00A7667D" w:rsidP="00A7667D">
            <w:pPr>
              <w:jc w:val="center"/>
              <w:rPr>
                <w:color w:val="000000"/>
                <w:sz w:val="13"/>
                <w:szCs w:val="13"/>
              </w:rPr>
            </w:pPr>
            <w:r w:rsidRPr="00A7667D">
              <w:rPr>
                <w:color w:val="000000"/>
                <w:sz w:val="13"/>
                <w:szCs w:val="13"/>
              </w:rPr>
              <w:t>2024</w:t>
            </w:r>
          </w:p>
        </w:tc>
        <w:tc>
          <w:tcPr>
            <w:tcW w:w="182" w:type="pct"/>
            <w:tcBorders>
              <w:top w:val="nil"/>
              <w:left w:val="nil"/>
              <w:bottom w:val="single" w:sz="4" w:space="0" w:color="auto"/>
              <w:right w:val="single" w:sz="4" w:space="0" w:color="auto"/>
            </w:tcBorders>
            <w:shd w:val="clear" w:color="auto" w:fill="auto"/>
            <w:vAlign w:val="center"/>
          </w:tcPr>
          <w:p w14:paraId="5FD27A7A" w14:textId="77777777" w:rsidR="00A7667D" w:rsidRPr="00A7667D" w:rsidRDefault="00A7667D" w:rsidP="00A7667D">
            <w:pPr>
              <w:jc w:val="center"/>
              <w:rPr>
                <w:color w:val="000000"/>
                <w:sz w:val="13"/>
                <w:szCs w:val="13"/>
              </w:rPr>
            </w:pPr>
            <w:r w:rsidRPr="00A7667D">
              <w:rPr>
                <w:color w:val="000000"/>
                <w:sz w:val="13"/>
                <w:szCs w:val="13"/>
              </w:rPr>
              <w:t>703,49</w:t>
            </w:r>
          </w:p>
        </w:tc>
        <w:tc>
          <w:tcPr>
            <w:tcW w:w="163" w:type="pct"/>
            <w:tcBorders>
              <w:top w:val="nil"/>
              <w:left w:val="nil"/>
              <w:bottom w:val="single" w:sz="4" w:space="0" w:color="auto"/>
              <w:right w:val="single" w:sz="4" w:space="0" w:color="auto"/>
            </w:tcBorders>
            <w:shd w:val="clear" w:color="auto" w:fill="auto"/>
            <w:vAlign w:val="center"/>
          </w:tcPr>
          <w:p w14:paraId="28B19488"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single" w:sz="4" w:space="0" w:color="auto"/>
              <w:bottom w:val="single" w:sz="4" w:space="0" w:color="auto"/>
              <w:right w:val="single" w:sz="4" w:space="0" w:color="auto"/>
            </w:tcBorders>
            <w:shd w:val="clear" w:color="auto" w:fill="auto"/>
            <w:vAlign w:val="center"/>
          </w:tcPr>
          <w:p w14:paraId="3F9BE2B3"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5A54B6D5"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7EF6DFFE" w14:textId="77777777" w:rsidR="00A7667D" w:rsidRPr="00A7667D" w:rsidRDefault="00A7667D" w:rsidP="00A7667D">
            <w:pPr>
              <w:jc w:val="center"/>
              <w:rPr>
                <w:color w:val="000000"/>
                <w:sz w:val="13"/>
                <w:szCs w:val="13"/>
              </w:rPr>
            </w:pPr>
            <w:r w:rsidRPr="00A7667D">
              <w:rPr>
                <w:color w:val="000000"/>
                <w:sz w:val="13"/>
                <w:szCs w:val="13"/>
              </w:rPr>
              <w:t>703,49</w:t>
            </w:r>
          </w:p>
        </w:tc>
        <w:tc>
          <w:tcPr>
            <w:tcW w:w="175" w:type="pct"/>
            <w:tcBorders>
              <w:top w:val="nil"/>
              <w:left w:val="nil"/>
              <w:bottom w:val="single" w:sz="4" w:space="0" w:color="auto"/>
              <w:right w:val="single" w:sz="4" w:space="0" w:color="auto"/>
            </w:tcBorders>
            <w:shd w:val="clear" w:color="auto" w:fill="auto"/>
            <w:vAlign w:val="center"/>
          </w:tcPr>
          <w:p w14:paraId="5FFC1293" w14:textId="77777777" w:rsidR="00A7667D" w:rsidRPr="00A7667D" w:rsidRDefault="00A7667D" w:rsidP="00A7667D">
            <w:pPr>
              <w:jc w:val="center"/>
              <w:rPr>
                <w:color w:val="000000"/>
                <w:sz w:val="13"/>
                <w:szCs w:val="13"/>
              </w:rPr>
            </w:pPr>
            <w:r w:rsidRPr="00A7667D">
              <w:rPr>
                <w:color w:val="000000"/>
                <w:sz w:val="13"/>
                <w:szCs w:val="13"/>
              </w:rPr>
              <w:t>0,00</w:t>
            </w:r>
          </w:p>
        </w:tc>
        <w:tc>
          <w:tcPr>
            <w:tcW w:w="156" w:type="pct"/>
            <w:tcBorders>
              <w:top w:val="single" w:sz="4" w:space="0" w:color="auto"/>
              <w:left w:val="single" w:sz="4" w:space="0" w:color="auto"/>
              <w:bottom w:val="single" w:sz="4" w:space="0" w:color="auto"/>
              <w:right w:val="single" w:sz="4" w:space="0" w:color="auto"/>
            </w:tcBorders>
            <w:vAlign w:val="center"/>
          </w:tcPr>
          <w:p w14:paraId="6461829E" w14:textId="77777777" w:rsidR="00A7667D" w:rsidRPr="00A7667D" w:rsidRDefault="00A7667D" w:rsidP="00A7667D">
            <w:pPr>
              <w:jc w:val="center"/>
              <w:rPr>
                <w:color w:val="000000"/>
                <w:sz w:val="13"/>
                <w:szCs w:val="13"/>
              </w:rPr>
            </w:pPr>
            <w:r w:rsidRPr="00A7667D">
              <w:rPr>
                <w:color w:val="000000"/>
                <w:sz w:val="13"/>
                <w:szCs w:val="13"/>
              </w:rPr>
              <w:t>0,00</w:t>
            </w:r>
          </w:p>
        </w:tc>
        <w:tc>
          <w:tcPr>
            <w:tcW w:w="154" w:type="pct"/>
            <w:tcBorders>
              <w:top w:val="single" w:sz="4" w:space="0" w:color="auto"/>
              <w:left w:val="single" w:sz="4" w:space="0" w:color="auto"/>
              <w:bottom w:val="single" w:sz="4" w:space="0" w:color="auto"/>
              <w:right w:val="single" w:sz="4" w:space="0" w:color="auto"/>
            </w:tcBorders>
            <w:vAlign w:val="center"/>
          </w:tcPr>
          <w:p w14:paraId="0BDCD2D9"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31919471"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38F88313"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30C94971" w14:textId="77777777" w:rsidR="00A7667D" w:rsidRPr="00A7667D" w:rsidRDefault="00A7667D" w:rsidP="00A7667D">
            <w:pPr>
              <w:jc w:val="center"/>
              <w:rPr>
                <w:color w:val="000000"/>
                <w:sz w:val="13"/>
                <w:szCs w:val="13"/>
              </w:rPr>
            </w:pPr>
            <w:r w:rsidRPr="00A7667D">
              <w:rPr>
                <w:color w:val="000000"/>
                <w:sz w:val="13"/>
                <w:szCs w:val="13"/>
              </w:rPr>
              <w:t>0,00</w:t>
            </w:r>
          </w:p>
        </w:tc>
        <w:tc>
          <w:tcPr>
            <w:tcW w:w="189" w:type="pct"/>
            <w:tcBorders>
              <w:top w:val="single" w:sz="4" w:space="0" w:color="auto"/>
              <w:left w:val="single" w:sz="4" w:space="0" w:color="auto"/>
              <w:bottom w:val="single" w:sz="4" w:space="0" w:color="auto"/>
              <w:right w:val="single" w:sz="4" w:space="0" w:color="auto"/>
            </w:tcBorders>
            <w:vAlign w:val="center"/>
          </w:tcPr>
          <w:p w14:paraId="35135037"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40F9117E" w14:textId="77777777" w:rsidR="00A7667D" w:rsidRPr="00A7667D" w:rsidRDefault="00A7667D" w:rsidP="00A7667D">
            <w:pPr>
              <w:jc w:val="center"/>
              <w:rPr>
                <w:color w:val="000000"/>
                <w:sz w:val="13"/>
                <w:szCs w:val="13"/>
              </w:rPr>
            </w:pPr>
            <w:r w:rsidRPr="00A7667D">
              <w:rPr>
                <w:color w:val="000000"/>
                <w:sz w:val="13"/>
                <w:szCs w:val="13"/>
              </w:rPr>
              <w:t>0,00</w:t>
            </w:r>
          </w:p>
        </w:tc>
        <w:tc>
          <w:tcPr>
            <w:tcW w:w="158" w:type="pct"/>
            <w:tcBorders>
              <w:top w:val="single" w:sz="4" w:space="0" w:color="auto"/>
              <w:left w:val="single" w:sz="4" w:space="0" w:color="auto"/>
              <w:bottom w:val="single" w:sz="4" w:space="0" w:color="auto"/>
              <w:right w:val="single" w:sz="4" w:space="0" w:color="auto"/>
            </w:tcBorders>
            <w:vAlign w:val="center"/>
          </w:tcPr>
          <w:p w14:paraId="2E20DB80" w14:textId="77777777" w:rsidR="00A7667D" w:rsidRPr="00A7667D" w:rsidRDefault="00A7667D" w:rsidP="00A7667D">
            <w:pPr>
              <w:jc w:val="center"/>
              <w:rPr>
                <w:color w:val="000000"/>
                <w:sz w:val="13"/>
                <w:szCs w:val="13"/>
              </w:rPr>
            </w:pPr>
            <w:r w:rsidRPr="00A7667D">
              <w:rPr>
                <w:color w:val="000000"/>
                <w:sz w:val="13"/>
                <w:szCs w:val="13"/>
              </w:rPr>
              <w:t>0,00</w:t>
            </w:r>
          </w:p>
        </w:tc>
      </w:tr>
      <w:tr w:rsidR="00A7667D" w:rsidRPr="00A7667D" w14:paraId="047DD073" w14:textId="77777777" w:rsidTr="00392295">
        <w:trPr>
          <w:trHeight w:val="489"/>
        </w:trPr>
        <w:tc>
          <w:tcPr>
            <w:tcW w:w="108" w:type="pct"/>
            <w:shd w:val="clear" w:color="auto" w:fill="auto"/>
            <w:vAlign w:val="center"/>
          </w:tcPr>
          <w:p w14:paraId="1567B648" w14:textId="77777777" w:rsidR="00A7667D" w:rsidRPr="00A7667D" w:rsidRDefault="00A7667D" w:rsidP="00A7667D">
            <w:pPr>
              <w:jc w:val="center"/>
              <w:rPr>
                <w:sz w:val="13"/>
                <w:szCs w:val="13"/>
              </w:rPr>
            </w:pPr>
            <w:r w:rsidRPr="00A7667D">
              <w:rPr>
                <w:sz w:val="13"/>
                <w:szCs w:val="13"/>
              </w:rPr>
              <w:t>3.2.6</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6C89B2F" w14:textId="77777777" w:rsidR="00A7667D" w:rsidRPr="00A7667D" w:rsidRDefault="00A7667D" w:rsidP="00A7667D">
            <w:pPr>
              <w:jc w:val="center"/>
              <w:rPr>
                <w:color w:val="000000"/>
                <w:sz w:val="13"/>
                <w:szCs w:val="13"/>
              </w:rPr>
            </w:pPr>
            <w:r w:rsidRPr="00A7667D">
              <w:rPr>
                <w:color w:val="000000"/>
                <w:sz w:val="13"/>
                <w:szCs w:val="13"/>
              </w:rPr>
              <w:t>Реконструкция котельной с установкой технического прибора учета тепловой энергии.</w:t>
            </w:r>
          </w:p>
        </w:tc>
        <w:tc>
          <w:tcPr>
            <w:tcW w:w="331" w:type="pct"/>
            <w:tcBorders>
              <w:top w:val="single" w:sz="4" w:space="0" w:color="auto"/>
              <w:left w:val="nil"/>
              <w:bottom w:val="single" w:sz="4" w:space="0" w:color="auto"/>
              <w:right w:val="single" w:sz="4" w:space="0" w:color="auto"/>
            </w:tcBorders>
            <w:shd w:val="clear" w:color="auto" w:fill="auto"/>
            <w:vAlign w:val="center"/>
          </w:tcPr>
          <w:p w14:paraId="18F6284D" w14:textId="77777777" w:rsidR="00A7667D" w:rsidRPr="00A7667D" w:rsidRDefault="00A7667D" w:rsidP="00A7667D">
            <w:pPr>
              <w:jc w:val="center"/>
              <w:rPr>
                <w:sz w:val="13"/>
                <w:szCs w:val="13"/>
              </w:rPr>
            </w:pPr>
            <w:r w:rsidRPr="00A7667D">
              <w:rPr>
                <w:sz w:val="13"/>
                <w:szCs w:val="13"/>
              </w:rPr>
              <w:t>увеличение эффективности работы котельной</w:t>
            </w:r>
          </w:p>
        </w:tc>
        <w:tc>
          <w:tcPr>
            <w:tcW w:w="340" w:type="pct"/>
            <w:tcBorders>
              <w:top w:val="single" w:sz="4" w:space="0" w:color="auto"/>
              <w:left w:val="nil"/>
              <w:bottom w:val="single" w:sz="4" w:space="0" w:color="auto"/>
              <w:right w:val="single" w:sz="4" w:space="0" w:color="auto"/>
            </w:tcBorders>
            <w:shd w:val="clear" w:color="auto" w:fill="auto"/>
            <w:vAlign w:val="center"/>
          </w:tcPr>
          <w:p w14:paraId="3674DDBA" w14:textId="77777777" w:rsidR="00A7667D" w:rsidRPr="00A7667D" w:rsidRDefault="00A7667D" w:rsidP="00A7667D">
            <w:pPr>
              <w:jc w:val="center"/>
              <w:rPr>
                <w:sz w:val="13"/>
                <w:szCs w:val="13"/>
              </w:rPr>
            </w:pPr>
            <w:r w:rsidRPr="00A7667D">
              <w:rPr>
                <w:sz w:val="13"/>
                <w:szCs w:val="13"/>
              </w:rPr>
              <w:t>Котельная №18 п. </w:t>
            </w:r>
            <w:proofErr w:type="spellStart"/>
            <w:r w:rsidRPr="00A7667D">
              <w:rPr>
                <w:sz w:val="13"/>
                <w:szCs w:val="13"/>
              </w:rPr>
              <w:t>Тихоновка</w:t>
            </w:r>
            <w:proofErr w:type="spellEnd"/>
            <w:r w:rsidRPr="00A7667D">
              <w:rPr>
                <w:sz w:val="13"/>
                <w:szCs w:val="13"/>
              </w:rPr>
              <w:t>, ул. Школьная, 1А</w:t>
            </w:r>
          </w:p>
        </w:tc>
        <w:tc>
          <w:tcPr>
            <w:tcW w:w="318" w:type="pct"/>
            <w:tcBorders>
              <w:top w:val="single" w:sz="4" w:space="0" w:color="auto"/>
              <w:left w:val="nil"/>
              <w:bottom w:val="single" w:sz="4" w:space="0" w:color="auto"/>
              <w:right w:val="single" w:sz="4" w:space="0" w:color="auto"/>
            </w:tcBorders>
            <w:shd w:val="clear" w:color="auto" w:fill="auto"/>
            <w:vAlign w:val="center"/>
          </w:tcPr>
          <w:p w14:paraId="3C6AF48C" w14:textId="77777777" w:rsidR="00A7667D" w:rsidRPr="00A7667D" w:rsidRDefault="00A7667D" w:rsidP="00A7667D">
            <w:pPr>
              <w:jc w:val="center"/>
              <w:rPr>
                <w:color w:val="000000"/>
                <w:sz w:val="13"/>
                <w:szCs w:val="13"/>
              </w:rPr>
            </w:pPr>
            <w:r w:rsidRPr="00A7667D">
              <w:rPr>
                <w:color w:val="000000"/>
                <w:sz w:val="13"/>
                <w:szCs w:val="13"/>
              </w:rPr>
              <w:t>Кол-во</w:t>
            </w:r>
          </w:p>
        </w:tc>
        <w:tc>
          <w:tcPr>
            <w:tcW w:w="164" w:type="pct"/>
            <w:tcBorders>
              <w:top w:val="single" w:sz="4" w:space="0" w:color="auto"/>
              <w:left w:val="nil"/>
              <w:bottom w:val="single" w:sz="4" w:space="0" w:color="auto"/>
              <w:right w:val="single" w:sz="4" w:space="0" w:color="auto"/>
            </w:tcBorders>
            <w:shd w:val="clear" w:color="auto" w:fill="auto"/>
            <w:vAlign w:val="center"/>
          </w:tcPr>
          <w:p w14:paraId="6E347FBD" w14:textId="77777777" w:rsidR="00A7667D" w:rsidRPr="00A7667D" w:rsidRDefault="00A7667D" w:rsidP="00A7667D">
            <w:pPr>
              <w:jc w:val="center"/>
              <w:rPr>
                <w:color w:val="000000"/>
                <w:sz w:val="13"/>
                <w:szCs w:val="13"/>
              </w:rPr>
            </w:pPr>
            <w:r w:rsidRPr="00A7667D">
              <w:rPr>
                <w:color w:val="000000"/>
                <w:sz w:val="13"/>
                <w:szCs w:val="13"/>
              </w:rPr>
              <w:t>шт.</w:t>
            </w:r>
          </w:p>
        </w:tc>
        <w:tc>
          <w:tcPr>
            <w:tcW w:w="174" w:type="pct"/>
            <w:tcBorders>
              <w:top w:val="nil"/>
              <w:left w:val="single" w:sz="4" w:space="0" w:color="auto"/>
              <w:bottom w:val="single" w:sz="4" w:space="0" w:color="auto"/>
              <w:right w:val="single" w:sz="4" w:space="0" w:color="auto"/>
            </w:tcBorders>
            <w:shd w:val="clear" w:color="auto" w:fill="auto"/>
            <w:vAlign w:val="center"/>
          </w:tcPr>
          <w:p w14:paraId="6F15708A" w14:textId="77777777" w:rsidR="00A7667D" w:rsidRPr="00A7667D" w:rsidRDefault="00A7667D" w:rsidP="00A7667D">
            <w:pPr>
              <w:jc w:val="center"/>
              <w:rPr>
                <w:color w:val="000000"/>
                <w:sz w:val="13"/>
                <w:szCs w:val="13"/>
              </w:rPr>
            </w:pPr>
            <w:r w:rsidRPr="00A7667D">
              <w:rPr>
                <w:color w:val="000000"/>
                <w:sz w:val="13"/>
                <w:szCs w:val="13"/>
              </w:rPr>
              <w:t>0</w:t>
            </w:r>
          </w:p>
        </w:tc>
        <w:tc>
          <w:tcPr>
            <w:tcW w:w="174" w:type="pct"/>
            <w:tcBorders>
              <w:top w:val="nil"/>
              <w:left w:val="nil"/>
              <w:bottom w:val="single" w:sz="4" w:space="0" w:color="auto"/>
              <w:right w:val="single" w:sz="4" w:space="0" w:color="auto"/>
            </w:tcBorders>
            <w:shd w:val="clear" w:color="auto" w:fill="auto"/>
            <w:vAlign w:val="center"/>
          </w:tcPr>
          <w:p w14:paraId="248B5A24" w14:textId="77777777" w:rsidR="00A7667D" w:rsidRPr="00A7667D" w:rsidRDefault="00A7667D" w:rsidP="00A7667D">
            <w:pPr>
              <w:jc w:val="center"/>
              <w:rPr>
                <w:color w:val="000000"/>
                <w:sz w:val="13"/>
                <w:szCs w:val="13"/>
              </w:rPr>
            </w:pPr>
            <w:r w:rsidRPr="00A7667D">
              <w:rPr>
                <w:color w:val="000000"/>
                <w:sz w:val="13"/>
                <w:szCs w:val="13"/>
              </w:rPr>
              <w:t>1</w:t>
            </w:r>
          </w:p>
        </w:tc>
        <w:tc>
          <w:tcPr>
            <w:tcW w:w="187" w:type="pct"/>
            <w:tcBorders>
              <w:top w:val="nil"/>
              <w:left w:val="nil"/>
              <w:bottom w:val="single" w:sz="4" w:space="0" w:color="auto"/>
              <w:right w:val="single" w:sz="4" w:space="0" w:color="auto"/>
            </w:tcBorders>
            <w:shd w:val="clear" w:color="auto" w:fill="auto"/>
            <w:vAlign w:val="center"/>
          </w:tcPr>
          <w:p w14:paraId="110DE23C" w14:textId="77777777" w:rsidR="00A7667D" w:rsidRPr="00A7667D" w:rsidRDefault="00A7667D" w:rsidP="00A7667D">
            <w:pPr>
              <w:jc w:val="center"/>
              <w:rPr>
                <w:color w:val="000000"/>
                <w:sz w:val="13"/>
                <w:szCs w:val="13"/>
              </w:rPr>
            </w:pPr>
            <w:r w:rsidRPr="00A7667D">
              <w:rPr>
                <w:color w:val="000000"/>
                <w:sz w:val="13"/>
                <w:szCs w:val="13"/>
              </w:rPr>
              <w:t>2026</w:t>
            </w:r>
          </w:p>
        </w:tc>
        <w:tc>
          <w:tcPr>
            <w:tcW w:w="196" w:type="pct"/>
            <w:tcBorders>
              <w:top w:val="nil"/>
              <w:left w:val="nil"/>
              <w:bottom w:val="single" w:sz="4" w:space="0" w:color="auto"/>
              <w:right w:val="single" w:sz="4" w:space="0" w:color="auto"/>
            </w:tcBorders>
            <w:shd w:val="clear" w:color="auto" w:fill="auto"/>
            <w:vAlign w:val="center"/>
          </w:tcPr>
          <w:p w14:paraId="5CACD264" w14:textId="77777777" w:rsidR="00A7667D" w:rsidRPr="00A7667D" w:rsidRDefault="00A7667D" w:rsidP="00A7667D">
            <w:pPr>
              <w:jc w:val="center"/>
              <w:rPr>
                <w:color w:val="000000"/>
                <w:sz w:val="13"/>
                <w:szCs w:val="13"/>
              </w:rPr>
            </w:pPr>
            <w:r w:rsidRPr="00A7667D">
              <w:rPr>
                <w:color w:val="000000"/>
                <w:sz w:val="13"/>
                <w:szCs w:val="13"/>
              </w:rPr>
              <w:t>2026</w:t>
            </w:r>
          </w:p>
        </w:tc>
        <w:tc>
          <w:tcPr>
            <w:tcW w:w="182" w:type="pct"/>
            <w:tcBorders>
              <w:top w:val="nil"/>
              <w:left w:val="nil"/>
              <w:bottom w:val="single" w:sz="4" w:space="0" w:color="auto"/>
              <w:right w:val="single" w:sz="4" w:space="0" w:color="auto"/>
            </w:tcBorders>
            <w:shd w:val="clear" w:color="auto" w:fill="auto"/>
            <w:vAlign w:val="center"/>
          </w:tcPr>
          <w:p w14:paraId="6D1021D0" w14:textId="77777777" w:rsidR="00A7667D" w:rsidRPr="00A7667D" w:rsidRDefault="00A7667D" w:rsidP="00A7667D">
            <w:pPr>
              <w:jc w:val="center"/>
              <w:rPr>
                <w:color w:val="000000"/>
                <w:sz w:val="13"/>
                <w:szCs w:val="13"/>
              </w:rPr>
            </w:pPr>
            <w:r w:rsidRPr="00A7667D">
              <w:rPr>
                <w:color w:val="000000"/>
                <w:sz w:val="13"/>
                <w:szCs w:val="13"/>
              </w:rPr>
              <w:t>338,11</w:t>
            </w:r>
          </w:p>
        </w:tc>
        <w:tc>
          <w:tcPr>
            <w:tcW w:w="163" w:type="pct"/>
            <w:tcBorders>
              <w:top w:val="nil"/>
              <w:left w:val="nil"/>
              <w:bottom w:val="single" w:sz="4" w:space="0" w:color="auto"/>
              <w:right w:val="single" w:sz="4" w:space="0" w:color="auto"/>
            </w:tcBorders>
            <w:shd w:val="clear" w:color="auto" w:fill="auto"/>
            <w:vAlign w:val="center"/>
          </w:tcPr>
          <w:p w14:paraId="1EEE2073"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single" w:sz="4" w:space="0" w:color="auto"/>
              <w:bottom w:val="single" w:sz="4" w:space="0" w:color="auto"/>
              <w:right w:val="single" w:sz="4" w:space="0" w:color="auto"/>
            </w:tcBorders>
            <w:shd w:val="clear" w:color="auto" w:fill="auto"/>
            <w:vAlign w:val="center"/>
          </w:tcPr>
          <w:p w14:paraId="305FA73B"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609F58E6"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5C2260EB"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2DED10C2" w14:textId="77777777" w:rsidR="00A7667D" w:rsidRPr="00A7667D" w:rsidRDefault="00A7667D" w:rsidP="00A7667D">
            <w:pPr>
              <w:jc w:val="center"/>
              <w:rPr>
                <w:color w:val="000000"/>
                <w:sz w:val="13"/>
                <w:szCs w:val="13"/>
              </w:rPr>
            </w:pPr>
            <w:r w:rsidRPr="00A7667D">
              <w:rPr>
                <w:color w:val="000000"/>
                <w:sz w:val="13"/>
                <w:szCs w:val="13"/>
              </w:rPr>
              <w:t>0,00</w:t>
            </w:r>
          </w:p>
        </w:tc>
        <w:tc>
          <w:tcPr>
            <w:tcW w:w="156" w:type="pct"/>
            <w:tcBorders>
              <w:top w:val="single" w:sz="4" w:space="0" w:color="auto"/>
              <w:left w:val="single" w:sz="4" w:space="0" w:color="auto"/>
              <w:bottom w:val="single" w:sz="4" w:space="0" w:color="auto"/>
              <w:right w:val="single" w:sz="4" w:space="0" w:color="auto"/>
            </w:tcBorders>
            <w:vAlign w:val="center"/>
          </w:tcPr>
          <w:p w14:paraId="7AA89FD7" w14:textId="77777777" w:rsidR="00A7667D" w:rsidRPr="00A7667D" w:rsidRDefault="00A7667D" w:rsidP="00A7667D">
            <w:pPr>
              <w:jc w:val="center"/>
              <w:rPr>
                <w:color w:val="000000"/>
                <w:sz w:val="13"/>
                <w:szCs w:val="13"/>
              </w:rPr>
            </w:pPr>
            <w:r w:rsidRPr="00A7667D">
              <w:rPr>
                <w:color w:val="000000"/>
                <w:sz w:val="13"/>
                <w:szCs w:val="13"/>
              </w:rPr>
              <w:t>338,11</w:t>
            </w:r>
          </w:p>
        </w:tc>
        <w:tc>
          <w:tcPr>
            <w:tcW w:w="154" w:type="pct"/>
            <w:tcBorders>
              <w:top w:val="single" w:sz="4" w:space="0" w:color="auto"/>
              <w:left w:val="single" w:sz="4" w:space="0" w:color="auto"/>
              <w:bottom w:val="single" w:sz="4" w:space="0" w:color="auto"/>
              <w:right w:val="single" w:sz="4" w:space="0" w:color="auto"/>
            </w:tcBorders>
            <w:vAlign w:val="center"/>
          </w:tcPr>
          <w:p w14:paraId="3208F23E"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1C42072C"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2C19E3E0"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7847C763" w14:textId="77777777" w:rsidR="00A7667D" w:rsidRPr="00A7667D" w:rsidRDefault="00A7667D" w:rsidP="00A7667D">
            <w:pPr>
              <w:jc w:val="center"/>
              <w:rPr>
                <w:color w:val="000000"/>
                <w:sz w:val="13"/>
                <w:szCs w:val="13"/>
              </w:rPr>
            </w:pPr>
            <w:r w:rsidRPr="00A7667D">
              <w:rPr>
                <w:color w:val="000000"/>
                <w:sz w:val="13"/>
                <w:szCs w:val="13"/>
              </w:rPr>
              <w:t>0,00</w:t>
            </w:r>
          </w:p>
        </w:tc>
        <w:tc>
          <w:tcPr>
            <w:tcW w:w="189" w:type="pct"/>
            <w:tcBorders>
              <w:top w:val="single" w:sz="4" w:space="0" w:color="auto"/>
              <w:left w:val="single" w:sz="4" w:space="0" w:color="auto"/>
              <w:bottom w:val="single" w:sz="4" w:space="0" w:color="auto"/>
              <w:right w:val="single" w:sz="4" w:space="0" w:color="auto"/>
            </w:tcBorders>
            <w:vAlign w:val="center"/>
          </w:tcPr>
          <w:p w14:paraId="74B917F3"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7BD8B032" w14:textId="77777777" w:rsidR="00A7667D" w:rsidRPr="00A7667D" w:rsidRDefault="00A7667D" w:rsidP="00A7667D">
            <w:pPr>
              <w:jc w:val="center"/>
              <w:rPr>
                <w:color w:val="000000"/>
                <w:sz w:val="13"/>
                <w:szCs w:val="13"/>
              </w:rPr>
            </w:pPr>
            <w:r w:rsidRPr="00A7667D">
              <w:rPr>
                <w:color w:val="000000"/>
                <w:sz w:val="13"/>
                <w:szCs w:val="13"/>
              </w:rPr>
              <w:t>0,00</w:t>
            </w:r>
          </w:p>
        </w:tc>
        <w:tc>
          <w:tcPr>
            <w:tcW w:w="158" w:type="pct"/>
            <w:tcBorders>
              <w:top w:val="single" w:sz="4" w:space="0" w:color="auto"/>
              <w:left w:val="single" w:sz="4" w:space="0" w:color="auto"/>
              <w:bottom w:val="single" w:sz="4" w:space="0" w:color="auto"/>
              <w:right w:val="single" w:sz="4" w:space="0" w:color="auto"/>
            </w:tcBorders>
            <w:vAlign w:val="center"/>
          </w:tcPr>
          <w:p w14:paraId="42EC7629" w14:textId="77777777" w:rsidR="00A7667D" w:rsidRPr="00A7667D" w:rsidRDefault="00A7667D" w:rsidP="00A7667D">
            <w:pPr>
              <w:jc w:val="center"/>
              <w:rPr>
                <w:color w:val="000000"/>
                <w:sz w:val="13"/>
                <w:szCs w:val="13"/>
              </w:rPr>
            </w:pPr>
            <w:r w:rsidRPr="00A7667D">
              <w:rPr>
                <w:color w:val="000000"/>
                <w:sz w:val="13"/>
                <w:szCs w:val="13"/>
              </w:rPr>
              <w:t>0,00</w:t>
            </w:r>
          </w:p>
        </w:tc>
      </w:tr>
      <w:tr w:rsidR="00A7667D" w:rsidRPr="00A7667D" w14:paraId="151F740E" w14:textId="77777777" w:rsidTr="00392295">
        <w:trPr>
          <w:trHeight w:val="489"/>
        </w:trPr>
        <w:tc>
          <w:tcPr>
            <w:tcW w:w="108" w:type="pct"/>
            <w:shd w:val="clear" w:color="auto" w:fill="auto"/>
            <w:vAlign w:val="center"/>
          </w:tcPr>
          <w:p w14:paraId="69B27F2D" w14:textId="77777777" w:rsidR="00A7667D" w:rsidRPr="00A7667D" w:rsidRDefault="00A7667D" w:rsidP="00A7667D">
            <w:pPr>
              <w:jc w:val="center"/>
              <w:rPr>
                <w:sz w:val="13"/>
                <w:szCs w:val="13"/>
              </w:rPr>
            </w:pPr>
            <w:r w:rsidRPr="00A7667D">
              <w:rPr>
                <w:sz w:val="13"/>
                <w:szCs w:val="13"/>
              </w:rPr>
              <w:t>3.2.7</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FC5D269" w14:textId="77777777" w:rsidR="00A7667D" w:rsidRPr="00A7667D" w:rsidRDefault="00A7667D" w:rsidP="00A7667D">
            <w:pPr>
              <w:jc w:val="center"/>
              <w:rPr>
                <w:color w:val="000000"/>
                <w:sz w:val="13"/>
                <w:szCs w:val="13"/>
              </w:rPr>
            </w:pPr>
            <w:r w:rsidRPr="00A7667D">
              <w:rPr>
                <w:color w:val="000000"/>
                <w:sz w:val="13"/>
                <w:szCs w:val="13"/>
              </w:rPr>
              <w:t>Реконструкция котельной с заменой насосной группы (сетевой насос 5,5 кВт - 1 шт., подпиточный 2,2 кВт - 1 шт.) и установкой частотного регулирования</w:t>
            </w:r>
          </w:p>
        </w:tc>
        <w:tc>
          <w:tcPr>
            <w:tcW w:w="331" w:type="pct"/>
            <w:tcBorders>
              <w:top w:val="single" w:sz="4" w:space="0" w:color="auto"/>
              <w:left w:val="nil"/>
              <w:bottom w:val="single" w:sz="4" w:space="0" w:color="auto"/>
              <w:right w:val="single" w:sz="4" w:space="0" w:color="auto"/>
            </w:tcBorders>
            <w:shd w:val="clear" w:color="auto" w:fill="auto"/>
            <w:vAlign w:val="center"/>
          </w:tcPr>
          <w:p w14:paraId="63260A04" w14:textId="77777777" w:rsidR="00A7667D" w:rsidRPr="00A7667D" w:rsidRDefault="00A7667D" w:rsidP="00A7667D">
            <w:pPr>
              <w:jc w:val="center"/>
              <w:rPr>
                <w:sz w:val="13"/>
                <w:szCs w:val="13"/>
              </w:rPr>
            </w:pPr>
            <w:r w:rsidRPr="00A7667D">
              <w:rPr>
                <w:sz w:val="13"/>
                <w:szCs w:val="13"/>
              </w:rPr>
              <w:t>увеличение эффективности работы котельной, экономия электроэнергии</w:t>
            </w:r>
          </w:p>
        </w:tc>
        <w:tc>
          <w:tcPr>
            <w:tcW w:w="340" w:type="pct"/>
            <w:tcBorders>
              <w:top w:val="single" w:sz="4" w:space="0" w:color="auto"/>
              <w:left w:val="nil"/>
              <w:bottom w:val="single" w:sz="4" w:space="0" w:color="auto"/>
              <w:right w:val="single" w:sz="4" w:space="0" w:color="auto"/>
            </w:tcBorders>
            <w:shd w:val="clear" w:color="auto" w:fill="auto"/>
            <w:vAlign w:val="center"/>
          </w:tcPr>
          <w:p w14:paraId="455B2FAB" w14:textId="77777777" w:rsidR="00A7667D" w:rsidRPr="00A7667D" w:rsidRDefault="00A7667D" w:rsidP="00A7667D">
            <w:pPr>
              <w:jc w:val="center"/>
              <w:rPr>
                <w:sz w:val="13"/>
                <w:szCs w:val="13"/>
              </w:rPr>
            </w:pPr>
            <w:r w:rsidRPr="00A7667D">
              <w:rPr>
                <w:sz w:val="13"/>
                <w:szCs w:val="13"/>
              </w:rPr>
              <w:t>Котельная №18 п. </w:t>
            </w:r>
            <w:proofErr w:type="spellStart"/>
            <w:r w:rsidRPr="00A7667D">
              <w:rPr>
                <w:sz w:val="13"/>
                <w:szCs w:val="13"/>
              </w:rPr>
              <w:t>Тихоновка</w:t>
            </w:r>
            <w:proofErr w:type="spellEnd"/>
            <w:r w:rsidRPr="00A7667D">
              <w:rPr>
                <w:sz w:val="13"/>
                <w:szCs w:val="13"/>
              </w:rPr>
              <w:t>, ул. Школьная, 1А</w:t>
            </w:r>
          </w:p>
        </w:tc>
        <w:tc>
          <w:tcPr>
            <w:tcW w:w="318" w:type="pct"/>
            <w:tcBorders>
              <w:top w:val="single" w:sz="4" w:space="0" w:color="auto"/>
              <w:left w:val="nil"/>
              <w:bottom w:val="single" w:sz="4" w:space="0" w:color="auto"/>
              <w:right w:val="single" w:sz="4" w:space="0" w:color="auto"/>
            </w:tcBorders>
            <w:shd w:val="clear" w:color="auto" w:fill="auto"/>
            <w:vAlign w:val="center"/>
          </w:tcPr>
          <w:p w14:paraId="56408265" w14:textId="77777777" w:rsidR="00A7667D" w:rsidRPr="00A7667D" w:rsidRDefault="00A7667D" w:rsidP="00A7667D">
            <w:pPr>
              <w:jc w:val="center"/>
              <w:rPr>
                <w:color w:val="000000"/>
                <w:sz w:val="13"/>
                <w:szCs w:val="13"/>
              </w:rPr>
            </w:pPr>
            <w:r w:rsidRPr="00A7667D">
              <w:rPr>
                <w:color w:val="000000"/>
                <w:sz w:val="13"/>
                <w:szCs w:val="13"/>
              </w:rPr>
              <w:t>Мощность</w:t>
            </w:r>
          </w:p>
        </w:tc>
        <w:tc>
          <w:tcPr>
            <w:tcW w:w="164" w:type="pct"/>
            <w:tcBorders>
              <w:top w:val="single" w:sz="4" w:space="0" w:color="auto"/>
              <w:left w:val="nil"/>
              <w:bottom w:val="single" w:sz="4" w:space="0" w:color="auto"/>
              <w:right w:val="single" w:sz="4" w:space="0" w:color="auto"/>
            </w:tcBorders>
            <w:shd w:val="clear" w:color="auto" w:fill="auto"/>
            <w:vAlign w:val="center"/>
          </w:tcPr>
          <w:p w14:paraId="03D73D47" w14:textId="77777777" w:rsidR="00A7667D" w:rsidRPr="00A7667D" w:rsidRDefault="00A7667D" w:rsidP="00A7667D">
            <w:pPr>
              <w:jc w:val="center"/>
              <w:rPr>
                <w:color w:val="000000"/>
                <w:sz w:val="13"/>
                <w:szCs w:val="13"/>
              </w:rPr>
            </w:pPr>
            <w:r w:rsidRPr="00A7667D">
              <w:rPr>
                <w:color w:val="000000"/>
                <w:sz w:val="13"/>
                <w:szCs w:val="13"/>
              </w:rPr>
              <w:t>кВт/час</w:t>
            </w:r>
          </w:p>
        </w:tc>
        <w:tc>
          <w:tcPr>
            <w:tcW w:w="174" w:type="pct"/>
            <w:tcBorders>
              <w:top w:val="nil"/>
              <w:left w:val="single" w:sz="4" w:space="0" w:color="auto"/>
              <w:bottom w:val="single" w:sz="4" w:space="0" w:color="auto"/>
              <w:right w:val="single" w:sz="4" w:space="0" w:color="auto"/>
            </w:tcBorders>
            <w:shd w:val="clear" w:color="auto" w:fill="auto"/>
            <w:vAlign w:val="center"/>
          </w:tcPr>
          <w:p w14:paraId="73568570" w14:textId="77777777" w:rsidR="00A7667D" w:rsidRPr="00A7667D" w:rsidRDefault="00A7667D" w:rsidP="00A7667D">
            <w:pPr>
              <w:jc w:val="center"/>
              <w:rPr>
                <w:color w:val="000000"/>
                <w:sz w:val="13"/>
                <w:szCs w:val="13"/>
              </w:rPr>
            </w:pPr>
            <w:r w:rsidRPr="00A7667D">
              <w:rPr>
                <w:color w:val="000000"/>
                <w:sz w:val="13"/>
                <w:szCs w:val="13"/>
              </w:rPr>
              <w:t>7,25</w:t>
            </w:r>
          </w:p>
        </w:tc>
        <w:tc>
          <w:tcPr>
            <w:tcW w:w="174" w:type="pct"/>
            <w:tcBorders>
              <w:top w:val="nil"/>
              <w:left w:val="nil"/>
              <w:bottom w:val="single" w:sz="4" w:space="0" w:color="auto"/>
              <w:right w:val="single" w:sz="4" w:space="0" w:color="auto"/>
            </w:tcBorders>
            <w:shd w:val="clear" w:color="auto" w:fill="auto"/>
            <w:vAlign w:val="center"/>
          </w:tcPr>
          <w:p w14:paraId="5949FFD0" w14:textId="77777777" w:rsidR="00A7667D" w:rsidRPr="00A7667D" w:rsidRDefault="00A7667D" w:rsidP="00A7667D">
            <w:pPr>
              <w:jc w:val="center"/>
              <w:rPr>
                <w:color w:val="000000"/>
                <w:sz w:val="13"/>
                <w:szCs w:val="13"/>
              </w:rPr>
            </w:pPr>
            <w:r w:rsidRPr="00A7667D">
              <w:rPr>
                <w:color w:val="000000"/>
                <w:sz w:val="13"/>
                <w:szCs w:val="13"/>
              </w:rPr>
              <w:t>5,5</w:t>
            </w:r>
          </w:p>
        </w:tc>
        <w:tc>
          <w:tcPr>
            <w:tcW w:w="187" w:type="pct"/>
            <w:tcBorders>
              <w:top w:val="nil"/>
              <w:left w:val="nil"/>
              <w:bottom w:val="single" w:sz="4" w:space="0" w:color="auto"/>
              <w:right w:val="single" w:sz="4" w:space="0" w:color="auto"/>
            </w:tcBorders>
            <w:shd w:val="clear" w:color="auto" w:fill="auto"/>
            <w:vAlign w:val="center"/>
          </w:tcPr>
          <w:p w14:paraId="06E7BE96" w14:textId="77777777" w:rsidR="00A7667D" w:rsidRPr="00A7667D" w:rsidRDefault="00A7667D" w:rsidP="00A7667D">
            <w:pPr>
              <w:jc w:val="center"/>
              <w:rPr>
                <w:color w:val="000000"/>
                <w:sz w:val="13"/>
                <w:szCs w:val="13"/>
              </w:rPr>
            </w:pPr>
            <w:r w:rsidRPr="00A7667D">
              <w:rPr>
                <w:color w:val="000000"/>
                <w:sz w:val="13"/>
                <w:szCs w:val="13"/>
              </w:rPr>
              <w:t>2026</w:t>
            </w:r>
          </w:p>
        </w:tc>
        <w:tc>
          <w:tcPr>
            <w:tcW w:w="196" w:type="pct"/>
            <w:tcBorders>
              <w:top w:val="nil"/>
              <w:left w:val="nil"/>
              <w:bottom w:val="single" w:sz="4" w:space="0" w:color="auto"/>
              <w:right w:val="single" w:sz="4" w:space="0" w:color="auto"/>
            </w:tcBorders>
            <w:shd w:val="clear" w:color="auto" w:fill="auto"/>
            <w:vAlign w:val="center"/>
          </w:tcPr>
          <w:p w14:paraId="038722D0" w14:textId="77777777" w:rsidR="00A7667D" w:rsidRPr="00A7667D" w:rsidRDefault="00A7667D" w:rsidP="00A7667D">
            <w:pPr>
              <w:jc w:val="center"/>
              <w:rPr>
                <w:color w:val="000000"/>
                <w:sz w:val="13"/>
                <w:szCs w:val="13"/>
              </w:rPr>
            </w:pPr>
            <w:r w:rsidRPr="00A7667D">
              <w:rPr>
                <w:color w:val="000000"/>
                <w:sz w:val="13"/>
                <w:szCs w:val="13"/>
              </w:rPr>
              <w:t>2026</w:t>
            </w:r>
          </w:p>
        </w:tc>
        <w:tc>
          <w:tcPr>
            <w:tcW w:w="182" w:type="pct"/>
            <w:tcBorders>
              <w:top w:val="nil"/>
              <w:left w:val="nil"/>
              <w:bottom w:val="single" w:sz="4" w:space="0" w:color="auto"/>
              <w:right w:val="single" w:sz="4" w:space="0" w:color="auto"/>
            </w:tcBorders>
            <w:shd w:val="clear" w:color="auto" w:fill="auto"/>
            <w:vAlign w:val="center"/>
          </w:tcPr>
          <w:p w14:paraId="724F4061" w14:textId="77777777" w:rsidR="00A7667D" w:rsidRPr="00A7667D" w:rsidRDefault="00A7667D" w:rsidP="00A7667D">
            <w:pPr>
              <w:jc w:val="center"/>
              <w:rPr>
                <w:color w:val="000000"/>
                <w:sz w:val="13"/>
                <w:szCs w:val="13"/>
              </w:rPr>
            </w:pPr>
            <w:r w:rsidRPr="00A7667D">
              <w:rPr>
                <w:color w:val="000000"/>
                <w:sz w:val="13"/>
                <w:szCs w:val="13"/>
              </w:rPr>
              <w:t>521,22</w:t>
            </w:r>
          </w:p>
        </w:tc>
        <w:tc>
          <w:tcPr>
            <w:tcW w:w="163" w:type="pct"/>
            <w:tcBorders>
              <w:top w:val="nil"/>
              <w:left w:val="nil"/>
              <w:bottom w:val="single" w:sz="4" w:space="0" w:color="auto"/>
              <w:right w:val="single" w:sz="4" w:space="0" w:color="auto"/>
            </w:tcBorders>
            <w:shd w:val="clear" w:color="auto" w:fill="auto"/>
            <w:vAlign w:val="center"/>
          </w:tcPr>
          <w:p w14:paraId="6565B9A1"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single" w:sz="4" w:space="0" w:color="auto"/>
              <w:bottom w:val="single" w:sz="4" w:space="0" w:color="auto"/>
              <w:right w:val="single" w:sz="4" w:space="0" w:color="auto"/>
            </w:tcBorders>
            <w:shd w:val="clear" w:color="auto" w:fill="auto"/>
            <w:vAlign w:val="center"/>
          </w:tcPr>
          <w:p w14:paraId="0A8F4104"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34BDDCAB"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72C75805"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tcBorders>
              <w:top w:val="nil"/>
              <w:left w:val="nil"/>
              <w:bottom w:val="single" w:sz="4" w:space="0" w:color="auto"/>
              <w:right w:val="single" w:sz="4" w:space="0" w:color="auto"/>
            </w:tcBorders>
            <w:shd w:val="clear" w:color="auto" w:fill="auto"/>
            <w:vAlign w:val="center"/>
          </w:tcPr>
          <w:p w14:paraId="6488B817" w14:textId="77777777" w:rsidR="00A7667D" w:rsidRPr="00A7667D" w:rsidRDefault="00A7667D" w:rsidP="00A7667D">
            <w:pPr>
              <w:jc w:val="center"/>
              <w:rPr>
                <w:color w:val="000000"/>
                <w:sz w:val="13"/>
                <w:szCs w:val="13"/>
              </w:rPr>
            </w:pPr>
            <w:r w:rsidRPr="00A7667D">
              <w:rPr>
                <w:color w:val="000000"/>
                <w:sz w:val="13"/>
                <w:szCs w:val="13"/>
              </w:rPr>
              <w:t>0,00</w:t>
            </w:r>
          </w:p>
        </w:tc>
        <w:tc>
          <w:tcPr>
            <w:tcW w:w="156" w:type="pct"/>
            <w:tcBorders>
              <w:top w:val="single" w:sz="4" w:space="0" w:color="auto"/>
              <w:left w:val="single" w:sz="4" w:space="0" w:color="auto"/>
              <w:bottom w:val="single" w:sz="4" w:space="0" w:color="auto"/>
              <w:right w:val="single" w:sz="4" w:space="0" w:color="auto"/>
            </w:tcBorders>
            <w:vAlign w:val="center"/>
          </w:tcPr>
          <w:p w14:paraId="6C0B495B" w14:textId="77777777" w:rsidR="00A7667D" w:rsidRPr="00A7667D" w:rsidRDefault="00A7667D" w:rsidP="00A7667D">
            <w:pPr>
              <w:jc w:val="center"/>
              <w:rPr>
                <w:color w:val="000000"/>
                <w:sz w:val="13"/>
                <w:szCs w:val="13"/>
              </w:rPr>
            </w:pPr>
            <w:r w:rsidRPr="00A7667D">
              <w:rPr>
                <w:color w:val="000000"/>
                <w:sz w:val="13"/>
                <w:szCs w:val="13"/>
              </w:rPr>
              <w:t>521,22</w:t>
            </w:r>
          </w:p>
        </w:tc>
        <w:tc>
          <w:tcPr>
            <w:tcW w:w="154" w:type="pct"/>
            <w:tcBorders>
              <w:top w:val="single" w:sz="4" w:space="0" w:color="auto"/>
              <w:left w:val="single" w:sz="4" w:space="0" w:color="auto"/>
              <w:bottom w:val="single" w:sz="4" w:space="0" w:color="auto"/>
              <w:right w:val="single" w:sz="4" w:space="0" w:color="auto"/>
            </w:tcBorders>
            <w:vAlign w:val="center"/>
          </w:tcPr>
          <w:p w14:paraId="080A23B2"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08080C0E"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37C324E4"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546B1452" w14:textId="77777777" w:rsidR="00A7667D" w:rsidRPr="00A7667D" w:rsidRDefault="00A7667D" w:rsidP="00A7667D">
            <w:pPr>
              <w:jc w:val="center"/>
              <w:rPr>
                <w:color w:val="000000"/>
                <w:sz w:val="13"/>
                <w:szCs w:val="13"/>
              </w:rPr>
            </w:pPr>
            <w:r w:rsidRPr="00A7667D">
              <w:rPr>
                <w:color w:val="000000"/>
                <w:sz w:val="13"/>
                <w:szCs w:val="13"/>
              </w:rPr>
              <w:t>0,00</w:t>
            </w:r>
          </w:p>
        </w:tc>
        <w:tc>
          <w:tcPr>
            <w:tcW w:w="189" w:type="pct"/>
            <w:tcBorders>
              <w:top w:val="single" w:sz="4" w:space="0" w:color="auto"/>
              <w:left w:val="single" w:sz="4" w:space="0" w:color="auto"/>
              <w:bottom w:val="single" w:sz="4" w:space="0" w:color="auto"/>
              <w:right w:val="single" w:sz="4" w:space="0" w:color="auto"/>
            </w:tcBorders>
            <w:vAlign w:val="center"/>
          </w:tcPr>
          <w:p w14:paraId="2AF7714C"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tcBorders>
              <w:top w:val="single" w:sz="4" w:space="0" w:color="auto"/>
              <w:left w:val="single" w:sz="4" w:space="0" w:color="auto"/>
              <w:bottom w:val="single" w:sz="4" w:space="0" w:color="auto"/>
              <w:right w:val="single" w:sz="4" w:space="0" w:color="auto"/>
            </w:tcBorders>
            <w:vAlign w:val="center"/>
          </w:tcPr>
          <w:p w14:paraId="71C22C79" w14:textId="77777777" w:rsidR="00A7667D" w:rsidRPr="00A7667D" w:rsidRDefault="00A7667D" w:rsidP="00A7667D">
            <w:pPr>
              <w:jc w:val="center"/>
              <w:rPr>
                <w:color w:val="000000"/>
                <w:sz w:val="13"/>
                <w:szCs w:val="13"/>
              </w:rPr>
            </w:pPr>
            <w:r w:rsidRPr="00A7667D">
              <w:rPr>
                <w:color w:val="000000"/>
                <w:sz w:val="13"/>
                <w:szCs w:val="13"/>
              </w:rPr>
              <w:t>0,00</w:t>
            </w:r>
          </w:p>
        </w:tc>
        <w:tc>
          <w:tcPr>
            <w:tcW w:w="158" w:type="pct"/>
            <w:tcBorders>
              <w:top w:val="single" w:sz="4" w:space="0" w:color="auto"/>
              <w:left w:val="single" w:sz="4" w:space="0" w:color="auto"/>
              <w:bottom w:val="single" w:sz="4" w:space="0" w:color="auto"/>
              <w:right w:val="single" w:sz="4" w:space="0" w:color="auto"/>
            </w:tcBorders>
            <w:vAlign w:val="center"/>
          </w:tcPr>
          <w:p w14:paraId="4131232E" w14:textId="77777777" w:rsidR="00A7667D" w:rsidRPr="00A7667D" w:rsidRDefault="00A7667D" w:rsidP="00A7667D">
            <w:pPr>
              <w:jc w:val="center"/>
              <w:rPr>
                <w:color w:val="000000"/>
                <w:sz w:val="13"/>
                <w:szCs w:val="13"/>
              </w:rPr>
            </w:pPr>
            <w:r w:rsidRPr="00A7667D">
              <w:rPr>
                <w:color w:val="000000"/>
                <w:sz w:val="13"/>
                <w:szCs w:val="13"/>
              </w:rPr>
              <w:t>0,00</w:t>
            </w:r>
          </w:p>
        </w:tc>
      </w:tr>
    </w:tbl>
    <w:p w14:paraId="72B3F67A" w14:textId="77777777" w:rsidR="00A7667D" w:rsidRPr="00A7667D" w:rsidRDefault="00A7667D" w:rsidP="00A7667D">
      <w:pPr>
        <w:ind w:left="284" w:right="536"/>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7"/>
        <w:gridCol w:w="1682"/>
        <w:gridCol w:w="1001"/>
        <w:gridCol w:w="1029"/>
        <w:gridCol w:w="962"/>
        <w:gridCol w:w="496"/>
        <w:gridCol w:w="526"/>
        <w:gridCol w:w="526"/>
        <w:gridCol w:w="566"/>
        <w:gridCol w:w="593"/>
        <w:gridCol w:w="551"/>
        <w:gridCol w:w="493"/>
        <w:gridCol w:w="529"/>
        <w:gridCol w:w="529"/>
        <w:gridCol w:w="529"/>
        <w:gridCol w:w="529"/>
        <w:gridCol w:w="472"/>
        <w:gridCol w:w="466"/>
        <w:gridCol w:w="569"/>
        <w:gridCol w:w="569"/>
        <w:gridCol w:w="569"/>
        <w:gridCol w:w="572"/>
        <w:gridCol w:w="569"/>
        <w:gridCol w:w="472"/>
      </w:tblGrid>
      <w:tr w:rsidR="00A7667D" w:rsidRPr="00A7667D" w14:paraId="10834535" w14:textId="77777777" w:rsidTr="00392295">
        <w:trPr>
          <w:trHeight w:val="187"/>
        </w:trPr>
        <w:tc>
          <w:tcPr>
            <w:tcW w:w="108" w:type="pct"/>
            <w:tcBorders>
              <w:top w:val="single" w:sz="4" w:space="0" w:color="auto"/>
              <w:left w:val="single" w:sz="4" w:space="0" w:color="auto"/>
              <w:bottom w:val="single" w:sz="4" w:space="0" w:color="auto"/>
              <w:right w:val="single" w:sz="4" w:space="0" w:color="auto"/>
            </w:tcBorders>
            <w:vAlign w:val="center"/>
          </w:tcPr>
          <w:p w14:paraId="7D03ABC4" w14:textId="77777777" w:rsidR="00A7667D" w:rsidRPr="00A7667D" w:rsidRDefault="00A7667D" w:rsidP="00A7667D">
            <w:pPr>
              <w:jc w:val="center"/>
              <w:rPr>
                <w:sz w:val="13"/>
                <w:szCs w:val="13"/>
              </w:rPr>
            </w:pPr>
            <w:r w:rsidRPr="00A7667D">
              <w:rPr>
                <w:sz w:val="13"/>
                <w:szCs w:val="13"/>
              </w:rPr>
              <w:t>1</w:t>
            </w:r>
          </w:p>
        </w:tc>
        <w:tc>
          <w:tcPr>
            <w:tcW w:w="556" w:type="pct"/>
            <w:tcBorders>
              <w:top w:val="single" w:sz="4" w:space="0" w:color="auto"/>
              <w:left w:val="single" w:sz="4" w:space="0" w:color="auto"/>
              <w:bottom w:val="single" w:sz="4" w:space="0" w:color="auto"/>
              <w:right w:val="single" w:sz="4" w:space="0" w:color="auto"/>
            </w:tcBorders>
            <w:vAlign w:val="center"/>
          </w:tcPr>
          <w:p w14:paraId="10E16B60" w14:textId="77777777" w:rsidR="00A7667D" w:rsidRPr="00A7667D" w:rsidRDefault="00A7667D" w:rsidP="00A7667D">
            <w:pPr>
              <w:jc w:val="center"/>
              <w:rPr>
                <w:color w:val="000000"/>
                <w:sz w:val="13"/>
                <w:szCs w:val="13"/>
              </w:rPr>
            </w:pPr>
            <w:r w:rsidRPr="00A7667D">
              <w:rPr>
                <w:color w:val="000000"/>
                <w:sz w:val="13"/>
                <w:szCs w:val="13"/>
              </w:rPr>
              <w:t>2</w:t>
            </w:r>
          </w:p>
        </w:tc>
        <w:tc>
          <w:tcPr>
            <w:tcW w:w="331" w:type="pct"/>
            <w:tcBorders>
              <w:top w:val="single" w:sz="4" w:space="0" w:color="auto"/>
              <w:left w:val="single" w:sz="4" w:space="0" w:color="auto"/>
              <w:bottom w:val="single" w:sz="4" w:space="0" w:color="auto"/>
              <w:right w:val="single" w:sz="4" w:space="0" w:color="auto"/>
            </w:tcBorders>
            <w:vAlign w:val="center"/>
          </w:tcPr>
          <w:p w14:paraId="32E10E61" w14:textId="77777777" w:rsidR="00A7667D" w:rsidRPr="00A7667D" w:rsidRDefault="00A7667D" w:rsidP="00A7667D">
            <w:pPr>
              <w:jc w:val="center"/>
              <w:rPr>
                <w:sz w:val="13"/>
                <w:szCs w:val="13"/>
              </w:rPr>
            </w:pPr>
            <w:r w:rsidRPr="00A7667D">
              <w:rPr>
                <w:sz w:val="13"/>
                <w:szCs w:val="13"/>
              </w:rPr>
              <w:t>3</w:t>
            </w:r>
          </w:p>
        </w:tc>
        <w:tc>
          <w:tcPr>
            <w:tcW w:w="340" w:type="pct"/>
            <w:tcBorders>
              <w:top w:val="single" w:sz="4" w:space="0" w:color="auto"/>
              <w:left w:val="single" w:sz="4" w:space="0" w:color="auto"/>
              <w:bottom w:val="single" w:sz="4" w:space="0" w:color="auto"/>
              <w:right w:val="single" w:sz="4" w:space="0" w:color="auto"/>
            </w:tcBorders>
            <w:vAlign w:val="center"/>
          </w:tcPr>
          <w:p w14:paraId="7EF1642B" w14:textId="77777777" w:rsidR="00A7667D" w:rsidRPr="00A7667D" w:rsidRDefault="00A7667D" w:rsidP="00A7667D">
            <w:pPr>
              <w:jc w:val="center"/>
              <w:rPr>
                <w:sz w:val="13"/>
                <w:szCs w:val="13"/>
              </w:rPr>
            </w:pPr>
            <w:r w:rsidRPr="00A7667D">
              <w:rPr>
                <w:sz w:val="13"/>
                <w:szCs w:val="13"/>
              </w:rPr>
              <w:t>4</w:t>
            </w:r>
          </w:p>
        </w:tc>
        <w:tc>
          <w:tcPr>
            <w:tcW w:w="318" w:type="pct"/>
            <w:tcBorders>
              <w:top w:val="single" w:sz="4" w:space="0" w:color="auto"/>
              <w:left w:val="single" w:sz="4" w:space="0" w:color="auto"/>
              <w:bottom w:val="single" w:sz="4" w:space="0" w:color="auto"/>
              <w:right w:val="single" w:sz="4" w:space="0" w:color="auto"/>
            </w:tcBorders>
            <w:vAlign w:val="center"/>
          </w:tcPr>
          <w:p w14:paraId="0D9CCA06" w14:textId="77777777" w:rsidR="00A7667D" w:rsidRPr="00A7667D" w:rsidRDefault="00A7667D" w:rsidP="00A7667D">
            <w:pPr>
              <w:jc w:val="center"/>
              <w:rPr>
                <w:color w:val="000000"/>
                <w:sz w:val="13"/>
                <w:szCs w:val="13"/>
              </w:rPr>
            </w:pPr>
            <w:r w:rsidRPr="00A7667D">
              <w:rPr>
                <w:color w:val="000000"/>
                <w:sz w:val="13"/>
                <w:szCs w:val="13"/>
              </w:rPr>
              <w:t>5</w:t>
            </w:r>
          </w:p>
        </w:tc>
        <w:tc>
          <w:tcPr>
            <w:tcW w:w="164" w:type="pct"/>
            <w:tcBorders>
              <w:top w:val="single" w:sz="4" w:space="0" w:color="auto"/>
              <w:left w:val="single" w:sz="4" w:space="0" w:color="auto"/>
              <w:bottom w:val="single" w:sz="4" w:space="0" w:color="auto"/>
              <w:right w:val="single" w:sz="4" w:space="0" w:color="auto"/>
            </w:tcBorders>
            <w:vAlign w:val="center"/>
          </w:tcPr>
          <w:p w14:paraId="52FEFA28" w14:textId="77777777" w:rsidR="00A7667D" w:rsidRPr="00A7667D" w:rsidRDefault="00A7667D" w:rsidP="00A7667D">
            <w:pPr>
              <w:jc w:val="center"/>
              <w:rPr>
                <w:color w:val="000000"/>
                <w:sz w:val="13"/>
                <w:szCs w:val="13"/>
              </w:rPr>
            </w:pPr>
            <w:r w:rsidRPr="00A7667D">
              <w:rPr>
                <w:color w:val="000000"/>
                <w:sz w:val="13"/>
                <w:szCs w:val="13"/>
              </w:rPr>
              <w:t>6</w:t>
            </w:r>
          </w:p>
        </w:tc>
        <w:tc>
          <w:tcPr>
            <w:tcW w:w="174" w:type="pct"/>
            <w:tcBorders>
              <w:top w:val="single" w:sz="4" w:space="0" w:color="auto"/>
              <w:left w:val="single" w:sz="4" w:space="0" w:color="auto"/>
              <w:bottom w:val="single" w:sz="4" w:space="0" w:color="auto"/>
              <w:right w:val="single" w:sz="4" w:space="0" w:color="auto"/>
            </w:tcBorders>
            <w:vAlign w:val="center"/>
          </w:tcPr>
          <w:p w14:paraId="1ACFB04B" w14:textId="77777777" w:rsidR="00A7667D" w:rsidRPr="00A7667D" w:rsidRDefault="00A7667D" w:rsidP="00A7667D">
            <w:pPr>
              <w:jc w:val="center"/>
              <w:rPr>
                <w:color w:val="000000"/>
                <w:sz w:val="13"/>
                <w:szCs w:val="13"/>
              </w:rPr>
            </w:pPr>
            <w:r w:rsidRPr="00A7667D">
              <w:rPr>
                <w:color w:val="000000"/>
                <w:sz w:val="13"/>
                <w:szCs w:val="13"/>
              </w:rPr>
              <w:t>7</w:t>
            </w:r>
          </w:p>
        </w:tc>
        <w:tc>
          <w:tcPr>
            <w:tcW w:w="174" w:type="pct"/>
            <w:tcBorders>
              <w:top w:val="single" w:sz="4" w:space="0" w:color="auto"/>
              <w:left w:val="single" w:sz="4" w:space="0" w:color="auto"/>
              <w:bottom w:val="single" w:sz="4" w:space="0" w:color="auto"/>
              <w:right w:val="single" w:sz="4" w:space="0" w:color="auto"/>
            </w:tcBorders>
            <w:vAlign w:val="center"/>
          </w:tcPr>
          <w:p w14:paraId="2CAAE5F8" w14:textId="77777777" w:rsidR="00A7667D" w:rsidRPr="00A7667D" w:rsidRDefault="00A7667D" w:rsidP="00A7667D">
            <w:pPr>
              <w:jc w:val="center"/>
              <w:rPr>
                <w:color w:val="000000"/>
                <w:sz w:val="13"/>
                <w:szCs w:val="13"/>
              </w:rPr>
            </w:pPr>
            <w:r w:rsidRPr="00A7667D">
              <w:rPr>
                <w:color w:val="000000"/>
                <w:sz w:val="13"/>
                <w:szCs w:val="13"/>
              </w:rPr>
              <w:t>8</w:t>
            </w:r>
          </w:p>
        </w:tc>
        <w:tc>
          <w:tcPr>
            <w:tcW w:w="187" w:type="pct"/>
            <w:tcBorders>
              <w:top w:val="single" w:sz="4" w:space="0" w:color="auto"/>
              <w:left w:val="single" w:sz="4" w:space="0" w:color="auto"/>
              <w:bottom w:val="single" w:sz="4" w:space="0" w:color="auto"/>
              <w:right w:val="single" w:sz="4" w:space="0" w:color="auto"/>
            </w:tcBorders>
            <w:vAlign w:val="center"/>
          </w:tcPr>
          <w:p w14:paraId="334521D4" w14:textId="77777777" w:rsidR="00A7667D" w:rsidRPr="00A7667D" w:rsidRDefault="00A7667D" w:rsidP="00A7667D">
            <w:pPr>
              <w:jc w:val="center"/>
              <w:rPr>
                <w:color w:val="000000"/>
                <w:sz w:val="13"/>
                <w:szCs w:val="13"/>
              </w:rPr>
            </w:pPr>
            <w:r w:rsidRPr="00A7667D">
              <w:rPr>
                <w:color w:val="000000"/>
                <w:sz w:val="13"/>
                <w:szCs w:val="13"/>
              </w:rPr>
              <w:t>9</w:t>
            </w:r>
          </w:p>
        </w:tc>
        <w:tc>
          <w:tcPr>
            <w:tcW w:w="196" w:type="pct"/>
            <w:tcBorders>
              <w:top w:val="single" w:sz="4" w:space="0" w:color="auto"/>
              <w:left w:val="single" w:sz="4" w:space="0" w:color="auto"/>
              <w:bottom w:val="single" w:sz="4" w:space="0" w:color="auto"/>
              <w:right w:val="single" w:sz="4" w:space="0" w:color="auto"/>
            </w:tcBorders>
            <w:vAlign w:val="center"/>
          </w:tcPr>
          <w:p w14:paraId="7E2F8778" w14:textId="77777777" w:rsidR="00A7667D" w:rsidRPr="00A7667D" w:rsidRDefault="00A7667D" w:rsidP="00A7667D">
            <w:pPr>
              <w:jc w:val="center"/>
              <w:rPr>
                <w:color w:val="000000"/>
                <w:sz w:val="13"/>
                <w:szCs w:val="13"/>
              </w:rPr>
            </w:pPr>
            <w:r w:rsidRPr="00A7667D">
              <w:rPr>
                <w:color w:val="000000"/>
                <w:sz w:val="13"/>
                <w:szCs w:val="13"/>
              </w:rPr>
              <w:t>10</w:t>
            </w:r>
          </w:p>
        </w:tc>
        <w:tc>
          <w:tcPr>
            <w:tcW w:w="182" w:type="pct"/>
            <w:tcBorders>
              <w:top w:val="single" w:sz="4" w:space="0" w:color="auto"/>
              <w:left w:val="single" w:sz="4" w:space="0" w:color="auto"/>
              <w:bottom w:val="single" w:sz="4" w:space="0" w:color="auto"/>
              <w:right w:val="single" w:sz="4" w:space="0" w:color="auto"/>
            </w:tcBorders>
            <w:vAlign w:val="center"/>
          </w:tcPr>
          <w:p w14:paraId="006D1569" w14:textId="77777777" w:rsidR="00A7667D" w:rsidRPr="00A7667D" w:rsidRDefault="00A7667D" w:rsidP="00A7667D">
            <w:pPr>
              <w:jc w:val="center"/>
              <w:rPr>
                <w:color w:val="000000"/>
                <w:sz w:val="13"/>
                <w:szCs w:val="13"/>
              </w:rPr>
            </w:pPr>
            <w:r w:rsidRPr="00A7667D">
              <w:rPr>
                <w:color w:val="000000"/>
                <w:sz w:val="13"/>
                <w:szCs w:val="13"/>
              </w:rPr>
              <w:t>11</w:t>
            </w:r>
          </w:p>
        </w:tc>
        <w:tc>
          <w:tcPr>
            <w:tcW w:w="163" w:type="pct"/>
            <w:tcBorders>
              <w:top w:val="single" w:sz="4" w:space="0" w:color="auto"/>
              <w:left w:val="single" w:sz="4" w:space="0" w:color="auto"/>
              <w:bottom w:val="single" w:sz="4" w:space="0" w:color="auto"/>
              <w:right w:val="single" w:sz="4" w:space="0" w:color="auto"/>
            </w:tcBorders>
            <w:vAlign w:val="center"/>
          </w:tcPr>
          <w:p w14:paraId="73DB18B6" w14:textId="77777777" w:rsidR="00A7667D" w:rsidRPr="00A7667D" w:rsidRDefault="00A7667D" w:rsidP="00A7667D">
            <w:pPr>
              <w:jc w:val="center"/>
              <w:rPr>
                <w:color w:val="000000"/>
                <w:sz w:val="13"/>
                <w:szCs w:val="13"/>
              </w:rPr>
            </w:pPr>
            <w:r w:rsidRPr="00A7667D">
              <w:rPr>
                <w:color w:val="000000"/>
                <w:sz w:val="13"/>
                <w:szCs w:val="13"/>
              </w:rPr>
              <w:t>12</w:t>
            </w:r>
          </w:p>
        </w:tc>
        <w:tc>
          <w:tcPr>
            <w:tcW w:w="175" w:type="pct"/>
            <w:tcBorders>
              <w:top w:val="single" w:sz="4" w:space="0" w:color="auto"/>
              <w:left w:val="single" w:sz="4" w:space="0" w:color="auto"/>
              <w:bottom w:val="single" w:sz="4" w:space="0" w:color="auto"/>
              <w:right w:val="single" w:sz="4" w:space="0" w:color="auto"/>
            </w:tcBorders>
            <w:vAlign w:val="center"/>
          </w:tcPr>
          <w:p w14:paraId="374FE778" w14:textId="77777777" w:rsidR="00A7667D" w:rsidRPr="00A7667D" w:rsidRDefault="00A7667D" w:rsidP="00A7667D">
            <w:pPr>
              <w:jc w:val="center"/>
              <w:rPr>
                <w:color w:val="000000"/>
                <w:sz w:val="13"/>
                <w:szCs w:val="13"/>
              </w:rPr>
            </w:pPr>
            <w:r w:rsidRPr="00A7667D">
              <w:rPr>
                <w:color w:val="000000"/>
                <w:sz w:val="13"/>
                <w:szCs w:val="13"/>
              </w:rPr>
              <w:t>13</w:t>
            </w:r>
          </w:p>
        </w:tc>
        <w:tc>
          <w:tcPr>
            <w:tcW w:w="175" w:type="pct"/>
            <w:tcBorders>
              <w:top w:val="single" w:sz="4" w:space="0" w:color="auto"/>
              <w:left w:val="single" w:sz="4" w:space="0" w:color="auto"/>
              <w:bottom w:val="single" w:sz="4" w:space="0" w:color="auto"/>
              <w:right w:val="single" w:sz="4" w:space="0" w:color="auto"/>
            </w:tcBorders>
            <w:vAlign w:val="center"/>
          </w:tcPr>
          <w:p w14:paraId="0F6FB473" w14:textId="77777777" w:rsidR="00A7667D" w:rsidRPr="00A7667D" w:rsidRDefault="00A7667D" w:rsidP="00A7667D">
            <w:pPr>
              <w:jc w:val="center"/>
              <w:rPr>
                <w:color w:val="000000"/>
                <w:sz w:val="13"/>
                <w:szCs w:val="13"/>
              </w:rPr>
            </w:pPr>
            <w:r w:rsidRPr="00A7667D">
              <w:rPr>
                <w:color w:val="000000"/>
                <w:sz w:val="13"/>
                <w:szCs w:val="13"/>
              </w:rPr>
              <w:t>14</w:t>
            </w:r>
          </w:p>
        </w:tc>
        <w:tc>
          <w:tcPr>
            <w:tcW w:w="175" w:type="pct"/>
            <w:tcBorders>
              <w:top w:val="single" w:sz="4" w:space="0" w:color="auto"/>
              <w:left w:val="single" w:sz="4" w:space="0" w:color="auto"/>
              <w:bottom w:val="single" w:sz="4" w:space="0" w:color="auto"/>
              <w:right w:val="single" w:sz="4" w:space="0" w:color="auto"/>
            </w:tcBorders>
            <w:vAlign w:val="center"/>
          </w:tcPr>
          <w:p w14:paraId="4B6A48B0" w14:textId="77777777" w:rsidR="00A7667D" w:rsidRPr="00A7667D" w:rsidRDefault="00A7667D" w:rsidP="00A7667D">
            <w:pPr>
              <w:jc w:val="center"/>
              <w:rPr>
                <w:color w:val="000000"/>
                <w:sz w:val="13"/>
                <w:szCs w:val="13"/>
              </w:rPr>
            </w:pPr>
            <w:r w:rsidRPr="00A7667D">
              <w:rPr>
                <w:color w:val="000000"/>
                <w:sz w:val="13"/>
                <w:szCs w:val="13"/>
              </w:rPr>
              <w:t>15</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47736885" w14:textId="77777777" w:rsidR="00A7667D" w:rsidRPr="00A7667D" w:rsidRDefault="00A7667D" w:rsidP="00A7667D">
            <w:pPr>
              <w:jc w:val="center"/>
              <w:rPr>
                <w:color w:val="000000"/>
                <w:sz w:val="13"/>
                <w:szCs w:val="13"/>
              </w:rPr>
            </w:pPr>
            <w:r w:rsidRPr="00A7667D">
              <w:rPr>
                <w:color w:val="000000"/>
                <w:sz w:val="13"/>
                <w:szCs w:val="13"/>
              </w:rPr>
              <w:t>16</w:t>
            </w:r>
          </w:p>
        </w:tc>
        <w:tc>
          <w:tcPr>
            <w:tcW w:w="156" w:type="pct"/>
            <w:tcBorders>
              <w:top w:val="single" w:sz="4" w:space="0" w:color="auto"/>
              <w:left w:val="single" w:sz="4" w:space="0" w:color="auto"/>
              <w:bottom w:val="single" w:sz="4" w:space="0" w:color="auto"/>
              <w:right w:val="single" w:sz="4" w:space="0" w:color="auto"/>
            </w:tcBorders>
            <w:vAlign w:val="center"/>
          </w:tcPr>
          <w:p w14:paraId="317D9554" w14:textId="77777777" w:rsidR="00A7667D" w:rsidRPr="00A7667D" w:rsidRDefault="00A7667D" w:rsidP="00A7667D">
            <w:pPr>
              <w:jc w:val="center"/>
              <w:rPr>
                <w:color w:val="000000"/>
                <w:sz w:val="13"/>
                <w:szCs w:val="13"/>
              </w:rPr>
            </w:pPr>
            <w:r w:rsidRPr="00A7667D">
              <w:rPr>
                <w:color w:val="000000"/>
                <w:sz w:val="13"/>
                <w:szCs w:val="13"/>
              </w:rPr>
              <w:t>17</w:t>
            </w:r>
          </w:p>
        </w:tc>
        <w:tc>
          <w:tcPr>
            <w:tcW w:w="154" w:type="pct"/>
            <w:tcBorders>
              <w:top w:val="single" w:sz="4" w:space="0" w:color="auto"/>
              <w:left w:val="single" w:sz="4" w:space="0" w:color="auto"/>
              <w:bottom w:val="single" w:sz="4" w:space="0" w:color="auto"/>
              <w:right w:val="single" w:sz="4" w:space="0" w:color="auto"/>
            </w:tcBorders>
            <w:vAlign w:val="center"/>
          </w:tcPr>
          <w:p w14:paraId="39D67748" w14:textId="77777777" w:rsidR="00A7667D" w:rsidRPr="00A7667D" w:rsidRDefault="00A7667D" w:rsidP="00A7667D">
            <w:pPr>
              <w:jc w:val="center"/>
              <w:rPr>
                <w:color w:val="000000"/>
                <w:sz w:val="13"/>
                <w:szCs w:val="13"/>
              </w:rPr>
            </w:pPr>
            <w:r w:rsidRPr="00A7667D">
              <w:rPr>
                <w:color w:val="000000"/>
                <w:sz w:val="13"/>
                <w:szCs w:val="13"/>
              </w:rPr>
              <w:t>18</w:t>
            </w:r>
          </w:p>
        </w:tc>
        <w:tc>
          <w:tcPr>
            <w:tcW w:w="188" w:type="pct"/>
            <w:tcBorders>
              <w:top w:val="single" w:sz="4" w:space="0" w:color="auto"/>
              <w:left w:val="single" w:sz="4" w:space="0" w:color="auto"/>
              <w:bottom w:val="single" w:sz="4" w:space="0" w:color="auto"/>
              <w:right w:val="single" w:sz="4" w:space="0" w:color="auto"/>
            </w:tcBorders>
            <w:vAlign w:val="center"/>
          </w:tcPr>
          <w:p w14:paraId="73AACEBC" w14:textId="77777777" w:rsidR="00A7667D" w:rsidRPr="00A7667D" w:rsidRDefault="00A7667D" w:rsidP="00A7667D">
            <w:pPr>
              <w:jc w:val="center"/>
              <w:rPr>
                <w:color w:val="000000"/>
                <w:sz w:val="13"/>
                <w:szCs w:val="13"/>
              </w:rPr>
            </w:pPr>
            <w:r w:rsidRPr="00A7667D">
              <w:rPr>
                <w:color w:val="000000"/>
                <w:sz w:val="13"/>
                <w:szCs w:val="13"/>
              </w:rPr>
              <w:t>19</w:t>
            </w:r>
          </w:p>
        </w:tc>
        <w:tc>
          <w:tcPr>
            <w:tcW w:w="188" w:type="pct"/>
            <w:tcBorders>
              <w:top w:val="single" w:sz="4" w:space="0" w:color="auto"/>
              <w:left w:val="single" w:sz="4" w:space="0" w:color="auto"/>
              <w:bottom w:val="single" w:sz="4" w:space="0" w:color="auto"/>
              <w:right w:val="single" w:sz="4" w:space="0" w:color="auto"/>
            </w:tcBorders>
            <w:vAlign w:val="center"/>
          </w:tcPr>
          <w:p w14:paraId="7AC9EA5E" w14:textId="77777777" w:rsidR="00A7667D" w:rsidRPr="00A7667D" w:rsidRDefault="00A7667D" w:rsidP="00A7667D">
            <w:pPr>
              <w:jc w:val="center"/>
              <w:rPr>
                <w:color w:val="000000"/>
                <w:sz w:val="13"/>
                <w:szCs w:val="13"/>
              </w:rPr>
            </w:pPr>
            <w:r w:rsidRPr="00A7667D">
              <w:rPr>
                <w:color w:val="000000"/>
                <w:sz w:val="13"/>
                <w:szCs w:val="13"/>
              </w:rPr>
              <w:t>20</w:t>
            </w:r>
          </w:p>
        </w:tc>
        <w:tc>
          <w:tcPr>
            <w:tcW w:w="188" w:type="pct"/>
            <w:tcBorders>
              <w:top w:val="single" w:sz="4" w:space="0" w:color="auto"/>
              <w:left w:val="single" w:sz="4" w:space="0" w:color="auto"/>
              <w:bottom w:val="single" w:sz="4" w:space="0" w:color="auto"/>
              <w:right w:val="single" w:sz="4" w:space="0" w:color="auto"/>
            </w:tcBorders>
            <w:vAlign w:val="center"/>
          </w:tcPr>
          <w:p w14:paraId="2F3123E4" w14:textId="77777777" w:rsidR="00A7667D" w:rsidRPr="00A7667D" w:rsidRDefault="00A7667D" w:rsidP="00A7667D">
            <w:pPr>
              <w:jc w:val="center"/>
              <w:rPr>
                <w:color w:val="000000"/>
                <w:sz w:val="13"/>
                <w:szCs w:val="13"/>
              </w:rPr>
            </w:pPr>
            <w:r w:rsidRPr="00A7667D">
              <w:rPr>
                <w:color w:val="000000"/>
                <w:sz w:val="13"/>
                <w:szCs w:val="13"/>
              </w:rPr>
              <w:t>21</w:t>
            </w:r>
          </w:p>
        </w:tc>
        <w:tc>
          <w:tcPr>
            <w:tcW w:w="189" w:type="pct"/>
            <w:tcBorders>
              <w:top w:val="single" w:sz="4" w:space="0" w:color="auto"/>
              <w:left w:val="single" w:sz="4" w:space="0" w:color="auto"/>
              <w:bottom w:val="single" w:sz="4" w:space="0" w:color="auto"/>
              <w:right w:val="single" w:sz="4" w:space="0" w:color="auto"/>
            </w:tcBorders>
            <w:vAlign w:val="center"/>
          </w:tcPr>
          <w:p w14:paraId="0B3AB288" w14:textId="77777777" w:rsidR="00A7667D" w:rsidRPr="00A7667D" w:rsidRDefault="00A7667D" w:rsidP="00A7667D">
            <w:pPr>
              <w:jc w:val="center"/>
              <w:rPr>
                <w:color w:val="000000"/>
                <w:sz w:val="13"/>
                <w:szCs w:val="13"/>
              </w:rPr>
            </w:pPr>
            <w:r w:rsidRPr="00A7667D">
              <w:rPr>
                <w:color w:val="000000"/>
                <w:sz w:val="13"/>
                <w:szCs w:val="13"/>
              </w:rPr>
              <w:t>22</w:t>
            </w:r>
          </w:p>
        </w:tc>
        <w:tc>
          <w:tcPr>
            <w:tcW w:w="188" w:type="pct"/>
            <w:tcBorders>
              <w:top w:val="single" w:sz="4" w:space="0" w:color="auto"/>
              <w:left w:val="single" w:sz="4" w:space="0" w:color="auto"/>
              <w:bottom w:val="single" w:sz="4" w:space="0" w:color="auto"/>
              <w:right w:val="single" w:sz="4" w:space="0" w:color="auto"/>
            </w:tcBorders>
            <w:vAlign w:val="center"/>
          </w:tcPr>
          <w:p w14:paraId="65DFB092" w14:textId="77777777" w:rsidR="00A7667D" w:rsidRPr="00A7667D" w:rsidRDefault="00A7667D" w:rsidP="00A7667D">
            <w:pPr>
              <w:jc w:val="center"/>
              <w:rPr>
                <w:color w:val="000000"/>
                <w:sz w:val="13"/>
                <w:szCs w:val="13"/>
              </w:rPr>
            </w:pPr>
            <w:r w:rsidRPr="00A7667D">
              <w:rPr>
                <w:color w:val="000000"/>
                <w:sz w:val="13"/>
                <w:szCs w:val="13"/>
              </w:rPr>
              <w:t>23</w:t>
            </w:r>
          </w:p>
        </w:tc>
        <w:tc>
          <w:tcPr>
            <w:tcW w:w="156" w:type="pct"/>
            <w:tcBorders>
              <w:top w:val="single" w:sz="4" w:space="0" w:color="auto"/>
              <w:left w:val="single" w:sz="4" w:space="0" w:color="auto"/>
              <w:bottom w:val="single" w:sz="4" w:space="0" w:color="auto"/>
              <w:right w:val="single" w:sz="4" w:space="0" w:color="auto"/>
            </w:tcBorders>
            <w:vAlign w:val="center"/>
          </w:tcPr>
          <w:p w14:paraId="5185AE79" w14:textId="77777777" w:rsidR="00A7667D" w:rsidRPr="00A7667D" w:rsidRDefault="00A7667D" w:rsidP="00A7667D">
            <w:pPr>
              <w:jc w:val="center"/>
              <w:rPr>
                <w:color w:val="000000"/>
                <w:sz w:val="13"/>
                <w:szCs w:val="13"/>
              </w:rPr>
            </w:pPr>
            <w:r w:rsidRPr="00A7667D">
              <w:rPr>
                <w:color w:val="000000"/>
                <w:sz w:val="13"/>
                <w:szCs w:val="13"/>
              </w:rPr>
              <w:t>24</w:t>
            </w:r>
          </w:p>
        </w:tc>
      </w:tr>
      <w:tr w:rsidR="00A7667D" w:rsidRPr="00A7667D" w14:paraId="7C9BEF13" w14:textId="77777777" w:rsidTr="00392295">
        <w:trPr>
          <w:trHeight w:val="489"/>
        </w:trPr>
        <w:tc>
          <w:tcPr>
            <w:tcW w:w="108" w:type="pct"/>
            <w:shd w:val="clear" w:color="auto" w:fill="auto"/>
            <w:vAlign w:val="center"/>
          </w:tcPr>
          <w:p w14:paraId="1702AF4A" w14:textId="77777777" w:rsidR="00A7667D" w:rsidRPr="00A7667D" w:rsidRDefault="00A7667D" w:rsidP="00A7667D">
            <w:pPr>
              <w:jc w:val="center"/>
              <w:rPr>
                <w:sz w:val="13"/>
                <w:szCs w:val="13"/>
              </w:rPr>
            </w:pPr>
            <w:r w:rsidRPr="00A7667D">
              <w:rPr>
                <w:sz w:val="13"/>
                <w:szCs w:val="13"/>
              </w:rPr>
              <w:t>3.2.8</w:t>
            </w:r>
          </w:p>
        </w:tc>
        <w:tc>
          <w:tcPr>
            <w:tcW w:w="556" w:type="pct"/>
            <w:shd w:val="clear" w:color="auto" w:fill="auto"/>
            <w:vAlign w:val="center"/>
          </w:tcPr>
          <w:p w14:paraId="5D0B63BA" w14:textId="77777777" w:rsidR="00A7667D" w:rsidRPr="00A7667D" w:rsidRDefault="00A7667D" w:rsidP="00A7667D">
            <w:pPr>
              <w:jc w:val="center"/>
              <w:rPr>
                <w:color w:val="000000"/>
                <w:sz w:val="13"/>
                <w:szCs w:val="13"/>
              </w:rPr>
            </w:pPr>
            <w:r w:rsidRPr="00A7667D">
              <w:rPr>
                <w:color w:val="000000"/>
                <w:sz w:val="13"/>
                <w:szCs w:val="13"/>
              </w:rPr>
              <w:t>Реконструкция котельной с установкой частотного регулирования на сетевой насос 15 кВт.</w:t>
            </w:r>
          </w:p>
        </w:tc>
        <w:tc>
          <w:tcPr>
            <w:tcW w:w="331" w:type="pct"/>
            <w:shd w:val="clear" w:color="auto" w:fill="auto"/>
            <w:vAlign w:val="center"/>
          </w:tcPr>
          <w:p w14:paraId="18FDB91B" w14:textId="77777777" w:rsidR="00A7667D" w:rsidRPr="00A7667D" w:rsidRDefault="00A7667D" w:rsidP="00A7667D">
            <w:pPr>
              <w:jc w:val="center"/>
              <w:rPr>
                <w:sz w:val="13"/>
                <w:szCs w:val="13"/>
              </w:rPr>
            </w:pPr>
            <w:r w:rsidRPr="00A7667D">
              <w:rPr>
                <w:sz w:val="13"/>
                <w:szCs w:val="13"/>
              </w:rPr>
              <w:t xml:space="preserve">увеличение эффективности работы котельной, </w:t>
            </w:r>
            <w:r w:rsidRPr="00A7667D">
              <w:rPr>
                <w:sz w:val="13"/>
                <w:szCs w:val="13"/>
              </w:rPr>
              <w:lastRenderedPageBreak/>
              <w:t>экономия электроэнергии</w:t>
            </w:r>
          </w:p>
        </w:tc>
        <w:tc>
          <w:tcPr>
            <w:tcW w:w="340" w:type="pct"/>
            <w:shd w:val="clear" w:color="auto" w:fill="auto"/>
            <w:vAlign w:val="center"/>
          </w:tcPr>
          <w:p w14:paraId="58B2EED0" w14:textId="77777777" w:rsidR="00A7667D" w:rsidRPr="00A7667D" w:rsidRDefault="00A7667D" w:rsidP="00A7667D">
            <w:pPr>
              <w:jc w:val="center"/>
              <w:rPr>
                <w:sz w:val="13"/>
                <w:szCs w:val="13"/>
              </w:rPr>
            </w:pPr>
            <w:r w:rsidRPr="00A7667D">
              <w:rPr>
                <w:sz w:val="13"/>
                <w:szCs w:val="13"/>
              </w:rPr>
              <w:lastRenderedPageBreak/>
              <w:t>Котельная №2 п. Севск, ул. Советская, 22</w:t>
            </w:r>
          </w:p>
        </w:tc>
        <w:tc>
          <w:tcPr>
            <w:tcW w:w="318" w:type="pct"/>
            <w:shd w:val="clear" w:color="auto" w:fill="auto"/>
            <w:vAlign w:val="center"/>
          </w:tcPr>
          <w:p w14:paraId="63808FA1" w14:textId="77777777" w:rsidR="00A7667D" w:rsidRPr="00A7667D" w:rsidRDefault="00A7667D" w:rsidP="00A7667D">
            <w:pPr>
              <w:jc w:val="center"/>
              <w:rPr>
                <w:color w:val="000000"/>
                <w:sz w:val="13"/>
                <w:szCs w:val="13"/>
              </w:rPr>
            </w:pPr>
            <w:r w:rsidRPr="00A7667D">
              <w:rPr>
                <w:color w:val="000000"/>
                <w:sz w:val="13"/>
                <w:szCs w:val="13"/>
              </w:rPr>
              <w:t>Мощность</w:t>
            </w:r>
          </w:p>
        </w:tc>
        <w:tc>
          <w:tcPr>
            <w:tcW w:w="164" w:type="pct"/>
            <w:shd w:val="clear" w:color="auto" w:fill="auto"/>
            <w:vAlign w:val="center"/>
          </w:tcPr>
          <w:p w14:paraId="56130D2C" w14:textId="77777777" w:rsidR="00A7667D" w:rsidRPr="00A7667D" w:rsidRDefault="00A7667D" w:rsidP="00A7667D">
            <w:pPr>
              <w:jc w:val="center"/>
              <w:rPr>
                <w:color w:val="000000"/>
                <w:sz w:val="13"/>
                <w:szCs w:val="13"/>
              </w:rPr>
            </w:pPr>
            <w:r w:rsidRPr="00A7667D">
              <w:rPr>
                <w:color w:val="000000"/>
                <w:sz w:val="13"/>
                <w:szCs w:val="13"/>
              </w:rPr>
              <w:t>кВт/час</w:t>
            </w:r>
          </w:p>
        </w:tc>
        <w:tc>
          <w:tcPr>
            <w:tcW w:w="174" w:type="pct"/>
            <w:shd w:val="clear" w:color="auto" w:fill="auto"/>
            <w:vAlign w:val="center"/>
          </w:tcPr>
          <w:p w14:paraId="33ED2A3A" w14:textId="77777777" w:rsidR="00A7667D" w:rsidRPr="00A7667D" w:rsidRDefault="00A7667D" w:rsidP="00A7667D">
            <w:pPr>
              <w:jc w:val="center"/>
              <w:rPr>
                <w:color w:val="000000"/>
                <w:sz w:val="13"/>
                <w:szCs w:val="13"/>
              </w:rPr>
            </w:pPr>
            <w:r w:rsidRPr="00A7667D">
              <w:rPr>
                <w:color w:val="000000"/>
                <w:sz w:val="13"/>
                <w:szCs w:val="13"/>
              </w:rPr>
              <w:t>15</w:t>
            </w:r>
          </w:p>
        </w:tc>
        <w:tc>
          <w:tcPr>
            <w:tcW w:w="174" w:type="pct"/>
            <w:shd w:val="clear" w:color="auto" w:fill="auto"/>
            <w:vAlign w:val="center"/>
          </w:tcPr>
          <w:p w14:paraId="2C79B35C" w14:textId="77777777" w:rsidR="00A7667D" w:rsidRPr="00A7667D" w:rsidRDefault="00A7667D" w:rsidP="00A7667D">
            <w:pPr>
              <w:jc w:val="center"/>
              <w:rPr>
                <w:color w:val="000000"/>
                <w:sz w:val="13"/>
                <w:szCs w:val="13"/>
              </w:rPr>
            </w:pPr>
            <w:r w:rsidRPr="00A7667D">
              <w:rPr>
                <w:color w:val="000000"/>
                <w:sz w:val="13"/>
                <w:szCs w:val="13"/>
              </w:rPr>
              <w:t>11,25</w:t>
            </w:r>
          </w:p>
        </w:tc>
        <w:tc>
          <w:tcPr>
            <w:tcW w:w="187" w:type="pct"/>
            <w:shd w:val="clear" w:color="auto" w:fill="auto"/>
            <w:vAlign w:val="center"/>
          </w:tcPr>
          <w:p w14:paraId="53E2A46A" w14:textId="77777777" w:rsidR="00A7667D" w:rsidRPr="00A7667D" w:rsidRDefault="00A7667D" w:rsidP="00A7667D">
            <w:pPr>
              <w:jc w:val="center"/>
              <w:rPr>
                <w:color w:val="000000"/>
                <w:sz w:val="13"/>
                <w:szCs w:val="13"/>
              </w:rPr>
            </w:pPr>
            <w:r w:rsidRPr="00A7667D">
              <w:rPr>
                <w:color w:val="000000"/>
                <w:sz w:val="13"/>
                <w:szCs w:val="13"/>
              </w:rPr>
              <w:t>2023</w:t>
            </w:r>
          </w:p>
        </w:tc>
        <w:tc>
          <w:tcPr>
            <w:tcW w:w="196" w:type="pct"/>
            <w:shd w:val="clear" w:color="auto" w:fill="auto"/>
            <w:vAlign w:val="center"/>
          </w:tcPr>
          <w:p w14:paraId="38CA681A" w14:textId="77777777" w:rsidR="00A7667D" w:rsidRPr="00A7667D" w:rsidRDefault="00A7667D" w:rsidP="00A7667D">
            <w:pPr>
              <w:jc w:val="center"/>
              <w:rPr>
                <w:color w:val="000000"/>
                <w:sz w:val="13"/>
                <w:szCs w:val="13"/>
              </w:rPr>
            </w:pPr>
            <w:r w:rsidRPr="00A7667D">
              <w:rPr>
                <w:color w:val="000000"/>
                <w:sz w:val="13"/>
                <w:szCs w:val="13"/>
              </w:rPr>
              <w:t>2023</w:t>
            </w:r>
          </w:p>
        </w:tc>
        <w:tc>
          <w:tcPr>
            <w:tcW w:w="182" w:type="pct"/>
            <w:shd w:val="clear" w:color="auto" w:fill="auto"/>
            <w:vAlign w:val="center"/>
          </w:tcPr>
          <w:p w14:paraId="48086F02" w14:textId="77777777" w:rsidR="00A7667D" w:rsidRPr="00A7667D" w:rsidRDefault="00A7667D" w:rsidP="00A7667D">
            <w:pPr>
              <w:jc w:val="center"/>
              <w:rPr>
                <w:color w:val="000000"/>
                <w:sz w:val="13"/>
                <w:szCs w:val="13"/>
              </w:rPr>
            </w:pPr>
            <w:r w:rsidRPr="00A7667D">
              <w:rPr>
                <w:color w:val="000000"/>
                <w:sz w:val="13"/>
                <w:szCs w:val="13"/>
              </w:rPr>
              <w:t>179,30</w:t>
            </w:r>
          </w:p>
        </w:tc>
        <w:tc>
          <w:tcPr>
            <w:tcW w:w="163" w:type="pct"/>
            <w:shd w:val="clear" w:color="auto" w:fill="auto"/>
            <w:vAlign w:val="center"/>
          </w:tcPr>
          <w:p w14:paraId="06977719"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shd w:val="clear" w:color="auto" w:fill="auto"/>
            <w:vAlign w:val="center"/>
          </w:tcPr>
          <w:p w14:paraId="7BC0A59D"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shd w:val="clear" w:color="auto" w:fill="auto"/>
            <w:vAlign w:val="center"/>
          </w:tcPr>
          <w:p w14:paraId="289E6655" w14:textId="77777777" w:rsidR="00A7667D" w:rsidRPr="00A7667D" w:rsidRDefault="00A7667D" w:rsidP="00A7667D">
            <w:pPr>
              <w:jc w:val="center"/>
              <w:rPr>
                <w:color w:val="000000"/>
                <w:sz w:val="13"/>
                <w:szCs w:val="13"/>
              </w:rPr>
            </w:pPr>
            <w:r w:rsidRPr="00A7667D">
              <w:rPr>
                <w:color w:val="000000"/>
                <w:sz w:val="13"/>
                <w:szCs w:val="13"/>
              </w:rPr>
              <w:t>179,30</w:t>
            </w:r>
          </w:p>
        </w:tc>
        <w:tc>
          <w:tcPr>
            <w:tcW w:w="175" w:type="pct"/>
            <w:shd w:val="clear" w:color="auto" w:fill="auto"/>
            <w:vAlign w:val="center"/>
          </w:tcPr>
          <w:p w14:paraId="5FC88CBD" w14:textId="77777777" w:rsidR="00A7667D" w:rsidRPr="00A7667D" w:rsidRDefault="00A7667D" w:rsidP="00A7667D">
            <w:pPr>
              <w:jc w:val="center"/>
              <w:rPr>
                <w:color w:val="000000"/>
                <w:sz w:val="13"/>
                <w:szCs w:val="13"/>
              </w:rPr>
            </w:pPr>
            <w:r w:rsidRPr="00A7667D">
              <w:rPr>
                <w:color w:val="000000"/>
                <w:sz w:val="13"/>
                <w:szCs w:val="13"/>
              </w:rPr>
              <w:t>0,00</w:t>
            </w:r>
          </w:p>
        </w:tc>
        <w:tc>
          <w:tcPr>
            <w:tcW w:w="175" w:type="pct"/>
            <w:shd w:val="clear" w:color="auto" w:fill="auto"/>
            <w:vAlign w:val="center"/>
          </w:tcPr>
          <w:p w14:paraId="2BCC21E7" w14:textId="77777777" w:rsidR="00A7667D" w:rsidRPr="00A7667D" w:rsidRDefault="00A7667D" w:rsidP="00A7667D">
            <w:pPr>
              <w:jc w:val="center"/>
              <w:rPr>
                <w:color w:val="000000"/>
                <w:sz w:val="13"/>
                <w:szCs w:val="13"/>
              </w:rPr>
            </w:pPr>
            <w:r w:rsidRPr="00A7667D">
              <w:rPr>
                <w:color w:val="000000"/>
                <w:sz w:val="13"/>
                <w:szCs w:val="13"/>
              </w:rPr>
              <w:t>0,00</w:t>
            </w:r>
          </w:p>
        </w:tc>
        <w:tc>
          <w:tcPr>
            <w:tcW w:w="156" w:type="pct"/>
            <w:vAlign w:val="center"/>
          </w:tcPr>
          <w:p w14:paraId="513D5C54" w14:textId="77777777" w:rsidR="00A7667D" w:rsidRPr="00A7667D" w:rsidRDefault="00A7667D" w:rsidP="00A7667D">
            <w:pPr>
              <w:jc w:val="center"/>
              <w:rPr>
                <w:color w:val="000000"/>
                <w:sz w:val="13"/>
                <w:szCs w:val="13"/>
              </w:rPr>
            </w:pPr>
            <w:r w:rsidRPr="00A7667D">
              <w:rPr>
                <w:color w:val="000000"/>
                <w:sz w:val="13"/>
                <w:szCs w:val="13"/>
              </w:rPr>
              <w:t>0,00</w:t>
            </w:r>
          </w:p>
        </w:tc>
        <w:tc>
          <w:tcPr>
            <w:tcW w:w="154" w:type="pct"/>
            <w:vAlign w:val="center"/>
          </w:tcPr>
          <w:p w14:paraId="3A0BF24F"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vAlign w:val="center"/>
          </w:tcPr>
          <w:p w14:paraId="775B9AD6"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vAlign w:val="center"/>
          </w:tcPr>
          <w:p w14:paraId="104FF14A"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vAlign w:val="center"/>
          </w:tcPr>
          <w:p w14:paraId="65E86CF0" w14:textId="77777777" w:rsidR="00A7667D" w:rsidRPr="00A7667D" w:rsidRDefault="00A7667D" w:rsidP="00A7667D">
            <w:pPr>
              <w:jc w:val="center"/>
              <w:rPr>
                <w:color w:val="000000"/>
                <w:sz w:val="13"/>
                <w:szCs w:val="13"/>
              </w:rPr>
            </w:pPr>
            <w:r w:rsidRPr="00A7667D">
              <w:rPr>
                <w:color w:val="000000"/>
                <w:sz w:val="13"/>
                <w:szCs w:val="13"/>
              </w:rPr>
              <w:t>0,00</w:t>
            </w:r>
          </w:p>
        </w:tc>
        <w:tc>
          <w:tcPr>
            <w:tcW w:w="189" w:type="pct"/>
            <w:vAlign w:val="center"/>
          </w:tcPr>
          <w:p w14:paraId="20A810DA" w14:textId="77777777" w:rsidR="00A7667D" w:rsidRPr="00A7667D" w:rsidRDefault="00A7667D" w:rsidP="00A7667D">
            <w:pPr>
              <w:jc w:val="center"/>
              <w:rPr>
                <w:color w:val="000000"/>
                <w:sz w:val="13"/>
                <w:szCs w:val="13"/>
              </w:rPr>
            </w:pPr>
            <w:r w:rsidRPr="00A7667D">
              <w:rPr>
                <w:color w:val="000000"/>
                <w:sz w:val="13"/>
                <w:szCs w:val="13"/>
              </w:rPr>
              <w:t>0,00</w:t>
            </w:r>
          </w:p>
        </w:tc>
        <w:tc>
          <w:tcPr>
            <w:tcW w:w="188" w:type="pct"/>
            <w:vAlign w:val="center"/>
          </w:tcPr>
          <w:p w14:paraId="6A9B309E" w14:textId="77777777" w:rsidR="00A7667D" w:rsidRPr="00A7667D" w:rsidRDefault="00A7667D" w:rsidP="00A7667D">
            <w:pPr>
              <w:jc w:val="center"/>
              <w:rPr>
                <w:color w:val="000000"/>
                <w:sz w:val="13"/>
                <w:szCs w:val="13"/>
              </w:rPr>
            </w:pPr>
            <w:r w:rsidRPr="00A7667D">
              <w:rPr>
                <w:color w:val="000000"/>
                <w:sz w:val="13"/>
                <w:szCs w:val="13"/>
              </w:rPr>
              <w:t>0,00</w:t>
            </w:r>
          </w:p>
        </w:tc>
        <w:tc>
          <w:tcPr>
            <w:tcW w:w="156" w:type="pct"/>
            <w:vAlign w:val="center"/>
          </w:tcPr>
          <w:p w14:paraId="5EA50ACB" w14:textId="77777777" w:rsidR="00A7667D" w:rsidRPr="00A7667D" w:rsidRDefault="00A7667D" w:rsidP="00A7667D">
            <w:pPr>
              <w:jc w:val="center"/>
              <w:rPr>
                <w:color w:val="000000"/>
                <w:sz w:val="13"/>
                <w:szCs w:val="13"/>
              </w:rPr>
            </w:pPr>
            <w:r w:rsidRPr="00A7667D">
              <w:rPr>
                <w:color w:val="000000"/>
                <w:sz w:val="13"/>
                <w:szCs w:val="13"/>
              </w:rPr>
              <w:t>0,00</w:t>
            </w:r>
          </w:p>
        </w:tc>
      </w:tr>
      <w:tr w:rsidR="00A7667D" w:rsidRPr="00A7667D" w14:paraId="31B007AB" w14:textId="77777777" w:rsidTr="00392295">
        <w:trPr>
          <w:trHeight w:val="273"/>
        </w:trPr>
        <w:tc>
          <w:tcPr>
            <w:tcW w:w="2548" w:type="pct"/>
            <w:gridSpan w:val="10"/>
            <w:shd w:val="clear" w:color="auto" w:fill="auto"/>
            <w:vAlign w:val="center"/>
          </w:tcPr>
          <w:p w14:paraId="052FAA3C" w14:textId="77777777" w:rsidR="00A7667D" w:rsidRPr="00A7667D" w:rsidRDefault="00A7667D" w:rsidP="00A7667D">
            <w:pPr>
              <w:rPr>
                <w:sz w:val="13"/>
                <w:szCs w:val="13"/>
              </w:rPr>
            </w:pPr>
            <w:r w:rsidRPr="00A7667D">
              <w:rPr>
                <w:sz w:val="13"/>
                <w:szCs w:val="13"/>
              </w:rPr>
              <w:t>Всего по группе 3.</w:t>
            </w:r>
          </w:p>
        </w:tc>
        <w:tc>
          <w:tcPr>
            <w:tcW w:w="182" w:type="pct"/>
            <w:shd w:val="clear" w:color="auto" w:fill="auto"/>
            <w:vAlign w:val="center"/>
          </w:tcPr>
          <w:p w14:paraId="10A27CDE" w14:textId="77777777" w:rsidR="00A7667D" w:rsidRPr="00A7667D" w:rsidRDefault="00A7667D" w:rsidP="00A7667D">
            <w:pPr>
              <w:jc w:val="center"/>
              <w:rPr>
                <w:bCs/>
                <w:color w:val="000000"/>
                <w:sz w:val="13"/>
                <w:szCs w:val="13"/>
              </w:rPr>
            </w:pPr>
            <w:r w:rsidRPr="00A7667D">
              <w:rPr>
                <w:bCs/>
                <w:color w:val="000000"/>
                <w:sz w:val="13"/>
                <w:szCs w:val="13"/>
              </w:rPr>
              <w:t>6 879,66</w:t>
            </w:r>
          </w:p>
        </w:tc>
        <w:tc>
          <w:tcPr>
            <w:tcW w:w="163" w:type="pct"/>
            <w:shd w:val="clear" w:color="auto" w:fill="auto"/>
            <w:vAlign w:val="center"/>
          </w:tcPr>
          <w:p w14:paraId="449D058C"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75" w:type="pct"/>
            <w:shd w:val="clear" w:color="auto" w:fill="auto"/>
            <w:vAlign w:val="center"/>
          </w:tcPr>
          <w:p w14:paraId="56EAAED7" w14:textId="77777777" w:rsidR="00A7667D" w:rsidRPr="00A7667D" w:rsidRDefault="00A7667D" w:rsidP="00A7667D">
            <w:pPr>
              <w:jc w:val="center"/>
              <w:rPr>
                <w:bCs/>
                <w:color w:val="000000"/>
                <w:sz w:val="13"/>
                <w:szCs w:val="13"/>
              </w:rPr>
            </w:pPr>
            <w:r w:rsidRPr="00A7667D">
              <w:rPr>
                <w:bCs/>
                <w:color w:val="000000"/>
                <w:sz w:val="13"/>
                <w:szCs w:val="13"/>
              </w:rPr>
              <w:t>1 097,63</w:t>
            </w:r>
          </w:p>
        </w:tc>
        <w:tc>
          <w:tcPr>
            <w:tcW w:w="175" w:type="pct"/>
            <w:shd w:val="clear" w:color="auto" w:fill="auto"/>
            <w:vAlign w:val="center"/>
          </w:tcPr>
          <w:p w14:paraId="044245ED" w14:textId="77777777" w:rsidR="00A7667D" w:rsidRPr="00A7667D" w:rsidRDefault="00A7667D" w:rsidP="00A7667D">
            <w:pPr>
              <w:jc w:val="center"/>
              <w:rPr>
                <w:bCs/>
                <w:color w:val="000000"/>
                <w:sz w:val="13"/>
                <w:szCs w:val="13"/>
              </w:rPr>
            </w:pPr>
            <w:r w:rsidRPr="00A7667D">
              <w:rPr>
                <w:bCs/>
                <w:color w:val="000000"/>
                <w:sz w:val="13"/>
                <w:szCs w:val="13"/>
              </w:rPr>
              <w:t>1 320,83</w:t>
            </w:r>
          </w:p>
        </w:tc>
        <w:tc>
          <w:tcPr>
            <w:tcW w:w="175" w:type="pct"/>
            <w:shd w:val="clear" w:color="auto" w:fill="auto"/>
            <w:vAlign w:val="center"/>
          </w:tcPr>
          <w:p w14:paraId="7D814413" w14:textId="77777777" w:rsidR="00A7667D" w:rsidRPr="00A7667D" w:rsidRDefault="00A7667D" w:rsidP="00A7667D">
            <w:pPr>
              <w:jc w:val="center"/>
              <w:rPr>
                <w:bCs/>
                <w:color w:val="000000"/>
                <w:sz w:val="13"/>
                <w:szCs w:val="13"/>
              </w:rPr>
            </w:pPr>
            <w:r w:rsidRPr="00A7667D">
              <w:rPr>
                <w:bCs/>
                <w:color w:val="000000"/>
                <w:sz w:val="13"/>
                <w:szCs w:val="13"/>
              </w:rPr>
              <w:t>1 406,98</w:t>
            </w:r>
          </w:p>
        </w:tc>
        <w:tc>
          <w:tcPr>
            <w:tcW w:w="175" w:type="pct"/>
            <w:shd w:val="clear" w:color="auto" w:fill="auto"/>
            <w:vAlign w:val="center"/>
          </w:tcPr>
          <w:p w14:paraId="631D88D5" w14:textId="77777777" w:rsidR="00A7667D" w:rsidRPr="00A7667D" w:rsidRDefault="00A7667D" w:rsidP="00A7667D">
            <w:pPr>
              <w:jc w:val="center"/>
              <w:rPr>
                <w:bCs/>
                <w:color w:val="000000"/>
                <w:sz w:val="13"/>
                <w:szCs w:val="13"/>
              </w:rPr>
            </w:pPr>
            <w:r w:rsidRPr="00A7667D">
              <w:rPr>
                <w:bCs/>
                <w:color w:val="000000"/>
                <w:sz w:val="13"/>
                <w:szCs w:val="13"/>
              </w:rPr>
              <w:t>2 194,88</w:t>
            </w:r>
          </w:p>
        </w:tc>
        <w:tc>
          <w:tcPr>
            <w:tcW w:w="156" w:type="pct"/>
            <w:vAlign w:val="center"/>
          </w:tcPr>
          <w:p w14:paraId="7F173E00" w14:textId="77777777" w:rsidR="00A7667D" w:rsidRPr="00A7667D" w:rsidRDefault="00A7667D" w:rsidP="00A7667D">
            <w:pPr>
              <w:jc w:val="center"/>
              <w:rPr>
                <w:bCs/>
                <w:color w:val="000000"/>
                <w:sz w:val="13"/>
                <w:szCs w:val="13"/>
              </w:rPr>
            </w:pPr>
            <w:r w:rsidRPr="00A7667D">
              <w:rPr>
                <w:bCs/>
                <w:color w:val="000000"/>
                <w:sz w:val="13"/>
                <w:szCs w:val="13"/>
              </w:rPr>
              <w:t>859,33</w:t>
            </w:r>
          </w:p>
        </w:tc>
        <w:tc>
          <w:tcPr>
            <w:tcW w:w="154" w:type="pct"/>
            <w:vAlign w:val="center"/>
          </w:tcPr>
          <w:p w14:paraId="39B2720C"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88" w:type="pct"/>
            <w:vAlign w:val="center"/>
          </w:tcPr>
          <w:p w14:paraId="0DCE0D81"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88" w:type="pct"/>
            <w:vAlign w:val="center"/>
          </w:tcPr>
          <w:p w14:paraId="34E8CADB"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88" w:type="pct"/>
            <w:vAlign w:val="center"/>
          </w:tcPr>
          <w:p w14:paraId="61BB07DA"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89" w:type="pct"/>
            <w:vAlign w:val="center"/>
          </w:tcPr>
          <w:p w14:paraId="5F291D4C"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88" w:type="pct"/>
            <w:vAlign w:val="center"/>
          </w:tcPr>
          <w:p w14:paraId="4755C40D"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56" w:type="pct"/>
            <w:vAlign w:val="center"/>
          </w:tcPr>
          <w:p w14:paraId="404EFF97" w14:textId="77777777" w:rsidR="00A7667D" w:rsidRPr="00A7667D" w:rsidRDefault="00A7667D" w:rsidP="00A7667D">
            <w:pPr>
              <w:jc w:val="center"/>
              <w:rPr>
                <w:bCs/>
                <w:color w:val="000000"/>
                <w:sz w:val="13"/>
                <w:szCs w:val="13"/>
              </w:rPr>
            </w:pPr>
            <w:r w:rsidRPr="00A7667D">
              <w:rPr>
                <w:bCs/>
                <w:color w:val="000000"/>
                <w:sz w:val="13"/>
                <w:szCs w:val="13"/>
              </w:rPr>
              <w:t>0,00</w:t>
            </w:r>
          </w:p>
        </w:tc>
      </w:tr>
      <w:tr w:rsidR="00A7667D" w:rsidRPr="00A7667D" w14:paraId="5BF8ABC6" w14:textId="77777777" w:rsidTr="00392295">
        <w:trPr>
          <w:trHeight w:val="64"/>
        </w:trPr>
        <w:tc>
          <w:tcPr>
            <w:tcW w:w="5000" w:type="pct"/>
            <w:gridSpan w:val="24"/>
            <w:vAlign w:val="center"/>
          </w:tcPr>
          <w:p w14:paraId="4922ED5C" w14:textId="77777777" w:rsidR="00A7667D" w:rsidRPr="00A7667D" w:rsidRDefault="00A7667D" w:rsidP="00A7667D">
            <w:pPr>
              <w:rPr>
                <w:sz w:val="13"/>
                <w:szCs w:val="13"/>
              </w:rPr>
            </w:pPr>
            <w:r w:rsidRPr="00A7667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7667D" w:rsidRPr="00A7667D" w14:paraId="3C82C753" w14:textId="77777777" w:rsidTr="00392295">
        <w:trPr>
          <w:trHeight w:val="251"/>
        </w:trPr>
        <w:tc>
          <w:tcPr>
            <w:tcW w:w="2548" w:type="pct"/>
            <w:gridSpan w:val="10"/>
            <w:shd w:val="clear" w:color="auto" w:fill="auto"/>
            <w:vAlign w:val="center"/>
          </w:tcPr>
          <w:p w14:paraId="6DE2C476" w14:textId="77777777" w:rsidR="00A7667D" w:rsidRPr="00A7667D" w:rsidRDefault="00A7667D" w:rsidP="00A7667D">
            <w:pPr>
              <w:rPr>
                <w:sz w:val="13"/>
                <w:szCs w:val="13"/>
              </w:rPr>
            </w:pPr>
            <w:r w:rsidRPr="00A7667D">
              <w:rPr>
                <w:sz w:val="13"/>
                <w:szCs w:val="13"/>
              </w:rPr>
              <w:t>Всего по группе 4.</w:t>
            </w:r>
          </w:p>
        </w:tc>
        <w:tc>
          <w:tcPr>
            <w:tcW w:w="182" w:type="pct"/>
            <w:shd w:val="clear" w:color="auto" w:fill="auto"/>
            <w:vAlign w:val="center"/>
          </w:tcPr>
          <w:p w14:paraId="2F97D489" w14:textId="77777777" w:rsidR="00A7667D" w:rsidRPr="00A7667D" w:rsidRDefault="00A7667D" w:rsidP="00A7667D">
            <w:pPr>
              <w:jc w:val="center"/>
              <w:rPr>
                <w:sz w:val="13"/>
                <w:szCs w:val="13"/>
              </w:rPr>
            </w:pPr>
            <w:r w:rsidRPr="00A7667D">
              <w:rPr>
                <w:sz w:val="13"/>
                <w:szCs w:val="13"/>
              </w:rPr>
              <w:t>0,00</w:t>
            </w:r>
          </w:p>
        </w:tc>
        <w:tc>
          <w:tcPr>
            <w:tcW w:w="163" w:type="pct"/>
            <w:shd w:val="clear" w:color="auto" w:fill="auto"/>
            <w:vAlign w:val="center"/>
          </w:tcPr>
          <w:p w14:paraId="6EC1545F" w14:textId="77777777" w:rsidR="00A7667D" w:rsidRPr="00A7667D" w:rsidRDefault="00A7667D" w:rsidP="00A7667D">
            <w:pPr>
              <w:jc w:val="center"/>
              <w:rPr>
                <w:sz w:val="13"/>
                <w:szCs w:val="13"/>
              </w:rPr>
            </w:pPr>
            <w:r w:rsidRPr="00A7667D">
              <w:rPr>
                <w:sz w:val="13"/>
                <w:szCs w:val="13"/>
              </w:rPr>
              <w:t>0,00</w:t>
            </w:r>
          </w:p>
        </w:tc>
        <w:tc>
          <w:tcPr>
            <w:tcW w:w="175" w:type="pct"/>
            <w:shd w:val="clear" w:color="auto" w:fill="auto"/>
            <w:vAlign w:val="center"/>
          </w:tcPr>
          <w:p w14:paraId="09CEC118" w14:textId="77777777" w:rsidR="00A7667D" w:rsidRPr="00A7667D" w:rsidRDefault="00A7667D" w:rsidP="00A7667D">
            <w:pPr>
              <w:jc w:val="center"/>
              <w:rPr>
                <w:sz w:val="13"/>
                <w:szCs w:val="13"/>
              </w:rPr>
            </w:pPr>
            <w:r w:rsidRPr="00A7667D">
              <w:rPr>
                <w:sz w:val="13"/>
                <w:szCs w:val="13"/>
              </w:rPr>
              <w:t>0,00</w:t>
            </w:r>
          </w:p>
        </w:tc>
        <w:tc>
          <w:tcPr>
            <w:tcW w:w="175" w:type="pct"/>
            <w:shd w:val="clear" w:color="auto" w:fill="auto"/>
            <w:vAlign w:val="center"/>
          </w:tcPr>
          <w:p w14:paraId="5BD25D81" w14:textId="77777777" w:rsidR="00A7667D" w:rsidRPr="00A7667D" w:rsidRDefault="00A7667D" w:rsidP="00A7667D">
            <w:pPr>
              <w:jc w:val="center"/>
              <w:rPr>
                <w:sz w:val="13"/>
                <w:szCs w:val="13"/>
              </w:rPr>
            </w:pPr>
            <w:r w:rsidRPr="00A7667D">
              <w:rPr>
                <w:sz w:val="13"/>
                <w:szCs w:val="13"/>
              </w:rPr>
              <w:t>0,00</w:t>
            </w:r>
          </w:p>
        </w:tc>
        <w:tc>
          <w:tcPr>
            <w:tcW w:w="175" w:type="pct"/>
            <w:shd w:val="clear" w:color="auto" w:fill="auto"/>
            <w:vAlign w:val="center"/>
          </w:tcPr>
          <w:p w14:paraId="305A0903" w14:textId="77777777" w:rsidR="00A7667D" w:rsidRPr="00A7667D" w:rsidRDefault="00A7667D" w:rsidP="00A7667D">
            <w:pPr>
              <w:jc w:val="center"/>
              <w:rPr>
                <w:sz w:val="13"/>
                <w:szCs w:val="13"/>
              </w:rPr>
            </w:pPr>
            <w:r w:rsidRPr="00A7667D">
              <w:rPr>
                <w:sz w:val="13"/>
                <w:szCs w:val="13"/>
              </w:rPr>
              <w:t>0,00</w:t>
            </w:r>
          </w:p>
        </w:tc>
        <w:tc>
          <w:tcPr>
            <w:tcW w:w="175" w:type="pct"/>
            <w:shd w:val="clear" w:color="auto" w:fill="auto"/>
            <w:vAlign w:val="center"/>
          </w:tcPr>
          <w:p w14:paraId="09188831" w14:textId="77777777" w:rsidR="00A7667D" w:rsidRPr="00A7667D" w:rsidRDefault="00A7667D" w:rsidP="00A7667D">
            <w:pPr>
              <w:jc w:val="center"/>
              <w:rPr>
                <w:sz w:val="13"/>
                <w:szCs w:val="13"/>
              </w:rPr>
            </w:pPr>
            <w:r w:rsidRPr="00A7667D">
              <w:rPr>
                <w:sz w:val="13"/>
                <w:szCs w:val="13"/>
              </w:rPr>
              <w:t>0,00</w:t>
            </w:r>
          </w:p>
        </w:tc>
        <w:tc>
          <w:tcPr>
            <w:tcW w:w="156" w:type="pct"/>
            <w:vAlign w:val="center"/>
          </w:tcPr>
          <w:p w14:paraId="0D2D79F3" w14:textId="77777777" w:rsidR="00A7667D" w:rsidRPr="00A7667D" w:rsidRDefault="00A7667D" w:rsidP="00A7667D">
            <w:pPr>
              <w:jc w:val="center"/>
              <w:rPr>
                <w:sz w:val="13"/>
                <w:szCs w:val="13"/>
              </w:rPr>
            </w:pPr>
            <w:r w:rsidRPr="00A7667D">
              <w:rPr>
                <w:sz w:val="13"/>
                <w:szCs w:val="13"/>
              </w:rPr>
              <w:t>0,00</w:t>
            </w:r>
          </w:p>
        </w:tc>
        <w:tc>
          <w:tcPr>
            <w:tcW w:w="154" w:type="pct"/>
            <w:vAlign w:val="center"/>
          </w:tcPr>
          <w:p w14:paraId="24AC10F5" w14:textId="77777777" w:rsidR="00A7667D" w:rsidRPr="00A7667D" w:rsidRDefault="00A7667D" w:rsidP="00A7667D">
            <w:pPr>
              <w:jc w:val="center"/>
              <w:rPr>
                <w:sz w:val="13"/>
                <w:szCs w:val="13"/>
              </w:rPr>
            </w:pPr>
            <w:r w:rsidRPr="00A7667D">
              <w:rPr>
                <w:sz w:val="13"/>
                <w:szCs w:val="13"/>
              </w:rPr>
              <w:t>0,00</w:t>
            </w:r>
          </w:p>
        </w:tc>
        <w:tc>
          <w:tcPr>
            <w:tcW w:w="188" w:type="pct"/>
            <w:vAlign w:val="center"/>
          </w:tcPr>
          <w:p w14:paraId="78134AE3" w14:textId="77777777" w:rsidR="00A7667D" w:rsidRPr="00A7667D" w:rsidRDefault="00A7667D" w:rsidP="00A7667D">
            <w:pPr>
              <w:jc w:val="center"/>
              <w:rPr>
                <w:sz w:val="13"/>
                <w:szCs w:val="13"/>
              </w:rPr>
            </w:pPr>
            <w:r w:rsidRPr="00A7667D">
              <w:rPr>
                <w:sz w:val="13"/>
                <w:szCs w:val="13"/>
              </w:rPr>
              <w:t>0,00</w:t>
            </w:r>
          </w:p>
        </w:tc>
        <w:tc>
          <w:tcPr>
            <w:tcW w:w="188" w:type="pct"/>
            <w:vAlign w:val="center"/>
          </w:tcPr>
          <w:p w14:paraId="172CD609" w14:textId="77777777" w:rsidR="00A7667D" w:rsidRPr="00A7667D" w:rsidRDefault="00A7667D" w:rsidP="00A7667D">
            <w:pPr>
              <w:jc w:val="center"/>
              <w:rPr>
                <w:sz w:val="13"/>
                <w:szCs w:val="13"/>
              </w:rPr>
            </w:pPr>
            <w:r w:rsidRPr="00A7667D">
              <w:rPr>
                <w:sz w:val="13"/>
                <w:szCs w:val="13"/>
              </w:rPr>
              <w:t>0,00</w:t>
            </w:r>
          </w:p>
        </w:tc>
        <w:tc>
          <w:tcPr>
            <w:tcW w:w="188" w:type="pct"/>
            <w:vAlign w:val="center"/>
          </w:tcPr>
          <w:p w14:paraId="2E1BDC94" w14:textId="77777777" w:rsidR="00A7667D" w:rsidRPr="00A7667D" w:rsidRDefault="00A7667D" w:rsidP="00A7667D">
            <w:pPr>
              <w:jc w:val="center"/>
              <w:rPr>
                <w:sz w:val="13"/>
                <w:szCs w:val="13"/>
              </w:rPr>
            </w:pPr>
            <w:r w:rsidRPr="00A7667D">
              <w:rPr>
                <w:sz w:val="13"/>
                <w:szCs w:val="13"/>
              </w:rPr>
              <w:t>0,00</w:t>
            </w:r>
          </w:p>
        </w:tc>
        <w:tc>
          <w:tcPr>
            <w:tcW w:w="189" w:type="pct"/>
            <w:vAlign w:val="center"/>
          </w:tcPr>
          <w:p w14:paraId="7DE9F447" w14:textId="77777777" w:rsidR="00A7667D" w:rsidRPr="00A7667D" w:rsidRDefault="00A7667D" w:rsidP="00A7667D">
            <w:pPr>
              <w:jc w:val="center"/>
              <w:rPr>
                <w:sz w:val="13"/>
                <w:szCs w:val="13"/>
              </w:rPr>
            </w:pPr>
            <w:r w:rsidRPr="00A7667D">
              <w:rPr>
                <w:sz w:val="13"/>
                <w:szCs w:val="13"/>
              </w:rPr>
              <w:t>0,00</w:t>
            </w:r>
          </w:p>
        </w:tc>
        <w:tc>
          <w:tcPr>
            <w:tcW w:w="188" w:type="pct"/>
            <w:vAlign w:val="center"/>
          </w:tcPr>
          <w:p w14:paraId="134D31D2" w14:textId="77777777" w:rsidR="00A7667D" w:rsidRPr="00A7667D" w:rsidRDefault="00A7667D" w:rsidP="00A7667D">
            <w:pPr>
              <w:jc w:val="center"/>
              <w:rPr>
                <w:sz w:val="13"/>
                <w:szCs w:val="13"/>
              </w:rPr>
            </w:pPr>
            <w:r w:rsidRPr="00A7667D">
              <w:rPr>
                <w:sz w:val="13"/>
                <w:szCs w:val="13"/>
              </w:rPr>
              <w:t>0,00</w:t>
            </w:r>
          </w:p>
        </w:tc>
        <w:tc>
          <w:tcPr>
            <w:tcW w:w="156" w:type="pct"/>
            <w:vAlign w:val="center"/>
          </w:tcPr>
          <w:p w14:paraId="137CF9AB" w14:textId="77777777" w:rsidR="00A7667D" w:rsidRPr="00A7667D" w:rsidRDefault="00A7667D" w:rsidP="00A7667D">
            <w:pPr>
              <w:jc w:val="center"/>
              <w:rPr>
                <w:sz w:val="13"/>
                <w:szCs w:val="13"/>
              </w:rPr>
            </w:pPr>
            <w:r w:rsidRPr="00A7667D">
              <w:rPr>
                <w:sz w:val="13"/>
                <w:szCs w:val="13"/>
              </w:rPr>
              <w:t>0,00</w:t>
            </w:r>
          </w:p>
        </w:tc>
      </w:tr>
      <w:tr w:rsidR="00A7667D" w:rsidRPr="00A7667D" w14:paraId="3B16F9DD" w14:textId="77777777" w:rsidTr="00392295">
        <w:trPr>
          <w:trHeight w:val="122"/>
        </w:trPr>
        <w:tc>
          <w:tcPr>
            <w:tcW w:w="5000" w:type="pct"/>
            <w:gridSpan w:val="24"/>
            <w:vAlign w:val="center"/>
          </w:tcPr>
          <w:p w14:paraId="00258975" w14:textId="77777777" w:rsidR="00A7667D" w:rsidRPr="00A7667D" w:rsidRDefault="00A7667D" w:rsidP="00A7667D">
            <w:pPr>
              <w:rPr>
                <w:bCs/>
                <w:sz w:val="13"/>
                <w:szCs w:val="13"/>
              </w:rPr>
            </w:pPr>
            <w:r w:rsidRPr="00A7667D">
              <w:rPr>
                <w:bCs/>
                <w:sz w:val="13"/>
                <w:szCs w:val="13"/>
              </w:rPr>
              <w:t>Группа 5. Вывод из эксплуатации, консервация и демонтаж объектов системы централизованного теплоснабжения</w:t>
            </w:r>
          </w:p>
        </w:tc>
      </w:tr>
      <w:tr w:rsidR="00A7667D" w:rsidRPr="00A7667D" w14:paraId="6CC163B8" w14:textId="77777777" w:rsidTr="00392295">
        <w:trPr>
          <w:trHeight w:val="96"/>
        </w:trPr>
        <w:tc>
          <w:tcPr>
            <w:tcW w:w="5000" w:type="pct"/>
            <w:gridSpan w:val="24"/>
            <w:vAlign w:val="center"/>
          </w:tcPr>
          <w:p w14:paraId="7B7C5B24" w14:textId="77777777" w:rsidR="00A7667D" w:rsidRPr="00A7667D" w:rsidRDefault="00A7667D" w:rsidP="00A7667D">
            <w:pPr>
              <w:rPr>
                <w:bCs/>
                <w:sz w:val="13"/>
                <w:szCs w:val="13"/>
              </w:rPr>
            </w:pPr>
            <w:r w:rsidRPr="00A7667D">
              <w:rPr>
                <w:bCs/>
                <w:sz w:val="13"/>
                <w:szCs w:val="13"/>
              </w:rPr>
              <w:t>5.1. Вывод из эксплуатации, консервация и демонтаж тепловых сетей</w:t>
            </w:r>
          </w:p>
        </w:tc>
      </w:tr>
      <w:tr w:rsidR="00A7667D" w:rsidRPr="00A7667D" w14:paraId="03865764" w14:textId="77777777" w:rsidTr="00392295">
        <w:trPr>
          <w:trHeight w:val="210"/>
        </w:trPr>
        <w:tc>
          <w:tcPr>
            <w:tcW w:w="5000" w:type="pct"/>
            <w:gridSpan w:val="24"/>
            <w:vAlign w:val="center"/>
          </w:tcPr>
          <w:p w14:paraId="521B7C8F" w14:textId="77777777" w:rsidR="00A7667D" w:rsidRPr="00A7667D" w:rsidRDefault="00A7667D" w:rsidP="00A7667D">
            <w:pPr>
              <w:rPr>
                <w:bCs/>
                <w:sz w:val="13"/>
                <w:szCs w:val="13"/>
              </w:rPr>
            </w:pPr>
            <w:r w:rsidRPr="00A7667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A7667D" w:rsidRPr="00A7667D" w14:paraId="65BE1E37" w14:textId="77777777" w:rsidTr="00392295">
        <w:trPr>
          <w:trHeight w:val="276"/>
        </w:trPr>
        <w:tc>
          <w:tcPr>
            <w:tcW w:w="2548" w:type="pct"/>
            <w:gridSpan w:val="10"/>
            <w:shd w:val="clear" w:color="auto" w:fill="auto"/>
            <w:vAlign w:val="center"/>
            <w:hideMark/>
          </w:tcPr>
          <w:p w14:paraId="53D337D9" w14:textId="77777777" w:rsidR="00A7667D" w:rsidRPr="00A7667D" w:rsidRDefault="00A7667D" w:rsidP="00A7667D">
            <w:pPr>
              <w:rPr>
                <w:sz w:val="13"/>
                <w:szCs w:val="13"/>
              </w:rPr>
            </w:pPr>
            <w:r w:rsidRPr="00A7667D">
              <w:rPr>
                <w:sz w:val="13"/>
                <w:szCs w:val="13"/>
              </w:rPr>
              <w:t>Всего по группе 5.</w:t>
            </w:r>
          </w:p>
        </w:tc>
        <w:tc>
          <w:tcPr>
            <w:tcW w:w="182" w:type="pct"/>
            <w:shd w:val="clear" w:color="auto" w:fill="auto"/>
            <w:vAlign w:val="center"/>
          </w:tcPr>
          <w:p w14:paraId="6912533A" w14:textId="77777777" w:rsidR="00A7667D" w:rsidRPr="00A7667D" w:rsidRDefault="00A7667D" w:rsidP="00A7667D">
            <w:pPr>
              <w:jc w:val="center"/>
              <w:rPr>
                <w:sz w:val="13"/>
                <w:szCs w:val="13"/>
              </w:rPr>
            </w:pPr>
            <w:r w:rsidRPr="00A7667D">
              <w:rPr>
                <w:sz w:val="13"/>
                <w:szCs w:val="13"/>
              </w:rPr>
              <w:t>0,00</w:t>
            </w:r>
          </w:p>
        </w:tc>
        <w:tc>
          <w:tcPr>
            <w:tcW w:w="163" w:type="pct"/>
            <w:shd w:val="clear" w:color="auto" w:fill="auto"/>
            <w:vAlign w:val="center"/>
          </w:tcPr>
          <w:p w14:paraId="7F0FB846" w14:textId="77777777" w:rsidR="00A7667D" w:rsidRPr="00A7667D" w:rsidRDefault="00A7667D" w:rsidP="00A7667D">
            <w:pPr>
              <w:jc w:val="center"/>
              <w:rPr>
                <w:sz w:val="13"/>
                <w:szCs w:val="13"/>
              </w:rPr>
            </w:pPr>
            <w:r w:rsidRPr="00A7667D">
              <w:rPr>
                <w:sz w:val="13"/>
                <w:szCs w:val="13"/>
              </w:rPr>
              <w:t>0,00</w:t>
            </w:r>
          </w:p>
        </w:tc>
        <w:tc>
          <w:tcPr>
            <w:tcW w:w="175" w:type="pct"/>
            <w:shd w:val="clear" w:color="auto" w:fill="auto"/>
            <w:vAlign w:val="center"/>
          </w:tcPr>
          <w:p w14:paraId="191D5E54" w14:textId="77777777" w:rsidR="00A7667D" w:rsidRPr="00A7667D" w:rsidRDefault="00A7667D" w:rsidP="00A7667D">
            <w:pPr>
              <w:jc w:val="center"/>
              <w:rPr>
                <w:sz w:val="13"/>
                <w:szCs w:val="13"/>
              </w:rPr>
            </w:pPr>
            <w:r w:rsidRPr="00A7667D">
              <w:rPr>
                <w:sz w:val="13"/>
                <w:szCs w:val="13"/>
              </w:rPr>
              <w:t>0,00</w:t>
            </w:r>
          </w:p>
        </w:tc>
        <w:tc>
          <w:tcPr>
            <w:tcW w:w="175" w:type="pct"/>
            <w:shd w:val="clear" w:color="auto" w:fill="auto"/>
            <w:vAlign w:val="center"/>
          </w:tcPr>
          <w:p w14:paraId="16B86A99" w14:textId="77777777" w:rsidR="00A7667D" w:rsidRPr="00A7667D" w:rsidRDefault="00A7667D" w:rsidP="00A7667D">
            <w:pPr>
              <w:jc w:val="center"/>
              <w:rPr>
                <w:sz w:val="13"/>
                <w:szCs w:val="13"/>
              </w:rPr>
            </w:pPr>
            <w:r w:rsidRPr="00A7667D">
              <w:rPr>
                <w:sz w:val="13"/>
                <w:szCs w:val="13"/>
              </w:rPr>
              <w:t>0,00</w:t>
            </w:r>
          </w:p>
        </w:tc>
        <w:tc>
          <w:tcPr>
            <w:tcW w:w="175" w:type="pct"/>
            <w:shd w:val="clear" w:color="auto" w:fill="auto"/>
            <w:vAlign w:val="center"/>
          </w:tcPr>
          <w:p w14:paraId="3BDE3E42" w14:textId="77777777" w:rsidR="00A7667D" w:rsidRPr="00A7667D" w:rsidRDefault="00A7667D" w:rsidP="00A7667D">
            <w:pPr>
              <w:jc w:val="center"/>
              <w:rPr>
                <w:sz w:val="13"/>
                <w:szCs w:val="13"/>
              </w:rPr>
            </w:pPr>
            <w:r w:rsidRPr="00A7667D">
              <w:rPr>
                <w:sz w:val="13"/>
                <w:szCs w:val="13"/>
              </w:rPr>
              <w:t>0,00</w:t>
            </w:r>
          </w:p>
        </w:tc>
        <w:tc>
          <w:tcPr>
            <w:tcW w:w="175" w:type="pct"/>
            <w:vAlign w:val="center"/>
          </w:tcPr>
          <w:p w14:paraId="5807392D" w14:textId="77777777" w:rsidR="00A7667D" w:rsidRPr="00A7667D" w:rsidRDefault="00A7667D" w:rsidP="00A7667D">
            <w:pPr>
              <w:jc w:val="center"/>
              <w:rPr>
                <w:sz w:val="13"/>
                <w:szCs w:val="13"/>
              </w:rPr>
            </w:pPr>
            <w:r w:rsidRPr="00A7667D">
              <w:rPr>
                <w:sz w:val="13"/>
                <w:szCs w:val="13"/>
              </w:rPr>
              <w:t>0,00</w:t>
            </w:r>
          </w:p>
        </w:tc>
        <w:tc>
          <w:tcPr>
            <w:tcW w:w="156" w:type="pct"/>
            <w:vAlign w:val="center"/>
          </w:tcPr>
          <w:p w14:paraId="28294CF7" w14:textId="77777777" w:rsidR="00A7667D" w:rsidRPr="00A7667D" w:rsidRDefault="00A7667D" w:rsidP="00A7667D">
            <w:pPr>
              <w:jc w:val="center"/>
              <w:rPr>
                <w:sz w:val="13"/>
                <w:szCs w:val="13"/>
              </w:rPr>
            </w:pPr>
            <w:r w:rsidRPr="00A7667D">
              <w:rPr>
                <w:sz w:val="13"/>
                <w:szCs w:val="13"/>
              </w:rPr>
              <w:t>0,00</w:t>
            </w:r>
          </w:p>
        </w:tc>
        <w:tc>
          <w:tcPr>
            <w:tcW w:w="154" w:type="pct"/>
            <w:vAlign w:val="center"/>
          </w:tcPr>
          <w:p w14:paraId="537A5C7F" w14:textId="77777777" w:rsidR="00A7667D" w:rsidRPr="00A7667D" w:rsidRDefault="00A7667D" w:rsidP="00A7667D">
            <w:pPr>
              <w:jc w:val="center"/>
              <w:rPr>
                <w:sz w:val="13"/>
                <w:szCs w:val="13"/>
              </w:rPr>
            </w:pPr>
            <w:r w:rsidRPr="00A7667D">
              <w:rPr>
                <w:sz w:val="13"/>
                <w:szCs w:val="13"/>
              </w:rPr>
              <w:t>0,00</w:t>
            </w:r>
          </w:p>
        </w:tc>
        <w:tc>
          <w:tcPr>
            <w:tcW w:w="188" w:type="pct"/>
            <w:vAlign w:val="center"/>
          </w:tcPr>
          <w:p w14:paraId="183B59E4" w14:textId="77777777" w:rsidR="00A7667D" w:rsidRPr="00A7667D" w:rsidRDefault="00A7667D" w:rsidP="00A7667D">
            <w:pPr>
              <w:jc w:val="center"/>
              <w:rPr>
                <w:sz w:val="13"/>
                <w:szCs w:val="13"/>
              </w:rPr>
            </w:pPr>
            <w:r w:rsidRPr="00A7667D">
              <w:rPr>
                <w:sz w:val="13"/>
                <w:szCs w:val="13"/>
              </w:rPr>
              <w:t>0,00</w:t>
            </w:r>
          </w:p>
        </w:tc>
        <w:tc>
          <w:tcPr>
            <w:tcW w:w="188" w:type="pct"/>
            <w:vAlign w:val="center"/>
          </w:tcPr>
          <w:p w14:paraId="37F44CEE" w14:textId="77777777" w:rsidR="00A7667D" w:rsidRPr="00A7667D" w:rsidRDefault="00A7667D" w:rsidP="00A7667D">
            <w:pPr>
              <w:jc w:val="center"/>
              <w:rPr>
                <w:sz w:val="13"/>
                <w:szCs w:val="13"/>
              </w:rPr>
            </w:pPr>
            <w:r w:rsidRPr="00A7667D">
              <w:rPr>
                <w:sz w:val="13"/>
                <w:szCs w:val="13"/>
              </w:rPr>
              <w:t>0,00</w:t>
            </w:r>
          </w:p>
        </w:tc>
        <w:tc>
          <w:tcPr>
            <w:tcW w:w="188" w:type="pct"/>
            <w:vAlign w:val="center"/>
          </w:tcPr>
          <w:p w14:paraId="32381CC8" w14:textId="77777777" w:rsidR="00A7667D" w:rsidRPr="00A7667D" w:rsidRDefault="00A7667D" w:rsidP="00A7667D">
            <w:pPr>
              <w:jc w:val="center"/>
              <w:rPr>
                <w:sz w:val="13"/>
                <w:szCs w:val="13"/>
              </w:rPr>
            </w:pPr>
            <w:r w:rsidRPr="00A7667D">
              <w:rPr>
                <w:sz w:val="13"/>
                <w:szCs w:val="13"/>
              </w:rPr>
              <w:t>0,00</w:t>
            </w:r>
          </w:p>
        </w:tc>
        <w:tc>
          <w:tcPr>
            <w:tcW w:w="189" w:type="pct"/>
            <w:vAlign w:val="center"/>
          </w:tcPr>
          <w:p w14:paraId="2DB4E1B9" w14:textId="77777777" w:rsidR="00A7667D" w:rsidRPr="00A7667D" w:rsidRDefault="00A7667D" w:rsidP="00A7667D">
            <w:pPr>
              <w:jc w:val="center"/>
              <w:rPr>
                <w:sz w:val="13"/>
                <w:szCs w:val="13"/>
              </w:rPr>
            </w:pPr>
            <w:r w:rsidRPr="00A7667D">
              <w:rPr>
                <w:sz w:val="13"/>
                <w:szCs w:val="13"/>
              </w:rPr>
              <w:t>0,00</w:t>
            </w:r>
          </w:p>
        </w:tc>
        <w:tc>
          <w:tcPr>
            <w:tcW w:w="188" w:type="pct"/>
            <w:vAlign w:val="center"/>
          </w:tcPr>
          <w:p w14:paraId="0F445179" w14:textId="77777777" w:rsidR="00A7667D" w:rsidRPr="00A7667D" w:rsidRDefault="00A7667D" w:rsidP="00A7667D">
            <w:pPr>
              <w:jc w:val="center"/>
              <w:rPr>
                <w:sz w:val="13"/>
                <w:szCs w:val="13"/>
              </w:rPr>
            </w:pPr>
            <w:r w:rsidRPr="00A7667D">
              <w:rPr>
                <w:sz w:val="13"/>
                <w:szCs w:val="13"/>
              </w:rPr>
              <w:t>0,00</w:t>
            </w:r>
          </w:p>
        </w:tc>
        <w:tc>
          <w:tcPr>
            <w:tcW w:w="156" w:type="pct"/>
            <w:vAlign w:val="center"/>
          </w:tcPr>
          <w:p w14:paraId="4AF64B93" w14:textId="77777777" w:rsidR="00A7667D" w:rsidRPr="00A7667D" w:rsidRDefault="00A7667D" w:rsidP="00A7667D">
            <w:pPr>
              <w:jc w:val="center"/>
              <w:rPr>
                <w:sz w:val="13"/>
                <w:szCs w:val="13"/>
              </w:rPr>
            </w:pPr>
            <w:r w:rsidRPr="00A7667D">
              <w:rPr>
                <w:sz w:val="13"/>
                <w:szCs w:val="13"/>
              </w:rPr>
              <w:t>0,00</w:t>
            </w:r>
          </w:p>
        </w:tc>
      </w:tr>
      <w:tr w:rsidR="00A7667D" w:rsidRPr="00A7667D" w14:paraId="37AEC6C9" w14:textId="77777777" w:rsidTr="00392295">
        <w:trPr>
          <w:trHeight w:val="250"/>
        </w:trPr>
        <w:tc>
          <w:tcPr>
            <w:tcW w:w="2548" w:type="pct"/>
            <w:gridSpan w:val="10"/>
            <w:shd w:val="clear" w:color="auto" w:fill="auto"/>
            <w:vAlign w:val="center"/>
            <w:hideMark/>
          </w:tcPr>
          <w:p w14:paraId="499A1FB0" w14:textId="77777777" w:rsidR="00A7667D" w:rsidRPr="00A7667D" w:rsidRDefault="00A7667D" w:rsidP="00A7667D">
            <w:pPr>
              <w:rPr>
                <w:sz w:val="13"/>
                <w:szCs w:val="13"/>
              </w:rPr>
            </w:pPr>
            <w:r w:rsidRPr="00A7667D">
              <w:rPr>
                <w:sz w:val="13"/>
                <w:szCs w:val="13"/>
              </w:rPr>
              <w:t>ИТОГО по программе</w:t>
            </w:r>
          </w:p>
        </w:tc>
        <w:tc>
          <w:tcPr>
            <w:tcW w:w="182" w:type="pct"/>
            <w:shd w:val="clear" w:color="auto" w:fill="auto"/>
            <w:vAlign w:val="center"/>
          </w:tcPr>
          <w:p w14:paraId="38BE7882" w14:textId="77777777" w:rsidR="00A7667D" w:rsidRPr="00A7667D" w:rsidRDefault="00A7667D" w:rsidP="00A7667D">
            <w:pPr>
              <w:jc w:val="center"/>
              <w:rPr>
                <w:bCs/>
                <w:color w:val="000000"/>
                <w:sz w:val="13"/>
                <w:szCs w:val="13"/>
              </w:rPr>
            </w:pPr>
            <w:r w:rsidRPr="00A7667D">
              <w:rPr>
                <w:bCs/>
                <w:color w:val="000000"/>
                <w:sz w:val="13"/>
                <w:szCs w:val="13"/>
              </w:rPr>
              <w:t>6 879,66</w:t>
            </w:r>
          </w:p>
        </w:tc>
        <w:tc>
          <w:tcPr>
            <w:tcW w:w="163" w:type="pct"/>
            <w:shd w:val="clear" w:color="auto" w:fill="auto"/>
            <w:vAlign w:val="center"/>
          </w:tcPr>
          <w:p w14:paraId="7E21D755"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75" w:type="pct"/>
            <w:shd w:val="clear" w:color="auto" w:fill="auto"/>
            <w:vAlign w:val="center"/>
          </w:tcPr>
          <w:p w14:paraId="734EDC59" w14:textId="77777777" w:rsidR="00A7667D" w:rsidRPr="00A7667D" w:rsidRDefault="00A7667D" w:rsidP="00A7667D">
            <w:pPr>
              <w:jc w:val="center"/>
              <w:rPr>
                <w:bCs/>
                <w:color w:val="000000"/>
                <w:sz w:val="13"/>
                <w:szCs w:val="13"/>
              </w:rPr>
            </w:pPr>
            <w:r w:rsidRPr="00A7667D">
              <w:rPr>
                <w:bCs/>
                <w:color w:val="000000"/>
                <w:sz w:val="13"/>
                <w:szCs w:val="13"/>
              </w:rPr>
              <w:t>1 097,63</w:t>
            </w:r>
          </w:p>
        </w:tc>
        <w:tc>
          <w:tcPr>
            <w:tcW w:w="175" w:type="pct"/>
            <w:shd w:val="clear" w:color="auto" w:fill="auto"/>
            <w:vAlign w:val="center"/>
          </w:tcPr>
          <w:p w14:paraId="336847EE" w14:textId="77777777" w:rsidR="00A7667D" w:rsidRPr="00A7667D" w:rsidRDefault="00A7667D" w:rsidP="00A7667D">
            <w:pPr>
              <w:jc w:val="center"/>
              <w:rPr>
                <w:bCs/>
                <w:color w:val="000000"/>
                <w:sz w:val="13"/>
                <w:szCs w:val="13"/>
              </w:rPr>
            </w:pPr>
            <w:r w:rsidRPr="00A7667D">
              <w:rPr>
                <w:bCs/>
                <w:color w:val="000000"/>
                <w:sz w:val="13"/>
                <w:szCs w:val="13"/>
              </w:rPr>
              <w:t>1 320,83</w:t>
            </w:r>
          </w:p>
        </w:tc>
        <w:tc>
          <w:tcPr>
            <w:tcW w:w="175" w:type="pct"/>
            <w:shd w:val="clear" w:color="auto" w:fill="auto"/>
            <w:vAlign w:val="center"/>
          </w:tcPr>
          <w:p w14:paraId="429C4A34" w14:textId="77777777" w:rsidR="00A7667D" w:rsidRPr="00A7667D" w:rsidRDefault="00A7667D" w:rsidP="00A7667D">
            <w:pPr>
              <w:jc w:val="center"/>
              <w:rPr>
                <w:bCs/>
                <w:color w:val="000000"/>
                <w:sz w:val="13"/>
                <w:szCs w:val="13"/>
              </w:rPr>
            </w:pPr>
            <w:r w:rsidRPr="00A7667D">
              <w:rPr>
                <w:bCs/>
                <w:color w:val="000000"/>
                <w:sz w:val="13"/>
                <w:szCs w:val="13"/>
              </w:rPr>
              <w:t>1 406,98</w:t>
            </w:r>
          </w:p>
        </w:tc>
        <w:tc>
          <w:tcPr>
            <w:tcW w:w="175" w:type="pct"/>
            <w:vAlign w:val="center"/>
          </w:tcPr>
          <w:p w14:paraId="00D79771" w14:textId="77777777" w:rsidR="00A7667D" w:rsidRPr="00A7667D" w:rsidRDefault="00A7667D" w:rsidP="00A7667D">
            <w:pPr>
              <w:jc w:val="center"/>
              <w:rPr>
                <w:bCs/>
                <w:color w:val="000000"/>
                <w:sz w:val="13"/>
                <w:szCs w:val="13"/>
              </w:rPr>
            </w:pPr>
            <w:r w:rsidRPr="00A7667D">
              <w:rPr>
                <w:bCs/>
                <w:color w:val="000000"/>
                <w:sz w:val="13"/>
                <w:szCs w:val="13"/>
              </w:rPr>
              <w:t>2 194,88</w:t>
            </w:r>
          </w:p>
        </w:tc>
        <w:tc>
          <w:tcPr>
            <w:tcW w:w="156" w:type="pct"/>
            <w:vAlign w:val="center"/>
          </w:tcPr>
          <w:p w14:paraId="69D988C3" w14:textId="77777777" w:rsidR="00A7667D" w:rsidRPr="00A7667D" w:rsidRDefault="00A7667D" w:rsidP="00A7667D">
            <w:pPr>
              <w:jc w:val="center"/>
              <w:rPr>
                <w:bCs/>
                <w:color w:val="000000"/>
                <w:sz w:val="13"/>
                <w:szCs w:val="13"/>
              </w:rPr>
            </w:pPr>
            <w:r w:rsidRPr="00A7667D">
              <w:rPr>
                <w:bCs/>
                <w:color w:val="000000"/>
                <w:sz w:val="13"/>
                <w:szCs w:val="13"/>
              </w:rPr>
              <w:t>859,33</w:t>
            </w:r>
          </w:p>
        </w:tc>
        <w:tc>
          <w:tcPr>
            <w:tcW w:w="154" w:type="pct"/>
            <w:vAlign w:val="center"/>
          </w:tcPr>
          <w:p w14:paraId="5960A251"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88" w:type="pct"/>
            <w:vAlign w:val="center"/>
          </w:tcPr>
          <w:p w14:paraId="6B3FDDEE"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88" w:type="pct"/>
            <w:vAlign w:val="center"/>
          </w:tcPr>
          <w:p w14:paraId="0C31F1DE"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88" w:type="pct"/>
            <w:vAlign w:val="center"/>
          </w:tcPr>
          <w:p w14:paraId="7318959B"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89" w:type="pct"/>
            <w:vAlign w:val="center"/>
          </w:tcPr>
          <w:p w14:paraId="113051D9"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88" w:type="pct"/>
            <w:vAlign w:val="center"/>
          </w:tcPr>
          <w:p w14:paraId="05C0B319" w14:textId="77777777" w:rsidR="00A7667D" w:rsidRPr="00A7667D" w:rsidRDefault="00A7667D" w:rsidP="00A7667D">
            <w:pPr>
              <w:jc w:val="center"/>
              <w:rPr>
                <w:bCs/>
                <w:color w:val="000000"/>
                <w:sz w:val="13"/>
                <w:szCs w:val="13"/>
              </w:rPr>
            </w:pPr>
            <w:r w:rsidRPr="00A7667D">
              <w:rPr>
                <w:bCs/>
                <w:color w:val="000000"/>
                <w:sz w:val="13"/>
                <w:szCs w:val="13"/>
              </w:rPr>
              <w:t>0,00</w:t>
            </w:r>
          </w:p>
        </w:tc>
        <w:tc>
          <w:tcPr>
            <w:tcW w:w="156" w:type="pct"/>
            <w:vAlign w:val="center"/>
          </w:tcPr>
          <w:p w14:paraId="4CA38193" w14:textId="77777777" w:rsidR="00A7667D" w:rsidRPr="00A7667D" w:rsidRDefault="00A7667D" w:rsidP="00A7667D">
            <w:pPr>
              <w:jc w:val="center"/>
              <w:rPr>
                <w:bCs/>
                <w:color w:val="000000"/>
                <w:sz w:val="13"/>
                <w:szCs w:val="13"/>
              </w:rPr>
            </w:pPr>
            <w:r w:rsidRPr="00A7667D">
              <w:rPr>
                <w:bCs/>
                <w:color w:val="000000"/>
                <w:sz w:val="13"/>
                <w:szCs w:val="13"/>
              </w:rPr>
              <w:t>0,00</w:t>
            </w:r>
          </w:p>
        </w:tc>
      </w:tr>
    </w:tbl>
    <w:p w14:paraId="470CD374" w14:textId="77777777" w:rsidR="00A7667D" w:rsidRPr="00A7667D" w:rsidRDefault="00A7667D" w:rsidP="00A7667D">
      <w:pPr>
        <w:ind w:left="284" w:right="536"/>
        <w:jc w:val="center"/>
        <w:rPr>
          <w:b/>
          <w:bCs/>
          <w:sz w:val="28"/>
          <w:szCs w:val="28"/>
        </w:rPr>
      </w:pPr>
    </w:p>
    <w:bookmarkEnd w:id="27"/>
    <w:p w14:paraId="5218D917" w14:textId="77777777" w:rsidR="00A7667D" w:rsidRPr="00A7667D" w:rsidRDefault="00A7667D" w:rsidP="00A7667D">
      <w:pPr>
        <w:rPr>
          <w:sz w:val="20"/>
          <w:szCs w:val="20"/>
        </w:rPr>
      </w:pPr>
    </w:p>
    <w:p w14:paraId="4E45A4C2" w14:textId="77777777" w:rsidR="00AB3107" w:rsidRDefault="00AB3107" w:rsidP="00F74231">
      <w:pPr>
        <w:tabs>
          <w:tab w:val="left" w:pos="5580"/>
          <w:tab w:val="left" w:pos="9498"/>
        </w:tabs>
        <w:ind w:right="-569"/>
        <w:sectPr w:rsidR="00AB3107" w:rsidSect="00A7667D">
          <w:pgSz w:w="16838" w:h="11906" w:orient="landscape" w:code="9"/>
          <w:pgMar w:top="1418" w:right="851" w:bottom="851" w:left="851" w:header="720" w:footer="284" w:gutter="0"/>
          <w:cols w:space="708"/>
          <w:titlePg/>
          <w:docGrid w:linePitch="326"/>
        </w:sectPr>
      </w:pPr>
    </w:p>
    <w:p w14:paraId="60CE78F9" w14:textId="21F3090E" w:rsidR="00AB3107" w:rsidRPr="001828C5" w:rsidRDefault="00AB3107" w:rsidP="00AB3107">
      <w:pPr>
        <w:tabs>
          <w:tab w:val="left" w:pos="5580"/>
          <w:tab w:val="left" w:pos="9498"/>
        </w:tabs>
        <w:ind w:left="-1781" w:right="-569" w:firstLine="7451"/>
      </w:pPr>
      <w:r w:rsidRPr="001828C5">
        <w:lastRenderedPageBreak/>
        <w:t>Приложение</w:t>
      </w:r>
      <w:r>
        <w:t xml:space="preserve"> № 4 </w:t>
      </w:r>
      <w:r w:rsidRPr="001828C5">
        <w:t>к протокол</w:t>
      </w:r>
      <w:r>
        <w:t>у</w:t>
      </w:r>
      <w:r w:rsidRPr="001828C5">
        <w:t xml:space="preserve"> № </w:t>
      </w:r>
      <w:r>
        <w:t>11</w:t>
      </w:r>
    </w:p>
    <w:p w14:paraId="6C03C1C5" w14:textId="77777777" w:rsidR="00AB3107" w:rsidRPr="001828C5" w:rsidRDefault="00AB3107" w:rsidP="00AB3107">
      <w:pPr>
        <w:tabs>
          <w:tab w:val="left" w:pos="5580"/>
          <w:tab w:val="left" w:pos="9498"/>
        </w:tabs>
        <w:ind w:left="-1781" w:right="-569" w:firstLine="7451"/>
      </w:pPr>
      <w:r w:rsidRPr="001828C5">
        <w:t>заседания правления Региональной</w:t>
      </w:r>
    </w:p>
    <w:p w14:paraId="672D902F" w14:textId="77777777" w:rsidR="00AB3107" w:rsidRPr="001828C5" w:rsidRDefault="00AB3107" w:rsidP="00AB3107">
      <w:pPr>
        <w:tabs>
          <w:tab w:val="left" w:pos="5580"/>
          <w:tab w:val="left" w:pos="9498"/>
        </w:tabs>
        <w:ind w:left="-1781" w:right="-569" w:firstLine="7451"/>
      </w:pPr>
      <w:r w:rsidRPr="001828C5">
        <w:t>энергетической комиссии</w:t>
      </w:r>
    </w:p>
    <w:p w14:paraId="5A015162" w14:textId="5631D6DD" w:rsidR="00AB3107" w:rsidRDefault="00AB3107" w:rsidP="00AB3107">
      <w:pPr>
        <w:tabs>
          <w:tab w:val="left" w:pos="5580"/>
          <w:tab w:val="left" w:pos="9498"/>
        </w:tabs>
        <w:ind w:left="-1781" w:right="-569" w:firstLine="7451"/>
      </w:pPr>
      <w:r w:rsidRPr="001828C5">
        <w:t xml:space="preserve">Кузбасса от </w:t>
      </w:r>
      <w:r>
        <w:t>24.02.2022</w:t>
      </w:r>
    </w:p>
    <w:p w14:paraId="510CB753" w14:textId="77777777" w:rsidR="00AB3107" w:rsidRDefault="00AB3107" w:rsidP="00AB3107">
      <w:pPr>
        <w:tabs>
          <w:tab w:val="left" w:pos="5580"/>
          <w:tab w:val="left" w:pos="9498"/>
        </w:tabs>
        <w:ind w:left="-1781" w:right="-569" w:firstLine="7451"/>
      </w:pPr>
    </w:p>
    <w:p w14:paraId="02E86AA9" w14:textId="77777777" w:rsidR="00AB3107" w:rsidRPr="00AB3107" w:rsidRDefault="00AB3107" w:rsidP="00AB3107">
      <w:pPr>
        <w:autoSpaceDE w:val="0"/>
        <w:autoSpaceDN w:val="0"/>
        <w:adjustRightInd w:val="0"/>
        <w:jc w:val="center"/>
        <w:rPr>
          <w:rFonts w:eastAsia="Calibri"/>
          <w:color w:val="000000"/>
          <w:sz w:val="28"/>
          <w:szCs w:val="28"/>
        </w:rPr>
      </w:pPr>
      <w:r w:rsidRPr="00AB3107">
        <w:rPr>
          <w:rFonts w:eastAsia="Calibri"/>
          <w:b/>
          <w:bCs/>
          <w:color w:val="000000"/>
          <w:sz w:val="28"/>
          <w:szCs w:val="28"/>
        </w:rPr>
        <w:t>ЭКСПЕРТНОЕ ЗАКЛЮЧЕНИЕ</w:t>
      </w:r>
    </w:p>
    <w:p w14:paraId="29507C82" w14:textId="77777777" w:rsidR="00AB3107" w:rsidRPr="00AB3107" w:rsidRDefault="00AB3107" w:rsidP="00AB3107">
      <w:pPr>
        <w:jc w:val="center"/>
        <w:rPr>
          <w:b/>
          <w:bCs/>
          <w:sz w:val="28"/>
          <w:szCs w:val="28"/>
        </w:rPr>
      </w:pPr>
      <w:r w:rsidRPr="00AB3107">
        <w:rPr>
          <w:b/>
          <w:bCs/>
          <w:sz w:val="28"/>
          <w:szCs w:val="28"/>
        </w:rPr>
        <w:t>Региональной энергетической комиссии Кузбасса</w:t>
      </w:r>
    </w:p>
    <w:p w14:paraId="0FC55A07" w14:textId="6FE1B93A" w:rsidR="00AB3107" w:rsidRDefault="00AB3107" w:rsidP="00AB3107">
      <w:pPr>
        <w:jc w:val="center"/>
        <w:rPr>
          <w:sz w:val="28"/>
          <w:szCs w:val="28"/>
        </w:rPr>
      </w:pPr>
      <w:r w:rsidRPr="00AB3107">
        <w:rPr>
          <w:b/>
          <w:bCs/>
          <w:sz w:val="28"/>
          <w:szCs w:val="28"/>
        </w:rPr>
        <w:t xml:space="preserve"> </w:t>
      </w:r>
      <w:r w:rsidRPr="00AB3107">
        <w:rPr>
          <w:sz w:val="28"/>
          <w:szCs w:val="28"/>
        </w:rPr>
        <w:t>по материалам, представленным ООО «Ясная поляна» для определения величины НВВ и уровня тарифов на тепловую энергию, теплоноситель и ГВС реализуемые на потребительском рынке Прокопьевского муниципального округа, на 2022-2031 годы</w:t>
      </w:r>
    </w:p>
    <w:p w14:paraId="418BCA40" w14:textId="77777777" w:rsidR="00AB3107" w:rsidRPr="00AB3107" w:rsidRDefault="00AB3107" w:rsidP="00AB3107">
      <w:pPr>
        <w:jc w:val="center"/>
        <w:rPr>
          <w:sz w:val="28"/>
          <w:szCs w:val="28"/>
        </w:rPr>
      </w:pPr>
    </w:p>
    <w:p w14:paraId="329B7E24" w14:textId="77777777" w:rsidR="00AB3107" w:rsidRPr="00AB3107" w:rsidRDefault="00AB3107" w:rsidP="00314B94">
      <w:pPr>
        <w:keepNext/>
        <w:numPr>
          <w:ilvl w:val="0"/>
          <w:numId w:val="6"/>
        </w:numPr>
        <w:tabs>
          <w:tab w:val="left" w:pos="567"/>
        </w:tabs>
        <w:ind w:left="0" w:firstLine="709"/>
        <w:jc w:val="both"/>
        <w:outlineLvl w:val="0"/>
        <w:rPr>
          <w:b/>
          <w:color w:val="000000"/>
          <w:sz w:val="32"/>
          <w:szCs w:val="20"/>
        </w:rPr>
      </w:pPr>
      <w:bookmarkStart w:id="28" w:name="_Toc33169944"/>
      <w:r w:rsidRPr="00AB3107">
        <w:rPr>
          <w:b/>
          <w:color w:val="000000"/>
          <w:sz w:val="32"/>
          <w:szCs w:val="20"/>
        </w:rPr>
        <w:t>Нормативно-правовая база</w:t>
      </w:r>
      <w:bookmarkEnd w:id="28"/>
    </w:p>
    <w:p w14:paraId="124302D3" w14:textId="77777777" w:rsidR="00AB3107" w:rsidRPr="00AB3107" w:rsidRDefault="00AB3107" w:rsidP="00AB3107">
      <w:pPr>
        <w:tabs>
          <w:tab w:val="left" w:pos="0"/>
          <w:tab w:val="left" w:pos="9900"/>
        </w:tabs>
        <w:ind w:left="720" w:right="142"/>
        <w:jc w:val="both"/>
        <w:rPr>
          <w:color w:val="000000"/>
          <w:sz w:val="28"/>
          <w:szCs w:val="28"/>
        </w:rPr>
      </w:pPr>
    </w:p>
    <w:p w14:paraId="2FD000AA" w14:textId="77777777" w:rsidR="00AB3107" w:rsidRPr="00AB3107" w:rsidRDefault="00AB3107" w:rsidP="00AB3107">
      <w:pPr>
        <w:tabs>
          <w:tab w:val="left" w:pos="0"/>
          <w:tab w:val="left" w:pos="851"/>
        </w:tabs>
        <w:ind w:right="-2" w:firstLine="709"/>
        <w:jc w:val="both"/>
        <w:rPr>
          <w:color w:val="000000"/>
          <w:sz w:val="28"/>
          <w:szCs w:val="28"/>
        </w:rPr>
      </w:pPr>
      <w:r w:rsidRPr="00AB3107">
        <w:rPr>
          <w:color w:val="000000"/>
          <w:sz w:val="28"/>
          <w:szCs w:val="28"/>
        </w:rPr>
        <w:t>Гражданский кодекс Российской Федерации (далее – ГК РФ);</w:t>
      </w:r>
    </w:p>
    <w:p w14:paraId="59B65372" w14:textId="77777777" w:rsidR="00AB3107" w:rsidRPr="00AB3107" w:rsidRDefault="00AB3107" w:rsidP="00AB3107">
      <w:pPr>
        <w:tabs>
          <w:tab w:val="left" w:pos="0"/>
          <w:tab w:val="left" w:pos="851"/>
        </w:tabs>
        <w:ind w:right="-2" w:firstLine="709"/>
        <w:jc w:val="both"/>
        <w:rPr>
          <w:color w:val="000000"/>
          <w:sz w:val="28"/>
          <w:szCs w:val="28"/>
        </w:rPr>
      </w:pPr>
      <w:r w:rsidRPr="00AB3107">
        <w:rPr>
          <w:color w:val="000000"/>
          <w:sz w:val="28"/>
          <w:szCs w:val="28"/>
        </w:rPr>
        <w:t>Налоговый кодекс Российской Федерации (далее - НК РФ);</w:t>
      </w:r>
    </w:p>
    <w:p w14:paraId="42AC2683" w14:textId="77777777" w:rsidR="00AB3107" w:rsidRPr="00AB3107" w:rsidRDefault="00AB3107" w:rsidP="00AB3107">
      <w:pPr>
        <w:tabs>
          <w:tab w:val="left" w:pos="0"/>
          <w:tab w:val="left" w:pos="851"/>
        </w:tabs>
        <w:ind w:right="-2" w:firstLine="709"/>
        <w:jc w:val="both"/>
        <w:rPr>
          <w:color w:val="000000"/>
          <w:sz w:val="28"/>
          <w:szCs w:val="28"/>
        </w:rPr>
      </w:pPr>
      <w:r w:rsidRPr="00AB3107">
        <w:rPr>
          <w:color w:val="000000"/>
          <w:sz w:val="28"/>
          <w:szCs w:val="28"/>
        </w:rPr>
        <w:t>Трудовой Кодекс Российской Федерации (далее - ТК РФ);</w:t>
      </w:r>
    </w:p>
    <w:p w14:paraId="614E5138" w14:textId="77777777" w:rsidR="00AB3107" w:rsidRPr="00AB3107" w:rsidRDefault="00AB3107" w:rsidP="00AB3107">
      <w:pPr>
        <w:tabs>
          <w:tab w:val="left" w:pos="0"/>
          <w:tab w:val="left" w:pos="851"/>
        </w:tabs>
        <w:ind w:right="-2" w:firstLine="709"/>
        <w:jc w:val="both"/>
        <w:rPr>
          <w:color w:val="000000"/>
          <w:sz w:val="28"/>
          <w:szCs w:val="28"/>
        </w:rPr>
      </w:pPr>
      <w:r w:rsidRPr="00AB3107">
        <w:rPr>
          <w:color w:val="000000"/>
          <w:sz w:val="28"/>
          <w:szCs w:val="28"/>
        </w:rPr>
        <w:t>Федеральный Закон от 17.08.1995 № 147-ФЗ «О естественных монополиях»;</w:t>
      </w:r>
    </w:p>
    <w:p w14:paraId="148EC530" w14:textId="77777777" w:rsidR="00AB3107" w:rsidRPr="00AB3107" w:rsidRDefault="00AB3107" w:rsidP="00AB3107">
      <w:pPr>
        <w:tabs>
          <w:tab w:val="left" w:pos="0"/>
          <w:tab w:val="left" w:pos="851"/>
        </w:tabs>
        <w:ind w:right="-2" w:firstLine="709"/>
        <w:jc w:val="both"/>
        <w:rPr>
          <w:color w:val="000000"/>
          <w:sz w:val="28"/>
          <w:szCs w:val="28"/>
        </w:rPr>
      </w:pPr>
      <w:r w:rsidRPr="00AB3107">
        <w:rPr>
          <w:color w:val="000000"/>
          <w:sz w:val="28"/>
          <w:szCs w:val="28"/>
        </w:rPr>
        <w:t>Федеральный закон от 27.07.2010 № 190-ФЗ «О теплоснабжении»;</w:t>
      </w:r>
    </w:p>
    <w:p w14:paraId="442F6EDF" w14:textId="77777777" w:rsidR="00AB3107" w:rsidRPr="00AB3107" w:rsidRDefault="00AB3107" w:rsidP="00AB3107">
      <w:pPr>
        <w:tabs>
          <w:tab w:val="left" w:pos="0"/>
          <w:tab w:val="left" w:pos="851"/>
        </w:tabs>
        <w:ind w:right="-2" w:firstLine="709"/>
        <w:jc w:val="both"/>
        <w:rPr>
          <w:color w:val="000000"/>
          <w:sz w:val="28"/>
          <w:szCs w:val="28"/>
        </w:rPr>
      </w:pPr>
      <w:r w:rsidRPr="00AB3107">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6ABD2FD6" w14:textId="77777777" w:rsidR="00AB3107" w:rsidRPr="00AB3107" w:rsidRDefault="00AB3107" w:rsidP="00AB3107">
      <w:pPr>
        <w:tabs>
          <w:tab w:val="left" w:pos="0"/>
          <w:tab w:val="left" w:pos="851"/>
        </w:tabs>
        <w:ind w:right="-2" w:firstLine="709"/>
        <w:jc w:val="both"/>
        <w:rPr>
          <w:color w:val="000000"/>
          <w:sz w:val="28"/>
          <w:szCs w:val="28"/>
        </w:rPr>
      </w:pPr>
      <w:r w:rsidRPr="00AB3107">
        <w:rPr>
          <w:color w:val="000000"/>
          <w:sz w:val="28"/>
          <w:szCs w:val="28"/>
        </w:rPr>
        <w:t>Постановление Правительства Российской Федерации от 22.10.2012</w:t>
      </w:r>
      <w:r w:rsidRPr="00AB3107">
        <w:rPr>
          <w:color w:val="000000"/>
          <w:sz w:val="28"/>
          <w:szCs w:val="28"/>
        </w:rPr>
        <w:br/>
        <w:t>№ 1075 «О ценообразовании в сфере теплоснабжения» (далее Основы ценообразования);</w:t>
      </w:r>
    </w:p>
    <w:p w14:paraId="76E101E0" w14:textId="77777777" w:rsidR="00AB3107" w:rsidRPr="00AB3107" w:rsidRDefault="00AB3107" w:rsidP="00AB3107">
      <w:pPr>
        <w:tabs>
          <w:tab w:val="left" w:pos="0"/>
          <w:tab w:val="left" w:pos="851"/>
        </w:tabs>
        <w:ind w:right="-2" w:firstLine="709"/>
        <w:jc w:val="both"/>
        <w:rPr>
          <w:color w:val="000000"/>
          <w:sz w:val="28"/>
          <w:szCs w:val="28"/>
        </w:rPr>
      </w:pPr>
      <w:r w:rsidRPr="00AB3107">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3111E61D" w14:textId="77777777" w:rsidR="00AB3107" w:rsidRPr="00AB3107" w:rsidRDefault="00AB3107" w:rsidP="00AB3107">
      <w:pPr>
        <w:tabs>
          <w:tab w:val="left" w:pos="0"/>
          <w:tab w:val="left" w:pos="851"/>
        </w:tabs>
        <w:ind w:right="-2" w:firstLine="709"/>
        <w:jc w:val="both"/>
        <w:rPr>
          <w:color w:val="000000"/>
          <w:sz w:val="28"/>
          <w:szCs w:val="28"/>
        </w:rPr>
      </w:pPr>
      <w:r w:rsidRPr="00AB3107">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16B5A434" w14:textId="77777777" w:rsidR="00AB3107" w:rsidRPr="00AB3107" w:rsidRDefault="00AB3107" w:rsidP="00AB3107">
      <w:pPr>
        <w:tabs>
          <w:tab w:val="left" w:pos="851"/>
        </w:tabs>
        <w:ind w:right="-2" w:firstLine="709"/>
        <w:jc w:val="both"/>
        <w:rPr>
          <w:color w:val="000000"/>
          <w:sz w:val="28"/>
          <w:szCs w:val="28"/>
        </w:rPr>
      </w:pPr>
      <w:r w:rsidRPr="00AB3107">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5169252C" w14:textId="77777777" w:rsidR="00AB3107" w:rsidRPr="00AB3107" w:rsidRDefault="00AB3107" w:rsidP="00AB3107">
      <w:pPr>
        <w:ind w:right="-2" w:firstLine="709"/>
        <w:jc w:val="both"/>
        <w:rPr>
          <w:color w:val="000000"/>
          <w:sz w:val="28"/>
          <w:szCs w:val="28"/>
        </w:rPr>
      </w:pPr>
      <w:r w:rsidRPr="00AB3107">
        <w:rPr>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9C3F15C" w14:textId="77777777" w:rsidR="00AB3107" w:rsidRPr="00AB3107" w:rsidRDefault="00AB3107" w:rsidP="00AB3107">
      <w:pPr>
        <w:ind w:right="-2" w:firstLine="709"/>
        <w:jc w:val="both"/>
        <w:rPr>
          <w:color w:val="000000"/>
          <w:sz w:val="28"/>
          <w:szCs w:val="28"/>
        </w:rPr>
      </w:pPr>
      <w:r w:rsidRPr="00AB3107">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D0F313B"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lastRenderedPageBreak/>
        <w:t>Вся нормативно – методическая основа используется в редакции, действующей на момент проведения экспертизы.</w:t>
      </w:r>
    </w:p>
    <w:p w14:paraId="4AE0AA55"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Материалы ООО «Ясная поляна» по расчету тарифов на 2022-2031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27F34922" w14:textId="77777777" w:rsidR="00AB3107" w:rsidRPr="00AB3107" w:rsidRDefault="00AB3107" w:rsidP="00AB3107">
      <w:pPr>
        <w:ind w:right="-2" w:firstLine="709"/>
        <w:contextualSpacing/>
        <w:jc w:val="both"/>
        <w:rPr>
          <w:color w:val="000000"/>
          <w:sz w:val="4"/>
          <w:szCs w:val="4"/>
        </w:rPr>
      </w:pPr>
    </w:p>
    <w:p w14:paraId="3B49776A" w14:textId="77777777" w:rsidR="00AB3107" w:rsidRPr="00AB3107" w:rsidRDefault="00AB3107" w:rsidP="00AB3107">
      <w:pPr>
        <w:shd w:val="clear" w:color="auto" w:fill="FFFFFF"/>
        <w:ind w:right="-2" w:firstLine="709"/>
        <w:contextualSpacing/>
        <w:jc w:val="both"/>
        <w:rPr>
          <w:color w:val="000000"/>
          <w:sz w:val="28"/>
          <w:szCs w:val="28"/>
        </w:rPr>
      </w:pPr>
      <w:r w:rsidRPr="00AB3107">
        <w:rPr>
          <w:color w:val="000000"/>
          <w:sz w:val="28"/>
          <w:szCs w:val="28"/>
        </w:rPr>
        <w:t>Эксперты, рассмотрев представленные ООО «Ясная поляна» предложения по установлению тарифов на тепловую энергию, теплоноситель и ГВС на 2022-2031 годы, реализуемые на потребительском рынке, отмечают, что они подготовлены в связи с заключением концессионного соглашения от 23.12.2021 в отношении объектов теплоснабжения, находящихся в муниципальной собственности муниципального образования Прокопьевский муниципальный округ.</w:t>
      </w:r>
    </w:p>
    <w:p w14:paraId="0C770417"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CE48D05"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Экспертная оценка экономической обоснованности расходов на тепловую энергию, теплоноситель и ГВС, принимаемых для расчета тарифов на 2022-2031 годы,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Кузбасса видов деятельности.</w:t>
      </w:r>
    </w:p>
    <w:p w14:paraId="7702C82A"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Экспертная оценка расходов ООО «Ясная поляна», принимаемых для расчета тарифов на тепловую энергию на первый год долгосрочного периода регулирования производилась методом экономически обоснованных расходов в соответствии с согласованными долгосрочными параметрами регулирования и метода регулирования – метод индексации (исходящее письмо № М-2-52/3271-01 от 28.09.2021), являющихся критерием конкурса на право заключения концессионного соглашения.</w:t>
      </w:r>
    </w:p>
    <w:p w14:paraId="40C5DACF"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Действующее законодательство предусматривает необходимость экономической обоснованности включаемых в тарифную базу расходов.</w:t>
      </w:r>
    </w:p>
    <w:p w14:paraId="0168123E"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10907C3D"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lastRenderedPageBreak/>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Кузбасса);</w:t>
      </w:r>
    </w:p>
    <w:p w14:paraId="11FAEDFB"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б) цены, установленные в договорах, заключенных в результате проведения торгов (согласно представленному предприятием Положению о закупках ООО «Ясная поляна»);</w:t>
      </w:r>
    </w:p>
    <w:p w14:paraId="62886F8A"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30.09.2021).</w:t>
      </w:r>
    </w:p>
    <w:p w14:paraId="272BEFEB"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5B9FC005"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A965BC2"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б) цены, установленные в договорах, заключенных в результате проведения торгов;</w:t>
      </w:r>
    </w:p>
    <w:p w14:paraId="154AD016"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721D8EB7"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72F9018E"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w:t>
      </w:r>
    </w:p>
    <w:p w14:paraId="55BDA72F"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67C3A6FD" w14:textId="77777777" w:rsidR="00AB3107" w:rsidRPr="00AB3107" w:rsidRDefault="00AB3107" w:rsidP="00AB3107">
      <w:pPr>
        <w:ind w:right="-2" w:firstLine="709"/>
        <w:contextualSpacing/>
        <w:jc w:val="both"/>
        <w:rPr>
          <w:color w:val="000000"/>
          <w:sz w:val="28"/>
          <w:szCs w:val="28"/>
        </w:rPr>
      </w:pPr>
      <w:r w:rsidRPr="00AB3107">
        <w:rPr>
          <w:color w:val="000000"/>
          <w:sz w:val="28"/>
          <w:szCs w:val="28"/>
        </w:rPr>
        <w:t xml:space="preserve">В целом, при осуществлении анализа и оценки отдельных статей расходов и их необходимости для деятельности ООО «Ясная поляна» по теплоснабжению, </w:t>
      </w:r>
      <w:r w:rsidRPr="00AB3107">
        <w:rPr>
          <w:color w:val="000000"/>
          <w:sz w:val="28"/>
          <w:szCs w:val="28"/>
        </w:rPr>
        <w:lastRenderedPageBreak/>
        <w:t>эксперты руководствовались основными принципами государственного регулирования, закрепленными в ст. 7 Закона о теплоснабжении.</w:t>
      </w:r>
    </w:p>
    <w:p w14:paraId="57EA2DD9" w14:textId="77777777" w:rsidR="00AB3107" w:rsidRPr="00AB3107" w:rsidRDefault="00AB3107" w:rsidP="00AB3107">
      <w:pPr>
        <w:ind w:right="-2" w:firstLine="709"/>
        <w:contextualSpacing/>
        <w:jc w:val="both"/>
        <w:rPr>
          <w:color w:val="000000"/>
          <w:sz w:val="28"/>
          <w:szCs w:val="28"/>
        </w:rPr>
      </w:pPr>
    </w:p>
    <w:p w14:paraId="4DEDB3ED" w14:textId="77777777" w:rsidR="00AB3107" w:rsidRPr="00AB3107" w:rsidRDefault="00AB3107" w:rsidP="00314B94">
      <w:pPr>
        <w:keepNext/>
        <w:numPr>
          <w:ilvl w:val="0"/>
          <w:numId w:val="6"/>
        </w:numPr>
        <w:tabs>
          <w:tab w:val="left" w:pos="567"/>
        </w:tabs>
        <w:ind w:left="0" w:firstLine="709"/>
        <w:contextualSpacing/>
        <w:jc w:val="both"/>
        <w:outlineLvl w:val="0"/>
        <w:rPr>
          <w:b/>
          <w:sz w:val="32"/>
          <w:szCs w:val="20"/>
        </w:rPr>
      </w:pPr>
      <w:bookmarkStart w:id="29" w:name="_Toc33169945"/>
      <w:r w:rsidRPr="00AB3107">
        <w:rPr>
          <w:b/>
          <w:sz w:val="32"/>
          <w:szCs w:val="20"/>
        </w:rPr>
        <w:t>Общая характеристика предприятия</w:t>
      </w:r>
      <w:bookmarkEnd w:id="29"/>
    </w:p>
    <w:p w14:paraId="331C59A0" w14:textId="77777777" w:rsidR="00AB3107" w:rsidRPr="00AB3107" w:rsidRDefault="00AB3107" w:rsidP="00AB3107">
      <w:pPr>
        <w:ind w:firstLine="709"/>
        <w:jc w:val="both"/>
        <w:rPr>
          <w:snapToGrid w:val="0"/>
          <w:sz w:val="28"/>
          <w:szCs w:val="28"/>
        </w:rPr>
      </w:pPr>
      <w:r w:rsidRPr="00AB3107">
        <w:rPr>
          <w:snapToGrid w:val="0"/>
          <w:sz w:val="28"/>
          <w:szCs w:val="28"/>
        </w:rPr>
        <w:t>Организация обслуживает, согласно концессионному соглашению от 23.12.2021 имущественный комплекс коммунальной инфраструктуры и иных объектов коммунального хозяйства, необходимого для организации теплоснабжения на территории сельских поселений Прокопьевского муниципального округа Кемеровской области (32 котельных, которые реализуют тепловую энергию на отопление жилого фонда, бюджетных и прочих организаций).</w:t>
      </w:r>
    </w:p>
    <w:p w14:paraId="61A71063" w14:textId="77777777" w:rsidR="00AB3107" w:rsidRPr="00AB3107" w:rsidRDefault="00AB3107" w:rsidP="00AB3107">
      <w:pPr>
        <w:ind w:firstLine="709"/>
        <w:contextualSpacing/>
        <w:jc w:val="both"/>
        <w:rPr>
          <w:sz w:val="28"/>
          <w:szCs w:val="28"/>
        </w:rPr>
      </w:pPr>
      <w:r w:rsidRPr="00AB3107">
        <w:rPr>
          <w:sz w:val="28"/>
          <w:szCs w:val="28"/>
        </w:rPr>
        <w:t>Предметом деятельности предприятия является оказание коммунальных услуг населению, бюджетным и прочим предприятиям Прокопьевского района.</w:t>
      </w:r>
    </w:p>
    <w:p w14:paraId="612C87D2" w14:textId="77777777" w:rsidR="00AB3107" w:rsidRPr="00AB3107" w:rsidRDefault="00AB3107" w:rsidP="00AB3107">
      <w:pPr>
        <w:ind w:firstLine="709"/>
        <w:contextualSpacing/>
        <w:jc w:val="both"/>
        <w:rPr>
          <w:sz w:val="28"/>
          <w:szCs w:val="28"/>
        </w:rPr>
      </w:pPr>
      <w:r w:rsidRPr="00AB3107">
        <w:rPr>
          <w:sz w:val="28"/>
          <w:szCs w:val="28"/>
        </w:rPr>
        <w:t>Вид деятельности - производство и реализация тепловой энергии, горячего водоснабжения, холодного водоснабжения, водоотведения.</w:t>
      </w:r>
    </w:p>
    <w:p w14:paraId="046365AD" w14:textId="77777777" w:rsidR="00AB3107" w:rsidRPr="00AB3107" w:rsidRDefault="00AB3107" w:rsidP="00AB3107">
      <w:pPr>
        <w:ind w:firstLine="709"/>
        <w:contextualSpacing/>
        <w:jc w:val="both"/>
        <w:rPr>
          <w:sz w:val="28"/>
          <w:szCs w:val="28"/>
        </w:rPr>
      </w:pPr>
      <w:r w:rsidRPr="00AB3107">
        <w:rPr>
          <w:sz w:val="28"/>
          <w:szCs w:val="28"/>
        </w:rPr>
        <w:t>Доля тепловой энергии в общем объеме выручки предприятия составит в плане на 2022 год – 94,3 %.</w:t>
      </w:r>
    </w:p>
    <w:p w14:paraId="74403DEA" w14:textId="77777777" w:rsidR="00AB3107" w:rsidRPr="00AB3107" w:rsidRDefault="00AB3107" w:rsidP="00AB3107">
      <w:pPr>
        <w:ind w:firstLine="709"/>
        <w:contextualSpacing/>
        <w:jc w:val="both"/>
        <w:rPr>
          <w:sz w:val="28"/>
          <w:szCs w:val="28"/>
        </w:rPr>
      </w:pPr>
      <w:r w:rsidRPr="00AB3107">
        <w:rPr>
          <w:sz w:val="28"/>
          <w:szCs w:val="28"/>
        </w:rPr>
        <w:t>Собственником основных средств является КУМС Прокопьевского района. Для осуществления производственной деятельности КУМС передало основные средства ООО «Ясная Поляна» (ИНН 4223118934) на основании концессионного соглашения от 23.12.2021 № 3.</w:t>
      </w:r>
    </w:p>
    <w:p w14:paraId="5F943051" w14:textId="77777777" w:rsidR="00AB3107" w:rsidRPr="00AB3107" w:rsidRDefault="00AB3107" w:rsidP="00AB3107">
      <w:pPr>
        <w:ind w:firstLine="709"/>
        <w:contextualSpacing/>
        <w:jc w:val="both"/>
        <w:rPr>
          <w:sz w:val="28"/>
          <w:szCs w:val="28"/>
        </w:rPr>
      </w:pPr>
      <w:r w:rsidRPr="00AB3107">
        <w:rPr>
          <w:sz w:val="28"/>
          <w:szCs w:val="28"/>
        </w:rPr>
        <w:t>В своей деятельности предприятие руководствуется законодательством РФ, распоряжениями, приказами Администрации Прокопьевского муниципального округа и Уставом предприятия.</w:t>
      </w:r>
    </w:p>
    <w:p w14:paraId="530E8C6F" w14:textId="77777777" w:rsidR="00AB3107" w:rsidRPr="00AB3107" w:rsidRDefault="00AB3107" w:rsidP="00AB3107">
      <w:pPr>
        <w:ind w:firstLine="709"/>
        <w:contextualSpacing/>
        <w:jc w:val="both"/>
        <w:rPr>
          <w:sz w:val="28"/>
          <w:szCs w:val="28"/>
        </w:rPr>
      </w:pPr>
      <w:r w:rsidRPr="00AB3107">
        <w:rPr>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w:t>
      </w:r>
    </w:p>
    <w:p w14:paraId="702E6593" w14:textId="77777777" w:rsidR="00AB3107" w:rsidRPr="00AB3107" w:rsidRDefault="00AB3107" w:rsidP="00AB3107">
      <w:pPr>
        <w:ind w:firstLine="709"/>
        <w:contextualSpacing/>
        <w:jc w:val="both"/>
        <w:rPr>
          <w:sz w:val="28"/>
          <w:szCs w:val="28"/>
        </w:rPr>
      </w:pPr>
      <w:r w:rsidRPr="00AB3107">
        <w:rPr>
          <w:sz w:val="28"/>
          <w:szCs w:val="28"/>
        </w:rPr>
        <w:t>В состав ООО «Ясная Поляна» входят четыре основных участка, которые производят, передают и распределяют тепловую энергию потребителям Прокопьевского района:</w:t>
      </w:r>
    </w:p>
    <w:p w14:paraId="3EFB9DC8" w14:textId="77777777" w:rsidR="00AB3107" w:rsidRPr="00AB3107" w:rsidRDefault="00AB3107" w:rsidP="00AB3107">
      <w:pPr>
        <w:ind w:firstLine="709"/>
        <w:contextualSpacing/>
        <w:jc w:val="both"/>
        <w:rPr>
          <w:sz w:val="28"/>
          <w:szCs w:val="28"/>
        </w:rPr>
      </w:pPr>
      <w:r w:rsidRPr="00AB3107">
        <w:rPr>
          <w:sz w:val="28"/>
          <w:szCs w:val="28"/>
        </w:rPr>
        <w:t>- Кузбасский участок,</w:t>
      </w:r>
    </w:p>
    <w:p w14:paraId="55E0D25A" w14:textId="77777777" w:rsidR="00AB3107" w:rsidRPr="00AB3107" w:rsidRDefault="00AB3107" w:rsidP="00AB3107">
      <w:pPr>
        <w:ind w:firstLine="709"/>
        <w:contextualSpacing/>
        <w:jc w:val="both"/>
        <w:rPr>
          <w:sz w:val="28"/>
          <w:szCs w:val="28"/>
        </w:rPr>
      </w:pPr>
      <w:r w:rsidRPr="00AB3107">
        <w:rPr>
          <w:sz w:val="28"/>
          <w:szCs w:val="28"/>
        </w:rPr>
        <w:t xml:space="preserve">- </w:t>
      </w:r>
      <w:proofErr w:type="spellStart"/>
      <w:r w:rsidRPr="00AB3107">
        <w:rPr>
          <w:sz w:val="28"/>
          <w:szCs w:val="28"/>
        </w:rPr>
        <w:t>Бурлаковский</w:t>
      </w:r>
      <w:proofErr w:type="spellEnd"/>
      <w:r w:rsidRPr="00AB3107">
        <w:rPr>
          <w:sz w:val="28"/>
          <w:szCs w:val="28"/>
        </w:rPr>
        <w:t xml:space="preserve"> участок,</w:t>
      </w:r>
    </w:p>
    <w:p w14:paraId="2CF2B896" w14:textId="77777777" w:rsidR="00AB3107" w:rsidRPr="00AB3107" w:rsidRDefault="00AB3107" w:rsidP="00AB3107">
      <w:pPr>
        <w:ind w:firstLine="709"/>
        <w:contextualSpacing/>
        <w:jc w:val="both"/>
        <w:rPr>
          <w:sz w:val="28"/>
          <w:szCs w:val="28"/>
        </w:rPr>
      </w:pPr>
      <w:r w:rsidRPr="00AB3107">
        <w:rPr>
          <w:sz w:val="28"/>
          <w:szCs w:val="28"/>
        </w:rPr>
        <w:t xml:space="preserve">- </w:t>
      </w:r>
      <w:proofErr w:type="spellStart"/>
      <w:r w:rsidRPr="00AB3107">
        <w:rPr>
          <w:sz w:val="28"/>
          <w:szCs w:val="28"/>
        </w:rPr>
        <w:t>Трудармейский</w:t>
      </w:r>
      <w:proofErr w:type="spellEnd"/>
      <w:r w:rsidRPr="00AB3107">
        <w:rPr>
          <w:sz w:val="28"/>
          <w:szCs w:val="28"/>
        </w:rPr>
        <w:t xml:space="preserve"> участок,</w:t>
      </w:r>
    </w:p>
    <w:p w14:paraId="76A02FED" w14:textId="77777777" w:rsidR="00AB3107" w:rsidRPr="00AB3107" w:rsidRDefault="00AB3107" w:rsidP="00AB3107">
      <w:pPr>
        <w:ind w:firstLine="709"/>
        <w:contextualSpacing/>
        <w:jc w:val="both"/>
        <w:rPr>
          <w:sz w:val="28"/>
          <w:szCs w:val="28"/>
        </w:rPr>
      </w:pPr>
      <w:r w:rsidRPr="00AB3107">
        <w:rPr>
          <w:sz w:val="28"/>
          <w:szCs w:val="28"/>
        </w:rPr>
        <w:t>- Яснополянский участок.</w:t>
      </w:r>
    </w:p>
    <w:p w14:paraId="7A5B8457" w14:textId="77777777" w:rsidR="00AB3107" w:rsidRPr="00AB3107" w:rsidRDefault="00AB3107" w:rsidP="00AB3107">
      <w:pPr>
        <w:ind w:firstLine="709"/>
        <w:contextualSpacing/>
        <w:jc w:val="both"/>
        <w:rPr>
          <w:sz w:val="28"/>
          <w:szCs w:val="28"/>
        </w:rPr>
      </w:pPr>
      <w:r w:rsidRPr="00AB3107">
        <w:rPr>
          <w:sz w:val="28"/>
          <w:szCs w:val="28"/>
        </w:rPr>
        <w:t xml:space="preserve">На обслуживании ООО «Ясная Поляна» находится 32 котельные, работающие на угле. </w:t>
      </w:r>
    </w:p>
    <w:p w14:paraId="23F0F784" w14:textId="77777777" w:rsidR="00AB3107" w:rsidRPr="00AB3107" w:rsidRDefault="00AB3107" w:rsidP="00AB3107">
      <w:pPr>
        <w:ind w:firstLine="709"/>
        <w:contextualSpacing/>
        <w:jc w:val="both"/>
        <w:rPr>
          <w:sz w:val="28"/>
          <w:szCs w:val="28"/>
        </w:rPr>
      </w:pPr>
      <w:r w:rsidRPr="00AB3107">
        <w:rPr>
          <w:sz w:val="28"/>
          <w:szCs w:val="28"/>
        </w:rPr>
        <w:t>Система теплоснабжения открытая по температурному графику 95/70.</w:t>
      </w:r>
    </w:p>
    <w:p w14:paraId="6E544ACF" w14:textId="77777777" w:rsidR="00AB3107" w:rsidRPr="00AB3107" w:rsidRDefault="00AB3107" w:rsidP="00AB3107">
      <w:pPr>
        <w:ind w:firstLine="709"/>
        <w:contextualSpacing/>
        <w:jc w:val="both"/>
        <w:rPr>
          <w:sz w:val="28"/>
          <w:szCs w:val="28"/>
        </w:rPr>
      </w:pPr>
      <w:r w:rsidRPr="00AB3107">
        <w:rPr>
          <w:sz w:val="28"/>
          <w:szCs w:val="28"/>
        </w:rPr>
        <w:t>Общая протяженность тепловых сетей предприятия составляет 22,79 км в двухтрубном исчислении, которые проложены подземным и наземным способом.</w:t>
      </w:r>
    </w:p>
    <w:p w14:paraId="32C6C875" w14:textId="77777777" w:rsidR="00AB3107" w:rsidRPr="00AB3107" w:rsidRDefault="00AB3107" w:rsidP="00AB3107">
      <w:pPr>
        <w:ind w:firstLine="709"/>
        <w:contextualSpacing/>
        <w:jc w:val="both"/>
        <w:rPr>
          <w:sz w:val="28"/>
          <w:szCs w:val="28"/>
        </w:rPr>
      </w:pPr>
      <w:r w:rsidRPr="00AB3107">
        <w:rPr>
          <w:sz w:val="28"/>
          <w:szCs w:val="28"/>
        </w:rPr>
        <w:t>В котельных работают котлы КЕВ-10-14, КВм-3,15, КВм-2,5, КВр-1, КВр-0,8, КВр-0,63, КВр-0,6, КВр-0,4, КВр-0,2, НР-18, КВ-300, КВр-100К, КВр-50К, КЧМ-5, КЧМ-5-К-80, КЧМ-5-К-40, «</w:t>
      </w:r>
      <w:proofErr w:type="spellStart"/>
      <w:r w:rsidRPr="00AB3107">
        <w:rPr>
          <w:sz w:val="28"/>
          <w:szCs w:val="28"/>
        </w:rPr>
        <w:t>Доброход</w:t>
      </w:r>
      <w:proofErr w:type="spellEnd"/>
      <w:r w:rsidRPr="00AB3107">
        <w:rPr>
          <w:sz w:val="28"/>
          <w:szCs w:val="28"/>
        </w:rPr>
        <w:t>», «</w:t>
      </w:r>
      <w:proofErr w:type="spellStart"/>
      <w:r w:rsidRPr="00AB3107">
        <w:rPr>
          <w:sz w:val="28"/>
          <w:szCs w:val="28"/>
        </w:rPr>
        <w:t>Будерус</w:t>
      </w:r>
      <w:proofErr w:type="spellEnd"/>
      <w:r w:rsidRPr="00AB3107">
        <w:rPr>
          <w:sz w:val="28"/>
          <w:szCs w:val="28"/>
        </w:rPr>
        <w:t>».</w:t>
      </w:r>
    </w:p>
    <w:p w14:paraId="0F0501A8" w14:textId="77777777" w:rsidR="00AB3107" w:rsidRPr="00AB3107" w:rsidRDefault="00AB3107" w:rsidP="00AB3107">
      <w:pPr>
        <w:ind w:firstLine="709"/>
        <w:contextualSpacing/>
        <w:jc w:val="both"/>
        <w:rPr>
          <w:sz w:val="28"/>
          <w:szCs w:val="28"/>
        </w:rPr>
      </w:pPr>
      <w:r w:rsidRPr="00AB3107">
        <w:rPr>
          <w:sz w:val="28"/>
          <w:szCs w:val="28"/>
        </w:rPr>
        <w:t>Продолжительность отопительного периода 242 дня.</w:t>
      </w:r>
    </w:p>
    <w:p w14:paraId="4E1D32A4" w14:textId="77777777" w:rsidR="00AB3107" w:rsidRPr="00AB3107" w:rsidRDefault="00AB3107" w:rsidP="00AB3107">
      <w:pPr>
        <w:ind w:firstLine="709"/>
        <w:contextualSpacing/>
        <w:jc w:val="both"/>
        <w:rPr>
          <w:sz w:val="28"/>
          <w:szCs w:val="28"/>
        </w:rPr>
      </w:pPr>
      <w:r w:rsidRPr="00AB3107">
        <w:rPr>
          <w:sz w:val="28"/>
          <w:szCs w:val="28"/>
        </w:rPr>
        <w:lastRenderedPageBreak/>
        <w:t>Горячую воду котельные подают абонентам по открытой схеме и работают только по отопительной нагрузке.</w:t>
      </w:r>
    </w:p>
    <w:p w14:paraId="512CA8A6" w14:textId="77777777" w:rsidR="00AB3107" w:rsidRPr="00AB3107" w:rsidRDefault="00AB3107" w:rsidP="00AB3107">
      <w:pPr>
        <w:ind w:firstLine="709"/>
        <w:contextualSpacing/>
        <w:jc w:val="both"/>
        <w:rPr>
          <w:sz w:val="28"/>
          <w:szCs w:val="28"/>
        </w:rPr>
      </w:pPr>
      <w:r w:rsidRPr="00AB3107">
        <w:rPr>
          <w:sz w:val="28"/>
          <w:szCs w:val="28"/>
        </w:rPr>
        <w:t xml:space="preserve">29 котельных имеют закрытые угольные склады, которые позволяют принять 2-3 недельный запас угля. На остальных котельных уголь хранится на открытых огороженных площадках. Подача топлива в котельных осуществляется подталкиванием колесными тракторами МТЗ-80, МТЗ-92, ЮМЗ-6, </w:t>
      </w:r>
      <w:proofErr w:type="spellStart"/>
      <w:r w:rsidRPr="00AB3107">
        <w:rPr>
          <w:sz w:val="28"/>
          <w:szCs w:val="28"/>
        </w:rPr>
        <w:t>Амкадор</w:t>
      </w:r>
      <w:proofErr w:type="spellEnd"/>
      <w:r w:rsidRPr="00AB3107">
        <w:rPr>
          <w:sz w:val="28"/>
          <w:szCs w:val="28"/>
        </w:rPr>
        <w:t xml:space="preserve"> 702 ЕА и 342В, TEREX-970, тракторами гусеничными ДТ-75 в загрузочные окна.</w:t>
      </w:r>
    </w:p>
    <w:p w14:paraId="394ED7CC" w14:textId="77777777" w:rsidR="00AB3107" w:rsidRPr="00AB3107" w:rsidRDefault="00AB3107" w:rsidP="00AB3107">
      <w:pPr>
        <w:ind w:firstLine="709"/>
        <w:contextualSpacing/>
        <w:jc w:val="both"/>
        <w:rPr>
          <w:sz w:val="28"/>
          <w:szCs w:val="28"/>
        </w:rPr>
      </w:pPr>
      <w:r w:rsidRPr="00AB3107">
        <w:rPr>
          <w:sz w:val="28"/>
          <w:szCs w:val="28"/>
        </w:rPr>
        <w:t>Внутри котельных доставка угля к топкам котлов осуществляется вручную с помощью тачек на расстояние от 5 до 50м.</w:t>
      </w:r>
    </w:p>
    <w:p w14:paraId="20B991BE" w14:textId="77777777" w:rsidR="00AB3107" w:rsidRPr="00AB3107" w:rsidRDefault="00AB3107" w:rsidP="00AB3107">
      <w:pPr>
        <w:ind w:firstLine="709"/>
        <w:contextualSpacing/>
        <w:jc w:val="both"/>
        <w:rPr>
          <w:sz w:val="28"/>
          <w:szCs w:val="28"/>
        </w:rPr>
      </w:pPr>
      <w:r w:rsidRPr="00AB3107">
        <w:rPr>
          <w:sz w:val="28"/>
          <w:szCs w:val="28"/>
        </w:rPr>
        <w:t xml:space="preserve">В котельной № 4 </w:t>
      </w:r>
      <w:proofErr w:type="spellStart"/>
      <w:r w:rsidRPr="00AB3107">
        <w:rPr>
          <w:sz w:val="28"/>
          <w:szCs w:val="28"/>
        </w:rPr>
        <w:t>Горнячка</w:t>
      </w:r>
      <w:proofErr w:type="spellEnd"/>
      <w:r w:rsidRPr="00AB3107">
        <w:rPr>
          <w:sz w:val="28"/>
          <w:szCs w:val="28"/>
        </w:rPr>
        <w:t xml:space="preserve"> углеподача механизирована.</w:t>
      </w:r>
    </w:p>
    <w:p w14:paraId="0A18D754" w14:textId="77777777" w:rsidR="00AB3107" w:rsidRPr="00AB3107" w:rsidRDefault="00AB3107" w:rsidP="00AB3107">
      <w:pPr>
        <w:ind w:firstLine="709"/>
        <w:contextualSpacing/>
        <w:jc w:val="both"/>
        <w:rPr>
          <w:sz w:val="28"/>
          <w:szCs w:val="28"/>
        </w:rPr>
      </w:pPr>
      <w:r w:rsidRPr="00AB3107">
        <w:rPr>
          <w:sz w:val="28"/>
          <w:szCs w:val="28"/>
        </w:rPr>
        <w:t xml:space="preserve">На ряде котельных </w:t>
      </w:r>
      <w:proofErr w:type="spellStart"/>
      <w:r w:rsidRPr="00AB3107">
        <w:rPr>
          <w:sz w:val="28"/>
          <w:szCs w:val="28"/>
        </w:rPr>
        <w:t>золошлаковая</w:t>
      </w:r>
      <w:proofErr w:type="spellEnd"/>
      <w:r w:rsidRPr="00AB3107">
        <w:rPr>
          <w:sz w:val="28"/>
          <w:szCs w:val="28"/>
        </w:rPr>
        <w:t xml:space="preserve"> механизация частичная - шлак от котлов до скиповых подъемников доставляется вручную, перегружается в скип и с помощью лебедки удаляется в бункер.</w:t>
      </w:r>
    </w:p>
    <w:p w14:paraId="760978EB" w14:textId="77777777" w:rsidR="00AB3107" w:rsidRPr="00AB3107" w:rsidRDefault="00AB3107" w:rsidP="00AB3107">
      <w:pPr>
        <w:ind w:firstLine="709"/>
        <w:contextualSpacing/>
        <w:jc w:val="both"/>
        <w:rPr>
          <w:sz w:val="28"/>
          <w:szCs w:val="28"/>
        </w:rPr>
      </w:pPr>
      <w:r w:rsidRPr="00AB3107">
        <w:rPr>
          <w:sz w:val="28"/>
          <w:szCs w:val="28"/>
        </w:rPr>
        <w:t>На остальных котельных шлак выносится вручную и перегружается в контейнеры, которые по мере накопления перегружаются автокранами в кузова автомобилей. Расстояние ручного перемещения шлака составляет от 10 до 50м.</w:t>
      </w:r>
    </w:p>
    <w:p w14:paraId="6470D38B" w14:textId="77777777" w:rsidR="00AB3107" w:rsidRPr="00AB3107" w:rsidRDefault="00AB3107" w:rsidP="00AB3107">
      <w:pPr>
        <w:ind w:firstLine="709"/>
        <w:contextualSpacing/>
        <w:jc w:val="both"/>
        <w:rPr>
          <w:sz w:val="28"/>
          <w:szCs w:val="28"/>
        </w:rPr>
      </w:pPr>
      <w:r w:rsidRPr="00AB3107">
        <w:rPr>
          <w:sz w:val="28"/>
          <w:szCs w:val="28"/>
        </w:rPr>
        <w:t>Во всех котельных установлено насосное и тягодутьевое оборудование. На случай перерывов в водоснабжении в котельных установлены емкости запаса воды.</w:t>
      </w:r>
    </w:p>
    <w:p w14:paraId="57706538" w14:textId="77777777" w:rsidR="00AB3107" w:rsidRPr="00AB3107" w:rsidRDefault="00AB3107" w:rsidP="00AB3107">
      <w:pPr>
        <w:ind w:firstLine="709"/>
        <w:contextualSpacing/>
        <w:jc w:val="both"/>
        <w:rPr>
          <w:sz w:val="28"/>
          <w:szCs w:val="28"/>
        </w:rPr>
      </w:pPr>
      <w:r w:rsidRPr="00AB3107">
        <w:rPr>
          <w:sz w:val="28"/>
          <w:szCs w:val="28"/>
        </w:rPr>
        <w:t xml:space="preserve">На предприятии ведётся раздельный учёт расходов по видам деятельности. Расходы, непосредственно связанные с производством и передачей тепловой энергии, учитываются в НВВ в полном объёме. При этом, расходы, напрямую не относящиеся на выработку и транспортировку тепловой энергии, принимаются в расчёт в доле 94,3 %, определённой от выручки предприятия по видам деятельности. </w:t>
      </w:r>
    </w:p>
    <w:p w14:paraId="0DE7FA80" w14:textId="77777777" w:rsidR="00AB3107" w:rsidRPr="00AB3107" w:rsidRDefault="00AB3107" w:rsidP="00AB3107">
      <w:pPr>
        <w:ind w:firstLine="709"/>
        <w:contextualSpacing/>
        <w:jc w:val="both"/>
        <w:rPr>
          <w:sz w:val="28"/>
          <w:szCs w:val="28"/>
        </w:rPr>
      </w:pPr>
      <w:r w:rsidRPr="00AB3107">
        <w:rPr>
          <w:sz w:val="28"/>
          <w:szCs w:val="28"/>
        </w:rPr>
        <w:t>Тарифы предприятия подлежат регулированию согласно положениям п.4 и п.5 Основ ценообразования и статьи 8 Федерального закона от 27.07.2010 №190-ФЗ «О теплоснабжении», поскольку ООО «Ясная Поляна»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1781BC38" w14:textId="77777777" w:rsidR="00AB3107" w:rsidRPr="00AB3107" w:rsidRDefault="00AB3107" w:rsidP="00AB3107">
      <w:pPr>
        <w:ind w:firstLine="709"/>
        <w:contextualSpacing/>
        <w:jc w:val="both"/>
        <w:rPr>
          <w:sz w:val="28"/>
          <w:szCs w:val="28"/>
        </w:rPr>
      </w:pPr>
      <w:r w:rsidRPr="00AB3107">
        <w:rPr>
          <w:sz w:val="28"/>
          <w:szCs w:val="28"/>
        </w:rPr>
        <w:t>В соответствии со статьёй 174.1 НК РФ главы 21 НК РФ при совершении операций в соответствии с концессионным соглашением на концессионера возлагаются обязанности налогоплательщика налога на добавленную стоимость. В связи с этим, все расходы на товары и услуги включены в расчёт НВВ без учёта НДС.</w:t>
      </w:r>
    </w:p>
    <w:p w14:paraId="671E8144" w14:textId="77777777" w:rsidR="00AB3107" w:rsidRPr="00AB3107" w:rsidRDefault="00AB3107" w:rsidP="00AB3107">
      <w:pPr>
        <w:contextualSpacing/>
        <w:rPr>
          <w:color w:val="000000"/>
          <w:sz w:val="28"/>
          <w:szCs w:val="28"/>
        </w:rPr>
      </w:pPr>
    </w:p>
    <w:p w14:paraId="1851EE23" w14:textId="77777777" w:rsidR="00AB3107" w:rsidRPr="00AB3107" w:rsidRDefault="00AB3107" w:rsidP="00314B94">
      <w:pPr>
        <w:keepNext/>
        <w:numPr>
          <w:ilvl w:val="0"/>
          <w:numId w:val="6"/>
        </w:numPr>
        <w:ind w:left="0" w:firstLine="709"/>
        <w:jc w:val="both"/>
        <w:outlineLvl w:val="1"/>
        <w:rPr>
          <w:b/>
          <w:sz w:val="32"/>
          <w:szCs w:val="32"/>
        </w:rPr>
      </w:pPr>
      <w:r w:rsidRPr="00AB3107">
        <w:rPr>
          <w:b/>
          <w:sz w:val="32"/>
          <w:szCs w:val="32"/>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p>
    <w:p w14:paraId="1A2985CA" w14:textId="77777777" w:rsidR="00AB3107" w:rsidRPr="00AB3107" w:rsidRDefault="00AB3107" w:rsidP="00AB3107">
      <w:pPr>
        <w:contextualSpacing/>
        <w:rPr>
          <w:color w:val="000000"/>
          <w:sz w:val="28"/>
          <w:szCs w:val="28"/>
        </w:rPr>
      </w:pPr>
    </w:p>
    <w:p w14:paraId="45FE5E64" w14:textId="77777777" w:rsidR="00AB3107" w:rsidRPr="00AB3107" w:rsidRDefault="00AB3107" w:rsidP="00AB3107">
      <w:pPr>
        <w:widowControl w:val="0"/>
        <w:ind w:firstLine="720"/>
        <w:jc w:val="both"/>
        <w:rPr>
          <w:snapToGrid w:val="0"/>
          <w:color w:val="000000"/>
          <w:sz w:val="28"/>
          <w:szCs w:val="28"/>
        </w:rPr>
      </w:pPr>
      <w:r w:rsidRPr="00AB3107">
        <w:rPr>
          <w:snapToGrid w:val="0"/>
          <w:color w:val="000000"/>
          <w:sz w:val="28"/>
          <w:szCs w:val="28"/>
        </w:rPr>
        <w:t>Согласно </w:t>
      </w:r>
      <w:hyperlink r:id="rId17" w:anchor="000013" w:history="1">
        <w:r w:rsidRPr="00AB3107">
          <w:rPr>
            <w:snapToGrid w:val="0"/>
            <w:color w:val="000000"/>
            <w:sz w:val="28"/>
            <w:szCs w:val="28"/>
          </w:rPr>
          <w:t>пункту 22</w:t>
        </w:r>
      </w:hyperlink>
      <w:r w:rsidRPr="00AB3107">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w:t>
      </w:r>
      <w:r w:rsidRPr="00AB3107">
        <w:rPr>
          <w:snapToGrid w:val="0"/>
          <w:color w:val="000000"/>
          <w:sz w:val="28"/>
          <w:szCs w:val="28"/>
        </w:rPr>
        <w:lastRenderedPageBreak/>
        <w:t>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8" w:anchor="100015" w:history="1">
        <w:r w:rsidRPr="00AB3107">
          <w:rPr>
            <w:snapToGrid w:val="0"/>
            <w:color w:val="000000"/>
            <w:sz w:val="28"/>
            <w:szCs w:val="28"/>
          </w:rPr>
          <w:t>указаниями</w:t>
        </w:r>
      </w:hyperlink>
      <w:r w:rsidRPr="00AB3107">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A77EB28" w14:textId="77777777" w:rsidR="00AB3107" w:rsidRPr="00AB3107" w:rsidRDefault="00AB3107" w:rsidP="00AB3107">
      <w:pPr>
        <w:ind w:firstLine="709"/>
        <w:jc w:val="both"/>
        <w:rPr>
          <w:sz w:val="28"/>
          <w:szCs w:val="28"/>
        </w:rPr>
      </w:pPr>
      <w:r w:rsidRPr="00AB3107">
        <w:rPr>
          <w:sz w:val="28"/>
          <w:szCs w:val="28"/>
        </w:rPr>
        <w:t>Схема теплоснабжения Прокопьевского муниципального округа актуализированы на 2022 год постановлением администрации Прокопьевского муниципального округа от 21.06.2021 № 1472-п (http://www.xn----8sbelqgcbc9abbicdmkn0s.xn--p1ai/</w:t>
      </w:r>
      <w:proofErr w:type="spellStart"/>
      <w:r w:rsidRPr="00AB3107">
        <w:rPr>
          <w:sz w:val="28"/>
          <w:szCs w:val="28"/>
        </w:rPr>
        <w:t>dokumenty</w:t>
      </w:r>
      <w:proofErr w:type="spellEnd"/>
      <w:r w:rsidRPr="00AB3107">
        <w:rPr>
          <w:sz w:val="28"/>
          <w:szCs w:val="28"/>
        </w:rPr>
        <w:t>/</w:t>
      </w:r>
      <w:proofErr w:type="spellStart"/>
      <w:r w:rsidRPr="00AB3107">
        <w:rPr>
          <w:sz w:val="28"/>
          <w:szCs w:val="28"/>
        </w:rPr>
        <w:t>kategoriya</w:t>
      </w:r>
      <w:proofErr w:type="spellEnd"/>
      <w:r w:rsidRPr="00AB3107">
        <w:rPr>
          <w:sz w:val="28"/>
          <w:szCs w:val="28"/>
        </w:rPr>
        <w:t xml:space="preserve">/ </w:t>
      </w:r>
      <w:proofErr w:type="spellStart"/>
      <w:r w:rsidRPr="00AB3107">
        <w:rPr>
          <w:sz w:val="28"/>
          <w:szCs w:val="28"/>
        </w:rPr>
        <w:t>postanovleniya</w:t>
      </w:r>
      <w:proofErr w:type="spellEnd"/>
      <w:r w:rsidRPr="00AB3107">
        <w:rPr>
          <w:sz w:val="28"/>
          <w:szCs w:val="28"/>
        </w:rPr>
        <w:t>/postanovlenie-ot-21062021-no-1472-p).</w:t>
      </w:r>
    </w:p>
    <w:p w14:paraId="75854CA6" w14:textId="77777777" w:rsidR="00AB3107" w:rsidRPr="00AB3107" w:rsidRDefault="00AB3107" w:rsidP="00AB3107">
      <w:pPr>
        <w:ind w:firstLine="851"/>
        <w:jc w:val="both"/>
        <w:rPr>
          <w:sz w:val="28"/>
          <w:szCs w:val="28"/>
        </w:rPr>
      </w:pPr>
      <w:r w:rsidRPr="00AB3107">
        <w:rPr>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объем полезного отпуска тепловой энергии, определённый в соответствии со схемой теплоснабжения Прокопьевского муниципального округа, актуализированной </w:t>
      </w:r>
      <w:r w:rsidRPr="00AB3107">
        <w:rPr>
          <w:sz w:val="28"/>
          <w:szCs w:val="28"/>
        </w:rPr>
        <w:br/>
        <w:t>на 2022 год, в размере 41 236,00 Гкал.</w:t>
      </w:r>
    </w:p>
    <w:p w14:paraId="15DA6475" w14:textId="77777777" w:rsidR="00AB3107" w:rsidRPr="00AB3107" w:rsidRDefault="00AB3107" w:rsidP="00AB3107">
      <w:pPr>
        <w:ind w:firstLine="720"/>
        <w:jc w:val="both"/>
        <w:rPr>
          <w:snapToGrid w:val="0"/>
          <w:sz w:val="28"/>
          <w:szCs w:val="28"/>
        </w:rPr>
      </w:pPr>
      <w:r w:rsidRPr="00AB3107">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64CA28F" w14:textId="77777777" w:rsidR="00AB3107" w:rsidRPr="00AB3107" w:rsidRDefault="00AB3107" w:rsidP="00AB3107">
      <w:pPr>
        <w:ind w:firstLine="720"/>
        <w:jc w:val="both"/>
        <w:rPr>
          <w:snapToGrid w:val="0"/>
          <w:sz w:val="28"/>
          <w:szCs w:val="28"/>
        </w:rPr>
      </w:pPr>
      <w:r w:rsidRPr="00AB3107">
        <w:rPr>
          <w:snapToGrid w:val="0"/>
          <w:sz w:val="28"/>
          <w:szCs w:val="28"/>
        </w:rPr>
        <w:t xml:space="preserve">Информация по факту 2018-2020 года получена через систему ЕИАС и заверена электронно-цифровой подписью руководителя в формате шаблонов BALANCE.CALC.TARIFF.WARM. Динамика изменения полезного отпуска тепловой энергии для оказания коммунальных услуг по отоплению и горячему водоснабжению по категории потребителей «Население» представлена в таблице 1. </w:t>
      </w:r>
    </w:p>
    <w:p w14:paraId="750541C8" w14:textId="77777777" w:rsidR="00AB3107" w:rsidRPr="00AB3107" w:rsidRDefault="00AB3107" w:rsidP="00AB3107">
      <w:pPr>
        <w:ind w:firstLine="720"/>
        <w:jc w:val="right"/>
        <w:rPr>
          <w:sz w:val="28"/>
          <w:szCs w:val="28"/>
        </w:rPr>
      </w:pPr>
      <w:r w:rsidRPr="00AB3107">
        <w:rPr>
          <w:sz w:val="28"/>
          <w:szCs w:val="28"/>
        </w:rPr>
        <w:t>Таблица 1</w:t>
      </w:r>
    </w:p>
    <w:p w14:paraId="65B97CFB" w14:textId="77777777" w:rsidR="00AB3107" w:rsidRPr="00AB3107" w:rsidRDefault="00AB3107" w:rsidP="00AB3107">
      <w:pPr>
        <w:ind w:firstLine="720"/>
        <w:jc w:val="center"/>
        <w:rPr>
          <w:snapToGrid w:val="0"/>
          <w:sz w:val="28"/>
          <w:szCs w:val="28"/>
        </w:rPr>
      </w:pPr>
      <w:r w:rsidRPr="00AB3107">
        <w:rPr>
          <w:snapToGrid w:val="0"/>
          <w:sz w:val="28"/>
          <w:szCs w:val="28"/>
        </w:rPr>
        <w:t xml:space="preserve">Расчёт динамики изменения полезного отпуска тепловой энергии по населению </w:t>
      </w:r>
      <w:r w:rsidRPr="00AB3107">
        <w:rPr>
          <w:sz w:val="28"/>
          <w:szCs w:val="28"/>
        </w:rPr>
        <w:t>ООО «Ясная Поляна» (Прокопьевский муниципальный округ) на 2022 год</w:t>
      </w:r>
    </w:p>
    <w:p w14:paraId="17FC959C" w14:textId="77777777" w:rsidR="00AB3107" w:rsidRPr="00AB3107" w:rsidRDefault="00AB3107" w:rsidP="00AB3107">
      <w:pPr>
        <w:jc w:val="center"/>
        <w:rPr>
          <w:szCs w:val="20"/>
        </w:rPr>
      </w:pPr>
    </w:p>
    <w:tbl>
      <w:tblPr>
        <w:tblW w:w="5104" w:type="pct"/>
        <w:tblLook w:val="04A0" w:firstRow="1" w:lastRow="0" w:firstColumn="1" w:lastColumn="0" w:noHBand="0" w:noVBand="1"/>
      </w:tblPr>
      <w:tblGrid>
        <w:gridCol w:w="1451"/>
        <w:gridCol w:w="6160"/>
        <w:gridCol w:w="2207"/>
      </w:tblGrid>
      <w:tr w:rsidR="00AB3107" w:rsidRPr="00AB3107" w14:paraId="2DC3541C" w14:textId="77777777" w:rsidTr="00392295">
        <w:trPr>
          <w:trHeight w:val="615"/>
        </w:trPr>
        <w:tc>
          <w:tcPr>
            <w:tcW w:w="7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042EC7" w14:textId="77777777" w:rsidR="00AB3107" w:rsidRPr="00AB3107" w:rsidRDefault="00AB3107" w:rsidP="00AB3107">
            <w:pPr>
              <w:jc w:val="center"/>
              <w:rPr>
                <w:color w:val="000000"/>
                <w:sz w:val="23"/>
                <w:szCs w:val="23"/>
              </w:rPr>
            </w:pPr>
            <w:r w:rsidRPr="00AB3107">
              <w:rPr>
                <w:color w:val="000000"/>
                <w:sz w:val="23"/>
                <w:szCs w:val="23"/>
              </w:rPr>
              <w:t>Год</w:t>
            </w:r>
          </w:p>
        </w:tc>
        <w:tc>
          <w:tcPr>
            <w:tcW w:w="3137" w:type="pct"/>
            <w:tcBorders>
              <w:top w:val="single" w:sz="8" w:space="0" w:color="auto"/>
              <w:left w:val="nil"/>
              <w:bottom w:val="single" w:sz="8" w:space="0" w:color="auto"/>
              <w:right w:val="single" w:sz="8" w:space="0" w:color="auto"/>
            </w:tcBorders>
            <w:shd w:val="clear" w:color="auto" w:fill="auto"/>
            <w:vAlign w:val="center"/>
            <w:hideMark/>
          </w:tcPr>
          <w:p w14:paraId="4B836F78" w14:textId="77777777" w:rsidR="00AB3107" w:rsidRPr="00AB3107" w:rsidRDefault="00AB3107" w:rsidP="00AB3107">
            <w:pPr>
              <w:jc w:val="center"/>
              <w:rPr>
                <w:color w:val="000000"/>
                <w:sz w:val="23"/>
                <w:szCs w:val="23"/>
              </w:rPr>
            </w:pPr>
            <w:r w:rsidRPr="00AB3107">
              <w:rPr>
                <w:color w:val="000000"/>
                <w:sz w:val="23"/>
                <w:szCs w:val="23"/>
              </w:rPr>
              <w:t>Полезный отпуск по категории потребителей «Население», Гкал</w:t>
            </w:r>
          </w:p>
        </w:tc>
        <w:tc>
          <w:tcPr>
            <w:tcW w:w="1124" w:type="pct"/>
            <w:tcBorders>
              <w:top w:val="single" w:sz="8" w:space="0" w:color="auto"/>
              <w:left w:val="nil"/>
              <w:bottom w:val="single" w:sz="8" w:space="0" w:color="auto"/>
              <w:right w:val="single" w:sz="8" w:space="0" w:color="auto"/>
            </w:tcBorders>
            <w:shd w:val="clear" w:color="auto" w:fill="auto"/>
            <w:vAlign w:val="center"/>
            <w:hideMark/>
          </w:tcPr>
          <w:p w14:paraId="0C582D02" w14:textId="77777777" w:rsidR="00AB3107" w:rsidRPr="00AB3107" w:rsidRDefault="00AB3107" w:rsidP="00AB3107">
            <w:pPr>
              <w:jc w:val="center"/>
              <w:rPr>
                <w:color w:val="000000"/>
                <w:sz w:val="23"/>
                <w:szCs w:val="23"/>
              </w:rPr>
            </w:pPr>
            <w:r w:rsidRPr="00AB3107">
              <w:rPr>
                <w:color w:val="000000"/>
                <w:sz w:val="23"/>
                <w:szCs w:val="23"/>
              </w:rPr>
              <w:t>Динамика изменения, %</w:t>
            </w:r>
          </w:p>
        </w:tc>
      </w:tr>
      <w:tr w:rsidR="00AB3107" w:rsidRPr="00AB3107" w14:paraId="737AD90E" w14:textId="77777777" w:rsidTr="00392295">
        <w:trPr>
          <w:trHeight w:val="315"/>
        </w:trPr>
        <w:tc>
          <w:tcPr>
            <w:tcW w:w="739" w:type="pct"/>
            <w:tcBorders>
              <w:top w:val="nil"/>
              <w:left w:val="single" w:sz="8" w:space="0" w:color="auto"/>
              <w:bottom w:val="single" w:sz="8" w:space="0" w:color="auto"/>
              <w:right w:val="single" w:sz="8" w:space="0" w:color="auto"/>
            </w:tcBorders>
            <w:shd w:val="clear" w:color="auto" w:fill="auto"/>
            <w:noWrap/>
            <w:hideMark/>
          </w:tcPr>
          <w:p w14:paraId="397E7A5B" w14:textId="77777777" w:rsidR="00AB3107" w:rsidRPr="00AB3107" w:rsidRDefault="00AB3107" w:rsidP="00AB3107">
            <w:pPr>
              <w:jc w:val="center"/>
              <w:rPr>
                <w:color w:val="000000"/>
                <w:sz w:val="23"/>
                <w:szCs w:val="23"/>
              </w:rPr>
            </w:pPr>
            <w:r w:rsidRPr="00AB3107">
              <w:rPr>
                <w:szCs w:val="20"/>
              </w:rPr>
              <w:t>2018</w:t>
            </w:r>
          </w:p>
        </w:tc>
        <w:tc>
          <w:tcPr>
            <w:tcW w:w="3137" w:type="pct"/>
            <w:tcBorders>
              <w:top w:val="nil"/>
              <w:left w:val="nil"/>
              <w:bottom w:val="single" w:sz="8" w:space="0" w:color="auto"/>
              <w:right w:val="single" w:sz="8" w:space="0" w:color="auto"/>
            </w:tcBorders>
            <w:shd w:val="clear" w:color="auto" w:fill="auto"/>
            <w:noWrap/>
            <w:vAlign w:val="center"/>
            <w:hideMark/>
          </w:tcPr>
          <w:p w14:paraId="4428DA23" w14:textId="77777777" w:rsidR="00AB3107" w:rsidRPr="00AB3107" w:rsidRDefault="00AB3107" w:rsidP="00AB3107">
            <w:pPr>
              <w:jc w:val="center"/>
              <w:rPr>
                <w:color w:val="000000"/>
                <w:sz w:val="23"/>
                <w:szCs w:val="23"/>
              </w:rPr>
            </w:pPr>
            <w:r w:rsidRPr="00AB3107">
              <w:rPr>
                <w:szCs w:val="20"/>
              </w:rPr>
              <w:t>15050,24</w:t>
            </w:r>
          </w:p>
        </w:tc>
        <w:tc>
          <w:tcPr>
            <w:tcW w:w="1124" w:type="pct"/>
            <w:tcBorders>
              <w:top w:val="nil"/>
              <w:left w:val="nil"/>
              <w:bottom w:val="single" w:sz="8" w:space="0" w:color="auto"/>
              <w:right w:val="single" w:sz="8" w:space="0" w:color="auto"/>
            </w:tcBorders>
            <w:shd w:val="clear" w:color="auto" w:fill="auto"/>
            <w:vAlign w:val="center"/>
            <w:hideMark/>
          </w:tcPr>
          <w:p w14:paraId="6E454BD3" w14:textId="77777777" w:rsidR="00AB3107" w:rsidRPr="00AB3107" w:rsidRDefault="00AB3107" w:rsidP="00AB3107">
            <w:pPr>
              <w:jc w:val="center"/>
              <w:rPr>
                <w:color w:val="000000"/>
                <w:sz w:val="23"/>
                <w:szCs w:val="23"/>
              </w:rPr>
            </w:pPr>
          </w:p>
        </w:tc>
      </w:tr>
      <w:tr w:rsidR="00AB3107" w:rsidRPr="00AB3107" w14:paraId="51236E1E" w14:textId="77777777" w:rsidTr="00392295">
        <w:trPr>
          <w:trHeight w:val="315"/>
        </w:trPr>
        <w:tc>
          <w:tcPr>
            <w:tcW w:w="739" w:type="pct"/>
            <w:tcBorders>
              <w:top w:val="nil"/>
              <w:left w:val="single" w:sz="8" w:space="0" w:color="auto"/>
              <w:bottom w:val="single" w:sz="8" w:space="0" w:color="auto"/>
              <w:right w:val="single" w:sz="8" w:space="0" w:color="auto"/>
            </w:tcBorders>
            <w:shd w:val="clear" w:color="auto" w:fill="auto"/>
            <w:noWrap/>
            <w:hideMark/>
          </w:tcPr>
          <w:p w14:paraId="4AE5F495" w14:textId="77777777" w:rsidR="00AB3107" w:rsidRPr="00AB3107" w:rsidRDefault="00AB3107" w:rsidP="00AB3107">
            <w:pPr>
              <w:jc w:val="center"/>
              <w:rPr>
                <w:color w:val="000000"/>
                <w:sz w:val="23"/>
                <w:szCs w:val="23"/>
              </w:rPr>
            </w:pPr>
            <w:r w:rsidRPr="00AB3107">
              <w:rPr>
                <w:szCs w:val="20"/>
              </w:rPr>
              <w:t>2019</w:t>
            </w:r>
          </w:p>
        </w:tc>
        <w:tc>
          <w:tcPr>
            <w:tcW w:w="3137" w:type="pct"/>
            <w:tcBorders>
              <w:top w:val="nil"/>
              <w:left w:val="nil"/>
              <w:bottom w:val="single" w:sz="8" w:space="0" w:color="auto"/>
              <w:right w:val="single" w:sz="8" w:space="0" w:color="auto"/>
            </w:tcBorders>
            <w:shd w:val="clear" w:color="auto" w:fill="auto"/>
            <w:noWrap/>
            <w:vAlign w:val="center"/>
            <w:hideMark/>
          </w:tcPr>
          <w:p w14:paraId="72E4D3C3" w14:textId="77777777" w:rsidR="00AB3107" w:rsidRPr="00AB3107" w:rsidRDefault="00AB3107" w:rsidP="00AB3107">
            <w:pPr>
              <w:jc w:val="center"/>
              <w:rPr>
                <w:color w:val="000000"/>
                <w:sz w:val="23"/>
                <w:szCs w:val="23"/>
              </w:rPr>
            </w:pPr>
            <w:r w:rsidRPr="00AB3107">
              <w:rPr>
                <w:szCs w:val="20"/>
              </w:rPr>
              <w:t>16038,77</w:t>
            </w:r>
          </w:p>
        </w:tc>
        <w:tc>
          <w:tcPr>
            <w:tcW w:w="1124" w:type="pct"/>
            <w:tcBorders>
              <w:top w:val="nil"/>
              <w:left w:val="nil"/>
              <w:bottom w:val="single" w:sz="8" w:space="0" w:color="auto"/>
              <w:right w:val="single" w:sz="8" w:space="0" w:color="auto"/>
            </w:tcBorders>
            <w:shd w:val="clear" w:color="auto" w:fill="auto"/>
            <w:vAlign w:val="center"/>
            <w:hideMark/>
          </w:tcPr>
          <w:p w14:paraId="4F9CE5A9" w14:textId="77777777" w:rsidR="00AB3107" w:rsidRPr="00AB3107" w:rsidRDefault="00AB3107" w:rsidP="00AB3107">
            <w:pPr>
              <w:jc w:val="center"/>
              <w:rPr>
                <w:color w:val="000000"/>
                <w:sz w:val="23"/>
                <w:szCs w:val="23"/>
              </w:rPr>
            </w:pPr>
            <w:r w:rsidRPr="00AB3107">
              <w:rPr>
                <w:szCs w:val="20"/>
              </w:rPr>
              <w:t>6,57</w:t>
            </w:r>
          </w:p>
        </w:tc>
      </w:tr>
      <w:tr w:rsidR="00AB3107" w:rsidRPr="00AB3107" w14:paraId="1BD0BBE9" w14:textId="77777777" w:rsidTr="00392295">
        <w:trPr>
          <w:trHeight w:val="315"/>
        </w:trPr>
        <w:tc>
          <w:tcPr>
            <w:tcW w:w="739" w:type="pct"/>
            <w:tcBorders>
              <w:top w:val="nil"/>
              <w:left w:val="single" w:sz="8" w:space="0" w:color="auto"/>
              <w:bottom w:val="single" w:sz="8" w:space="0" w:color="auto"/>
              <w:right w:val="single" w:sz="8" w:space="0" w:color="auto"/>
            </w:tcBorders>
            <w:shd w:val="clear" w:color="auto" w:fill="auto"/>
            <w:noWrap/>
            <w:hideMark/>
          </w:tcPr>
          <w:p w14:paraId="57445A0D" w14:textId="77777777" w:rsidR="00AB3107" w:rsidRPr="00AB3107" w:rsidRDefault="00AB3107" w:rsidP="00AB3107">
            <w:pPr>
              <w:jc w:val="center"/>
              <w:rPr>
                <w:color w:val="000000"/>
                <w:sz w:val="23"/>
                <w:szCs w:val="23"/>
              </w:rPr>
            </w:pPr>
            <w:r w:rsidRPr="00AB3107">
              <w:rPr>
                <w:szCs w:val="20"/>
              </w:rPr>
              <w:lastRenderedPageBreak/>
              <w:t>2020</w:t>
            </w:r>
          </w:p>
        </w:tc>
        <w:tc>
          <w:tcPr>
            <w:tcW w:w="3137" w:type="pct"/>
            <w:tcBorders>
              <w:top w:val="nil"/>
              <w:left w:val="nil"/>
              <w:bottom w:val="single" w:sz="8" w:space="0" w:color="auto"/>
              <w:right w:val="single" w:sz="8" w:space="0" w:color="auto"/>
            </w:tcBorders>
            <w:shd w:val="clear" w:color="auto" w:fill="auto"/>
            <w:noWrap/>
            <w:vAlign w:val="center"/>
            <w:hideMark/>
          </w:tcPr>
          <w:p w14:paraId="743F86CD" w14:textId="77777777" w:rsidR="00AB3107" w:rsidRPr="00AB3107" w:rsidRDefault="00AB3107" w:rsidP="00AB3107">
            <w:pPr>
              <w:jc w:val="center"/>
              <w:rPr>
                <w:color w:val="000000"/>
                <w:sz w:val="23"/>
                <w:szCs w:val="23"/>
              </w:rPr>
            </w:pPr>
            <w:r w:rsidRPr="00AB3107">
              <w:rPr>
                <w:szCs w:val="20"/>
              </w:rPr>
              <w:t>16181,19</w:t>
            </w:r>
          </w:p>
        </w:tc>
        <w:tc>
          <w:tcPr>
            <w:tcW w:w="1124" w:type="pct"/>
            <w:tcBorders>
              <w:top w:val="nil"/>
              <w:left w:val="nil"/>
              <w:bottom w:val="single" w:sz="8" w:space="0" w:color="auto"/>
              <w:right w:val="single" w:sz="8" w:space="0" w:color="auto"/>
            </w:tcBorders>
            <w:shd w:val="clear" w:color="auto" w:fill="auto"/>
            <w:vAlign w:val="center"/>
            <w:hideMark/>
          </w:tcPr>
          <w:p w14:paraId="44235DC2" w14:textId="77777777" w:rsidR="00AB3107" w:rsidRPr="00AB3107" w:rsidRDefault="00AB3107" w:rsidP="00AB3107">
            <w:pPr>
              <w:jc w:val="center"/>
              <w:rPr>
                <w:color w:val="000000"/>
                <w:sz w:val="23"/>
                <w:szCs w:val="23"/>
              </w:rPr>
            </w:pPr>
            <w:r w:rsidRPr="00AB3107">
              <w:rPr>
                <w:szCs w:val="20"/>
              </w:rPr>
              <w:t>0,89</w:t>
            </w:r>
          </w:p>
        </w:tc>
      </w:tr>
      <w:tr w:rsidR="00AB3107" w:rsidRPr="00AB3107" w14:paraId="0095F54D" w14:textId="77777777" w:rsidTr="00392295">
        <w:trPr>
          <w:trHeight w:val="337"/>
        </w:trPr>
        <w:tc>
          <w:tcPr>
            <w:tcW w:w="739" w:type="pct"/>
            <w:tcBorders>
              <w:top w:val="nil"/>
              <w:left w:val="single" w:sz="8" w:space="0" w:color="auto"/>
              <w:bottom w:val="single" w:sz="8" w:space="0" w:color="auto"/>
              <w:right w:val="single" w:sz="8" w:space="0" w:color="auto"/>
            </w:tcBorders>
            <w:shd w:val="clear" w:color="auto" w:fill="auto"/>
            <w:hideMark/>
          </w:tcPr>
          <w:p w14:paraId="31C5AAB8" w14:textId="77777777" w:rsidR="00AB3107" w:rsidRPr="00AB3107" w:rsidRDefault="00AB3107" w:rsidP="00AB3107">
            <w:pPr>
              <w:jc w:val="center"/>
              <w:rPr>
                <w:color w:val="000000"/>
                <w:sz w:val="23"/>
                <w:szCs w:val="23"/>
              </w:rPr>
            </w:pPr>
            <w:r w:rsidRPr="00AB3107">
              <w:rPr>
                <w:szCs w:val="20"/>
              </w:rPr>
              <w:t>План 2022</w:t>
            </w:r>
          </w:p>
        </w:tc>
        <w:tc>
          <w:tcPr>
            <w:tcW w:w="3137" w:type="pct"/>
            <w:tcBorders>
              <w:top w:val="nil"/>
              <w:left w:val="nil"/>
              <w:bottom w:val="single" w:sz="8" w:space="0" w:color="auto"/>
              <w:right w:val="single" w:sz="8" w:space="0" w:color="auto"/>
            </w:tcBorders>
            <w:shd w:val="clear" w:color="auto" w:fill="auto"/>
            <w:noWrap/>
            <w:vAlign w:val="center"/>
            <w:hideMark/>
          </w:tcPr>
          <w:p w14:paraId="07331CDB" w14:textId="77777777" w:rsidR="00AB3107" w:rsidRPr="00AB3107" w:rsidRDefault="00AB3107" w:rsidP="00AB3107">
            <w:pPr>
              <w:jc w:val="center"/>
              <w:rPr>
                <w:color w:val="000000"/>
                <w:sz w:val="23"/>
                <w:szCs w:val="23"/>
              </w:rPr>
            </w:pPr>
            <w:r w:rsidRPr="00AB3107">
              <w:rPr>
                <w:szCs w:val="20"/>
              </w:rPr>
              <w:t>16784,44</w:t>
            </w:r>
          </w:p>
        </w:tc>
        <w:tc>
          <w:tcPr>
            <w:tcW w:w="1124" w:type="pct"/>
            <w:tcBorders>
              <w:top w:val="nil"/>
              <w:left w:val="nil"/>
              <w:bottom w:val="single" w:sz="8" w:space="0" w:color="auto"/>
              <w:right w:val="single" w:sz="8" w:space="0" w:color="auto"/>
            </w:tcBorders>
            <w:shd w:val="clear" w:color="auto" w:fill="auto"/>
            <w:vAlign w:val="center"/>
            <w:hideMark/>
          </w:tcPr>
          <w:p w14:paraId="4EE6A006" w14:textId="77777777" w:rsidR="00AB3107" w:rsidRPr="00AB3107" w:rsidRDefault="00AB3107" w:rsidP="00AB3107">
            <w:pPr>
              <w:jc w:val="center"/>
              <w:rPr>
                <w:color w:val="000000"/>
                <w:sz w:val="23"/>
                <w:szCs w:val="23"/>
              </w:rPr>
            </w:pPr>
            <w:r w:rsidRPr="00AB3107">
              <w:rPr>
                <w:szCs w:val="20"/>
              </w:rPr>
              <w:t>3,73 в среднем</w:t>
            </w:r>
          </w:p>
        </w:tc>
      </w:tr>
    </w:tbl>
    <w:p w14:paraId="13F04CC3" w14:textId="77777777" w:rsidR="00AB3107" w:rsidRPr="00AB3107" w:rsidRDefault="00AB3107" w:rsidP="00AB3107">
      <w:pPr>
        <w:widowControl w:val="0"/>
        <w:ind w:firstLine="720"/>
        <w:jc w:val="both"/>
        <w:rPr>
          <w:snapToGrid w:val="0"/>
          <w:color w:val="000000"/>
          <w:sz w:val="28"/>
          <w:szCs w:val="28"/>
        </w:rPr>
      </w:pPr>
    </w:p>
    <w:p w14:paraId="04BD9AC1" w14:textId="77777777" w:rsidR="00AB3107" w:rsidRPr="00AB3107" w:rsidRDefault="00AB3107" w:rsidP="00AB3107">
      <w:pPr>
        <w:ind w:firstLine="851"/>
        <w:jc w:val="both"/>
        <w:rPr>
          <w:snapToGrid w:val="0"/>
          <w:sz w:val="28"/>
          <w:szCs w:val="28"/>
        </w:rPr>
      </w:pPr>
      <w:r w:rsidRPr="00AB3107">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AB3107">
        <w:t xml:space="preserve"> </w:t>
      </w:r>
      <w:r w:rsidRPr="00AB3107">
        <w:rPr>
          <w:snapToGrid w:val="0"/>
          <w:sz w:val="28"/>
          <w:szCs w:val="28"/>
        </w:rPr>
        <w:t>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и принимаются в размере 10 639,00 Гкал, согласно концессионному соглашению № 3 от 23.12.2021, заключенному между Прокопьевским муниципальным округом, ООО «Ясная Поляна» и Кемеровской областью-Кузбассом.</w:t>
      </w:r>
    </w:p>
    <w:p w14:paraId="78E688C8" w14:textId="77777777" w:rsidR="00AB3107" w:rsidRPr="00AB3107" w:rsidRDefault="00AB3107" w:rsidP="00AB3107">
      <w:pPr>
        <w:ind w:firstLine="720"/>
        <w:jc w:val="both"/>
        <w:rPr>
          <w:snapToGrid w:val="0"/>
          <w:sz w:val="28"/>
          <w:szCs w:val="28"/>
        </w:rPr>
      </w:pPr>
      <w:r w:rsidRPr="00AB3107">
        <w:rPr>
          <w:snapToGrid w:val="0"/>
          <w:sz w:val="28"/>
          <w:szCs w:val="28"/>
        </w:rPr>
        <w:t>Сводный баланс тепловой энергии представлен в таблице 2.</w:t>
      </w:r>
    </w:p>
    <w:p w14:paraId="3F1A5EB9" w14:textId="77777777" w:rsidR="00AB3107" w:rsidRPr="00AB3107" w:rsidRDefault="00AB3107" w:rsidP="00AB3107">
      <w:pPr>
        <w:ind w:firstLine="851"/>
        <w:jc w:val="right"/>
        <w:rPr>
          <w:sz w:val="28"/>
          <w:szCs w:val="28"/>
        </w:rPr>
      </w:pPr>
      <w:r w:rsidRPr="00AB3107">
        <w:rPr>
          <w:sz w:val="28"/>
          <w:szCs w:val="28"/>
        </w:rPr>
        <w:t>Таблица 2</w:t>
      </w:r>
    </w:p>
    <w:p w14:paraId="71B0BD64" w14:textId="77777777" w:rsidR="00AB3107" w:rsidRPr="00AB3107" w:rsidRDefault="00AB3107" w:rsidP="00AB3107">
      <w:pPr>
        <w:ind w:firstLine="851"/>
        <w:jc w:val="right"/>
        <w:rPr>
          <w:sz w:val="28"/>
          <w:szCs w:val="28"/>
        </w:rPr>
      </w:pPr>
    </w:p>
    <w:p w14:paraId="245E8B88" w14:textId="77777777" w:rsidR="00AB3107" w:rsidRPr="00AB3107" w:rsidRDefault="00AB3107" w:rsidP="00AB3107">
      <w:pPr>
        <w:spacing w:after="240"/>
        <w:jc w:val="center"/>
        <w:rPr>
          <w:sz w:val="28"/>
          <w:szCs w:val="28"/>
        </w:rPr>
      </w:pPr>
      <w:r w:rsidRPr="00AB3107">
        <w:rPr>
          <w:sz w:val="28"/>
          <w:szCs w:val="28"/>
        </w:rPr>
        <w:t>Баланс тепловой энергии ООО «Ясная Поляна» (Прокопьевский муниципальный округ) на 2022 год</w:t>
      </w:r>
    </w:p>
    <w:tbl>
      <w:tblPr>
        <w:tblW w:w="5075" w:type="pct"/>
        <w:tblLook w:val="04A0" w:firstRow="1" w:lastRow="0" w:firstColumn="1" w:lastColumn="0" w:noHBand="0" w:noVBand="1"/>
      </w:tblPr>
      <w:tblGrid>
        <w:gridCol w:w="843"/>
        <w:gridCol w:w="4143"/>
        <w:gridCol w:w="1484"/>
        <w:gridCol w:w="1552"/>
        <w:gridCol w:w="1740"/>
      </w:tblGrid>
      <w:tr w:rsidR="00AB3107" w:rsidRPr="00AB3107" w14:paraId="185DA6D3" w14:textId="77777777" w:rsidTr="00392295">
        <w:trPr>
          <w:trHeight w:val="330"/>
        </w:trPr>
        <w:tc>
          <w:tcPr>
            <w:tcW w:w="43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A1BB0F4" w14:textId="77777777" w:rsidR="00AB3107" w:rsidRPr="00AB3107" w:rsidRDefault="00AB3107" w:rsidP="00AB3107">
            <w:pPr>
              <w:jc w:val="center"/>
              <w:rPr>
                <w:color w:val="000000"/>
              </w:rPr>
            </w:pPr>
            <w:r w:rsidRPr="00AB3107">
              <w:rPr>
                <w:color w:val="000000"/>
              </w:rPr>
              <w:t>№ п/п</w:t>
            </w:r>
          </w:p>
        </w:tc>
        <w:tc>
          <w:tcPr>
            <w:tcW w:w="2122" w:type="pct"/>
            <w:tcBorders>
              <w:top w:val="single" w:sz="8" w:space="0" w:color="auto"/>
              <w:left w:val="nil"/>
              <w:bottom w:val="single" w:sz="8" w:space="0" w:color="auto"/>
              <w:right w:val="single" w:sz="8" w:space="0" w:color="auto"/>
            </w:tcBorders>
            <w:shd w:val="clear" w:color="auto" w:fill="auto"/>
            <w:vAlign w:val="center"/>
            <w:hideMark/>
          </w:tcPr>
          <w:p w14:paraId="73606498" w14:textId="77777777" w:rsidR="00AB3107" w:rsidRPr="00AB3107" w:rsidRDefault="00AB3107" w:rsidP="00AB3107">
            <w:pPr>
              <w:jc w:val="center"/>
              <w:rPr>
                <w:color w:val="000000"/>
              </w:rPr>
            </w:pPr>
            <w:r w:rsidRPr="00AB3107">
              <w:rPr>
                <w:color w:val="000000"/>
              </w:rPr>
              <w:t>Показатель</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40000E5" w14:textId="77777777" w:rsidR="00AB3107" w:rsidRPr="00AB3107" w:rsidRDefault="00AB3107" w:rsidP="00AB3107">
            <w:pPr>
              <w:jc w:val="center"/>
              <w:rPr>
                <w:color w:val="000000"/>
              </w:rPr>
            </w:pPr>
            <w:r w:rsidRPr="00AB3107">
              <w:rPr>
                <w:color w:val="000000"/>
              </w:rPr>
              <w:t>Всего</w:t>
            </w:r>
          </w:p>
        </w:tc>
        <w:tc>
          <w:tcPr>
            <w:tcW w:w="795" w:type="pct"/>
            <w:tcBorders>
              <w:top w:val="single" w:sz="8" w:space="0" w:color="auto"/>
              <w:left w:val="nil"/>
              <w:bottom w:val="single" w:sz="8" w:space="0" w:color="auto"/>
              <w:right w:val="single" w:sz="8" w:space="0" w:color="auto"/>
            </w:tcBorders>
            <w:shd w:val="clear" w:color="auto" w:fill="auto"/>
            <w:vAlign w:val="center"/>
            <w:hideMark/>
          </w:tcPr>
          <w:p w14:paraId="1F2F3DC4" w14:textId="77777777" w:rsidR="00AB3107" w:rsidRPr="00AB3107" w:rsidRDefault="00AB3107" w:rsidP="00AB3107">
            <w:pPr>
              <w:jc w:val="center"/>
              <w:rPr>
                <w:color w:val="000000"/>
              </w:rPr>
            </w:pPr>
            <w:r w:rsidRPr="00AB3107">
              <w:rPr>
                <w:color w:val="000000"/>
              </w:rPr>
              <w:t>1 полугодие</w:t>
            </w:r>
          </w:p>
        </w:tc>
        <w:tc>
          <w:tcPr>
            <w:tcW w:w="891" w:type="pct"/>
            <w:tcBorders>
              <w:top w:val="single" w:sz="8" w:space="0" w:color="auto"/>
              <w:left w:val="nil"/>
              <w:bottom w:val="single" w:sz="8" w:space="0" w:color="auto"/>
              <w:right w:val="single" w:sz="8" w:space="0" w:color="auto"/>
            </w:tcBorders>
            <w:shd w:val="clear" w:color="auto" w:fill="auto"/>
            <w:vAlign w:val="center"/>
            <w:hideMark/>
          </w:tcPr>
          <w:p w14:paraId="7261433E" w14:textId="77777777" w:rsidR="00AB3107" w:rsidRPr="00AB3107" w:rsidRDefault="00AB3107" w:rsidP="00AB3107">
            <w:pPr>
              <w:jc w:val="center"/>
              <w:rPr>
                <w:color w:val="000000"/>
              </w:rPr>
            </w:pPr>
            <w:r w:rsidRPr="00AB3107">
              <w:rPr>
                <w:color w:val="000000"/>
              </w:rPr>
              <w:t>2 полугодие</w:t>
            </w:r>
          </w:p>
        </w:tc>
      </w:tr>
      <w:tr w:rsidR="00AB3107" w:rsidRPr="00AB3107" w14:paraId="57EA40E5" w14:textId="77777777" w:rsidTr="00392295">
        <w:trPr>
          <w:trHeight w:val="330"/>
        </w:trPr>
        <w:tc>
          <w:tcPr>
            <w:tcW w:w="432" w:type="pct"/>
            <w:tcBorders>
              <w:top w:val="nil"/>
              <w:left w:val="single" w:sz="8" w:space="0" w:color="auto"/>
              <w:bottom w:val="single" w:sz="8" w:space="0" w:color="auto"/>
              <w:right w:val="single" w:sz="8" w:space="0" w:color="auto"/>
            </w:tcBorders>
            <w:shd w:val="clear" w:color="auto" w:fill="auto"/>
            <w:vAlign w:val="center"/>
            <w:hideMark/>
          </w:tcPr>
          <w:p w14:paraId="5BD5A586" w14:textId="77777777" w:rsidR="00AB3107" w:rsidRPr="00AB3107" w:rsidRDefault="00AB3107" w:rsidP="00AB3107">
            <w:pPr>
              <w:jc w:val="center"/>
              <w:rPr>
                <w:color w:val="000000"/>
              </w:rPr>
            </w:pPr>
            <w:r w:rsidRPr="00AB3107">
              <w:rPr>
                <w:color w:val="000000"/>
              </w:rPr>
              <w:t>1</w:t>
            </w:r>
          </w:p>
        </w:tc>
        <w:tc>
          <w:tcPr>
            <w:tcW w:w="2122" w:type="pct"/>
            <w:tcBorders>
              <w:top w:val="nil"/>
              <w:left w:val="nil"/>
              <w:bottom w:val="single" w:sz="8" w:space="0" w:color="auto"/>
              <w:right w:val="single" w:sz="8" w:space="0" w:color="auto"/>
            </w:tcBorders>
            <w:shd w:val="clear" w:color="auto" w:fill="auto"/>
            <w:noWrap/>
            <w:vAlign w:val="center"/>
            <w:hideMark/>
          </w:tcPr>
          <w:p w14:paraId="2E3BDA5A" w14:textId="77777777" w:rsidR="00AB3107" w:rsidRPr="00AB3107" w:rsidRDefault="00AB3107" w:rsidP="00AB3107">
            <w:pPr>
              <w:jc w:val="center"/>
              <w:rPr>
                <w:color w:val="000000"/>
              </w:rPr>
            </w:pPr>
            <w:r w:rsidRPr="00AB3107">
              <w:rPr>
                <w:color w:val="000000"/>
              </w:rPr>
              <w:t>Отпуск тепловой энергии в сеть</w:t>
            </w:r>
          </w:p>
        </w:tc>
        <w:tc>
          <w:tcPr>
            <w:tcW w:w="760" w:type="pct"/>
            <w:tcBorders>
              <w:top w:val="nil"/>
              <w:left w:val="nil"/>
              <w:bottom w:val="single" w:sz="8" w:space="0" w:color="auto"/>
              <w:right w:val="single" w:sz="8" w:space="0" w:color="auto"/>
            </w:tcBorders>
            <w:shd w:val="clear" w:color="auto" w:fill="auto"/>
            <w:vAlign w:val="center"/>
            <w:hideMark/>
          </w:tcPr>
          <w:p w14:paraId="49346BE9" w14:textId="77777777" w:rsidR="00AB3107" w:rsidRPr="00AB3107" w:rsidRDefault="00AB3107" w:rsidP="00AB3107">
            <w:pPr>
              <w:jc w:val="center"/>
              <w:rPr>
                <w:color w:val="000000"/>
              </w:rPr>
            </w:pPr>
            <w:r w:rsidRPr="00AB3107">
              <w:rPr>
                <w:color w:val="000000"/>
              </w:rPr>
              <w:t>52 234,63</w:t>
            </w:r>
          </w:p>
        </w:tc>
        <w:tc>
          <w:tcPr>
            <w:tcW w:w="795" w:type="pct"/>
            <w:tcBorders>
              <w:top w:val="nil"/>
              <w:left w:val="nil"/>
              <w:bottom w:val="single" w:sz="8" w:space="0" w:color="auto"/>
              <w:right w:val="single" w:sz="8" w:space="0" w:color="auto"/>
            </w:tcBorders>
            <w:shd w:val="clear" w:color="auto" w:fill="auto"/>
            <w:vAlign w:val="center"/>
            <w:hideMark/>
          </w:tcPr>
          <w:p w14:paraId="7B1CB2D7" w14:textId="77777777" w:rsidR="00AB3107" w:rsidRPr="00AB3107" w:rsidRDefault="00AB3107" w:rsidP="00AB3107">
            <w:pPr>
              <w:jc w:val="center"/>
              <w:rPr>
                <w:color w:val="000000"/>
              </w:rPr>
            </w:pPr>
            <w:r w:rsidRPr="00AB3107">
              <w:rPr>
                <w:color w:val="000000"/>
                <w:szCs w:val="20"/>
              </w:rPr>
              <w:t>28 451,61</w:t>
            </w:r>
          </w:p>
        </w:tc>
        <w:tc>
          <w:tcPr>
            <w:tcW w:w="891" w:type="pct"/>
            <w:tcBorders>
              <w:top w:val="nil"/>
              <w:left w:val="nil"/>
              <w:bottom w:val="single" w:sz="8" w:space="0" w:color="auto"/>
              <w:right w:val="single" w:sz="8" w:space="0" w:color="auto"/>
            </w:tcBorders>
            <w:shd w:val="clear" w:color="auto" w:fill="auto"/>
            <w:vAlign w:val="center"/>
            <w:hideMark/>
          </w:tcPr>
          <w:p w14:paraId="1705E336" w14:textId="77777777" w:rsidR="00AB3107" w:rsidRPr="00AB3107" w:rsidRDefault="00AB3107" w:rsidP="00AB3107">
            <w:pPr>
              <w:jc w:val="center"/>
              <w:rPr>
                <w:color w:val="000000"/>
              </w:rPr>
            </w:pPr>
            <w:r w:rsidRPr="00AB3107">
              <w:rPr>
                <w:color w:val="000000"/>
                <w:szCs w:val="20"/>
              </w:rPr>
              <w:t>23 783,02</w:t>
            </w:r>
          </w:p>
        </w:tc>
      </w:tr>
      <w:tr w:rsidR="00AB3107" w:rsidRPr="00AB3107" w14:paraId="5C95D9FD" w14:textId="77777777" w:rsidTr="00392295">
        <w:trPr>
          <w:trHeight w:val="330"/>
        </w:trPr>
        <w:tc>
          <w:tcPr>
            <w:tcW w:w="432" w:type="pct"/>
            <w:tcBorders>
              <w:top w:val="nil"/>
              <w:left w:val="single" w:sz="8" w:space="0" w:color="auto"/>
              <w:bottom w:val="single" w:sz="8" w:space="0" w:color="auto"/>
              <w:right w:val="single" w:sz="8" w:space="0" w:color="auto"/>
            </w:tcBorders>
            <w:shd w:val="clear" w:color="auto" w:fill="auto"/>
            <w:vAlign w:val="center"/>
            <w:hideMark/>
          </w:tcPr>
          <w:p w14:paraId="50C86676" w14:textId="77777777" w:rsidR="00AB3107" w:rsidRPr="00AB3107" w:rsidRDefault="00AB3107" w:rsidP="00AB3107">
            <w:pPr>
              <w:jc w:val="center"/>
              <w:rPr>
                <w:color w:val="000000"/>
              </w:rPr>
            </w:pPr>
            <w:r w:rsidRPr="00AB3107">
              <w:rPr>
                <w:color w:val="000000"/>
              </w:rPr>
              <w:t>2</w:t>
            </w:r>
          </w:p>
        </w:tc>
        <w:tc>
          <w:tcPr>
            <w:tcW w:w="2122" w:type="pct"/>
            <w:tcBorders>
              <w:top w:val="nil"/>
              <w:left w:val="nil"/>
              <w:bottom w:val="single" w:sz="8" w:space="0" w:color="auto"/>
              <w:right w:val="single" w:sz="8" w:space="0" w:color="auto"/>
            </w:tcBorders>
            <w:shd w:val="clear" w:color="auto" w:fill="auto"/>
            <w:noWrap/>
            <w:vAlign w:val="center"/>
            <w:hideMark/>
          </w:tcPr>
          <w:p w14:paraId="330F8B78" w14:textId="77777777" w:rsidR="00AB3107" w:rsidRPr="00AB3107" w:rsidRDefault="00AB3107" w:rsidP="00AB3107">
            <w:pPr>
              <w:jc w:val="center"/>
              <w:rPr>
                <w:color w:val="000000"/>
              </w:rPr>
            </w:pPr>
            <w:r w:rsidRPr="00AB3107">
              <w:rPr>
                <w:color w:val="000000"/>
              </w:rPr>
              <w:t>Полезный отпуск</w:t>
            </w:r>
          </w:p>
        </w:tc>
        <w:tc>
          <w:tcPr>
            <w:tcW w:w="760" w:type="pct"/>
            <w:tcBorders>
              <w:top w:val="nil"/>
              <w:left w:val="nil"/>
              <w:bottom w:val="single" w:sz="8" w:space="0" w:color="auto"/>
              <w:right w:val="single" w:sz="8" w:space="0" w:color="auto"/>
            </w:tcBorders>
            <w:shd w:val="clear" w:color="auto" w:fill="auto"/>
            <w:vAlign w:val="center"/>
            <w:hideMark/>
          </w:tcPr>
          <w:p w14:paraId="766642D2" w14:textId="77777777" w:rsidR="00AB3107" w:rsidRPr="00AB3107" w:rsidRDefault="00AB3107" w:rsidP="00AB3107">
            <w:pPr>
              <w:jc w:val="center"/>
              <w:rPr>
                <w:color w:val="000000"/>
              </w:rPr>
            </w:pPr>
            <w:r w:rsidRPr="00AB3107">
              <w:rPr>
                <w:color w:val="000000"/>
              </w:rPr>
              <w:t>41 236,00</w:t>
            </w:r>
          </w:p>
        </w:tc>
        <w:tc>
          <w:tcPr>
            <w:tcW w:w="795" w:type="pct"/>
            <w:tcBorders>
              <w:top w:val="nil"/>
              <w:left w:val="nil"/>
              <w:bottom w:val="single" w:sz="8" w:space="0" w:color="auto"/>
              <w:right w:val="single" w:sz="8" w:space="0" w:color="auto"/>
            </w:tcBorders>
            <w:shd w:val="clear" w:color="auto" w:fill="auto"/>
            <w:vAlign w:val="center"/>
            <w:hideMark/>
          </w:tcPr>
          <w:p w14:paraId="4C1E7663" w14:textId="77777777" w:rsidR="00AB3107" w:rsidRPr="00AB3107" w:rsidRDefault="00AB3107" w:rsidP="00AB3107">
            <w:pPr>
              <w:jc w:val="center"/>
              <w:rPr>
                <w:color w:val="000000"/>
              </w:rPr>
            </w:pPr>
            <w:r w:rsidRPr="00AB3107">
              <w:rPr>
                <w:color w:val="000000"/>
                <w:szCs w:val="20"/>
              </w:rPr>
              <w:t>22 460,78</w:t>
            </w:r>
          </w:p>
        </w:tc>
        <w:tc>
          <w:tcPr>
            <w:tcW w:w="891" w:type="pct"/>
            <w:tcBorders>
              <w:top w:val="nil"/>
              <w:left w:val="nil"/>
              <w:bottom w:val="single" w:sz="8" w:space="0" w:color="auto"/>
              <w:right w:val="single" w:sz="8" w:space="0" w:color="auto"/>
            </w:tcBorders>
            <w:shd w:val="clear" w:color="auto" w:fill="auto"/>
            <w:vAlign w:val="center"/>
            <w:hideMark/>
          </w:tcPr>
          <w:p w14:paraId="47B096CC" w14:textId="77777777" w:rsidR="00AB3107" w:rsidRPr="00AB3107" w:rsidRDefault="00AB3107" w:rsidP="00AB3107">
            <w:pPr>
              <w:jc w:val="center"/>
              <w:rPr>
                <w:color w:val="000000"/>
              </w:rPr>
            </w:pPr>
            <w:r w:rsidRPr="00AB3107">
              <w:rPr>
                <w:color w:val="000000"/>
                <w:szCs w:val="20"/>
              </w:rPr>
              <w:t>18 775,22</w:t>
            </w:r>
          </w:p>
        </w:tc>
      </w:tr>
      <w:tr w:rsidR="00AB3107" w:rsidRPr="00AB3107" w14:paraId="4B877014" w14:textId="77777777" w:rsidTr="00392295">
        <w:trPr>
          <w:trHeight w:val="330"/>
        </w:trPr>
        <w:tc>
          <w:tcPr>
            <w:tcW w:w="432" w:type="pct"/>
            <w:tcBorders>
              <w:top w:val="nil"/>
              <w:left w:val="single" w:sz="8" w:space="0" w:color="auto"/>
              <w:bottom w:val="single" w:sz="8" w:space="0" w:color="auto"/>
              <w:right w:val="single" w:sz="8" w:space="0" w:color="auto"/>
            </w:tcBorders>
            <w:shd w:val="clear" w:color="auto" w:fill="auto"/>
            <w:vAlign w:val="center"/>
            <w:hideMark/>
          </w:tcPr>
          <w:p w14:paraId="7BD89C7E" w14:textId="77777777" w:rsidR="00AB3107" w:rsidRPr="00AB3107" w:rsidRDefault="00AB3107" w:rsidP="00AB3107">
            <w:pPr>
              <w:jc w:val="center"/>
              <w:rPr>
                <w:color w:val="000000"/>
              </w:rPr>
            </w:pPr>
            <w:r w:rsidRPr="00AB3107">
              <w:rPr>
                <w:color w:val="000000"/>
              </w:rPr>
              <w:t>3</w:t>
            </w:r>
          </w:p>
        </w:tc>
        <w:tc>
          <w:tcPr>
            <w:tcW w:w="2122" w:type="pct"/>
            <w:tcBorders>
              <w:top w:val="nil"/>
              <w:left w:val="nil"/>
              <w:bottom w:val="single" w:sz="8" w:space="0" w:color="auto"/>
              <w:right w:val="single" w:sz="8" w:space="0" w:color="auto"/>
            </w:tcBorders>
            <w:shd w:val="clear" w:color="auto" w:fill="auto"/>
            <w:vAlign w:val="center"/>
            <w:hideMark/>
          </w:tcPr>
          <w:p w14:paraId="3FF888F5" w14:textId="77777777" w:rsidR="00AB3107" w:rsidRPr="00AB3107" w:rsidRDefault="00AB3107" w:rsidP="00AB3107">
            <w:pPr>
              <w:jc w:val="center"/>
              <w:rPr>
                <w:color w:val="000000"/>
              </w:rPr>
            </w:pPr>
            <w:r w:rsidRPr="00AB3107">
              <w:rPr>
                <w:color w:val="000000"/>
              </w:rPr>
              <w:t>Полезный отпуск на потребительский рынок</w:t>
            </w:r>
          </w:p>
        </w:tc>
        <w:tc>
          <w:tcPr>
            <w:tcW w:w="760" w:type="pct"/>
            <w:tcBorders>
              <w:top w:val="nil"/>
              <w:left w:val="nil"/>
              <w:bottom w:val="single" w:sz="8" w:space="0" w:color="auto"/>
              <w:right w:val="single" w:sz="8" w:space="0" w:color="auto"/>
            </w:tcBorders>
            <w:shd w:val="clear" w:color="auto" w:fill="auto"/>
            <w:vAlign w:val="center"/>
            <w:hideMark/>
          </w:tcPr>
          <w:p w14:paraId="3CAAEA28" w14:textId="77777777" w:rsidR="00AB3107" w:rsidRPr="00AB3107" w:rsidRDefault="00AB3107" w:rsidP="00AB3107">
            <w:pPr>
              <w:jc w:val="center"/>
              <w:rPr>
                <w:color w:val="000000"/>
              </w:rPr>
            </w:pPr>
            <w:r w:rsidRPr="00AB3107">
              <w:rPr>
                <w:color w:val="000000"/>
              </w:rPr>
              <w:t>40 876,37</w:t>
            </w:r>
          </w:p>
        </w:tc>
        <w:tc>
          <w:tcPr>
            <w:tcW w:w="795" w:type="pct"/>
            <w:tcBorders>
              <w:top w:val="nil"/>
              <w:left w:val="nil"/>
              <w:bottom w:val="single" w:sz="8" w:space="0" w:color="auto"/>
              <w:right w:val="single" w:sz="8" w:space="0" w:color="auto"/>
            </w:tcBorders>
            <w:shd w:val="clear" w:color="auto" w:fill="auto"/>
            <w:vAlign w:val="center"/>
            <w:hideMark/>
          </w:tcPr>
          <w:p w14:paraId="03E5E17E" w14:textId="77777777" w:rsidR="00AB3107" w:rsidRPr="00AB3107" w:rsidRDefault="00AB3107" w:rsidP="00AB3107">
            <w:pPr>
              <w:jc w:val="center"/>
              <w:rPr>
                <w:color w:val="000000"/>
              </w:rPr>
            </w:pPr>
            <w:r w:rsidRPr="00AB3107">
              <w:rPr>
                <w:color w:val="000000"/>
                <w:szCs w:val="20"/>
              </w:rPr>
              <w:t>22 264,89</w:t>
            </w:r>
          </w:p>
        </w:tc>
        <w:tc>
          <w:tcPr>
            <w:tcW w:w="891" w:type="pct"/>
            <w:tcBorders>
              <w:top w:val="nil"/>
              <w:left w:val="nil"/>
              <w:bottom w:val="single" w:sz="8" w:space="0" w:color="auto"/>
              <w:right w:val="single" w:sz="8" w:space="0" w:color="auto"/>
            </w:tcBorders>
            <w:shd w:val="clear" w:color="auto" w:fill="auto"/>
            <w:vAlign w:val="center"/>
            <w:hideMark/>
          </w:tcPr>
          <w:p w14:paraId="250853E6" w14:textId="77777777" w:rsidR="00AB3107" w:rsidRPr="00AB3107" w:rsidRDefault="00AB3107" w:rsidP="00AB3107">
            <w:pPr>
              <w:jc w:val="center"/>
              <w:rPr>
                <w:color w:val="000000"/>
              </w:rPr>
            </w:pPr>
            <w:r w:rsidRPr="00AB3107">
              <w:rPr>
                <w:color w:val="000000"/>
                <w:szCs w:val="20"/>
              </w:rPr>
              <w:t>18 611,48</w:t>
            </w:r>
          </w:p>
        </w:tc>
      </w:tr>
      <w:tr w:rsidR="00AB3107" w:rsidRPr="00AB3107" w14:paraId="485988F7" w14:textId="77777777" w:rsidTr="00392295">
        <w:trPr>
          <w:trHeight w:val="645"/>
        </w:trPr>
        <w:tc>
          <w:tcPr>
            <w:tcW w:w="432" w:type="pct"/>
            <w:tcBorders>
              <w:top w:val="nil"/>
              <w:left w:val="single" w:sz="8" w:space="0" w:color="auto"/>
              <w:bottom w:val="single" w:sz="8" w:space="0" w:color="auto"/>
              <w:right w:val="single" w:sz="8" w:space="0" w:color="auto"/>
            </w:tcBorders>
            <w:shd w:val="clear" w:color="auto" w:fill="auto"/>
            <w:vAlign w:val="center"/>
            <w:hideMark/>
          </w:tcPr>
          <w:p w14:paraId="25E37AB8" w14:textId="77777777" w:rsidR="00AB3107" w:rsidRPr="00AB3107" w:rsidRDefault="00AB3107" w:rsidP="00AB3107">
            <w:pPr>
              <w:jc w:val="center"/>
              <w:rPr>
                <w:color w:val="000000"/>
              </w:rPr>
            </w:pPr>
            <w:r w:rsidRPr="00AB3107">
              <w:rPr>
                <w:color w:val="000000"/>
              </w:rPr>
              <w:t>3.1</w:t>
            </w:r>
          </w:p>
        </w:tc>
        <w:tc>
          <w:tcPr>
            <w:tcW w:w="2122" w:type="pct"/>
            <w:tcBorders>
              <w:top w:val="nil"/>
              <w:left w:val="nil"/>
              <w:bottom w:val="single" w:sz="8" w:space="0" w:color="auto"/>
              <w:right w:val="single" w:sz="8" w:space="0" w:color="auto"/>
            </w:tcBorders>
            <w:shd w:val="clear" w:color="auto" w:fill="auto"/>
            <w:vAlign w:val="center"/>
            <w:hideMark/>
          </w:tcPr>
          <w:p w14:paraId="22E7BB50" w14:textId="77777777" w:rsidR="00AB3107" w:rsidRPr="00AB3107" w:rsidRDefault="00AB3107" w:rsidP="00AB3107">
            <w:pPr>
              <w:jc w:val="center"/>
              <w:rPr>
                <w:color w:val="000000"/>
              </w:rPr>
            </w:pPr>
            <w:r w:rsidRPr="00AB3107">
              <w:rPr>
                <w:color w:val="000000"/>
              </w:rPr>
              <w:t xml:space="preserve">  - жилищные организации</w:t>
            </w:r>
          </w:p>
        </w:tc>
        <w:tc>
          <w:tcPr>
            <w:tcW w:w="760" w:type="pct"/>
            <w:tcBorders>
              <w:top w:val="nil"/>
              <w:left w:val="nil"/>
              <w:bottom w:val="single" w:sz="8" w:space="0" w:color="auto"/>
              <w:right w:val="single" w:sz="8" w:space="0" w:color="auto"/>
            </w:tcBorders>
            <w:shd w:val="clear" w:color="auto" w:fill="auto"/>
            <w:vAlign w:val="center"/>
            <w:hideMark/>
          </w:tcPr>
          <w:p w14:paraId="2F09B711" w14:textId="77777777" w:rsidR="00AB3107" w:rsidRPr="00AB3107" w:rsidRDefault="00AB3107" w:rsidP="00AB3107">
            <w:pPr>
              <w:jc w:val="center"/>
              <w:rPr>
                <w:color w:val="000000"/>
              </w:rPr>
            </w:pPr>
            <w:r w:rsidRPr="00AB3107">
              <w:rPr>
                <w:color w:val="000000"/>
              </w:rPr>
              <w:t>16 784,44</w:t>
            </w:r>
          </w:p>
        </w:tc>
        <w:tc>
          <w:tcPr>
            <w:tcW w:w="795" w:type="pct"/>
            <w:tcBorders>
              <w:top w:val="nil"/>
              <w:left w:val="nil"/>
              <w:bottom w:val="single" w:sz="8" w:space="0" w:color="auto"/>
              <w:right w:val="single" w:sz="8" w:space="0" w:color="auto"/>
            </w:tcBorders>
            <w:shd w:val="clear" w:color="auto" w:fill="auto"/>
            <w:vAlign w:val="center"/>
            <w:hideMark/>
          </w:tcPr>
          <w:p w14:paraId="22C0DA33" w14:textId="77777777" w:rsidR="00AB3107" w:rsidRPr="00AB3107" w:rsidRDefault="00AB3107" w:rsidP="00AB3107">
            <w:pPr>
              <w:jc w:val="center"/>
              <w:rPr>
                <w:color w:val="000000"/>
              </w:rPr>
            </w:pPr>
            <w:r w:rsidRPr="00AB3107">
              <w:rPr>
                <w:color w:val="000000"/>
                <w:szCs w:val="20"/>
              </w:rPr>
              <w:t>9 142,29</w:t>
            </w:r>
          </w:p>
        </w:tc>
        <w:tc>
          <w:tcPr>
            <w:tcW w:w="891" w:type="pct"/>
            <w:tcBorders>
              <w:top w:val="nil"/>
              <w:left w:val="nil"/>
              <w:bottom w:val="single" w:sz="8" w:space="0" w:color="auto"/>
              <w:right w:val="single" w:sz="8" w:space="0" w:color="auto"/>
            </w:tcBorders>
            <w:shd w:val="clear" w:color="auto" w:fill="auto"/>
            <w:vAlign w:val="center"/>
            <w:hideMark/>
          </w:tcPr>
          <w:p w14:paraId="5B7F93E4" w14:textId="77777777" w:rsidR="00AB3107" w:rsidRPr="00AB3107" w:rsidRDefault="00AB3107" w:rsidP="00AB3107">
            <w:pPr>
              <w:jc w:val="center"/>
              <w:rPr>
                <w:color w:val="000000"/>
              </w:rPr>
            </w:pPr>
            <w:r w:rsidRPr="00AB3107">
              <w:rPr>
                <w:color w:val="000000"/>
                <w:szCs w:val="20"/>
              </w:rPr>
              <w:t>7 642,15</w:t>
            </w:r>
          </w:p>
        </w:tc>
      </w:tr>
      <w:tr w:rsidR="00AB3107" w:rsidRPr="00AB3107" w14:paraId="1491F857" w14:textId="77777777" w:rsidTr="00392295">
        <w:trPr>
          <w:trHeight w:val="330"/>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2DE83E3A" w14:textId="77777777" w:rsidR="00AB3107" w:rsidRPr="00AB3107" w:rsidRDefault="00AB3107" w:rsidP="00AB3107">
            <w:pPr>
              <w:jc w:val="center"/>
              <w:rPr>
                <w:color w:val="000000"/>
              </w:rPr>
            </w:pPr>
            <w:r w:rsidRPr="00AB3107">
              <w:rPr>
                <w:color w:val="000000"/>
              </w:rPr>
              <w:t>3.2</w:t>
            </w:r>
          </w:p>
        </w:tc>
        <w:tc>
          <w:tcPr>
            <w:tcW w:w="2122" w:type="pct"/>
            <w:tcBorders>
              <w:top w:val="nil"/>
              <w:left w:val="nil"/>
              <w:bottom w:val="single" w:sz="8" w:space="0" w:color="auto"/>
              <w:right w:val="single" w:sz="8" w:space="0" w:color="auto"/>
            </w:tcBorders>
            <w:shd w:val="clear" w:color="auto" w:fill="auto"/>
            <w:vAlign w:val="center"/>
            <w:hideMark/>
          </w:tcPr>
          <w:p w14:paraId="41A81063" w14:textId="77777777" w:rsidR="00AB3107" w:rsidRPr="00AB3107" w:rsidRDefault="00AB3107" w:rsidP="00AB3107">
            <w:pPr>
              <w:jc w:val="center"/>
              <w:rPr>
                <w:color w:val="000000"/>
              </w:rPr>
            </w:pPr>
            <w:r w:rsidRPr="00AB3107">
              <w:rPr>
                <w:color w:val="000000"/>
              </w:rPr>
              <w:t xml:space="preserve">  - бюджетные организации</w:t>
            </w:r>
          </w:p>
        </w:tc>
        <w:tc>
          <w:tcPr>
            <w:tcW w:w="760" w:type="pct"/>
            <w:tcBorders>
              <w:top w:val="nil"/>
              <w:left w:val="nil"/>
              <w:bottom w:val="single" w:sz="8" w:space="0" w:color="auto"/>
              <w:right w:val="single" w:sz="8" w:space="0" w:color="auto"/>
            </w:tcBorders>
            <w:shd w:val="clear" w:color="auto" w:fill="auto"/>
            <w:vAlign w:val="center"/>
            <w:hideMark/>
          </w:tcPr>
          <w:p w14:paraId="67896D38" w14:textId="77777777" w:rsidR="00AB3107" w:rsidRPr="00AB3107" w:rsidRDefault="00AB3107" w:rsidP="00AB3107">
            <w:pPr>
              <w:jc w:val="center"/>
              <w:rPr>
                <w:color w:val="000000"/>
              </w:rPr>
            </w:pPr>
            <w:r w:rsidRPr="00AB3107">
              <w:rPr>
                <w:color w:val="000000"/>
              </w:rPr>
              <w:t>22 652,49</w:t>
            </w:r>
          </w:p>
        </w:tc>
        <w:tc>
          <w:tcPr>
            <w:tcW w:w="795" w:type="pct"/>
            <w:tcBorders>
              <w:top w:val="nil"/>
              <w:left w:val="nil"/>
              <w:bottom w:val="single" w:sz="8" w:space="0" w:color="auto"/>
              <w:right w:val="single" w:sz="8" w:space="0" w:color="auto"/>
            </w:tcBorders>
            <w:shd w:val="clear" w:color="auto" w:fill="auto"/>
            <w:vAlign w:val="center"/>
            <w:hideMark/>
          </w:tcPr>
          <w:p w14:paraId="1E2FF395" w14:textId="77777777" w:rsidR="00AB3107" w:rsidRPr="00AB3107" w:rsidRDefault="00AB3107" w:rsidP="00AB3107">
            <w:pPr>
              <w:jc w:val="center"/>
              <w:rPr>
                <w:color w:val="000000"/>
              </w:rPr>
            </w:pPr>
            <w:r w:rsidRPr="00AB3107">
              <w:rPr>
                <w:color w:val="000000"/>
                <w:szCs w:val="20"/>
              </w:rPr>
              <w:t>12 338,55</w:t>
            </w:r>
          </w:p>
        </w:tc>
        <w:tc>
          <w:tcPr>
            <w:tcW w:w="891" w:type="pct"/>
            <w:tcBorders>
              <w:top w:val="nil"/>
              <w:left w:val="nil"/>
              <w:bottom w:val="single" w:sz="8" w:space="0" w:color="auto"/>
              <w:right w:val="single" w:sz="8" w:space="0" w:color="auto"/>
            </w:tcBorders>
            <w:shd w:val="clear" w:color="auto" w:fill="auto"/>
            <w:vAlign w:val="center"/>
            <w:hideMark/>
          </w:tcPr>
          <w:p w14:paraId="30A066BC" w14:textId="77777777" w:rsidR="00AB3107" w:rsidRPr="00AB3107" w:rsidRDefault="00AB3107" w:rsidP="00AB3107">
            <w:pPr>
              <w:jc w:val="center"/>
              <w:rPr>
                <w:color w:val="000000"/>
              </w:rPr>
            </w:pPr>
            <w:r w:rsidRPr="00AB3107">
              <w:rPr>
                <w:color w:val="000000"/>
                <w:szCs w:val="20"/>
              </w:rPr>
              <w:t>10 313,94</w:t>
            </w:r>
          </w:p>
        </w:tc>
      </w:tr>
      <w:tr w:rsidR="00AB3107" w:rsidRPr="00AB3107" w14:paraId="598FF66F" w14:textId="77777777" w:rsidTr="00392295">
        <w:trPr>
          <w:trHeight w:val="330"/>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3EF0E45E" w14:textId="77777777" w:rsidR="00AB3107" w:rsidRPr="00AB3107" w:rsidRDefault="00AB3107" w:rsidP="00AB3107">
            <w:pPr>
              <w:jc w:val="center"/>
              <w:rPr>
                <w:color w:val="000000"/>
              </w:rPr>
            </w:pPr>
            <w:r w:rsidRPr="00AB3107">
              <w:rPr>
                <w:color w:val="000000"/>
              </w:rPr>
              <w:t>3.3</w:t>
            </w:r>
          </w:p>
        </w:tc>
        <w:tc>
          <w:tcPr>
            <w:tcW w:w="2122" w:type="pct"/>
            <w:tcBorders>
              <w:top w:val="nil"/>
              <w:left w:val="nil"/>
              <w:bottom w:val="single" w:sz="8" w:space="0" w:color="auto"/>
              <w:right w:val="single" w:sz="8" w:space="0" w:color="auto"/>
            </w:tcBorders>
            <w:shd w:val="clear" w:color="auto" w:fill="auto"/>
            <w:noWrap/>
            <w:vAlign w:val="center"/>
            <w:hideMark/>
          </w:tcPr>
          <w:p w14:paraId="3A75BDEB" w14:textId="77777777" w:rsidR="00AB3107" w:rsidRPr="00AB3107" w:rsidRDefault="00AB3107" w:rsidP="00AB3107">
            <w:pPr>
              <w:jc w:val="center"/>
              <w:rPr>
                <w:color w:val="000000"/>
              </w:rPr>
            </w:pPr>
            <w:r w:rsidRPr="00AB3107">
              <w:rPr>
                <w:color w:val="000000"/>
              </w:rPr>
              <w:t xml:space="preserve">  - прочие</w:t>
            </w:r>
          </w:p>
        </w:tc>
        <w:tc>
          <w:tcPr>
            <w:tcW w:w="760" w:type="pct"/>
            <w:tcBorders>
              <w:top w:val="nil"/>
              <w:left w:val="nil"/>
              <w:bottom w:val="single" w:sz="8" w:space="0" w:color="auto"/>
              <w:right w:val="single" w:sz="8" w:space="0" w:color="auto"/>
            </w:tcBorders>
            <w:shd w:val="clear" w:color="auto" w:fill="auto"/>
            <w:noWrap/>
            <w:vAlign w:val="center"/>
            <w:hideMark/>
          </w:tcPr>
          <w:p w14:paraId="5203BD0E" w14:textId="77777777" w:rsidR="00AB3107" w:rsidRPr="00AB3107" w:rsidRDefault="00AB3107" w:rsidP="00AB3107">
            <w:pPr>
              <w:jc w:val="center"/>
              <w:rPr>
                <w:color w:val="000000"/>
              </w:rPr>
            </w:pPr>
            <w:r w:rsidRPr="00AB3107">
              <w:rPr>
                <w:color w:val="000000"/>
              </w:rPr>
              <w:t>1 439,44</w:t>
            </w:r>
          </w:p>
        </w:tc>
        <w:tc>
          <w:tcPr>
            <w:tcW w:w="795" w:type="pct"/>
            <w:tcBorders>
              <w:top w:val="nil"/>
              <w:left w:val="nil"/>
              <w:bottom w:val="single" w:sz="8" w:space="0" w:color="auto"/>
              <w:right w:val="single" w:sz="8" w:space="0" w:color="auto"/>
            </w:tcBorders>
            <w:shd w:val="clear" w:color="auto" w:fill="auto"/>
            <w:vAlign w:val="center"/>
            <w:hideMark/>
          </w:tcPr>
          <w:p w14:paraId="7478B65F" w14:textId="77777777" w:rsidR="00AB3107" w:rsidRPr="00AB3107" w:rsidRDefault="00AB3107" w:rsidP="00AB3107">
            <w:pPr>
              <w:jc w:val="center"/>
              <w:rPr>
                <w:color w:val="000000"/>
              </w:rPr>
            </w:pPr>
            <w:r w:rsidRPr="00AB3107">
              <w:rPr>
                <w:color w:val="000000"/>
                <w:szCs w:val="20"/>
              </w:rPr>
              <w:t>784,05</w:t>
            </w:r>
          </w:p>
        </w:tc>
        <w:tc>
          <w:tcPr>
            <w:tcW w:w="891" w:type="pct"/>
            <w:tcBorders>
              <w:top w:val="nil"/>
              <w:left w:val="nil"/>
              <w:bottom w:val="single" w:sz="8" w:space="0" w:color="auto"/>
              <w:right w:val="single" w:sz="8" w:space="0" w:color="auto"/>
            </w:tcBorders>
            <w:shd w:val="clear" w:color="auto" w:fill="auto"/>
            <w:vAlign w:val="center"/>
            <w:hideMark/>
          </w:tcPr>
          <w:p w14:paraId="55F9571E" w14:textId="77777777" w:rsidR="00AB3107" w:rsidRPr="00AB3107" w:rsidRDefault="00AB3107" w:rsidP="00AB3107">
            <w:pPr>
              <w:jc w:val="center"/>
              <w:rPr>
                <w:color w:val="000000"/>
              </w:rPr>
            </w:pPr>
            <w:r w:rsidRPr="00AB3107">
              <w:rPr>
                <w:color w:val="000000"/>
                <w:szCs w:val="20"/>
              </w:rPr>
              <w:t>655,39</w:t>
            </w:r>
          </w:p>
        </w:tc>
      </w:tr>
      <w:tr w:rsidR="00AB3107" w:rsidRPr="00AB3107" w14:paraId="19BED197" w14:textId="77777777" w:rsidTr="00392295">
        <w:trPr>
          <w:trHeight w:val="330"/>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02EDE6AE" w14:textId="77777777" w:rsidR="00AB3107" w:rsidRPr="00AB3107" w:rsidRDefault="00AB3107" w:rsidP="00AB3107">
            <w:pPr>
              <w:jc w:val="center"/>
              <w:rPr>
                <w:color w:val="000000"/>
              </w:rPr>
            </w:pPr>
            <w:r w:rsidRPr="00AB3107">
              <w:rPr>
                <w:color w:val="000000"/>
              </w:rPr>
              <w:t>3.4</w:t>
            </w:r>
          </w:p>
        </w:tc>
        <w:tc>
          <w:tcPr>
            <w:tcW w:w="2122" w:type="pct"/>
            <w:tcBorders>
              <w:top w:val="nil"/>
              <w:left w:val="nil"/>
              <w:bottom w:val="single" w:sz="8" w:space="0" w:color="auto"/>
              <w:right w:val="single" w:sz="8" w:space="0" w:color="auto"/>
            </w:tcBorders>
            <w:shd w:val="clear" w:color="auto" w:fill="auto"/>
            <w:vAlign w:val="center"/>
            <w:hideMark/>
          </w:tcPr>
          <w:p w14:paraId="7BB75954" w14:textId="77777777" w:rsidR="00AB3107" w:rsidRPr="00AB3107" w:rsidRDefault="00AB3107" w:rsidP="00AB3107">
            <w:pPr>
              <w:jc w:val="center"/>
              <w:rPr>
                <w:color w:val="000000"/>
              </w:rPr>
            </w:pPr>
            <w:r w:rsidRPr="00AB3107">
              <w:rPr>
                <w:color w:val="000000"/>
              </w:rPr>
              <w:t xml:space="preserve">  - производственные нужды</w:t>
            </w:r>
          </w:p>
        </w:tc>
        <w:tc>
          <w:tcPr>
            <w:tcW w:w="760" w:type="pct"/>
            <w:tcBorders>
              <w:top w:val="nil"/>
              <w:left w:val="nil"/>
              <w:bottom w:val="single" w:sz="8" w:space="0" w:color="auto"/>
              <w:right w:val="single" w:sz="8" w:space="0" w:color="auto"/>
            </w:tcBorders>
            <w:shd w:val="clear" w:color="auto" w:fill="auto"/>
            <w:vAlign w:val="center"/>
            <w:hideMark/>
          </w:tcPr>
          <w:p w14:paraId="43EAED98" w14:textId="77777777" w:rsidR="00AB3107" w:rsidRPr="00AB3107" w:rsidRDefault="00AB3107" w:rsidP="00AB3107">
            <w:pPr>
              <w:jc w:val="center"/>
              <w:rPr>
                <w:color w:val="000000"/>
              </w:rPr>
            </w:pPr>
            <w:r w:rsidRPr="00AB3107">
              <w:rPr>
                <w:color w:val="000000"/>
              </w:rPr>
              <w:t>359,63</w:t>
            </w:r>
          </w:p>
        </w:tc>
        <w:tc>
          <w:tcPr>
            <w:tcW w:w="795" w:type="pct"/>
            <w:tcBorders>
              <w:top w:val="nil"/>
              <w:left w:val="nil"/>
              <w:bottom w:val="single" w:sz="8" w:space="0" w:color="auto"/>
              <w:right w:val="single" w:sz="8" w:space="0" w:color="auto"/>
            </w:tcBorders>
            <w:shd w:val="clear" w:color="auto" w:fill="auto"/>
            <w:vAlign w:val="center"/>
            <w:hideMark/>
          </w:tcPr>
          <w:p w14:paraId="26A9B75D" w14:textId="77777777" w:rsidR="00AB3107" w:rsidRPr="00AB3107" w:rsidRDefault="00AB3107" w:rsidP="00AB3107">
            <w:pPr>
              <w:jc w:val="center"/>
              <w:rPr>
                <w:color w:val="000000"/>
              </w:rPr>
            </w:pPr>
            <w:r w:rsidRPr="00AB3107">
              <w:rPr>
                <w:color w:val="000000"/>
                <w:szCs w:val="20"/>
              </w:rPr>
              <w:t>195,89</w:t>
            </w:r>
          </w:p>
        </w:tc>
        <w:tc>
          <w:tcPr>
            <w:tcW w:w="891" w:type="pct"/>
            <w:tcBorders>
              <w:top w:val="nil"/>
              <w:left w:val="nil"/>
              <w:bottom w:val="single" w:sz="8" w:space="0" w:color="auto"/>
              <w:right w:val="single" w:sz="8" w:space="0" w:color="auto"/>
            </w:tcBorders>
            <w:shd w:val="clear" w:color="auto" w:fill="auto"/>
            <w:vAlign w:val="center"/>
            <w:hideMark/>
          </w:tcPr>
          <w:p w14:paraId="57EC27C7" w14:textId="77777777" w:rsidR="00AB3107" w:rsidRPr="00AB3107" w:rsidRDefault="00AB3107" w:rsidP="00AB3107">
            <w:pPr>
              <w:jc w:val="center"/>
              <w:rPr>
                <w:color w:val="000000"/>
              </w:rPr>
            </w:pPr>
            <w:r w:rsidRPr="00AB3107">
              <w:rPr>
                <w:color w:val="000000"/>
                <w:szCs w:val="20"/>
              </w:rPr>
              <w:t>163,74</w:t>
            </w:r>
          </w:p>
        </w:tc>
      </w:tr>
      <w:tr w:rsidR="00AB3107" w:rsidRPr="00AB3107" w14:paraId="06EC1F24" w14:textId="77777777" w:rsidTr="00392295">
        <w:trPr>
          <w:trHeight w:val="330"/>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487B4E98" w14:textId="77777777" w:rsidR="00AB3107" w:rsidRPr="00AB3107" w:rsidRDefault="00AB3107" w:rsidP="00AB3107">
            <w:pPr>
              <w:jc w:val="center"/>
              <w:rPr>
                <w:color w:val="000000"/>
              </w:rPr>
            </w:pPr>
            <w:r w:rsidRPr="00AB3107">
              <w:rPr>
                <w:color w:val="000000"/>
              </w:rPr>
              <w:t>5</w:t>
            </w:r>
          </w:p>
        </w:tc>
        <w:tc>
          <w:tcPr>
            <w:tcW w:w="2122" w:type="pct"/>
            <w:tcBorders>
              <w:top w:val="nil"/>
              <w:left w:val="nil"/>
              <w:bottom w:val="single" w:sz="8" w:space="0" w:color="auto"/>
              <w:right w:val="single" w:sz="8" w:space="0" w:color="auto"/>
            </w:tcBorders>
            <w:shd w:val="clear" w:color="auto" w:fill="auto"/>
            <w:vAlign w:val="center"/>
            <w:hideMark/>
          </w:tcPr>
          <w:p w14:paraId="3D82F4A9" w14:textId="77777777" w:rsidR="00AB3107" w:rsidRPr="00AB3107" w:rsidRDefault="00AB3107" w:rsidP="00AB3107">
            <w:pPr>
              <w:jc w:val="center"/>
              <w:rPr>
                <w:color w:val="000000"/>
              </w:rPr>
            </w:pPr>
            <w:r w:rsidRPr="00AB3107">
              <w:rPr>
                <w:color w:val="000000"/>
              </w:rPr>
              <w:t>Потери, всего</w:t>
            </w:r>
          </w:p>
        </w:tc>
        <w:tc>
          <w:tcPr>
            <w:tcW w:w="760" w:type="pct"/>
            <w:tcBorders>
              <w:top w:val="nil"/>
              <w:left w:val="nil"/>
              <w:bottom w:val="single" w:sz="8" w:space="0" w:color="auto"/>
              <w:right w:val="single" w:sz="8" w:space="0" w:color="auto"/>
            </w:tcBorders>
            <w:shd w:val="clear" w:color="auto" w:fill="auto"/>
            <w:vAlign w:val="center"/>
            <w:hideMark/>
          </w:tcPr>
          <w:p w14:paraId="63F0D042" w14:textId="77777777" w:rsidR="00AB3107" w:rsidRPr="00AB3107" w:rsidRDefault="00AB3107" w:rsidP="00AB3107">
            <w:pPr>
              <w:jc w:val="center"/>
              <w:rPr>
                <w:color w:val="000000"/>
              </w:rPr>
            </w:pPr>
            <w:r w:rsidRPr="00AB3107">
              <w:rPr>
                <w:color w:val="000000"/>
              </w:rPr>
              <w:t>10 639,00</w:t>
            </w:r>
          </w:p>
        </w:tc>
        <w:tc>
          <w:tcPr>
            <w:tcW w:w="795" w:type="pct"/>
            <w:tcBorders>
              <w:top w:val="nil"/>
              <w:left w:val="nil"/>
              <w:bottom w:val="single" w:sz="8" w:space="0" w:color="auto"/>
              <w:right w:val="single" w:sz="8" w:space="0" w:color="auto"/>
            </w:tcBorders>
            <w:shd w:val="clear" w:color="auto" w:fill="auto"/>
            <w:vAlign w:val="center"/>
            <w:hideMark/>
          </w:tcPr>
          <w:p w14:paraId="28725E27" w14:textId="77777777" w:rsidR="00AB3107" w:rsidRPr="00AB3107" w:rsidRDefault="00AB3107" w:rsidP="00AB3107">
            <w:pPr>
              <w:jc w:val="center"/>
              <w:rPr>
                <w:color w:val="000000"/>
              </w:rPr>
            </w:pPr>
            <w:r w:rsidRPr="00AB3107">
              <w:rPr>
                <w:color w:val="000000"/>
                <w:szCs w:val="20"/>
              </w:rPr>
              <w:t>5 794,94</w:t>
            </w:r>
          </w:p>
        </w:tc>
        <w:tc>
          <w:tcPr>
            <w:tcW w:w="891" w:type="pct"/>
            <w:tcBorders>
              <w:top w:val="nil"/>
              <w:left w:val="nil"/>
              <w:bottom w:val="single" w:sz="8" w:space="0" w:color="auto"/>
              <w:right w:val="single" w:sz="8" w:space="0" w:color="auto"/>
            </w:tcBorders>
            <w:shd w:val="clear" w:color="auto" w:fill="auto"/>
            <w:vAlign w:val="center"/>
            <w:hideMark/>
          </w:tcPr>
          <w:p w14:paraId="4692C068" w14:textId="77777777" w:rsidR="00AB3107" w:rsidRPr="00AB3107" w:rsidRDefault="00AB3107" w:rsidP="00AB3107">
            <w:pPr>
              <w:jc w:val="center"/>
              <w:rPr>
                <w:color w:val="000000"/>
              </w:rPr>
            </w:pPr>
            <w:r w:rsidRPr="00AB3107">
              <w:rPr>
                <w:color w:val="000000"/>
                <w:szCs w:val="20"/>
              </w:rPr>
              <w:t>4 844,06</w:t>
            </w:r>
          </w:p>
        </w:tc>
      </w:tr>
      <w:tr w:rsidR="00AB3107" w:rsidRPr="00AB3107" w14:paraId="6ECD3516" w14:textId="77777777" w:rsidTr="00392295">
        <w:trPr>
          <w:trHeight w:val="330"/>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2B7354E3" w14:textId="77777777" w:rsidR="00AB3107" w:rsidRPr="00AB3107" w:rsidRDefault="00AB3107" w:rsidP="00AB3107">
            <w:pPr>
              <w:jc w:val="center"/>
              <w:rPr>
                <w:color w:val="000000"/>
              </w:rPr>
            </w:pPr>
            <w:r w:rsidRPr="00AB3107">
              <w:rPr>
                <w:color w:val="000000"/>
              </w:rPr>
              <w:t>5.1</w:t>
            </w:r>
          </w:p>
        </w:tc>
        <w:tc>
          <w:tcPr>
            <w:tcW w:w="2122" w:type="pct"/>
            <w:tcBorders>
              <w:top w:val="nil"/>
              <w:left w:val="nil"/>
              <w:bottom w:val="single" w:sz="8" w:space="0" w:color="auto"/>
              <w:right w:val="single" w:sz="8" w:space="0" w:color="auto"/>
            </w:tcBorders>
            <w:shd w:val="clear" w:color="auto" w:fill="auto"/>
            <w:vAlign w:val="center"/>
            <w:hideMark/>
          </w:tcPr>
          <w:p w14:paraId="028C53C6" w14:textId="77777777" w:rsidR="00AB3107" w:rsidRPr="00AB3107" w:rsidRDefault="00AB3107" w:rsidP="00AB3107">
            <w:pPr>
              <w:jc w:val="center"/>
              <w:rPr>
                <w:color w:val="000000"/>
              </w:rPr>
            </w:pPr>
            <w:r w:rsidRPr="00AB3107">
              <w:rPr>
                <w:color w:val="000000"/>
              </w:rPr>
              <w:t xml:space="preserve">     - в тепловых сетях </w:t>
            </w:r>
          </w:p>
        </w:tc>
        <w:tc>
          <w:tcPr>
            <w:tcW w:w="760" w:type="pct"/>
            <w:tcBorders>
              <w:top w:val="nil"/>
              <w:left w:val="nil"/>
              <w:bottom w:val="single" w:sz="8" w:space="0" w:color="auto"/>
              <w:right w:val="single" w:sz="8" w:space="0" w:color="auto"/>
            </w:tcBorders>
            <w:shd w:val="clear" w:color="auto" w:fill="auto"/>
            <w:vAlign w:val="center"/>
            <w:hideMark/>
          </w:tcPr>
          <w:p w14:paraId="5C767518" w14:textId="77777777" w:rsidR="00AB3107" w:rsidRPr="00AB3107" w:rsidRDefault="00AB3107" w:rsidP="00AB3107">
            <w:pPr>
              <w:jc w:val="center"/>
              <w:rPr>
                <w:color w:val="000000"/>
              </w:rPr>
            </w:pPr>
            <w:r w:rsidRPr="00AB3107">
              <w:rPr>
                <w:color w:val="000000"/>
              </w:rPr>
              <w:t>10 639,00</w:t>
            </w:r>
          </w:p>
        </w:tc>
        <w:tc>
          <w:tcPr>
            <w:tcW w:w="795" w:type="pct"/>
            <w:tcBorders>
              <w:top w:val="nil"/>
              <w:left w:val="nil"/>
              <w:bottom w:val="single" w:sz="8" w:space="0" w:color="auto"/>
              <w:right w:val="single" w:sz="8" w:space="0" w:color="auto"/>
            </w:tcBorders>
            <w:shd w:val="clear" w:color="auto" w:fill="auto"/>
            <w:vAlign w:val="center"/>
            <w:hideMark/>
          </w:tcPr>
          <w:p w14:paraId="47771354" w14:textId="77777777" w:rsidR="00AB3107" w:rsidRPr="00AB3107" w:rsidRDefault="00AB3107" w:rsidP="00AB3107">
            <w:pPr>
              <w:jc w:val="center"/>
              <w:rPr>
                <w:color w:val="000000"/>
              </w:rPr>
            </w:pPr>
            <w:r w:rsidRPr="00AB3107">
              <w:rPr>
                <w:color w:val="000000"/>
                <w:szCs w:val="20"/>
              </w:rPr>
              <w:t>5 794,94</w:t>
            </w:r>
          </w:p>
        </w:tc>
        <w:tc>
          <w:tcPr>
            <w:tcW w:w="891" w:type="pct"/>
            <w:tcBorders>
              <w:top w:val="nil"/>
              <w:left w:val="nil"/>
              <w:bottom w:val="single" w:sz="8" w:space="0" w:color="auto"/>
              <w:right w:val="single" w:sz="8" w:space="0" w:color="auto"/>
            </w:tcBorders>
            <w:shd w:val="clear" w:color="auto" w:fill="auto"/>
            <w:vAlign w:val="center"/>
            <w:hideMark/>
          </w:tcPr>
          <w:p w14:paraId="3E2D66CA" w14:textId="77777777" w:rsidR="00AB3107" w:rsidRPr="00AB3107" w:rsidRDefault="00AB3107" w:rsidP="00AB3107">
            <w:pPr>
              <w:jc w:val="center"/>
              <w:rPr>
                <w:color w:val="000000"/>
              </w:rPr>
            </w:pPr>
            <w:r w:rsidRPr="00AB3107">
              <w:rPr>
                <w:color w:val="000000"/>
                <w:szCs w:val="20"/>
              </w:rPr>
              <w:t>4 844,06</w:t>
            </w:r>
          </w:p>
        </w:tc>
      </w:tr>
    </w:tbl>
    <w:p w14:paraId="517A87CD" w14:textId="77777777" w:rsidR="00AB3107" w:rsidRPr="00AB3107" w:rsidRDefault="00AB3107" w:rsidP="00AB3107">
      <w:pPr>
        <w:spacing w:after="160" w:line="259" w:lineRule="auto"/>
        <w:rPr>
          <w:szCs w:val="20"/>
        </w:rPr>
      </w:pPr>
      <w:r w:rsidRPr="00AB3107">
        <w:rPr>
          <w:szCs w:val="20"/>
        </w:rPr>
        <w:t xml:space="preserve"> </w:t>
      </w:r>
    </w:p>
    <w:p w14:paraId="64B89238" w14:textId="77777777" w:rsidR="00AB3107" w:rsidRPr="00AB3107" w:rsidRDefault="00AB3107" w:rsidP="00314B94">
      <w:pPr>
        <w:keepNext/>
        <w:numPr>
          <w:ilvl w:val="0"/>
          <w:numId w:val="6"/>
        </w:numPr>
        <w:tabs>
          <w:tab w:val="left" w:pos="567"/>
        </w:tabs>
        <w:ind w:left="0" w:firstLine="709"/>
        <w:contextualSpacing/>
        <w:outlineLvl w:val="0"/>
        <w:rPr>
          <w:b/>
          <w:color w:val="000000"/>
          <w:sz w:val="32"/>
          <w:szCs w:val="20"/>
        </w:rPr>
      </w:pPr>
      <w:bookmarkStart w:id="30" w:name="_Toc33169946"/>
      <w:r w:rsidRPr="00AB3107">
        <w:rPr>
          <w:b/>
          <w:color w:val="000000"/>
          <w:sz w:val="32"/>
          <w:szCs w:val="20"/>
        </w:rPr>
        <w:t>Расчет тарифов на тепловую энергию</w:t>
      </w:r>
      <w:bookmarkEnd w:id="30"/>
    </w:p>
    <w:p w14:paraId="17CE6AE1" w14:textId="77777777" w:rsidR="00AB3107" w:rsidRPr="00AB3107" w:rsidRDefault="00AB3107" w:rsidP="00AB3107">
      <w:pPr>
        <w:keepNext/>
        <w:contextualSpacing/>
        <w:outlineLvl w:val="1"/>
        <w:rPr>
          <w:b/>
          <w:color w:val="000000"/>
          <w:sz w:val="28"/>
          <w:szCs w:val="20"/>
        </w:rPr>
      </w:pPr>
      <w:bookmarkStart w:id="31" w:name="_Toc33169947"/>
      <w:r w:rsidRPr="00AB3107">
        <w:rPr>
          <w:b/>
          <w:color w:val="000000"/>
          <w:sz w:val="28"/>
          <w:szCs w:val="20"/>
        </w:rPr>
        <w:t>4.1. Долгосрочные параметры регулирования</w:t>
      </w:r>
      <w:bookmarkEnd w:id="31"/>
    </w:p>
    <w:p w14:paraId="64E6E8DE" w14:textId="77777777" w:rsidR="00AB3107" w:rsidRPr="00AB3107" w:rsidRDefault="00AB3107" w:rsidP="00AB3107">
      <w:pPr>
        <w:ind w:firstLine="709"/>
        <w:contextualSpacing/>
        <w:jc w:val="both"/>
        <w:rPr>
          <w:color w:val="000000"/>
          <w:sz w:val="28"/>
          <w:szCs w:val="28"/>
        </w:rPr>
      </w:pPr>
      <w:r w:rsidRPr="00AB3107">
        <w:rPr>
          <w:color w:val="00000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(базовый уровень операционных расходов и нормативный уровень прибыли), согласованных региональной энергетической комиссией Кемеровской области (исходящее письмо № М-2-52/3271-01 от 28.09.2021).</w:t>
      </w:r>
    </w:p>
    <w:p w14:paraId="09807028" w14:textId="77777777" w:rsidR="00AB3107" w:rsidRPr="00AB3107" w:rsidRDefault="00AB3107" w:rsidP="00AB3107">
      <w:pPr>
        <w:ind w:firstLine="709"/>
        <w:contextualSpacing/>
        <w:jc w:val="both"/>
        <w:rPr>
          <w:color w:val="000000"/>
          <w:sz w:val="28"/>
          <w:szCs w:val="28"/>
        </w:rPr>
      </w:pPr>
      <w:r w:rsidRPr="00AB3107">
        <w:rPr>
          <w:color w:val="000000"/>
          <w:sz w:val="28"/>
          <w:szCs w:val="28"/>
        </w:rPr>
        <w:t xml:space="preserve">Согласно пункту 7 статьи 49 закона «О концессионных соглашениях» от 21.07.2005 №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w:t>
      </w:r>
      <w:r w:rsidRPr="00AB3107">
        <w:rPr>
          <w:color w:val="000000"/>
          <w:sz w:val="28"/>
          <w:szCs w:val="28"/>
        </w:rPr>
        <w:lastRenderedPageBreak/>
        <w:t>Федерации в сфере теплоснабжения, в сфере водоснабжения и водоотведения, для предусмотренных статьей 46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1F5B6A67" w14:textId="77777777" w:rsidR="00AB3107" w:rsidRPr="00AB3107" w:rsidRDefault="00AB3107" w:rsidP="00AB3107">
      <w:pPr>
        <w:ind w:firstLine="709"/>
        <w:contextualSpacing/>
        <w:jc w:val="both"/>
        <w:rPr>
          <w:color w:val="000000"/>
          <w:sz w:val="28"/>
          <w:szCs w:val="28"/>
        </w:rPr>
      </w:pPr>
      <w:r w:rsidRPr="00AB3107">
        <w:rPr>
          <w:color w:val="000000"/>
          <w:sz w:val="28"/>
          <w:szCs w:val="28"/>
        </w:rPr>
        <w:t>23.12.2021 между МО Прокопьевский муниципальный округ и ООО «Ясная поляна» заключено концессионное соглашение № 3 в отношении объектов теплоснабжения Прокопьевского муниципального округа.</w:t>
      </w:r>
    </w:p>
    <w:p w14:paraId="110DA9EB" w14:textId="77777777" w:rsidR="00AB3107" w:rsidRPr="00AB3107" w:rsidRDefault="00AB3107" w:rsidP="00AB3107">
      <w:pPr>
        <w:ind w:firstLine="709"/>
        <w:contextualSpacing/>
        <w:jc w:val="both"/>
        <w:rPr>
          <w:color w:val="000000"/>
          <w:sz w:val="28"/>
          <w:szCs w:val="28"/>
        </w:rPr>
      </w:pPr>
      <w:r w:rsidRPr="00AB3107">
        <w:rPr>
          <w:color w:val="000000"/>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 М-2-52/3271-01 от 28.09.2021).</w:t>
      </w:r>
    </w:p>
    <w:p w14:paraId="543C4E33" w14:textId="77777777" w:rsidR="00AB3107" w:rsidRPr="00AB3107" w:rsidRDefault="00AB3107" w:rsidP="00AB3107">
      <w:pPr>
        <w:ind w:firstLine="709"/>
        <w:contextualSpacing/>
        <w:jc w:val="both"/>
        <w:rPr>
          <w:color w:val="000000"/>
          <w:sz w:val="28"/>
          <w:szCs w:val="28"/>
        </w:rPr>
      </w:pPr>
      <w:r w:rsidRPr="00AB3107">
        <w:rPr>
          <w:color w:val="000000"/>
          <w:sz w:val="28"/>
          <w:szCs w:val="28"/>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«Ясная поляна» на 2022-2031 годы.</w:t>
      </w:r>
    </w:p>
    <w:p w14:paraId="2890CC5A" w14:textId="77777777" w:rsidR="00AB3107" w:rsidRPr="00AB3107" w:rsidRDefault="00AB3107" w:rsidP="00AB3107">
      <w:pPr>
        <w:ind w:firstLine="709"/>
        <w:contextualSpacing/>
        <w:jc w:val="both"/>
        <w:rPr>
          <w:color w:val="000000"/>
          <w:sz w:val="28"/>
          <w:szCs w:val="28"/>
        </w:rPr>
      </w:pPr>
      <w:r w:rsidRPr="00AB3107">
        <w:rPr>
          <w:color w:val="000000"/>
          <w:sz w:val="28"/>
          <w:szCs w:val="28"/>
        </w:rPr>
        <w:t>Для составления данного отчёта эксперты руководствовались Прогнозом Минэкономразвития РФ, опубликованным на сайте 30.09.2021, в соответствии с которым, ИПЦ на 2023-2024 годы составил 104,0 %. На 2025-2031 применен ИПЦ Минэкономразвития России от 30.09.2021 на 2024 год (по последнему году в прогнозе) – 104,0%.</w:t>
      </w:r>
    </w:p>
    <w:p w14:paraId="55FC59A8" w14:textId="77777777" w:rsidR="00AB3107" w:rsidRPr="00AB3107" w:rsidRDefault="00AB3107" w:rsidP="00AB3107">
      <w:pPr>
        <w:contextualSpacing/>
        <w:jc w:val="both"/>
        <w:rPr>
          <w:color w:val="000000"/>
          <w:sz w:val="28"/>
          <w:szCs w:val="28"/>
        </w:rPr>
      </w:pPr>
    </w:p>
    <w:p w14:paraId="4D086E61" w14:textId="77777777" w:rsidR="00AB3107" w:rsidRPr="00AB3107" w:rsidRDefault="00AB3107" w:rsidP="00AB3107">
      <w:pPr>
        <w:keepNext/>
        <w:contextualSpacing/>
        <w:outlineLvl w:val="1"/>
        <w:rPr>
          <w:b/>
          <w:color w:val="000000"/>
          <w:sz w:val="28"/>
          <w:szCs w:val="20"/>
        </w:rPr>
      </w:pPr>
      <w:bookmarkStart w:id="32" w:name="_Toc33169948"/>
      <w:r w:rsidRPr="00AB3107">
        <w:rPr>
          <w:b/>
          <w:color w:val="000000"/>
          <w:sz w:val="28"/>
          <w:szCs w:val="20"/>
        </w:rPr>
        <w:t>4.1.1 Базовый уровень операционных расходов</w:t>
      </w:r>
      <w:bookmarkEnd w:id="32"/>
      <w:r w:rsidRPr="00AB3107">
        <w:rPr>
          <w:b/>
          <w:color w:val="000000"/>
          <w:sz w:val="28"/>
          <w:szCs w:val="20"/>
        </w:rPr>
        <w:t xml:space="preserve"> </w:t>
      </w:r>
    </w:p>
    <w:p w14:paraId="577F4BBD" w14:textId="77777777" w:rsidR="00AB3107" w:rsidRPr="00AB3107" w:rsidRDefault="00AB3107" w:rsidP="00AB3107">
      <w:pPr>
        <w:ind w:firstLine="851"/>
        <w:jc w:val="both"/>
        <w:rPr>
          <w:sz w:val="28"/>
          <w:szCs w:val="28"/>
        </w:rPr>
      </w:pPr>
      <w:r w:rsidRPr="00AB3107">
        <w:rPr>
          <w:sz w:val="28"/>
          <w:szCs w:val="28"/>
        </w:rPr>
        <w:t>Предприятием заявлен на 2022 год уровень операционных расходов в размере 74 278,02 тыс. руб.</w:t>
      </w:r>
    </w:p>
    <w:p w14:paraId="49897CF5" w14:textId="77777777" w:rsidR="00AB3107" w:rsidRPr="00AB3107" w:rsidRDefault="00AB3107" w:rsidP="00AB3107">
      <w:pPr>
        <w:ind w:firstLine="851"/>
        <w:jc w:val="both"/>
        <w:rPr>
          <w:sz w:val="28"/>
          <w:szCs w:val="28"/>
        </w:rPr>
      </w:pPr>
      <w:r w:rsidRPr="00AB3107">
        <w:rPr>
          <w:sz w:val="28"/>
          <w:szCs w:val="28"/>
        </w:rPr>
        <w:t>Базовый уровень операционных расходов на производство тепловой энергии ООО «Ясная поляна» закреплен в концессионном соглашении от 23.12.2021 № 3, приложение № 6 и составляет на 2022 год 62 076,07 тыс. руб. (стр. 49 дополнительно представленных материалов (</w:t>
      </w:r>
      <w:proofErr w:type="spellStart"/>
      <w:r w:rsidRPr="00AB3107">
        <w:rPr>
          <w:sz w:val="28"/>
          <w:szCs w:val="28"/>
        </w:rPr>
        <w:t>вх</w:t>
      </w:r>
      <w:proofErr w:type="spellEnd"/>
      <w:r w:rsidRPr="00AB3107">
        <w:rPr>
          <w:sz w:val="28"/>
          <w:szCs w:val="28"/>
        </w:rPr>
        <w:t>. от 12.01.22 № 92).</w:t>
      </w:r>
    </w:p>
    <w:p w14:paraId="3A8BA10A" w14:textId="77777777" w:rsidR="00AB3107" w:rsidRPr="00AB3107" w:rsidRDefault="00AB3107" w:rsidP="00AB3107">
      <w:pPr>
        <w:ind w:firstLine="851"/>
        <w:jc w:val="both"/>
        <w:rPr>
          <w:sz w:val="28"/>
          <w:szCs w:val="28"/>
        </w:rPr>
      </w:pPr>
      <w:r w:rsidRPr="00AB3107">
        <w:rPr>
          <w:sz w:val="28"/>
          <w:szCs w:val="28"/>
        </w:rPr>
        <w:t xml:space="preserve">Учитывая то, что за основу конкурсных предложений предприятием были взяты согласованные в установленном порядке долгосрочные параметры регулирования (письмо РЭК Кузбасса № </w:t>
      </w:r>
      <w:r w:rsidRPr="00AB3107">
        <w:rPr>
          <w:color w:val="000000"/>
          <w:sz w:val="28"/>
          <w:szCs w:val="28"/>
        </w:rPr>
        <w:t>М-2-52/3271-01 от 28.09.2021</w:t>
      </w:r>
      <w:r w:rsidRPr="00AB3107">
        <w:rPr>
          <w:sz w:val="28"/>
          <w:szCs w:val="28"/>
        </w:rPr>
        <w:t>), эксперты считают возможным отразить структуру расходов, вошедших в базовый уровень операционных расходов при согласовании долгосрочных параметров регулирования. Данная структура отражена в таблице 3 данного экспертного заключения.</w:t>
      </w:r>
    </w:p>
    <w:p w14:paraId="19ADD4E7" w14:textId="77777777" w:rsidR="00AB3107" w:rsidRPr="00AB3107" w:rsidRDefault="00AB3107" w:rsidP="00AB3107">
      <w:pPr>
        <w:ind w:firstLine="851"/>
        <w:jc w:val="right"/>
        <w:rPr>
          <w:sz w:val="28"/>
          <w:szCs w:val="28"/>
        </w:rPr>
      </w:pPr>
      <w:r w:rsidRPr="00AB3107">
        <w:rPr>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6096"/>
        <w:gridCol w:w="2719"/>
      </w:tblGrid>
      <w:tr w:rsidR="00AB3107" w:rsidRPr="00AB3107" w14:paraId="60F96BBB" w14:textId="77777777" w:rsidTr="00392295">
        <w:trPr>
          <w:trHeight w:val="1080"/>
          <w:tblHeader/>
        </w:trPr>
        <w:tc>
          <w:tcPr>
            <w:tcW w:w="422" w:type="pct"/>
            <w:vAlign w:val="center"/>
          </w:tcPr>
          <w:p w14:paraId="3CCD5458" w14:textId="77777777" w:rsidR="00AB3107" w:rsidRPr="00AB3107" w:rsidRDefault="00AB3107" w:rsidP="00AB3107">
            <w:pPr>
              <w:jc w:val="center"/>
              <w:rPr>
                <w:color w:val="000000"/>
                <w:sz w:val="28"/>
                <w:szCs w:val="28"/>
              </w:rPr>
            </w:pPr>
            <w:r w:rsidRPr="00AB3107">
              <w:rPr>
                <w:color w:val="000000"/>
                <w:sz w:val="28"/>
                <w:szCs w:val="28"/>
              </w:rPr>
              <w:t>№ п/п</w:t>
            </w:r>
          </w:p>
        </w:tc>
        <w:tc>
          <w:tcPr>
            <w:tcW w:w="3166" w:type="pct"/>
            <w:vAlign w:val="center"/>
          </w:tcPr>
          <w:p w14:paraId="2C29972D" w14:textId="77777777" w:rsidR="00AB3107" w:rsidRPr="00AB3107" w:rsidRDefault="00AB3107" w:rsidP="00AB3107">
            <w:pPr>
              <w:jc w:val="center"/>
              <w:rPr>
                <w:color w:val="000000"/>
                <w:sz w:val="28"/>
                <w:szCs w:val="28"/>
              </w:rPr>
            </w:pPr>
            <w:r w:rsidRPr="00AB3107">
              <w:rPr>
                <w:color w:val="000000"/>
                <w:sz w:val="28"/>
                <w:szCs w:val="28"/>
              </w:rPr>
              <w:t>Наименование расхода</w:t>
            </w:r>
          </w:p>
        </w:tc>
        <w:tc>
          <w:tcPr>
            <w:tcW w:w="1412" w:type="pct"/>
            <w:vAlign w:val="center"/>
          </w:tcPr>
          <w:p w14:paraId="52995FB4" w14:textId="77777777" w:rsidR="00AB3107" w:rsidRPr="00AB3107" w:rsidRDefault="00AB3107" w:rsidP="00AB3107">
            <w:pPr>
              <w:jc w:val="center"/>
              <w:rPr>
                <w:color w:val="000000"/>
                <w:sz w:val="28"/>
                <w:szCs w:val="28"/>
              </w:rPr>
            </w:pPr>
            <w:r w:rsidRPr="00AB3107">
              <w:rPr>
                <w:color w:val="000000"/>
                <w:sz w:val="28"/>
                <w:szCs w:val="28"/>
              </w:rPr>
              <w:t xml:space="preserve">Предложение экспертов </w:t>
            </w:r>
            <w:r w:rsidRPr="00AB3107">
              <w:rPr>
                <w:color w:val="000000"/>
                <w:sz w:val="28"/>
                <w:szCs w:val="28"/>
              </w:rPr>
              <w:br/>
              <w:t>на 2022 год</w:t>
            </w:r>
          </w:p>
        </w:tc>
      </w:tr>
      <w:tr w:rsidR="00AB3107" w:rsidRPr="00AB3107" w14:paraId="78C6E4C4" w14:textId="77777777" w:rsidTr="00392295">
        <w:trPr>
          <w:trHeight w:val="360"/>
        </w:trPr>
        <w:tc>
          <w:tcPr>
            <w:tcW w:w="422" w:type="pct"/>
            <w:vAlign w:val="center"/>
          </w:tcPr>
          <w:p w14:paraId="5BA6E1FD" w14:textId="77777777" w:rsidR="00AB3107" w:rsidRPr="00AB3107" w:rsidRDefault="00AB3107" w:rsidP="00AB3107">
            <w:pPr>
              <w:jc w:val="center"/>
              <w:rPr>
                <w:color w:val="000000"/>
                <w:sz w:val="28"/>
                <w:szCs w:val="28"/>
              </w:rPr>
            </w:pPr>
            <w:r w:rsidRPr="00AB3107">
              <w:rPr>
                <w:color w:val="000000"/>
                <w:sz w:val="28"/>
                <w:szCs w:val="28"/>
              </w:rPr>
              <w:t>1</w:t>
            </w:r>
          </w:p>
        </w:tc>
        <w:tc>
          <w:tcPr>
            <w:tcW w:w="3166" w:type="pct"/>
            <w:vAlign w:val="center"/>
          </w:tcPr>
          <w:p w14:paraId="2C3886D2" w14:textId="77777777" w:rsidR="00AB3107" w:rsidRPr="00AB3107" w:rsidRDefault="00AB3107" w:rsidP="00AB3107">
            <w:pPr>
              <w:rPr>
                <w:color w:val="000000"/>
                <w:sz w:val="28"/>
                <w:szCs w:val="28"/>
              </w:rPr>
            </w:pPr>
            <w:r w:rsidRPr="00AB3107">
              <w:rPr>
                <w:color w:val="000000"/>
                <w:sz w:val="28"/>
                <w:szCs w:val="28"/>
              </w:rPr>
              <w:t>Расходы на приобретение сырья и материалов</w:t>
            </w:r>
          </w:p>
        </w:tc>
        <w:tc>
          <w:tcPr>
            <w:tcW w:w="1412" w:type="pct"/>
            <w:vAlign w:val="center"/>
          </w:tcPr>
          <w:p w14:paraId="0F98ECF3" w14:textId="77777777" w:rsidR="00AB3107" w:rsidRPr="00AB3107" w:rsidRDefault="00AB3107" w:rsidP="00AB3107">
            <w:pPr>
              <w:jc w:val="center"/>
              <w:rPr>
                <w:szCs w:val="20"/>
              </w:rPr>
            </w:pPr>
            <w:r w:rsidRPr="00AB3107">
              <w:rPr>
                <w:szCs w:val="20"/>
              </w:rPr>
              <w:t>2 158,76</w:t>
            </w:r>
          </w:p>
        </w:tc>
      </w:tr>
      <w:tr w:rsidR="00AB3107" w:rsidRPr="00AB3107" w14:paraId="298ADCE7" w14:textId="77777777" w:rsidTr="00392295">
        <w:trPr>
          <w:trHeight w:val="360"/>
        </w:trPr>
        <w:tc>
          <w:tcPr>
            <w:tcW w:w="422" w:type="pct"/>
            <w:vAlign w:val="center"/>
          </w:tcPr>
          <w:p w14:paraId="01431FC7" w14:textId="77777777" w:rsidR="00AB3107" w:rsidRPr="00AB3107" w:rsidRDefault="00AB3107" w:rsidP="00AB3107">
            <w:pPr>
              <w:jc w:val="center"/>
              <w:rPr>
                <w:color w:val="000000"/>
                <w:sz w:val="28"/>
                <w:szCs w:val="28"/>
              </w:rPr>
            </w:pPr>
            <w:r w:rsidRPr="00AB3107">
              <w:rPr>
                <w:color w:val="000000"/>
                <w:sz w:val="28"/>
                <w:szCs w:val="28"/>
              </w:rPr>
              <w:t>2</w:t>
            </w:r>
          </w:p>
        </w:tc>
        <w:tc>
          <w:tcPr>
            <w:tcW w:w="3166" w:type="pct"/>
            <w:vAlign w:val="center"/>
          </w:tcPr>
          <w:p w14:paraId="0726D06A" w14:textId="77777777" w:rsidR="00AB3107" w:rsidRPr="00AB3107" w:rsidRDefault="00AB3107" w:rsidP="00AB3107">
            <w:pPr>
              <w:rPr>
                <w:color w:val="000000"/>
                <w:sz w:val="28"/>
                <w:szCs w:val="28"/>
              </w:rPr>
            </w:pPr>
            <w:r w:rsidRPr="00AB3107">
              <w:rPr>
                <w:color w:val="000000"/>
                <w:sz w:val="28"/>
                <w:szCs w:val="28"/>
              </w:rPr>
              <w:t>Расходы на ремонт основных средств</w:t>
            </w:r>
          </w:p>
        </w:tc>
        <w:tc>
          <w:tcPr>
            <w:tcW w:w="1412" w:type="pct"/>
            <w:vAlign w:val="center"/>
          </w:tcPr>
          <w:p w14:paraId="7716320C" w14:textId="77777777" w:rsidR="00AB3107" w:rsidRPr="00AB3107" w:rsidRDefault="00AB3107" w:rsidP="00AB3107">
            <w:pPr>
              <w:jc w:val="center"/>
              <w:rPr>
                <w:szCs w:val="20"/>
              </w:rPr>
            </w:pPr>
            <w:r w:rsidRPr="00AB3107">
              <w:rPr>
                <w:szCs w:val="20"/>
              </w:rPr>
              <w:t>3 885,31</w:t>
            </w:r>
          </w:p>
        </w:tc>
      </w:tr>
      <w:tr w:rsidR="00AB3107" w:rsidRPr="00AB3107" w14:paraId="74BDDEAE" w14:textId="77777777" w:rsidTr="00392295">
        <w:trPr>
          <w:trHeight w:val="360"/>
        </w:trPr>
        <w:tc>
          <w:tcPr>
            <w:tcW w:w="422" w:type="pct"/>
            <w:vAlign w:val="center"/>
          </w:tcPr>
          <w:p w14:paraId="4F494064" w14:textId="77777777" w:rsidR="00AB3107" w:rsidRPr="00AB3107" w:rsidRDefault="00AB3107" w:rsidP="00AB3107">
            <w:pPr>
              <w:jc w:val="center"/>
              <w:rPr>
                <w:color w:val="000000"/>
                <w:sz w:val="28"/>
                <w:szCs w:val="28"/>
              </w:rPr>
            </w:pPr>
            <w:r w:rsidRPr="00AB3107">
              <w:rPr>
                <w:color w:val="000000"/>
                <w:sz w:val="28"/>
                <w:szCs w:val="28"/>
              </w:rPr>
              <w:t>3</w:t>
            </w:r>
          </w:p>
        </w:tc>
        <w:tc>
          <w:tcPr>
            <w:tcW w:w="3166" w:type="pct"/>
            <w:vAlign w:val="center"/>
          </w:tcPr>
          <w:p w14:paraId="48381831" w14:textId="77777777" w:rsidR="00AB3107" w:rsidRPr="00AB3107" w:rsidRDefault="00AB3107" w:rsidP="00AB3107">
            <w:pPr>
              <w:rPr>
                <w:color w:val="000000"/>
                <w:sz w:val="28"/>
                <w:szCs w:val="28"/>
              </w:rPr>
            </w:pPr>
            <w:r w:rsidRPr="00AB3107">
              <w:rPr>
                <w:color w:val="000000"/>
                <w:sz w:val="28"/>
                <w:szCs w:val="28"/>
              </w:rPr>
              <w:t>Расходы на оплату труда</w:t>
            </w:r>
          </w:p>
        </w:tc>
        <w:tc>
          <w:tcPr>
            <w:tcW w:w="1412" w:type="pct"/>
            <w:vAlign w:val="center"/>
          </w:tcPr>
          <w:p w14:paraId="2B04DDCE" w14:textId="77777777" w:rsidR="00AB3107" w:rsidRPr="00AB3107" w:rsidRDefault="00AB3107" w:rsidP="00AB3107">
            <w:pPr>
              <w:jc w:val="center"/>
              <w:rPr>
                <w:szCs w:val="20"/>
              </w:rPr>
            </w:pPr>
            <w:r w:rsidRPr="00AB3107">
              <w:rPr>
                <w:szCs w:val="20"/>
              </w:rPr>
              <w:t>49 792,90</w:t>
            </w:r>
          </w:p>
        </w:tc>
      </w:tr>
      <w:tr w:rsidR="00AB3107" w:rsidRPr="00AB3107" w14:paraId="7D1DD081" w14:textId="77777777" w:rsidTr="00392295">
        <w:trPr>
          <w:trHeight w:val="1080"/>
        </w:trPr>
        <w:tc>
          <w:tcPr>
            <w:tcW w:w="422" w:type="pct"/>
            <w:vAlign w:val="center"/>
          </w:tcPr>
          <w:p w14:paraId="3314B7EA" w14:textId="77777777" w:rsidR="00AB3107" w:rsidRPr="00AB3107" w:rsidRDefault="00AB3107" w:rsidP="00AB3107">
            <w:pPr>
              <w:jc w:val="center"/>
              <w:rPr>
                <w:color w:val="000000"/>
                <w:sz w:val="28"/>
                <w:szCs w:val="28"/>
              </w:rPr>
            </w:pPr>
            <w:r w:rsidRPr="00AB3107">
              <w:rPr>
                <w:color w:val="000000"/>
                <w:sz w:val="28"/>
                <w:szCs w:val="28"/>
              </w:rPr>
              <w:lastRenderedPageBreak/>
              <w:t>4</w:t>
            </w:r>
          </w:p>
        </w:tc>
        <w:tc>
          <w:tcPr>
            <w:tcW w:w="3166" w:type="pct"/>
            <w:vAlign w:val="center"/>
          </w:tcPr>
          <w:p w14:paraId="3CE06BD7" w14:textId="77777777" w:rsidR="00AB3107" w:rsidRPr="00AB3107" w:rsidRDefault="00AB3107" w:rsidP="00AB3107">
            <w:pPr>
              <w:rPr>
                <w:color w:val="000000"/>
                <w:sz w:val="28"/>
                <w:szCs w:val="28"/>
              </w:rPr>
            </w:pPr>
            <w:r w:rsidRPr="00AB3107">
              <w:rPr>
                <w:color w:val="000000"/>
                <w:sz w:val="28"/>
                <w:szCs w:val="28"/>
              </w:rPr>
              <w:t>Расходы на оплату работ и услуг производственного характера, выполняемых по договорам со сторонними организациями</w:t>
            </w:r>
          </w:p>
        </w:tc>
        <w:tc>
          <w:tcPr>
            <w:tcW w:w="1412" w:type="pct"/>
            <w:vAlign w:val="center"/>
          </w:tcPr>
          <w:p w14:paraId="0895FD29" w14:textId="77777777" w:rsidR="00AB3107" w:rsidRPr="00AB3107" w:rsidRDefault="00AB3107" w:rsidP="00AB3107">
            <w:pPr>
              <w:jc w:val="center"/>
              <w:rPr>
                <w:szCs w:val="20"/>
              </w:rPr>
            </w:pPr>
            <w:r w:rsidRPr="00AB3107">
              <w:rPr>
                <w:szCs w:val="20"/>
              </w:rPr>
              <w:t>2 230,75</w:t>
            </w:r>
          </w:p>
        </w:tc>
      </w:tr>
      <w:tr w:rsidR="00AB3107" w:rsidRPr="00AB3107" w14:paraId="3CB936AA" w14:textId="77777777" w:rsidTr="00392295">
        <w:trPr>
          <w:trHeight w:val="1080"/>
        </w:trPr>
        <w:tc>
          <w:tcPr>
            <w:tcW w:w="422" w:type="pct"/>
            <w:vAlign w:val="center"/>
          </w:tcPr>
          <w:p w14:paraId="7BD4D10E" w14:textId="77777777" w:rsidR="00AB3107" w:rsidRPr="00AB3107" w:rsidRDefault="00AB3107" w:rsidP="00AB3107">
            <w:pPr>
              <w:jc w:val="center"/>
              <w:rPr>
                <w:color w:val="000000"/>
                <w:sz w:val="28"/>
                <w:szCs w:val="28"/>
              </w:rPr>
            </w:pPr>
            <w:r w:rsidRPr="00AB3107">
              <w:rPr>
                <w:color w:val="000000"/>
                <w:sz w:val="28"/>
                <w:szCs w:val="28"/>
              </w:rPr>
              <w:t>5</w:t>
            </w:r>
          </w:p>
        </w:tc>
        <w:tc>
          <w:tcPr>
            <w:tcW w:w="3166" w:type="pct"/>
            <w:vAlign w:val="center"/>
          </w:tcPr>
          <w:p w14:paraId="2E651161" w14:textId="77777777" w:rsidR="00AB3107" w:rsidRPr="00AB3107" w:rsidRDefault="00AB3107" w:rsidP="00AB3107">
            <w:pPr>
              <w:rPr>
                <w:color w:val="000000"/>
                <w:sz w:val="28"/>
                <w:szCs w:val="28"/>
              </w:rPr>
            </w:pPr>
            <w:r w:rsidRPr="00AB3107">
              <w:rPr>
                <w:color w:val="000000"/>
                <w:sz w:val="28"/>
                <w:szCs w:val="28"/>
              </w:rPr>
              <w:t>Расходы на оплату иных работ и услуг, выполняемых по договорам с организациями</w:t>
            </w:r>
          </w:p>
        </w:tc>
        <w:tc>
          <w:tcPr>
            <w:tcW w:w="1412" w:type="pct"/>
            <w:vAlign w:val="center"/>
          </w:tcPr>
          <w:p w14:paraId="7658837D" w14:textId="77777777" w:rsidR="00AB3107" w:rsidRPr="00AB3107" w:rsidRDefault="00AB3107" w:rsidP="00AB3107">
            <w:pPr>
              <w:jc w:val="center"/>
              <w:rPr>
                <w:szCs w:val="20"/>
              </w:rPr>
            </w:pPr>
            <w:r w:rsidRPr="00AB3107">
              <w:rPr>
                <w:szCs w:val="20"/>
              </w:rPr>
              <w:t>2 561,66</w:t>
            </w:r>
          </w:p>
        </w:tc>
      </w:tr>
      <w:tr w:rsidR="00AB3107" w:rsidRPr="00AB3107" w14:paraId="7C3CBFA4" w14:textId="77777777" w:rsidTr="00392295">
        <w:trPr>
          <w:trHeight w:val="360"/>
        </w:trPr>
        <w:tc>
          <w:tcPr>
            <w:tcW w:w="422" w:type="pct"/>
            <w:vAlign w:val="center"/>
          </w:tcPr>
          <w:p w14:paraId="2872F319" w14:textId="77777777" w:rsidR="00AB3107" w:rsidRPr="00AB3107" w:rsidRDefault="00AB3107" w:rsidP="00AB3107">
            <w:pPr>
              <w:jc w:val="center"/>
              <w:rPr>
                <w:color w:val="000000"/>
                <w:sz w:val="28"/>
                <w:szCs w:val="28"/>
              </w:rPr>
            </w:pPr>
            <w:r w:rsidRPr="00AB3107">
              <w:rPr>
                <w:color w:val="000000"/>
                <w:sz w:val="28"/>
                <w:szCs w:val="28"/>
              </w:rPr>
              <w:t>6</w:t>
            </w:r>
          </w:p>
        </w:tc>
        <w:tc>
          <w:tcPr>
            <w:tcW w:w="3166" w:type="pct"/>
          </w:tcPr>
          <w:p w14:paraId="5CE4C9AA" w14:textId="77777777" w:rsidR="00AB3107" w:rsidRPr="00AB3107" w:rsidRDefault="00AB3107" w:rsidP="00AB3107">
            <w:pPr>
              <w:rPr>
                <w:color w:val="000000"/>
                <w:sz w:val="28"/>
                <w:szCs w:val="28"/>
              </w:rPr>
            </w:pPr>
            <w:r w:rsidRPr="00AB3107">
              <w:rPr>
                <w:color w:val="000000"/>
                <w:sz w:val="28"/>
                <w:szCs w:val="28"/>
              </w:rPr>
              <w:t>Расходы на служебные командировки</w:t>
            </w:r>
          </w:p>
        </w:tc>
        <w:tc>
          <w:tcPr>
            <w:tcW w:w="1412" w:type="pct"/>
            <w:vAlign w:val="center"/>
          </w:tcPr>
          <w:p w14:paraId="501978D1" w14:textId="77777777" w:rsidR="00AB3107" w:rsidRPr="00AB3107" w:rsidRDefault="00AB3107" w:rsidP="00AB3107">
            <w:pPr>
              <w:jc w:val="center"/>
              <w:rPr>
                <w:szCs w:val="20"/>
              </w:rPr>
            </w:pPr>
            <w:r w:rsidRPr="00AB3107">
              <w:rPr>
                <w:szCs w:val="20"/>
              </w:rPr>
              <w:t>81,13</w:t>
            </w:r>
          </w:p>
        </w:tc>
      </w:tr>
      <w:tr w:rsidR="00AB3107" w:rsidRPr="00AB3107" w14:paraId="3CEC2276" w14:textId="77777777" w:rsidTr="00392295">
        <w:trPr>
          <w:trHeight w:val="360"/>
        </w:trPr>
        <w:tc>
          <w:tcPr>
            <w:tcW w:w="422" w:type="pct"/>
            <w:vAlign w:val="center"/>
          </w:tcPr>
          <w:p w14:paraId="4190EEFD" w14:textId="77777777" w:rsidR="00AB3107" w:rsidRPr="00AB3107" w:rsidRDefault="00AB3107" w:rsidP="00AB3107">
            <w:pPr>
              <w:jc w:val="center"/>
              <w:rPr>
                <w:color w:val="000000"/>
                <w:sz w:val="28"/>
                <w:szCs w:val="28"/>
              </w:rPr>
            </w:pPr>
            <w:r w:rsidRPr="00AB3107">
              <w:rPr>
                <w:color w:val="000000"/>
                <w:sz w:val="28"/>
                <w:szCs w:val="28"/>
              </w:rPr>
              <w:t>6</w:t>
            </w:r>
          </w:p>
        </w:tc>
        <w:tc>
          <w:tcPr>
            <w:tcW w:w="3166" w:type="pct"/>
          </w:tcPr>
          <w:p w14:paraId="702D35DA" w14:textId="77777777" w:rsidR="00AB3107" w:rsidRPr="00AB3107" w:rsidRDefault="00AB3107" w:rsidP="00AB3107">
            <w:pPr>
              <w:rPr>
                <w:color w:val="000000"/>
                <w:sz w:val="28"/>
                <w:szCs w:val="28"/>
              </w:rPr>
            </w:pPr>
            <w:r w:rsidRPr="00AB3107">
              <w:rPr>
                <w:color w:val="000000"/>
                <w:sz w:val="28"/>
                <w:szCs w:val="28"/>
              </w:rPr>
              <w:t>Расходы на услуги банков</w:t>
            </w:r>
          </w:p>
        </w:tc>
        <w:tc>
          <w:tcPr>
            <w:tcW w:w="1412" w:type="pct"/>
            <w:vAlign w:val="center"/>
          </w:tcPr>
          <w:p w14:paraId="1177D326" w14:textId="77777777" w:rsidR="00AB3107" w:rsidRPr="00AB3107" w:rsidRDefault="00AB3107" w:rsidP="00AB3107">
            <w:pPr>
              <w:jc w:val="center"/>
              <w:rPr>
                <w:szCs w:val="20"/>
              </w:rPr>
            </w:pPr>
            <w:r w:rsidRPr="00AB3107">
              <w:rPr>
                <w:szCs w:val="20"/>
              </w:rPr>
              <w:t>117,18</w:t>
            </w:r>
          </w:p>
        </w:tc>
      </w:tr>
      <w:tr w:rsidR="00AB3107" w:rsidRPr="00AB3107" w14:paraId="6CF452B3" w14:textId="77777777" w:rsidTr="00392295">
        <w:trPr>
          <w:trHeight w:val="360"/>
        </w:trPr>
        <w:tc>
          <w:tcPr>
            <w:tcW w:w="422" w:type="pct"/>
            <w:vAlign w:val="center"/>
          </w:tcPr>
          <w:p w14:paraId="49F2D18C" w14:textId="77777777" w:rsidR="00AB3107" w:rsidRPr="00AB3107" w:rsidRDefault="00AB3107" w:rsidP="00AB3107">
            <w:pPr>
              <w:jc w:val="center"/>
              <w:rPr>
                <w:color w:val="000000"/>
                <w:sz w:val="28"/>
                <w:szCs w:val="28"/>
              </w:rPr>
            </w:pPr>
            <w:r w:rsidRPr="00AB3107">
              <w:rPr>
                <w:color w:val="000000"/>
                <w:sz w:val="28"/>
                <w:szCs w:val="28"/>
              </w:rPr>
              <w:t>7</w:t>
            </w:r>
          </w:p>
        </w:tc>
        <w:tc>
          <w:tcPr>
            <w:tcW w:w="3166" w:type="pct"/>
          </w:tcPr>
          <w:p w14:paraId="035DC90C" w14:textId="77777777" w:rsidR="00AB3107" w:rsidRPr="00AB3107" w:rsidRDefault="00AB3107" w:rsidP="00AB3107">
            <w:pPr>
              <w:rPr>
                <w:color w:val="000000"/>
                <w:sz w:val="28"/>
                <w:szCs w:val="28"/>
              </w:rPr>
            </w:pPr>
            <w:r w:rsidRPr="00AB3107">
              <w:rPr>
                <w:color w:val="000000"/>
                <w:sz w:val="28"/>
                <w:szCs w:val="28"/>
              </w:rPr>
              <w:t>Расходы на обучение персонала</w:t>
            </w:r>
          </w:p>
        </w:tc>
        <w:tc>
          <w:tcPr>
            <w:tcW w:w="1412" w:type="pct"/>
            <w:vAlign w:val="center"/>
          </w:tcPr>
          <w:p w14:paraId="3FF67507" w14:textId="77777777" w:rsidR="00AB3107" w:rsidRPr="00AB3107" w:rsidRDefault="00AB3107" w:rsidP="00AB3107">
            <w:pPr>
              <w:jc w:val="center"/>
              <w:rPr>
                <w:szCs w:val="20"/>
              </w:rPr>
            </w:pPr>
            <w:r w:rsidRPr="00AB3107">
              <w:rPr>
                <w:szCs w:val="20"/>
              </w:rPr>
              <w:t>198,54</w:t>
            </w:r>
          </w:p>
        </w:tc>
      </w:tr>
      <w:tr w:rsidR="00AB3107" w:rsidRPr="00AB3107" w14:paraId="6DDCA596" w14:textId="77777777" w:rsidTr="00392295">
        <w:trPr>
          <w:trHeight w:val="360"/>
        </w:trPr>
        <w:tc>
          <w:tcPr>
            <w:tcW w:w="422" w:type="pct"/>
            <w:vAlign w:val="center"/>
          </w:tcPr>
          <w:p w14:paraId="74158FF7" w14:textId="77777777" w:rsidR="00AB3107" w:rsidRPr="00AB3107" w:rsidRDefault="00AB3107" w:rsidP="00AB3107">
            <w:pPr>
              <w:jc w:val="center"/>
              <w:rPr>
                <w:color w:val="000000"/>
                <w:sz w:val="28"/>
                <w:szCs w:val="28"/>
              </w:rPr>
            </w:pPr>
            <w:r w:rsidRPr="00AB3107">
              <w:rPr>
                <w:color w:val="000000"/>
                <w:sz w:val="28"/>
                <w:szCs w:val="28"/>
              </w:rPr>
              <w:t>8</w:t>
            </w:r>
          </w:p>
        </w:tc>
        <w:tc>
          <w:tcPr>
            <w:tcW w:w="3166" w:type="pct"/>
            <w:vAlign w:val="center"/>
          </w:tcPr>
          <w:p w14:paraId="7A40E925" w14:textId="77777777" w:rsidR="00AB3107" w:rsidRPr="00AB3107" w:rsidRDefault="00AB3107" w:rsidP="00AB3107">
            <w:pPr>
              <w:rPr>
                <w:color w:val="000000"/>
                <w:sz w:val="28"/>
                <w:szCs w:val="28"/>
              </w:rPr>
            </w:pPr>
            <w:r w:rsidRPr="00AB3107">
              <w:rPr>
                <w:color w:val="000000"/>
                <w:sz w:val="28"/>
                <w:szCs w:val="28"/>
              </w:rPr>
              <w:t>Арендная плата</w:t>
            </w:r>
          </w:p>
        </w:tc>
        <w:tc>
          <w:tcPr>
            <w:tcW w:w="1412" w:type="pct"/>
            <w:vAlign w:val="center"/>
          </w:tcPr>
          <w:p w14:paraId="273D185E" w14:textId="77777777" w:rsidR="00AB3107" w:rsidRPr="00AB3107" w:rsidRDefault="00AB3107" w:rsidP="00AB3107">
            <w:pPr>
              <w:jc w:val="center"/>
              <w:rPr>
                <w:szCs w:val="20"/>
              </w:rPr>
            </w:pPr>
            <w:r w:rsidRPr="00AB3107">
              <w:rPr>
                <w:szCs w:val="20"/>
              </w:rPr>
              <w:t>518,19</w:t>
            </w:r>
          </w:p>
        </w:tc>
      </w:tr>
      <w:tr w:rsidR="00AB3107" w:rsidRPr="00AB3107" w14:paraId="57A2275F" w14:textId="77777777" w:rsidTr="00392295">
        <w:trPr>
          <w:trHeight w:val="360"/>
        </w:trPr>
        <w:tc>
          <w:tcPr>
            <w:tcW w:w="422" w:type="pct"/>
            <w:vAlign w:val="center"/>
          </w:tcPr>
          <w:p w14:paraId="44C96AB8" w14:textId="77777777" w:rsidR="00AB3107" w:rsidRPr="00AB3107" w:rsidRDefault="00AB3107" w:rsidP="00AB3107">
            <w:pPr>
              <w:jc w:val="center"/>
              <w:rPr>
                <w:color w:val="000000"/>
                <w:sz w:val="28"/>
                <w:szCs w:val="28"/>
              </w:rPr>
            </w:pPr>
            <w:r w:rsidRPr="00AB3107">
              <w:rPr>
                <w:color w:val="000000"/>
                <w:sz w:val="28"/>
                <w:szCs w:val="28"/>
              </w:rPr>
              <w:t>9</w:t>
            </w:r>
          </w:p>
        </w:tc>
        <w:tc>
          <w:tcPr>
            <w:tcW w:w="3166" w:type="pct"/>
            <w:vAlign w:val="center"/>
          </w:tcPr>
          <w:p w14:paraId="7E0FFF2A" w14:textId="77777777" w:rsidR="00AB3107" w:rsidRPr="00AB3107" w:rsidRDefault="00AB3107" w:rsidP="00AB3107">
            <w:pPr>
              <w:rPr>
                <w:color w:val="000000"/>
                <w:sz w:val="28"/>
                <w:szCs w:val="28"/>
              </w:rPr>
            </w:pPr>
            <w:r w:rsidRPr="00AB3107">
              <w:rPr>
                <w:color w:val="000000"/>
                <w:sz w:val="28"/>
                <w:szCs w:val="28"/>
              </w:rPr>
              <w:t>Другие расходы</w:t>
            </w:r>
          </w:p>
        </w:tc>
        <w:tc>
          <w:tcPr>
            <w:tcW w:w="1412" w:type="pct"/>
            <w:vAlign w:val="center"/>
          </w:tcPr>
          <w:p w14:paraId="46BCE4CB" w14:textId="77777777" w:rsidR="00AB3107" w:rsidRPr="00AB3107" w:rsidRDefault="00AB3107" w:rsidP="00AB3107">
            <w:pPr>
              <w:jc w:val="center"/>
              <w:rPr>
                <w:szCs w:val="20"/>
              </w:rPr>
            </w:pPr>
            <w:r w:rsidRPr="00AB3107">
              <w:rPr>
                <w:szCs w:val="20"/>
              </w:rPr>
              <w:t>531,64</w:t>
            </w:r>
          </w:p>
        </w:tc>
      </w:tr>
      <w:tr w:rsidR="00AB3107" w:rsidRPr="00AB3107" w14:paraId="35516F0F" w14:textId="77777777" w:rsidTr="00392295">
        <w:trPr>
          <w:trHeight w:val="720"/>
        </w:trPr>
        <w:tc>
          <w:tcPr>
            <w:tcW w:w="422" w:type="pct"/>
            <w:vAlign w:val="center"/>
          </w:tcPr>
          <w:p w14:paraId="02CD495F" w14:textId="77777777" w:rsidR="00AB3107" w:rsidRPr="00AB3107" w:rsidRDefault="00AB3107" w:rsidP="00AB3107">
            <w:pPr>
              <w:jc w:val="center"/>
              <w:rPr>
                <w:color w:val="000000"/>
                <w:sz w:val="28"/>
                <w:szCs w:val="28"/>
              </w:rPr>
            </w:pPr>
          </w:p>
        </w:tc>
        <w:tc>
          <w:tcPr>
            <w:tcW w:w="3166" w:type="pct"/>
            <w:vAlign w:val="center"/>
          </w:tcPr>
          <w:p w14:paraId="18847D88" w14:textId="77777777" w:rsidR="00AB3107" w:rsidRPr="00AB3107" w:rsidRDefault="00AB3107" w:rsidP="00AB3107">
            <w:pPr>
              <w:rPr>
                <w:color w:val="000000"/>
                <w:sz w:val="28"/>
                <w:szCs w:val="28"/>
              </w:rPr>
            </w:pPr>
            <w:r w:rsidRPr="00AB3107">
              <w:rPr>
                <w:color w:val="000000"/>
                <w:sz w:val="28"/>
                <w:szCs w:val="28"/>
              </w:rPr>
              <w:t>ИТОГО базовый уровень операционных расходов</w:t>
            </w:r>
          </w:p>
        </w:tc>
        <w:tc>
          <w:tcPr>
            <w:tcW w:w="1412" w:type="pct"/>
            <w:vAlign w:val="center"/>
          </w:tcPr>
          <w:p w14:paraId="2DD090D8" w14:textId="77777777" w:rsidR="00AB3107" w:rsidRPr="00AB3107" w:rsidRDefault="00AB3107" w:rsidP="00AB3107">
            <w:pPr>
              <w:jc w:val="center"/>
              <w:rPr>
                <w:b/>
                <w:bCs/>
                <w:szCs w:val="20"/>
              </w:rPr>
            </w:pPr>
            <w:r w:rsidRPr="00AB3107">
              <w:rPr>
                <w:b/>
                <w:bCs/>
                <w:szCs w:val="20"/>
              </w:rPr>
              <w:t>62 076,07</w:t>
            </w:r>
          </w:p>
        </w:tc>
      </w:tr>
    </w:tbl>
    <w:p w14:paraId="101E5BF5" w14:textId="77777777" w:rsidR="00AB3107" w:rsidRPr="00AB3107" w:rsidRDefault="00AB3107" w:rsidP="00AB3107">
      <w:pPr>
        <w:ind w:firstLine="851"/>
        <w:jc w:val="both"/>
        <w:rPr>
          <w:sz w:val="28"/>
          <w:szCs w:val="28"/>
        </w:rPr>
      </w:pPr>
    </w:p>
    <w:p w14:paraId="77BA80BF" w14:textId="77777777" w:rsidR="00AB3107" w:rsidRPr="00AB3107" w:rsidRDefault="00AB3107" w:rsidP="00AB3107">
      <w:pPr>
        <w:autoSpaceDE w:val="0"/>
        <w:autoSpaceDN w:val="0"/>
        <w:adjustRightInd w:val="0"/>
        <w:ind w:firstLine="540"/>
        <w:jc w:val="both"/>
        <w:rPr>
          <w:rFonts w:eastAsia="Calibri"/>
          <w:sz w:val="28"/>
          <w:szCs w:val="28"/>
        </w:rPr>
      </w:pPr>
      <w:r w:rsidRPr="00AB3107">
        <w:rPr>
          <w:rFonts w:eastAsia="Calibri"/>
          <w:sz w:val="28"/>
          <w:szCs w:val="28"/>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48EA08D0" w14:textId="77777777" w:rsidR="00AB3107" w:rsidRPr="00AB3107" w:rsidRDefault="00AB3107" w:rsidP="00AB3107">
      <w:pPr>
        <w:autoSpaceDE w:val="0"/>
        <w:autoSpaceDN w:val="0"/>
        <w:adjustRightInd w:val="0"/>
        <w:ind w:firstLine="709"/>
        <w:jc w:val="both"/>
        <w:rPr>
          <w:rFonts w:eastAsia="Calibri"/>
          <w:sz w:val="28"/>
          <w:szCs w:val="28"/>
        </w:rPr>
      </w:pPr>
      <w:r w:rsidRPr="00AB3107">
        <w:rPr>
          <w:sz w:val="28"/>
          <w:szCs w:val="28"/>
        </w:rPr>
        <w:t xml:space="preserve">В соответствии с пунктом 36 Методических указаний, </w:t>
      </w:r>
      <w:r w:rsidRPr="00AB3107">
        <w:rPr>
          <w:rFonts w:eastAsia="Calibri"/>
          <w:sz w:val="28"/>
          <w:szCs w:val="28"/>
        </w:rPr>
        <w:t>операционные (подконтрольные) расходы рассчитываются по формуле:</w:t>
      </w:r>
    </w:p>
    <w:p w14:paraId="5560DCEB" w14:textId="77777777" w:rsidR="00AB3107" w:rsidRPr="00AB3107" w:rsidRDefault="00AB3107" w:rsidP="00AB3107">
      <w:pPr>
        <w:autoSpaceDE w:val="0"/>
        <w:autoSpaceDN w:val="0"/>
        <w:adjustRightInd w:val="0"/>
        <w:jc w:val="center"/>
        <w:rPr>
          <w:rFonts w:eastAsia="Calibri"/>
          <w:sz w:val="28"/>
          <w:szCs w:val="28"/>
        </w:rPr>
      </w:pPr>
      <w:r w:rsidRPr="00AB3107">
        <w:rPr>
          <w:rFonts w:eastAsia="Calibri"/>
          <w:noProof/>
          <w:position w:val="-33"/>
          <w:sz w:val="28"/>
          <w:szCs w:val="28"/>
        </w:rPr>
        <w:drawing>
          <wp:inline distT="0" distB="0" distL="0" distR="0" wp14:anchorId="2D3A0E01" wp14:editId="273815C1">
            <wp:extent cx="59912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AB3107">
        <w:rPr>
          <w:rFonts w:eastAsia="Calibri"/>
          <w:sz w:val="28"/>
          <w:szCs w:val="28"/>
        </w:rPr>
        <w:t xml:space="preserve"> </w:t>
      </w:r>
    </w:p>
    <w:p w14:paraId="0007F68C" w14:textId="77777777" w:rsidR="00AB3107" w:rsidRPr="00AB3107" w:rsidRDefault="00AB3107" w:rsidP="00AB3107">
      <w:pPr>
        <w:autoSpaceDE w:val="0"/>
        <w:autoSpaceDN w:val="0"/>
        <w:adjustRightInd w:val="0"/>
        <w:jc w:val="both"/>
        <w:rPr>
          <w:rFonts w:eastAsia="Calibri"/>
          <w:sz w:val="28"/>
          <w:szCs w:val="28"/>
        </w:rPr>
      </w:pPr>
      <w:r w:rsidRPr="00AB3107">
        <w:rPr>
          <w:rFonts w:eastAsia="Calibri"/>
          <w:sz w:val="28"/>
          <w:szCs w:val="28"/>
        </w:rPr>
        <w:t>где:</w:t>
      </w:r>
    </w:p>
    <w:p w14:paraId="4C89FDCC" w14:textId="77777777" w:rsidR="00AB3107" w:rsidRPr="00AB3107" w:rsidRDefault="00AB3107" w:rsidP="00AB3107">
      <w:pPr>
        <w:autoSpaceDE w:val="0"/>
        <w:autoSpaceDN w:val="0"/>
        <w:adjustRightInd w:val="0"/>
        <w:spacing w:before="280"/>
        <w:ind w:firstLine="709"/>
        <w:jc w:val="both"/>
        <w:rPr>
          <w:rFonts w:eastAsia="Calibri"/>
          <w:sz w:val="28"/>
          <w:szCs w:val="28"/>
        </w:rPr>
      </w:pPr>
      <w:proofErr w:type="spellStart"/>
      <w:r w:rsidRPr="00AB3107">
        <w:rPr>
          <w:rFonts w:eastAsia="Calibri"/>
          <w:sz w:val="28"/>
          <w:szCs w:val="28"/>
        </w:rPr>
        <w:t>ОР</w:t>
      </w:r>
      <w:r w:rsidRPr="00AB3107">
        <w:rPr>
          <w:rFonts w:eastAsia="Calibri"/>
          <w:sz w:val="28"/>
          <w:szCs w:val="28"/>
          <w:vertAlign w:val="subscript"/>
        </w:rPr>
        <w:t>i</w:t>
      </w:r>
      <w:proofErr w:type="spellEnd"/>
      <w:r w:rsidRPr="00AB3107">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20" w:history="1">
        <w:r w:rsidRPr="00AB3107">
          <w:rPr>
            <w:rFonts w:eastAsia="Calibri"/>
            <w:sz w:val="28"/>
            <w:szCs w:val="28"/>
          </w:rPr>
          <w:t>пунктом 37</w:t>
        </w:r>
      </w:hyperlink>
      <w:r w:rsidRPr="00AB3107">
        <w:rPr>
          <w:rFonts w:eastAsia="Calibri"/>
          <w:sz w:val="28"/>
          <w:szCs w:val="28"/>
        </w:rPr>
        <w:t xml:space="preserve"> Методических указаний, тыс. руб.;</w:t>
      </w:r>
    </w:p>
    <w:p w14:paraId="64DA6A01" w14:textId="77777777" w:rsidR="00AB3107" w:rsidRPr="00AB3107" w:rsidRDefault="00AB3107" w:rsidP="00AB3107">
      <w:pPr>
        <w:autoSpaceDE w:val="0"/>
        <w:autoSpaceDN w:val="0"/>
        <w:adjustRightInd w:val="0"/>
        <w:spacing w:before="280"/>
        <w:ind w:firstLine="709"/>
        <w:jc w:val="both"/>
        <w:rPr>
          <w:rFonts w:eastAsia="Calibri"/>
          <w:sz w:val="28"/>
          <w:szCs w:val="28"/>
        </w:rPr>
      </w:pPr>
      <w:r w:rsidRPr="00AB3107">
        <w:rPr>
          <w:rFonts w:eastAsia="Calibri"/>
          <w:sz w:val="28"/>
          <w:szCs w:val="28"/>
        </w:rPr>
        <w:lastRenderedPageBreak/>
        <w:t>ИОР - индекс эффективности операционных расходов, выраженный в процентах;</w:t>
      </w:r>
    </w:p>
    <w:p w14:paraId="2A21893F" w14:textId="77777777" w:rsidR="00AB3107" w:rsidRPr="00AB3107" w:rsidRDefault="00AB3107" w:rsidP="00AB3107">
      <w:pPr>
        <w:ind w:firstLine="709"/>
        <w:jc w:val="both"/>
        <w:rPr>
          <w:sz w:val="28"/>
          <w:szCs w:val="28"/>
        </w:rPr>
      </w:pPr>
      <w:r w:rsidRPr="00AB3107">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639B0A67" w14:textId="77777777" w:rsidR="00AB3107" w:rsidRPr="00AB3107" w:rsidRDefault="00AB3107" w:rsidP="00AB3107">
      <w:pPr>
        <w:ind w:firstLine="709"/>
        <w:jc w:val="both"/>
        <w:rPr>
          <w:sz w:val="28"/>
          <w:szCs w:val="28"/>
        </w:rPr>
      </w:pPr>
      <w:r w:rsidRPr="00AB3107">
        <w:rPr>
          <w:sz w:val="28"/>
          <w:szCs w:val="28"/>
        </w:rPr>
        <w:t>Согласно Приложению 1 к Методическим указаниям индекс эффективности операционных расходов для ООО «Ясная поляна» устанавливается в размере 1%.</w:t>
      </w:r>
    </w:p>
    <w:p w14:paraId="4DEB0D6C" w14:textId="77777777" w:rsidR="00AB3107" w:rsidRPr="00AB3107" w:rsidRDefault="00AB3107" w:rsidP="00AB3107">
      <w:pPr>
        <w:autoSpaceDE w:val="0"/>
        <w:autoSpaceDN w:val="0"/>
        <w:adjustRightInd w:val="0"/>
        <w:spacing w:before="280"/>
        <w:ind w:firstLine="709"/>
        <w:jc w:val="both"/>
        <w:rPr>
          <w:rFonts w:eastAsia="Calibri"/>
          <w:sz w:val="28"/>
          <w:szCs w:val="28"/>
        </w:rPr>
      </w:pPr>
      <w:proofErr w:type="spellStart"/>
      <w:r w:rsidRPr="00AB3107">
        <w:rPr>
          <w:rFonts w:eastAsia="Calibri"/>
          <w:sz w:val="28"/>
          <w:szCs w:val="28"/>
        </w:rPr>
        <w:t>ИПЦ</w:t>
      </w:r>
      <w:r w:rsidRPr="00AB3107">
        <w:rPr>
          <w:rFonts w:eastAsia="Calibri"/>
          <w:sz w:val="28"/>
          <w:szCs w:val="28"/>
          <w:vertAlign w:val="subscript"/>
        </w:rPr>
        <w:t>i</w:t>
      </w:r>
      <w:proofErr w:type="spellEnd"/>
      <w:r w:rsidRPr="00AB3107">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D6ED9AD" w14:textId="77777777" w:rsidR="00AB3107" w:rsidRPr="00AB3107" w:rsidRDefault="00AB3107" w:rsidP="00AB3107">
      <w:pPr>
        <w:autoSpaceDE w:val="0"/>
        <w:autoSpaceDN w:val="0"/>
        <w:adjustRightInd w:val="0"/>
        <w:spacing w:before="280"/>
        <w:ind w:firstLine="709"/>
        <w:jc w:val="both"/>
        <w:rPr>
          <w:rFonts w:eastAsia="Calibri"/>
          <w:sz w:val="28"/>
          <w:szCs w:val="28"/>
        </w:rPr>
      </w:pPr>
      <w:proofErr w:type="spellStart"/>
      <w:r w:rsidRPr="00AB3107">
        <w:rPr>
          <w:rFonts w:eastAsia="Calibri"/>
          <w:sz w:val="28"/>
          <w:szCs w:val="28"/>
        </w:rPr>
        <w:t>К</w:t>
      </w:r>
      <w:r w:rsidRPr="00AB3107">
        <w:rPr>
          <w:rFonts w:eastAsia="Calibri"/>
          <w:sz w:val="28"/>
          <w:szCs w:val="28"/>
          <w:vertAlign w:val="subscript"/>
        </w:rPr>
        <w:t>эл</w:t>
      </w:r>
      <w:proofErr w:type="spellEnd"/>
      <w:r w:rsidRPr="00AB3107">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0A19BD6" w14:textId="77777777" w:rsidR="00AB3107" w:rsidRPr="00AB3107" w:rsidRDefault="00AB3107" w:rsidP="00AB3107">
      <w:pPr>
        <w:autoSpaceDE w:val="0"/>
        <w:autoSpaceDN w:val="0"/>
        <w:adjustRightInd w:val="0"/>
        <w:ind w:firstLine="709"/>
        <w:contextualSpacing/>
        <w:jc w:val="both"/>
        <w:rPr>
          <w:rFonts w:eastAsia="Calibri"/>
          <w:sz w:val="28"/>
          <w:szCs w:val="28"/>
        </w:rPr>
      </w:pPr>
      <w:proofErr w:type="spellStart"/>
      <w:r w:rsidRPr="00AB3107">
        <w:rPr>
          <w:rFonts w:eastAsia="Calibri"/>
          <w:sz w:val="28"/>
          <w:szCs w:val="28"/>
        </w:rPr>
        <w:t>ИКА</w:t>
      </w:r>
      <w:r w:rsidRPr="00AB3107">
        <w:rPr>
          <w:rFonts w:eastAsia="Calibri"/>
          <w:sz w:val="28"/>
          <w:szCs w:val="28"/>
          <w:vertAlign w:val="subscript"/>
        </w:rPr>
        <w:t>i</w:t>
      </w:r>
      <w:proofErr w:type="spellEnd"/>
      <w:r w:rsidRPr="00AB3107">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2E4405A" w14:textId="77777777" w:rsidR="00AB3107" w:rsidRPr="00AB3107" w:rsidRDefault="00AB3107" w:rsidP="00AB3107">
      <w:pPr>
        <w:autoSpaceDE w:val="0"/>
        <w:autoSpaceDN w:val="0"/>
        <w:adjustRightInd w:val="0"/>
        <w:ind w:firstLine="709"/>
        <w:contextualSpacing/>
        <w:jc w:val="both"/>
        <w:rPr>
          <w:rFonts w:eastAsia="Calibri"/>
          <w:sz w:val="28"/>
          <w:szCs w:val="28"/>
        </w:rPr>
      </w:pPr>
      <w:r w:rsidRPr="00AB3107">
        <w:rPr>
          <w:sz w:val="28"/>
          <w:szCs w:val="28"/>
        </w:rPr>
        <w:t xml:space="preserve">В соответствии с пунктом 38 Методических указаний, </w:t>
      </w:r>
      <w:r w:rsidRPr="00AB3107">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AB3107">
          <w:rPr>
            <w:rFonts w:eastAsia="Calibri"/>
            <w:sz w:val="28"/>
            <w:szCs w:val="28"/>
          </w:rPr>
          <w:t>формуле:</w:t>
        </w:r>
      </w:hyperlink>
      <w:r w:rsidRPr="00AB3107">
        <w:rPr>
          <w:rFonts w:eastAsia="Calibri"/>
          <w:sz w:val="28"/>
          <w:szCs w:val="28"/>
        </w:rPr>
        <w:t xml:space="preserve"> </w:t>
      </w:r>
      <w:r w:rsidRPr="00AB3107">
        <w:rPr>
          <w:rFonts w:eastAsia="Calibri"/>
          <w:noProof/>
          <w:position w:val="-33"/>
          <w:sz w:val="28"/>
          <w:szCs w:val="28"/>
        </w:rPr>
        <w:drawing>
          <wp:inline distT="0" distB="0" distL="0" distR="0" wp14:anchorId="2DA75B57" wp14:editId="0867E45D">
            <wp:extent cx="1952625" cy="600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AB3107">
        <w:rPr>
          <w:rFonts w:eastAsia="Calibri"/>
          <w:sz w:val="28"/>
          <w:szCs w:val="28"/>
        </w:rPr>
        <w:t xml:space="preserve">,  в отношении деятельности по производству тепловой энергии (мощности) по </w:t>
      </w:r>
      <w:hyperlink w:anchor="Par6" w:history="1">
        <w:r w:rsidRPr="00AB3107">
          <w:rPr>
            <w:rFonts w:eastAsia="Calibri"/>
            <w:sz w:val="28"/>
            <w:szCs w:val="28"/>
          </w:rPr>
          <w:t>формуле:</w:t>
        </w:r>
      </w:hyperlink>
      <w:r w:rsidRPr="00AB3107">
        <w:rPr>
          <w:rFonts w:eastAsia="Calibri"/>
          <w:sz w:val="28"/>
          <w:szCs w:val="28"/>
        </w:rPr>
        <w:t xml:space="preserve">  </w:t>
      </w:r>
      <w:r w:rsidRPr="00AB3107">
        <w:rPr>
          <w:rFonts w:eastAsia="Calibri"/>
          <w:noProof/>
          <w:position w:val="-33"/>
          <w:sz w:val="28"/>
          <w:szCs w:val="28"/>
        </w:rPr>
        <w:drawing>
          <wp:inline distT="0" distB="0" distL="0" distR="0" wp14:anchorId="14B06967" wp14:editId="4EC84EF0">
            <wp:extent cx="1666875" cy="60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AB3107">
        <w:rPr>
          <w:rFonts w:eastAsia="Calibri"/>
          <w:sz w:val="28"/>
          <w:szCs w:val="28"/>
        </w:rPr>
        <w:t>, где:</w:t>
      </w:r>
    </w:p>
    <w:p w14:paraId="49858DD8" w14:textId="77777777" w:rsidR="00AB3107" w:rsidRPr="00AB3107" w:rsidRDefault="00AB3107" w:rsidP="00AB3107">
      <w:pPr>
        <w:autoSpaceDE w:val="0"/>
        <w:autoSpaceDN w:val="0"/>
        <w:adjustRightInd w:val="0"/>
        <w:ind w:firstLine="709"/>
        <w:contextualSpacing/>
        <w:jc w:val="both"/>
        <w:rPr>
          <w:rFonts w:eastAsia="Calibri"/>
          <w:sz w:val="28"/>
          <w:szCs w:val="28"/>
        </w:rPr>
      </w:pPr>
      <w:proofErr w:type="spellStart"/>
      <w:r w:rsidRPr="00AB3107">
        <w:rPr>
          <w:rFonts w:eastAsia="Calibri"/>
          <w:sz w:val="28"/>
          <w:szCs w:val="28"/>
        </w:rPr>
        <w:t>УЕ</w:t>
      </w:r>
      <w:r w:rsidRPr="00AB3107">
        <w:rPr>
          <w:rFonts w:eastAsia="Calibri"/>
          <w:sz w:val="28"/>
          <w:szCs w:val="28"/>
          <w:vertAlign w:val="subscript"/>
        </w:rPr>
        <w:t>i</w:t>
      </w:r>
      <w:proofErr w:type="spellEnd"/>
      <w:r w:rsidRPr="00AB3107">
        <w:rPr>
          <w:rFonts w:eastAsia="Calibri"/>
          <w:sz w:val="28"/>
          <w:szCs w:val="28"/>
        </w:rPr>
        <w:t>, УЕ</w:t>
      </w:r>
      <w:r w:rsidRPr="00AB3107">
        <w:rPr>
          <w:rFonts w:eastAsia="Calibri"/>
          <w:sz w:val="28"/>
          <w:szCs w:val="28"/>
          <w:vertAlign w:val="subscript"/>
        </w:rPr>
        <w:t>i-1</w:t>
      </w:r>
      <w:r w:rsidRPr="00AB3107">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3" w:history="1">
        <w:r w:rsidRPr="00AB3107">
          <w:rPr>
            <w:rFonts w:eastAsia="Calibri"/>
            <w:sz w:val="28"/>
            <w:szCs w:val="28"/>
          </w:rPr>
          <w:t>приложением 2</w:t>
        </w:r>
      </w:hyperlink>
      <w:r w:rsidRPr="00AB3107">
        <w:rPr>
          <w:rFonts w:eastAsia="Calibri"/>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39F6672" w14:textId="77777777" w:rsidR="00AB3107" w:rsidRPr="00AB3107" w:rsidRDefault="00AB3107" w:rsidP="00AB3107">
      <w:pPr>
        <w:autoSpaceDE w:val="0"/>
        <w:autoSpaceDN w:val="0"/>
        <w:adjustRightInd w:val="0"/>
        <w:ind w:firstLine="709"/>
        <w:contextualSpacing/>
        <w:jc w:val="both"/>
        <w:rPr>
          <w:rFonts w:eastAsia="Calibri"/>
          <w:sz w:val="28"/>
          <w:szCs w:val="28"/>
        </w:rPr>
      </w:pPr>
      <w:proofErr w:type="spellStart"/>
      <w:r w:rsidRPr="00AB3107">
        <w:rPr>
          <w:rFonts w:eastAsia="Calibri"/>
          <w:sz w:val="28"/>
          <w:szCs w:val="28"/>
        </w:rPr>
        <w:t>р</w:t>
      </w:r>
      <w:r w:rsidRPr="00AB3107">
        <w:rPr>
          <w:rFonts w:eastAsia="Calibri"/>
          <w:sz w:val="28"/>
          <w:szCs w:val="28"/>
          <w:vertAlign w:val="subscript"/>
        </w:rPr>
        <w:t>i</w:t>
      </w:r>
      <w:proofErr w:type="spellEnd"/>
      <w:r w:rsidRPr="00AB3107">
        <w:rPr>
          <w:rFonts w:eastAsia="Calibri"/>
          <w:sz w:val="28"/>
          <w:szCs w:val="28"/>
        </w:rPr>
        <w:t>, р</w:t>
      </w:r>
      <w:r w:rsidRPr="00AB3107">
        <w:rPr>
          <w:rFonts w:eastAsia="Calibri"/>
          <w:sz w:val="28"/>
          <w:szCs w:val="28"/>
          <w:vertAlign w:val="subscript"/>
        </w:rPr>
        <w:t>i-1</w:t>
      </w:r>
      <w:r w:rsidRPr="00AB3107">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529E820" w14:textId="77777777" w:rsidR="00AB3107" w:rsidRPr="00AB3107" w:rsidRDefault="00AB3107" w:rsidP="00AB3107">
      <w:pPr>
        <w:ind w:firstLine="709"/>
        <w:contextualSpacing/>
        <w:jc w:val="both"/>
        <w:rPr>
          <w:rFonts w:eastAsia="Calibri"/>
          <w:sz w:val="28"/>
          <w:szCs w:val="28"/>
        </w:rPr>
      </w:pPr>
    </w:p>
    <w:p w14:paraId="23BADCC2" w14:textId="77777777" w:rsidR="00AB3107" w:rsidRPr="00AB3107" w:rsidRDefault="00AB3107" w:rsidP="00AB3107">
      <w:pPr>
        <w:ind w:firstLine="709"/>
        <w:contextualSpacing/>
        <w:jc w:val="both"/>
        <w:rPr>
          <w:rFonts w:eastAsia="Calibri"/>
          <w:sz w:val="28"/>
          <w:szCs w:val="28"/>
        </w:rPr>
      </w:pPr>
      <w:r w:rsidRPr="00AB3107">
        <w:rPr>
          <w:rFonts w:eastAsia="Calibri"/>
          <w:sz w:val="28"/>
          <w:szCs w:val="28"/>
        </w:rPr>
        <w:lastRenderedPageBreak/>
        <w:t>Корректировка базового уровня операционных расходов на 2022 год в сторону снижения составила 12 201,95 тыс. руб. в связи с учётом в расчётах уровня расходов, закрепленного в концессионном соглашении от 23.12.2021 № 3.</w:t>
      </w:r>
    </w:p>
    <w:p w14:paraId="52B3BCBE" w14:textId="77777777" w:rsidR="00AB3107" w:rsidRPr="00AB3107" w:rsidRDefault="00AB3107" w:rsidP="00AB3107">
      <w:pPr>
        <w:ind w:firstLine="709"/>
        <w:contextualSpacing/>
        <w:jc w:val="both"/>
        <w:rPr>
          <w:color w:val="000000"/>
          <w:sz w:val="28"/>
          <w:szCs w:val="28"/>
        </w:rPr>
      </w:pPr>
      <w:r w:rsidRPr="00AB3107">
        <w:rPr>
          <w:rFonts w:eastAsia="Calibri"/>
          <w:sz w:val="28"/>
          <w:szCs w:val="28"/>
        </w:rPr>
        <w:t>Таким образом, учитывая вышеперечисленные нормы, для ООО «Ясная поляна» экспертами были рассчитаны операционные расходы на каждый расчётный год долгосрочного периода регулирования 2022-2031 годы. Расчётные значения указаны в таблице 4.</w:t>
      </w:r>
    </w:p>
    <w:p w14:paraId="545C9CB0" w14:textId="77777777" w:rsidR="00AB3107" w:rsidRPr="00AB3107" w:rsidRDefault="00AB3107" w:rsidP="00AB3107">
      <w:pPr>
        <w:ind w:right="142"/>
        <w:jc w:val="both"/>
        <w:rPr>
          <w:sz w:val="28"/>
          <w:szCs w:val="28"/>
        </w:rPr>
        <w:sectPr w:rsidR="00AB3107" w:rsidRPr="00AB3107" w:rsidSect="003519D9">
          <w:footerReference w:type="even" r:id="rId24"/>
          <w:footerReference w:type="default" r:id="rId25"/>
          <w:pgSz w:w="11906" w:h="16838"/>
          <w:pgMar w:top="1134" w:right="1134" w:bottom="1134" w:left="1134" w:header="720" w:footer="720" w:gutter="0"/>
          <w:cols w:space="720"/>
          <w:titlePg/>
          <w:docGrid w:linePitch="326"/>
        </w:sectPr>
      </w:pPr>
    </w:p>
    <w:p w14:paraId="7FF3F9B4" w14:textId="77777777" w:rsidR="00AB3107" w:rsidRPr="00AB3107" w:rsidRDefault="00AB3107" w:rsidP="00AB3107">
      <w:pPr>
        <w:ind w:left="4968" w:right="140" w:firstLine="696"/>
        <w:jc w:val="right"/>
        <w:rPr>
          <w:color w:val="000000"/>
          <w:sz w:val="28"/>
          <w:szCs w:val="28"/>
        </w:rPr>
      </w:pPr>
      <w:r w:rsidRPr="00AB3107">
        <w:rPr>
          <w:color w:val="000000"/>
          <w:sz w:val="28"/>
          <w:szCs w:val="28"/>
        </w:rPr>
        <w:lastRenderedPageBreak/>
        <w:t>Таблица 4</w:t>
      </w:r>
    </w:p>
    <w:p w14:paraId="4DBF7290" w14:textId="77777777" w:rsidR="00AB3107" w:rsidRPr="00AB3107" w:rsidRDefault="00AB3107" w:rsidP="00AB3107">
      <w:pPr>
        <w:contextualSpacing/>
        <w:jc w:val="center"/>
        <w:rPr>
          <w:color w:val="000000"/>
          <w:sz w:val="28"/>
        </w:rPr>
      </w:pPr>
      <w:r w:rsidRPr="00AB3107">
        <w:rPr>
          <w:b/>
          <w:color w:val="000000"/>
          <w:sz w:val="28"/>
        </w:rPr>
        <w:t>Расчёт операционных (подконтрольных) расходов на каждый год долгосрочного периода регулирования</w:t>
      </w:r>
      <w:r w:rsidRPr="00AB3107">
        <w:rPr>
          <w:color w:val="000000"/>
          <w:sz w:val="28"/>
        </w:rPr>
        <w:t xml:space="preserve"> (приложение 5.2 к Методическим указаниям)</w:t>
      </w:r>
    </w:p>
    <w:p w14:paraId="449AE809" w14:textId="77777777" w:rsidR="00AB3107" w:rsidRPr="00AB3107" w:rsidRDefault="00AB3107" w:rsidP="00AB3107">
      <w:pPr>
        <w:contextualSpacing/>
        <w:jc w:val="center"/>
        <w:rPr>
          <w:color w:val="000000"/>
          <w:sz w:val="28"/>
        </w:rPr>
      </w:pPr>
    </w:p>
    <w:tbl>
      <w:tblPr>
        <w:tblW w:w="5000" w:type="pct"/>
        <w:tblLook w:val="04A0" w:firstRow="1" w:lastRow="0" w:firstColumn="1" w:lastColumn="0" w:noHBand="0" w:noVBand="1"/>
      </w:tblPr>
      <w:tblGrid>
        <w:gridCol w:w="572"/>
        <w:gridCol w:w="2624"/>
        <w:gridCol w:w="1056"/>
        <w:gridCol w:w="1013"/>
        <w:gridCol w:w="1013"/>
        <w:gridCol w:w="1013"/>
        <w:gridCol w:w="1013"/>
        <w:gridCol w:w="1013"/>
        <w:gridCol w:w="1013"/>
        <w:gridCol w:w="1158"/>
        <w:gridCol w:w="1013"/>
        <w:gridCol w:w="1013"/>
        <w:gridCol w:w="1036"/>
      </w:tblGrid>
      <w:tr w:rsidR="00AB3107" w:rsidRPr="00AB3107" w14:paraId="5DA41D46" w14:textId="77777777" w:rsidTr="00392295">
        <w:trPr>
          <w:trHeight w:val="600"/>
          <w:tblHeader/>
        </w:trPr>
        <w:tc>
          <w:tcPr>
            <w:tcW w:w="197"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C4866D" w14:textId="77777777" w:rsidR="00AB3107" w:rsidRPr="00AB3107" w:rsidRDefault="00AB3107" w:rsidP="00AB3107">
            <w:pPr>
              <w:jc w:val="center"/>
              <w:rPr>
                <w:color w:val="000000"/>
                <w:sz w:val="22"/>
                <w:szCs w:val="22"/>
              </w:rPr>
            </w:pPr>
            <w:r w:rsidRPr="00AB3107">
              <w:rPr>
                <w:color w:val="000000"/>
                <w:sz w:val="22"/>
                <w:szCs w:val="22"/>
              </w:rPr>
              <w:t>№</w:t>
            </w:r>
            <w:r w:rsidRPr="00AB3107">
              <w:rPr>
                <w:color w:val="000000"/>
                <w:sz w:val="22"/>
                <w:szCs w:val="22"/>
              </w:rPr>
              <w:br/>
              <w:t>п/п</w:t>
            </w:r>
          </w:p>
        </w:tc>
        <w:tc>
          <w:tcPr>
            <w:tcW w:w="902" w:type="pct"/>
            <w:vMerge w:val="restart"/>
            <w:tcBorders>
              <w:top w:val="single" w:sz="8" w:space="0" w:color="auto"/>
              <w:left w:val="nil"/>
              <w:bottom w:val="single" w:sz="8" w:space="0" w:color="000000"/>
              <w:right w:val="single" w:sz="8" w:space="0" w:color="000000"/>
            </w:tcBorders>
            <w:shd w:val="clear" w:color="auto" w:fill="auto"/>
            <w:vAlign w:val="center"/>
            <w:hideMark/>
          </w:tcPr>
          <w:p w14:paraId="5F65BF50" w14:textId="77777777" w:rsidR="00AB3107" w:rsidRPr="00AB3107" w:rsidRDefault="00AB3107" w:rsidP="00AB3107">
            <w:pPr>
              <w:jc w:val="center"/>
              <w:rPr>
                <w:color w:val="000000"/>
                <w:sz w:val="22"/>
                <w:szCs w:val="22"/>
              </w:rPr>
            </w:pPr>
            <w:r w:rsidRPr="00AB3107">
              <w:rPr>
                <w:color w:val="000000"/>
                <w:sz w:val="22"/>
                <w:szCs w:val="22"/>
              </w:rPr>
              <w:t>Показатель</w:t>
            </w:r>
          </w:p>
        </w:tc>
        <w:tc>
          <w:tcPr>
            <w:tcW w:w="363" w:type="pct"/>
            <w:vMerge w:val="restart"/>
            <w:tcBorders>
              <w:top w:val="single" w:sz="8" w:space="0" w:color="auto"/>
              <w:left w:val="nil"/>
              <w:right w:val="single" w:sz="8" w:space="0" w:color="auto"/>
            </w:tcBorders>
            <w:shd w:val="clear" w:color="auto" w:fill="auto"/>
            <w:vAlign w:val="center"/>
            <w:hideMark/>
          </w:tcPr>
          <w:p w14:paraId="5D695759" w14:textId="77777777" w:rsidR="00AB3107" w:rsidRPr="00AB3107" w:rsidRDefault="00AB3107" w:rsidP="00AB3107">
            <w:pPr>
              <w:jc w:val="center"/>
              <w:rPr>
                <w:color w:val="000000"/>
                <w:sz w:val="22"/>
                <w:szCs w:val="22"/>
              </w:rPr>
            </w:pPr>
            <w:proofErr w:type="spellStart"/>
            <w:r w:rsidRPr="00AB3107">
              <w:rPr>
                <w:color w:val="000000"/>
                <w:sz w:val="22"/>
                <w:szCs w:val="22"/>
              </w:rPr>
              <w:t>Еди-ница</w:t>
            </w:r>
            <w:proofErr w:type="spellEnd"/>
            <w:r w:rsidRPr="00AB3107">
              <w:rPr>
                <w:color w:val="000000"/>
                <w:sz w:val="22"/>
                <w:szCs w:val="22"/>
              </w:rPr>
              <w:t xml:space="preserve"> изме-рения</w:t>
            </w:r>
          </w:p>
        </w:tc>
        <w:tc>
          <w:tcPr>
            <w:tcW w:w="3539" w:type="pct"/>
            <w:gridSpan w:val="10"/>
            <w:tcBorders>
              <w:top w:val="single" w:sz="8" w:space="0" w:color="auto"/>
              <w:left w:val="nil"/>
              <w:bottom w:val="single" w:sz="8" w:space="0" w:color="auto"/>
              <w:right w:val="single" w:sz="8" w:space="0" w:color="000000"/>
            </w:tcBorders>
            <w:shd w:val="clear" w:color="auto" w:fill="auto"/>
            <w:vAlign w:val="center"/>
            <w:hideMark/>
          </w:tcPr>
          <w:p w14:paraId="2D48D1C4" w14:textId="77777777" w:rsidR="00AB3107" w:rsidRPr="00AB3107" w:rsidRDefault="00AB3107" w:rsidP="00AB3107">
            <w:pPr>
              <w:jc w:val="center"/>
              <w:rPr>
                <w:color w:val="000000"/>
                <w:sz w:val="22"/>
                <w:szCs w:val="22"/>
              </w:rPr>
            </w:pPr>
            <w:r w:rsidRPr="00AB3107">
              <w:rPr>
                <w:color w:val="000000"/>
                <w:sz w:val="22"/>
                <w:szCs w:val="22"/>
              </w:rPr>
              <w:t>Долгосрочный период регулирования</w:t>
            </w:r>
          </w:p>
        </w:tc>
      </w:tr>
      <w:tr w:rsidR="00AB3107" w:rsidRPr="00AB3107" w14:paraId="3D4BFBAC" w14:textId="77777777" w:rsidTr="00392295">
        <w:trPr>
          <w:trHeight w:val="177"/>
          <w:tblHeader/>
        </w:trPr>
        <w:tc>
          <w:tcPr>
            <w:tcW w:w="197" w:type="pct"/>
            <w:vMerge/>
            <w:tcBorders>
              <w:top w:val="single" w:sz="8" w:space="0" w:color="auto"/>
              <w:left w:val="single" w:sz="8" w:space="0" w:color="auto"/>
              <w:bottom w:val="single" w:sz="8" w:space="0" w:color="000000"/>
              <w:right w:val="single" w:sz="8" w:space="0" w:color="000000"/>
            </w:tcBorders>
            <w:vAlign w:val="center"/>
            <w:hideMark/>
          </w:tcPr>
          <w:p w14:paraId="7C03F4CC" w14:textId="77777777" w:rsidR="00AB3107" w:rsidRPr="00AB3107" w:rsidRDefault="00AB3107" w:rsidP="00AB3107">
            <w:pPr>
              <w:rPr>
                <w:color w:val="000000"/>
                <w:sz w:val="22"/>
                <w:szCs w:val="22"/>
              </w:rPr>
            </w:pPr>
          </w:p>
        </w:tc>
        <w:tc>
          <w:tcPr>
            <w:tcW w:w="902" w:type="pct"/>
            <w:vMerge/>
            <w:tcBorders>
              <w:top w:val="single" w:sz="8" w:space="0" w:color="auto"/>
              <w:left w:val="nil"/>
              <w:bottom w:val="single" w:sz="8" w:space="0" w:color="000000"/>
              <w:right w:val="single" w:sz="8" w:space="0" w:color="000000"/>
            </w:tcBorders>
            <w:vAlign w:val="center"/>
            <w:hideMark/>
          </w:tcPr>
          <w:p w14:paraId="3ED3254E" w14:textId="77777777" w:rsidR="00AB3107" w:rsidRPr="00AB3107" w:rsidRDefault="00AB3107" w:rsidP="00AB3107">
            <w:pPr>
              <w:rPr>
                <w:color w:val="000000"/>
                <w:sz w:val="22"/>
                <w:szCs w:val="22"/>
              </w:rPr>
            </w:pPr>
          </w:p>
        </w:tc>
        <w:tc>
          <w:tcPr>
            <w:tcW w:w="363" w:type="pct"/>
            <w:vMerge/>
            <w:tcBorders>
              <w:left w:val="nil"/>
              <w:bottom w:val="single" w:sz="8" w:space="0" w:color="auto"/>
              <w:right w:val="single" w:sz="8" w:space="0" w:color="auto"/>
            </w:tcBorders>
            <w:shd w:val="clear" w:color="auto" w:fill="auto"/>
            <w:vAlign w:val="center"/>
            <w:hideMark/>
          </w:tcPr>
          <w:p w14:paraId="454AEA17" w14:textId="77777777" w:rsidR="00AB3107" w:rsidRPr="00AB3107" w:rsidRDefault="00AB3107" w:rsidP="00AB3107">
            <w:pPr>
              <w:jc w:val="center"/>
              <w:rPr>
                <w:color w:val="000000"/>
                <w:sz w:val="22"/>
                <w:szCs w:val="22"/>
              </w:rPr>
            </w:pPr>
          </w:p>
        </w:tc>
        <w:tc>
          <w:tcPr>
            <w:tcW w:w="348" w:type="pct"/>
            <w:tcBorders>
              <w:top w:val="nil"/>
              <w:left w:val="single" w:sz="8" w:space="0" w:color="auto"/>
              <w:bottom w:val="single" w:sz="8" w:space="0" w:color="auto"/>
              <w:right w:val="single" w:sz="8" w:space="0" w:color="auto"/>
            </w:tcBorders>
            <w:shd w:val="clear" w:color="auto" w:fill="auto"/>
            <w:vAlign w:val="center"/>
            <w:hideMark/>
          </w:tcPr>
          <w:p w14:paraId="66035C81" w14:textId="77777777" w:rsidR="00AB3107" w:rsidRPr="00AB3107" w:rsidRDefault="00AB3107" w:rsidP="00AB3107">
            <w:pPr>
              <w:jc w:val="center"/>
              <w:rPr>
                <w:szCs w:val="20"/>
              </w:rPr>
            </w:pPr>
            <w:r w:rsidRPr="00AB3107">
              <w:rPr>
                <w:szCs w:val="20"/>
              </w:rPr>
              <w:t>2022</w:t>
            </w:r>
          </w:p>
        </w:tc>
        <w:tc>
          <w:tcPr>
            <w:tcW w:w="348" w:type="pct"/>
            <w:tcBorders>
              <w:top w:val="nil"/>
              <w:left w:val="nil"/>
              <w:bottom w:val="single" w:sz="8" w:space="0" w:color="auto"/>
              <w:right w:val="nil"/>
            </w:tcBorders>
            <w:shd w:val="clear" w:color="auto" w:fill="auto"/>
            <w:vAlign w:val="center"/>
            <w:hideMark/>
          </w:tcPr>
          <w:p w14:paraId="2A00AD23" w14:textId="77777777" w:rsidR="00AB3107" w:rsidRPr="00AB3107" w:rsidRDefault="00AB3107" w:rsidP="00AB3107">
            <w:pPr>
              <w:jc w:val="center"/>
              <w:rPr>
                <w:szCs w:val="20"/>
              </w:rPr>
            </w:pPr>
            <w:r w:rsidRPr="00AB3107">
              <w:rPr>
                <w:szCs w:val="20"/>
              </w:rPr>
              <w:t>2023</w:t>
            </w:r>
          </w:p>
        </w:tc>
        <w:tc>
          <w:tcPr>
            <w:tcW w:w="348" w:type="pct"/>
            <w:tcBorders>
              <w:top w:val="nil"/>
              <w:left w:val="single" w:sz="8" w:space="0" w:color="auto"/>
              <w:bottom w:val="single" w:sz="8" w:space="0" w:color="auto"/>
              <w:right w:val="single" w:sz="8" w:space="0" w:color="auto"/>
            </w:tcBorders>
            <w:shd w:val="clear" w:color="auto" w:fill="auto"/>
            <w:vAlign w:val="center"/>
            <w:hideMark/>
          </w:tcPr>
          <w:p w14:paraId="76FEDD3F" w14:textId="77777777" w:rsidR="00AB3107" w:rsidRPr="00AB3107" w:rsidRDefault="00AB3107" w:rsidP="00AB3107">
            <w:pPr>
              <w:jc w:val="center"/>
              <w:rPr>
                <w:szCs w:val="20"/>
              </w:rPr>
            </w:pPr>
            <w:r w:rsidRPr="00AB3107">
              <w:rPr>
                <w:szCs w:val="20"/>
              </w:rPr>
              <w:t>2024</w:t>
            </w:r>
          </w:p>
        </w:tc>
        <w:tc>
          <w:tcPr>
            <w:tcW w:w="348" w:type="pct"/>
            <w:tcBorders>
              <w:top w:val="nil"/>
              <w:left w:val="single" w:sz="8" w:space="0" w:color="auto"/>
              <w:bottom w:val="single" w:sz="8" w:space="0" w:color="auto"/>
              <w:right w:val="single" w:sz="8" w:space="0" w:color="auto"/>
            </w:tcBorders>
            <w:vAlign w:val="center"/>
            <w:hideMark/>
          </w:tcPr>
          <w:p w14:paraId="2A7AA94F" w14:textId="77777777" w:rsidR="00AB3107" w:rsidRPr="00AB3107" w:rsidRDefault="00AB3107" w:rsidP="00AB3107">
            <w:pPr>
              <w:jc w:val="center"/>
              <w:rPr>
                <w:szCs w:val="20"/>
              </w:rPr>
            </w:pPr>
            <w:r w:rsidRPr="00AB3107">
              <w:rPr>
                <w:szCs w:val="20"/>
              </w:rPr>
              <w:t>2025</w:t>
            </w:r>
          </w:p>
        </w:tc>
        <w:tc>
          <w:tcPr>
            <w:tcW w:w="348" w:type="pct"/>
            <w:tcBorders>
              <w:top w:val="nil"/>
              <w:left w:val="single" w:sz="8" w:space="0" w:color="auto"/>
              <w:bottom w:val="single" w:sz="8" w:space="0" w:color="auto"/>
              <w:right w:val="single" w:sz="8" w:space="0" w:color="auto"/>
            </w:tcBorders>
            <w:vAlign w:val="center"/>
          </w:tcPr>
          <w:p w14:paraId="3EBDF312" w14:textId="77777777" w:rsidR="00AB3107" w:rsidRPr="00AB3107" w:rsidRDefault="00AB3107" w:rsidP="00AB3107">
            <w:pPr>
              <w:jc w:val="center"/>
              <w:rPr>
                <w:szCs w:val="20"/>
              </w:rPr>
            </w:pPr>
            <w:r w:rsidRPr="00AB3107">
              <w:rPr>
                <w:szCs w:val="20"/>
              </w:rPr>
              <w:t>2026</w:t>
            </w:r>
          </w:p>
        </w:tc>
        <w:tc>
          <w:tcPr>
            <w:tcW w:w="348" w:type="pct"/>
            <w:tcBorders>
              <w:top w:val="nil"/>
              <w:left w:val="single" w:sz="8" w:space="0" w:color="auto"/>
              <w:bottom w:val="single" w:sz="8" w:space="0" w:color="auto"/>
              <w:right w:val="single" w:sz="8" w:space="0" w:color="auto"/>
            </w:tcBorders>
            <w:vAlign w:val="center"/>
          </w:tcPr>
          <w:p w14:paraId="1822DC4C" w14:textId="77777777" w:rsidR="00AB3107" w:rsidRPr="00AB3107" w:rsidRDefault="00AB3107" w:rsidP="00AB3107">
            <w:pPr>
              <w:jc w:val="center"/>
              <w:rPr>
                <w:szCs w:val="20"/>
              </w:rPr>
            </w:pPr>
            <w:r w:rsidRPr="00AB3107">
              <w:rPr>
                <w:szCs w:val="20"/>
              </w:rPr>
              <w:t>2027</w:t>
            </w:r>
          </w:p>
        </w:tc>
        <w:tc>
          <w:tcPr>
            <w:tcW w:w="398" w:type="pct"/>
            <w:tcBorders>
              <w:top w:val="nil"/>
              <w:left w:val="single" w:sz="8" w:space="0" w:color="auto"/>
              <w:bottom w:val="single" w:sz="8" w:space="0" w:color="auto"/>
              <w:right w:val="single" w:sz="8" w:space="0" w:color="auto"/>
            </w:tcBorders>
            <w:vAlign w:val="center"/>
          </w:tcPr>
          <w:p w14:paraId="0C6A1286" w14:textId="77777777" w:rsidR="00AB3107" w:rsidRPr="00AB3107" w:rsidRDefault="00AB3107" w:rsidP="00AB3107">
            <w:pPr>
              <w:jc w:val="center"/>
              <w:rPr>
                <w:szCs w:val="20"/>
              </w:rPr>
            </w:pPr>
            <w:r w:rsidRPr="00AB3107">
              <w:rPr>
                <w:szCs w:val="20"/>
              </w:rPr>
              <w:t>2028</w:t>
            </w:r>
          </w:p>
        </w:tc>
        <w:tc>
          <w:tcPr>
            <w:tcW w:w="348" w:type="pct"/>
            <w:tcBorders>
              <w:top w:val="nil"/>
              <w:left w:val="single" w:sz="8" w:space="0" w:color="auto"/>
              <w:bottom w:val="single" w:sz="8" w:space="0" w:color="auto"/>
              <w:right w:val="single" w:sz="8" w:space="0" w:color="auto"/>
            </w:tcBorders>
            <w:vAlign w:val="center"/>
          </w:tcPr>
          <w:p w14:paraId="5C555A06" w14:textId="77777777" w:rsidR="00AB3107" w:rsidRPr="00AB3107" w:rsidRDefault="00AB3107" w:rsidP="00AB3107">
            <w:pPr>
              <w:jc w:val="center"/>
              <w:rPr>
                <w:szCs w:val="20"/>
              </w:rPr>
            </w:pPr>
            <w:r w:rsidRPr="00AB3107">
              <w:rPr>
                <w:szCs w:val="20"/>
              </w:rPr>
              <w:t>2029</w:t>
            </w:r>
          </w:p>
        </w:tc>
        <w:tc>
          <w:tcPr>
            <w:tcW w:w="348" w:type="pct"/>
            <w:tcBorders>
              <w:top w:val="nil"/>
              <w:left w:val="single" w:sz="8" w:space="0" w:color="auto"/>
              <w:bottom w:val="single" w:sz="8" w:space="0" w:color="auto"/>
              <w:right w:val="single" w:sz="8" w:space="0" w:color="auto"/>
            </w:tcBorders>
            <w:vAlign w:val="center"/>
          </w:tcPr>
          <w:p w14:paraId="516B6CA0" w14:textId="77777777" w:rsidR="00AB3107" w:rsidRPr="00AB3107" w:rsidRDefault="00AB3107" w:rsidP="00AB3107">
            <w:pPr>
              <w:jc w:val="center"/>
              <w:rPr>
                <w:szCs w:val="20"/>
              </w:rPr>
            </w:pPr>
            <w:r w:rsidRPr="00AB3107">
              <w:rPr>
                <w:szCs w:val="20"/>
              </w:rPr>
              <w:t>2030</w:t>
            </w:r>
          </w:p>
        </w:tc>
        <w:tc>
          <w:tcPr>
            <w:tcW w:w="356" w:type="pct"/>
            <w:tcBorders>
              <w:top w:val="nil"/>
              <w:left w:val="single" w:sz="8" w:space="0" w:color="auto"/>
              <w:bottom w:val="single" w:sz="8" w:space="0" w:color="auto"/>
              <w:right w:val="single" w:sz="8" w:space="0" w:color="auto"/>
            </w:tcBorders>
            <w:vAlign w:val="center"/>
          </w:tcPr>
          <w:p w14:paraId="213304CD" w14:textId="77777777" w:rsidR="00AB3107" w:rsidRPr="00AB3107" w:rsidRDefault="00AB3107" w:rsidP="00AB3107">
            <w:pPr>
              <w:jc w:val="center"/>
              <w:rPr>
                <w:color w:val="000000"/>
                <w:sz w:val="22"/>
                <w:szCs w:val="22"/>
              </w:rPr>
            </w:pPr>
            <w:r w:rsidRPr="00AB3107">
              <w:rPr>
                <w:color w:val="000000"/>
                <w:sz w:val="22"/>
                <w:szCs w:val="22"/>
              </w:rPr>
              <w:t>2031</w:t>
            </w:r>
          </w:p>
        </w:tc>
      </w:tr>
      <w:tr w:rsidR="00AB3107" w:rsidRPr="00AB3107" w14:paraId="22D46D18" w14:textId="77777777" w:rsidTr="00392295">
        <w:trPr>
          <w:trHeight w:val="315"/>
          <w:tblHeader/>
        </w:trPr>
        <w:tc>
          <w:tcPr>
            <w:tcW w:w="197" w:type="pct"/>
            <w:tcBorders>
              <w:top w:val="single" w:sz="8" w:space="0" w:color="auto"/>
              <w:left w:val="single" w:sz="8" w:space="0" w:color="auto"/>
              <w:bottom w:val="single" w:sz="8" w:space="0" w:color="auto"/>
              <w:right w:val="single" w:sz="4" w:space="0" w:color="auto"/>
            </w:tcBorders>
            <w:shd w:val="clear" w:color="auto" w:fill="auto"/>
            <w:noWrap/>
            <w:hideMark/>
          </w:tcPr>
          <w:p w14:paraId="2702CF1A" w14:textId="77777777" w:rsidR="00AB3107" w:rsidRPr="00AB3107" w:rsidRDefault="00AB3107" w:rsidP="00AB3107">
            <w:pPr>
              <w:jc w:val="center"/>
              <w:rPr>
                <w:color w:val="000000"/>
                <w:sz w:val="22"/>
                <w:szCs w:val="22"/>
              </w:rPr>
            </w:pPr>
            <w:r w:rsidRPr="00AB3107">
              <w:rPr>
                <w:color w:val="000000"/>
                <w:sz w:val="22"/>
                <w:szCs w:val="22"/>
              </w:rPr>
              <w:t>1</w:t>
            </w:r>
          </w:p>
        </w:tc>
        <w:tc>
          <w:tcPr>
            <w:tcW w:w="902" w:type="pct"/>
            <w:tcBorders>
              <w:top w:val="single" w:sz="8" w:space="0" w:color="auto"/>
              <w:left w:val="single" w:sz="8" w:space="0" w:color="auto"/>
              <w:bottom w:val="single" w:sz="8" w:space="0" w:color="auto"/>
              <w:right w:val="single" w:sz="8" w:space="0" w:color="000000"/>
            </w:tcBorders>
            <w:shd w:val="clear" w:color="auto" w:fill="auto"/>
            <w:noWrap/>
            <w:hideMark/>
          </w:tcPr>
          <w:p w14:paraId="31CFD537" w14:textId="77777777" w:rsidR="00AB3107" w:rsidRPr="00AB3107" w:rsidRDefault="00AB3107" w:rsidP="00AB3107">
            <w:pPr>
              <w:jc w:val="center"/>
              <w:rPr>
                <w:color w:val="000000"/>
                <w:sz w:val="22"/>
                <w:szCs w:val="22"/>
              </w:rPr>
            </w:pPr>
            <w:r w:rsidRPr="00AB3107">
              <w:rPr>
                <w:color w:val="000000"/>
                <w:sz w:val="22"/>
                <w:szCs w:val="22"/>
              </w:rPr>
              <w:t>2</w:t>
            </w:r>
          </w:p>
        </w:tc>
        <w:tc>
          <w:tcPr>
            <w:tcW w:w="363" w:type="pct"/>
            <w:tcBorders>
              <w:top w:val="nil"/>
              <w:left w:val="nil"/>
              <w:bottom w:val="single" w:sz="8" w:space="0" w:color="auto"/>
              <w:right w:val="nil"/>
            </w:tcBorders>
            <w:shd w:val="clear" w:color="auto" w:fill="auto"/>
            <w:noWrap/>
            <w:hideMark/>
          </w:tcPr>
          <w:p w14:paraId="0D335E60" w14:textId="77777777" w:rsidR="00AB3107" w:rsidRPr="00AB3107" w:rsidRDefault="00AB3107" w:rsidP="00AB3107">
            <w:pPr>
              <w:jc w:val="center"/>
              <w:rPr>
                <w:color w:val="000000"/>
                <w:sz w:val="22"/>
                <w:szCs w:val="22"/>
              </w:rPr>
            </w:pPr>
            <w:r w:rsidRPr="00AB3107">
              <w:rPr>
                <w:color w:val="000000"/>
                <w:sz w:val="22"/>
                <w:szCs w:val="22"/>
              </w:rPr>
              <w:t>3</w:t>
            </w:r>
          </w:p>
        </w:tc>
        <w:tc>
          <w:tcPr>
            <w:tcW w:w="348" w:type="pct"/>
            <w:tcBorders>
              <w:top w:val="nil"/>
              <w:left w:val="single" w:sz="8" w:space="0" w:color="auto"/>
              <w:bottom w:val="single" w:sz="8" w:space="0" w:color="auto"/>
              <w:right w:val="single" w:sz="8" w:space="0" w:color="auto"/>
            </w:tcBorders>
            <w:shd w:val="clear" w:color="auto" w:fill="auto"/>
            <w:noWrap/>
            <w:vAlign w:val="center"/>
            <w:hideMark/>
          </w:tcPr>
          <w:p w14:paraId="06B82F9E" w14:textId="77777777" w:rsidR="00AB3107" w:rsidRPr="00AB3107" w:rsidRDefault="00AB3107" w:rsidP="00AB3107">
            <w:pPr>
              <w:jc w:val="center"/>
              <w:rPr>
                <w:color w:val="000000"/>
                <w:sz w:val="22"/>
                <w:szCs w:val="22"/>
              </w:rPr>
            </w:pPr>
            <w:r w:rsidRPr="00AB3107">
              <w:rPr>
                <w:color w:val="000000"/>
                <w:sz w:val="22"/>
                <w:szCs w:val="22"/>
              </w:rPr>
              <w:t>4</w:t>
            </w:r>
          </w:p>
        </w:tc>
        <w:tc>
          <w:tcPr>
            <w:tcW w:w="348" w:type="pct"/>
            <w:tcBorders>
              <w:top w:val="nil"/>
              <w:left w:val="nil"/>
              <w:bottom w:val="single" w:sz="8" w:space="0" w:color="auto"/>
              <w:right w:val="nil"/>
            </w:tcBorders>
            <w:shd w:val="clear" w:color="auto" w:fill="auto"/>
            <w:noWrap/>
            <w:vAlign w:val="center"/>
            <w:hideMark/>
          </w:tcPr>
          <w:p w14:paraId="6307705A" w14:textId="77777777" w:rsidR="00AB3107" w:rsidRPr="00AB3107" w:rsidRDefault="00AB3107" w:rsidP="00AB3107">
            <w:pPr>
              <w:jc w:val="center"/>
              <w:rPr>
                <w:color w:val="000000"/>
                <w:sz w:val="22"/>
                <w:szCs w:val="22"/>
              </w:rPr>
            </w:pPr>
            <w:r w:rsidRPr="00AB3107">
              <w:rPr>
                <w:color w:val="000000"/>
                <w:sz w:val="22"/>
                <w:szCs w:val="22"/>
              </w:rPr>
              <w:t>5</w:t>
            </w:r>
          </w:p>
        </w:tc>
        <w:tc>
          <w:tcPr>
            <w:tcW w:w="348" w:type="pct"/>
            <w:tcBorders>
              <w:top w:val="nil"/>
              <w:left w:val="single" w:sz="8" w:space="0" w:color="auto"/>
              <w:bottom w:val="single" w:sz="8" w:space="0" w:color="auto"/>
              <w:right w:val="single" w:sz="8" w:space="0" w:color="auto"/>
            </w:tcBorders>
            <w:shd w:val="clear" w:color="auto" w:fill="auto"/>
            <w:noWrap/>
            <w:vAlign w:val="center"/>
            <w:hideMark/>
          </w:tcPr>
          <w:p w14:paraId="2F6E1020" w14:textId="77777777" w:rsidR="00AB3107" w:rsidRPr="00AB3107" w:rsidRDefault="00AB3107" w:rsidP="00AB3107">
            <w:pPr>
              <w:jc w:val="center"/>
              <w:rPr>
                <w:color w:val="000000"/>
                <w:sz w:val="22"/>
                <w:szCs w:val="22"/>
              </w:rPr>
            </w:pPr>
            <w:r w:rsidRPr="00AB3107">
              <w:rPr>
                <w:color w:val="000000"/>
                <w:sz w:val="22"/>
                <w:szCs w:val="22"/>
              </w:rPr>
              <w:t>6</w:t>
            </w:r>
          </w:p>
        </w:tc>
        <w:tc>
          <w:tcPr>
            <w:tcW w:w="348" w:type="pct"/>
            <w:tcBorders>
              <w:top w:val="nil"/>
              <w:left w:val="single" w:sz="8" w:space="0" w:color="auto"/>
              <w:bottom w:val="single" w:sz="8" w:space="0" w:color="auto"/>
              <w:right w:val="single" w:sz="8" w:space="0" w:color="auto"/>
            </w:tcBorders>
            <w:noWrap/>
            <w:vAlign w:val="center"/>
            <w:hideMark/>
          </w:tcPr>
          <w:p w14:paraId="2C6D76E4" w14:textId="77777777" w:rsidR="00AB3107" w:rsidRPr="00AB3107" w:rsidRDefault="00AB3107" w:rsidP="00AB3107">
            <w:pPr>
              <w:jc w:val="center"/>
              <w:rPr>
                <w:color w:val="000000"/>
                <w:sz w:val="22"/>
                <w:szCs w:val="22"/>
              </w:rPr>
            </w:pPr>
            <w:r w:rsidRPr="00AB3107">
              <w:rPr>
                <w:color w:val="000000"/>
                <w:sz w:val="22"/>
                <w:szCs w:val="22"/>
              </w:rPr>
              <w:t>7</w:t>
            </w:r>
          </w:p>
        </w:tc>
        <w:tc>
          <w:tcPr>
            <w:tcW w:w="348" w:type="pct"/>
            <w:tcBorders>
              <w:top w:val="nil"/>
              <w:left w:val="single" w:sz="8" w:space="0" w:color="auto"/>
              <w:bottom w:val="single" w:sz="8" w:space="0" w:color="auto"/>
              <w:right w:val="single" w:sz="8" w:space="0" w:color="auto"/>
            </w:tcBorders>
            <w:vAlign w:val="center"/>
          </w:tcPr>
          <w:p w14:paraId="7E76C571" w14:textId="77777777" w:rsidR="00AB3107" w:rsidRPr="00AB3107" w:rsidRDefault="00AB3107" w:rsidP="00AB3107">
            <w:pPr>
              <w:jc w:val="center"/>
              <w:rPr>
                <w:color w:val="000000"/>
                <w:sz w:val="22"/>
                <w:szCs w:val="22"/>
              </w:rPr>
            </w:pPr>
            <w:r w:rsidRPr="00AB3107">
              <w:rPr>
                <w:color w:val="000000"/>
                <w:sz w:val="22"/>
                <w:szCs w:val="22"/>
              </w:rPr>
              <w:t>8</w:t>
            </w:r>
          </w:p>
        </w:tc>
        <w:tc>
          <w:tcPr>
            <w:tcW w:w="348" w:type="pct"/>
            <w:tcBorders>
              <w:top w:val="nil"/>
              <w:left w:val="single" w:sz="8" w:space="0" w:color="auto"/>
              <w:bottom w:val="single" w:sz="8" w:space="0" w:color="auto"/>
              <w:right w:val="single" w:sz="8" w:space="0" w:color="auto"/>
            </w:tcBorders>
            <w:vAlign w:val="center"/>
          </w:tcPr>
          <w:p w14:paraId="2D817E3B" w14:textId="77777777" w:rsidR="00AB3107" w:rsidRPr="00AB3107" w:rsidRDefault="00AB3107" w:rsidP="00AB3107">
            <w:pPr>
              <w:jc w:val="center"/>
              <w:rPr>
                <w:color w:val="000000"/>
                <w:sz w:val="22"/>
                <w:szCs w:val="22"/>
              </w:rPr>
            </w:pPr>
            <w:r w:rsidRPr="00AB3107">
              <w:rPr>
                <w:color w:val="000000"/>
                <w:sz w:val="22"/>
                <w:szCs w:val="22"/>
              </w:rPr>
              <w:t>9</w:t>
            </w:r>
          </w:p>
        </w:tc>
        <w:tc>
          <w:tcPr>
            <w:tcW w:w="398" w:type="pct"/>
            <w:tcBorders>
              <w:top w:val="nil"/>
              <w:left w:val="single" w:sz="8" w:space="0" w:color="auto"/>
              <w:bottom w:val="single" w:sz="8" w:space="0" w:color="auto"/>
              <w:right w:val="single" w:sz="8" w:space="0" w:color="auto"/>
            </w:tcBorders>
            <w:vAlign w:val="center"/>
          </w:tcPr>
          <w:p w14:paraId="5BD472C7" w14:textId="77777777" w:rsidR="00AB3107" w:rsidRPr="00AB3107" w:rsidRDefault="00AB3107" w:rsidP="00AB3107">
            <w:pPr>
              <w:jc w:val="center"/>
              <w:rPr>
                <w:color w:val="000000"/>
                <w:sz w:val="22"/>
                <w:szCs w:val="22"/>
              </w:rPr>
            </w:pPr>
            <w:r w:rsidRPr="00AB3107">
              <w:rPr>
                <w:color w:val="000000"/>
                <w:sz w:val="22"/>
                <w:szCs w:val="22"/>
              </w:rPr>
              <w:t>10</w:t>
            </w:r>
          </w:p>
        </w:tc>
        <w:tc>
          <w:tcPr>
            <w:tcW w:w="348" w:type="pct"/>
            <w:tcBorders>
              <w:top w:val="nil"/>
              <w:left w:val="single" w:sz="8" w:space="0" w:color="auto"/>
              <w:bottom w:val="single" w:sz="8" w:space="0" w:color="auto"/>
              <w:right w:val="single" w:sz="8" w:space="0" w:color="auto"/>
            </w:tcBorders>
            <w:vAlign w:val="center"/>
          </w:tcPr>
          <w:p w14:paraId="004411DE" w14:textId="77777777" w:rsidR="00AB3107" w:rsidRPr="00AB3107" w:rsidRDefault="00AB3107" w:rsidP="00AB3107">
            <w:pPr>
              <w:jc w:val="center"/>
              <w:rPr>
                <w:color w:val="000000"/>
                <w:sz w:val="22"/>
                <w:szCs w:val="22"/>
              </w:rPr>
            </w:pPr>
            <w:r w:rsidRPr="00AB3107">
              <w:rPr>
                <w:color w:val="000000"/>
                <w:sz w:val="22"/>
                <w:szCs w:val="22"/>
              </w:rPr>
              <w:t>11</w:t>
            </w:r>
          </w:p>
        </w:tc>
        <w:tc>
          <w:tcPr>
            <w:tcW w:w="348" w:type="pct"/>
            <w:tcBorders>
              <w:top w:val="nil"/>
              <w:left w:val="single" w:sz="8" w:space="0" w:color="auto"/>
              <w:bottom w:val="single" w:sz="8" w:space="0" w:color="auto"/>
              <w:right w:val="single" w:sz="8" w:space="0" w:color="auto"/>
            </w:tcBorders>
            <w:vAlign w:val="center"/>
          </w:tcPr>
          <w:p w14:paraId="4E6E0F65" w14:textId="77777777" w:rsidR="00AB3107" w:rsidRPr="00AB3107" w:rsidRDefault="00AB3107" w:rsidP="00AB3107">
            <w:pPr>
              <w:jc w:val="center"/>
              <w:rPr>
                <w:color w:val="000000"/>
                <w:sz w:val="22"/>
                <w:szCs w:val="22"/>
              </w:rPr>
            </w:pPr>
            <w:r w:rsidRPr="00AB3107">
              <w:rPr>
                <w:color w:val="000000"/>
                <w:sz w:val="22"/>
                <w:szCs w:val="22"/>
              </w:rPr>
              <w:t>12</w:t>
            </w:r>
          </w:p>
        </w:tc>
        <w:tc>
          <w:tcPr>
            <w:tcW w:w="356" w:type="pct"/>
            <w:tcBorders>
              <w:top w:val="nil"/>
              <w:left w:val="single" w:sz="8" w:space="0" w:color="auto"/>
              <w:bottom w:val="single" w:sz="8" w:space="0" w:color="auto"/>
              <w:right w:val="single" w:sz="8" w:space="0" w:color="auto"/>
            </w:tcBorders>
            <w:vAlign w:val="center"/>
          </w:tcPr>
          <w:p w14:paraId="6F5173CD" w14:textId="77777777" w:rsidR="00AB3107" w:rsidRPr="00AB3107" w:rsidRDefault="00AB3107" w:rsidP="00AB3107">
            <w:pPr>
              <w:jc w:val="center"/>
              <w:rPr>
                <w:color w:val="000000"/>
                <w:sz w:val="22"/>
                <w:szCs w:val="22"/>
              </w:rPr>
            </w:pPr>
            <w:r w:rsidRPr="00AB3107">
              <w:rPr>
                <w:color w:val="000000"/>
                <w:sz w:val="22"/>
                <w:szCs w:val="22"/>
              </w:rPr>
              <w:t>13</w:t>
            </w:r>
          </w:p>
        </w:tc>
      </w:tr>
      <w:tr w:rsidR="00AB3107" w:rsidRPr="00AB3107" w14:paraId="59B4AEF5" w14:textId="77777777" w:rsidTr="00392295">
        <w:trPr>
          <w:trHeight w:val="600"/>
        </w:trPr>
        <w:tc>
          <w:tcPr>
            <w:tcW w:w="197" w:type="pct"/>
            <w:tcBorders>
              <w:top w:val="nil"/>
              <w:left w:val="single" w:sz="8" w:space="0" w:color="auto"/>
              <w:bottom w:val="single" w:sz="4" w:space="0" w:color="auto"/>
              <w:right w:val="single" w:sz="4" w:space="0" w:color="auto"/>
            </w:tcBorders>
            <w:shd w:val="clear" w:color="auto" w:fill="auto"/>
            <w:noWrap/>
            <w:vAlign w:val="center"/>
            <w:hideMark/>
          </w:tcPr>
          <w:p w14:paraId="4A6A01AB" w14:textId="77777777" w:rsidR="00AB3107" w:rsidRPr="00AB3107" w:rsidRDefault="00AB3107" w:rsidP="00AB3107">
            <w:pPr>
              <w:jc w:val="center"/>
              <w:rPr>
                <w:color w:val="000000"/>
                <w:sz w:val="22"/>
                <w:szCs w:val="22"/>
              </w:rPr>
            </w:pPr>
            <w:r w:rsidRPr="00AB3107">
              <w:rPr>
                <w:color w:val="000000"/>
                <w:sz w:val="22"/>
                <w:szCs w:val="22"/>
              </w:rPr>
              <w:t>1</w:t>
            </w:r>
          </w:p>
        </w:tc>
        <w:tc>
          <w:tcPr>
            <w:tcW w:w="902" w:type="pct"/>
            <w:tcBorders>
              <w:top w:val="nil"/>
              <w:left w:val="single" w:sz="8" w:space="0" w:color="auto"/>
              <w:bottom w:val="single" w:sz="4" w:space="0" w:color="auto"/>
              <w:right w:val="single" w:sz="8" w:space="0" w:color="000000"/>
            </w:tcBorders>
            <w:shd w:val="clear" w:color="auto" w:fill="auto"/>
            <w:hideMark/>
          </w:tcPr>
          <w:p w14:paraId="5FCECFB1" w14:textId="77777777" w:rsidR="00AB3107" w:rsidRPr="00AB3107" w:rsidRDefault="00AB3107" w:rsidP="00AB3107">
            <w:pPr>
              <w:rPr>
                <w:color w:val="000000"/>
                <w:sz w:val="22"/>
                <w:szCs w:val="22"/>
              </w:rPr>
            </w:pPr>
            <w:r w:rsidRPr="00AB3107">
              <w:rPr>
                <w:color w:val="000000"/>
                <w:sz w:val="22"/>
                <w:szCs w:val="22"/>
              </w:rPr>
              <w:t>Индекс потребительских цен на расчетный период регулирования (ИПЦ)</w:t>
            </w:r>
          </w:p>
        </w:tc>
        <w:tc>
          <w:tcPr>
            <w:tcW w:w="363" w:type="pct"/>
            <w:tcBorders>
              <w:top w:val="nil"/>
              <w:left w:val="nil"/>
              <w:bottom w:val="single" w:sz="4" w:space="0" w:color="auto"/>
              <w:right w:val="nil"/>
            </w:tcBorders>
            <w:shd w:val="clear" w:color="auto" w:fill="auto"/>
            <w:noWrap/>
            <w:vAlign w:val="center"/>
            <w:hideMark/>
          </w:tcPr>
          <w:p w14:paraId="1C029996" w14:textId="77777777" w:rsidR="00AB3107" w:rsidRPr="00AB3107" w:rsidRDefault="00AB3107" w:rsidP="00AB3107">
            <w:pPr>
              <w:jc w:val="center"/>
              <w:rPr>
                <w:color w:val="000000"/>
                <w:sz w:val="22"/>
                <w:szCs w:val="22"/>
              </w:rPr>
            </w:pPr>
            <w:r w:rsidRPr="00AB3107">
              <w:rPr>
                <w:color w:val="000000"/>
                <w:sz w:val="22"/>
                <w:szCs w:val="22"/>
              </w:rPr>
              <w:t>%</w:t>
            </w:r>
          </w:p>
        </w:tc>
        <w:tc>
          <w:tcPr>
            <w:tcW w:w="348" w:type="pct"/>
            <w:tcBorders>
              <w:top w:val="nil"/>
              <w:left w:val="single" w:sz="8" w:space="0" w:color="auto"/>
              <w:bottom w:val="single" w:sz="4" w:space="0" w:color="auto"/>
              <w:right w:val="single" w:sz="8" w:space="0" w:color="auto"/>
            </w:tcBorders>
            <w:shd w:val="clear" w:color="auto" w:fill="auto"/>
            <w:noWrap/>
          </w:tcPr>
          <w:p w14:paraId="2ACAD2A1" w14:textId="77777777" w:rsidR="00AB3107" w:rsidRPr="00AB3107" w:rsidRDefault="00AB3107" w:rsidP="00AB3107">
            <w:pPr>
              <w:rPr>
                <w:szCs w:val="20"/>
              </w:rPr>
            </w:pPr>
          </w:p>
        </w:tc>
        <w:tc>
          <w:tcPr>
            <w:tcW w:w="348" w:type="pct"/>
            <w:tcBorders>
              <w:top w:val="nil"/>
              <w:left w:val="nil"/>
              <w:bottom w:val="single" w:sz="4" w:space="0" w:color="auto"/>
              <w:right w:val="nil"/>
            </w:tcBorders>
            <w:shd w:val="clear" w:color="auto" w:fill="auto"/>
            <w:noWrap/>
            <w:vAlign w:val="center"/>
          </w:tcPr>
          <w:p w14:paraId="41FF3ABD" w14:textId="77777777" w:rsidR="00AB3107" w:rsidRPr="00AB3107" w:rsidRDefault="00AB3107" w:rsidP="00AB3107">
            <w:pPr>
              <w:jc w:val="center"/>
              <w:rPr>
                <w:szCs w:val="20"/>
              </w:rPr>
            </w:pPr>
            <w:r w:rsidRPr="00AB3107">
              <w:rPr>
                <w:szCs w:val="20"/>
              </w:rPr>
              <w:t>104,0</w:t>
            </w:r>
          </w:p>
        </w:tc>
        <w:tc>
          <w:tcPr>
            <w:tcW w:w="348" w:type="pct"/>
            <w:tcBorders>
              <w:top w:val="nil"/>
              <w:left w:val="single" w:sz="8" w:space="0" w:color="auto"/>
              <w:bottom w:val="single" w:sz="4" w:space="0" w:color="auto"/>
              <w:right w:val="single" w:sz="8" w:space="0" w:color="auto"/>
            </w:tcBorders>
            <w:shd w:val="clear" w:color="auto" w:fill="auto"/>
            <w:noWrap/>
            <w:vAlign w:val="center"/>
          </w:tcPr>
          <w:p w14:paraId="777D2CBD" w14:textId="77777777" w:rsidR="00AB3107" w:rsidRPr="00AB3107" w:rsidRDefault="00AB3107" w:rsidP="00AB3107">
            <w:pPr>
              <w:jc w:val="center"/>
              <w:rPr>
                <w:szCs w:val="20"/>
              </w:rPr>
            </w:pPr>
            <w:r w:rsidRPr="00AB3107">
              <w:rPr>
                <w:szCs w:val="20"/>
              </w:rPr>
              <w:t>104,0</w:t>
            </w:r>
          </w:p>
        </w:tc>
        <w:tc>
          <w:tcPr>
            <w:tcW w:w="348" w:type="pct"/>
            <w:tcBorders>
              <w:top w:val="nil"/>
              <w:left w:val="single" w:sz="8" w:space="0" w:color="auto"/>
              <w:bottom w:val="single" w:sz="4" w:space="0" w:color="auto"/>
              <w:right w:val="single" w:sz="8" w:space="0" w:color="auto"/>
            </w:tcBorders>
            <w:noWrap/>
            <w:vAlign w:val="center"/>
          </w:tcPr>
          <w:p w14:paraId="182A44D3" w14:textId="77777777" w:rsidR="00AB3107" w:rsidRPr="00AB3107" w:rsidRDefault="00AB3107" w:rsidP="00AB3107">
            <w:pPr>
              <w:jc w:val="center"/>
              <w:rPr>
                <w:szCs w:val="20"/>
              </w:rPr>
            </w:pPr>
            <w:r w:rsidRPr="00AB3107">
              <w:rPr>
                <w:szCs w:val="20"/>
              </w:rPr>
              <w:t>104,0</w:t>
            </w:r>
          </w:p>
        </w:tc>
        <w:tc>
          <w:tcPr>
            <w:tcW w:w="348" w:type="pct"/>
            <w:tcBorders>
              <w:top w:val="nil"/>
              <w:left w:val="single" w:sz="8" w:space="0" w:color="auto"/>
              <w:bottom w:val="single" w:sz="4" w:space="0" w:color="auto"/>
              <w:right w:val="single" w:sz="8" w:space="0" w:color="auto"/>
            </w:tcBorders>
            <w:vAlign w:val="center"/>
          </w:tcPr>
          <w:p w14:paraId="289F175D" w14:textId="77777777" w:rsidR="00AB3107" w:rsidRPr="00AB3107" w:rsidRDefault="00AB3107" w:rsidP="00AB3107">
            <w:pPr>
              <w:jc w:val="center"/>
              <w:rPr>
                <w:szCs w:val="20"/>
              </w:rPr>
            </w:pPr>
            <w:r w:rsidRPr="00AB3107">
              <w:rPr>
                <w:szCs w:val="20"/>
              </w:rPr>
              <w:t>104,0</w:t>
            </w:r>
          </w:p>
        </w:tc>
        <w:tc>
          <w:tcPr>
            <w:tcW w:w="348" w:type="pct"/>
            <w:tcBorders>
              <w:top w:val="nil"/>
              <w:left w:val="single" w:sz="8" w:space="0" w:color="auto"/>
              <w:bottom w:val="single" w:sz="4" w:space="0" w:color="auto"/>
              <w:right w:val="single" w:sz="8" w:space="0" w:color="auto"/>
            </w:tcBorders>
            <w:vAlign w:val="center"/>
          </w:tcPr>
          <w:p w14:paraId="7A5013E9" w14:textId="77777777" w:rsidR="00AB3107" w:rsidRPr="00AB3107" w:rsidRDefault="00AB3107" w:rsidP="00AB3107">
            <w:pPr>
              <w:jc w:val="center"/>
              <w:rPr>
                <w:szCs w:val="20"/>
              </w:rPr>
            </w:pPr>
            <w:r w:rsidRPr="00AB3107">
              <w:rPr>
                <w:szCs w:val="20"/>
              </w:rPr>
              <w:t>104,0</w:t>
            </w:r>
          </w:p>
        </w:tc>
        <w:tc>
          <w:tcPr>
            <w:tcW w:w="398" w:type="pct"/>
            <w:tcBorders>
              <w:top w:val="nil"/>
              <w:left w:val="single" w:sz="8" w:space="0" w:color="auto"/>
              <w:bottom w:val="single" w:sz="4" w:space="0" w:color="auto"/>
              <w:right w:val="single" w:sz="8" w:space="0" w:color="auto"/>
            </w:tcBorders>
            <w:vAlign w:val="center"/>
          </w:tcPr>
          <w:p w14:paraId="6D18DCA2" w14:textId="77777777" w:rsidR="00AB3107" w:rsidRPr="00AB3107" w:rsidRDefault="00AB3107" w:rsidP="00AB3107">
            <w:pPr>
              <w:jc w:val="center"/>
              <w:rPr>
                <w:szCs w:val="20"/>
              </w:rPr>
            </w:pPr>
            <w:r w:rsidRPr="00AB3107">
              <w:rPr>
                <w:szCs w:val="20"/>
              </w:rPr>
              <w:t>104,0</w:t>
            </w:r>
          </w:p>
        </w:tc>
        <w:tc>
          <w:tcPr>
            <w:tcW w:w="348" w:type="pct"/>
            <w:tcBorders>
              <w:top w:val="nil"/>
              <w:left w:val="single" w:sz="8" w:space="0" w:color="auto"/>
              <w:bottom w:val="single" w:sz="4" w:space="0" w:color="auto"/>
              <w:right w:val="single" w:sz="8" w:space="0" w:color="auto"/>
            </w:tcBorders>
            <w:vAlign w:val="center"/>
          </w:tcPr>
          <w:p w14:paraId="6DD530F4" w14:textId="77777777" w:rsidR="00AB3107" w:rsidRPr="00AB3107" w:rsidRDefault="00AB3107" w:rsidP="00AB3107">
            <w:pPr>
              <w:jc w:val="center"/>
              <w:rPr>
                <w:szCs w:val="20"/>
              </w:rPr>
            </w:pPr>
            <w:r w:rsidRPr="00AB3107">
              <w:rPr>
                <w:szCs w:val="20"/>
              </w:rPr>
              <w:t>104,0</w:t>
            </w:r>
          </w:p>
        </w:tc>
        <w:tc>
          <w:tcPr>
            <w:tcW w:w="348" w:type="pct"/>
            <w:tcBorders>
              <w:top w:val="nil"/>
              <w:left w:val="single" w:sz="8" w:space="0" w:color="auto"/>
              <w:bottom w:val="single" w:sz="4" w:space="0" w:color="auto"/>
              <w:right w:val="single" w:sz="8" w:space="0" w:color="auto"/>
            </w:tcBorders>
            <w:vAlign w:val="center"/>
          </w:tcPr>
          <w:p w14:paraId="26C3F575" w14:textId="77777777" w:rsidR="00AB3107" w:rsidRPr="00AB3107" w:rsidRDefault="00AB3107" w:rsidP="00AB3107">
            <w:pPr>
              <w:jc w:val="center"/>
              <w:rPr>
                <w:szCs w:val="20"/>
              </w:rPr>
            </w:pPr>
            <w:r w:rsidRPr="00AB3107">
              <w:rPr>
                <w:szCs w:val="20"/>
              </w:rPr>
              <w:t>104,0</w:t>
            </w:r>
          </w:p>
        </w:tc>
        <w:tc>
          <w:tcPr>
            <w:tcW w:w="356" w:type="pct"/>
            <w:tcBorders>
              <w:top w:val="nil"/>
              <w:left w:val="single" w:sz="8" w:space="0" w:color="auto"/>
              <w:bottom w:val="single" w:sz="4" w:space="0" w:color="auto"/>
              <w:right w:val="single" w:sz="8" w:space="0" w:color="auto"/>
            </w:tcBorders>
            <w:vAlign w:val="center"/>
          </w:tcPr>
          <w:p w14:paraId="46AC43DF" w14:textId="77777777" w:rsidR="00AB3107" w:rsidRPr="00AB3107" w:rsidRDefault="00AB3107" w:rsidP="00AB3107">
            <w:pPr>
              <w:jc w:val="center"/>
              <w:rPr>
                <w:szCs w:val="20"/>
              </w:rPr>
            </w:pPr>
            <w:r w:rsidRPr="00AB3107">
              <w:rPr>
                <w:szCs w:val="20"/>
              </w:rPr>
              <w:t>104,0</w:t>
            </w:r>
          </w:p>
        </w:tc>
      </w:tr>
      <w:tr w:rsidR="00AB3107" w:rsidRPr="00AB3107" w14:paraId="0B6FC470" w14:textId="77777777" w:rsidTr="00392295">
        <w:trPr>
          <w:trHeight w:val="600"/>
        </w:trPr>
        <w:tc>
          <w:tcPr>
            <w:tcW w:w="19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A8CAE5" w14:textId="77777777" w:rsidR="00AB3107" w:rsidRPr="00AB3107" w:rsidRDefault="00AB3107" w:rsidP="00AB3107">
            <w:pPr>
              <w:jc w:val="center"/>
              <w:rPr>
                <w:color w:val="000000"/>
                <w:sz w:val="22"/>
                <w:szCs w:val="22"/>
              </w:rPr>
            </w:pPr>
            <w:r w:rsidRPr="00AB3107">
              <w:rPr>
                <w:color w:val="000000"/>
                <w:sz w:val="22"/>
                <w:szCs w:val="22"/>
              </w:rPr>
              <w:t>2</w:t>
            </w:r>
          </w:p>
        </w:tc>
        <w:tc>
          <w:tcPr>
            <w:tcW w:w="902" w:type="pct"/>
            <w:tcBorders>
              <w:top w:val="single" w:sz="4" w:space="0" w:color="auto"/>
              <w:left w:val="single" w:sz="8" w:space="0" w:color="auto"/>
              <w:bottom w:val="single" w:sz="4" w:space="0" w:color="auto"/>
              <w:right w:val="single" w:sz="8" w:space="0" w:color="000000"/>
            </w:tcBorders>
            <w:shd w:val="clear" w:color="auto" w:fill="auto"/>
            <w:hideMark/>
          </w:tcPr>
          <w:p w14:paraId="7D7C5727" w14:textId="77777777" w:rsidR="00AB3107" w:rsidRPr="00AB3107" w:rsidRDefault="00AB3107" w:rsidP="00AB3107">
            <w:pPr>
              <w:rPr>
                <w:color w:val="000000"/>
                <w:sz w:val="22"/>
                <w:szCs w:val="22"/>
              </w:rPr>
            </w:pPr>
            <w:r w:rsidRPr="00AB3107">
              <w:rPr>
                <w:color w:val="000000"/>
                <w:sz w:val="22"/>
                <w:szCs w:val="22"/>
              </w:rPr>
              <w:t>Индекс эффективности операционных расходов (ИР)</w:t>
            </w:r>
          </w:p>
        </w:tc>
        <w:tc>
          <w:tcPr>
            <w:tcW w:w="363" w:type="pct"/>
            <w:tcBorders>
              <w:top w:val="nil"/>
              <w:left w:val="nil"/>
              <w:bottom w:val="single" w:sz="4" w:space="0" w:color="auto"/>
              <w:right w:val="nil"/>
            </w:tcBorders>
            <w:shd w:val="clear" w:color="auto" w:fill="auto"/>
            <w:noWrap/>
            <w:vAlign w:val="center"/>
            <w:hideMark/>
          </w:tcPr>
          <w:p w14:paraId="26287A91" w14:textId="77777777" w:rsidR="00AB3107" w:rsidRPr="00AB3107" w:rsidRDefault="00AB3107" w:rsidP="00AB3107">
            <w:pPr>
              <w:jc w:val="center"/>
              <w:rPr>
                <w:color w:val="000000"/>
                <w:sz w:val="22"/>
                <w:szCs w:val="22"/>
              </w:rPr>
            </w:pPr>
            <w:r w:rsidRPr="00AB3107">
              <w:rPr>
                <w:color w:val="000000"/>
                <w:sz w:val="22"/>
                <w:szCs w:val="22"/>
              </w:rPr>
              <w:t>%</w:t>
            </w:r>
          </w:p>
        </w:tc>
        <w:tc>
          <w:tcPr>
            <w:tcW w:w="348" w:type="pct"/>
            <w:tcBorders>
              <w:top w:val="nil"/>
              <w:left w:val="single" w:sz="8" w:space="0" w:color="auto"/>
              <w:bottom w:val="single" w:sz="4" w:space="0" w:color="auto"/>
              <w:right w:val="single" w:sz="8" w:space="0" w:color="auto"/>
            </w:tcBorders>
            <w:shd w:val="clear" w:color="auto" w:fill="auto"/>
            <w:noWrap/>
            <w:vAlign w:val="center"/>
          </w:tcPr>
          <w:p w14:paraId="79F2C8D7" w14:textId="77777777" w:rsidR="00AB3107" w:rsidRPr="00AB3107" w:rsidRDefault="00AB3107" w:rsidP="00AB3107">
            <w:pPr>
              <w:jc w:val="center"/>
              <w:rPr>
                <w:color w:val="000000"/>
                <w:sz w:val="22"/>
                <w:szCs w:val="22"/>
              </w:rPr>
            </w:pPr>
          </w:p>
        </w:tc>
        <w:tc>
          <w:tcPr>
            <w:tcW w:w="348" w:type="pct"/>
            <w:tcBorders>
              <w:top w:val="nil"/>
              <w:left w:val="nil"/>
              <w:bottom w:val="single" w:sz="4" w:space="0" w:color="auto"/>
              <w:right w:val="nil"/>
            </w:tcBorders>
            <w:shd w:val="clear" w:color="auto" w:fill="auto"/>
            <w:noWrap/>
            <w:vAlign w:val="center"/>
            <w:hideMark/>
          </w:tcPr>
          <w:p w14:paraId="720FDAD6" w14:textId="77777777" w:rsidR="00AB3107" w:rsidRPr="00AB3107" w:rsidRDefault="00AB3107" w:rsidP="00AB3107">
            <w:pPr>
              <w:jc w:val="center"/>
              <w:rPr>
                <w:color w:val="000000"/>
              </w:rPr>
            </w:pPr>
            <w:r w:rsidRPr="00AB3107">
              <w:rPr>
                <w:color w:val="000000"/>
              </w:rPr>
              <w:t>1</w:t>
            </w:r>
          </w:p>
        </w:tc>
        <w:tc>
          <w:tcPr>
            <w:tcW w:w="348" w:type="pct"/>
            <w:tcBorders>
              <w:top w:val="nil"/>
              <w:left w:val="single" w:sz="8" w:space="0" w:color="auto"/>
              <w:bottom w:val="single" w:sz="4" w:space="0" w:color="auto"/>
              <w:right w:val="single" w:sz="8" w:space="0" w:color="auto"/>
            </w:tcBorders>
            <w:shd w:val="clear" w:color="auto" w:fill="auto"/>
            <w:noWrap/>
            <w:vAlign w:val="center"/>
            <w:hideMark/>
          </w:tcPr>
          <w:p w14:paraId="654B31F6" w14:textId="77777777" w:rsidR="00AB3107" w:rsidRPr="00AB3107" w:rsidRDefault="00AB3107" w:rsidP="00AB3107">
            <w:pPr>
              <w:jc w:val="center"/>
              <w:rPr>
                <w:color w:val="000000"/>
              </w:rPr>
            </w:pPr>
            <w:r w:rsidRPr="00AB3107">
              <w:rPr>
                <w:color w:val="000000"/>
              </w:rPr>
              <w:t>1</w:t>
            </w:r>
          </w:p>
        </w:tc>
        <w:tc>
          <w:tcPr>
            <w:tcW w:w="348" w:type="pct"/>
            <w:tcBorders>
              <w:top w:val="nil"/>
              <w:left w:val="single" w:sz="8" w:space="0" w:color="auto"/>
              <w:bottom w:val="single" w:sz="4" w:space="0" w:color="auto"/>
              <w:right w:val="single" w:sz="8" w:space="0" w:color="auto"/>
            </w:tcBorders>
            <w:noWrap/>
            <w:vAlign w:val="center"/>
            <w:hideMark/>
          </w:tcPr>
          <w:p w14:paraId="10C88BB4" w14:textId="77777777" w:rsidR="00AB3107" w:rsidRPr="00AB3107" w:rsidRDefault="00AB3107" w:rsidP="00AB3107">
            <w:pPr>
              <w:jc w:val="center"/>
              <w:rPr>
                <w:color w:val="000000"/>
              </w:rPr>
            </w:pPr>
            <w:r w:rsidRPr="00AB3107">
              <w:rPr>
                <w:color w:val="000000"/>
              </w:rPr>
              <w:t>1</w:t>
            </w:r>
          </w:p>
        </w:tc>
        <w:tc>
          <w:tcPr>
            <w:tcW w:w="348" w:type="pct"/>
            <w:tcBorders>
              <w:top w:val="nil"/>
              <w:left w:val="single" w:sz="8" w:space="0" w:color="auto"/>
              <w:bottom w:val="single" w:sz="4" w:space="0" w:color="auto"/>
              <w:right w:val="single" w:sz="8" w:space="0" w:color="auto"/>
            </w:tcBorders>
            <w:vAlign w:val="center"/>
          </w:tcPr>
          <w:p w14:paraId="78A429FD" w14:textId="77777777" w:rsidR="00AB3107" w:rsidRPr="00AB3107" w:rsidRDefault="00AB3107" w:rsidP="00AB3107">
            <w:pPr>
              <w:jc w:val="center"/>
              <w:rPr>
                <w:color w:val="000000"/>
              </w:rPr>
            </w:pPr>
            <w:r w:rsidRPr="00AB3107">
              <w:t>1</w:t>
            </w:r>
          </w:p>
        </w:tc>
        <w:tc>
          <w:tcPr>
            <w:tcW w:w="348" w:type="pct"/>
            <w:tcBorders>
              <w:top w:val="nil"/>
              <w:left w:val="single" w:sz="8" w:space="0" w:color="auto"/>
              <w:bottom w:val="single" w:sz="4" w:space="0" w:color="auto"/>
              <w:right w:val="single" w:sz="8" w:space="0" w:color="auto"/>
            </w:tcBorders>
            <w:vAlign w:val="center"/>
          </w:tcPr>
          <w:p w14:paraId="4CEBD88E" w14:textId="77777777" w:rsidR="00AB3107" w:rsidRPr="00AB3107" w:rsidRDefault="00AB3107" w:rsidP="00AB3107">
            <w:pPr>
              <w:jc w:val="center"/>
            </w:pPr>
            <w:r w:rsidRPr="00AB3107">
              <w:t>1</w:t>
            </w:r>
          </w:p>
        </w:tc>
        <w:tc>
          <w:tcPr>
            <w:tcW w:w="398" w:type="pct"/>
            <w:tcBorders>
              <w:top w:val="nil"/>
              <w:left w:val="single" w:sz="8" w:space="0" w:color="auto"/>
              <w:bottom w:val="single" w:sz="4" w:space="0" w:color="auto"/>
              <w:right w:val="single" w:sz="8" w:space="0" w:color="auto"/>
            </w:tcBorders>
            <w:vAlign w:val="center"/>
          </w:tcPr>
          <w:p w14:paraId="0EDF8CFD" w14:textId="77777777" w:rsidR="00AB3107" w:rsidRPr="00AB3107" w:rsidRDefault="00AB3107" w:rsidP="00AB3107">
            <w:pPr>
              <w:jc w:val="center"/>
            </w:pPr>
            <w:r w:rsidRPr="00AB3107">
              <w:t>1</w:t>
            </w:r>
          </w:p>
        </w:tc>
        <w:tc>
          <w:tcPr>
            <w:tcW w:w="348" w:type="pct"/>
            <w:tcBorders>
              <w:top w:val="nil"/>
              <w:left w:val="single" w:sz="8" w:space="0" w:color="auto"/>
              <w:bottom w:val="single" w:sz="4" w:space="0" w:color="auto"/>
              <w:right w:val="single" w:sz="8" w:space="0" w:color="auto"/>
            </w:tcBorders>
            <w:vAlign w:val="center"/>
          </w:tcPr>
          <w:p w14:paraId="313091BD" w14:textId="77777777" w:rsidR="00AB3107" w:rsidRPr="00AB3107" w:rsidRDefault="00AB3107" w:rsidP="00AB3107">
            <w:pPr>
              <w:jc w:val="center"/>
            </w:pPr>
            <w:r w:rsidRPr="00AB3107">
              <w:t>1</w:t>
            </w:r>
          </w:p>
        </w:tc>
        <w:tc>
          <w:tcPr>
            <w:tcW w:w="348" w:type="pct"/>
            <w:tcBorders>
              <w:top w:val="nil"/>
              <w:left w:val="single" w:sz="8" w:space="0" w:color="auto"/>
              <w:bottom w:val="single" w:sz="4" w:space="0" w:color="auto"/>
              <w:right w:val="single" w:sz="8" w:space="0" w:color="auto"/>
            </w:tcBorders>
            <w:vAlign w:val="center"/>
          </w:tcPr>
          <w:p w14:paraId="2F53D29B" w14:textId="77777777" w:rsidR="00AB3107" w:rsidRPr="00AB3107" w:rsidRDefault="00AB3107" w:rsidP="00AB3107">
            <w:pPr>
              <w:jc w:val="center"/>
            </w:pPr>
            <w:r w:rsidRPr="00AB3107">
              <w:t>1</w:t>
            </w:r>
          </w:p>
        </w:tc>
        <w:tc>
          <w:tcPr>
            <w:tcW w:w="356" w:type="pct"/>
            <w:tcBorders>
              <w:top w:val="nil"/>
              <w:left w:val="single" w:sz="8" w:space="0" w:color="auto"/>
              <w:bottom w:val="single" w:sz="4" w:space="0" w:color="auto"/>
              <w:right w:val="single" w:sz="8" w:space="0" w:color="auto"/>
            </w:tcBorders>
            <w:vAlign w:val="center"/>
          </w:tcPr>
          <w:p w14:paraId="3DC36112" w14:textId="77777777" w:rsidR="00AB3107" w:rsidRPr="00AB3107" w:rsidRDefault="00AB3107" w:rsidP="00AB3107">
            <w:pPr>
              <w:jc w:val="center"/>
            </w:pPr>
            <w:r w:rsidRPr="00AB3107">
              <w:t>1</w:t>
            </w:r>
          </w:p>
        </w:tc>
      </w:tr>
      <w:tr w:rsidR="00AB3107" w:rsidRPr="00AB3107" w14:paraId="72C4F205" w14:textId="77777777" w:rsidTr="00392295">
        <w:trPr>
          <w:trHeight w:val="600"/>
        </w:trPr>
        <w:tc>
          <w:tcPr>
            <w:tcW w:w="19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CFA872" w14:textId="77777777" w:rsidR="00AB3107" w:rsidRPr="00AB3107" w:rsidRDefault="00AB3107" w:rsidP="00AB3107">
            <w:pPr>
              <w:jc w:val="center"/>
              <w:rPr>
                <w:color w:val="000000"/>
                <w:sz w:val="22"/>
                <w:szCs w:val="22"/>
              </w:rPr>
            </w:pPr>
            <w:r w:rsidRPr="00AB3107">
              <w:rPr>
                <w:color w:val="000000"/>
                <w:sz w:val="22"/>
                <w:szCs w:val="22"/>
              </w:rPr>
              <w:t>3</w:t>
            </w:r>
          </w:p>
        </w:tc>
        <w:tc>
          <w:tcPr>
            <w:tcW w:w="902" w:type="pct"/>
            <w:tcBorders>
              <w:top w:val="single" w:sz="4" w:space="0" w:color="auto"/>
              <w:left w:val="single" w:sz="8" w:space="0" w:color="auto"/>
              <w:bottom w:val="single" w:sz="4" w:space="0" w:color="auto"/>
              <w:right w:val="single" w:sz="8" w:space="0" w:color="000000"/>
            </w:tcBorders>
            <w:shd w:val="clear" w:color="auto" w:fill="auto"/>
            <w:hideMark/>
          </w:tcPr>
          <w:p w14:paraId="0E7DFA41" w14:textId="77777777" w:rsidR="00AB3107" w:rsidRPr="00AB3107" w:rsidRDefault="00AB3107" w:rsidP="00AB3107">
            <w:pPr>
              <w:rPr>
                <w:color w:val="000000"/>
                <w:sz w:val="22"/>
                <w:szCs w:val="22"/>
              </w:rPr>
            </w:pPr>
            <w:r w:rsidRPr="00AB3107">
              <w:rPr>
                <w:color w:val="000000"/>
                <w:sz w:val="22"/>
                <w:szCs w:val="22"/>
              </w:rPr>
              <w:t>Индекс изменения количества активов (ИКА)</w:t>
            </w:r>
          </w:p>
        </w:tc>
        <w:tc>
          <w:tcPr>
            <w:tcW w:w="363" w:type="pct"/>
            <w:tcBorders>
              <w:top w:val="nil"/>
              <w:left w:val="nil"/>
              <w:bottom w:val="single" w:sz="4" w:space="0" w:color="auto"/>
              <w:right w:val="nil"/>
            </w:tcBorders>
            <w:shd w:val="clear" w:color="auto" w:fill="auto"/>
            <w:noWrap/>
            <w:vAlign w:val="center"/>
            <w:hideMark/>
          </w:tcPr>
          <w:p w14:paraId="11F6451D" w14:textId="77777777" w:rsidR="00AB3107" w:rsidRPr="00AB3107" w:rsidRDefault="00AB3107" w:rsidP="00AB3107">
            <w:pPr>
              <w:jc w:val="center"/>
              <w:rPr>
                <w:color w:val="000000"/>
                <w:sz w:val="22"/>
                <w:szCs w:val="22"/>
              </w:rPr>
            </w:pPr>
            <w:r w:rsidRPr="00AB3107">
              <w:rPr>
                <w:color w:val="000000"/>
                <w:sz w:val="22"/>
                <w:szCs w:val="22"/>
              </w:rPr>
              <w:t>х</w:t>
            </w:r>
          </w:p>
        </w:tc>
        <w:tc>
          <w:tcPr>
            <w:tcW w:w="348" w:type="pct"/>
            <w:tcBorders>
              <w:top w:val="nil"/>
              <w:left w:val="single" w:sz="8" w:space="0" w:color="auto"/>
              <w:bottom w:val="single" w:sz="4" w:space="0" w:color="auto"/>
              <w:right w:val="single" w:sz="8" w:space="0" w:color="auto"/>
            </w:tcBorders>
            <w:shd w:val="clear" w:color="auto" w:fill="auto"/>
            <w:noWrap/>
            <w:vAlign w:val="center"/>
          </w:tcPr>
          <w:p w14:paraId="2FC63789" w14:textId="77777777" w:rsidR="00AB3107" w:rsidRPr="00AB3107" w:rsidRDefault="00AB3107" w:rsidP="00AB3107">
            <w:pPr>
              <w:jc w:val="center"/>
              <w:rPr>
                <w:color w:val="000000"/>
                <w:sz w:val="22"/>
                <w:szCs w:val="22"/>
              </w:rPr>
            </w:pPr>
          </w:p>
        </w:tc>
        <w:tc>
          <w:tcPr>
            <w:tcW w:w="348" w:type="pct"/>
            <w:tcBorders>
              <w:top w:val="nil"/>
              <w:left w:val="nil"/>
              <w:bottom w:val="single" w:sz="4" w:space="0" w:color="auto"/>
              <w:right w:val="nil"/>
            </w:tcBorders>
            <w:shd w:val="clear" w:color="auto" w:fill="auto"/>
            <w:noWrap/>
            <w:vAlign w:val="center"/>
            <w:hideMark/>
          </w:tcPr>
          <w:p w14:paraId="624D5FFB" w14:textId="77777777" w:rsidR="00AB3107" w:rsidRPr="00AB3107" w:rsidRDefault="00AB3107" w:rsidP="00AB3107">
            <w:pPr>
              <w:jc w:val="center"/>
              <w:rPr>
                <w:color w:val="000000"/>
              </w:rPr>
            </w:pPr>
            <w:r w:rsidRPr="00AB3107">
              <w:rPr>
                <w:color w:val="000000"/>
              </w:rPr>
              <w:t>0</w:t>
            </w:r>
          </w:p>
        </w:tc>
        <w:tc>
          <w:tcPr>
            <w:tcW w:w="348" w:type="pct"/>
            <w:tcBorders>
              <w:top w:val="nil"/>
              <w:left w:val="single" w:sz="8" w:space="0" w:color="auto"/>
              <w:bottom w:val="single" w:sz="4" w:space="0" w:color="auto"/>
              <w:right w:val="single" w:sz="8" w:space="0" w:color="auto"/>
            </w:tcBorders>
            <w:shd w:val="clear" w:color="auto" w:fill="auto"/>
            <w:noWrap/>
            <w:vAlign w:val="center"/>
            <w:hideMark/>
          </w:tcPr>
          <w:p w14:paraId="4D67F886" w14:textId="77777777" w:rsidR="00AB3107" w:rsidRPr="00AB3107" w:rsidRDefault="00AB3107" w:rsidP="00AB3107">
            <w:pPr>
              <w:jc w:val="center"/>
              <w:rPr>
                <w:color w:val="000000"/>
              </w:rPr>
            </w:pPr>
            <w:r w:rsidRPr="00AB3107">
              <w:rPr>
                <w:color w:val="000000"/>
              </w:rPr>
              <w:t>0</w:t>
            </w:r>
          </w:p>
        </w:tc>
        <w:tc>
          <w:tcPr>
            <w:tcW w:w="348" w:type="pct"/>
            <w:tcBorders>
              <w:top w:val="nil"/>
              <w:left w:val="single" w:sz="8" w:space="0" w:color="auto"/>
              <w:bottom w:val="single" w:sz="4" w:space="0" w:color="auto"/>
              <w:right w:val="single" w:sz="8" w:space="0" w:color="auto"/>
            </w:tcBorders>
            <w:noWrap/>
            <w:vAlign w:val="center"/>
            <w:hideMark/>
          </w:tcPr>
          <w:p w14:paraId="28B60C71" w14:textId="77777777" w:rsidR="00AB3107" w:rsidRPr="00AB3107" w:rsidRDefault="00AB3107" w:rsidP="00AB3107">
            <w:pPr>
              <w:jc w:val="center"/>
              <w:rPr>
                <w:color w:val="000000"/>
              </w:rPr>
            </w:pPr>
            <w:r w:rsidRPr="00AB3107">
              <w:rPr>
                <w:color w:val="000000"/>
              </w:rPr>
              <w:t>0</w:t>
            </w:r>
          </w:p>
        </w:tc>
        <w:tc>
          <w:tcPr>
            <w:tcW w:w="348" w:type="pct"/>
            <w:tcBorders>
              <w:top w:val="nil"/>
              <w:left w:val="single" w:sz="8" w:space="0" w:color="auto"/>
              <w:bottom w:val="single" w:sz="4" w:space="0" w:color="auto"/>
              <w:right w:val="single" w:sz="8" w:space="0" w:color="auto"/>
            </w:tcBorders>
            <w:vAlign w:val="center"/>
          </w:tcPr>
          <w:p w14:paraId="6B0803C5" w14:textId="77777777" w:rsidR="00AB3107" w:rsidRPr="00AB3107" w:rsidRDefault="00AB3107" w:rsidP="00AB3107">
            <w:pPr>
              <w:jc w:val="center"/>
              <w:rPr>
                <w:color w:val="000000"/>
              </w:rPr>
            </w:pPr>
            <w:r w:rsidRPr="00AB3107">
              <w:rPr>
                <w:szCs w:val="20"/>
              </w:rPr>
              <w:t>0</w:t>
            </w:r>
          </w:p>
        </w:tc>
        <w:tc>
          <w:tcPr>
            <w:tcW w:w="348" w:type="pct"/>
            <w:tcBorders>
              <w:top w:val="nil"/>
              <w:left w:val="single" w:sz="8" w:space="0" w:color="auto"/>
              <w:bottom w:val="single" w:sz="4" w:space="0" w:color="auto"/>
              <w:right w:val="single" w:sz="8" w:space="0" w:color="auto"/>
            </w:tcBorders>
            <w:vAlign w:val="center"/>
          </w:tcPr>
          <w:p w14:paraId="2D8589AA" w14:textId="77777777" w:rsidR="00AB3107" w:rsidRPr="00AB3107" w:rsidRDefault="00AB3107" w:rsidP="00AB3107">
            <w:pPr>
              <w:jc w:val="center"/>
              <w:rPr>
                <w:szCs w:val="20"/>
              </w:rPr>
            </w:pPr>
            <w:r w:rsidRPr="00AB3107">
              <w:rPr>
                <w:szCs w:val="20"/>
              </w:rPr>
              <w:t>0</w:t>
            </w:r>
          </w:p>
        </w:tc>
        <w:tc>
          <w:tcPr>
            <w:tcW w:w="398" w:type="pct"/>
            <w:tcBorders>
              <w:top w:val="nil"/>
              <w:left w:val="single" w:sz="8" w:space="0" w:color="auto"/>
              <w:bottom w:val="single" w:sz="4" w:space="0" w:color="auto"/>
              <w:right w:val="single" w:sz="8" w:space="0" w:color="auto"/>
            </w:tcBorders>
            <w:vAlign w:val="center"/>
          </w:tcPr>
          <w:p w14:paraId="76FF0437" w14:textId="77777777" w:rsidR="00AB3107" w:rsidRPr="00AB3107" w:rsidRDefault="00AB3107" w:rsidP="00AB3107">
            <w:pPr>
              <w:jc w:val="center"/>
              <w:rPr>
                <w:szCs w:val="20"/>
              </w:rPr>
            </w:pPr>
            <w:r w:rsidRPr="00AB3107">
              <w:rPr>
                <w:szCs w:val="20"/>
              </w:rPr>
              <w:t>0</w:t>
            </w:r>
          </w:p>
        </w:tc>
        <w:tc>
          <w:tcPr>
            <w:tcW w:w="348" w:type="pct"/>
            <w:tcBorders>
              <w:top w:val="nil"/>
              <w:left w:val="single" w:sz="8" w:space="0" w:color="auto"/>
              <w:bottom w:val="single" w:sz="4" w:space="0" w:color="auto"/>
              <w:right w:val="single" w:sz="8" w:space="0" w:color="auto"/>
            </w:tcBorders>
            <w:vAlign w:val="center"/>
          </w:tcPr>
          <w:p w14:paraId="30519A6F" w14:textId="77777777" w:rsidR="00AB3107" w:rsidRPr="00AB3107" w:rsidRDefault="00AB3107" w:rsidP="00AB3107">
            <w:pPr>
              <w:jc w:val="center"/>
              <w:rPr>
                <w:szCs w:val="20"/>
              </w:rPr>
            </w:pPr>
            <w:r w:rsidRPr="00AB3107">
              <w:rPr>
                <w:szCs w:val="20"/>
              </w:rPr>
              <w:t>0</w:t>
            </w:r>
          </w:p>
        </w:tc>
        <w:tc>
          <w:tcPr>
            <w:tcW w:w="348" w:type="pct"/>
            <w:tcBorders>
              <w:top w:val="nil"/>
              <w:left w:val="single" w:sz="8" w:space="0" w:color="auto"/>
              <w:bottom w:val="single" w:sz="4" w:space="0" w:color="auto"/>
              <w:right w:val="single" w:sz="8" w:space="0" w:color="auto"/>
            </w:tcBorders>
            <w:vAlign w:val="center"/>
          </w:tcPr>
          <w:p w14:paraId="459E4FE4" w14:textId="77777777" w:rsidR="00AB3107" w:rsidRPr="00AB3107" w:rsidRDefault="00AB3107" w:rsidP="00AB3107">
            <w:pPr>
              <w:jc w:val="center"/>
              <w:rPr>
                <w:szCs w:val="20"/>
              </w:rPr>
            </w:pPr>
            <w:r w:rsidRPr="00AB3107">
              <w:rPr>
                <w:szCs w:val="20"/>
              </w:rPr>
              <w:t>0</w:t>
            </w:r>
          </w:p>
        </w:tc>
        <w:tc>
          <w:tcPr>
            <w:tcW w:w="356" w:type="pct"/>
            <w:tcBorders>
              <w:top w:val="nil"/>
              <w:left w:val="single" w:sz="8" w:space="0" w:color="auto"/>
              <w:bottom w:val="single" w:sz="4" w:space="0" w:color="auto"/>
              <w:right w:val="single" w:sz="8" w:space="0" w:color="auto"/>
            </w:tcBorders>
            <w:vAlign w:val="center"/>
          </w:tcPr>
          <w:p w14:paraId="656BC72D" w14:textId="77777777" w:rsidR="00AB3107" w:rsidRPr="00AB3107" w:rsidRDefault="00AB3107" w:rsidP="00AB3107">
            <w:pPr>
              <w:jc w:val="center"/>
              <w:rPr>
                <w:szCs w:val="20"/>
              </w:rPr>
            </w:pPr>
            <w:r w:rsidRPr="00AB3107">
              <w:rPr>
                <w:szCs w:val="20"/>
              </w:rPr>
              <w:t>0</w:t>
            </w:r>
          </w:p>
        </w:tc>
      </w:tr>
      <w:tr w:rsidR="00AB3107" w:rsidRPr="00AB3107" w14:paraId="4110663A" w14:textId="77777777" w:rsidTr="00392295">
        <w:trPr>
          <w:trHeight w:val="600"/>
        </w:trPr>
        <w:tc>
          <w:tcPr>
            <w:tcW w:w="19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885A082" w14:textId="77777777" w:rsidR="00AB3107" w:rsidRPr="00AB3107" w:rsidRDefault="00AB3107" w:rsidP="00AB3107">
            <w:pPr>
              <w:jc w:val="center"/>
              <w:rPr>
                <w:color w:val="000000"/>
                <w:sz w:val="22"/>
                <w:szCs w:val="22"/>
              </w:rPr>
            </w:pPr>
            <w:r w:rsidRPr="00AB3107">
              <w:rPr>
                <w:color w:val="000000"/>
                <w:sz w:val="22"/>
                <w:szCs w:val="22"/>
              </w:rPr>
              <w:t>4</w:t>
            </w:r>
          </w:p>
        </w:tc>
        <w:tc>
          <w:tcPr>
            <w:tcW w:w="902" w:type="pct"/>
            <w:tcBorders>
              <w:top w:val="single" w:sz="4" w:space="0" w:color="auto"/>
              <w:left w:val="single" w:sz="8" w:space="0" w:color="auto"/>
              <w:bottom w:val="single" w:sz="4" w:space="0" w:color="auto"/>
              <w:right w:val="single" w:sz="8" w:space="0" w:color="000000"/>
            </w:tcBorders>
            <w:shd w:val="clear" w:color="auto" w:fill="auto"/>
            <w:hideMark/>
          </w:tcPr>
          <w:p w14:paraId="096B43EB" w14:textId="77777777" w:rsidR="00AB3107" w:rsidRPr="00AB3107" w:rsidRDefault="00AB3107" w:rsidP="00AB3107">
            <w:pPr>
              <w:rPr>
                <w:color w:val="000000"/>
                <w:sz w:val="22"/>
                <w:szCs w:val="22"/>
              </w:rPr>
            </w:pPr>
            <w:r w:rsidRPr="00AB3107">
              <w:rPr>
                <w:color w:val="000000"/>
                <w:sz w:val="22"/>
                <w:szCs w:val="22"/>
              </w:rPr>
              <w:t>Коэффициент эластичности затрат по росту активов (</w:t>
            </w:r>
            <w:proofErr w:type="spellStart"/>
            <w:r w:rsidRPr="00AB3107">
              <w:rPr>
                <w:color w:val="000000"/>
                <w:sz w:val="22"/>
                <w:szCs w:val="22"/>
              </w:rPr>
              <w:t>К</w:t>
            </w:r>
            <w:r w:rsidRPr="00AB3107">
              <w:rPr>
                <w:color w:val="000000"/>
                <w:sz w:val="22"/>
                <w:szCs w:val="22"/>
                <w:vertAlign w:val="subscript"/>
              </w:rPr>
              <w:t>эл</w:t>
            </w:r>
            <w:proofErr w:type="spellEnd"/>
            <w:r w:rsidRPr="00AB3107">
              <w:rPr>
                <w:color w:val="000000"/>
                <w:sz w:val="22"/>
                <w:szCs w:val="22"/>
              </w:rPr>
              <w:t>)</w:t>
            </w:r>
          </w:p>
        </w:tc>
        <w:tc>
          <w:tcPr>
            <w:tcW w:w="363" w:type="pct"/>
            <w:tcBorders>
              <w:top w:val="nil"/>
              <w:left w:val="nil"/>
              <w:bottom w:val="single" w:sz="4" w:space="0" w:color="auto"/>
              <w:right w:val="nil"/>
            </w:tcBorders>
            <w:shd w:val="clear" w:color="auto" w:fill="auto"/>
            <w:noWrap/>
            <w:vAlign w:val="center"/>
            <w:hideMark/>
          </w:tcPr>
          <w:p w14:paraId="731933AF" w14:textId="77777777" w:rsidR="00AB3107" w:rsidRPr="00AB3107" w:rsidRDefault="00AB3107" w:rsidP="00AB3107">
            <w:pPr>
              <w:jc w:val="center"/>
              <w:rPr>
                <w:color w:val="000000"/>
              </w:rPr>
            </w:pPr>
            <w:r w:rsidRPr="00AB3107">
              <w:rPr>
                <w:color w:val="000000"/>
              </w:rPr>
              <w:t>х</w:t>
            </w:r>
          </w:p>
        </w:tc>
        <w:tc>
          <w:tcPr>
            <w:tcW w:w="348" w:type="pct"/>
            <w:tcBorders>
              <w:top w:val="nil"/>
              <w:left w:val="single" w:sz="8" w:space="0" w:color="auto"/>
              <w:bottom w:val="single" w:sz="4" w:space="0" w:color="auto"/>
              <w:right w:val="single" w:sz="8" w:space="0" w:color="auto"/>
            </w:tcBorders>
            <w:shd w:val="clear" w:color="auto" w:fill="auto"/>
            <w:noWrap/>
            <w:vAlign w:val="center"/>
          </w:tcPr>
          <w:p w14:paraId="28E0ABF3" w14:textId="77777777" w:rsidR="00AB3107" w:rsidRPr="00AB3107" w:rsidRDefault="00AB3107" w:rsidP="00AB3107">
            <w:pPr>
              <w:jc w:val="center"/>
              <w:rPr>
                <w:color w:val="000000"/>
              </w:rPr>
            </w:pPr>
          </w:p>
        </w:tc>
        <w:tc>
          <w:tcPr>
            <w:tcW w:w="348" w:type="pct"/>
            <w:tcBorders>
              <w:top w:val="nil"/>
              <w:left w:val="nil"/>
              <w:bottom w:val="single" w:sz="4" w:space="0" w:color="auto"/>
              <w:right w:val="nil"/>
            </w:tcBorders>
            <w:shd w:val="clear" w:color="auto" w:fill="auto"/>
            <w:noWrap/>
            <w:vAlign w:val="center"/>
            <w:hideMark/>
          </w:tcPr>
          <w:p w14:paraId="4E3147FE" w14:textId="77777777" w:rsidR="00AB3107" w:rsidRPr="00AB3107" w:rsidRDefault="00AB3107" w:rsidP="00AB3107">
            <w:pPr>
              <w:jc w:val="center"/>
              <w:rPr>
                <w:color w:val="000000"/>
              </w:rPr>
            </w:pPr>
            <w:r w:rsidRPr="00AB3107">
              <w:rPr>
                <w:color w:val="000000"/>
              </w:rPr>
              <w:t>0,75</w:t>
            </w:r>
          </w:p>
        </w:tc>
        <w:tc>
          <w:tcPr>
            <w:tcW w:w="348" w:type="pct"/>
            <w:tcBorders>
              <w:top w:val="nil"/>
              <w:left w:val="single" w:sz="8" w:space="0" w:color="auto"/>
              <w:bottom w:val="single" w:sz="4" w:space="0" w:color="auto"/>
              <w:right w:val="single" w:sz="8" w:space="0" w:color="auto"/>
            </w:tcBorders>
            <w:shd w:val="clear" w:color="auto" w:fill="auto"/>
            <w:noWrap/>
            <w:vAlign w:val="center"/>
            <w:hideMark/>
          </w:tcPr>
          <w:p w14:paraId="53A3B663" w14:textId="77777777" w:rsidR="00AB3107" w:rsidRPr="00AB3107" w:rsidRDefault="00AB3107" w:rsidP="00AB3107">
            <w:pPr>
              <w:jc w:val="center"/>
              <w:rPr>
                <w:color w:val="000000"/>
              </w:rPr>
            </w:pPr>
            <w:r w:rsidRPr="00AB3107">
              <w:rPr>
                <w:color w:val="000000"/>
              </w:rPr>
              <w:t>0,75</w:t>
            </w:r>
          </w:p>
        </w:tc>
        <w:tc>
          <w:tcPr>
            <w:tcW w:w="348" w:type="pct"/>
            <w:tcBorders>
              <w:top w:val="nil"/>
              <w:left w:val="single" w:sz="8" w:space="0" w:color="auto"/>
              <w:bottom w:val="single" w:sz="4" w:space="0" w:color="auto"/>
              <w:right w:val="single" w:sz="8" w:space="0" w:color="auto"/>
            </w:tcBorders>
            <w:noWrap/>
            <w:vAlign w:val="center"/>
            <w:hideMark/>
          </w:tcPr>
          <w:p w14:paraId="4A98C902" w14:textId="77777777" w:rsidR="00AB3107" w:rsidRPr="00AB3107" w:rsidRDefault="00AB3107" w:rsidP="00AB3107">
            <w:pPr>
              <w:jc w:val="center"/>
              <w:rPr>
                <w:color w:val="000000"/>
              </w:rPr>
            </w:pPr>
            <w:r w:rsidRPr="00AB3107">
              <w:rPr>
                <w:color w:val="000000"/>
              </w:rPr>
              <w:t>0,75</w:t>
            </w:r>
          </w:p>
        </w:tc>
        <w:tc>
          <w:tcPr>
            <w:tcW w:w="348" w:type="pct"/>
            <w:tcBorders>
              <w:top w:val="nil"/>
              <w:left w:val="single" w:sz="8" w:space="0" w:color="auto"/>
              <w:bottom w:val="single" w:sz="4" w:space="0" w:color="auto"/>
              <w:right w:val="single" w:sz="8" w:space="0" w:color="auto"/>
            </w:tcBorders>
            <w:vAlign w:val="center"/>
          </w:tcPr>
          <w:p w14:paraId="626431C8" w14:textId="77777777" w:rsidR="00AB3107" w:rsidRPr="00AB3107" w:rsidRDefault="00AB3107" w:rsidP="00AB3107">
            <w:pPr>
              <w:jc w:val="center"/>
              <w:rPr>
                <w:color w:val="000000"/>
              </w:rPr>
            </w:pPr>
            <w:r w:rsidRPr="00AB3107">
              <w:rPr>
                <w:szCs w:val="20"/>
              </w:rPr>
              <w:t>0,75</w:t>
            </w:r>
          </w:p>
        </w:tc>
        <w:tc>
          <w:tcPr>
            <w:tcW w:w="348" w:type="pct"/>
            <w:tcBorders>
              <w:top w:val="nil"/>
              <w:left w:val="single" w:sz="8" w:space="0" w:color="auto"/>
              <w:bottom w:val="single" w:sz="4" w:space="0" w:color="auto"/>
              <w:right w:val="single" w:sz="8" w:space="0" w:color="auto"/>
            </w:tcBorders>
            <w:vAlign w:val="center"/>
          </w:tcPr>
          <w:p w14:paraId="38D6C09D" w14:textId="77777777" w:rsidR="00AB3107" w:rsidRPr="00AB3107" w:rsidRDefault="00AB3107" w:rsidP="00AB3107">
            <w:pPr>
              <w:jc w:val="center"/>
              <w:rPr>
                <w:szCs w:val="20"/>
              </w:rPr>
            </w:pPr>
            <w:r w:rsidRPr="00AB3107">
              <w:rPr>
                <w:szCs w:val="20"/>
              </w:rPr>
              <w:t>0,75</w:t>
            </w:r>
          </w:p>
        </w:tc>
        <w:tc>
          <w:tcPr>
            <w:tcW w:w="398" w:type="pct"/>
            <w:tcBorders>
              <w:top w:val="nil"/>
              <w:left w:val="single" w:sz="8" w:space="0" w:color="auto"/>
              <w:bottom w:val="single" w:sz="4" w:space="0" w:color="auto"/>
              <w:right w:val="single" w:sz="8" w:space="0" w:color="auto"/>
            </w:tcBorders>
            <w:vAlign w:val="center"/>
          </w:tcPr>
          <w:p w14:paraId="21A823A6" w14:textId="77777777" w:rsidR="00AB3107" w:rsidRPr="00AB3107" w:rsidRDefault="00AB3107" w:rsidP="00AB3107">
            <w:pPr>
              <w:jc w:val="center"/>
              <w:rPr>
                <w:szCs w:val="20"/>
              </w:rPr>
            </w:pPr>
            <w:r w:rsidRPr="00AB3107">
              <w:rPr>
                <w:szCs w:val="20"/>
              </w:rPr>
              <w:t>0,75</w:t>
            </w:r>
          </w:p>
        </w:tc>
        <w:tc>
          <w:tcPr>
            <w:tcW w:w="348" w:type="pct"/>
            <w:tcBorders>
              <w:top w:val="nil"/>
              <w:left w:val="single" w:sz="8" w:space="0" w:color="auto"/>
              <w:bottom w:val="single" w:sz="4" w:space="0" w:color="auto"/>
              <w:right w:val="single" w:sz="8" w:space="0" w:color="auto"/>
            </w:tcBorders>
            <w:vAlign w:val="center"/>
          </w:tcPr>
          <w:p w14:paraId="4A6C5E43" w14:textId="77777777" w:rsidR="00AB3107" w:rsidRPr="00AB3107" w:rsidRDefault="00AB3107" w:rsidP="00AB3107">
            <w:pPr>
              <w:jc w:val="center"/>
              <w:rPr>
                <w:szCs w:val="20"/>
              </w:rPr>
            </w:pPr>
            <w:r w:rsidRPr="00AB3107">
              <w:rPr>
                <w:szCs w:val="20"/>
              </w:rPr>
              <w:t>0,75</w:t>
            </w:r>
          </w:p>
        </w:tc>
        <w:tc>
          <w:tcPr>
            <w:tcW w:w="348" w:type="pct"/>
            <w:tcBorders>
              <w:top w:val="nil"/>
              <w:left w:val="single" w:sz="8" w:space="0" w:color="auto"/>
              <w:bottom w:val="single" w:sz="4" w:space="0" w:color="auto"/>
              <w:right w:val="single" w:sz="8" w:space="0" w:color="auto"/>
            </w:tcBorders>
            <w:vAlign w:val="center"/>
          </w:tcPr>
          <w:p w14:paraId="3A690AB4" w14:textId="77777777" w:rsidR="00AB3107" w:rsidRPr="00AB3107" w:rsidRDefault="00AB3107" w:rsidP="00AB3107">
            <w:pPr>
              <w:jc w:val="center"/>
              <w:rPr>
                <w:szCs w:val="20"/>
              </w:rPr>
            </w:pPr>
            <w:r w:rsidRPr="00AB3107">
              <w:rPr>
                <w:szCs w:val="20"/>
              </w:rPr>
              <w:t>0,75</w:t>
            </w:r>
          </w:p>
        </w:tc>
        <w:tc>
          <w:tcPr>
            <w:tcW w:w="356" w:type="pct"/>
            <w:tcBorders>
              <w:top w:val="nil"/>
              <w:left w:val="single" w:sz="8" w:space="0" w:color="auto"/>
              <w:bottom w:val="single" w:sz="4" w:space="0" w:color="auto"/>
              <w:right w:val="single" w:sz="8" w:space="0" w:color="auto"/>
            </w:tcBorders>
            <w:vAlign w:val="center"/>
          </w:tcPr>
          <w:p w14:paraId="6ACC777A" w14:textId="77777777" w:rsidR="00AB3107" w:rsidRPr="00AB3107" w:rsidRDefault="00AB3107" w:rsidP="00AB3107">
            <w:pPr>
              <w:jc w:val="center"/>
              <w:rPr>
                <w:szCs w:val="20"/>
              </w:rPr>
            </w:pPr>
            <w:r w:rsidRPr="00AB3107">
              <w:rPr>
                <w:szCs w:val="20"/>
              </w:rPr>
              <w:t>0,75</w:t>
            </w:r>
          </w:p>
        </w:tc>
      </w:tr>
      <w:tr w:rsidR="00AB3107" w:rsidRPr="00AB3107" w14:paraId="02077968" w14:textId="77777777" w:rsidTr="00392295">
        <w:trPr>
          <w:trHeight w:val="600"/>
        </w:trPr>
        <w:tc>
          <w:tcPr>
            <w:tcW w:w="19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2E8FEB" w14:textId="77777777" w:rsidR="00AB3107" w:rsidRPr="00AB3107" w:rsidRDefault="00AB3107" w:rsidP="00AB3107">
            <w:pPr>
              <w:jc w:val="center"/>
              <w:rPr>
                <w:color w:val="000000"/>
                <w:sz w:val="22"/>
                <w:szCs w:val="22"/>
              </w:rPr>
            </w:pPr>
            <w:r w:rsidRPr="00AB3107">
              <w:rPr>
                <w:color w:val="000000"/>
                <w:sz w:val="22"/>
                <w:szCs w:val="22"/>
              </w:rPr>
              <w:t>5</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6E5403D5" w14:textId="77777777" w:rsidR="00AB3107" w:rsidRPr="00AB3107" w:rsidRDefault="00AB3107" w:rsidP="00AB3107">
            <w:pPr>
              <w:rPr>
                <w:color w:val="000000"/>
                <w:sz w:val="22"/>
                <w:szCs w:val="22"/>
              </w:rPr>
            </w:pPr>
            <w:r w:rsidRPr="00AB3107">
              <w:rPr>
                <w:color w:val="000000"/>
                <w:sz w:val="22"/>
                <w:szCs w:val="22"/>
              </w:rPr>
              <w:t>Операционные (подконтрольные)</w:t>
            </w:r>
            <w:r w:rsidRPr="00AB3107">
              <w:rPr>
                <w:color w:val="000000"/>
                <w:sz w:val="22"/>
                <w:szCs w:val="22"/>
              </w:rPr>
              <w:br/>
              <w:t>расходы</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3FDF0" w14:textId="77777777" w:rsidR="00AB3107" w:rsidRPr="00AB3107" w:rsidRDefault="00AB3107" w:rsidP="00AB3107">
            <w:pPr>
              <w:jc w:val="center"/>
              <w:rPr>
                <w:color w:val="000000"/>
                <w:sz w:val="22"/>
                <w:szCs w:val="22"/>
              </w:rPr>
            </w:pPr>
            <w:r w:rsidRPr="00AB3107">
              <w:rPr>
                <w:color w:val="000000"/>
                <w:sz w:val="22"/>
                <w:szCs w:val="22"/>
              </w:rPr>
              <w:t>тыс. руб.</w:t>
            </w:r>
          </w:p>
        </w:tc>
        <w:tc>
          <w:tcPr>
            <w:tcW w:w="348" w:type="pct"/>
            <w:tcBorders>
              <w:top w:val="single" w:sz="4" w:space="0" w:color="auto"/>
              <w:left w:val="nil"/>
              <w:bottom w:val="single" w:sz="4" w:space="0" w:color="auto"/>
              <w:right w:val="single" w:sz="4" w:space="0" w:color="000000"/>
            </w:tcBorders>
            <w:shd w:val="clear" w:color="auto" w:fill="auto"/>
            <w:noWrap/>
            <w:vAlign w:val="center"/>
          </w:tcPr>
          <w:p w14:paraId="07D1A7E6" w14:textId="77777777" w:rsidR="00AB3107" w:rsidRPr="00AB3107" w:rsidRDefault="00AB3107" w:rsidP="00AB3107">
            <w:pPr>
              <w:jc w:val="center"/>
              <w:rPr>
                <w:b/>
                <w:bCs/>
                <w:color w:val="000000"/>
                <w:sz w:val="18"/>
                <w:szCs w:val="18"/>
              </w:rPr>
            </w:pPr>
            <w:r w:rsidRPr="00AB3107">
              <w:rPr>
                <w:b/>
                <w:bCs/>
                <w:sz w:val="18"/>
                <w:szCs w:val="18"/>
              </w:rPr>
              <w:t>62 076,07</w:t>
            </w:r>
          </w:p>
        </w:tc>
        <w:tc>
          <w:tcPr>
            <w:tcW w:w="348" w:type="pct"/>
            <w:tcBorders>
              <w:top w:val="single" w:sz="4" w:space="0" w:color="auto"/>
              <w:left w:val="nil"/>
              <w:bottom w:val="single" w:sz="4" w:space="0" w:color="auto"/>
              <w:right w:val="single" w:sz="4" w:space="0" w:color="000000"/>
            </w:tcBorders>
            <w:shd w:val="clear" w:color="auto" w:fill="auto"/>
            <w:noWrap/>
            <w:vAlign w:val="center"/>
          </w:tcPr>
          <w:p w14:paraId="1122CF84" w14:textId="77777777" w:rsidR="00AB3107" w:rsidRPr="00AB3107" w:rsidRDefault="00AB3107" w:rsidP="00AB3107">
            <w:pPr>
              <w:jc w:val="center"/>
              <w:rPr>
                <w:b/>
                <w:bCs/>
                <w:sz w:val="18"/>
                <w:szCs w:val="18"/>
              </w:rPr>
            </w:pPr>
            <w:r w:rsidRPr="00AB3107">
              <w:rPr>
                <w:b/>
                <w:bCs/>
                <w:sz w:val="18"/>
                <w:szCs w:val="18"/>
              </w:rPr>
              <w:t>63 923,81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FADD3" w14:textId="77777777" w:rsidR="00AB3107" w:rsidRPr="00AB3107" w:rsidRDefault="00AB3107" w:rsidP="00AB3107">
            <w:pPr>
              <w:jc w:val="center"/>
              <w:rPr>
                <w:b/>
                <w:bCs/>
                <w:sz w:val="18"/>
                <w:szCs w:val="18"/>
              </w:rPr>
            </w:pPr>
            <w:r w:rsidRPr="00AB3107">
              <w:rPr>
                <w:b/>
                <w:bCs/>
                <w:sz w:val="18"/>
                <w:szCs w:val="18"/>
              </w:rPr>
              <w:t>65 815,96</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603C84AA" w14:textId="77777777" w:rsidR="00AB3107" w:rsidRPr="00AB3107" w:rsidRDefault="00AB3107" w:rsidP="00AB3107">
            <w:pPr>
              <w:jc w:val="center"/>
              <w:rPr>
                <w:b/>
                <w:bCs/>
                <w:sz w:val="18"/>
                <w:szCs w:val="18"/>
              </w:rPr>
            </w:pPr>
            <w:r w:rsidRPr="00AB3107">
              <w:rPr>
                <w:b/>
                <w:bCs/>
                <w:sz w:val="18"/>
                <w:szCs w:val="18"/>
              </w:rPr>
              <w:t>67 764,11</w:t>
            </w:r>
          </w:p>
        </w:tc>
        <w:tc>
          <w:tcPr>
            <w:tcW w:w="348" w:type="pct"/>
            <w:tcBorders>
              <w:top w:val="single" w:sz="4" w:space="0" w:color="auto"/>
              <w:left w:val="nil"/>
              <w:bottom w:val="single" w:sz="4" w:space="0" w:color="auto"/>
              <w:right w:val="single" w:sz="4" w:space="0" w:color="auto"/>
            </w:tcBorders>
            <w:vAlign w:val="center"/>
          </w:tcPr>
          <w:p w14:paraId="0CBA6845" w14:textId="77777777" w:rsidR="00AB3107" w:rsidRPr="00AB3107" w:rsidRDefault="00AB3107" w:rsidP="00AB3107">
            <w:pPr>
              <w:jc w:val="center"/>
              <w:rPr>
                <w:b/>
                <w:bCs/>
                <w:sz w:val="18"/>
                <w:szCs w:val="18"/>
              </w:rPr>
            </w:pPr>
            <w:r w:rsidRPr="00AB3107">
              <w:rPr>
                <w:b/>
                <w:bCs/>
                <w:sz w:val="18"/>
                <w:szCs w:val="18"/>
              </w:rPr>
              <w:t>69 769,93</w:t>
            </w:r>
          </w:p>
        </w:tc>
        <w:tc>
          <w:tcPr>
            <w:tcW w:w="348" w:type="pct"/>
            <w:tcBorders>
              <w:top w:val="single" w:sz="4" w:space="0" w:color="auto"/>
              <w:left w:val="nil"/>
              <w:bottom w:val="single" w:sz="4" w:space="0" w:color="auto"/>
              <w:right w:val="single" w:sz="4" w:space="0" w:color="auto"/>
            </w:tcBorders>
            <w:vAlign w:val="center"/>
          </w:tcPr>
          <w:p w14:paraId="663ED1DE" w14:textId="77777777" w:rsidR="00AB3107" w:rsidRPr="00AB3107" w:rsidRDefault="00AB3107" w:rsidP="00AB3107">
            <w:pPr>
              <w:jc w:val="center"/>
              <w:rPr>
                <w:b/>
                <w:bCs/>
                <w:sz w:val="18"/>
                <w:szCs w:val="18"/>
              </w:rPr>
            </w:pPr>
            <w:r w:rsidRPr="00AB3107">
              <w:rPr>
                <w:b/>
                <w:bCs/>
                <w:sz w:val="18"/>
                <w:szCs w:val="18"/>
              </w:rPr>
              <w:t>71 835,12</w:t>
            </w:r>
          </w:p>
        </w:tc>
        <w:tc>
          <w:tcPr>
            <w:tcW w:w="398" w:type="pct"/>
            <w:tcBorders>
              <w:top w:val="single" w:sz="4" w:space="0" w:color="auto"/>
              <w:left w:val="nil"/>
              <w:bottom w:val="single" w:sz="4" w:space="0" w:color="auto"/>
              <w:right w:val="single" w:sz="4" w:space="0" w:color="auto"/>
            </w:tcBorders>
            <w:vAlign w:val="center"/>
          </w:tcPr>
          <w:p w14:paraId="13061156" w14:textId="77777777" w:rsidR="00AB3107" w:rsidRPr="00AB3107" w:rsidRDefault="00AB3107" w:rsidP="00AB3107">
            <w:pPr>
              <w:jc w:val="center"/>
              <w:rPr>
                <w:b/>
                <w:bCs/>
                <w:sz w:val="18"/>
                <w:szCs w:val="18"/>
              </w:rPr>
            </w:pPr>
            <w:r w:rsidRPr="00AB3107">
              <w:rPr>
                <w:b/>
                <w:bCs/>
                <w:sz w:val="18"/>
                <w:szCs w:val="18"/>
              </w:rPr>
              <w:t>73 961,44</w:t>
            </w:r>
          </w:p>
        </w:tc>
        <w:tc>
          <w:tcPr>
            <w:tcW w:w="348" w:type="pct"/>
            <w:tcBorders>
              <w:top w:val="single" w:sz="4" w:space="0" w:color="auto"/>
              <w:left w:val="nil"/>
              <w:bottom w:val="single" w:sz="4" w:space="0" w:color="auto"/>
              <w:right w:val="single" w:sz="4" w:space="0" w:color="auto"/>
            </w:tcBorders>
            <w:vAlign w:val="center"/>
          </w:tcPr>
          <w:p w14:paraId="6AD3C1FE" w14:textId="77777777" w:rsidR="00AB3107" w:rsidRPr="00AB3107" w:rsidRDefault="00AB3107" w:rsidP="00AB3107">
            <w:pPr>
              <w:jc w:val="center"/>
              <w:rPr>
                <w:b/>
                <w:bCs/>
                <w:sz w:val="18"/>
                <w:szCs w:val="18"/>
              </w:rPr>
            </w:pPr>
            <w:r w:rsidRPr="00AB3107">
              <w:rPr>
                <w:b/>
                <w:bCs/>
                <w:sz w:val="18"/>
                <w:szCs w:val="18"/>
              </w:rPr>
              <w:t>76 150,70</w:t>
            </w:r>
          </w:p>
        </w:tc>
        <w:tc>
          <w:tcPr>
            <w:tcW w:w="348" w:type="pct"/>
            <w:tcBorders>
              <w:top w:val="single" w:sz="4" w:space="0" w:color="auto"/>
              <w:left w:val="nil"/>
              <w:bottom w:val="single" w:sz="4" w:space="0" w:color="auto"/>
              <w:right w:val="single" w:sz="4" w:space="0" w:color="auto"/>
            </w:tcBorders>
            <w:vAlign w:val="center"/>
          </w:tcPr>
          <w:p w14:paraId="58C61E7D" w14:textId="77777777" w:rsidR="00AB3107" w:rsidRPr="00AB3107" w:rsidRDefault="00AB3107" w:rsidP="00AB3107">
            <w:pPr>
              <w:jc w:val="center"/>
              <w:rPr>
                <w:b/>
                <w:bCs/>
                <w:sz w:val="18"/>
                <w:szCs w:val="18"/>
              </w:rPr>
            </w:pPr>
            <w:r w:rsidRPr="00AB3107">
              <w:rPr>
                <w:b/>
                <w:bCs/>
                <w:sz w:val="18"/>
                <w:szCs w:val="18"/>
              </w:rPr>
              <w:t>78 404,76</w:t>
            </w:r>
          </w:p>
        </w:tc>
        <w:tc>
          <w:tcPr>
            <w:tcW w:w="356" w:type="pct"/>
            <w:tcBorders>
              <w:top w:val="single" w:sz="4" w:space="0" w:color="auto"/>
              <w:left w:val="nil"/>
              <w:bottom w:val="single" w:sz="4" w:space="0" w:color="auto"/>
              <w:right w:val="single" w:sz="4" w:space="0" w:color="auto"/>
            </w:tcBorders>
            <w:vAlign w:val="center"/>
          </w:tcPr>
          <w:p w14:paraId="438C8CEF" w14:textId="77777777" w:rsidR="00AB3107" w:rsidRPr="00AB3107" w:rsidRDefault="00AB3107" w:rsidP="00AB3107">
            <w:pPr>
              <w:jc w:val="center"/>
              <w:rPr>
                <w:b/>
                <w:bCs/>
                <w:sz w:val="18"/>
                <w:szCs w:val="18"/>
              </w:rPr>
            </w:pPr>
            <w:r w:rsidRPr="00AB3107">
              <w:rPr>
                <w:b/>
                <w:bCs/>
                <w:sz w:val="18"/>
                <w:szCs w:val="18"/>
              </w:rPr>
              <w:t>80 725,54</w:t>
            </w:r>
          </w:p>
        </w:tc>
      </w:tr>
      <w:tr w:rsidR="00AB3107" w:rsidRPr="00AB3107" w14:paraId="0553488D" w14:textId="77777777" w:rsidTr="00392295">
        <w:trPr>
          <w:trHeight w:val="600"/>
        </w:trPr>
        <w:tc>
          <w:tcPr>
            <w:tcW w:w="197"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3C93051" w14:textId="77777777" w:rsidR="00AB3107" w:rsidRPr="00AB3107" w:rsidRDefault="00AB3107" w:rsidP="00AB3107">
            <w:pPr>
              <w:jc w:val="center"/>
              <w:rPr>
                <w:color w:val="000000"/>
                <w:sz w:val="22"/>
                <w:szCs w:val="22"/>
              </w:rPr>
            </w:pPr>
            <w:r w:rsidRPr="00AB3107">
              <w:rPr>
                <w:color w:val="000000"/>
                <w:sz w:val="22"/>
                <w:szCs w:val="22"/>
              </w:rPr>
              <w:t>6</w:t>
            </w:r>
          </w:p>
        </w:tc>
        <w:tc>
          <w:tcPr>
            <w:tcW w:w="902" w:type="pct"/>
            <w:tcBorders>
              <w:top w:val="single" w:sz="4" w:space="0" w:color="auto"/>
              <w:left w:val="single" w:sz="8" w:space="0" w:color="auto"/>
              <w:bottom w:val="single" w:sz="4" w:space="0" w:color="auto"/>
              <w:right w:val="single" w:sz="4" w:space="0" w:color="auto"/>
            </w:tcBorders>
            <w:shd w:val="clear" w:color="auto" w:fill="auto"/>
          </w:tcPr>
          <w:p w14:paraId="084F93B6" w14:textId="77777777" w:rsidR="00AB3107" w:rsidRPr="00AB3107" w:rsidRDefault="00AB3107" w:rsidP="00AB3107">
            <w:pPr>
              <w:rPr>
                <w:color w:val="000000"/>
                <w:sz w:val="22"/>
                <w:szCs w:val="22"/>
              </w:rPr>
            </w:pPr>
            <w:r w:rsidRPr="00AB3107">
              <w:rPr>
                <w:color w:val="000000"/>
                <w:sz w:val="22"/>
                <w:szCs w:val="22"/>
              </w:rPr>
              <w:t>Индекс операционных расходов</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E2501B" w14:textId="77777777" w:rsidR="00AB3107" w:rsidRPr="00AB3107" w:rsidRDefault="00AB3107" w:rsidP="00AB3107">
            <w:pPr>
              <w:jc w:val="center"/>
              <w:rPr>
                <w:color w:val="000000"/>
                <w:sz w:val="22"/>
                <w:szCs w:val="22"/>
              </w:rPr>
            </w:pPr>
            <w:r w:rsidRPr="00AB3107">
              <w:rPr>
                <w:color w:val="000000"/>
                <w:sz w:val="22"/>
                <w:szCs w:val="22"/>
              </w:rPr>
              <w:t>х</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281557" w14:textId="77777777" w:rsidR="00AB3107" w:rsidRPr="00AB3107" w:rsidRDefault="00AB3107" w:rsidP="00AB3107">
            <w:pPr>
              <w:jc w:val="center"/>
              <w:rPr>
                <w:color w:val="000000"/>
                <w:sz w:val="22"/>
                <w:szCs w:val="22"/>
              </w:rPr>
            </w:pPr>
          </w:p>
        </w:tc>
        <w:tc>
          <w:tcPr>
            <w:tcW w:w="348" w:type="pct"/>
            <w:tcBorders>
              <w:top w:val="single" w:sz="4" w:space="0" w:color="auto"/>
              <w:left w:val="single" w:sz="4" w:space="0" w:color="auto"/>
              <w:bottom w:val="single" w:sz="4" w:space="0" w:color="auto"/>
              <w:right w:val="single" w:sz="8" w:space="0" w:color="auto"/>
            </w:tcBorders>
            <w:shd w:val="clear" w:color="auto" w:fill="auto"/>
            <w:noWrap/>
            <w:vAlign w:val="center"/>
          </w:tcPr>
          <w:p w14:paraId="14C79C6D" w14:textId="77777777" w:rsidR="00AB3107" w:rsidRPr="00AB3107" w:rsidRDefault="00AB3107" w:rsidP="00AB3107">
            <w:pPr>
              <w:jc w:val="center"/>
              <w:rPr>
                <w:color w:val="000000"/>
                <w:sz w:val="22"/>
                <w:szCs w:val="22"/>
              </w:rPr>
            </w:pPr>
            <w:r w:rsidRPr="00AB3107">
              <w:rPr>
                <w:color w:val="000000"/>
                <w:sz w:val="22"/>
                <w:szCs w:val="22"/>
              </w:rPr>
              <w:t>1,0296</w:t>
            </w:r>
          </w:p>
        </w:tc>
        <w:tc>
          <w:tcPr>
            <w:tcW w:w="348" w:type="pct"/>
            <w:tcBorders>
              <w:top w:val="single" w:sz="4" w:space="0" w:color="auto"/>
              <w:left w:val="single" w:sz="4" w:space="0" w:color="auto"/>
              <w:bottom w:val="single" w:sz="4" w:space="0" w:color="auto"/>
              <w:right w:val="single" w:sz="8" w:space="0" w:color="auto"/>
            </w:tcBorders>
            <w:noWrap/>
            <w:vAlign w:val="center"/>
          </w:tcPr>
          <w:p w14:paraId="48C8B1B4" w14:textId="77777777" w:rsidR="00AB3107" w:rsidRPr="00AB3107" w:rsidRDefault="00AB3107" w:rsidP="00AB3107">
            <w:pPr>
              <w:jc w:val="center"/>
              <w:rPr>
                <w:color w:val="000000"/>
                <w:sz w:val="22"/>
                <w:szCs w:val="22"/>
              </w:rPr>
            </w:pPr>
            <w:r w:rsidRPr="00AB3107">
              <w:rPr>
                <w:color w:val="000000"/>
                <w:sz w:val="22"/>
                <w:szCs w:val="22"/>
              </w:rPr>
              <w:t>1,0296</w:t>
            </w:r>
          </w:p>
        </w:tc>
        <w:tc>
          <w:tcPr>
            <w:tcW w:w="348" w:type="pct"/>
            <w:tcBorders>
              <w:top w:val="single" w:sz="4" w:space="0" w:color="auto"/>
              <w:left w:val="single" w:sz="4" w:space="0" w:color="auto"/>
              <w:bottom w:val="single" w:sz="4" w:space="0" w:color="auto"/>
              <w:right w:val="single" w:sz="8" w:space="0" w:color="auto"/>
            </w:tcBorders>
            <w:noWrap/>
            <w:vAlign w:val="center"/>
          </w:tcPr>
          <w:p w14:paraId="56561165" w14:textId="77777777" w:rsidR="00AB3107" w:rsidRPr="00AB3107" w:rsidRDefault="00AB3107" w:rsidP="00AB3107">
            <w:pPr>
              <w:jc w:val="center"/>
              <w:rPr>
                <w:color w:val="000000"/>
                <w:sz w:val="22"/>
                <w:szCs w:val="22"/>
              </w:rPr>
            </w:pPr>
            <w:r w:rsidRPr="00AB3107">
              <w:rPr>
                <w:color w:val="000000"/>
                <w:sz w:val="22"/>
                <w:szCs w:val="22"/>
              </w:rPr>
              <w:t>1,0296</w:t>
            </w:r>
          </w:p>
        </w:tc>
        <w:tc>
          <w:tcPr>
            <w:tcW w:w="348" w:type="pct"/>
            <w:tcBorders>
              <w:top w:val="single" w:sz="4" w:space="0" w:color="auto"/>
              <w:left w:val="single" w:sz="4" w:space="0" w:color="auto"/>
              <w:bottom w:val="single" w:sz="4" w:space="0" w:color="auto"/>
              <w:right w:val="single" w:sz="8" w:space="0" w:color="auto"/>
            </w:tcBorders>
            <w:vAlign w:val="center"/>
          </w:tcPr>
          <w:p w14:paraId="3EE622B6" w14:textId="77777777" w:rsidR="00AB3107" w:rsidRPr="00AB3107" w:rsidRDefault="00AB3107" w:rsidP="00AB3107">
            <w:pPr>
              <w:jc w:val="center"/>
              <w:rPr>
                <w:color w:val="000000"/>
                <w:sz w:val="22"/>
                <w:szCs w:val="22"/>
              </w:rPr>
            </w:pPr>
            <w:r w:rsidRPr="00AB3107">
              <w:rPr>
                <w:color w:val="000000"/>
                <w:sz w:val="22"/>
                <w:szCs w:val="22"/>
              </w:rPr>
              <w:t>1,0296</w:t>
            </w:r>
          </w:p>
        </w:tc>
        <w:tc>
          <w:tcPr>
            <w:tcW w:w="348" w:type="pct"/>
            <w:tcBorders>
              <w:top w:val="single" w:sz="4" w:space="0" w:color="auto"/>
              <w:left w:val="single" w:sz="4" w:space="0" w:color="auto"/>
              <w:bottom w:val="single" w:sz="4" w:space="0" w:color="auto"/>
              <w:right w:val="single" w:sz="8" w:space="0" w:color="auto"/>
            </w:tcBorders>
            <w:vAlign w:val="center"/>
          </w:tcPr>
          <w:p w14:paraId="1DCE83D9" w14:textId="77777777" w:rsidR="00AB3107" w:rsidRPr="00AB3107" w:rsidRDefault="00AB3107" w:rsidP="00AB3107">
            <w:pPr>
              <w:jc w:val="center"/>
              <w:rPr>
                <w:color w:val="000000"/>
                <w:sz w:val="22"/>
                <w:szCs w:val="22"/>
              </w:rPr>
            </w:pPr>
            <w:r w:rsidRPr="00AB3107">
              <w:rPr>
                <w:color w:val="000000"/>
                <w:sz w:val="22"/>
                <w:szCs w:val="22"/>
              </w:rPr>
              <w:t>1,0296</w:t>
            </w:r>
          </w:p>
        </w:tc>
        <w:tc>
          <w:tcPr>
            <w:tcW w:w="398" w:type="pct"/>
            <w:tcBorders>
              <w:top w:val="single" w:sz="4" w:space="0" w:color="auto"/>
              <w:left w:val="single" w:sz="4" w:space="0" w:color="auto"/>
              <w:bottom w:val="single" w:sz="4" w:space="0" w:color="auto"/>
              <w:right w:val="single" w:sz="8" w:space="0" w:color="auto"/>
            </w:tcBorders>
            <w:vAlign w:val="center"/>
          </w:tcPr>
          <w:p w14:paraId="16A4EC9C" w14:textId="77777777" w:rsidR="00AB3107" w:rsidRPr="00AB3107" w:rsidRDefault="00AB3107" w:rsidP="00AB3107">
            <w:pPr>
              <w:jc w:val="center"/>
              <w:rPr>
                <w:color w:val="000000"/>
                <w:sz w:val="22"/>
                <w:szCs w:val="22"/>
              </w:rPr>
            </w:pPr>
            <w:r w:rsidRPr="00AB3107">
              <w:rPr>
                <w:color w:val="000000"/>
                <w:sz w:val="22"/>
                <w:szCs w:val="22"/>
              </w:rPr>
              <w:t>1,0296</w:t>
            </w:r>
          </w:p>
        </w:tc>
        <w:tc>
          <w:tcPr>
            <w:tcW w:w="348" w:type="pct"/>
            <w:tcBorders>
              <w:top w:val="single" w:sz="4" w:space="0" w:color="auto"/>
              <w:left w:val="single" w:sz="4" w:space="0" w:color="auto"/>
              <w:bottom w:val="single" w:sz="4" w:space="0" w:color="auto"/>
              <w:right w:val="single" w:sz="8" w:space="0" w:color="auto"/>
            </w:tcBorders>
            <w:vAlign w:val="center"/>
          </w:tcPr>
          <w:p w14:paraId="5015C8CE" w14:textId="77777777" w:rsidR="00AB3107" w:rsidRPr="00AB3107" w:rsidRDefault="00AB3107" w:rsidP="00AB3107">
            <w:pPr>
              <w:jc w:val="center"/>
              <w:rPr>
                <w:color w:val="000000"/>
                <w:sz w:val="22"/>
                <w:szCs w:val="22"/>
              </w:rPr>
            </w:pPr>
            <w:r w:rsidRPr="00AB3107">
              <w:rPr>
                <w:color w:val="000000"/>
                <w:sz w:val="22"/>
                <w:szCs w:val="22"/>
              </w:rPr>
              <w:t>1,0296</w:t>
            </w:r>
          </w:p>
        </w:tc>
        <w:tc>
          <w:tcPr>
            <w:tcW w:w="348" w:type="pct"/>
            <w:tcBorders>
              <w:top w:val="single" w:sz="4" w:space="0" w:color="auto"/>
              <w:left w:val="single" w:sz="4" w:space="0" w:color="auto"/>
              <w:bottom w:val="single" w:sz="4" w:space="0" w:color="auto"/>
              <w:right w:val="single" w:sz="8" w:space="0" w:color="auto"/>
            </w:tcBorders>
            <w:vAlign w:val="center"/>
          </w:tcPr>
          <w:p w14:paraId="6EC56026" w14:textId="77777777" w:rsidR="00AB3107" w:rsidRPr="00AB3107" w:rsidRDefault="00AB3107" w:rsidP="00AB3107">
            <w:pPr>
              <w:jc w:val="center"/>
              <w:rPr>
                <w:color w:val="000000"/>
                <w:sz w:val="22"/>
                <w:szCs w:val="22"/>
              </w:rPr>
            </w:pPr>
            <w:r w:rsidRPr="00AB3107">
              <w:rPr>
                <w:color w:val="000000"/>
                <w:sz w:val="22"/>
                <w:szCs w:val="22"/>
              </w:rPr>
              <w:t>1,0296</w:t>
            </w:r>
          </w:p>
        </w:tc>
        <w:tc>
          <w:tcPr>
            <w:tcW w:w="356" w:type="pct"/>
            <w:tcBorders>
              <w:top w:val="single" w:sz="4" w:space="0" w:color="auto"/>
              <w:left w:val="single" w:sz="4" w:space="0" w:color="auto"/>
              <w:bottom w:val="single" w:sz="4" w:space="0" w:color="auto"/>
              <w:right w:val="single" w:sz="8" w:space="0" w:color="auto"/>
            </w:tcBorders>
            <w:vAlign w:val="center"/>
          </w:tcPr>
          <w:p w14:paraId="25067F6D" w14:textId="77777777" w:rsidR="00AB3107" w:rsidRPr="00AB3107" w:rsidRDefault="00AB3107" w:rsidP="00AB3107">
            <w:pPr>
              <w:jc w:val="center"/>
              <w:rPr>
                <w:color w:val="000000"/>
                <w:sz w:val="22"/>
                <w:szCs w:val="22"/>
              </w:rPr>
            </w:pPr>
            <w:r w:rsidRPr="00AB3107">
              <w:rPr>
                <w:color w:val="000000"/>
                <w:sz w:val="22"/>
                <w:szCs w:val="22"/>
              </w:rPr>
              <w:t>1,0296</w:t>
            </w:r>
          </w:p>
        </w:tc>
      </w:tr>
    </w:tbl>
    <w:p w14:paraId="6712F56E" w14:textId="77777777" w:rsidR="00AB3107" w:rsidRPr="00AB3107" w:rsidRDefault="00AB3107" w:rsidP="00AB3107">
      <w:pPr>
        <w:rPr>
          <w:szCs w:val="20"/>
        </w:rPr>
      </w:pPr>
    </w:p>
    <w:p w14:paraId="5D5E5D3E" w14:textId="77777777" w:rsidR="00AB3107" w:rsidRPr="00AB3107" w:rsidRDefault="00AB3107" w:rsidP="00AB3107">
      <w:pPr>
        <w:rPr>
          <w:szCs w:val="20"/>
        </w:rPr>
      </w:pPr>
    </w:p>
    <w:p w14:paraId="082BFD07" w14:textId="77777777" w:rsidR="00AB3107" w:rsidRPr="00AB3107" w:rsidRDefault="00AB3107" w:rsidP="00AB3107">
      <w:pPr>
        <w:ind w:right="142"/>
        <w:jc w:val="both"/>
        <w:rPr>
          <w:sz w:val="28"/>
          <w:szCs w:val="28"/>
        </w:rPr>
        <w:sectPr w:rsidR="00AB3107" w:rsidRPr="00AB3107" w:rsidSect="003F6189">
          <w:pgSz w:w="16838" w:h="11906" w:orient="landscape"/>
          <w:pgMar w:top="1134" w:right="1134" w:bottom="1134" w:left="1134" w:header="720" w:footer="720" w:gutter="0"/>
          <w:cols w:space="720"/>
          <w:docGrid w:linePitch="326"/>
        </w:sectPr>
      </w:pPr>
    </w:p>
    <w:p w14:paraId="1A969F6E" w14:textId="77777777" w:rsidR="00AB3107" w:rsidRPr="00AB3107" w:rsidRDefault="00AB3107" w:rsidP="00AB3107">
      <w:pPr>
        <w:keepNext/>
        <w:ind w:firstLine="709"/>
        <w:outlineLvl w:val="1"/>
        <w:rPr>
          <w:b/>
          <w:color w:val="000000"/>
          <w:sz w:val="32"/>
          <w:szCs w:val="32"/>
        </w:rPr>
      </w:pPr>
      <w:bookmarkStart w:id="33" w:name="_Toc33169950"/>
      <w:r w:rsidRPr="00AB3107">
        <w:rPr>
          <w:b/>
          <w:color w:val="000000"/>
          <w:sz w:val="32"/>
          <w:szCs w:val="32"/>
        </w:rPr>
        <w:lastRenderedPageBreak/>
        <w:t>4.2. Неподконтрольные расходы</w:t>
      </w:r>
      <w:bookmarkEnd w:id="33"/>
    </w:p>
    <w:p w14:paraId="1F6F070B" w14:textId="77777777" w:rsidR="00AB3107" w:rsidRPr="00AB3107" w:rsidRDefault="00AB3107" w:rsidP="00AB3107">
      <w:pPr>
        <w:rPr>
          <w:szCs w:val="20"/>
        </w:rPr>
      </w:pPr>
    </w:p>
    <w:p w14:paraId="016E00CD" w14:textId="77777777" w:rsidR="00AB3107" w:rsidRPr="00AB3107" w:rsidRDefault="00AB3107" w:rsidP="00AB3107">
      <w:pPr>
        <w:autoSpaceDE w:val="0"/>
        <w:autoSpaceDN w:val="0"/>
        <w:adjustRightInd w:val="0"/>
        <w:jc w:val="both"/>
        <w:rPr>
          <w:rFonts w:eastAsia="Calibri"/>
          <w:b/>
          <w:bCs/>
          <w:sz w:val="28"/>
          <w:szCs w:val="28"/>
        </w:rPr>
      </w:pPr>
      <w:r w:rsidRPr="00AB3107">
        <w:rPr>
          <w:b/>
          <w:bCs/>
          <w:color w:val="000000"/>
          <w:sz w:val="28"/>
          <w:szCs w:val="20"/>
        </w:rPr>
        <w:t>4.2.1.</w:t>
      </w:r>
      <w:r w:rsidRPr="00AB3107">
        <w:rPr>
          <w:color w:val="000000"/>
          <w:sz w:val="28"/>
          <w:szCs w:val="20"/>
        </w:rPr>
        <w:t xml:space="preserve"> </w:t>
      </w:r>
      <w:r w:rsidRPr="00AB3107">
        <w:rPr>
          <w:rFonts w:eastAsia="Calibri"/>
          <w:b/>
          <w:bCs/>
          <w:sz w:val="28"/>
          <w:szCs w:val="28"/>
        </w:rPr>
        <w:t>Расходы на оплату услуг, оказываемых организациями, осуществляющими регулируемые виды деятельности</w:t>
      </w:r>
    </w:p>
    <w:p w14:paraId="742156BE" w14:textId="77777777" w:rsidR="00AB3107" w:rsidRPr="00AB3107" w:rsidRDefault="00AB3107" w:rsidP="00AB3107">
      <w:pPr>
        <w:ind w:firstLine="709"/>
        <w:rPr>
          <w:szCs w:val="20"/>
        </w:rPr>
      </w:pPr>
    </w:p>
    <w:p w14:paraId="3E099F8D" w14:textId="77777777" w:rsidR="00AB3107" w:rsidRPr="00AB3107" w:rsidRDefault="00AB3107" w:rsidP="00AB3107">
      <w:pPr>
        <w:ind w:firstLine="709"/>
        <w:jc w:val="both"/>
        <w:rPr>
          <w:sz w:val="28"/>
          <w:szCs w:val="28"/>
        </w:rPr>
      </w:pPr>
      <w:r w:rsidRPr="00AB3107">
        <w:rPr>
          <w:sz w:val="28"/>
          <w:szCs w:val="28"/>
        </w:rPr>
        <w:t>Предприятием заявлены расходы по статье на 2022 год на уровне 57,56 тыс. руб. 21,12 тыс. м</w:t>
      </w:r>
      <w:r w:rsidRPr="00AB3107">
        <w:rPr>
          <w:sz w:val="28"/>
          <w:szCs w:val="28"/>
          <w:vertAlign w:val="superscript"/>
        </w:rPr>
        <w:t>3</w:t>
      </w:r>
      <w:r w:rsidRPr="00AB3107">
        <w:rPr>
          <w:sz w:val="28"/>
          <w:szCs w:val="28"/>
        </w:rPr>
        <w:t>.</w:t>
      </w:r>
    </w:p>
    <w:p w14:paraId="123AB23A" w14:textId="77777777" w:rsidR="00AB3107" w:rsidRPr="00AB3107" w:rsidRDefault="00AB3107" w:rsidP="00AB3107">
      <w:pPr>
        <w:ind w:firstLine="709"/>
        <w:jc w:val="both"/>
        <w:rPr>
          <w:sz w:val="28"/>
          <w:szCs w:val="28"/>
        </w:rPr>
      </w:pPr>
      <w:bookmarkStart w:id="34" w:name="_Hlk33166690"/>
      <w:r w:rsidRPr="00AB3107">
        <w:rPr>
          <w:sz w:val="28"/>
          <w:szCs w:val="28"/>
        </w:rPr>
        <w:t>Услуги водоотведения на территории Прокопьевского муниципального округа оказывает ООО «Энергоресурс». Постановлением РЭК Кузбасса от 22.06.2021 № 212 ООО «Энергоресурс» были утверждены тарифы на водоотведение на потребительском рынке Прокопьевского муниципального округа.</w:t>
      </w:r>
    </w:p>
    <w:p w14:paraId="70D411EA" w14:textId="77777777" w:rsidR="00AB3107" w:rsidRPr="00AB3107" w:rsidRDefault="00AB3107" w:rsidP="00AB3107">
      <w:pPr>
        <w:ind w:firstLine="709"/>
        <w:jc w:val="both"/>
        <w:rPr>
          <w:sz w:val="28"/>
          <w:szCs w:val="28"/>
        </w:rPr>
      </w:pPr>
      <w:r w:rsidRPr="00AB3107">
        <w:rPr>
          <w:sz w:val="28"/>
          <w:szCs w:val="28"/>
        </w:rPr>
        <w:t>Эксперты предлагают включить в расчёт объём водоотведения в 1,85 тыс. м</w:t>
      </w:r>
      <w:r w:rsidRPr="00AB3107">
        <w:rPr>
          <w:sz w:val="28"/>
          <w:szCs w:val="28"/>
          <w:vertAlign w:val="superscript"/>
        </w:rPr>
        <w:t>3</w:t>
      </w:r>
      <w:r w:rsidRPr="00AB3107">
        <w:rPr>
          <w:sz w:val="28"/>
          <w:szCs w:val="28"/>
        </w:rPr>
        <w:t xml:space="preserve"> (на уровне, не превышающем потребление воды необходимой на производство тепловой энергии). </w:t>
      </w:r>
    </w:p>
    <w:p w14:paraId="12C03CB7" w14:textId="77777777" w:rsidR="00AB3107" w:rsidRPr="00AB3107" w:rsidRDefault="00AB3107" w:rsidP="00AB3107">
      <w:pPr>
        <w:ind w:firstLine="709"/>
        <w:jc w:val="both"/>
        <w:rPr>
          <w:sz w:val="28"/>
          <w:szCs w:val="28"/>
        </w:rPr>
      </w:pPr>
      <w:r w:rsidRPr="00AB3107">
        <w:rPr>
          <w:sz w:val="28"/>
          <w:szCs w:val="28"/>
        </w:rPr>
        <w:t>Проанализировав представленные материалы и руководствуясь постановлением РЭК Кузбасса от 22.06.2021 № 212, в соответствии с которым цена на услуги водоотведения составляет на 2022 год: 1 полугодие - 19,54 руб./м</w:t>
      </w:r>
      <w:r w:rsidRPr="00AB3107">
        <w:rPr>
          <w:sz w:val="28"/>
          <w:szCs w:val="28"/>
          <w:vertAlign w:val="superscript"/>
        </w:rPr>
        <w:t>3</w:t>
      </w:r>
      <w:r w:rsidRPr="00AB3107">
        <w:rPr>
          <w:sz w:val="28"/>
          <w:szCs w:val="28"/>
        </w:rPr>
        <w:t>, 2 полугодие – 19,93 руб./м</w:t>
      </w:r>
      <w:r w:rsidRPr="00AB3107">
        <w:rPr>
          <w:sz w:val="28"/>
          <w:szCs w:val="28"/>
          <w:vertAlign w:val="superscript"/>
        </w:rPr>
        <w:t>3</w:t>
      </w:r>
      <w:r w:rsidRPr="00AB3107">
        <w:rPr>
          <w:sz w:val="28"/>
          <w:szCs w:val="28"/>
        </w:rPr>
        <w:t xml:space="preserve"> (таким образом, средневзвешенная цена на 2022 составит – 19,72 руб./м</w:t>
      </w:r>
      <w:r w:rsidRPr="00AB3107">
        <w:rPr>
          <w:sz w:val="28"/>
          <w:szCs w:val="28"/>
          <w:vertAlign w:val="superscript"/>
        </w:rPr>
        <w:t>3</w:t>
      </w:r>
      <w:r w:rsidRPr="00AB3107">
        <w:rPr>
          <w:sz w:val="28"/>
          <w:szCs w:val="28"/>
        </w:rPr>
        <w:t xml:space="preserve"> (рассчитано пропорционально полезному отпуску тепловой энергии: 1 полугодие – 55,47 %, 2 полугодие – 45,53 %), эксперты предлагают принять в расчёт затраты на 2022 год в размере 36,48 тыс. руб..</w:t>
      </w:r>
    </w:p>
    <w:p w14:paraId="73E5F1F3" w14:textId="77777777" w:rsidR="00AB3107" w:rsidRPr="00AB3107" w:rsidRDefault="00AB3107" w:rsidP="00AB3107">
      <w:pPr>
        <w:ind w:firstLine="709"/>
        <w:jc w:val="both"/>
        <w:rPr>
          <w:sz w:val="28"/>
          <w:szCs w:val="28"/>
        </w:rPr>
      </w:pPr>
      <w:bookmarkStart w:id="35" w:name="_Hlk33091033"/>
      <w:r w:rsidRPr="00AB3107">
        <w:rPr>
          <w:sz w:val="28"/>
          <w:szCs w:val="28"/>
        </w:rPr>
        <w:t xml:space="preserve">Корректировка затрат по статье на 2022 год относительно предложений предприятия в сторону снижения составила 21,08 тыс. руб. ввиду </w:t>
      </w:r>
      <w:bookmarkEnd w:id="35"/>
      <w:r w:rsidRPr="00AB3107">
        <w:rPr>
          <w:sz w:val="28"/>
          <w:szCs w:val="28"/>
        </w:rPr>
        <w:t>использования в расчётах цены на водоотведение в соответствии с постановлением РЭК Кузбасса от 22.06.2021 № 212 отличной от предложенной предприятием.</w:t>
      </w:r>
    </w:p>
    <w:p w14:paraId="577FDD54" w14:textId="77777777" w:rsidR="00AB3107" w:rsidRPr="00AB3107" w:rsidRDefault="00AB3107" w:rsidP="00AB3107">
      <w:pPr>
        <w:ind w:firstLine="720"/>
        <w:jc w:val="both"/>
        <w:rPr>
          <w:snapToGrid w:val="0"/>
          <w:color w:val="000000"/>
          <w:sz w:val="28"/>
          <w:szCs w:val="28"/>
        </w:rPr>
      </w:pPr>
      <w:bookmarkStart w:id="36" w:name="_Hlk33098954"/>
      <w:r w:rsidRPr="00AB3107">
        <w:rPr>
          <w:snapToGrid w:val="0"/>
          <w:color w:val="000000"/>
          <w:sz w:val="28"/>
          <w:szCs w:val="28"/>
        </w:rPr>
        <w:t xml:space="preserve">На 2023-2030 годы долгосрочного периода размер расходов по данной статье рассчитан на основании утвержденных РЭК Кузбасса тарифов на водоотведение в соответствии с постановлением от 22.06.2021 № 212 (с учётом объёмов потребления услуги </w:t>
      </w:r>
      <w:r w:rsidRPr="00AB3107">
        <w:rPr>
          <w:sz w:val="28"/>
          <w:szCs w:val="28"/>
        </w:rPr>
        <w:t>пропорционально полезному отпуску тепловой энергии: 1 полугодие – 55,47 %, 2 полугодие – 45,53 %) и объёмов водоотведения в размере 1,85 тыс. м</w:t>
      </w:r>
      <w:r w:rsidRPr="00AB3107">
        <w:rPr>
          <w:sz w:val="28"/>
          <w:szCs w:val="28"/>
          <w:vertAlign w:val="superscript"/>
        </w:rPr>
        <w:t>3</w:t>
      </w:r>
      <w:r w:rsidRPr="00AB3107">
        <w:rPr>
          <w:sz w:val="28"/>
          <w:szCs w:val="28"/>
        </w:rPr>
        <w:t>.</w:t>
      </w:r>
    </w:p>
    <w:p w14:paraId="5F5AC8A3" w14:textId="77777777" w:rsidR="00AB3107" w:rsidRPr="00AB3107" w:rsidRDefault="00AB3107" w:rsidP="00AB3107">
      <w:pPr>
        <w:ind w:firstLine="720"/>
        <w:jc w:val="both"/>
        <w:rPr>
          <w:snapToGrid w:val="0"/>
          <w:color w:val="000000"/>
          <w:sz w:val="28"/>
          <w:szCs w:val="28"/>
        </w:rPr>
      </w:pPr>
      <w:r w:rsidRPr="00AB3107">
        <w:rPr>
          <w:snapToGrid w:val="0"/>
          <w:color w:val="000000"/>
          <w:sz w:val="28"/>
          <w:szCs w:val="28"/>
        </w:rPr>
        <w:t>На 2031 год размер расходов по данной статье принят с использованием ИЦП на водоотведение согласно прогнозу Минэкономразвития РФ от 30.09.2021 – 104,0 % (по последнему году в прогнозе) и отражён в таблице 5.</w:t>
      </w:r>
      <w:bookmarkEnd w:id="34"/>
      <w:bookmarkEnd w:id="36"/>
    </w:p>
    <w:p w14:paraId="38D00F59" w14:textId="77777777" w:rsidR="00AB3107" w:rsidRPr="00AB3107" w:rsidRDefault="00AB3107" w:rsidP="00AB3107">
      <w:pPr>
        <w:rPr>
          <w:szCs w:val="20"/>
        </w:rPr>
      </w:pPr>
    </w:p>
    <w:p w14:paraId="20E9A605" w14:textId="77777777" w:rsidR="00AB3107" w:rsidRPr="00AB3107" w:rsidRDefault="00AB3107" w:rsidP="00AB3107">
      <w:pPr>
        <w:keepNext/>
        <w:outlineLvl w:val="1"/>
        <w:rPr>
          <w:b/>
          <w:color w:val="000000"/>
          <w:sz w:val="28"/>
          <w:szCs w:val="20"/>
        </w:rPr>
      </w:pPr>
      <w:bookmarkStart w:id="37" w:name="_Toc33169951"/>
      <w:bookmarkStart w:id="38" w:name="_Hlk33088819"/>
      <w:r w:rsidRPr="00AB3107">
        <w:rPr>
          <w:b/>
          <w:color w:val="000000"/>
          <w:sz w:val="28"/>
          <w:szCs w:val="20"/>
        </w:rPr>
        <w:t>4.2.2. Арендная плата</w:t>
      </w:r>
      <w:bookmarkEnd w:id="37"/>
    </w:p>
    <w:bookmarkEnd w:id="38"/>
    <w:p w14:paraId="3E92DBBE" w14:textId="77777777" w:rsidR="00AB3107" w:rsidRPr="00AB3107" w:rsidRDefault="00AB3107" w:rsidP="00AB3107">
      <w:pPr>
        <w:ind w:firstLine="709"/>
        <w:jc w:val="both"/>
        <w:rPr>
          <w:color w:val="000000"/>
          <w:sz w:val="28"/>
          <w:szCs w:val="28"/>
        </w:rPr>
      </w:pPr>
      <w:r w:rsidRPr="00AB3107">
        <w:rPr>
          <w:color w:val="000000"/>
          <w:sz w:val="28"/>
          <w:szCs w:val="28"/>
        </w:rPr>
        <w:t>Предприятием заявлены расходы по статье на 2022 год на уровне</w:t>
      </w:r>
      <w:r w:rsidRPr="00AB3107">
        <w:rPr>
          <w:szCs w:val="20"/>
        </w:rPr>
        <w:t xml:space="preserve"> </w:t>
      </w:r>
      <w:r w:rsidRPr="00AB3107">
        <w:rPr>
          <w:color w:val="000000"/>
          <w:sz w:val="28"/>
          <w:szCs w:val="28"/>
        </w:rPr>
        <w:t>32,27 тыс. руб. на аренду земельных участков, на которых располагаются объекты концессионного соглашения. Расчёт выполнен исходя из кадастровой стоимости земельных участков и ставки земельного налога 0,3 % в соответствии с решением Совета народных депутатов Прокопьевского муниципального округа от 25.11.2020 № 209 (ред. от 24.11.2021) «Об установлении земельного налога на территории Прокопьевского муниципального округа».</w:t>
      </w:r>
    </w:p>
    <w:p w14:paraId="2304DE45" w14:textId="77777777" w:rsidR="00AB3107" w:rsidRPr="00AB3107" w:rsidRDefault="00AB3107" w:rsidP="00AB3107">
      <w:pPr>
        <w:tabs>
          <w:tab w:val="left" w:pos="1890"/>
        </w:tabs>
        <w:ind w:firstLine="720"/>
        <w:jc w:val="both"/>
        <w:rPr>
          <w:snapToGrid w:val="0"/>
          <w:sz w:val="28"/>
          <w:szCs w:val="28"/>
        </w:rPr>
      </w:pPr>
      <w:r w:rsidRPr="00AB3107">
        <w:rPr>
          <w:snapToGrid w:val="0"/>
          <w:color w:val="000000"/>
          <w:sz w:val="28"/>
          <w:szCs w:val="28"/>
        </w:rPr>
        <w:lastRenderedPageBreak/>
        <w:t>На последующие годы долгосрочного периода размер расходов по данной статье принят с использованием ИПЦ согласно прогнозу Минэкономразвития РФ от 30.09.2021 и отражён в таблице 5.</w:t>
      </w:r>
    </w:p>
    <w:p w14:paraId="0CCFB32B" w14:textId="77777777" w:rsidR="00AB3107" w:rsidRPr="00AB3107" w:rsidRDefault="00AB3107" w:rsidP="00AB3107">
      <w:pPr>
        <w:rPr>
          <w:szCs w:val="20"/>
        </w:rPr>
      </w:pPr>
    </w:p>
    <w:p w14:paraId="171931A5" w14:textId="77777777" w:rsidR="00AB3107" w:rsidRPr="00AB3107" w:rsidRDefault="00AB3107" w:rsidP="00AB3107">
      <w:pPr>
        <w:keepNext/>
        <w:outlineLvl w:val="1"/>
        <w:rPr>
          <w:b/>
          <w:color w:val="000000"/>
          <w:sz w:val="28"/>
          <w:szCs w:val="20"/>
        </w:rPr>
      </w:pPr>
      <w:bookmarkStart w:id="39" w:name="_Toc33169952"/>
      <w:r w:rsidRPr="00AB3107">
        <w:rPr>
          <w:b/>
          <w:color w:val="000000"/>
          <w:sz w:val="28"/>
          <w:szCs w:val="20"/>
        </w:rPr>
        <w:t>4.2.3. Расходы на уплату налогов, сборов и других обязательных платежей</w:t>
      </w:r>
      <w:bookmarkEnd w:id="39"/>
    </w:p>
    <w:p w14:paraId="3C92432F" w14:textId="77777777" w:rsidR="00AB3107" w:rsidRPr="00AB3107" w:rsidRDefault="00AB3107" w:rsidP="00AB3107">
      <w:pPr>
        <w:keepNext/>
        <w:jc w:val="both"/>
        <w:outlineLvl w:val="1"/>
        <w:rPr>
          <w:b/>
          <w:color w:val="000000"/>
          <w:sz w:val="28"/>
          <w:szCs w:val="20"/>
        </w:rPr>
      </w:pPr>
      <w:bookmarkStart w:id="40" w:name="_Toc33169953"/>
      <w:r w:rsidRPr="00AB3107">
        <w:rPr>
          <w:b/>
          <w:color w:val="000000"/>
          <w:sz w:val="28"/>
          <w:szCs w:val="20"/>
        </w:rPr>
        <w:t>4.2.3.1.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40"/>
    </w:p>
    <w:p w14:paraId="52283D69" w14:textId="77777777" w:rsidR="00AB3107" w:rsidRPr="00AB3107" w:rsidRDefault="00AB3107" w:rsidP="00AB3107">
      <w:pPr>
        <w:ind w:firstLine="720"/>
        <w:jc w:val="both"/>
        <w:rPr>
          <w:snapToGrid w:val="0"/>
          <w:color w:val="000000"/>
          <w:sz w:val="28"/>
          <w:szCs w:val="28"/>
        </w:rPr>
      </w:pPr>
      <w:r w:rsidRPr="00AB3107">
        <w:rPr>
          <w:snapToGrid w:val="0"/>
          <w:color w:val="000000"/>
          <w:sz w:val="28"/>
          <w:szCs w:val="28"/>
        </w:rPr>
        <w:t>Предприятием заявлены расходы по статье в размере 26,65 тыс. руб.</w:t>
      </w:r>
    </w:p>
    <w:p w14:paraId="6CC8CF17" w14:textId="77777777" w:rsidR="00AB3107" w:rsidRPr="00AB3107" w:rsidRDefault="00AB3107" w:rsidP="00AB3107">
      <w:pPr>
        <w:ind w:firstLine="720"/>
        <w:jc w:val="both"/>
        <w:rPr>
          <w:snapToGrid w:val="0"/>
          <w:color w:val="000000"/>
          <w:sz w:val="28"/>
          <w:szCs w:val="28"/>
        </w:rPr>
      </w:pPr>
      <w:r w:rsidRPr="00AB3107">
        <w:rPr>
          <w:snapToGrid w:val="0"/>
          <w:color w:val="000000"/>
          <w:sz w:val="28"/>
          <w:szCs w:val="28"/>
        </w:rPr>
        <w:t>В соответствии с представленной декларацией о плате за негативное воздействие на окружающую среду (том 5, стр. 1810 – 1854 представленных обосновывающих материалов) сумма платы за выбросы в пределах ПДВ составит 21,16 тыс. руб., сумма платы за размещение ТКО – 5,49 тыс. руб.</w:t>
      </w:r>
    </w:p>
    <w:p w14:paraId="6EBD9F69" w14:textId="77777777" w:rsidR="00AB3107" w:rsidRPr="00AB3107" w:rsidRDefault="00AB3107" w:rsidP="00AB3107">
      <w:pPr>
        <w:ind w:firstLine="720"/>
        <w:jc w:val="both"/>
        <w:rPr>
          <w:snapToGrid w:val="0"/>
          <w:color w:val="000000"/>
          <w:sz w:val="28"/>
          <w:szCs w:val="28"/>
        </w:rPr>
      </w:pPr>
      <w:r w:rsidRPr="00AB3107">
        <w:rPr>
          <w:snapToGrid w:val="0"/>
          <w:color w:val="000000"/>
          <w:sz w:val="28"/>
          <w:szCs w:val="28"/>
        </w:rPr>
        <w:t>Таким образом, проанализировав представленные материалы, эксперты предлагают включить в расходы на 2022 год затраты в размере 26,65 тыс. руб.</w:t>
      </w:r>
    </w:p>
    <w:p w14:paraId="7B997B4C" w14:textId="77777777" w:rsidR="00AB3107" w:rsidRPr="00AB3107" w:rsidRDefault="00AB3107" w:rsidP="00AB3107">
      <w:pPr>
        <w:ind w:firstLine="720"/>
        <w:jc w:val="both"/>
        <w:rPr>
          <w:color w:val="000000"/>
          <w:sz w:val="28"/>
          <w:szCs w:val="28"/>
        </w:rPr>
      </w:pPr>
      <w:r w:rsidRPr="00AB3107">
        <w:rPr>
          <w:snapToGrid w:val="0"/>
          <w:color w:val="000000"/>
          <w:sz w:val="28"/>
          <w:szCs w:val="28"/>
        </w:rPr>
        <w:t>На последующие годы долгосрочного периода размер расходов по данной статье предлагается учесть в том же объёме, отражён в таблице 5.</w:t>
      </w:r>
    </w:p>
    <w:p w14:paraId="4A1C1210" w14:textId="77777777" w:rsidR="00AB3107" w:rsidRPr="00AB3107" w:rsidRDefault="00AB3107" w:rsidP="00AB3107">
      <w:pPr>
        <w:rPr>
          <w:szCs w:val="20"/>
        </w:rPr>
      </w:pPr>
    </w:p>
    <w:p w14:paraId="31EDC89B" w14:textId="77777777" w:rsidR="00AB3107" w:rsidRPr="00AB3107" w:rsidRDefault="00AB3107" w:rsidP="00AB3107">
      <w:pPr>
        <w:keepNext/>
        <w:outlineLvl w:val="1"/>
        <w:rPr>
          <w:b/>
          <w:color w:val="000000"/>
          <w:sz w:val="28"/>
          <w:szCs w:val="20"/>
        </w:rPr>
      </w:pPr>
      <w:bookmarkStart w:id="41" w:name="_Toc33169955"/>
      <w:bookmarkStart w:id="42" w:name="_Hlk33097852"/>
      <w:r w:rsidRPr="00AB3107">
        <w:rPr>
          <w:b/>
          <w:color w:val="000000"/>
          <w:sz w:val="28"/>
          <w:szCs w:val="20"/>
        </w:rPr>
        <w:t>4.2.3.2. Налог на имущество</w:t>
      </w:r>
      <w:bookmarkEnd w:id="41"/>
    </w:p>
    <w:bookmarkEnd w:id="42"/>
    <w:p w14:paraId="0A359F27" w14:textId="77777777" w:rsidR="00AB3107" w:rsidRPr="00AB3107" w:rsidRDefault="00AB3107" w:rsidP="00AB3107">
      <w:pPr>
        <w:ind w:firstLine="720"/>
        <w:jc w:val="both"/>
        <w:rPr>
          <w:snapToGrid w:val="0"/>
          <w:color w:val="000000"/>
          <w:sz w:val="28"/>
          <w:szCs w:val="28"/>
        </w:rPr>
      </w:pPr>
      <w:r w:rsidRPr="00AB3107">
        <w:rPr>
          <w:snapToGrid w:val="0"/>
          <w:color w:val="000000"/>
          <w:sz w:val="28"/>
          <w:szCs w:val="28"/>
        </w:rPr>
        <w:t>Предприятием заявлены расходы по статье на 2022 год в размере 1 173,27 тыс. руб.</w:t>
      </w:r>
    </w:p>
    <w:p w14:paraId="46276187" w14:textId="77777777" w:rsidR="00AB3107" w:rsidRPr="00AB3107" w:rsidRDefault="00AB3107" w:rsidP="00AB3107">
      <w:pPr>
        <w:ind w:firstLine="720"/>
        <w:jc w:val="both"/>
        <w:rPr>
          <w:snapToGrid w:val="0"/>
          <w:color w:val="000000"/>
          <w:sz w:val="28"/>
          <w:szCs w:val="28"/>
        </w:rPr>
      </w:pPr>
      <w:r w:rsidRPr="00AB3107">
        <w:rPr>
          <w:snapToGrid w:val="0"/>
          <w:color w:val="000000"/>
          <w:sz w:val="28"/>
          <w:szCs w:val="28"/>
        </w:rPr>
        <w:t xml:space="preserve">На территории Кемеровской области налог на имущество введен в действие Законом Кемеровской области от 26.11.2003 №60-ОЗ. </w:t>
      </w:r>
    </w:p>
    <w:p w14:paraId="6FD54105" w14:textId="77777777" w:rsidR="00AB3107" w:rsidRPr="00AB3107" w:rsidRDefault="00AB3107" w:rsidP="00AB3107">
      <w:pPr>
        <w:ind w:firstLine="851"/>
        <w:jc w:val="both"/>
        <w:rPr>
          <w:color w:val="000000"/>
          <w:sz w:val="28"/>
          <w:szCs w:val="28"/>
        </w:rPr>
      </w:pPr>
      <w:r w:rsidRPr="00AB3107">
        <w:rPr>
          <w:snapToGrid w:val="0"/>
          <w:color w:val="00000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632C59DF" w14:textId="77777777" w:rsidR="00AB3107" w:rsidRPr="00AB3107" w:rsidRDefault="00AB3107" w:rsidP="00AB3107">
      <w:pPr>
        <w:ind w:firstLine="709"/>
        <w:jc w:val="both"/>
        <w:rPr>
          <w:color w:val="000000"/>
          <w:sz w:val="28"/>
          <w:szCs w:val="28"/>
        </w:rPr>
      </w:pPr>
      <w:r w:rsidRPr="00AB3107">
        <w:rPr>
          <w:color w:val="000000"/>
          <w:sz w:val="28"/>
          <w:szCs w:val="28"/>
        </w:rPr>
        <w:t>Налогом на имущество организации облагается только недвижимое имущество и состоит из налога на имущество, полученного в концессию и налога на имущество с вновь введенных объектов, согласно инвестиционной программе.</w:t>
      </w:r>
    </w:p>
    <w:p w14:paraId="37809FFF" w14:textId="77777777" w:rsidR="00AB3107" w:rsidRPr="00AB3107" w:rsidRDefault="00AB3107" w:rsidP="00AB3107">
      <w:pPr>
        <w:ind w:firstLine="709"/>
        <w:jc w:val="both"/>
        <w:rPr>
          <w:color w:val="000000"/>
          <w:sz w:val="28"/>
          <w:szCs w:val="28"/>
        </w:rPr>
      </w:pPr>
      <w:r w:rsidRPr="00AB3107">
        <w:rPr>
          <w:color w:val="000000"/>
          <w:sz w:val="28"/>
          <w:szCs w:val="28"/>
        </w:rPr>
        <w:t>Предприятием представлен расчёт налога на имущество на 2022 - 2031 годы (том 5, стр. 1855 – 1904 обосновывающих материалов).</w:t>
      </w:r>
    </w:p>
    <w:p w14:paraId="5C86C743" w14:textId="77777777" w:rsidR="00AB3107" w:rsidRPr="00AB3107" w:rsidRDefault="00AB3107" w:rsidP="00AB3107">
      <w:pPr>
        <w:ind w:firstLine="720"/>
        <w:jc w:val="both"/>
        <w:rPr>
          <w:snapToGrid w:val="0"/>
          <w:color w:val="000000"/>
          <w:sz w:val="28"/>
          <w:szCs w:val="28"/>
        </w:rPr>
      </w:pPr>
      <w:r w:rsidRPr="00AB3107">
        <w:rPr>
          <w:sz w:val="28"/>
          <w:szCs w:val="28"/>
        </w:rPr>
        <w:t xml:space="preserve">Эксперты, проанализировав представленные обосновывающие документы </w:t>
      </w:r>
      <w:r w:rsidRPr="00AB3107">
        <w:rPr>
          <w:snapToGrid w:val="0"/>
          <w:color w:val="000000"/>
          <w:sz w:val="28"/>
          <w:szCs w:val="28"/>
        </w:rPr>
        <w:t>считают экономически обоснованным включить затраты на уплату налога на 2022 – 2031 годы на</w:t>
      </w:r>
      <w:r w:rsidRPr="00AB3107">
        <w:rPr>
          <w:snapToGrid w:val="0"/>
          <w:sz w:val="28"/>
          <w:szCs w:val="28"/>
        </w:rPr>
        <w:t xml:space="preserve"> </w:t>
      </w:r>
      <w:r w:rsidRPr="00AB3107">
        <w:rPr>
          <w:snapToGrid w:val="0"/>
          <w:color w:val="000000"/>
          <w:sz w:val="28"/>
          <w:szCs w:val="28"/>
        </w:rPr>
        <w:t>недвижимое имущество исходя из остаточной стоимости амортизируемого имущества, а также ставки налога на имущество организаций 2,2 %. Таким образом на 2022 – 2031 годы</w:t>
      </w:r>
      <w:bookmarkStart w:id="43" w:name="_Hlk33089820"/>
      <w:r w:rsidRPr="00AB3107">
        <w:rPr>
          <w:snapToGrid w:val="0"/>
          <w:color w:val="000000"/>
          <w:sz w:val="28"/>
          <w:szCs w:val="28"/>
        </w:rPr>
        <w:t xml:space="preserve"> долгосрочного периода регулирования размер расходов по данной статье составит (смотреть в таблице 5).</w:t>
      </w:r>
    </w:p>
    <w:bookmarkEnd w:id="43"/>
    <w:p w14:paraId="39973613" w14:textId="77777777" w:rsidR="00AB3107" w:rsidRPr="00AB3107" w:rsidRDefault="00AB3107" w:rsidP="00AB3107">
      <w:pPr>
        <w:jc w:val="both"/>
        <w:rPr>
          <w:snapToGrid w:val="0"/>
          <w:color w:val="000000"/>
          <w:sz w:val="28"/>
          <w:szCs w:val="28"/>
        </w:rPr>
      </w:pPr>
    </w:p>
    <w:p w14:paraId="79023D7B" w14:textId="77777777" w:rsidR="00AB3107" w:rsidRPr="00AB3107" w:rsidRDefault="00AB3107" w:rsidP="00AB3107">
      <w:pPr>
        <w:keepNext/>
        <w:outlineLvl w:val="1"/>
        <w:rPr>
          <w:b/>
          <w:color w:val="000000"/>
          <w:sz w:val="28"/>
          <w:szCs w:val="20"/>
        </w:rPr>
      </w:pPr>
      <w:r w:rsidRPr="00AB3107">
        <w:rPr>
          <w:b/>
          <w:color w:val="000000"/>
          <w:sz w:val="28"/>
          <w:szCs w:val="20"/>
        </w:rPr>
        <w:t>4.2.3.3. Транспортный налог</w:t>
      </w:r>
    </w:p>
    <w:p w14:paraId="65FD9BEE" w14:textId="77777777" w:rsidR="00AB3107" w:rsidRPr="00AB3107" w:rsidRDefault="00AB3107" w:rsidP="00AB3107">
      <w:pPr>
        <w:ind w:firstLine="709"/>
        <w:jc w:val="both"/>
        <w:rPr>
          <w:color w:val="000000"/>
          <w:sz w:val="28"/>
          <w:szCs w:val="20"/>
        </w:rPr>
      </w:pPr>
      <w:r w:rsidRPr="00AB3107">
        <w:rPr>
          <w:color w:val="000000"/>
          <w:sz w:val="28"/>
          <w:szCs w:val="20"/>
        </w:rPr>
        <w:t>Предприятием заявлены расходы по статье на 2022 год в размере 88,61 тыс. руб. (в доле на тепловую энергию 94,3 %).</w:t>
      </w:r>
    </w:p>
    <w:p w14:paraId="4D53EA3A"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lastRenderedPageBreak/>
        <w:t>Проанализировав представленные материалы, эксперты предлагают учесть в расчетах расходы по статье на уровне предложений предприятия (том 5, стр. 1907 – 1908 обосновывающих материалов) 88,61 тыс. руб.</w:t>
      </w:r>
    </w:p>
    <w:p w14:paraId="274D9B13" w14:textId="77777777" w:rsidR="00AB3107" w:rsidRPr="00AB3107" w:rsidRDefault="00AB3107" w:rsidP="00AB3107">
      <w:pPr>
        <w:ind w:firstLine="720"/>
        <w:jc w:val="both"/>
        <w:rPr>
          <w:color w:val="000000"/>
          <w:sz w:val="28"/>
          <w:szCs w:val="28"/>
        </w:rPr>
      </w:pPr>
      <w:r w:rsidRPr="00AB3107">
        <w:rPr>
          <w:snapToGrid w:val="0"/>
          <w:color w:val="000000"/>
          <w:sz w:val="28"/>
          <w:szCs w:val="28"/>
        </w:rPr>
        <w:t>На последующие годы долгосрочного периода размер расходов по данной статье предлагается учесть в том же объёме, отражён в таблице 5.</w:t>
      </w:r>
    </w:p>
    <w:p w14:paraId="6742DFDF" w14:textId="77777777" w:rsidR="00AB3107" w:rsidRPr="00AB3107" w:rsidRDefault="00AB3107" w:rsidP="00AB3107">
      <w:pPr>
        <w:jc w:val="both"/>
        <w:rPr>
          <w:snapToGrid w:val="0"/>
          <w:color w:val="000000"/>
          <w:sz w:val="28"/>
          <w:szCs w:val="28"/>
        </w:rPr>
      </w:pPr>
    </w:p>
    <w:p w14:paraId="0B936227" w14:textId="77777777" w:rsidR="00AB3107" w:rsidRPr="00AB3107" w:rsidRDefault="00AB3107" w:rsidP="00AB3107">
      <w:pPr>
        <w:keepNext/>
        <w:outlineLvl w:val="1"/>
        <w:rPr>
          <w:b/>
          <w:color w:val="000000"/>
          <w:sz w:val="28"/>
          <w:szCs w:val="20"/>
        </w:rPr>
      </w:pPr>
      <w:bookmarkStart w:id="44" w:name="_Toc33169957"/>
      <w:r w:rsidRPr="00AB3107">
        <w:rPr>
          <w:b/>
          <w:color w:val="000000"/>
          <w:sz w:val="28"/>
          <w:szCs w:val="20"/>
        </w:rPr>
        <w:t>4.2.4. Отчисления на социальные нужды</w:t>
      </w:r>
      <w:bookmarkEnd w:id="44"/>
    </w:p>
    <w:p w14:paraId="30293A7A" w14:textId="77777777" w:rsidR="00AB3107" w:rsidRPr="00AB3107" w:rsidRDefault="00AB3107" w:rsidP="00AB3107">
      <w:pPr>
        <w:ind w:firstLine="709"/>
        <w:jc w:val="both"/>
        <w:rPr>
          <w:color w:val="000000"/>
          <w:sz w:val="28"/>
          <w:szCs w:val="28"/>
        </w:rPr>
      </w:pPr>
      <w:r w:rsidRPr="00AB3107">
        <w:rPr>
          <w:color w:val="000000"/>
          <w:sz w:val="28"/>
          <w:szCs w:val="28"/>
        </w:rPr>
        <w:t>Предприятием заявлены расходы по статье на 2022 год в размере 17 106,54 тыс. руб.</w:t>
      </w:r>
    </w:p>
    <w:p w14:paraId="38B518A9" w14:textId="77777777" w:rsidR="00AB3107" w:rsidRPr="00AB3107" w:rsidRDefault="00AB3107" w:rsidP="00AB3107">
      <w:pPr>
        <w:ind w:firstLine="709"/>
        <w:jc w:val="both"/>
        <w:rPr>
          <w:color w:val="000000"/>
          <w:sz w:val="28"/>
          <w:szCs w:val="28"/>
        </w:rPr>
      </w:pPr>
      <w:r w:rsidRPr="00AB3107">
        <w:rPr>
          <w:color w:val="000000"/>
          <w:sz w:val="28"/>
          <w:szCs w:val="28"/>
        </w:rPr>
        <w:t>Экспертами отчисления на социальные нужды рассчитаны на основании Федерального закона от 24.07.2009 № 212 – ФЗ в размере 30%, на обязательное социальное страхование от несчастных случаев на производстве и профессиональных заболеваний</w:t>
      </w:r>
      <w:r w:rsidRPr="00AB3107">
        <w:rPr>
          <w:szCs w:val="20"/>
        </w:rPr>
        <w:t xml:space="preserve"> </w:t>
      </w:r>
      <w:r w:rsidRPr="00AB3107">
        <w:rPr>
          <w:color w:val="000000"/>
          <w:sz w:val="28"/>
          <w:szCs w:val="28"/>
        </w:rPr>
        <w:t>в соответствии с Федеральным законом от 30.11.2011 № 356 – ФЗ (0,2%) от ФОТ рассчитанного в операционных расходах, а также дополнительных страховых взносов для работодателей, имеющих рабочие места с вредными и опасными производствами.</w:t>
      </w:r>
    </w:p>
    <w:p w14:paraId="167FEA08" w14:textId="77777777" w:rsidR="00AB3107" w:rsidRPr="00AB3107" w:rsidRDefault="00AB3107" w:rsidP="00AB3107">
      <w:pPr>
        <w:ind w:firstLine="709"/>
        <w:jc w:val="both"/>
        <w:rPr>
          <w:color w:val="000000"/>
          <w:sz w:val="28"/>
          <w:szCs w:val="28"/>
        </w:rPr>
      </w:pPr>
      <w:bookmarkStart w:id="45" w:name="_Hlk33104803"/>
      <w:r w:rsidRPr="00AB3107">
        <w:rPr>
          <w:color w:val="000000"/>
          <w:sz w:val="28"/>
          <w:szCs w:val="28"/>
        </w:rPr>
        <w:t>Экспертами в расчет НВВ на 2022 год приняты страховые взносы в размере 32,14 % от ФОТ, определённого в операционных расходах, или 16 003,08 тыс. руб. (49 792,90 тыс. руб. × 32,14 %).</w:t>
      </w:r>
    </w:p>
    <w:p w14:paraId="4441F831" w14:textId="77777777" w:rsidR="00AB3107" w:rsidRPr="00AB3107" w:rsidRDefault="00AB3107" w:rsidP="00AB3107">
      <w:pPr>
        <w:ind w:firstLine="851"/>
        <w:jc w:val="both"/>
        <w:rPr>
          <w:color w:val="000000"/>
          <w:sz w:val="28"/>
          <w:szCs w:val="28"/>
        </w:rPr>
      </w:pPr>
      <w:r w:rsidRPr="00AB3107">
        <w:rPr>
          <w:color w:val="000000"/>
          <w:sz w:val="28"/>
          <w:szCs w:val="28"/>
        </w:rPr>
        <w:t>Корректировка плановых расходов по статье на 2022 год относительно предложений предприятия составила 1 103,47 тыс. руб. в сторону снижения, в связи с корректировкой ФОТ, учтённого в операционных расходах.</w:t>
      </w:r>
    </w:p>
    <w:bookmarkEnd w:id="45"/>
    <w:p w14:paraId="31DB4DFD" w14:textId="77777777" w:rsidR="00AB3107" w:rsidRPr="00AB3107" w:rsidRDefault="00AB3107" w:rsidP="00AB3107">
      <w:pPr>
        <w:ind w:firstLine="709"/>
        <w:jc w:val="both"/>
        <w:rPr>
          <w:color w:val="000000"/>
          <w:sz w:val="28"/>
          <w:szCs w:val="28"/>
        </w:rPr>
      </w:pPr>
      <w:r w:rsidRPr="00AB3107">
        <w:rPr>
          <w:color w:val="000000"/>
          <w:sz w:val="28"/>
          <w:szCs w:val="28"/>
        </w:rPr>
        <w:t>На последующие годы долгосрочного периода размер отчислений на социальные нужды отражён в таблице 5 (стр. 17 данного экспертного заключения).</w:t>
      </w:r>
    </w:p>
    <w:p w14:paraId="454BA2C0" w14:textId="77777777" w:rsidR="00AB3107" w:rsidRPr="00AB3107" w:rsidRDefault="00AB3107" w:rsidP="00AB3107">
      <w:pPr>
        <w:rPr>
          <w:szCs w:val="20"/>
        </w:rPr>
      </w:pPr>
    </w:p>
    <w:p w14:paraId="01AF704D" w14:textId="77777777" w:rsidR="00AB3107" w:rsidRPr="00AB3107" w:rsidRDefault="00AB3107" w:rsidP="00AB3107">
      <w:pPr>
        <w:keepNext/>
        <w:outlineLvl w:val="1"/>
        <w:rPr>
          <w:b/>
          <w:color w:val="000000"/>
          <w:sz w:val="28"/>
          <w:szCs w:val="20"/>
        </w:rPr>
      </w:pPr>
      <w:bookmarkStart w:id="46" w:name="_Toc33169958"/>
      <w:r w:rsidRPr="00AB3107">
        <w:rPr>
          <w:b/>
          <w:color w:val="000000"/>
          <w:sz w:val="28"/>
          <w:szCs w:val="20"/>
        </w:rPr>
        <w:t>4.2.5. Амортизация основных средств и нематериальных активов</w:t>
      </w:r>
      <w:bookmarkEnd w:id="46"/>
    </w:p>
    <w:p w14:paraId="4273F790"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К основным средствам активы относятся при одновременном выполнении ряда условий, а именно:</w:t>
      </w:r>
    </w:p>
    <w:p w14:paraId="75ED34FD"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1) использование в производственной деятельности или для управленческих нужд;</w:t>
      </w:r>
    </w:p>
    <w:p w14:paraId="2816D169"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2) использование более 12 месяцев;</w:t>
      </w:r>
    </w:p>
    <w:p w14:paraId="0E6C7A98"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3) способность приносить доход;</w:t>
      </w:r>
    </w:p>
    <w:p w14:paraId="72A7DDB3"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4) если не планируется дальнейшая перепродажа.</w:t>
      </w:r>
    </w:p>
    <w:p w14:paraId="2CF11CFB"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8F193E3"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w:t>
      </w:r>
      <w:r w:rsidRPr="00AB3107">
        <w:rPr>
          <w:snapToGrid w:val="0"/>
          <w:color w:val="000000"/>
          <w:sz w:val="28"/>
          <w:szCs w:val="28"/>
        </w:rPr>
        <w:lastRenderedPageBreak/>
        <w:t>финансирования капитальных вложений в соответствии с инвестиционной программой регулируемой организации.</w:t>
      </w:r>
    </w:p>
    <w:p w14:paraId="26C348FA"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 xml:space="preserve">В соответствии с п. 16 статьи 3 Федерального закона от 21.07.2005 № 115-ФЗ «О концессионных соглашениях» объект концессионного соглашения и иное передаваемое </w:t>
      </w:r>
      <w:proofErr w:type="spellStart"/>
      <w:r w:rsidRPr="00AB3107">
        <w:rPr>
          <w:snapToGrid w:val="0"/>
          <w:color w:val="000000"/>
          <w:sz w:val="28"/>
          <w:szCs w:val="28"/>
        </w:rPr>
        <w:t>концедентом</w:t>
      </w:r>
      <w:proofErr w:type="spellEnd"/>
      <w:r w:rsidRPr="00AB3107">
        <w:rPr>
          <w:snapToGrid w:val="0"/>
          <w:color w:val="000000"/>
          <w:sz w:val="28"/>
          <w:szCs w:val="28"/>
        </w:rP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14:paraId="2CD36CAC"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По данной статье предприятие представило расчет амортизационных отчислений на передаваемое в концессию имущество и вновь вводимое, согласно инвестиционной программе ООО «Ясная поляна» на 2022-2031 годы (</w:t>
      </w:r>
      <w:r w:rsidRPr="00AB3107">
        <w:rPr>
          <w:snapToGrid w:val="0"/>
          <w:sz w:val="28"/>
          <w:szCs w:val="28"/>
        </w:rPr>
        <w:t>том 5, стр. 1915 – 1930 представленных обосновывающих материалов</w:t>
      </w:r>
      <w:r w:rsidRPr="00AB3107">
        <w:rPr>
          <w:snapToGrid w:val="0"/>
          <w:color w:val="000000"/>
          <w:sz w:val="28"/>
          <w:szCs w:val="28"/>
        </w:rPr>
        <w:t>), в соответствии с которым, затраты на 2022 год составят 7 656,62 тыс. руб.</w:t>
      </w:r>
    </w:p>
    <w:p w14:paraId="45FCD1C2"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В соответствии с абзацем десятым части 1 статьи 257 Налогового кодекса РФ первоначальная стоимость имущества, полученного в качестве объекта концессионного соглашения, определяется как рыночная стоимость такого имущества, определенная на момент его получения и увеличенная на сумму расходов на достройку, дооборудование, реконструкцию, модернизацию, техническое перевооружение и доведение такого имущества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настоящим Кодексом.</w:t>
      </w:r>
    </w:p>
    <w:p w14:paraId="0F07E010"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Эксперты считают необходимым отметить, что, согласно представленным материалам, предприятие отражает имущество, переданное по концессионному соглашению, на забалансовом счёте и там же отражает сумму износа по данным объектам. При этом, вновь вводимое имущество,</w:t>
      </w:r>
      <w:r w:rsidRPr="00AB3107">
        <w:rPr>
          <w:szCs w:val="20"/>
        </w:rPr>
        <w:t xml:space="preserve"> </w:t>
      </w:r>
      <w:r w:rsidRPr="00AB3107">
        <w:rPr>
          <w:snapToGrid w:val="0"/>
          <w:color w:val="000000"/>
          <w:sz w:val="28"/>
          <w:szCs w:val="28"/>
        </w:rPr>
        <w:t>согласно инвестиционной программе, отражается на балансе концессионера и по нему начисляется амортизация.</w:t>
      </w:r>
    </w:p>
    <w:p w14:paraId="3C2B7E75"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 xml:space="preserve">Таким образом, экспертами предлагается принять величину амортизационных отчислений на 2022 год на уровне 5 042,72 тыс. руб. в части имущества, введенного согласно инвестиционной программе и собственного имущества, которое учитывается на балансе предприятия, исключив из расчёта имущество, учитываемое на забалансовом счёте. </w:t>
      </w:r>
    </w:p>
    <w:p w14:paraId="6B9F34A1"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Таким образом, корректировка по статье на 2022 год, относительно предложений предприятия в сторону снижения составила 2 613,90 тыс. руб.</w:t>
      </w:r>
    </w:p>
    <w:p w14:paraId="55B2F46E"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На последующие годы долгосрочного периода размер амортизационных отчислений отражён в таблице 5.</w:t>
      </w:r>
    </w:p>
    <w:p w14:paraId="4D580830" w14:textId="77777777" w:rsidR="00AB3107" w:rsidRPr="00AB3107" w:rsidRDefault="00AB3107" w:rsidP="00AB3107">
      <w:pPr>
        <w:jc w:val="both"/>
        <w:rPr>
          <w:snapToGrid w:val="0"/>
          <w:color w:val="000000"/>
          <w:sz w:val="28"/>
          <w:szCs w:val="28"/>
        </w:rPr>
      </w:pPr>
    </w:p>
    <w:p w14:paraId="453EE650" w14:textId="77777777" w:rsidR="00AB3107" w:rsidRPr="00AB3107" w:rsidRDefault="00AB3107" w:rsidP="00AB3107">
      <w:pPr>
        <w:keepNext/>
        <w:outlineLvl w:val="1"/>
        <w:rPr>
          <w:b/>
          <w:color w:val="000000"/>
          <w:sz w:val="28"/>
          <w:szCs w:val="20"/>
        </w:rPr>
      </w:pPr>
      <w:bookmarkStart w:id="47" w:name="_Toc33169959"/>
      <w:bookmarkStart w:id="48" w:name="_Hlk33105213"/>
      <w:r w:rsidRPr="00AB3107">
        <w:rPr>
          <w:b/>
          <w:color w:val="000000"/>
          <w:sz w:val="28"/>
          <w:szCs w:val="20"/>
        </w:rPr>
        <w:t>4.2.6. Налог на прибыль</w:t>
      </w:r>
      <w:bookmarkEnd w:id="47"/>
    </w:p>
    <w:bookmarkEnd w:id="48"/>
    <w:p w14:paraId="191672D7" w14:textId="77777777" w:rsidR="00AB3107" w:rsidRPr="00AB3107" w:rsidRDefault="00AB3107" w:rsidP="00AB3107">
      <w:pPr>
        <w:ind w:firstLine="709"/>
        <w:jc w:val="both"/>
        <w:rPr>
          <w:color w:val="000000"/>
          <w:sz w:val="28"/>
          <w:szCs w:val="28"/>
        </w:rPr>
      </w:pPr>
      <w:r w:rsidRPr="00AB3107">
        <w:rPr>
          <w:color w:val="000000"/>
          <w:sz w:val="28"/>
          <w:szCs w:val="28"/>
        </w:rPr>
        <w:t>Предприятием заявлены расходы по статье в размере 200 тыс. руб.</w:t>
      </w:r>
    </w:p>
    <w:p w14:paraId="0D406B8A" w14:textId="77777777" w:rsidR="00AB3107" w:rsidRPr="00AB3107" w:rsidRDefault="00AB3107" w:rsidP="00AB3107">
      <w:pPr>
        <w:ind w:firstLine="709"/>
        <w:jc w:val="both"/>
        <w:rPr>
          <w:snapToGrid w:val="0"/>
          <w:sz w:val="28"/>
          <w:szCs w:val="28"/>
        </w:rPr>
      </w:pPr>
      <w:r w:rsidRPr="00AB3107">
        <w:rPr>
          <w:snapToGrid w:val="0"/>
          <w:sz w:val="28"/>
          <w:szCs w:val="28"/>
        </w:rPr>
        <w:t xml:space="preserve">Предприятие находится на общей системе налогообложения. Величина налога на прибыль принята по ставке 20 % (ст. 284 НК РФ) от величины расходов </w:t>
      </w:r>
      <w:r w:rsidRPr="00AB3107">
        <w:rPr>
          <w:snapToGrid w:val="0"/>
          <w:sz w:val="28"/>
          <w:szCs w:val="28"/>
        </w:rPr>
        <w:lastRenderedPageBreak/>
        <w:t>из прибыли. Таким образом, эксперты предлагают принять в расчёт затраты в размере 199,76 тыс. руб. (796,02 × 0,2/0,8 = 199,76).</w:t>
      </w:r>
    </w:p>
    <w:p w14:paraId="7B6A40E8" w14:textId="77777777" w:rsidR="00AB3107" w:rsidRPr="00AB3107" w:rsidRDefault="00AB3107" w:rsidP="00AB3107">
      <w:pPr>
        <w:ind w:firstLine="709"/>
        <w:jc w:val="both"/>
        <w:rPr>
          <w:snapToGrid w:val="0"/>
          <w:sz w:val="28"/>
          <w:szCs w:val="28"/>
        </w:rPr>
      </w:pPr>
      <w:r w:rsidRPr="00AB3107">
        <w:rPr>
          <w:snapToGrid w:val="0"/>
          <w:sz w:val="28"/>
          <w:szCs w:val="28"/>
        </w:rPr>
        <w:t>Корректировка плановых расходов по статье на 2022 год, относительно предложений предприятия в сторону снижения составила 0,98 тыс. руб. в связи с корректировкой налогооблагаемой базы.</w:t>
      </w:r>
    </w:p>
    <w:p w14:paraId="3648F1D4" w14:textId="77777777" w:rsidR="00AB3107" w:rsidRPr="00AB3107" w:rsidRDefault="00AB3107" w:rsidP="00AB3107">
      <w:pPr>
        <w:ind w:firstLine="709"/>
        <w:jc w:val="both"/>
        <w:rPr>
          <w:snapToGrid w:val="0"/>
          <w:color w:val="000000"/>
          <w:sz w:val="28"/>
          <w:szCs w:val="28"/>
        </w:rPr>
      </w:pPr>
      <w:r w:rsidRPr="00AB3107">
        <w:rPr>
          <w:snapToGrid w:val="0"/>
          <w:color w:val="000000"/>
          <w:sz w:val="28"/>
          <w:szCs w:val="28"/>
        </w:rPr>
        <w:t>На последующие годы долгосрочного периода размер расходов по статье отражён в таблице 5.</w:t>
      </w:r>
    </w:p>
    <w:p w14:paraId="27721B13" w14:textId="77777777" w:rsidR="00AB3107" w:rsidRPr="00AB3107" w:rsidRDefault="00AB3107" w:rsidP="00AB3107">
      <w:pPr>
        <w:jc w:val="both"/>
        <w:rPr>
          <w:color w:val="000000"/>
          <w:sz w:val="28"/>
          <w:szCs w:val="28"/>
          <w:highlight w:val="red"/>
        </w:rPr>
      </w:pPr>
    </w:p>
    <w:p w14:paraId="5F855F33" w14:textId="77777777" w:rsidR="00AB3107" w:rsidRPr="00AB3107" w:rsidRDefault="00AB3107" w:rsidP="00AB3107">
      <w:pPr>
        <w:keepNext/>
        <w:outlineLvl w:val="1"/>
        <w:rPr>
          <w:b/>
          <w:color w:val="000000"/>
          <w:sz w:val="28"/>
          <w:szCs w:val="20"/>
        </w:rPr>
      </w:pPr>
      <w:bookmarkStart w:id="49" w:name="_Toc33169960"/>
      <w:r w:rsidRPr="00AB3107">
        <w:rPr>
          <w:b/>
          <w:color w:val="000000"/>
          <w:sz w:val="28"/>
          <w:szCs w:val="20"/>
        </w:rPr>
        <w:t>4.2.7. Расходы по сомнительным долгам</w:t>
      </w:r>
      <w:bookmarkEnd w:id="49"/>
    </w:p>
    <w:p w14:paraId="1AA20351"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Расходы рассчитываются с учетом положений пункта 47 Основ ценообразования.</w:t>
      </w:r>
    </w:p>
    <w:p w14:paraId="54660175" w14:textId="77777777" w:rsidR="00AB3107" w:rsidRPr="00AB3107" w:rsidRDefault="00AB3107" w:rsidP="00AB3107">
      <w:pPr>
        <w:autoSpaceDE w:val="0"/>
        <w:autoSpaceDN w:val="0"/>
        <w:adjustRightInd w:val="0"/>
        <w:ind w:firstLine="709"/>
        <w:jc w:val="both"/>
        <w:rPr>
          <w:snapToGrid w:val="0"/>
          <w:sz w:val="28"/>
        </w:rPr>
      </w:pPr>
      <w:r w:rsidRPr="00AB3107">
        <w:rPr>
          <w:snapToGrid w:val="0"/>
          <w:sz w:val="28"/>
          <w:szCs w:val="28"/>
        </w:rPr>
        <w:t xml:space="preserve">В соответствии с подпунктом «а» пункта 47 Основ ценообразования в сфере теплоснабжения, утвержденных постановлением Правительства РФ </w:t>
      </w:r>
      <w:r w:rsidRPr="00AB3107">
        <w:rPr>
          <w:snapToGrid w:val="0"/>
          <w:sz w:val="28"/>
          <w:szCs w:val="28"/>
        </w:rPr>
        <w:br/>
        <w:t xml:space="preserve">от 22.10.2012 № 1075 «О ценообразовании в сфере теплоснабжения», внереализационные расходы, включаемые в необходимую валовую выручку, содержат в том числе </w:t>
      </w:r>
      <w:r w:rsidRPr="00AB3107">
        <w:rPr>
          <w:rFonts w:eastAsia="Calibri"/>
          <w:snapToGrid w:val="0"/>
          <w:sz w:val="28"/>
          <w:szCs w:val="28"/>
          <w:lang w:eastAsia="en-US"/>
        </w:rPr>
        <w:t xml:space="preserve">расходы по сомнительным долгам, определяемые </w:t>
      </w:r>
      <w:r w:rsidRPr="00AB3107">
        <w:rPr>
          <w:rFonts w:eastAsia="Calibri"/>
          <w:snapToGrid w:val="0"/>
          <w:sz w:val="28"/>
          <w:szCs w:val="28"/>
          <w:lang w:eastAsia="en-US"/>
        </w:rPr>
        <w:br/>
        <w:t xml:space="preserve">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w:t>
      </w:r>
      <w:r w:rsidRPr="00AB3107">
        <w:rPr>
          <w:rFonts w:eastAsia="Calibri"/>
          <w:snapToGrid w:val="0"/>
          <w:sz w:val="28"/>
          <w:szCs w:val="28"/>
          <w:lang w:eastAsia="en-US"/>
        </w:rPr>
        <w:br/>
        <w:t>к нему категорий потребителей, установленной для регулируемой организации на предыдущий расчетный период регулирования.</w:t>
      </w:r>
    </w:p>
    <w:p w14:paraId="6852C6D5"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 xml:space="preserve">По данной статье предприятием планируются расходы в размере </w:t>
      </w:r>
      <w:r w:rsidRPr="00AB3107">
        <w:rPr>
          <w:snapToGrid w:val="0"/>
          <w:sz w:val="28"/>
          <w:szCs w:val="28"/>
        </w:rPr>
        <w:br/>
        <w:t>130,09 тыс. руб. Представлен реестр постановлений о закрытии дел в связи с невозможностью взыскания.</w:t>
      </w:r>
    </w:p>
    <w:p w14:paraId="4AA2D7B5"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 xml:space="preserve">Эксперты рассчитали максимальный размер расходов </w:t>
      </w:r>
      <w:r w:rsidRPr="00AB3107">
        <w:rPr>
          <w:snapToGrid w:val="0"/>
          <w:sz w:val="28"/>
          <w:szCs w:val="28"/>
        </w:rPr>
        <w:br/>
        <w:t xml:space="preserve">по сомнительным долгам на 2022 год в соответствии с </w:t>
      </w:r>
      <w:proofErr w:type="spellStart"/>
      <w:r w:rsidRPr="00AB3107">
        <w:rPr>
          <w:snapToGrid w:val="0"/>
          <w:sz w:val="28"/>
          <w:szCs w:val="28"/>
        </w:rPr>
        <w:t>пп</w:t>
      </w:r>
      <w:proofErr w:type="spellEnd"/>
      <w:r w:rsidRPr="00AB3107">
        <w:rPr>
          <w:snapToGrid w:val="0"/>
          <w:sz w:val="28"/>
          <w:szCs w:val="28"/>
        </w:rPr>
        <w:t xml:space="preserve">. «а» п. 47 Основ ценообразования в сфере теплоснабжения: </w:t>
      </w:r>
      <w:r w:rsidRPr="00AB3107">
        <w:rPr>
          <w:snapToGrid w:val="0"/>
          <w:sz w:val="28"/>
        </w:rPr>
        <w:t>1 057,77 тыс. руб., что составляет 2 % необходимой валовой выручки, относимой на население на предыдущий период регулирования (17 092,23 Гкал × 3 094,30 руб./Гкал × 2 % = 1 057,77 тыс. руб.)</w:t>
      </w:r>
      <w:r w:rsidRPr="00AB3107">
        <w:rPr>
          <w:snapToGrid w:val="0"/>
          <w:sz w:val="28"/>
          <w:szCs w:val="28"/>
        </w:rPr>
        <w:t>.</w:t>
      </w:r>
    </w:p>
    <w:p w14:paraId="643A1E08"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Согласно пунктом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249F0C99"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 по сомнительной задолженности со сроком возникновения свыше 90 календарных дней - в сумму создаваемого резерва включается полная сумма выявленной на основании инвентаризации задолженности;</w:t>
      </w:r>
    </w:p>
    <w:p w14:paraId="04B30E72"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-по сомнительной задолженности со сроком возникновения от 45 до 90 календарных дней (включительно) - в сумму резерва включается 50 процентов от суммы выявленной на основании инвентаризации задолженности;</w:t>
      </w:r>
    </w:p>
    <w:p w14:paraId="643DDC1E"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-по сомнительной задолженности со сроком возникновения до 45 дней - не увеличивает сумму создаваемого резерва. &lt;…&gt;</w:t>
      </w:r>
    </w:p>
    <w:p w14:paraId="34324749"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lastRenderedPageBreak/>
        <w:t xml:space="preserve">Резерв по сомнительным долгам используется организацией лишь </w:t>
      </w:r>
      <w:r w:rsidRPr="00AB3107">
        <w:rPr>
          <w:snapToGrid w:val="0"/>
          <w:sz w:val="28"/>
          <w:szCs w:val="28"/>
        </w:rPr>
        <w:br/>
        <w:t>на покрытие убытков от безнадежных долгов, признанных таковыми в порядке, установленном настоящей статьей».</w:t>
      </w:r>
    </w:p>
    <w:p w14:paraId="07E593F0"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AB3107">
        <w:rPr>
          <w:snapToGrid w:val="0"/>
          <w:sz w:val="28"/>
          <w:szCs w:val="28"/>
        </w:rPr>
        <w:b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0D691E8E"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 xml:space="preserve">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w:t>
      </w:r>
      <w:r w:rsidRPr="00AB3107">
        <w:rPr>
          <w:snapToGrid w:val="0"/>
          <w:sz w:val="28"/>
          <w:szCs w:val="28"/>
        </w:rPr>
        <w:br/>
        <w:t>по следующим основаниям:</w:t>
      </w:r>
    </w:p>
    <w:p w14:paraId="14C5E230"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AB3107">
        <w:rPr>
          <w:snapToGrid w:val="0"/>
          <w:sz w:val="28"/>
          <w:szCs w:val="28"/>
        </w:rPr>
        <w:br/>
        <w:t>и иных ценностей, находящихся на счетах, во вкладах или на хранении в банках или иных кредитных организациях;</w:t>
      </w:r>
    </w:p>
    <w:p w14:paraId="0683128C"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6D6B46CB"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 xml:space="preserve">Безнадежными долгами (долгами, нереальными ко взысканию) также признаются долги гражданина, признанного банкротом, по которым </w:t>
      </w:r>
      <w:r w:rsidRPr="00AB3107">
        <w:rPr>
          <w:snapToGrid w:val="0"/>
          <w:sz w:val="28"/>
          <w:szCs w:val="28"/>
        </w:rPr>
        <w:br/>
        <w:t xml:space="preserve">он освобождается от дальнейшего исполнения требований кредиторов (считаются погашенными) в соответствии с Федеральным законом </w:t>
      </w:r>
      <w:r w:rsidRPr="00AB3107">
        <w:rPr>
          <w:snapToGrid w:val="0"/>
          <w:sz w:val="28"/>
          <w:szCs w:val="28"/>
        </w:rPr>
        <w:br/>
        <w:t>от 26.10.2002 № 127-ФЗ «О несостоятельности (банкротстве)».</w:t>
      </w:r>
    </w:p>
    <w:p w14:paraId="4787D3F4"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При расчете расходов по данной статье эксперты считают, 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 учитываемую на забалансовом счете 04.</w:t>
      </w:r>
    </w:p>
    <w:p w14:paraId="40DB1B5F"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30B5DC49" w14:textId="77777777" w:rsidR="00AB3107" w:rsidRPr="00AB3107" w:rsidRDefault="00AB3107" w:rsidP="00AB3107">
      <w:pPr>
        <w:tabs>
          <w:tab w:val="left" w:pos="1890"/>
        </w:tabs>
        <w:ind w:firstLine="709"/>
        <w:jc w:val="both"/>
        <w:rPr>
          <w:snapToGrid w:val="0"/>
          <w:sz w:val="28"/>
          <w:szCs w:val="28"/>
        </w:rPr>
      </w:pPr>
      <w:r w:rsidRPr="00AB3107">
        <w:rPr>
          <w:snapToGrid w:val="0"/>
          <w:sz w:val="28"/>
          <w:szCs w:val="28"/>
        </w:rPr>
        <w:t>Эксперты, проанализировав представленные материалы, предлагают учесть в расчётах на 2022 год расходы по данной статье в размере 130,09 тыс. руб. согласно представленному реестру постановлений о закрытии дел в связи с невозможностью взыскания.</w:t>
      </w:r>
    </w:p>
    <w:p w14:paraId="4BD0AF04" w14:textId="77777777" w:rsidR="00AB3107" w:rsidRPr="00AB3107" w:rsidRDefault="00AB3107" w:rsidP="00AB3107">
      <w:pPr>
        <w:rPr>
          <w:b/>
          <w:color w:val="000000"/>
          <w:sz w:val="28"/>
          <w:szCs w:val="20"/>
        </w:rPr>
      </w:pPr>
    </w:p>
    <w:p w14:paraId="1FD705C5" w14:textId="77777777" w:rsidR="00AB3107" w:rsidRPr="00AB3107" w:rsidRDefault="00AB3107" w:rsidP="00AB3107">
      <w:pPr>
        <w:rPr>
          <w:sz w:val="28"/>
          <w:szCs w:val="28"/>
        </w:rPr>
        <w:sectPr w:rsidR="00AB3107" w:rsidRPr="00AB3107" w:rsidSect="009175BA">
          <w:pgSz w:w="11906" w:h="16838"/>
          <w:pgMar w:top="1134" w:right="1134" w:bottom="1134" w:left="1134" w:header="720" w:footer="720" w:gutter="0"/>
          <w:cols w:space="720"/>
          <w:docGrid w:linePitch="326"/>
        </w:sectPr>
      </w:pPr>
    </w:p>
    <w:p w14:paraId="17051DD3" w14:textId="77777777" w:rsidR="00AB3107" w:rsidRPr="00AB3107" w:rsidRDefault="00AB3107" w:rsidP="00AB3107">
      <w:pPr>
        <w:keepNext/>
        <w:ind w:firstLine="709"/>
        <w:jc w:val="both"/>
        <w:outlineLvl w:val="1"/>
        <w:rPr>
          <w:b/>
          <w:color w:val="000000"/>
          <w:sz w:val="28"/>
          <w:szCs w:val="20"/>
        </w:rPr>
      </w:pPr>
      <w:bookmarkStart w:id="50" w:name="_Toc33169961"/>
      <w:r w:rsidRPr="00AB3107">
        <w:rPr>
          <w:b/>
          <w:sz w:val="28"/>
          <w:szCs w:val="20"/>
        </w:rPr>
        <w:lastRenderedPageBreak/>
        <w:t xml:space="preserve">4.2.8. </w:t>
      </w:r>
      <w:r w:rsidRPr="00AB3107">
        <w:rPr>
          <w:b/>
          <w:color w:val="000000"/>
          <w:sz w:val="28"/>
          <w:szCs w:val="20"/>
        </w:rPr>
        <w:t>Реестр неподконтрольных расходов на тепловую энергию на 2022 -203 г</w:t>
      </w:r>
      <w:bookmarkEnd w:id="50"/>
      <w:r w:rsidRPr="00AB3107">
        <w:rPr>
          <w:b/>
          <w:color w:val="000000"/>
          <w:sz w:val="28"/>
          <w:szCs w:val="20"/>
        </w:rPr>
        <w:t xml:space="preserve">оды </w:t>
      </w:r>
    </w:p>
    <w:p w14:paraId="3A55F787" w14:textId="77777777" w:rsidR="00AB3107" w:rsidRPr="00AB3107" w:rsidRDefault="00AB3107" w:rsidP="00AB3107">
      <w:pPr>
        <w:ind w:left="720" w:right="-1"/>
        <w:jc w:val="right"/>
        <w:rPr>
          <w:color w:val="000000"/>
          <w:sz w:val="28"/>
          <w:szCs w:val="28"/>
        </w:rPr>
      </w:pPr>
      <w:r w:rsidRPr="00AB3107">
        <w:rPr>
          <w:color w:val="000000"/>
          <w:sz w:val="28"/>
          <w:szCs w:val="28"/>
        </w:rPr>
        <w:t>Таблица 5</w:t>
      </w:r>
    </w:p>
    <w:p w14:paraId="0F05C1A6" w14:textId="77777777" w:rsidR="00AB3107" w:rsidRPr="00AB3107" w:rsidRDefault="00AB3107" w:rsidP="00AB3107">
      <w:pPr>
        <w:jc w:val="center"/>
        <w:rPr>
          <w:b/>
          <w:color w:val="000000"/>
          <w:sz w:val="28"/>
        </w:rPr>
      </w:pPr>
      <w:r w:rsidRPr="00AB3107">
        <w:rPr>
          <w:b/>
          <w:color w:val="000000"/>
          <w:sz w:val="28"/>
        </w:rPr>
        <w:t>Реестр неподконтрольных расходов на тепловую энергию</w:t>
      </w:r>
    </w:p>
    <w:p w14:paraId="6AE2BB58" w14:textId="77777777" w:rsidR="00AB3107" w:rsidRPr="00AB3107" w:rsidRDefault="00AB3107" w:rsidP="00AB3107">
      <w:pPr>
        <w:jc w:val="center"/>
        <w:rPr>
          <w:color w:val="000000"/>
          <w:sz w:val="28"/>
        </w:rPr>
      </w:pPr>
      <w:r w:rsidRPr="00AB3107">
        <w:rPr>
          <w:color w:val="000000"/>
          <w:sz w:val="28"/>
        </w:rPr>
        <w:t>(приложение 5.3 к Методическим указаниям)</w:t>
      </w:r>
    </w:p>
    <w:p w14:paraId="173A0819" w14:textId="77777777" w:rsidR="00AB3107" w:rsidRPr="00AB3107" w:rsidRDefault="00AB3107" w:rsidP="00AB3107">
      <w:pPr>
        <w:jc w:val="right"/>
        <w:rPr>
          <w:color w:val="000000"/>
          <w:sz w:val="28"/>
          <w:szCs w:val="28"/>
        </w:rPr>
      </w:pPr>
      <w:r w:rsidRPr="00AB3107">
        <w:rPr>
          <w:color w:val="00000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3635"/>
        <w:gridCol w:w="1017"/>
        <w:gridCol w:w="1016"/>
        <w:gridCol w:w="1019"/>
        <w:gridCol w:w="1016"/>
        <w:gridCol w:w="1016"/>
        <w:gridCol w:w="1016"/>
        <w:gridCol w:w="1019"/>
        <w:gridCol w:w="1016"/>
        <w:gridCol w:w="1016"/>
        <w:gridCol w:w="1045"/>
      </w:tblGrid>
      <w:tr w:rsidR="00AB3107" w:rsidRPr="00AB3107" w14:paraId="1E9BA840" w14:textId="77777777" w:rsidTr="00392295">
        <w:trPr>
          <w:trHeight w:val="360"/>
          <w:tblHeader/>
        </w:trPr>
        <w:tc>
          <w:tcPr>
            <w:tcW w:w="250" w:type="pct"/>
            <w:vMerge w:val="restart"/>
            <w:vAlign w:val="center"/>
          </w:tcPr>
          <w:p w14:paraId="28555491" w14:textId="77777777" w:rsidR="00AB3107" w:rsidRPr="00AB3107" w:rsidRDefault="00AB3107" w:rsidP="00AB3107">
            <w:pPr>
              <w:jc w:val="center"/>
              <w:rPr>
                <w:color w:val="000000"/>
                <w:sz w:val="28"/>
                <w:szCs w:val="28"/>
              </w:rPr>
            </w:pPr>
            <w:r w:rsidRPr="00AB3107">
              <w:rPr>
                <w:color w:val="000000"/>
                <w:sz w:val="28"/>
                <w:szCs w:val="28"/>
              </w:rPr>
              <w:t>№ п/п</w:t>
            </w:r>
          </w:p>
        </w:tc>
        <w:tc>
          <w:tcPr>
            <w:tcW w:w="1248" w:type="pct"/>
            <w:vMerge w:val="restart"/>
            <w:vAlign w:val="center"/>
          </w:tcPr>
          <w:p w14:paraId="6C99FBF7" w14:textId="77777777" w:rsidR="00AB3107" w:rsidRPr="00AB3107" w:rsidRDefault="00AB3107" w:rsidP="00AB3107">
            <w:pPr>
              <w:jc w:val="center"/>
              <w:rPr>
                <w:color w:val="000000"/>
                <w:sz w:val="28"/>
                <w:szCs w:val="28"/>
              </w:rPr>
            </w:pPr>
            <w:r w:rsidRPr="00AB3107">
              <w:rPr>
                <w:color w:val="000000"/>
                <w:sz w:val="28"/>
                <w:szCs w:val="28"/>
              </w:rPr>
              <w:t>Наименование расхода</w:t>
            </w:r>
          </w:p>
        </w:tc>
        <w:tc>
          <w:tcPr>
            <w:tcW w:w="3501" w:type="pct"/>
            <w:gridSpan w:val="10"/>
            <w:vAlign w:val="center"/>
          </w:tcPr>
          <w:p w14:paraId="6A6422E5" w14:textId="77777777" w:rsidR="00AB3107" w:rsidRPr="00AB3107" w:rsidRDefault="00AB3107" w:rsidP="00AB3107">
            <w:pPr>
              <w:jc w:val="center"/>
              <w:rPr>
                <w:color w:val="000000"/>
                <w:sz w:val="28"/>
                <w:szCs w:val="28"/>
              </w:rPr>
            </w:pPr>
            <w:r w:rsidRPr="00AB3107">
              <w:rPr>
                <w:color w:val="000000"/>
                <w:sz w:val="28"/>
                <w:szCs w:val="28"/>
              </w:rPr>
              <w:t>Предложение экспертов</w:t>
            </w:r>
          </w:p>
        </w:tc>
      </w:tr>
      <w:tr w:rsidR="00AB3107" w:rsidRPr="00AB3107" w14:paraId="658646EB" w14:textId="77777777" w:rsidTr="00392295">
        <w:trPr>
          <w:trHeight w:val="360"/>
          <w:tblHeader/>
        </w:trPr>
        <w:tc>
          <w:tcPr>
            <w:tcW w:w="250" w:type="pct"/>
            <w:vMerge/>
            <w:vAlign w:val="center"/>
          </w:tcPr>
          <w:p w14:paraId="549258CB" w14:textId="77777777" w:rsidR="00AB3107" w:rsidRPr="00AB3107" w:rsidRDefault="00AB3107" w:rsidP="00AB3107">
            <w:pPr>
              <w:jc w:val="center"/>
              <w:rPr>
                <w:color w:val="000000"/>
                <w:sz w:val="28"/>
                <w:szCs w:val="28"/>
              </w:rPr>
            </w:pPr>
          </w:p>
        </w:tc>
        <w:tc>
          <w:tcPr>
            <w:tcW w:w="1248" w:type="pct"/>
            <w:vMerge/>
            <w:vAlign w:val="center"/>
          </w:tcPr>
          <w:p w14:paraId="0D6550C5" w14:textId="77777777" w:rsidR="00AB3107" w:rsidRPr="00AB3107" w:rsidRDefault="00AB3107" w:rsidP="00AB3107">
            <w:pPr>
              <w:jc w:val="center"/>
              <w:rPr>
                <w:color w:val="000000"/>
                <w:sz w:val="28"/>
                <w:szCs w:val="28"/>
              </w:rPr>
            </w:pPr>
          </w:p>
        </w:tc>
        <w:tc>
          <w:tcPr>
            <w:tcW w:w="349" w:type="pct"/>
            <w:vAlign w:val="center"/>
          </w:tcPr>
          <w:p w14:paraId="02D85410" w14:textId="77777777" w:rsidR="00AB3107" w:rsidRPr="00AB3107" w:rsidRDefault="00AB3107" w:rsidP="00AB3107">
            <w:pPr>
              <w:jc w:val="center"/>
              <w:rPr>
                <w:sz w:val="22"/>
                <w:szCs w:val="22"/>
              </w:rPr>
            </w:pPr>
            <w:r w:rsidRPr="00AB3107">
              <w:rPr>
                <w:sz w:val="22"/>
                <w:szCs w:val="22"/>
              </w:rPr>
              <w:t>2022</w:t>
            </w:r>
          </w:p>
        </w:tc>
        <w:tc>
          <w:tcPr>
            <w:tcW w:w="349" w:type="pct"/>
            <w:vAlign w:val="center"/>
          </w:tcPr>
          <w:p w14:paraId="401D89A8" w14:textId="77777777" w:rsidR="00AB3107" w:rsidRPr="00AB3107" w:rsidRDefault="00AB3107" w:rsidP="00AB3107">
            <w:pPr>
              <w:jc w:val="center"/>
              <w:rPr>
                <w:sz w:val="22"/>
                <w:szCs w:val="22"/>
              </w:rPr>
            </w:pPr>
            <w:r w:rsidRPr="00AB3107">
              <w:rPr>
                <w:sz w:val="22"/>
                <w:szCs w:val="22"/>
              </w:rPr>
              <w:t>2023</w:t>
            </w:r>
          </w:p>
        </w:tc>
        <w:tc>
          <w:tcPr>
            <w:tcW w:w="350" w:type="pct"/>
            <w:vAlign w:val="center"/>
          </w:tcPr>
          <w:p w14:paraId="4836D371" w14:textId="77777777" w:rsidR="00AB3107" w:rsidRPr="00AB3107" w:rsidRDefault="00AB3107" w:rsidP="00AB3107">
            <w:pPr>
              <w:jc w:val="center"/>
              <w:rPr>
                <w:sz w:val="22"/>
                <w:szCs w:val="22"/>
              </w:rPr>
            </w:pPr>
            <w:r w:rsidRPr="00AB3107">
              <w:rPr>
                <w:sz w:val="22"/>
                <w:szCs w:val="22"/>
              </w:rPr>
              <w:t>2024</w:t>
            </w:r>
          </w:p>
        </w:tc>
        <w:tc>
          <w:tcPr>
            <w:tcW w:w="349" w:type="pct"/>
            <w:vAlign w:val="center"/>
          </w:tcPr>
          <w:p w14:paraId="7A5A659F" w14:textId="77777777" w:rsidR="00AB3107" w:rsidRPr="00AB3107" w:rsidRDefault="00AB3107" w:rsidP="00AB3107">
            <w:pPr>
              <w:jc w:val="center"/>
              <w:rPr>
                <w:sz w:val="22"/>
                <w:szCs w:val="22"/>
              </w:rPr>
            </w:pPr>
            <w:r w:rsidRPr="00AB3107">
              <w:rPr>
                <w:sz w:val="22"/>
                <w:szCs w:val="22"/>
              </w:rPr>
              <w:t>2025</w:t>
            </w:r>
          </w:p>
        </w:tc>
        <w:tc>
          <w:tcPr>
            <w:tcW w:w="349" w:type="pct"/>
            <w:vAlign w:val="center"/>
          </w:tcPr>
          <w:p w14:paraId="78F98137" w14:textId="77777777" w:rsidR="00AB3107" w:rsidRPr="00AB3107" w:rsidRDefault="00AB3107" w:rsidP="00AB3107">
            <w:pPr>
              <w:jc w:val="center"/>
              <w:rPr>
                <w:sz w:val="22"/>
                <w:szCs w:val="22"/>
              </w:rPr>
            </w:pPr>
            <w:r w:rsidRPr="00AB3107">
              <w:rPr>
                <w:sz w:val="22"/>
                <w:szCs w:val="22"/>
              </w:rPr>
              <w:t>2026</w:t>
            </w:r>
          </w:p>
        </w:tc>
        <w:tc>
          <w:tcPr>
            <w:tcW w:w="349" w:type="pct"/>
            <w:vAlign w:val="center"/>
          </w:tcPr>
          <w:p w14:paraId="16DF0FF2" w14:textId="77777777" w:rsidR="00AB3107" w:rsidRPr="00AB3107" w:rsidRDefault="00AB3107" w:rsidP="00AB3107">
            <w:pPr>
              <w:jc w:val="center"/>
              <w:rPr>
                <w:sz w:val="22"/>
                <w:szCs w:val="22"/>
              </w:rPr>
            </w:pPr>
            <w:r w:rsidRPr="00AB3107">
              <w:rPr>
                <w:sz w:val="22"/>
                <w:szCs w:val="22"/>
              </w:rPr>
              <w:t>2027</w:t>
            </w:r>
          </w:p>
        </w:tc>
        <w:tc>
          <w:tcPr>
            <w:tcW w:w="350" w:type="pct"/>
            <w:vAlign w:val="center"/>
          </w:tcPr>
          <w:p w14:paraId="06737F39" w14:textId="77777777" w:rsidR="00AB3107" w:rsidRPr="00AB3107" w:rsidRDefault="00AB3107" w:rsidP="00AB3107">
            <w:pPr>
              <w:jc w:val="center"/>
              <w:rPr>
                <w:sz w:val="22"/>
                <w:szCs w:val="22"/>
              </w:rPr>
            </w:pPr>
            <w:r w:rsidRPr="00AB3107">
              <w:rPr>
                <w:sz w:val="22"/>
                <w:szCs w:val="22"/>
              </w:rPr>
              <w:t>2028</w:t>
            </w:r>
          </w:p>
        </w:tc>
        <w:tc>
          <w:tcPr>
            <w:tcW w:w="349" w:type="pct"/>
            <w:vAlign w:val="center"/>
          </w:tcPr>
          <w:p w14:paraId="17E46C0D" w14:textId="77777777" w:rsidR="00AB3107" w:rsidRPr="00AB3107" w:rsidRDefault="00AB3107" w:rsidP="00AB3107">
            <w:pPr>
              <w:jc w:val="center"/>
              <w:rPr>
                <w:sz w:val="22"/>
                <w:szCs w:val="22"/>
              </w:rPr>
            </w:pPr>
            <w:r w:rsidRPr="00AB3107">
              <w:rPr>
                <w:sz w:val="22"/>
                <w:szCs w:val="22"/>
              </w:rPr>
              <w:t>2029</w:t>
            </w:r>
          </w:p>
        </w:tc>
        <w:tc>
          <w:tcPr>
            <w:tcW w:w="349" w:type="pct"/>
            <w:vAlign w:val="center"/>
          </w:tcPr>
          <w:p w14:paraId="3111E6FF" w14:textId="77777777" w:rsidR="00AB3107" w:rsidRPr="00AB3107" w:rsidRDefault="00AB3107" w:rsidP="00AB3107">
            <w:pPr>
              <w:jc w:val="center"/>
              <w:rPr>
                <w:sz w:val="22"/>
                <w:szCs w:val="22"/>
              </w:rPr>
            </w:pPr>
            <w:r w:rsidRPr="00AB3107">
              <w:rPr>
                <w:sz w:val="22"/>
                <w:szCs w:val="22"/>
              </w:rPr>
              <w:t>2030</w:t>
            </w:r>
          </w:p>
        </w:tc>
        <w:tc>
          <w:tcPr>
            <w:tcW w:w="359" w:type="pct"/>
            <w:vAlign w:val="center"/>
          </w:tcPr>
          <w:p w14:paraId="16D787ED" w14:textId="77777777" w:rsidR="00AB3107" w:rsidRPr="00AB3107" w:rsidRDefault="00AB3107" w:rsidP="00AB3107">
            <w:pPr>
              <w:jc w:val="center"/>
              <w:rPr>
                <w:color w:val="000000"/>
                <w:sz w:val="22"/>
                <w:szCs w:val="22"/>
              </w:rPr>
            </w:pPr>
            <w:r w:rsidRPr="00AB3107">
              <w:rPr>
                <w:color w:val="000000"/>
                <w:sz w:val="22"/>
                <w:szCs w:val="22"/>
              </w:rPr>
              <w:t>2031</w:t>
            </w:r>
          </w:p>
        </w:tc>
      </w:tr>
      <w:tr w:rsidR="00AB3107" w:rsidRPr="00AB3107" w14:paraId="6A34F044" w14:textId="77777777" w:rsidTr="00392295">
        <w:trPr>
          <w:trHeight w:val="519"/>
        </w:trPr>
        <w:tc>
          <w:tcPr>
            <w:tcW w:w="250" w:type="pct"/>
            <w:vAlign w:val="center"/>
          </w:tcPr>
          <w:p w14:paraId="6B5B8B92" w14:textId="77777777" w:rsidR="00AB3107" w:rsidRPr="00AB3107" w:rsidRDefault="00AB3107" w:rsidP="00AB3107">
            <w:pPr>
              <w:jc w:val="center"/>
              <w:rPr>
                <w:color w:val="000000"/>
              </w:rPr>
            </w:pPr>
            <w:r w:rsidRPr="00AB3107">
              <w:rPr>
                <w:color w:val="000000"/>
              </w:rPr>
              <w:t>1</w:t>
            </w:r>
          </w:p>
        </w:tc>
        <w:tc>
          <w:tcPr>
            <w:tcW w:w="1248" w:type="pct"/>
            <w:vAlign w:val="center"/>
          </w:tcPr>
          <w:p w14:paraId="320656F4" w14:textId="77777777" w:rsidR="00AB3107" w:rsidRPr="00AB3107" w:rsidRDefault="00AB3107" w:rsidP="00AB3107">
            <w:pPr>
              <w:rPr>
                <w:color w:val="000000"/>
              </w:rPr>
            </w:pPr>
            <w:r w:rsidRPr="00AB3107">
              <w:rPr>
                <w:color w:val="000000"/>
              </w:rPr>
              <w:t>Расходы на оплату услуг, оказываемых организациями, осуществляющими регулируемые виды деятельности</w:t>
            </w:r>
          </w:p>
        </w:tc>
        <w:tc>
          <w:tcPr>
            <w:tcW w:w="349" w:type="pct"/>
            <w:vAlign w:val="center"/>
          </w:tcPr>
          <w:p w14:paraId="38428C4F" w14:textId="77777777" w:rsidR="00AB3107" w:rsidRPr="00AB3107" w:rsidRDefault="00AB3107" w:rsidP="00AB3107">
            <w:pPr>
              <w:jc w:val="center"/>
              <w:rPr>
                <w:sz w:val="20"/>
                <w:szCs w:val="20"/>
              </w:rPr>
            </w:pPr>
            <w:r w:rsidRPr="00AB3107">
              <w:rPr>
                <w:sz w:val="20"/>
                <w:szCs w:val="20"/>
              </w:rPr>
              <w:t>36,48</w:t>
            </w:r>
          </w:p>
        </w:tc>
        <w:tc>
          <w:tcPr>
            <w:tcW w:w="349" w:type="pct"/>
            <w:vAlign w:val="center"/>
          </w:tcPr>
          <w:p w14:paraId="6C0D78FB" w14:textId="77777777" w:rsidR="00AB3107" w:rsidRPr="00AB3107" w:rsidRDefault="00AB3107" w:rsidP="00AB3107">
            <w:pPr>
              <w:jc w:val="center"/>
              <w:rPr>
                <w:sz w:val="20"/>
                <w:szCs w:val="20"/>
              </w:rPr>
            </w:pPr>
            <w:r w:rsidRPr="00AB3107">
              <w:rPr>
                <w:sz w:val="20"/>
                <w:szCs w:val="20"/>
              </w:rPr>
              <w:t>37,20</w:t>
            </w:r>
          </w:p>
        </w:tc>
        <w:tc>
          <w:tcPr>
            <w:tcW w:w="350" w:type="pct"/>
            <w:vAlign w:val="center"/>
          </w:tcPr>
          <w:p w14:paraId="5BE71D8F" w14:textId="77777777" w:rsidR="00AB3107" w:rsidRPr="00AB3107" w:rsidRDefault="00AB3107" w:rsidP="00AB3107">
            <w:pPr>
              <w:jc w:val="center"/>
              <w:rPr>
                <w:sz w:val="20"/>
                <w:szCs w:val="20"/>
              </w:rPr>
            </w:pPr>
            <w:r w:rsidRPr="00AB3107">
              <w:rPr>
                <w:sz w:val="20"/>
                <w:szCs w:val="20"/>
              </w:rPr>
              <w:t>37,65</w:t>
            </w:r>
          </w:p>
        </w:tc>
        <w:tc>
          <w:tcPr>
            <w:tcW w:w="349" w:type="pct"/>
            <w:vAlign w:val="center"/>
          </w:tcPr>
          <w:p w14:paraId="4C65D1D6" w14:textId="77777777" w:rsidR="00AB3107" w:rsidRPr="00AB3107" w:rsidRDefault="00AB3107" w:rsidP="00AB3107">
            <w:pPr>
              <w:jc w:val="center"/>
              <w:rPr>
                <w:sz w:val="20"/>
                <w:szCs w:val="20"/>
              </w:rPr>
            </w:pPr>
            <w:r w:rsidRPr="00AB3107">
              <w:rPr>
                <w:sz w:val="20"/>
                <w:szCs w:val="20"/>
              </w:rPr>
              <w:t>38,28</w:t>
            </w:r>
          </w:p>
        </w:tc>
        <w:tc>
          <w:tcPr>
            <w:tcW w:w="349" w:type="pct"/>
            <w:vAlign w:val="center"/>
          </w:tcPr>
          <w:p w14:paraId="792FE53E" w14:textId="77777777" w:rsidR="00AB3107" w:rsidRPr="00AB3107" w:rsidRDefault="00AB3107" w:rsidP="00AB3107">
            <w:pPr>
              <w:jc w:val="center"/>
              <w:rPr>
                <w:sz w:val="20"/>
                <w:szCs w:val="20"/>
              </w:rPr>
            </w:pPr>
            <w:r w:rsidRPr="00AB3107">
              <w:rPr>
                <w:sz w:val="20"/>
                <w:szCs w:val="20"/>
              </w:rPr>
              <w:t>39,59</w:t>
            </w:r>
          </w:p>
        </w:tc>
        <w:tc>
          <w:tcPr>
            <w:tcW w:w="349" w:type="pct"/>
            <w:vAlign w:val="center"/>
          </w:tcPr>
          <w:p w14:paraId="3D7A67F2" w14:textId="77777777" w:rsidR="00AB3107" w:rsidRPr="00AB3107" w:rsidRDefault="00AB3107" w:rsidP="00AB3107">
            <w:pPr>
              <w:jc w:val="center"/>
              <w:rPr>
                <w:sz w:val="20"/>
                <w:szCs w:val="20"/>
              </w:rPr>
            </w:pPr>
            <w:r w:rsidRPr="00AB3107">
              <w:rPr>
                <w:sz w:val="20"/>
                <w:szCs w:val="20"/>
              </w:rPr>
              <w:t>40,98</w:t>
            </w:r>
          </w:p>
        </w:tc>
        <w:tc>
          <w:tcPr>
            <w:tcW w:w="350" w:type="pct"/>
            <w:vAlign w:val="center"/>
          </w:tcPr>
          <w:p w14:paraId="1BF28276" w14:textId="77777777" w:rsidR="00AB3107" w:rsidRPr="00AB3107" w:rsidRDefault="00AB3107" w:rsidP="00AB3107">
            <w:pPr>
              <w:jc w:val="center"/>
              <w:rPr>
                <w:sz w:val="20"/>
                <w:szCs w:val="20"/>
              </w:rPr>
            </w:pPr>
            <w:r w:rsidRPr="00AB3107">
              <w:rPr>
                <w:sz w:val="20"/>
                <w:szCs w:val="20"/>
              </w:rPr>
              <w:t>42,40</w:t>
            </w:r>
          </w:p>
        </w:tc>
        <w:tc>
          <w:tcPr>
            <w:tcW w:w="349" w:type="pct"/>
            <w:vAlign w:val="center"/>
          </w:tcPr>
          <w:p w14:paraId="4183B0A6" w14:textId="77777777" w:rsidR="00AB3107" w:rsidRPr="00AB3107" w:rsidRDefault="00AB3107" w:rsidP="00AB3107">
            <w:pPr>
              <w:jc w:val="center"/>
              <w:rPr>
                <w:sz w:val="20"/>
                <w:szCs w:val="20"/>
              </w:rPr>
            </w:pPr>
            <w:r w:rsidRPr="00AB3107">
              <w:rPr>
                <w:sz w:val="20"/>
                <w:szCs w:val="20"/>
              </w:rPr>
              <w:t>43,88</w:t>
            </w:r>
          </w:p>
        </w:tc>
        <w:tc>
          <w:tcPr>
            <w:tcW w:w="349" w:type="pct"/>
            <w:vAlign w:val="center"/>
          </w:tcPr>
          <w:p w14:paraId="741CAA97" w14:textId="77777777" w:rsidR="00AB3107" w:rsidRPr="00AB3107" w:rsidRDefault="00AB3107" w:rsidP="00AB3107">
            <w:pPr>
              <w:jc w:val="center"/>
              <w:rPr>
                <w:sz w:val="20"/>
                <w:szCs w:val="20"/>
              </w:rPr>
            </w:pPr>
            <w:r w:rsidRPr="00AB3107">
              <w:rPr>
                <w:sz w:val="20"/>
                <w:szCs w:val="20"/>
              </w:rPr>
              <w:t>46,21</w:t>
            </w:r>
          </w:p>
        </w:tc>
        <w:tc>
          <w:tcPr>
            <w:tcW w:w="359" w:type="pct"/>
            <w:vAlign w:val="center"/>
          </w:tcPr>
          <w:p w14:paraId="0AC95E57" w14:textId="77777777" w:rsidR="00AB3107" w:rsidRPr="00AB3107" w:rsidRDefault="00AB3107" w:rsidP="00AB3107">
            <w:pPr>
              <w:jc w:val="center"/>
              <w:rPr>
                <w:sz w:val="20"/>
                <w:szCs w:val="20"/>
              </w:rPr>
            </w:pPr>
            <w:r w:rsidRPr="00AB3107">
              <w:rPr>
                <w:sz w:val="20"/>
                <w:szCs w:val="20"/>
              </w:rPr>
              <w:t>48,06</w:t>
            </w:r>
          </w:p>
        </w:tc>
      </w:tr>
      <w:tr w:rsidR="00AB3107" w:rsidRPr="00AB3107" w14:paraId="778543B0" w14:textId="77777777" w:rsidTr="00392295">
        <w:trPr>
          <w:trHeight w:val="519"/>
        </w:trPr>
        <w:tc>
          <w:tcPr>
            <w:tcW w:w="250" w:type="pct"/>
            <w:vAlign w:val="center"/>
          </w:tcPr>
          <w:p w14:paraId="0BF2578B" w14:textId="77777777" w:rsidR="00AB3107" w:rsidRPr="00AB3107" w:rsidRDefault="00AB3107" w:rsidP="00AB3107">
            <w:pPr>
              <w:jc w:val="center"/>
              <w:rPr>
                <w:color w:val="000000"/>
              </w:rPr>
            </w:pPr>
            <w:r w:rsidRPr="00AB3107">
              <w:rPr>
                <w:color w:val="000000"/>
              </w:rPr>
              <w:t>2</w:t>
            </w:r>
          </w:p>
        </w:tc>
        <w:tc>
          <w:tcPr>
            <w:tcW w:w="1248" w:type="pct"/>
            <w:vAlign w:val="center"/>
          </w:tcPr>
          <w:p w14:paraId="6B15261E" w14:textId="77777777" w:rsidR="00AB3107" w:rsidRPr="00AB3107" w:rsidRDefault="00AB3107" w:rsidP="00AB3107">
            <w:pPr>
              <w:rPr>
                <w:color w:val="000000"/>
              </w:rPr>
            </w:pPr>
            <w:r w:rsidRPr="00AB3107">
              <w:rPr>
                <w:color w:val="000000"/>
              </w:rPr>
              <w:t>Арендная плата</w:t>
            </w:r>
          </w:p>
        </w:tc>
        <w:tc>
          <w:tcPr>
            <w:tcW w:w="349" w:type="pct"/>
            <w:vAlign w:val="center"/>
          </w:tcPr>
          <w:p w14:paraId="256436B3" w14:textId="77777777" w:rsidR="00AB3107" w:rsidRPr="00AB3107" w:rsidRDefault="00AB3107" w:rsidP="00AB3107">
            <w:pPr>
              <w:jc w:val="center"/>
              <w:rPr>
                <w:sz w:val="20"/>
                <w:szCs w:val="20"/>
              </w:rPr>
            </w:pPr>
            <w:r w:rsidRPr="00AB3107">
              <w:rPr>
                <w:sz w:val="20"/>
                <w:szCs w:val="20"/>
              </w:rPr>
              <w:t>32,27</w:t>
            </w:r>
          </w:p>
        </w:tc>
        <w:tc>
          <w:tcPr>
            <w:tcW w:w="349" w:type="pct"/>
            <w:vAlign w:val="center"/>
          </w:tcPr>
          <w:p w14:paraId="109336CA" w14:textId="77777777" w:rsidR="00AB3107" w:rsidRPr="00AB3107" w:rsidRDefault="00AB3107" w:rsidP="00AB3107">
            <w:pPr>
              <w:jc w:val="center"/>
              <w:rPr>
                <w:sz w:val="20"/>
                <w:szCs w:val="20"/>
              </w:rPr>
            </w:pPr>
            <w:r w:rsidRPr="00AB3107">
              <w:rPr>
                <w:sz w:val="20"/>
                <w:szCs w:val="20"/>
              </w:rPr>
              <w:t>33,56</w:t>
            </w:r>
          </w:p>
        </w:tc>
        <w:tc>
          <w:tcPr>
            <w:tcW w:w="350" w:type="pct"/>
            <w:vAlign w:val="center"/>
          </w:tcPr>
          <w:p w14:paraId="7AA99AFA" w14:textId="77777777" w:rsidR="00AB3107" w:rsidRPr="00AB3107" w:rsidRDefault="00AB3107" w:rsidP="00AB3107">
            <w:pPr>
              <w:jc w:val="center"/>
              <w:rPr>
                <w:sz w:val="20"/>
                <w:szCs w:val="20"/>
              </w:rPr>
            </w:pPr>
            <w:r w:rsidRPr="00AB3107">
              <w:rPr>
                <w:sz w:val="20"/>
                <w:szCs w:val="20"/>
              </w:rPr>
              <w:t>34,90</w:t>
            </w:r>
          </w:p>
        </w:tc>
        <w:tc>
          <w:tcPr>
            <w:tcW w:w="349" w:type="pct"/>
            <w:vAlign w:val="center"/>
          </w:tcPr>
          <w:p w14:paraId="57AB607B" w14:textId="77777777" w:rsidR="00AB3107" w:rsidRPr="00AB3107" w:rsidRDefault="00AB3107" w:rsidP="00AB3107">
            <w:pPr>
              <w:jc w:val="center"/>
              <w:rPr>
                <w:sz w:val="20"/>
                <w:szCs w:val="20"/>
              </w:rPr>
            </w:pPr>
            <w:r w:rsidRPr="00AB3107">
              <w:rPr>
                <w:sz w:val="20"/>
                <w:szCs w:val="20"/>
              </w:rPr>
              <w:t>36,30</w:t>
            </w:r>
          </w:p>
        </w:tc>
        <w:tc>
          <w:tcPr>
            <w:tcW w:w="349" w:type="pct"/>
            <w:vAlign w:val="center"/>
          </w:tcPr>
          <w:p w14:paraId="64A12BAB" w14:textId="77777777" w:rsidR="00AB3107" w:rsidRPr="00AB3107" w:rsidRDefault="00AB3107" w:rsidP="00AB3107">
            <w:pPr>
              <w:jc w:val="center"/>
              <w:rPr>
                <w:sz w:val="20"/>
                <w:szCs w:val="20"/>
              </w:rPr>
            </w:pPr>
            <w:r w:rsidRPr="00AB3107">
              <w:rPr>
                <w:sz w:val="20"/>
                <w:szCs w:val="20"/>
              </w:rPr>
              <w:t>37,75</w:t>
            </w:r>
          </w:p>
        </w:tc>
        <w:tc>
          <w:tcPr>
            <w:tcW w:w="349" w:type="pct"/>
            <w:vAlign w:val="center"/>
          </w:tcPr>
          <w:p w14:paraId="161528EC" w14:textId="77777777" w:rsidR="00AB3107" w:rsidRPr="00AB3107" w:rsidRDefault="00AB3107" w:rsidP="00AB3107">
            <w:pPr>
              <w:jc w:val="center"/>
              <w:rPr>
                <w:sz w:val="20"/>
                <w:szCs w:val="20"/>
              </w:rPr>
            </w:pPr>
            <w:r w:rsidRPr="00AB3107">
              <w:rPr>
                <w:sz w:val="20"/>
                <w:szCs w:val="20"/>
              </w:rPr>
              <w:t>39,26</w:t>
            </w:r>
          </w:p>
        </w:tc>
        <w:tc>
          <w:tcPr>
            <w:tcW w:w="350" w:type="pct"/>
            <w:vAlign w:val="center"/>
          </w:tcPr>
          <w:p w14:paraId="44CFAB7E" w14:textId="77777777" w:rsidR="00AB3107" w:rsidRPr="00AB3107" w:rsidRDefault="00AB3107" w:rsidP="00AB3107">
            <w:pPr>
              <w:jc w:val="center"/>
              <w:rPr>
                <w:sz w:val="20"/>
                <w:szCs w:val="20"/>
              </w:rPr>
            </w:pPr>
            <w:r w:rsidRPr="00AB3107">
              <w:rPr>
                <w:sz w:val="20"/>
                <w:szCs w:val="20"/>
              </w:rPr>
              <w:t>40,83</w:t>
            </w:r>
          </w:p>
        </w:tc>
        <w:tc>
          <w:tcPr>
            <w:tcW w:w="349" w:type="pct"/>
            <w:vAlign w:val="center"/>
          </w:tcPr>
          <w:p w14:paraId="6DF2DEBB" w14:textId="77777777" w:rsidR="00AB3107" w:rsidRPr="00AB3107" w:rsidRDefault="00AB3107" w:rsidP="00AB3107">
            <w:pPr>
              <w:jc w:val="center"/>
              <w:rPr>
                <w:sz w:val="20"/>
                <w:szCs w:val="20"/>
              </w:rPr>
            </w:pPr>
            <w:r w:rsidRPr="00AB3107">
              <w:rPr>
                <w:sz w:val="20"/>
                <w:szCs w:val="20"/>
              </w:rPr>
              <w:t>42,47</w:t>
            </w:r>
          </w:p>
        </w:tc>
        <w:tc>
          <w:tcPr>
            <w:tcW w:w="349" w:type="pct"/>
            <w:vAlign w:val="center"/>
          </w:tcPr>
          <w:p w14:paraId="1957A399" w14:textId="77777777" w:rsidR="00AB3107" w:rsidRPr="00AB3107" w:rsidRDefault="00AB3107" w:rsidP="00AB3107">
            <w:pPr>
              <w:jc w:val="center"/>
              <w:rPr>
                <w:sz w:val="20"/>
                <w:szCs w:val="20"/>
              </w:rPr>
            </w:pPr>
            <w:r w:rsidRPr="00AB3107">
              <w:rPr>
                <w:sz w:val="20"/>
                <w:szCs w:val="20"/>
              </w:rPr>
              <w:t>44,16</w:t>
            </w:r>
          </w:p>
        </w:tc>
        <w:tc>
          <w:tcPr>
            <w:tcW w:w="359" w:type="pct"/>
            <w:vAlign w:val="center"/>
          </w:tcPr>
          <w:p w14:paraId="522BDB34" w14:textId="77777777" w:rsidR="00AB3107" w:rsidRPr="00AB3107" w:rsidRDefault="00AB3107" w:rsidP="00AB3107">
            <w:pPr>
              <w:jc w:val="center"/>
              <w:rPr>
                <w:sz w:val="20"/>
                <w:szCs w:val="20"/>
              </w:rPr>
            </w:pPr>
            <w:r w:rsidRPr="00AB3107">
              <w:rPr>
                <w:sz w:val="20"/>
                <w:szCs w:val="20"/>
              </w:rPr>
              <w:t>45,93</w:t>
            </w:r>
          </w:p>
        </w:tc>
      </w:tr>
      <w:tr w:rsidR="00AB3107" w:rsidRPr="00AB3107" w14:paraId="70B6D58D" w14:textId="77777777" w:rsidTr="00392295">
        <w:trPr>
          <w:trHeight w:val="519"/>
        </w:trPr>
        <w:tc>
          <w:tcPr>
            <w:tcW w:w="250" w:type="pct"/>
            <w:vAlign w:val="center"/>
          </w:tcPr>
          <w:p w14:paraId="4E82A30F" w14:textId="77777777" w:rsidR="00AB3107" w:rsidRPr="00AB3107" w:rsidRDefault="00AB3107" w:rsidP="00AB3107">
            <w:pPr>
              <w:jc w:val="center"/>
              <w:rPr>
                <w:color w:val="000000"/>
              </w:rPr>
            </w:pPr>
            <w:r w:rsidRPr="00AB3107">
              <w:rPr>
                <w:color w:val="000000"/>
              </w:rPr>
              <w:t>3</w:t>
            </w:r>
          </w:p>
        </w:tc>
        <w:tc>
          <w:tcPr>
            <w:tcW w:w="1248" w:type="pct"/>
            <w:vAlign w:val="center"/>
          </w:tcPr>
          <w:p w14:paraId="04B6547D" w14:textId="77777777" w:rsidR="00AB3107" w:rsidRPr="00AB3107" w:rsidRDefault="00AB3107" w:rsidP="00AB3107">
            <w:pPr>
              <w:rPr>
                <w:color w:val="000000"/>
              </w:rPr>
            </w:pPr>
            <w:r w:rsidRPr="00AB3107">
              <w:rPr>
                <w:color w:val="000000"/>
              </w:rPr>
              <w:t>Расходы на уплату налогов, сборов и других обязательных платежей</w:t>
            </w:r>
          </w:p>
        </w:tc>
        <w:tc>
          <w:tcPr>
            <w:tcW w:w="349" w:type="pct"/>
            <w:vAlign w:val="center"/>
          </w:tcPr>
          <w:p w14:paraId="61D3F150" w14:textId="77777777" w:rsidR="00AB3107" w:rsidRPr="00AB3107" w:rsidRDefault="00AB3107" w:rsidP="00AB3107">
            <w:pPr>
              <w:jc w:val="center"/>
              <w:rPr>
                <w:sz w:val="20"/>
                <w:szCs w:val="20"/>
              </w:rPr>
            </w:pPr>
            <w:r w:rsidRPr="00AB3107">
              <w:rPr>
                <w:sz w:val="20"/>
                <w:szCs w:val="20"/>
              </w:rPr>
              <w:t>1 288,53</w:t>
            </w:r>
          </w:p>
        </w:tc>
        <w:tc>
          <w:tcPr>
            <w:tcW w:w="349" w:type="pct"/>
            <w:vAlign w:val="center"/>
          </w:tcPr>
          <w:p w14:paraId="1ADD62DB" w14:textId="77777777" w:rsidR="00AB3107" w:rsidRPr="00AB3107" w:rsidRDefault="00AB3107" w:rsidP="00AB3107">
            <w:pPr>
              <w:jc w:val="center"/>
              <w:rPr>
                <w:sz w:val="20"/>
                <w:szCs w:val="20"/>
              </w:rPr>
            </w:pPr>
            <w:r w:rsidRPr="00AB3107">
              <w:rPr>
                <w:sz w:val="20"/>
                <w:szCs w:val="20"/>
              </w:rPr>
              <w:t>1 265,89</w:t>
            </w:r>
          </w:p>
        </w:tc>
        <w:tc>
          <w:tcPr>
            <w:tcW w:w="350" w:type="pct"/>
            <w:vAlign w:val="center"/>
          </w:tcPr>
          <w:p w14:paraId="3A262867" w14:textId="77777777" w:rsidR="00AB3107" w:rsidRPr="00AB3107" w:rsidRDefault="00AB3107" w:rsidP="00AB3107">
            <w:pPr>
              <w:jc w:val="center"/>
              <w:rPr>
                <w:sz w:val="20"/>
                <w:szCs w:val="20"/>
              </w:rPr>
            </w:pPr>
            <w:r w:rsidRPr="00AB3107">
              <w:rPr>
                <w:sz w:val="20"/>
                <w:szCs w:val="20"/>
              </w:rPr>
              <w:t>1 226,09</w:t>
            </w:r>
          </w:p>
        </w:tc>
        <w:tc>
          <w:tcPr>
            <w:tcW w:w="349" w:type="pct"/>
            <w:vAlign w:val="center"/>
          </w:tcPr>
          <w:p w14:paraId="64E8BDC6" w14:textId="77777777" w:rsidR="00AB3107" w:rsidRPr="00AB3107" w:rsidRDefault="00AB3107" w:rsidP="00AB3107">
            <w:pPr>
              <w:jc w:val="center"/>
              <w:rPr>
                <w:sz w:val="20"/>
                <w:szCs w:val="20"/>
              </w:rPr>
            </w:pPr>
            <w:r w:rsidRPr="00AB3107">
              <w:rPr>
                <w:sz w:val="20"/>
                <w:szCs w:val="20"/>
              </w:rPr>
              <w:t>1 181,66</w:t>
            </w:r>
          </w:p>
        </w:tc>
        <w:tc>
          <w:tcPr>
            <w:tcW w:w="349" w:type="pct"/>
            <w:vAlign w:val="center"/>
          </w:tcPr>
          <w:p w14:paraId="4FC54446" w14:textId="77777777" w:rsidR="00AB3107" w:rsidRPr="00AB3107" w:rsidRDefault="00AB3107" w:rsidP="00AB3107">
            <w:pPr>
              <w:jc w:val="center"/>
              <w:rPr>
                <w:sz w:val="20"/>
                <w:szCs w:val="20"/>
              </w:rPr>
            </w:pPr>
            <w:r w:rsidRPr="00AB3107">
              <w:rPr>
                <w:sz w:val="20"/>
                <w:szCs w:val="20"/>
              </w:rPr>
              <w:t>1 134,43</w:t>
            </w:r>
          </w:p>
        </w:tc>
        <w:tc>
          <w:tcPr>
            <w:tcW w:w="349" w:type="pct"/>
            <w:vAlign w:val="center"/>
          </w:tcPr>
          <w:p w14:paraId="5DD9081F" w14:textId="77777777" w:rsidR="00AB3107" w:rsidRPr="00AB3107" w:rsidRDefault="00AB3107" w:rsidP="00AB3107">
            <w:pPr>
              <w:jc w:val="center"/>
              <w:rPr>
                <w:sz w:val="20"/>
                <w:szCs w:val="20"/>
              </w:rPr>
            </w:pPr>
            <w:r w:rsidRPr="00AB3107">
              <w:rPr>
                <w:sz w:val="20"/>
                <w:szCs w:val="20"/>
              </w:rPr>
              <w:t>1 068,00</w:t>
            </w:r>
          </w:p>
        </w:tc>
        <w:tc>
          <w:tcPr>
            <w:tcW w:w="350" w:type="pct"/>
            <w:vAlign w:val="center"/>
          </w:tcPr>
          <w:p w14:paraId="6A196D2B" w14:textId="77777777" w:rsidR="00AB3107" w:rsidRPr="00AB3107" w:rsidRDefault="00AB3107" w:rsidP="00AB3107">
            <w:pPr>
              <w:jc w:val="center"/>
              <w:rPr>
                <w:sz w:val="20"/>
                <w:szCs w:val="20"/>
              </w:rPr>
            </w:pPr>
            <w:r w:rsidRPr="00AB3107">
              <w:rPr>
                <w:sz w:val="20"/>
                <w:szCs w:val="20"/>
              </w:rPr>
              <w:t>1 021,54</w:t>
            </w:r>
          </w:p>
        </w:tc>
        <w:tc>
          <w:tcPr>
            <w:tcW w:w="349" w:type="pct"/>
            <w:vAlign w:val="center"/>
          </w:tcPr>
          <w:p w14:paraId="6C7DF7A4" w14:textId="77777777" w:rsidR="00AB3107" w:rsidRPr="00AB3107" w:rsidRDefault="00AB3107" w:rsidP="00AB3107">
            <w:pPr>
              <w:jc w:val="center"/>
              <w:rPr>
                <w:sz w:val="20"/>
                <w:szCs w:val="20"/>
              </w:rPr>
            </w:pPr>
            <w:r w:rsidRPr="00AB3107">
              <w:rPr>
                <w:sz w:val="20"/>
                <w:szCs w:val="20"/>
              </w:rPr>
              <w:t>955,25</w:t>
            </w:r>
          </w:p>
        </w:tc>
        <w:tc>
          <w:tcPr>
            <w:tcW w:w="349" w:type="pct"/>
            <w:vAlign w:val="center"/>
          </w:tcPr>
          <w:p w14:paraId="3792336F" w14:textId="77777777" w:rsidR="00AB3107" w:rsidRPr="00AB3107" w:rsidRDefault="00AB3107" w:rsidP="00AB3107">
            <w:pPr>
              <w:jc w:val="center"/>
              <w:rPr>
                <w:sz w:val="20"/>
                <w:szCs w:val="20"/>
              </w:rPr>
            </w:pPr>
            <w:r w:rsidRPr="00AB3107">
              <w:rPr>
                <w:sz w:val="20"/>
                <w:szCs w:val="20"/>
              </w:rPr>
              <w:t>892,64</w:t>
            </w:r>
          </w:p>
        </w:tc>
        <w:tc>
          <w:tcPr>
            <w:tcW w:w="359" w:type="pct"/>
            <w:vAlign w:val="center"/>
          </w:tcPr>
          <w:p w14:paraId="7ECBEFAE" w14:textId="77777777" w:rsidR="00AB3107" w:rsidRPr="00AB3107" w:rsidRDefault="00AB3107" w:rsidP="00AB3107">
            <w:pPr>
              <w:jc w:val="center"/>
              <w:rPr>
                <w:sz w:val="20"/>
                <w:szCs w:val="20"/>
              </w:rPr>
            </w:pPr>
            <w:r w:rsidRPr="00AB3107">
              <w:rPr>
                <w:sz w:val="20"/>
                <w:szCs w:val="20"/>
              </w:rPr>
              <w:t>833,85</w:t>
            </w:r>
          </w:p>
        </w:tc>
      </w:tr>
      <w:tr w:rsidR="00AB3107" w:rsidRPr="00AB3107" w14:paraId="717287AB" w14:textId="77777777" w:rsidTr="00392295">
        <w:trPr>
          <w:trHeight w:val="469"/>
        </w:trPr>
        <w:tc>
          <w:tcPr>
            <w:tcW w:w="250" w:type="pct"/>
            <w:vAlign w:val="center"/>
          </w:tcPr>
          <w:p w14:paraId="312B7F6E" w14:textId="77777777" w:rsidR="00AB3107" w:rsidRPr="00AB3107" w:rsidRDefault="00AB3107" w:rsidP="00AB3107">
            <w:pPr>
              <w:jc w:val="center"/>
              <w:rPr>
                <w:color w:val="000000"/>
              </w:rPr>
            </w:pPr>
            <w:r w:rsidRPr="00AB3107">
              <w:rPr>
                <w:color w:val="000000"/>
              </w:rPr>
              <w:t>4</w:t>
            </w:r>
          </w:p>
        </w:tc>
        <w:tc>
          <w:tcPr>
            <w:tcW w:w="1248" w:type="pct"/>
            <w:vAlign w:val="center"/>
          </w:tcPr>
          <w:p w14:paraId="6CC46684" w14:textId="77777777" w:rsidR="00AB3107" w:rsidRPr="00AB3107" w:rsidRDefault="00AB3107" w:rsidP="00AB3107">
            <w:pPr>
              <w:rPr>
                <w:color w:val="000000"/>
              </w:rPr>
            </w:pPr>
            <w:r w:rsidRPr="00AB3107">
              <w:rPr>
                <w:color w:val="000000"/>
              </w:rPr>
              <w:t>Отчисления на социальные нужды</w:t>
            </w:r>
          </w:p>
        </w:tc>
        <w:tc>
          <w:tcPr>
            <w:tcW w:w="349" w:type="pct"/>
            <w:vAlign w:val="center"/>
          </w:tcPr>
          <w:p w14:paraId="459DC1B3" w14:textId="77777777" w:rsidR="00AB3107" w:rsidRPr="00AB3107" w:rsidRDefault="00AB3107" w:rsidP="00AB3107">
            <w:pPr>
              <w:jc w:val="center"/>
              <w:rPr>
                <w:sz w:val="20"/>
                <w:szCs w:val="20"/>
              </w:rPr>
            </w:pPr>
            <w:r w:rsidRPr="00AB3107">
              <w:rPr>
                <w:sz w:val="20"/>
                <w:szCs w:val="20"/>
              </w:rPr>
              <w:t>16 003,08</w:t>
            </w:r>
          </w:p>
        </w:tc>
        <w:tc>
          <w:tcPr>
            <w:tcW w:w="349" w:type="pct"/>
            <w:vAlign w:val="center"/>
          </w:tcPr>
          <w:p w14:paraId="501CD1A9" w14:textId="77777777" w:rsidR="00AB3107" w:rsidRPr="00AB3107" w:rsidRDefault="00AB3107" w:rsidP="00AB3107">
            <w:pPr>
              <w:jc w:val="center"/>
              <w:rPr>
                <w:sz w:val="20"/>
                <w:szCs w:val="20"/>
              </w:rPr>
            </w:pPr>
            <w:r w:rsidRPr="00AB3107">
              <w:rPr>
                <w:sz w:val="20"/>
                <w:szCs w:val="20"/>
              </w:rPr>
              <w:t>16 486,78</w:t>
            </w:r>
          </w:p>
        </w:tc>
        <w:tc>
          <w:tcPr>
            <w:tcW w:w="350" w:type="pct"/>
            <w:vAlign w:val="center"/>
          </w:tcPr>
          <w:p w14:paraId="7CA40DDE" w14:textId="77777777" w:rsidR="00AB3107" w:rsidRPr="00AB3107" w:rsidRDefault="00AB3107" w:rsidP="00AB3107">
            <w:pPr>
              <w:jc w:val="center"/>
              <w:rPr>
                <w:sz w:val="20"/>
                <w:szCs w:val="20"/>
              </w:rPr>
            </w:pPr>
            <w:r w:rsidRPr="00AB3107">
              <w:rPr>
                <w:sz w:val="20"/>
                <w:szCs w:val="20"/>
              </w:rPr>
              <w:t>16 985,20</w:t>
            </w:r>
          </w:p>
        </w:tc>
        <w:tc>
          <w:tcPr>
            <w:tcW w:w="349" w:type="pct"/>
            <w:vAlign w:val="center"/>
          </w:tcPr>
          <w:p w14:paraId="3CB4F6CF" w14:textId="77777777" w:rsidR="00AB3107" w:rsidRPr="00AB3107" w:rsidRDefault="00AB3107" w:rsidP="00AB3107">
            <w:pPr>
              <w:jc w:val="center"/>
              <w:rPr>
                <w:sz w:val="20"/>
                <w:szCs w:val="20"/>
              </w:rPr>
            </w:pPr>
            <w:r w:rsidRPr="00AB3107">
              <w:rPr>
                <w:sz w:val="20"/>
                <w:szCs w:val="20"/>
              </w:rPr>
              <w:t>17 498,79</w:t>
            </w:r>
          </w:p>
        </w:tc>
        <w:tc>
          <w:tcPr>
            <w:tcW w:w="349" w:type="pct"/>
            <w:vAlign w:val="center"/>
          </w:tcPr>
          <w:p w14:paraId="056D321A" w14:textId="77777777" w:rsidR="00AB3107" w:rsidRPr="00AB3107" w:rsidRDefault="00AB3107" w:rsidP="00AB3107">
            <w:pPr>
              <w:jc w:val="center"/>
              <w:rPr>
                <w:sz w:val="20"/>
                <w:szCs w:val="20"/>
              </w:rPr>
            </w:pPr>
            <w:r w:rsidRPr="00AB3107">
              <w:rPr>
                <w:sz w:val="20"/>
                <w:szCs w:val="20"/>
              </w:rPr>
              <w:t>18 028,02</w:t>
            </w:r>
          </w:p>
        </w:tc>
        <w:tc>
          <w:tcPr>
            <w:tcW w:w="349" w:type="pct"/>
            <w:vAlign w:val="center"/>
          </w:tcPr>
          <w:p w14:paraId="4927CD30" w14:textId="77777777" w:rsidR="00AB3107" w:rsidRPr="00AB3107" w:rsidRDefault="00AB3107" w:rsidP="00AB3107">
            <w:pPr>
              <w:jc w:val="center"/>
              <w:rPr>
                <w:sz w:val="20"/>
                <w:szCs w:val="20"/>
              </w:rPr>
            </w:pPr>
            <w:r w:rsidRPr="00AB3107">
              <w:rPr>
                <w:sz w:val="20"/>
                <w:szCs w:val="20"/>
              </w:rPr>
              <w:t>18 573,35</w:t>
            </w:r>
          </w:p>
        </w:tc>
        <w:tc>
          <w:tcPr>
            <w:tcW w:w="350" w:type="pct"/>
            <w:vAlign w:val="center"/>
          </w:tcPr>
          <w:p w14:paraId="16F777B1" w14:textId="77777777" w:rsidR="00AB3107" w:rsidRPr="00AB3107" w:rsidRDefault="00AB3107" w:rsidP="00AB3107">
            <w:pPr>
              <w:jc w:val="center"/>
              <w:rPr>
                <w:sz w:val="20"/>
                <w:szCs w:val="20"/>
              </w:rPr>
            </w:pPr>
            <w:r w:rsidRPr="00AB3107">
              <w:rPr>
                <w:sz w:val="20"/>
                <w:szCs w:val="20"/>
              </w:rPr>
              <w:t>19 135,31</w:t>
            </w:r>
          </w:p>
        </w:tc>
        <w:tc>
          <w:tcPr>
            <w:tcW w:w="349" w:type="pct"/>
            <w:vAlign w:val="center"/>
          </w:tcPr>
          <w:p w14:paraId="2EB77F31" w14:textId="77777777" w:rsidR="00AB3107" w:rsidRPr="00AB3107" w:rsidRDefault="00AB3107" w:rsidP="00AB3107">
            <w:pPr>
              <w:jc w:val="center"/>
              <w:rPr>
                <w:sz w:val="20"/>
                <w:szCs w:val="20"/>
              </w:rPr>
            </w:pPr>
            <w:r w:rsidRPr="00AB3107">
              <w:rPr>
                <w:sz w:val="20"/>
                <w:szCs w:val="20"/>
              </w:rPr>
              <w:t>19 714,38</w:t>
            </w:r>
          </w:p>
        </w:tc>
        <w:tc>
          <w:tcPr>
            <w:tcW w:w="349" w:type="pct"/>
            <w:vAlign w:val="center"/>
          </w:tcPr>
          <w:p w14:paraId="509755FD" w14:textId="77777777" w:rsidR="00AB3107" w:rsidRPr="00AB3107" w:rsidRDefault="00AB3107" w:rsidP="00AB3107">
            <w:pPr>
              <w:jc w:val="center"/>
              <w:rPr>
                <w:sz w:val="20"/>
                <w:szCs w:val="20"/>
              </w:rPr>
            </w:pPr>
            <w:r w:rsidRPr="00AB3107">
              <w:rPr>
                <w:sz w:val="20"/>
                <w:szCs w:val="20"/>
              </w:rPr>
              <w:t>20 311,10</w:t>
            </w:r>
          </w:p>
        </w:tc>
        <w:tc>
          <w:tcPr>
            <w:tcW w:w="359" w:type="pct"/>
            <w:vAlign w:val="center"/>
          </w:tcPr>
          <w:p w14:paraId="58CAA6EC" w14:textId="77777777" w:rsidR="00AB3107" w:rsidRPr="00AB3107" w:rsidRDefault="00AB3107" w:rsidP="00AB3107">
            <w:pPr>
              <w:jc w:val="center"/>
              <w:rPr>
                <w:sz w:val="20"/>
                <w:szCs w:val="20"/>
              </w:rPr>
            </w:pPr>
            <w:r w:rsidRPr="00AB3107">
              <w:rPr>
                <w:sz w:val="20"/>
                <w:szCs w:val="20"/>
              </w:rPr>
              <w:t>20 926,01</w:t>
            </w:r>
          </w:p>
        </w:tc>
      </w:tr>
      <w:tr w:rsidR="00AB3107" w:rsidRPr="00AB3107" w14:paraId="1B1CEAD5" w14:textId="77777777" w:rsidTr="00392295">
        <w:trPr>
          <w:trHeight w:val="705"/>
        </w:trPr>
        <w:tc>
          <w:tcPr>
            <w:tcW w:w="250" w:type="pct"/>
            <w:vAlign w:val="center"/>
          </w:tcPr>
          <w:p w14:paraId="51CBA674" w14:textId="77777777" w:rsidR="00AB3107" w:rsidRPr="00AB3107" w:rsidRDefault="00AB3107" w:rsidP="00AB3107">
            <w:pPr>
              <w:jc w:val="center"/>
              <w:rPr>
                <w:color w:val="000000"/>
              </w:rPr>
            </w:pPr>
            <w:r w:rsidRPr="00AB3107">
              <w:rPr>
                <w:color w:val="000000"/>
              </w:rPr>
              <w:t>5</w:t>
            </w:r>
          </w:p>
        </w:tc>
        <w:tc>
          <w:tcPr>
            <w:tcW w:w="1248" w:type="pct"/>
            <w:vAlign w:val="center"/>
          </w:tcPr>
          <w:p w14:paraId="0CBD8962" w14:textId="77777777" w:rsidR="00AB3107" w:rsidRPr="00AB3107" w:rsidRDefault="00AB3107" w:rsidP="00AB3107">
            <w:pPr>
              <w:rPr>
                <w:color w:val="000000"/>
              </w:rPr>
            </w:pPr>
            <w:r w:rsidRPr="00AB3107">
              <w:rPr>
                <w:color w:val="000000"/>
              </w:rPr>
              <w:t>Амортизация основных средств и нематериальных активов</w:t>
            </w:r>
          </w:p>
        </w:tc>
        <w:tc>
          <w:tcPr>
            <w:tcW w:w="349" w:type="pct"/>
            <w:vAlign w:val="center"/>
          </w:tcPr>
          <w:p w14:paraId="5E4C34E3" w14:textId="77777777" w:rsidR="00AB3107" w:rsidRPr="00AB3107" w:rsidRDefault="00AB3107" w:rsidP="00AB3107">
            <w:pPr>
              <w:jc w:val="center"/>
              <w:rPr>
                <w:sz w:val="20"/>
                <w:szCs w:val="20"/>
              </w:rPr>
            </w:pPr>
            <w:r w:rsidRPr="00AB3107">
              <w:rPr>
                <w:sz w:val="20"/>
                <w:szCs w:val="20"/>
              </w:rPr>
              <w:t>5 042,72</w:t>
            </w:r>
          </w:p>
        </w:tc>
        <w:tc>
          <w:tcPr>
            <w:tcW w:w="349" w:type="pct"/>
            <w:vAlign w:val="center"/>
          </w:tcPr>
          <w:p w14:paraId="2C95E2D3" w14:textId="77777777" w:rsidR="00AB3107" w:rsidRPr="00AB3107" w:rsidRDefault="00AB3107" w:rsidP="00AB3107">
            <w:pPr>
              <w:jc w:val="center"/>
              <w:rPr>
                <w:sz w:val="20"/>
                <w:szCs w:val="20"/>
              </w:rPr>
            </w:pPr>
            <w:r w:rsidRPr="00AB3107">
              <w:rPr>
                <w:sz w:val="20"/>
                <w:szCs w:val="20"/>
              </w:rPr>
              <w:t>4 809,22</w:t>
            </w:r>
          </w:p>
        </w:tc>
        <w:tc>
          <w:tcPr>
            <w:tcW w:w="350" w:type="pct"/>
            <w:vAlign w:val="center"/>
          </w:tcPr>
          <w:p w14:paraId="0D2B83E2" w14:textId="77777777" w:rsidR="00AB3107" w:rsidRPr="00AB3107" w:rsidRDefault="00AB3107" w:rsidP="00AB3107">
            <w:pPr>
              <w:jc w:val="center"/>
              <w:rPr>
                <w:sz w:val="20"/>
                <w:szCs w:val="20"/>
              </w:rPr>
            </w:pPr>
            <w:r w:rsidRPr="00AB3107">
              <w:rPr>
                <w:sz w:val="20"/>
                <w:szCs w:val="20"/>
              </w:rPr>
              <w:t>3 339,58</w:t>
            </w:r>
          </w:p>
        </w:tc>
        <w:tc>
          <w:tcPr>
            <w:tcW w:w="349" w:type="pct"/>
            <w:vAlign w:val="center"/>
          </w:tcPr>
          <w:p w14:paraId="596F36AA" w14:textId="77777777" w:rsidR="00AB3107" w:rsidRPr="00AB3107" w:rsidRDefault="00AB3107" w:rsidP="00AB3107">
            <w:pPr>
              <w:jc w:val="center"/>
              <w:rPr>
                <w:sz w:val="20"/>
                <w:szCs w:val="20"/>
              </w:rPr>
            </w:pPr>
            <w:r w:rsidRPr="00AB3107">
              <w:rPr>
                <w:sz w:val="20"/>
                <w:szCs w:val="20"/>
              </w:rPr>
              <w:t>2 813,52</w:t>
            </w:r>
          </w:p>
        </w:tc>
        <w:tc>
          <w:tcPr>
            <w:tcW w:w="349" w:type="pct"/>
            <w:vAlign w:val="center"/>
          </w:tcPr>
          <w:p w14:paraId="1A90EF20" w14:textId="77777777" w:rsidR="00AB3107" w:rsidRPr="00AB3107" w:rsidRDefault="00AB3107" w:rsidP="00AB3107">
            <w:pPr>
              <w:jc w:val="center"/>
              <w:rPr>
                <w:sz w:val="20"/>
                <w:szCs w:val="20"/>
              </w:rPr>
            </w:pPr>
            <w:r w:rsidRPr="00AB3107">
              <w:rPr>
                <w:sz w:val="20"/>
                <w:szCs w:val="20"/>
              </w:rPr>
              <w:t>1 895,13</w:t>
            </w:r>
          </w:p>
        </w:tc>
        <w:tc>
          <w:tcPr>
            <w:tcW w:w="349" w:type="pct"/>
            <w:vAlign w:val="center"/>
          </w:tcPr>
          <w:p w14:paraId="45327086" w14:textId="77777777" w:rsidR="00AB3107" w:rsidRPr="00AB3107" w:rsidRDefault="00AB3107" w:rsidP="00AB3107">
            <w:pPr>
              <w:jc w:val="center"/>
              <w:rPr>
                <w:sz w:val="20"/>
                <w:szCs w:val="20"/>
              </w:rPr>
            </w:pPr>
            <w:r w:rsidRPr="00AB3107">
              <w:rPr>
                <w:sz w:val="20"/>
                <w:szCs w:val="20"/>
              </w:rPr>
              <w:t>1 125,68</w:t>
            </w:r>
          </w:p>
        </w:tc>
        <w:tc>
          <w:tcPr>
            <w:tcW w:w="350" w:type="pct"/>
            <w:vAlign w:val="center"/>
          </w:tcPr>
          <w:p w14:paraId="3B138C9D" w14:textId="77777777" w:rsidR="00AB3107" w:rsidRPr="00AB3107" w:rsidRDefault="00AB3107" w:rsidP="00AB3107">
            <w:pPr>
              <w:jc w:val="center"/>
              <w:rPr>
                <w:sz w:val="20"/>
                <w:szCs w:val="20"/>
              </w:rPr>
            </w:pPr>
            <w:r w:rsidRPr="00AB3107">
              <w:rPr>
                <w:sz w:val="20"/>
                <w:szCs w:val="20"/>
              </w:rPr>
              <w:t>1 076,66</w:t>
            </w:r>
          </w:p>
        </w:tc>
        <w:tc>
          <w:tcPr>
            <w:tcW w:w="349" w:type="pct"/>
            <w:vAlign w:val="center"/>
          </w:tcPr>
          <w:p w14:paraId="780624E5" w14:textId="77777777" w:rsidR="00AB3107" w:rsidRPr="00AB3107" w:rsidRDefault="00AB3107" w:rsidP="00AB3107">
            <w:pPr>
              <w:jc w:val="center"/>
              <w:rPr>
                <w:sz w:val="20"/>
                <w:szCs w:val="20"/>
              </w:rPr>
            </w:pPr>
            <w:r w:rsidRPr="00AB3107">
              <w:rPr>
                <w:sz w:val="20"/>
                <w:szCs w:val="20"/>
              </w:rPr>
              <w:t>786,74</w:t>
            </w:r>
          </w:p>
        </w:tc>
        <w:tc>
          <w:tcPr>
            <w:tcW w:w="349" w:type="pct"/>
            <w:vAlign w:val="center"/>
          </w:tcPr>
          <w:p w14:paraId="1EC2586F" w14:textId="77777777" w:rsidR="00AB3107" w:rsidRPr="00AB3107" w:rsidRDefault="00AB3107" w:rsidP="00AB3107">
            <w:pPr>
              <w:jc w:val="center"/>
              <w:rPr>
                <w:sz w:val="20"/>
                <w:szCs w:val="20"/>
              </w:rPr>
            </w:pPr>
            <w:r w:rsidRPr="00AB3107">
              <w:rPr>
                <w:sz w:val="20"/>
                <w:szCs w:val="20"/>
              </w:rPr>
              <w:t>625,77</w:t>
            </w:r>
          </w:p>
        </w:tc>
        <w:tc>
          <w:tcPr>
            <w:tcW w:w="359" w:type="pct"/>
            <w:vAlign w:val="center"/>
          </w:tcPr>
          <w:p w14:paraId="20C75BE4" w14:textId="77777777" w:rsidR="00AB3107" w:rsidRPr="00AB3107" w:rsidRDefault="00AB3107" w:rsidP="00AB3107">
            <w:pPr>
              <w:jc w:val="center"/>
              <w:rPr>
                <w:sz w:val="20"/>
                <w:szCs w:val="20"/>
              </w:rPr>
            </w:pPr>
            <w:r w:rsidRPr="00AB3107">
              <w:rPr>
                <w:sz w:val="20"/>
                <w:szCs w:val="20"/>
              </w:rPr>
              <w:t>313,55</w:t>
            </w:r>
          </w:p>
        </w:tc>
      </w:tr>
      <w:tr w:rsidR="00AB3107" w:rsidRPr="00AB3107" w14:paraId="37EF34AD" w14:textId="77777777" w:rsidTr="00392295">
        <w:trPr>
          <w:trHeight w:val="705"/>
        </w:trPr>
        <w:tc>
          <w:tcPr>
            <w:tcW w:w="250" w:type="pct"/>
            <w:vAlign w:val="center"/>
          </w:tcPr>
          <w:p w14:paraId="3F69BF47" w14:textId="77777777" w:rsidR="00AB3107" w:rsidRPr="00AB3107" w:rsidRDefault="00AB3107" w:rsidP="00AB3107">
            <w:pPr>
              <w:jc w:val="center"/>
              <w:rPr>
                <w:color w:val="000000"/>
              </w:rPr>
            </w:pPr>
            <w:r w:rsidRPr="00AB3107">
              <w:rPr>
                <w:color w:val="000000"/>
              </w:rPr>
              <w:t>6</w:t>
            </w:r>
          </w:p>
        </w:tc>
        <w:tc>
          <w:tcPr>
            <w:tcW w:w="1248" w:type="pct"/>
            <w:vAlign w:val="center"/>
          </w:tcPr>
          <w:p w14:paraId="56DBCEB9" w14:textId="77777777" w:rsidR="00AB3107" w:rsidRPr="00AB3107" w:rsidRDefault="00AB3107" w:rsidP="00AB3107">
            <w:pPr>
              <w:rPr>
                <w:rFonts w:ascii="Bookman Old Style" w:hAnsi="Bookman Old Style" w:cs="Calibri"/>
                <w:b/>
                <w:bCs/>
                <w:sz w:val="20"/>
                <w:szCs w:val="20"/>
              </w:rPr>
            </w:pPr>
            <w:r w:rsidRPr="00AB3107">
              <w:rPr>
                <w:color w:val="000000"/>
              </w:rPr>
              <w:t>Налог на прибыль</w:t>
            </w:r>
          </w:p>
        </w:tc>
        <w:tc>
          <w:tcPr>
            <w:tcW w:w="349" w:type="pct"/>
            <w:vAlign w:val="center"/>
          </w:tcPr>
          <w:p w14:paraId="4996776F" w14:textId="77777777" w:rsidR="00AB3107" w:rsidRPr="00AB3107" w:rsidRDefault="00AB3107" w:rsidP="00AB3107">
            <w:pPr>
              <w:jc w:val="center"/>
              <w:rPr>
                <w:sz w:val="20"/>
                <w:szCs w:val="20"/>
              </w:rPr>
            </w:pPr>
            <w:r w:rsidRPr="00AB3107">
              <w:rPr>
                <w:sz w:val="20"/>
                <w:szCs w:val="20"/>
              </w:rPr>
              <w:t>199,76</w:t>
            </w:r>
          </w:p>
        </w:tc>
        <w:tc>
          <w:tcPr>
            <w:tcW w:w="349" w:type="pct"/>
            <w:vAlign w:val="center"/>
          </w:tcPr>
          <w:p w14:paraId="2C70AA34" w14:textId="77777777" w:rsidR="00AB3107" w:rsidRPr="00AB3107" w:rsidRDefault="00AB3107" w:rsidP="00AB3107">
            <w:pPr>
              <w:jc w:val="center"/>
              <w:rPr>
                <w:sz w:val="20"/>
                <w:szCs w:val="20"/>
              </w:rPr>
            </w:pPr>
            <w:r w:rsidRPr="00AB3107">
              <w:rPr>
                <w:sz w:val="20"/>
                <w:szCs w:val="20"/>
              </w:rPr>
              <w:t>205,83</w:t>
            </w:r>
          </w:p>
        </w:tc>
        <w:tc>
          <w:tcPr>
            <w:tcW w:w="350" w:type="pct"/>
            <w:vAlign w:val="center"/>
          </w:tcPr>
          <w:p w14:paraId="793E4E4D" w14:textId="77777777" w:rsidR="00AB3107" w:rsidRPr="00AB3107" w:rsidRDefault="00AB3107" w:rsidP="00AB3107">
            <w:pPr>
              <w:jc w:val="center"/>
              <w:rPr>
                <w:sz w:val="20"/>
                <w:szCs w:val="20"/>
              </w:rPr>
            </w:pPr>
            <w:r w:rsidRPr="00AB3107">
              <w:rPr>
                <w:sz w:val="20"/>
                <w:szCs w:val="20"/>
              </w:rPr>
              <w:t>213,55</w:t>
            </w:r>
          </w:p>
        </w:tc>
        <w:tc>
          <w:tcPr>
            <w:tcW w:w="349" w:type="pct"/>
            <w:vAlign w:val="center"/>
          </w:tcPr>
          <w:p w14:paraId="664ECFC3" w14:textId="77777777" w:rsidR="00AB3107" w:rsidRPr="00AB3107" w:rsidRDefault="00AB3107" w:rsidP="00AB3107">
            <w:pPr>
              <w:jc w:val="center"/>
              <w:rPr>
                <w:sz w:val="20"/>
                <w:szCs w:val="20"/>
              </w:rPr>
            </w:pPr>
            <w:r w:rsidRPr="00AB3107">
              <w:rPr>
                <w:sz w:val="20"/>
                <w:szCs w:val="20"/>
              </w:rPr>
              <w:t>219,56</w:t>
            </w:r>
          </w:p>
        </w:tc>
        <w:tc>
          <w:tcPr>
            <w:tcW w:w="349" w:type="pct"/>
            <w:vAlign w:val="center"/>
          </w:tcPr>
          <w:p w14:paraId="78856C57" w14:textId="77777777" w:rsidR="00AB3107" w:rsidRPr="00AB3107" w:rsidRDefault="00AB3107" w:rsidP="00AB3107">
            <w:pPr>
              <w:jc w:val="center"/>
              <w:rPr>
                <w:sz w:val="20"/>
                <w:szCs w:val="20"/>
              </w:rPr>
            </w:pPr>
            <w:r w:rsidRPr="00AB3107">
              <w:rPr>
                <w:sz w:val="20"/>
                <w:szCs w:val="20"/>
              </w:rPr>
              <w:t>228,89</w:t>
            </w:r>
          </w:p>
        </w:tc>
        <w:tc>
          <w:tcPr>
            <w:tcW w:w="349" w:type="pct"/>
            <w:vAlign w:val="center"/>
          </w:tcPr>
          <w:p w14:paraId="319A3327" w14:textId="77777777" w:rsidR="00AB3107" w:rsidRPr="00AB3107" w:rsidRDefault="00AB3107" w:rsidP="00AB3107">
            <w:pPr>
              <w:jc w:val="center"/>
              <w:rPr>
                <w:sz w:val="20"/>
                <w:szCs w:val="20"/>
              </w:rPr>
            </w:pPr>
            <w:r w:rsidRPr="00AB3107">
              <w:rPr>
                <w:sz w:val="20"/>
                <w:szCs w:val="20"/>
              </w:rPr>
              <w:t>238,89</w:t>
            </w:r>
          </w:p>
        </w:tc>
        <w:tc>
          <w:tcPr>
            <w:tcW w:w="350" w:type="pct"/>
            <w:vAlign w:val="center"/>
          </w:tcPr>
          <w:p w14:paraId="03A9283A" w14:textId="77777777" w:rsidR="00AB3107" w:rsidRPr="00AB3107" w:rsidRDefault="00AB3107" w:rsidP="00AB3107">
            <w:pPr>
              <w:jc w:val="center"/>
              <w:rPr>
                <w:sz w:val="20"/>
                <w:szCs w:val="20"/>
              </w:rPr>
            </w:pPr>
            <w:r w:rsidRPr="00AB3107">
              <w:rPr>
                <w:sz w:val="20"/>
                <w:szCs w:val="20"/>
              </w:rPr>
              <w:t>246,64</w:t>
            </w:r>
          </w:p>
        </w:tc>
        <w:tc>
          <w:tcPr>
            <w:tcW w:w="349" w:type="pct"/>
            <w:vAlign w:val="center"/>
          </w:tcPr>
          <w:p w14:paraId="0B78F05F" w14:textId="77777777" w:rsidR="00AB3107" w:rsidRPr="00AB3107" w:rsidRDefault="00AB3107" w:rsidP="00AB3107">
            <w:pPr>
              <w:jc w:val="center"/>
              <w:rPr>
                <w:sz w:val="20"/>
                <w:szCs w:val="20"/>
              </w:rPr>
            </w:pPr>
            <w:r w:rsidRPr="00AB3107">
              <w:rPr>
                <w:sz w:val="20"/>
                <w:szCs w:val="20"/>
              </w:rPr>
              <w:t>258,31</w:t>
            </w:r>
          </w:p>
        </w:tc>
        <w:tc>
          <w:tcPr>
            <w:tcW w:w="349" w:type="pct"/>
            <w:vAlign w:val="center"/>
          </w:tcPr>
          <w:p w14:paraId="39AA21F0" w14:textId="77777777" w:rsidR="00AB3107" w:rsidRPr="00AB3107" w:rsidRDefault="00AB3107" w:rsidP="00AB3107">
            <w:pPr>
              <w:jc w:val="center"/>
              <w:rPr>
                <w:sz w:val="20"/>
                <w:szCs w:val="20"/>
              </w:rPr>
            </w:pPr>
            <w:r w:rsidRPr="00AB3107">
              <w:rPr>
                <w:sz w:val="20"/>
                <w:szCs w:val="20"/>
              </w:rPr>
              <w:t>270,74</w:t>
            </w:r>
          </w:p>
        </w:tc>
        <w:tc>
          <w:tcPr>
            <w:tcW w:w="359" w:type="pct"/>
            <w:vAlign w:val="center"/>
          </w:tcPr>
          <w:p w14:paraId="4EE4BB38" w14:textId="77777777" w:rsidR="00AB3107" w:rsidRPr="00AB3107" w:rsidRDefault="00AB3107" w:rsidP="00AB3107">
            <w:pPr>
              <w:jc w:val="center"/>
              <w:rPr>
                <w:sz w:val="20"/>
                <w:szCs w:val="20"/>
              </w:rPr>
            </w:pPr>
            <w:r w:rsidRPr="00AB3107">
              <w:rPr>
                <w:sz w:val="20"/>
                <w:szCs w:val="20"/>
              </w:rPr>
              <w:t>279,15</w:t>
            </w:r>
          </w:p>
        </w:tc>
      </w:tr>
      <w:tr w:rsidR="00AB3107" w:rsidRPr="00AB3107" w14:paraId="084B1A21" w14:textId="77777777" w:rsidTr="00392295">
        <w:trPr>
          <w:trHeight w:val="705"/>
        </w:trPr>
        <w:tc>
          <w:tcPr>
            <w:tcW w:w="250" w:type="pct"/>
            <w:vAlign w:val="center"/>
          </w:tcPr>
          <w:p w14:paraId="6EC4A8D0" w14:textId="77777777" w:rsidR="00AB3107" w:rsidRPr="00AB3107" w:rsidRDefault="00AB3107" w:rsidP="00AB3107">
            <w:pPr>
              <w:jc w:val="center"/>
              <w:rPr>
                <w:color w:val="000000"/>
              </w:rPr>
            </w:pPr>
            <w:r w:rsidRPr="00AB3107">
              <w:rPr>
                <w:color w:val="000000"/>
              </w:rPr>
              <w:t>7</w:t>
            </w:r>
          </w:p>
        </w:tc>
        <w:tc>
          <w:tcPr>
            <w:tcW w:w="1248" w:type="pct"/>
            <w:vAlign w:val="center"/>
          </w:tcPr>
          <w:p w14:paraId="098D16D9" w14:textId="77777777" w:rsidR="00AB3107" w:rsidRPr="00AB3107" w:rsidRDefault="00AB3107" w:rsidP="00AB3107">
            <w:pPr>
              <w:rPr>
                <w:color w:val="000000"/>
              </w:rPr>
            </w:pPr>
            <w:r w:rsidRPr="00AB3107">
              <w:rPr>
                <w:color w:val="000000"/>
              </w:rPr>
              <w:t>Расходы по сомнительным долгам</w:t>
            </w:r>
            <w:r w:rsidRPr="00AB3107">
              <w:rPr>
                <w:color w:val="000000"/>
              </w:rPr>
              <w:tab/>
            </w:r>
            <w:r w:rsidRPr="00AB3107">
              <w:rPr>
                <w:color w:val="000000"/>
              </w:rPr>
              <w:tab/>
            </w:r>
            <w:r w:rsidRPr="00AB3107">
              <w:rPr>
                <w:color w:val="000000"/>
              </w:rPr>
              <w:tab/>
            </w:r>
          </w:p>
        </w:tc>
        <w:tc>
          <w:tcPr>
            <w:tcW w:w="349" w:type="pct"/>
            <w:vAlign w:val="center"/>
          </w:tcPr>
          <w:p w14:paraId="04B229E0" w14:textId="77777777" w:rsidR="00AB3107" w:rsidRPr="00AB3107" w:rsidRDefault="00AB3107" w:rsidP="00AB3107">
            <w:pPr>
              <w:jc w:val="center"/>
              <w:rPr>
                <w:sz w:val="20"/>
                <w:szCs w:val="20"/>
              </w:rPr>
            </w:pPr>
            <w:r w:rsidRPr="00AB3107">
              <w:rPr>
                <w:sz w:val="20"/>
                <w:szCs w:val="20"/>
              </w:rPr>
              <w:t>130,09</w:t>
            </w:r>
          </w:p>
        </w:tc>
        <w:tc>
          <w:tcPr>
            <w:tcW w:w="349" w:type="pct"/>
            <w:vAlign w:val="center"/>
          </w:tcPr>
          <w:p w14:paraId="41FD1BD7" w14:textId="77777777" w:rsidR="00AB3107" w:rsidRPr="00AB3107" w:rsidRDefault="00AB3107" w:rsidP="00AB3107">
            <w:pPr>
              <w:jc w:val="center"/>
              <w:rPr>
                <w:sz w:val="20"/>
                <w:szCs w:val="20"/>
              </w:rPr>
            </w:pPr>
            <w:r w:rsidRPr="00AB3107">
              <w:rPr>
                <w:sz w:val="20"/>
                <w:szCs w:val="20"/>
              </w:rPr>
              <w:t>0,00</w:t>
            </w:r>
          </w:p>
        </w:tc>
        <w:tc>
          <w:tcPr>
            <w:tcW w:w="350" w:type="pct"/>
            <w:vAlign w:val="center"/>
          </w:tcPr>
          <w:p w14:paraId="2621DA0E" w14:textId="77777777" w:rsidR="00AB3107" w:rsidRPr="00AB3107" w:rsidRDefault="00AB3107" w:rsidP="00AB3107">
            <w:pPr>
              <w:jc w:val="center"/>
              <w:rPr>
                <w:sz w:val="20"/>
                <w:szCs w:val="20"/>
              </w:rPr>
            </w:pPr>
            <w:r w:rsidRPr="00AB3107">
              <w:rPr>
                <w:sz w:val="20"/>
                <w:szCs w:val="20"/>
              </w:rPr>
              <w:t>0,00</w:t>
            </w:r>
          </w:p>
        </w:tc>
        <w:tc>
          <w:tcPr>
            <w:tcW w:w="349" w:type="pct"/>
            <w:vAlign w:val="center"/>
          </w:tcPr>
          <w:p w14:paraId="7BB7017B" w14:textId="77777777" w:rsidR="00AB3107" w:rsidRPr="00AB3107" w:rsidRDefault="00AB3107" w:rsidP="00AB3107">
            <w:pPr>
              <w:jc w:val="center"/>
              <w:rPr>
                <w:sz w:val="20"/>
                <w:szCs w:val="20"/>
              </w:rPr>
            </w:pPr>
            <w:r w:rsidRPr="00AB3107">
              <w:rPr>
                <w:sz w:val="20"/>
                <w:szCs w:val="20"/>
              </w:rPr>
              <w:t>0,00</w:t>
            </w:r>
          </w:p>
        </w:tc>
        <w:tc>
          <w:tcPr>
            <w:tcW w:w="349" w:type="pct"/>
            <w:vAlign w:val="center"/>
          </w:tcPr>
          <w:p w14:paraId="36C0C6F1" w14:textId="77777777" w:rsidR="00AB3107" w:rsidRPr="00AB3107" w:rsidRDefault="00AB3107" w:rsidP="00AB3107">
            <w:pPr>
              <w:jc w:val="center"/>
              <w:rPr>
                <w:sz w:val="20"/>
                <w:szCs w:val="20"/>
              </w:rPr>
            </w:pPr>
            <w:r w:rsidRPr="00AB3107">
              <w:rPr>
                <w:sz w:val="20"/>
                <w:szCs w:val="20"/>
              </w:rPr>
              <w:t>0,00</w:t>
            </w:r>
          </w:p>
        </w:tc>
        <w:tc>
          <w:tcPr>
            <w:tcW w:w="349" w:type="pct"/>
            <w:vAlign w:val="center"/>
          </w:tcPr>
          <w:p w14:paraId="1C9CDDC0" w14:textId="77777777" w:rsidR="00AB3107" w:rsidRPr="00AB3107" w:rsidRDefault="00AB3107" w:rsidP="00AB3107">
            <w:pPr>
              <w:jc w:val="center"/>
              <w:rPr>
                <w:sz w:val="20"/>
                <w:szCs w:val="20"/>
              </w:rPr>
            </w:pPr>
            <w:r w:rsidRPr="00AB3107">
              <w:rPr>
                <w:sz w:val="20"/>
                <w:szCs w:val="20"/>
              </w:rPr>
              <w:t>0,00</w:t>
            </w:r>
          </w:p>
        </w:tc>
        <w:tc>
          <w:tcPr>
            <w:tcW w:w="350" w:type="pct"/>
            <w:vAlign w:val="center"/>
          </w:tcPr>
          <w:p w14:paraId="48F3CC31" w14:textId="77777777" w:rsidR="00AB3107" w:rsidRPr="00AB3107" w:rsidRDefault="00AB3107" w:rsidP="00AB3107">
            <w:pPr>
              <w:jc w:val="center"/>
              <w:rPr>
                <w:sz w:val="20"/>
                <w:szCs w:val="20"/>
              </w:rPr>
            </w:pPr>
            <w:r w:rsidRPr="00AB3107">
              <w:rPr>
                <w:sz w:val="20"/>
                <w:szCs w:val="20"/>
              </w:rPr>
              <w:t>0,00</w:t>
            </w:r>
          </w:p>
        </w:tc>
        <w:tc>
          <w:tcPr>
            <w:tcW w:w="349" w:type="pct"/>
            <w:vAlign w:val="center"/>
          </w:tcPr>
          <w:p w14:paraId="4BED4B8B" w14:textId="77777777" w:rsidR="00AB3107" w:rsidRPr="00AB3107" w:rsidRDefault="00AB3107" w:rsidP="00AB3107">
            <w:pPr>
              <w:jc w:val="center"/>
              <w:rPr>
                <w:sz w:val="20"/>
                <w:szCs w:val="20"/>
              </w:rPr>
            </w:pPr>
            <w:r w:rsidRPr="00AB3107">
              <w:rPr>
                <w:sz w:val="20"/>
                <w:szCs w:val="20"/>
              </w:rPr>
              <w:t>0,00</w:t>
            </w:r>
          </w:p>
        </w:tc>
        <w:tc>
          <w:tcPr>
            <w:tcW w:w="349" w:type="pct"/>
            <w:vAlign w:val="center"/>
          </w:tcPr>
          <w:p w14:paraId="6977E1DE" w14:textId="77777777" w:rsidR="00AB3107" w:rsidRPr="00AB3107" w:rsidRDefault="00AB3107" w:rsidP="00AB3107">
            <w:pPr>
              <w:jc w:val="center"/>
              <w:rPr>
                <w:sz w:val="20"/>
                <w:szCs w:val="20"/>
              </w:rPr>
            </w:pPr>
            <w:r w:rsidRPr="00AB3107">
              <w:rPr>
                <w:sz w:val="20"/>
                <w:szCs w:val="20"/>
              </w:rPr>
              <w:t>0,00</w:t>
            </w:r>
          </w:p>
        </w:tc>
        <w:tc>
          <w:tcPr>
            <w:tcW w:w="359" w:type="pct"/>
            <w:vAlign w:val="center"/>
          </w:tcPr>
          <w:p w14:paraId="372101B4" w14:textId="77777777" w:rsidR="00AB3107" w:rsidRPr="00AB3107" w:rsidRDefault="00AB3107" w:rsidP="00AB3107">
            <w:pPr>
              <w:jc w:val="center"/>
              <w:rPr>
                <w:sz w:val="20"/>
                <w:szCs w:val="20"/>
              </w:rPr>
            </w:pPr>
            <w:r w:rsidRPr="00AB3107">
              <w:rPr>
                <w:sz w:val="20"/>
                <w:szCs w:val="20"/>
              </w:rPr>
              <w:t>0,00</w:t>
            </w:r>
          </w:p>
        </w:tc>
      </w:tr>
      <w:tr w:rsidR="00AB3107" w:rsidRPr="00AB3107" w14:paraId="4D87BDAF" w14:textId="77777777" w:rsidTr="00392295">
        <w:trPr>
          <w:trHeight w:val="360"/>
        </w:trPr>
        <w:tc>
          <w:tcPr>
            <w:tcW w:w="250" w:type="pct"/>
            <w:vAlign w:val="center"/>
          </w:tcPr>
          <w:p w14:paraId="44361F42" w14:textId="77777777" w:rsidR="00AB3107" w:rsidRPr="00AB3107" w:rsidRDefault="00AB3107" w:rsidP="00AB3107">
            <w:pPr>
              <w:jc w:val="center"/>
              <w:rPr>
                <w:color w:val="000000"/>
              </w:rPr>
            </w:pPr>
          </w:p>
        </w:tc>
        <w:tc>
          <w:tcPr>
            <w:tcW w:w="1248" w:type="pct"/>
            <w:vAlign w:val="center"/>
          </w:tcPr>
          <w:p w14:paraId="6B59F473" w14:textId="77777777" w:rsidR="00AB3107" w:rsidRPr="00AB3107" w:rsidRDefault="00AB3107" w:rsidP="00AB3107">
            <w:pPr>
              <w:rPr>
                <w:b/>
                <w:color w:val="000000"/>
              </w:rPr>
            </w:pPr>
            <w:r w:rsidRPr="00AB3107">
              <w:rPr>
                <w:b/>
                <w:color w:val="000000"/>
              </w:rPr>
              <w:t>ИТОГО</w:t>
            </w:r>
          </w:p>
        </w:tc>
        <w:tc>
          <w:tcPr>
            <w:tcW w:w="349" w:type="pct"/>
            <w:vAlign w:val="center"/>
          </w:tcPr>
          <w:p w14:paraId="7503D8EF" w14:textId="77777777" w:rsidR="00AB3107" w:rsidRPr="00AB3107" w:rsidRDefault="00AB3107" w:rsidP="00AB3107">
            <w:pPr>
              <w:jc w:val="center"/>
              <w:rPr>
                <w:sz w:val="20"/>
                <w:szCs w:val="20"/>
              </w:rPr>
            </w:pPr>
            <w:r w:rsidRPr="00AB3107">
              <w:rPr>
                <w:sz w:val="20"/>
                <w:szCs w:val="20"/>
              </w:rPr>
              <w:t>22 732,92</w:t>
            </w:r>
          </w:p>
        </w:tc>
        <w:tc>
          <w:tcPr>
            <w:tcW w:w="349" w:type="pct"/>
            <w:vAlign w:val="center"/>
          </w:tcPr>
          <w:p w14:paraId="2FA63E17" w14:textId="77777777" w:rsidR="00AB3107" w:rsidRPr="00AB3107" w:rsidRDefault="00AB3107" w:rsidP="00AB3107">
            <w:pPr>
              <w:jc w:val="center"/>
              <w:rPr>
                <w:sz w:val="20"/>
                <w:szCs w:val="20"/>
              </w:rPr>
            </w:pPr>
            <w:r w:rsidRPr="00AB3107">
              <w:rPr>
                <w:sz w:val="20"/>
                <w:szCs w:val="20"/>
              </w:rPr>
              <w:t>22 838,48</w:t>
            </w:r>
          </w:p>
        </w:tc>
        <w:tc>
          <w:tcPr>
            <w:tcW w:w="350" w:type="pct"/>
            <w:vAlign w:val="center"/>
          </w:tcPr>
          <w:p w14:paraId="17A8B62D" w14:textId="77777777" w:rsidR="00AB3107" w:rsidRPr="00AB3107" w:rsidRDefault="00AB3107" w:rsidP="00AB3107">
            <w:pPr>
              <w:jc w:val="center"/>
              <w:rPr>
                <w:sz w:val="20"/>
                <w:szCs w:val="20"/>
              </w:rPr>
            </w:pPr>
            <w:r w:rsidRPr="00AB3107">
              <w:rPr>
                <w:sz w:val="20"/>
                <w:szCs w:val="20"/>
              </w:rPr>
              <w:t>21 836,97</w:t>
            </w:r>
          </w:p>
        </w:tc>
        <w:tc>
          <w:tcPr>
            <w:tcW w:w="349" w:type="pct"/>
            <w:vAlign w:val="center"/>
          </w:tcPr>
          <w:p w14:paraId="3E618A34" w14:textId="77777777" w:rsidR="00AB3107" w:rsidRPr="00AB3107" w:rsidRDefault="00AB3107" w:rsidP="00AB3107">
            <w:pPr>
              <w:jc w:val="center"/>
              <w:rPr>
                <w:sz w:val="20"/>
                <w:szCs w:val="20"/>
              </w:rPr>
            </w:pPr>
            <w:r w:rsidRPr="00AB3107">
              <w:rPr>
                <w:sz w:val="20"/>
                <w:szCs w:val="20"/>
              </w:rPr>
              <w:t>21 788,11</w:t>
            </w:r>
          </w:p>
        </w:tc>
        <w:tc>
          <w:tcPr>
            <w:tcW w:w="349" w:type="pct"/>
            <w:vAlign w:val="center"/>
          </w:tcPr>
          <w:p w14:paraId="3EFFCD06" w14:textId="77777777" w:rsidR="00AB3107" w:rsidRPr="00AB3107" w:rsidRDefault="00AB3107" w:rsidP="00AB3107">
            <w:pPr>
              <w:jc w:val="center"/>
              <w:rPr>
                <w:sz w:val="20"/>
                <w:szCs w:val="20"/>
              </w:rPr>
            </w:pPr>
            <w:r w:rsidRPr="00AB3107">
              <w:rPr>
                <w:sz w:val="20"/>
                <w:szCs w:val="20"/>
              </w:rPr>
              <w:t>21 363,81</w:t>
            </w:r>
          </w:p>
        </w:tc>
        <w:tc>
          <w:tcPr>
            <w:tcW w:w="349" w:type="pct"/>
            <w:vAlign w:val="center"/>
          </w:tcPr>
          <w:p w14:paraId="76693ABD" w14:textId="77777777" w:rsidR="00AB3107" w:rsidRPr="00AB3107" w:rsidRDefault="00AB3107" w:rsidP="00AB3107">
            <w:pPr>
              <w:jc w:val="center"/>
              <w:rPr>
                <w:sz w:val="20"/>
                <w:szCs w:val="20"/>
              </w:rPr>
            </w:pPr>
            <w:r w:rsidRPr="00AB3107">
              <w:rPr>
                <w:sz w:val="20"/>
                <w:szCs w:val="20"/>
              </w:rPr>
              <w:t>21 086,16</w:t>
            </w:r>
          </w:p>
        </w:tc>
        <w:tc>
          <w:tcPr>
            <w:tcW w:w="350" w:type="pct"/>
            <w:vAlign w:val="center"/>
          </w:tcPr>
          <w:p w14:paraId="3DFF6384" w14:textId="77777777" w:rsidR="00AB3107" w:rsidRPr="00AB3107" w:rsidRDefault="00AB3107" w:rsidP="00AB3107">
            <w:pPr>
              <w:jc w:val="center"/>
              <w:rPr>
                <w:sz w:val="20"/>
                <w:szCs w:val="20"/>
              </w:rPr>
            </w:pPr>
            <w:r w:rsidRPr="00AB3107">
              <w:rPr>
                <w:sz w:val="20"/>
                <w:szCs w:val="20"/>
              </w:rPr>
              <w:t>21 563,38</w:t>
            </w:r>
          </w:p>
        </w:tc>
        <w:tc>
          <w:tcPr>
            <w:tcW w:w="349" w:type="pct"/>
            <w:vAlign w:val="center"/>
          </w:tcPr>
          <w:p w14:paraId="0999865D" w14:textId="77777777" w:rsidR="00AB3107" w:rsidRPr="00AB3107" w:rsidRDefault="00AB3107" w:rsidP="00AB3107">
            <w:pPr>
              <w:jc w:val="center"/>
              <w:rPr>
                <w:sz w:val="20"/>
                <w:szCs w:val="20"/>
              </w:rPr>
            </w:pPr>
            <w:r w:rsidRPr="00AB3107">
              <w:rPr>
                <w:sz w:val="20"/>
                <w:szCs w:val="20"/>
              </w:rPr>
              <w:t>21 801,03</w:t>
            </w:r>
          </w:p>
        </w:tc>
        <w:tc>
          <w:tcPr>
            <w:tcW w:w="349" w:type="pct"/>
            <w:vAlign w:val="center"/>
          </w:tcPr>
          <w:p w14:paraId="61C4553B" w14:textId="77777777" w:rsidR="00AB3107" w:rsidRPr="00AB3107" w:rsidRDefault="00AB3107" w:rsidP="00AB3107">
            <w:pPr>
              <w:jc w:val="center"/>
              <w:rPr>
                <w:sz w:val="20"/>
                <w:szCs w:val="20"/>
              </w:rPr>
            </w:pPr>
            <w:r w:rsidRPr="00AB3107">
              <w:rPr>
                <w:sz w:val="20"/>
                <w:szCs w:val="20"/>
              </w:rPr>
              <w:t>22 190,62</w:t>
            </w:r>
          </w:p>
        </w:tc>
        <w:tc>
          <w:tcPr>
            <w:tcW w:w="359" w:type="pct"/>
            <w:vAlign w:val="center"/>
          </w:tcPr>
          <w:p w14:paraId="4406A228" w14:textId="77777777" w:rsidR="00AB3107" w:rsidRPr="00AB3107" w:rsidRDefault="00AB3107" w:rsidP="00AB3107">
            <w:pPr>
              <w:jc w:val="center"/>
              <w:rPr>
                <w:sz w:val="20"/>
                <w:szCs w:val="20"/>
              </w:rPr>
            </w:pPr>
            <w:r w:rsidRPr="00AB3107">
              <w:rPr>
                <w:sz w:val="20"/>
                <w:szCs w:val="20"/>
              </w:rPr>
              <w:t>22 446,54</w:t>
            </w:r>
          </w:p>
        </w:tc>
      </w:tr>
    </w:tbl>
    <w:p w14:paraId="6B84C4A7" w14:textId="77777777" w:rsidR="00AB3107" w:rsidRPr="00AB3107" w:rsidRDefault="00AB3107" w:rsidP="00AB3107">
      <w:pPr>
        <w:rPr>
          <w:szCs w:val="20"/>
        </w:rPr>
      </w:pPr>
    </w:p>
    <w:p w14:paraId="5F7931F4" w14:textId="77777777" w:rsidR="00AB3107" w:rsidRPr="00AB3107" w:rsidRDefault="00AB3107" w:rsidP="00AB3107">
      <w:pPr>
        <w:keepNext/>
        <w:outlineLvl w:val="1"/>
        <w:rPr>
          <w:b/>
          <w:bCs/>
          <w:color w:val="000000"/>
          <w:sz w:val="28"/>
          <w:szCs w:val="28"/>
        </w:rPr>
        <w:sectPr w:rsidR="00AB3107" w:rsidRPr="00AB3107" w:rsidSect="002F0D47">
          <w:pgSz w:w="16838" w:h="11906" w:orient="landscape"/>
          <w:pgMar w:top="1134" w:right="1134" w:bottom="1134" w:left="1134" w:header="720" w:footer="720" w:gutter="0"/>
          <w:cols w:space="720"/>
          <w:docGrid w:linePitch="326"/>
        </w:sectPr>
      </w:pPr>
      <w:r w:rsidRPr="00AB3107">
        <w:rPr>
          <w:b/>
          <w:color w:val="000000"/>
          <w:sz w:val="28"/>
          <w:szCs w:val="28"/>
        </w:rPr>
        <w:t xml:space="preserve"> </w:t>
      </w:r>
      <w:r w:rsidRPr="00AB3107">
        <w:rPr>
          <w:b/>
          <w:bCs/>
          <w:color w:val="000000"/>
          <w:sz w:val="28"/>
          <w:szCs w:val="28"/>
        </w:rPr>
        <w:t xml:space="preserve"> </w:t>
      </w:r>
    </w:p>
    <w:p w14:paraId="477E3E13" w14:textId="77777777" w:rsidR="00AB3107" w:rsidRPr="00AB3107" w:rsidRDefault="00AB3107" w:rsidP="00AB3107">
      <w:pPr>
        <w:keepNext/>
        <w:outlineLvl w:val="1"/>
        <w:rPr>
          <w:b/>
          <w:color w:val="000000"/>
          <w:sz w:val="28"/>
          <w:szCs w:val="28"/>
        </w:rPr>
      </w:pPr>
      <w:bookmarkStart w:id="51" w:name="_Toc33169949"/>
      <w:bookmarkStart w:id="52" w:name="_Toc33169962"/>
      <w:bookmarkStart w:id="53" w:name="_Hlk531018906"/>
      <w:r w:rsidRPr="00AB3107">
        <w:rPr>
          <w:b/>
          <w:color w:val="000000"/>
          <w:sz w:val="28"/>
          <w:szCs w:val="20"/>
        </w:rPr>
        <w:lastRenderedPageBreak/>
        <w:t>4.3. Нормативный уровень прибыли</w:t>
      </w:r>
      <w:bookmarkEnd w:id="51"/>
    </w:p>
    <w:p w14:paraId="51202FF9" w14:textId="77777777" w:rsidR="00AB3107" w:rsidRPr="00AB3107" w:rsidRDefault="00AB3107" w:rsidP="00AB3107">
      <w:pPr>
        <w:ind w:firstLine="709"/>
        <w:jc w:val="both"/>
        <w:rPr>
          <w:sz w:val="28"/>
          <w:szCs w:val="28"/>
        </w:rPr>
      </w:pPr>
      <w:r w:rsidRPr="00AB3107">
        <w:rPr>
          <w:sz w:val="28"/>
          <w:szCs w:val="28"/>
        </w:rPr>
        <w:t>Нормативная прибыль, определяется в соответствии с пунктом 41 Методических указаний.</w:t>
      </w:r>
    </w:p>
    <w:p w14:paraId="5ADD51D3" w14:textId="77777777" w:rsidR="00AB3107" w:rsidRPr="00AB3107" w:rsidRDefault="00AB3107" w:rsidP="00AB3107">
      <w:pPr>
        <w:ind w:firstLine="709"/>
        <w:jc w:val="both"/>
        <w:rPr>
          <w:sz w:val="28"/>
          <w:szCs w:val="28"/>
        </w:rPr>
      </w:pPr>
      <w:r w:rsidRPr="00AB3107">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7798FAD8" w14:textId="77777777" w:rsidR="00AB3107" w:rsidRPr="00AB3107" w:rsidRDefault="00AB3107" w:rsidP="00AB3107">
      <w:pPr>
        <w:ind w:firstLine="709"/>
        <w:jc w:val="both"/>
        <w:rPr>
          <w:sz w:val="28"/>
          <w:szCs w:val="28"/>
        </w:rPr>
      </w:pPr>
      <w:r w:rsidRPr="00AB3107">
        <w:rPr>
          <w:rFonts w:eastAsia="Calibri"/>
          <w:noProof/>
          <w:position w:val="-62"/>
        </w:rPr>
        <w:drawing>
          <wp:inline distT="0" distB="0" distL="0" distR="0" wp14:anchorId="758921B4" wp14:editId="28DEF266">
            <wp:extent cx="2457450" cy="923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42DC1F96" w14:textId="77777777" w:rsidR="00AB3107" w:rsidRPr="00AB3107" w:rsidRDefault="00AB3107" w:rsidP="00AB3107">
      <w:pPr>
        <w:autoSpaceDE w:val="0"/>
        <w:autoSpaceDN w:val="0"/>
        <w:adjustRightInd w:val="0"/>
        <w:ind w:firstLine="709"/>
        <w:jc w:val="both"/>
        <w:rPr>
          <w:rFonts w:eastAsia="Calibri"/>
          <w:sz w:val="28"/>
          <w:szCs w:val="28"/>
        </w:rPr>
      </w:pPr>
      <w:r w:rsidRPr="00AB3107">
        <w:rPr>
          <w:rFonts w:eastAsia="Calibri"/>
          <w:sz w:val="28"/>
          <w:szCs w:val="28"/>
        </w:rPr>
        <w:t>где:</w:t>
      </w:r>
    </w:p>
    <w:p w14:paraId="11B4A5B8" w14:textId="77777777" w:rsidR="00AB3107" w:rsidRPr="00AB3107" w:rsidRDefault="00AB3107" w:rsidP="00AB3107">
      <w:pPr>
        <w:autoSpaceDE w:val="0"/>
        <w:autoSpaceDN w:val="0"/>
        <w:adjustRightInd w:val="0"/>
        <w:ind w:firstLine="709"/>
        <w:jc w:val="both"/>
        <w:rPr>
          <w:rFonts w:eastAsia="Calibri"/>
          <w:sz w:val="28"/>
          <w:szCs w:val="28"/>
        </w:rPr>
      </w:pPr>
      <w:r w:rsidRPr="00AB3107">
        <w:rPr>
          <w:rFonts w:eastAsia="Calibri"/>
          <w:noProof/>
          <w:position w:val="-12"/>
          <w:sz w:val="28"/>
          <w:szCs w:val="28"/>
        </w:rPr>
        <w:drawing>
          <wp:inline distT="0" distB="0" distL="0" distR="0" wp14:anchorId="0C05FE36" wp14:editId="5CF61836">
            <wp:extent cx="51435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AB3107">
        <w:rPr>
          <w:rFonts w:eastAsia="Calibri"/>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A4650B8" w14:textId="77777777" w:rsidR="00AB3107" w:rsidRPr="00AB3107" w:rsidRDefault="00AB3107" w:rsidP="00AB3107">
      <w:pPr>
        <w:autoSpaceDE w:val="0"/>
        <w:autoSpaceDN w:val="0"/>
        <w:adjustRightInd w:val="0"/>
        <w:spacing w:before="280"/>
        <w:ind w:firstLine="709"/>
        <w:jc w:val="both"/>
        <w:rPr>
          <w:rFonts w:eastAsia="Calibri"/>
          <w:sz w:val="28"/>
          <w:szCs w:val="28"/>
        </w:rPr>
      </w:pPr>
      <w:r w:rsidRPr="00AB3107">
        <w:rPr>
          <w:rFonts w:eastAsia="Calibri"/>
          <w:noProof/>
          <w:position w:val="-12"/>
          <w:sz w:val="28"/>
          <w:szCs w:val="28"/>
        </w:rPr>
        <w:drawing>
          <wp:inline distT="0" distB="0" distL="0" distR="0" wp14:anchorId="680BAB1A" wp14:editId="22AFFC55">
            <wp:extent cx="676275"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AB3107">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6938A9E" w14:textId="77777777" w:rsidR="00AB3107" w:rsidRPr="00AB3107" w:rsidRDefault="00AB3107" w:rsidP="00AB3107">
      <w:pPr>
        <w:autoSpaceDE w:val="0"/>
        <w:autoSpaceDN w:val="0"/>
        <w:adjustRightInd w:val="0"/>
        <w:spacing w:before="280"/>
        <w:ind w:firstLine="709"/>
        <w:jc w:val="both"/>
        <w:rPr>
          <w:rFonts w:eastAsia="Calibri"/>
          <w:sz w:val="28"/>
          <w:szCs w:val="28"/>
        </w:rPr>
      </w:pPr>
      <w:r w:rsidRPr="00AB3107">
        <w:rPr>
          <w:rFonts w:eastAsia="Calibri"/>
          <w:noProof/>
          <w:position w:val="-12"/>
          <w:sz w:val="28"/>
          <w:szCs w:val="28"/>
        </w:rPr>
        <w:drawing>
          <wp:inline distT="0" distB="0" distL="0" distR="0" wp14:anchorId="54701455" wp14:editId="6AC8D758">
            <wp:extent cx="266700"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AB3107">
        <w:rPr>
          <w:rFonts w:eastAsia="Calibri"/>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7539BF30" w14:textId="77777777" w:rsidR="00AB3107" w:rsidRPr="00AB3107" w:rsidRDefault="00AB3107" w:rsidP="00AB3107">
      <w:pPr>
        <w:ind w:firstLine="709"/>
        <w:jc w:val="both"/>
        <w:rPr>
          <w:color w:val="000000"/>
          <w:sz w:val="28"/>
          <w:szCs w:val="28"/>
        </w:rPr>
      </w:pPr>
      <w:r w:rsidRPr="00AB3107">
        <w:rPr>
          <w:sz w:val="28"/>
          <w:szCs w:val="28"/>
        </w:rPr>
        <w:t xml:space="preserve">Нормативный уровень прибыли на производство тепловой энергии ООО «Ясная поляна» предусмотрен концессионным соглашением от 23.12.2021. За основу конкурсных предложений предприятием были взяты согласованные в установленном порядке долгосрочные параметры регулирования (письмо РЭК Кузбасса </w:t>
      </w:r>
      <w:r w:rsidRPr="00AB3107">
        <w:rPr>
          <w:color w:val="000000"/>
          <w:sz w:val="28"/>
          <w:szCs w:val="28"/>
        </w:rPr>
        <w:t>№ М-2-52/3271-01 от 28.09.2021</w:t>
      </w:r>
      <w:r w:rsidRPr="00AB3107">
        <w:rPr>
          <w:sz w:val="28"/>
          <w:szCs w:val="28"/>
        </w:rPr>
        <w:t xml:space="preserve">), в соответствии с которыми, нормативный уровень прибыли составляет (см. таблицу 6): </w:t>
      </w:r>
    </w:p>
    <w:p w14:paraId="436894F1" w14:textId="77777777" w:rsidR="00AB3107" w:rsidRPr="00AB3107" w:rsidRDefault="00AB3107" w:rsidP="00AB3107">
      <w:pPr>
        <w:jc w:val="both"/>
        <w:rPr>
          <w:color w:val="000000"/>
          <w:sz w:val="28"/>
          <w:szCs w:val="28"/>
        </w:rPr>
      </w:pPr>
    </w:p>
    <w:p w14:paraId="1E26A8CF" w14:textId="77777777" w:rsidR="00AB3107" w:rsidRPr="00AB3107" w:rsidRDefault="00AB3107" w:rsidP="00AB3107">
      <w:pPr>
        <w:jc w:val="both"/>
        <w:rPr>
          <w:color w:val="000000"/>
          <w:sz w:val="28"/>
          <w:szCs w:val="28"/>
        </w:rPr>
      </w:pPr>
    </w:p>
    <w:p w14:paraId="4C26DD13" w14:textId="77777777" w:rsidR="00AB3107" w:rsidRPr="00AB3107" w:rsidRDefault="00AB3107" w:rsidP="00AB3107">
      <w:pPr>
        <w:jc w:val="both"/>
        <w:rPr>
          <w:color w:val="000000"/>
          <w:sz w:val="28"/>
          <w:szCs w:val="28"/>
        </w:rPr>
        <w:sectPr w:rsidR="00AB3107" w:rsidRPr="00AB3107">
          <w:pgSz w:w="11906" w:h="16838"/>
          <w:pgMar w:top="851" w:right="849" w:bottom="1135" w:left="1701" w:header="426" w:footer="407" w:gutter="0"/>
          <w:cols w:space="720"/>
        </w:sectPr>
      </w:pPr>
    </w:p>
    <w:p w14:paraId="09FBED82" w14:textId="77777777" w:rsidR="00AB3107" w:rsidRPr="00AB3107" w:rsidRDefault="00AB3107" w:rsidP="00AB3107">
      <w:pPr>
        <w:jc w:val="both"/>
        <w:rPr>
          <w:color w:val="000000"/>
          <w:sz w:val="28"/>
          <w:szCs w:val="28"/>
        </w:rPr>
      </w:pPr>
    </w:p>
    <w:p w14:paraId="20D35245" w14:textId="77777777" w:rsidR="00AB3107" w:rsidRPr="00AB3107" w:rsidRDefault="00AB3107" w:rsidP="00AB3107">
      <w:pPr>
        <w:jc w:val="right"/>
        <w:rPr>
          <w:color w:val="000000"/>
          <w:sz w:val="28"/>
          <w:szCs w:val="28"/>
        </w:rPr>
      </w:pPr>
      <w:r w:rsidRPr="00AB3107">
        <w:rPr>
          <w:color w:val="000000"/>
          <w:sz w:val="28"/>
          <w:szCs w:val="28"/>
        </w:rPr>
        <w:t>Таблица 6</w:t>
      </w:r>
    </w:p>
    <w:p w14:paraId="6607E3D3" w14:textId="77777777" w:rsidR="00AB3107" w:rsidRPr="00AB3107" w:rsidRDefault="00AB3107" w:rsidP="00AB3107">
      <w:pPr>
        <w:jc w:val="both"/>
        <w:rPr>
          <w:color w:val="000000"/>
          <w:sz w:val="28"/>
          <w:szCs w:val="28"/>
        </w:rPr>
      </w:pPr>
    </w:p>
    <w:tbl>
      <w:tblPr>
        <w:tblW w:w="5385" w:type="pct"/>
        <w:tblInd w:w="-719" w:type="dxa"/>
        <w:tblLook w:val="04A0" w:firstRow="1" w:lastRow="0" w:firstColumn="1" w:lastColumn="0" w:noHBand="0" w:noVBand="1"/>
      </w:tblPr>
      <w:tblGrid>
        <w:gridCol w:w="750"/>
        <w:gridCol w:w="3644"/>
        <w:gridCol w:w="1202"/>
        <w:gridCol w:w="1041"/>
        <w:gridCol w:w="1041"/>
        <w:gridCol w:w="1041"/>
        <w:gridCol w:w="1042"/>
        <w:gridCol w:w="1042"/>
        <w:gridCol w:w="1042"/>
        <w:gridCol w:w="1042"/>
        <w:gridCol w:w="1042"/>
        <w:gridCol w:w="1042"/>
        <w:gridCol w:w="1003"/>
      </w:tblGrid>
      <w:tr w:rsidR="00AB3107" w:rsidRPr="00AB3107" w14:paraId="05A91E9B" w14:textId="77777777" w:rsidTr="00392295">
        <w:trPr>
          <w:trHeight w:val="600"/>
          <w:tblHeader/>
        </w:trPr>
        <w:tc>
          <w:tcPr>
            <w:tcW w:w="235"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BC0FC9" w14:textId="77777777" w:rsidR="00AB3107" w:rsidRPr="00AB3107" w:rsidRDefault="00AB3107" w:rsidP="00AB3107">
            <w:pPr>
              <w:jc w:val="center"/>
              <w:rPr>
                <w:color w:val="000000"/>
                <w:sz w:val="22"/>
                <w:szCs w:val="22"/>
              </w:rPr>
            </w:pPr>
            <w:r w:rsidRPr="00AB3107">
              <w:rPr>
                <w:color w:val="000000"/>
                <w:sz w:val="22"/>
                <w:szCs w:val="22"/>
              </w:rPr>
              <w:t>№</w:t>
            </w:r>
            <w:r w:rsidRPr="00AB3107">
              <w:rPr>
                <w:color w:val="000000"/>
                <w:sz w:val="22"/>
                <w:szCs w:val="22"/>
              </w:rPr>
              <w:br/>
              <w:t>п/п</w:t>
            </w:r>
          </w:p>
        </w:tc>
        <w:tc>
          <w:tcPr>
            <w:tcW w:w="1141" w:type="pct"/>
            <w:vMerge w:val="restart"/>
            <w:tcBorders>
              <w:top w:val="single" w:sz="8" w:space="0" w:color="auto"/>
              <w:left w:val="nil"/>
              <w:bottom w:val="single" w:sz="8" w:space="0" w:color="000000"/>
              <w:right w:val="single" w:sz="8" w:space="0" w:color="000000"/>
            </w:tcBorders>
            <w:shd w:val="clear" w:color="auto" w:fill="auto"/>
            <w:vAlign w:val="center"/>
            <w:hideMark/>
          </w:tcPr>
          <w:p w14:paraId="64B66EB4" w14:textId="77777777" w:rsidR="00AB3107" w:rsidRPr="00AB3107" w:rsidRDefault="00AB3107" w:rsidP="00AB3107">
            <w:pPr>
              <w:jc w:val="center"/>
              <w:rPr>
                <w:color w:val="000000"/>
                <w:sz w:val="22"/>
                <w:szCs w:val="22"/>
              </w:rPr>
            </w:pPr>
            <w:r w:rsidRPr="00AB3107">
              <w:rPr>
                <w:color w:val="000000"/>
                <w:sz w:val="22"/>
                <w:szCs w:val="22"/>
              </w:rPr>
              <w:t>Показатель</w:t>
            </w:r>
          </w:p>
        </w:tc>
        <w:tc>
          <w:tcPr>
            <w:tcW w:w="376" w:type="pct"/>
            <w:vMerge w:val="restart"/>
            <w:tcBorders>
              <w:top w:val="single" w:sz="8" w:space="0" w:color="auto"/>
              <w:left w:val="nil"/>
              <w:right w:val="single" w:sz="8" w:space="0" w:color="auto"/>
            </w:tcBorders>
            <w:shd w:val="clear" w:color="auto" w:fill="auto"/>
            <w:vAlign w:val="center"/>
            <w:hideMark/>
          </w:tcPr>
          <w:p w14:paraId="45C1E3AE" w14:textId="77777777" w:rsidR="00AB3107" w:rsidRPr="00AB3107" w:rsidRDefault="00AB3107" w:rsidP="00AB3107">
            <w:pPr>
              <w:jc w:val="center"/>
              <w:rPr>
                <w:color w:val="000000"/>
                <w:sz w:val="22"/>
                <w:szCs w:val="22"/>
              </w:rPr>
            </w:pPr>
            <w:r w:rsidRPr="00AB3107">
              <w:rPr>
                <w:color w:val="000000"/>
                <w:sz w:val="22"/>
                <w:szCs w:val="22"/>
              </w:rPr>
              <w:t>Единица измерения</w:t>
            </w:r>
          </w:p>
        </w:tc>
        <w:tc>
          <w:tcPr>
            <w:tcW w:w="3248" w:type="pct"/>
            <w:gridSpan w:val="10"/>
            <w:tcBorders>
              <w:top w:val="single" w:sz="8" w:space="0" w:color="auto"/>
              <w:left w:val="nil"/>
              <w:bottom w:val="single" w:sz="8" w:space="0" w:color="auto"/>
              <w:right w:val="single" w:sz="8" w:space="0" w:color="000000"/>
            </w:tcBorders>
            <w:shd w:val="clear" w:color="auto" w:fill="auto"/>
            <w:vAlign w:val="center"/>
            <w:hideMark/>
          </w:tcPr>
          <w:p w14:paraId="3A486074" w14:textId="77777777" w:rsidR="00AB3107" w:rsidRPr="00AB3107" w:rsidRDefault="00AB3107" w:rsidP="00AB3107">
            <w:pPr>
              <w:jc w:val="center"/>
              <w:rPr>
                <w:color w:val="000000"/>
                <w:sz w:val="22"/>
                <w:szCs w:val="22"/>
              </w:rPr>
            </w:pPr>
            <w:r w:rsidRPr="00AB3107">
              <w:rPr>
                <w:color w:val="000000"/>
                <w:sz w:val="22"/>
                <w:szCs w:val="22"/>
              </w:rPr>
              <w:t>Долгосрочный период регулирования</w:t>
            </w:r>
          </w:p>
        </w:tc>
      </w:tr>
      <w:tr w:rsidR="00AB3107" w:rsidRPr="00AB3107" w14:paraId="1E385172" w14:textId="77777777" w:rsidTr="00392295">
        <w:trPr>
          <w:trHeight w:val="177"/>
          <w:tblHeader/>
        </w:trPr>
        <w:tc>
          <w:tcPr>
            <w:tcW w:w="235" w:type="pct"/>
            <w:vMerge/>
            <w:tcBorders>
              <w:top w:val="single" w:sz="8" w:space="0" w:color="auto"/>
              <w:left w:val="single" w:sz="8" w:space="0" w:color="auto"/>
              <w:bottom w:val="single" w:sz="8" w:space="0" w:color="000000"/>
              <w:right w:val="single" w:sz="8" w:space="0" w:color="000000"/>
            </w:tcBorders>
            <w:vAlign w:val="center"/>
            <w:hideMark/>
          </w:tcPr>
          <w:p w14:paraId="4407D954" w14:textId="77777777" w:rsidR="00AB3107" w:rsidRPr="00AB3107" w:rsidRDefault="00AB3107" w:rsidP="00AB3107">
            <w:pPr>
              <w:rPr>
                <w:color w:val="000000"/>
                <w:sz w:val="22"/>
                <w:szCs w:val="22"/>
              </w:rPr>
            </w:pPr>
          </w:p>
        </w:tc>
        <w:tc>
          <w:tcPr>
            <w:tcW w:w="1141" w:type="pct"/>
            <w:vMerge/>
            <w:tcBorders>
              <w:top w:val="single" w:sz="8" w:space="0" w:color="auto"/>
              <w:left w:val="nil"/>
              <w:bottom w:val="single" w:sz="8" w:space="0" w:color="000000"/>
              <w:right w:val="single" w:sz="8" w:space="0" w:color="000000"/>
            </w:tcBorders>
            <w:vAlign w:val="center"/>
            <w:hideMark/>
          </w:tcPr>
          <w:p w14:paraId="7C294E1E" w14:textId="77777777" w:rsidR="00AB3107" w:rsidRPr="00AB3107" w:rsidRDefault="00AB3107" w:rsidP="00AB3107">
            <w:pPr>
              <w:rPr>
                <w:color w:val="000000"/>
                <w:sz w:val="22"/>
                <w:szCs w:val="22"/>
              </w:rPr>
            </w:pPr>
          </w:p>
        </w:tc>
        <w:tc>
          <w:tcPr>
            <w:tcW w:w="376" w:type="pct"/>
            <w:vMerge/>
            <w:tcBorders>
              <w:left w:val="nil"/>
              <w:bottom w:val="single" w:sz="8" w:space="0" w:color="auto"/>
              <w:right w:val="single" w:sz="8" w:space="0" w:color="auto"/>
            </w:tcBorders>
            <w:shd w:val="clear" w:color="auto" w:fill="auto"/>
            <w:vAlign w:val="center"/>
            <w:hideMark/>
          </w:tcPr>
          <w:p w14:paraId="57A6D699" w14:textId="77777777" w:rsidR="00AB3107" w:rsidRPr="00AB3107" w:rsidRDefault="00AB3107" w:rsidP="00AB3107">
            <w:pPr>
              <w:jc w:val="center"/>
              <w:rPr>
                <w:color w:val="000000"/>
                <w:sz w:val="22"/>
                <w:szCs w:val="22"/>
              </w:rPr>
            </w:pPr>
          </w:p>
        </w:tc>
        <w:tc>
          <w:tcPr>
            <w:tcW w:w="326" w:type="pct"/>
            <w:tcBorders>
              <w:top w:val="nil"/>
              <w:left w:val="single" w:sz="8" w:space="0" w:color="auto"/>
              <w:bottom w:val="single" w:sz="8" w:space="0" w:color="auto"/>
              <w:right w:val="single" w:sz="8" w:space="0" w:color="auto"/>
            </w:tcBorders>
            <w:shd w:val="clear" w:color="auto" w:fill="auto"/>
            <w:vAlign w:val="center"/>
            <w:hideMark/>
          </w:tcPr>
          <w:p w14:paraId="3683959B" w14:textId="77777777" w:rsidR="00AB3107" w:rsidRPr="00AB3107" w:rsidRDefault="00AB3107" w:rsidP="00AB3107">
            <w:pPr>
              <w:jc w:val="center"/>
              <w:rPr>
                <w:szCs w:val="20"/>
              </w:rPr>
            </w:pPr>
            <w:r w:rsidRPr="00AB3107">
              <w:rPr>
                <w:szCs w:val="20"/>
              </w:rPr>
              <w:t>2022</w:t>
            </w:r>
          </w:p>
        </w:tc>
        <w:tc>
          <w:tcPr>
            <w:tcW w:w="326" w:type="pct"/>
            <w:tcBorders>
              <w:top w:val="nil"/>
              <w:left w:val="nil"/>
              <w:bottom w:val="single" w:sz="8" w:space="0" w:color="auto"/>
              <w:right w:val="nil"/>
            </w:tcBorders>
            <w:shd w:val="clear" w:color="auto" w:fill="auto"/>
            <w:vAlign w:val="center"/>
            <w:hideMark/>
          </w:tcPr>
          <w:p w14:paraId="710F35F8" w14:textId="77777777" w:rsidR="00AB3107" w:rsidRPr="00AB3107" w:rsidRDefault="00AB3107" w:rsidP="00AB3107">
            <w:pPr>
              <w:jc w:val="center"/>
              <w:rPr>
                <w:szCs w:val="20"/>
              </w:rPr>
            </w:pPr>
            <w:r w:rsidRPr="00AB3107">
              <w:rPr>
                <w:szCs w:val="20"/>
              </w:rPr>
              <w:t>2023</w:t>
            </w:r>
          </w:p>
        </w:tc>
        <w:tc>
          <w:tcPr>
            <w:tcW w:w="326" w:type="pct"/>
            <w:tcBorders>
              <w:top w:val="nil"/>
              <w:left w:val="single" w:sz="8" w:space="0" w:color="auto"/>
              <w:bottom w:val="single" w:sz="8" w:space="0" w:color="auto"/>
              <w:right w:val="single" w:sz="8" w:space="0" w:color="auto"/>
            </w:tcBorders>
            <w:shd w:val="clear" w:color="auto" w:fill="auto"/>
            <w:vAlign w:val="center"/>
            <w:hideMark/>
          </w:tcPr>
          <w:p w14:paraId="6F96630D" w14:textId="77777777" w:rsidR="00AB3107" w:rsidRPr="00AB3107" w:rsidRDefault="00AB3107" w:rsidP="00AB3107">
            <w:pPr>
              <w:jc w:val="center"/>
              <w:rPr>
                <w:szCs w:val="20"/>
              </w:rPr>
            </w:pPr>
            <w:r w:rsidRPr="00AB3107">
              <w:rPr>
                <w:szCs w:val="20"/>
              </w:rPr>
              <w:t>2024</w:t>
            </w:r>
          </w:p>
        </w:tc>
        <w:tc>
          <w:tcPr>
            <w:tcW w:w="326" w:type="pct"/>
            <w:tcBorders>
              <w:top w:val="nil"/>
              <w:left w:val="single" w:sz="8" w:space="0" w:color="auto"/>
              <w:bottom w:val="single" w:sz="8" w:space="0" w:color="auto"/>
              <w:right w:val="single" w:sz="8" w:space="0" w:color="auto"/>
            </w:tcBorders>
            <w:vAlign w:val="center"/>
            <w:hideMark/>
          </w:tcPr>
          <w:p w14:paraId="7762E294" w14:textId="77777777" w:rsidR="00AB3107" w:rsidRPr="00AB3107" w:rsidRDefault="00AB3107" w:rsidP="00AB3107">
            <w:pPr>
              <w:jc w:val="center"/>
              <w:rPr>
                <w:szCs w:val="20"/>
              </w:rPr>
            </w:pPr>
            <w:r w:rsidRPr="00AB3107">
              <w:rPr>
                <w:szCs w:val="20"/>
              </w:rPr>
              <w:t>2025</w:t>
            </w:r>
          </w:p>
        </w:tc>
        <w:tc>
          <w:tcPr>
            <w:tcW w:w="326" w:type="pct"/>
            <w:tcBorders>
              <w:top w:val="nil"/>
              <w:left w:val="single" w:sz="8" w:space="0" w:color="auto"/>
              <w:bottom w:val="single" w:sz="8" w:space="0" w:color="auto"/>
              <w:right w:val="single" w:sz="8" w:space="0" w:color="auto"/>
            </w:tcBorders>
            <w:vAlign w:val="center"/>
          </w:tcPr>
          <w:p w14:paraId="279B4785" w14:textId="77777777" w:rsidR="00AB3107" w:rsidRPr="00AB3107" w:rsidRDefault="00AB3107" w:rsidP="00AB3107">
            <w:pPr>
              <w:jc w:val="center"/>
              <w:rPr>
                <w:szCs w:val="20"/>
              </w:rPr>
            </w:pPr>
            <w:r w:rsidRPr="00AB3107">
              <w:rPr>
                <w:szCs w:val="20"/>
              </w:rPr>
              <w:t>2026</w:t>
            </w:r>
          </w:p>
        </w:tc>
        <w:tc>
          <w:tcPr>
            <w:tcW w:w="326" w:type="pct"/>
            <w:tcBorders>
              <w:top w:val="nil"/>
              <w:left w:val="single" w:sz="8" w:space="0" w:color="auto"/>
              <w:bottom w:val="single" w:sz="8" w:space="0" w:color="auto"/>
              <w:right w:val="single" w:sz="8" w:space="0" w:color="auto"/>
            </w:tcBorders>
            <w:vAlign w:val="center"/>
          </w:tcPr>
          <w:p w14:paraId="0B13879F" w14:textId="77777777" w:rsidR="00AB3107" w:rsidRPr="00AB3107" w:rsidRDefault="00AB3107" w:rsidP="00AB3107">
            <w:pPr>
              <w:jc w:val="center"/>
              <w:rPr>
                <w:szCs w:val="20"/>
              </w:rPr>
            </w:pPr>
            <w:r w:rsidRPr="00AB3107">
              <w:rPr>
                <w:szCs w:val="20"/>
              </w:rPr>
              <w:t>2027</w:t>
            </w:r>
          </w:p>
        </w:tc>
        <w:tc>
          <w:tcPr>
            <w:tcW w:w="326" w:type="pct"/>
            <w:tcBorders>
              <w:top w:val="nil"/>
              <w:left w:val="single" w:sz="8" w:space="0" w:color="auto"/>
              <w:bottom w:val="single" w:sz="8" w:space="0" w:color="auto"/>
              <w:right w:val="single" w:sz="8" w:space="0" w:color="auto"/>
            </w:tcBorders>
            <w:vAlign w:val="center"/>
          </w:tcPr>
          <w:p w14:paraId="07468B20" w14:textId="77777777" w:rsidR="00AB3107" w:rsidRPr="00AB3107" w:rsidRDefault="00AB3107" w:rsidP="00AB3107">
            <w:pPr>
              <w:jc w:val="center"/>
              <w:rPr>
                <w:szCs w:val="20"/>
              </w:rPr>
            </w:pPr>
            <w:r w:rsidRPr="00AB3107">
              <w:rPr>
                <w:szCs w:val="20"/>
              </w:rPr>
              <w:t>2028</w:t>
            </w:r>
          </w:p>
        </w:tc>
        <w:tc>
          <w:tcPr>
            <w:tcW w:w="326" w:type="pct"/>
            <w:tcBorders>
              <w:top w:val="nil"/>
              <w:left w:val="single" w:sz="8" w:space="0" w:color="auto"/>
              <w:bottom w:val="single" w:sz="8" w:space="0" w:color="auto"/>
              <w:right w:val="single" w:sz="8" w:space="0" w:color="auto"/>
            </w:tcBorders>
            <w:vAlign w:val="center"/>
          </w:tcPr>
          <w:p w14:paraId="3853EC1E" w14:textId="77777777" w:rsidR="00AB3107" w:rsidRPr="00AB3107" w:rsidRDefault="00AB3107" w:rsidP="00AB3107">
            <w:pPr>
              <w:jc w:val="center"/>
              <w:rPr>
                <w:szCs w:val="20"/>
              </w:rPr>
            </w:pPr>
            <w:r w:rsidRPr="00AB3107">
              <w:rPr>
                <w:szCs w:val="20"/>
              </w:rPr>
              <w:t>2029</w:t>
            </w:r>
          </w:p>
        </w:tc>
        <w:tc>
          <w:tcPr>
            <w:tcW w:w="326" w:type="pct"/>
            <w:tcBorders>
              <w:top w:val="nil"/>
              <w:left w:val="single" w:sz="8" w:space="0" w:color="auto"/>
              <w:bottom w:val="single" w:sz="8" w:space="0" w:color="auto"/>
              <w:right w:val="single" w:sz="8" w:space="0" w:color="auto"/>
            </w:tcBorders>
            <w:vAlign w:val="center"/>
          </w:tcPr>
          <w:p w14:paraId="06961C29" w14:textId="77777777" w:rsidR="00AB3107" w:rsidRPr="00AB3107" w:rsidRDefault="00AB3107" w:rsidP="00AB3107">
            <w:pPr>
              <w:jc w:val="center"/>
              <w:rPr>
                <w:szCs w:val="20"/>
              </w:rPr>
            </w:pPr>
            <w:r w:rsidRPr="00AB3107">
              <w:rPr>
                <w:szCs w:val="20"/>
              </w:rPr>
              <w:t>2030</w:t>
            </w:r>
          </w:p>
        </w:tc>
        <w:tc>
          <w:tcPr>
            <w:tcW w:w="314" w:type="pct"/>
            <w:tcBorders>
              <w:top w:val="nil"/>
              <w:left w:val="single" w:sz="8" w:space="0" w:color="auto"/>
              <w:bottom w:val="single" w:sz="8" w:space="0" w:color="auto"/>
              <w:right w:val="single" w:sz="8" w:space="0" w:color="auto"/>
            </w:tcBorders>
            <w:vAlign w:val="center"/>
          </w:tcPr>
          <w:p w14:paraId="47C2FB87" w14:textId="77777777" w:rsidR="00AB3107" w:rsidRPr="00AB3107" w:rsidRDefault="00AB3107" w:rsidP="00AB3107">
            <w:pPr>
              <w:jc w:val="center"/>
              <w:rPr>
                <w:color w:val="000000"/>
                <w:sz w:val="22"/>
                <w:szCs w:val="22"/>
              </w:rPr>
            </w:pPr>
            <w:r w:rsidRPr="00AB3107">
              <w:rPr>
                <w:color w:val="000000"/>
                <w:sz w:val="22"/>
                <w:szCs w:val="22"/>
              </w:rPr>
              <w:t>2031</w:t>
            </w:r>
          </w:p>
        </w:tc>
      </w:tr>
      <w:tr w:rsidR="00AB3107" w:rsidRPr="00AB3107" w14:paraId="365240F9" w14:textId="77777777" w:rsidTr="00392295">
        <w:trPr>
          <w:trHeight w:val="315"/>
          <w:tblHeader/>
        </w:trPr>
        <w:tc>
          <w:tcPr>
            <w:tcW w:w="235" w:type="pct"/>
            <w:tcBorders>
              <w:top w:val="single" w:sz="8" w:space="0" w:color="auto"/>
              <w:left w:val="single" w:sz="8" w:space="0" w:color="auto"/>
              <w:bottom w:val="single" w:sz="8" w:space="0" w:color="auto"/>
              <w:right w:val="single" w:sz="4" w:space="0" w:color="auto"/>
            </w:tcBorders>
            <w:shd w:val="clear" w:color="auto" w:fill="auto"/>
            <w:noWrap/>
            <w:hideMark/>
          </w:tcPr>
          <w:p w14:paraId="71994F5D" w14:textId="77777777" w:rsidR="00AB3107" w:rsidRPr="00AB3107" w:rsidRDefault="00AB3107" w:rsidP="00AB3107">
            <w:pPr>
              <w:jc w:val="center"/>
              <w:rPr>
                <w:color w:val="000000"/>
                <w:sz w:val="22"/>
                <w:szCs w:val="22"/>
              </w:rPr>
            </w:pPr>
            <w:r w:rsidRPr="00AB3107">
              <w:rPr>
                <w:color w:val="000000"/>
                <w:sz w:val="22"/>
                <w:szCs w:val="22"/>
              </w:rPr>
              <w:t>1</w:t>
            </w:r>
          </w:p>
        </w:tc>
        <w:tc>
          <w:tcPr>
            <w:tcW w:w="1141" w:type="pct"/>
            <w:tcBorders>
              <w:top w:val="single" w:sz="8" w:space="0" w:color="auto"/>
              <w:left w:val="single" w:sz="8" w:space="0" w:color="auto"/>
              <w:bottom w:val="single" w:sz="8" w:space="0" w:color="auto"/>
              <w:right w:val="single" w:sz="8" w:space="0" w:color="000000"/>
            </w:tcBorders>
            <w:shd w:val="clear" w:color="auto" w:fill="auto"/>
            <w:noWrap/>
            <w:hideMark/>
          </w:tcPr>
          <w:p w14:paraId="21869188" w14:textId="77777777" w:rsidR="00AB3107" w:rsidRPr="00AB3107" w:rsidRDefault="00AB3107" w:rsidP="00AB3107">
            <w:pPr>
              <w:jc w:val="center"/>
              <w:rPr>
                <w:color w:val="000000"/>
                <w:sz w:val="22"/>
                <w:szCs w:val="22"/>
              </w:rPr>
            </w:pPr>
            <w:r w:rsidRPr="00AB3107">
              <w:rPr>
                <w:color w:val="000000"/>
                <w:sz w:val="22"/>
                <w:szCs w:val="22"/>
              </w:rPr>
              <w:t>2</w:t>
            </w:r>
          </w:p>
        </w:tc>
        <w:tc>
          <w:tcPr>
            <w:tcW w:w="376" w:type="pct"/>
            <w:tcBorders>
              <w:top w:val="nil"/>
              <w:left w:val="nil"/>
              <w:bottom w:val="single" w:sz="8" w:space="0" w:color="auto"/>
              <w:right w:val="nil"/>
            </w:tcBorders>
            <w:shd w:val="clear" w:color="auto" w:fill="auto"/>
            <w:noWrap/>
            <w:hideMark/>
          </w:tcPr>
          <w:p w14:paraId="4289D3DD" w14:textId="77777777" w:rsidR="00AB3107" w:rsidRPr="00AB3107" w:rsidRDefault="00AB3107" w:rsidP="00AB3107">
            <w:pPr>
              <w:jc w:val="center"/>
              <w:rPr>
                <w:color w:val="000000"/>
                <w:sz w:val="22"/>
                <w:szCs w:val="22"/>
              </w:rPr>
            </w:pPr>
            <w:r w:rsidRPr="00AB3107">
              <w:rPr>
                <w:color w:val="000000"/>
                <w:sz w:val="22"/>
                <w:szCs w:val="22"/>
              </w:rPr>
              <w:t>3</w:t>
            </w:r>
          </w:p>
        </w:tc>
        <w:tc>
          <w:tcPr>
            <w:tcW w:w="326" w:type="pct"/>
            <w:tcBorders>
              <w:top w:val="nil"/>
              <w:left w:val="single" w:sz="8" w:space="0" w:color="auto"/>
              <w:bottom w:val="single" w:sz="8" w:space="0" w:color="auto"/>
              <w:right w:val="single" w:sz="8" w:space="0" w:color="auto"/>
            </w:tcBorders>
            <w:shd w:val="clear" w:color="auto" w:fill="auto"/>
            <w:noWrap/>
            <w:vAlign w:val="center"/>
            <w:hideMark/>
          </w:tcPr>
          <w:p w14:paraId="3C91ADBC" w14:textId="77777777" w:rsidR="00AB3107" w:rsidRPr="00AB3107" w:rsidRDefault="00AB3107" w:rsidP="00AB3107">
            <w:pPr>
              <w:jc w:val="center"/>
              <w:rPr>
                <w:color w:val="000000"/>
                <w:sz w:val="22"/>
                <w:szCs w:val="22"/>
              </w:rPr>
            </w:pPr>
            <w:r w:rsidRPr="00AB3107">
              <w:rPr>
                <w:color w:val="000000"/>
                <w:sz w:val="22"/>
                <w:szCs w:val="22"/>
              </w:rPr>
              <w:t>4</w:t>
            </w:r>
          </w:p>
        </w:tc>
        <w:tc>
          <w:tcPr>
            <w:tcW w:w="326" w:type="pct"/>
            <w:tcBorders>
              <w:top w:val="nil"/>
              <w:left w:val="nil"/>
              <w:bottom w:val="single" w:sz="8" w:space="0" w:color="auto"/>
              <w:right w:val="nil"/>
            </w:tcBorders>
            <w:shd w:val="clear" w:color="auto" w:fill="auto"/>
            <w:noWrap/>
            <w:vAlign w:val="center"/>
            <w:hideMark/>
          </w:tcPr>
          <w:p w14:paraId="3BC2E714" w14:textId="77777777" w:rsidR="00AB3107" w:rsidRPr="00AB3107" w:rsidRDefault="00AB3107" w:rsidP="00AB3107">
            <w:pPr>
              <w:jc w:val="center"/>
              <w:rPr>
                <w:color w:val="000000"/>
                <w:sz w:val="22"/>
                <w:szCs w:val="22"/>
              </w:rPr>
            </w:pPr>
            <w:r w:rsidRPr="00AB3107">
              <w:rPr>
                <w:color w:val="000000"/>
                <w:sz w:val="22"/>
                <w:szCs w:val="22"/>
              </w:rPr>
              <w:t>5</w:t>
            </w:r>
          </w:p>
        </w:tc>
        <w:tc>
          <w:tcPr>
            <w:tcW w:w="326" w:type="pct"/>
            <w:tcBorders>
              <w:top w:val="nil"/>
              <w:left w:val="single" w:sz="8" w:space="0" w:color="auto"/>
              <w:bottom w:val="single" w:sz="8" w:space="0" w:color="auto"/>
              <w:right w:val="single" w:sz="8" w:space="0" w:color="auto"/>
            </w:tcBorders>
            <w:shd w:val="clear" w:color="auto" w:fill="auto"/>
            <w:noWrap/>
            <w:vAlign w:val="center"/>
            <w:hideMark/>
          </w:tcPr>
          <w:p w14:paraId="3F27C5AE" w14:textId="77777777" w:rsidR="00AB3107" w:rsidRPr="00AB3107" w:rsidRDefault="00AB3107" w:rsidP="00AB3107">
            <w:pPr>
              <w:jc w:val="center"/>
              <w:rPr>
                <w:color w:val="000000"/>
                <w:sz w:val="22"/>
                <w:szCs w:val="22"/>
              </w:rPr>
            </w:pPr>
            <w:r w:rsidRPr="00AB3107">
              <w:rPr>
                <w:color w:val="000000"/>
                <w:sz w:val="22"/>
                <w:szCs w:val="22"/>
              </w:rPr>
              <w:t>6</w:t>
            </w:r>
          </w:p>
        </w:tc>
        <w:tc>
          <w:tcPr>
            <w:tcW w:w="326" w:type="pct"/>
            <w:tcBorders>
              <w:top w:val="nil"/>
              <w:left w:val="single" w:sz="8" w:space="0" w:color="auto"/>
              <w:bottom w:val="single" w:sz="8" w:space="0" w:color="auto"/>
              <w:right w:val="single" w:sz="8" w:space="0" w:color="auto"/>
            </w:tcBorders>
            <w:noWrap/>
            <w:vAlign w:val="center"/>
            <w:hideMark/>
          </w:tcPr>
          <w:p w14:paraId="73D76EC3" w14:textId="77777777" w:rsidR="00AB3107" w:rsidRPr="00AB3107" w:rsidRDefault="00AB3107" w:rsidP="00AB3107">
            <w:pPr>
              <w:jc w:val="center"/>
              <w:rPr>
                <w:color w:val="000000"/>
                <w:sz w:val="22"/>
                <w:szCs w:val="22"/>
              </w:rPr>
            </w:pPr>
            <w:r w:rsidRPr="00AB3107">
              <w:rPr>
                <w:color w:val="000000"/>
                <w:sz w:val="22"/>
                <w:szCs w:val="22"/>
              </w:rPr>
              <w:t>7</w:t>
            </w:r>
          </w:p>
        </w:tc>
        <w:tc>
          <w:tcPr>
            <w:tcW w:w="326" w:type="pct"/>
            <w:tcBorders>
              <w:top w:val="nil"/>
              <w:left w:val="single" w:sz="8" w:space="0" w:color="auto"/>
              <w:bottom w:val="single" w:sz="8" w:space="0" w:color="auto"/>
              <w:right w:val="single" w:sz="8" w:space="0" w:color="auto"/>
            </w:tcBorders>
            <w:vAlign w:val="center"/>
          </w:tcPr>
          <w:p w14:paraId="2AC124C7" w14:textId="77777777" w:rsidR="00AB3107" w:rsidRPr="00AB3107" w:rsidRDefault="00AB3107" w:rsidP="00AB3107">
            <w:pPr>
              <w:jc w:val="center"/>
              <w:rPr>
                <w:color w:val="000000"/>
                <w:sz w:val="22"/>
                <w:szCs w:val="22"/>
              </w:rPr>
            </w:pPr>
            <w:r w:rsidRPr="00AB3107">
              <w:rPr>
                <w:color w:val="000000"/>
                <w:sz w:val="22"/>
                <w:szCs w:val="22"/>
              </w:rPr>
              <w:t>8</w:t>
            </w:r>
          </w:p>
        </w:tc>
        <w:tc>
          <w:tcPr>
            <w:tcW w:w="326" w:type="pct"/>
            <w:tcBorders>
              <w:top w:val="nil"/>
              <w:left w:val="single" w:sz="8" w:space="0" w:color="auto"/>
              <w:bottom w:val="single" w:sz="8" w:space="0" w:color="auto"/>
              <w:right w:val="single" w:sz="8" w:space="0" w:color="auto"/>
            </w:tcBorders>
            <w:vAlign w:val="center"/>
          </w:tcPr>
          <w:p w14:paraId="4EACBC89" w14:textId="77777777" w:rsidR="00AB3107" w:rsidRPr="00AB3107" w:rsidRDefault="00AB3107" w:rsidP="00AB3107">
            <w:pPr>
              <w:jc w:val="center"/>
              <w:rPr>
                <w:color w:val="000000"/>
                <w:sz w:val="22"/>
                <w:szCs w:val="22"/>
              </w:rPr>
            </w:pPr>
            <w:r w:rsidRPr="00AB3107">
              <w:rPr>
                <w:color w:val="000000"/>
                <w:sz w:val="22"/>
                <w:szCs w:val="22"/>
              </w:rPr>
              <w:t>9</w:t>
            </w:r>
          </w:p>
        </w:tc>
        <w:tc>
          <w:tcPr>
            <w:tcW w:w="326" w:type="pct"/>
            <w:tcBorders>
              <w:top w:val="nil"/>
              <w:left w:val="single" w:sz="8" w:space="0" w:color="auto"/>
              <w:bottom w:val="single" w:sz="8" w:space="0" w:color="auto"/>
              <w:right w:val="single" w:sz="8" w:space="0" w:color="auto"/>
            </w:tcBorders>
            <w:vAlign w:val="center"/>
          </w:tcPr>
          <w:p w14:paraId="53C9B03B" w14:textId="77777777" w:rsidR="00AB3107" w:rsidRPr="00AB3107" w:rsidRDefault="00AB3107" w:rsidP="00AB3107">
            <w:pPr>
              <w:jc w:val="center"/>
              <w:rPr>
                <w:color w:val="000000"/>
                <w:sz w:val="22"/>
                <w:szCs w:val="22"/>
              </w:rPr>
            </w:pPr>
            <w:r w:rsidRPr="00AB3107">
              <w:rPr>
                <w:color w:val="000000"/>
                <w:sz w:val="22"/>
                <w:szCs w:val="22"/>
              </w:rPr>
              <w:t>10</w:t>
            </w:r>
          </w:p>
        </w:tc>
        <w:tc>
          <w:tcPr>
            <w:tcW w:w="326" w:type="pct"/>
            <w:tcBorders>
              <w:top w:val="nil"/>
              <w:left w:val="single" w:sz="8" w:space="0" w:color="auto"/>
              <w:bottom w:val="single" w:sz="8" w:space="0" w:color="auto"/>
              <w:right w:val="single" w:sz="8" w:space="0" w:color="auto"/>
            </w:tcBorders>
            <w:vAlign w:val="center"/>
          </w:tcPr>
          <w:p w14:paraId="7B7AA6D0" w14:textId="77777777" w:rsidR="00AB3107" w:rsidRPr="00AB3107" w:rsidRDefault="00AB3107" w:rsidP="00AB3107">
            <w:pPr>
              <w:jc w:val="center"/>
              <w:rPr>
                <w:color w:val="000000"/>
                <w:sz w:val="22"/>
                <w:szCs w:val="22"/>
              </w:rPr>
            </w:pPr>
            <w:r w:rsidRPr="00AB3107">
              <w:rPr>
                <w:color w:val="000000"/>
                <w:sz w:val="22"/>
                <w:szCs w:val="22"/>
              </w:rPr>
              <w:t>11</w:t>
            </w:r>
          </w:p>
        </w:tc>
        <w:tc>
          <w:tcPr>
            <w:tcW w:w="326" w:type="pct"/>
            <w:tcBorders>
              <w:top w:val="nil"/>
              <w:left w:val="single" w:sz="8" w:space="0" w:color="auto"/>
              <w:bottom w:val="single" w:sz="8" w:space="0" w:color="auto"/>
              <w:right w:val="single" w:sz="8" w:space="0" w:color="auto"/>
            </w:tcBorders>
            <w:vAlign w:val="center"/>
          </w:tcPr>
          <w:p w14:paraId="2B5E8288" w14:textId="77777777" w:rsidR="00AB3107" w:rsidRPr="00AB3107" w:rsidRDefault="00AB3107" w:rsidP="00AB3107">
            <w:pPr>
              <w:jc w:val="center"/>
              <w:rPr>
                <w:color w:val="000000"/>
                <w:sz w:val="22"/>
                <w:szCs w:val="22"/>
              </w:rPr>
            </w:pPr>
            <w:r w:rsidRPr="00AB3107">
              <w:rPr>
                <w:color w:val="000000"/>
                <w:sz w:val="22"/>
                <w:szCs w:val="22"/>
              </w:rPr>
              <w:t>12</w:t>
            </w:r>
          </w:p>
        </w:tc>
        <w:tc>
          <w:tcPr>
            <w:tcW w:w="314" w:type="pct"/>
            <w:tcBorders>
              <w:top w:val="nil"/>
              <w:left w:val="single" w:sz="8" w:space="0" w:color="auto"/>
              <w:bottom w:val="single" w:sz="8" w:space="0" w:color="auto"/>
              <w:right w:val="single" w:sz="8" w:space="0" w:color="auto"/>
            </w:tcBorders>
            <w:vAlign w:val="center"/>
          </w:tcPr>
          <w:p w14:paraId="63C276BE" w14:textId="77777777" w:rsidR="00AB3107" w:rsidRPr="00AB3107" w:rsidRDefault="00AB3107" w:rsidP="00AB3107">
            <w:pPr>
              <w:jc w:val="center"/>
              <w:rPr>
                <w:color w:val="000000"/>
                <w:sz w:val="22"/>
                <w:szCs w:val="22"/>
              </w:rPr>
            </w:pPr>
            <w:r w:rsidRPr="00AB3107">
              <w:rPr>
                <w:color w:val="000000"/>
                <w:sz w:val="22"/>
                <w:szCs w:val="22"/>
              </w:rPr>
              <w:t>13</w:t>
            </w:r>
          </w:p>
        </w:tc>
      </w:tr>
      <w:tr w:rsidR="00AB3107" w:rsidRPr="00AB3107" w14:paraId="5D34DA8F" w14:textId="77777777" w:rsidTr="00392295">
        <w:trPr>
          <w:trHeight w:val="455"/>
        </w:trPr>
        <w:tc>
          <w:tcPr>
            <w:tcW w:w="235" w:type="pct"/>
            <w:vMerge w:val="restart"/>
            <w:tcBorders>
              <w:top w:val="nil"/>
              <w:left w:val="single" w:sz="8" w:space="0" w:color="auto"/>
              <w:right w:val="single" w:sz="4" w:space="0" w:color="auto"/>
            </w:tcBorders>
            <w:shd w:val="clear" w:color="auto" w:fill="auto"/>
            <w:noWrap/>
            <w:vAlign w:val="center"/>
            <w:hideMark/>
          </w:tcPr>
          <w:p w14:paraId="0C936428" w14:textId="77777777" w:rsidR="00AB3107" w:rsidRPr="00AB3107" w:rsidRDefault="00AB3107" w:rsidP="00AB3107">
            <w:pPr>
              <w:jc w:val="center"/>
              <w:rPr>
                <w:color w:val="000000"/>
                <w:sz w:val="22"/>
                <w:szCs w:val="22"/>
              </w:rPr>
            </w:pPr>
            <w:r w:rsidRPr="00AB3107">
              <w:rPr>
                <w:color w:val="000000"/>
                <w:sz w:val="22"/>
                <w:szCs w:val="22"/>
              </w:rPr>
              <w:t>1</w:t>
            </w:r>
          </w:p>
        </w:tc>
        <w:tc>
          <w:tcPr>
            <w:tcW w:w="1141" w:type="pct"/>
            <w:vMerge w:val="restart"/>
            <w:tcBorders>
              <w:top w:val="nil"/>
              <w:left w:val="single" w:sz="8" w:space="0" w:color="auto"/>
              <w:right w:val="single" w:sz="8" w:space="0" w:color="000000"/>
            </w:tcBorders>
            <w:shd w:val="clear" w:color="auto" w:fill="auto"/>
            <w:vAlign w:val="center"/>
            <w:hideMark/>
          </w:tcPr>
          <w:p w14:paraId="0D7601E4" w14:textId="77777777" w:rsidR="00AB3107" w:rsidRPr="00AB3107" w:rsidRDefault="00AB3107" w:rsidP="00AB3107">
            <w:pPr>
              <w:rPr>
                <w:color w:val="000000"/>
                <w:sz w:val="22"/>
                <w:szCs w:val="22"/>
              </w:rPr>
            </w:pPr>
            <w:r w:rsidRPr="00AB3107">
              <w:rPr>
                <w:color w:val="000000"/>
                <w:sz w:val="22"/>
                <w:szCs w:val="22"/>
              </w:rPr>
              <w:t>Нормативный уровень прибыли</w:t>
            </w:r>
          </w:p>
        </w:tc>
        <w:tc>
          <w:tcPr>
            <w:tcW w:w="376" w:type="pct"/>
            <w:tcBorders>
              <w:top w:val="nil"/>
              <w:left w:val="nil"/>
              <w:bottom w:val="single" w:sz="4" w:space="0" w:color="auto"/>
              <w:right w:val="nil"/>
            </w:tcBorders>
            <w:shd w:val="clear" w:color="auto" w:fill="auto"/>
            <w:noWrap/>
            <w:vAlign w:val="center"/>
            <w:hideMark/>
          </w:tcPr>
          <w:p w14:paraId="03333384" w14:textId="77777777" w:rsidR="00AB3107" w:rsidRPr="00AB3107" w:rsidRDefault="00AB3107" w:rsidP="00AB3107">
            <w:pPr>
              <w:jc w:val="center"/>
              <w:rPr>
                <w:color w:val="000000"/>
                <w:sz w:val="22"/>
                <w:szCs w:val="22"/>
              </w:rPr>
            </w:pPr>
            <w:r w:rsidRPr="00AB3107">
              <w:rPr>
                <w:color w:val="000000"/>
                <w:sz w:val="22"/>
                <w:szCs w:val="22"/>
              </w:rPr>
              <w:t>%</w:t>
            </w:r>
          </w:p>
        </w:tc>
        <w:tc>
          <w:tcPr>
            <w:tcW w:w="326" w:type="pct"/>
            <w:tcBorders>
              <w:top w:val="nil"/>
              <w:left w:val="single" w:sz="8" w:space="0" w:color="auto"/>
              <w:bottom w:val="single" w:sz="4" w:space="0" w:color="auto"/>
              <w:right w:val="single" w:sz="8" w:space="0" w:color="auto"/>
            </w:tcBorders>
            <w:shd w:val="clear" w:color="auto" w:fill="auto"/>
            <w:noWrap/>
            <w:vAlign w:val="center"/>
          </w:tcPr>
          <w:p w14:paraId="5E4BFE75" w14:textId="77777777" w:rsidR="00AB3107" w:rsidRPr="00AB3107" w:rsidRDefault="00AB3107" w:rsidP="00AB3107">
            <w:pPr>
              <w:jc w:val="center"/>
              <w:rPr>
                <w:szCs w:val="20"/>
              </w:rPr>
            </w:pPr>
            <w:r w:rsidRPr="00AB3107">
              <w:rPr>
                <w:szCs w:val="20"/>
              </w:rPr>
              <w:t>0,60</w:t>
            </w:r>
          </w:p>
        </w:tc>
        <w:tc>
          <w:tcPr>
            <w:tcW w:w="326" w:type="pct"/>
            <w:tcBorders>
              <w:top w:val="nil"/>
              <w:left w:val="nil"/>
              <w:bottom w:val="single" w:sz="4" w:space="0" w:color="auto"/>
              <w:right w:val="nil"/>
            </w:tcBorders>
            <w:shd w:val="clear" w:color="auto" w:fill="auto"/>
            <w:noWrap/>
            <w:vAlign w:val="center"/>
          </w:tcPr>
          <w:p w14:paraId="246DAE7E" w14:textId="77777777" w:rsidR="00AB3107" w:rsidRPr="00AB3107" w:rsidRDefault="00AB3107" w:rsidP="00AB3107">
            <w:pPr>
              <w:jc w:val="center"/>
              <w:rPr>
                <w:szCs w:val="20"/>
              </w:rPr>
            </w:pPr>
            <w:r w:rsidRPr="00AB3107">
              <w:rPr>
                <w:szCs w:val="20"/>
              </w:rPr>
              <w:t>0,60</w:t>
            </w:r>
          </w:p>
        </w:tc>
        <w:tc>
          <w:tcPr>
            <w:tcW w:w="326" w:type="pct"/>
            <w:tcBorders>
              <w:top w:val="nil"/>
              <w:left w:val="single" w:sz="8" w:space="0" w:color="auto"/>
              <w:bottom w:val="single" w:sz="4" w:space="0" w:color="auto"/>
              <w:right w:val="single" w:sz="8" w:space="0" w:color="auto"/>
            </w:tcBorders>
            <w:shd w:val="clear" w:color="auto" w:fill="auto"/>
            <w:noWrap/>
            <w:vAlign w:val="center"/>
          </w:tcPr>
          <w:p w14:paraId="1ECBD60B" w14:textId="77777777" w:rsidR="00AB3107" w:rsidRPr="00AB3107" w:rsidRDefault="00AB3107" w:rsidP="00AB3107">
            <w:pPr>
              <w:jc w:val="center"/>
              <w:rPr>
                <w:szCs w:val="20"/>
              </w:rPr>
            </w:pPr>
            <w:r w:rsidRPr="00AB3107">
              <w:rPr>
                <w:szCs w:val="20"/>
              </w:rPr>
              <w:t>0,61</w:t>
            </w:r>
          </w:p>
        </w:tc>
        <w:tc>
          <w:tcPr>
            <w:tcW w:w="326" w:type="pct"/>
            <w:tcBorders>
              <w:top w:val="nil"/>
              <w:left w:val="single" w:sz="8" w:space="0" w:color="auto"/>
              <w:bottom w:val="single" w:sz="4" w:space="0" w:color="auto"/>
              <w:right w:val="single" w:sz="8" w:space="0" w:color="auto"/>
            </w:tcBorders>
            <w:noWrap/>
            <w:vAlign w:val="center"/>
          </w:tcPr>
          <w:p w14:paraId="0CDF154D" w14:textId="77777777" w:rsidR="00AB3107" w:rsidRPr="00AB3107" w:rsidRDefault="00AB3107" w:rsidP="00AB3107">
            <w:pPr>
              <w:jc w:val="center"/>
              <w:rPr>
                <w:szCs w:val="20"/>
              </w:rPr>
            </w:pPr>
            <w:r w:rsidRPr="00AB3107">
              <w:rPr>
                <w:szCs w:val="20"/>
              </w:rPr>
              <w:t>0,61</w:t>
            </w:r>
          </w:p>
        </w:tc>
        <w:tc>
          <w:tcPr>
            <w:tcW w:w="326" w:type="pct"/>
            <w:tcBorders>
              <w:top w:val="nil"/>
              <w:left w:val="single" w:sz="8" w:space="0" w:color="auto"/>
              <w:bottom w:val="single" w:sz="4" w:space="0" w:color="auto"/>
              <w:right w:val="single" w:sz="8" w:space="0" w:color="auto"/>
            </w:tcBorders>
            <w:vAlign w:val="center"/>
          </w:tcPr>
          <w:p w14:paraId="6540F261" w14:textId="77777777" w:rsidR="00AB3107" w:rsidRPr="00AB3107" w:rsidRDefault="00AB3107" w:rsidP="00AB3107">
            <w:pPr>
              <w:jc w:val="center"/>
              <w:rPr>
                <w:szCs w:val="20"/>
              </w:rPr>
            </w:pPr>
            <w:r w:rsidRPr="00AB3107">
              <w:rPr>
                <w:szCs w:val="20"/>
              </w:rPr>
              <w:t>0,62</w:t>
            </w:r>
          </w:p>
        </w:tc>
        <w:tc>
          <w:tcPr>
            <w:tcW w:w="326" w:type="pct"/>
            <w:tcBorders>
              <w:top w:val="nil"/>
              <w:left w:val="single" w:sz="8" w:space="0" w:color="auto"/>
              <w:bottom w:val="single" w:sz="4" w:space="0" w:color="auto"/>
              <w:right w:val="single" w:sz="8" w:space="0" w:color="auto"/>
            </w:tcBorders>
            <w:vAlign w:val="center"/>
          </w:tcPr>
          <w:p w14:paraId="079F510D" w14:textId="77777777" w:rsidR="00AB3107" w:rsidRPr="00AB3107" w:rsidRDefault="00AB3107" w:rsidP="00AB3107">
            <w:pPr>
              <w:jc w:val="center"/>
              <w:rPr>
                <w:szCs w:val="20"/>
              </w:rPr>
            </w:pPr>
            <w:r w:rsidRPr="00AB3107">
              <w:rPr>
                <w:szCs w:val="20"/>
              </w:rPr>
              <w:t>0,63</w:t>
            </w:r>
          </w:p>
        </w:tc>
        <w:tc>
          <w:tcPr>
            <w:tcW w:w="326" w:type="pct"/>
            <w:tcBorders>
              <w:top w:val="nil"/>
              <w:left w:val="single" w:sz="8" w:space="0" w:color="auto"/>
              <w:bottom w:val="single" w:sz="4" w:space="0" w:color="auto"/>
              <w:right w:val="single" w:sz="8" w:space="0" w:color="auto"/>
            </w:tcBorders>
            <w:vAlign w:val="center"/>
          </w:tcPr>
          <w:p w14:paraId="05F52316" w14:textId="77777777" w:rsidR="00AB3107" w:rsidRPr="00AB3107" w:rsidRDefault="00AB3107" w:rsidP="00AB3107">
            <w:pPr>
              <w:jc w:val="center"/>
              <w:rPr>
                <w:szCs w:val="20"/>
              </w:rPr>
            </w:pPr>
            <w:r w:rsidRPr="00AB3107">
              <w:rPr>
                <w:szCs w:val="20"/>
              </w:rPr>
              <w:t>0,63</w:t>
            </w:r>
          </w:p>
        </w:tc>
        <w:tc>
          <w:tcPr>
            <w:tcW w:w="326" w:type="pct"/>
            <w:tcBorders>
              <w:top w:val="nil"/>
              <w:left w:val="single" w:sz="8" w:space="0" w:color="auto"/>
              <w:bottom w:val="single" w:sz="4" w:space="0" w:color="auto"/>
              <w:right w:val="single" w:sz="8" w:space="0" w:color="auto"/>
            </w:tcBorders>
            <w:vAlign w:val="center"/>
          </w:tcPr>
          <w:p w14:paraId="284FC1C9" w14:textId="77777777" w:rsidR="00AB3107" w:rsidRPr="00AB3107" w:rsidRDefault="00AB3107" w:rsidP="00AB3107">
            <w:pPr>
              <w:jc w:val="center"/>
              <w:rPr>
                <w:szCs w:val="20"/>
              </w:rPr>
            </w:pPr>
            <w:r w:rsidRPr="00AB3107">
              <w:rPr>
                <w:szCs w:val="20"/>
              </w:rPr>
              <w:t>0,64</w:t>
            </w:r>
          </w:p>
        </w:tc>
        <w:tc>
          <w:tcPr>
            <w:tcW w:w="326" w:type="pct"/>
            <w:tcBorders>
              <w:top w:val="nil"/>
              <w:left w:val="single" w:sz="8" w:space="0" w:color="auto"/>
              <w:bottom w:val="single" w:sz="4" w:space="0" w:color="auto"/>
              <w:right w:val="single" w:sz="8" w:space="0" w:color="auto"/>
            </w:tcBorders>
            <w:vAlign w:val="center"/>
          </w:tcPr>
          <w:p w14:paraId="16C9F7BD" w14:textId="77777777" w:rsidR="00AB3107" w:rsidRPr="00AB3107" w:rsidRDefault="00AB3107" w:rsidP="00AB3107">
            <w:pPr>
              <w:jc w:val="center"/>
              <w:rPr>
                <w:szCs w:val="20"/>
              </w:rPr>
            </w:pPr>
            <w:r w:rsidRPr="00AB3107">
              <w:rPr>
                <w:szCs w:val="20"/>
              </w:rPr>
              <w:t>0,65</w:t>
            </w:r>
          </w:p>
        </w:tc>
        <w:tc>
          <w:tcPr>
            <w:tcW w:w="314" w:type="pct"/>
            <w:tcBorders>
              <w:top w:val="nil"/>
              <w:left w:val="single" w:sz="8" w:space="0" w:color="auto"/>
              <w:bottom w:val="single" w:sz="4" w:space="0" w:color="auto"/>
              <w:right w:val="single" w:sz="8" w:space="0" w:color="auto"/>
            </w:tcBorders>
            <w:vAlign w:val="center"/>
          </w:tcPr>
          <w:p w14:paraId="5D31DE95" w14:textId="77777777" w:rsidR="00AB3107" w:rsidRPr="00AB3107" w:rsidRDefault="00AB3107" w:rsidP="00AB3107">
            <w:pPr>
              <w:jc w:val="center"/>
              <w:rPr>
                <w:szCs w:val="20"/>
              </w:rPr>
            </w:pPr>
            <w:r w:rsidRPr="00AB3107">
              <w:rPr>
                <w:szCs w:val="20"/>
              </w:rPr>
              <w:t>0,65</w:t>
            </w:r>
          </w:p>
        </w:tc>
      </w:tr>
      <w:tr w:rsidR="00AB3107" w:rsidRPr="00AB3107" w14:paraId="3A71BCEA" w14:textId="77777777" w:rsidTr="00392295">
        <w:trPr>
          <w:trHeight w:val="516"/>
        </w:trPr>
        <w:tc>
          <w:tcPr>
            <w:tcW w:w="235" w:type="pct"/>
            <w:vMerge/>
            <w:tcBorders>
              <w:left w:val="single" w:sz="8" w:space="0" w:color="auto"/>
              <w:bottom w:val="single" w:sz="4" w:space="0" w:color="auto"/>
              <w:right w:val="single" w:sz="4" w:space="0" w:color="auto"/>
            </w:tcBorders>
            <w:shd w:val="clear" w:color="auto" w:fill="auto"/>
            <w:noWrap/>
            <w:vAlign w:val="center"/>
          </w:tcPr>
          <w:p w14:paraId="4FB19762" w14:textId="77777777" w:rsidR="00AB3107" w:rsidRPr="00AB3107" w:rsidRDefault="00AB3107" w:rsidP="00AB3107">
            <w:pPr>
              <w:jc w:val="center"/>
              <w:rPr>
                <w:color w:val="000000"/>
                <w:sz w:val="22"/>
                <w:szCs w:val="22"/>
              </w:rPr>
            </w:pPr>
          </w:p>
        </w:tc>
        <w:tc>
          <w:tcPr>
            <w:tcW w:w="1141" w:type="pct"/>
            <w:vMerge/>
            <w:tcBorders>
              <w:left w:val="single" w:sz="8" w:space="0" w:color="auto"/>
              <w:bottom w:val="single" w:sz="4" w:space="0" w:color="auto"/>
              <w:right w:val="single" w:sz="8" w:space="0" w:color="000000"/>
            </w:tcBorders>
            <w:shd w:val="clear" w:color="auto" w:fill="auto"/>
            <w:vAlign w:val="center"/>
          </w:tcPr>
          <w:p w14:paraId="6B0978F8" w14:textId="77777777" w:rsidR="00AB3107" w:rsidRPr="00AB3107" w:rsidRDefault="00AB3107" w:rsidP="00AB3107">
            <w:pPr>
              <w:rPr>
                <w:color w:val="000000"/>
                <w:sz w:val="22"/>
                <w:szCs w:val="22"/>
              </w:rPr>
            </w:pPr>
          </w:p>
        </w:tc>
        <w:tc>
          <w:tcPr>
            <w:tcW w:w="376" w:type="pct"/>
            <w:tcBorders>
              <w:top w:val="single" w:sz="4" w:space="0" w:color="auto"/>
              <w:left w:val="nil"/>
              <w:bottom w:val="single" w:sz="4" w:space="0" w:color="auto"/>
              <w:right w:val="nil"/>
            </w:tcBorders>
            <w:shd w:val="clear" w:color="auto" w:fill="auto"/>
            <w:noWrap/>
            <w:vAlign w:val="center"/>
          </w:tcPr>
          <w:p w14:paraId="6572B149" w14:textId="77777777" w:rsidR="00AB3107" w:rsidRPr="00AB3107" w:rsidRDefault="00AB3107" w:rsidP="00AB3107">
            <w:pPr>
              <w:jc w:val="center"/>
              <w:rPr>
                <w:color w:val="000000"/>
                <w:sz w:val="22"/>
                <w:szCs w:val="22"/>
              </w:rPr>
            </w:pPr>
            <w:r w:rsidRPr="00AB3107">
              <w:rPr>
                <w:color w:val="000000"/>
                <w:sz w:val="22"/>
                <w:szCs w:val="22"/>
              </w:rPr>
              <w:t>тыс. руб.</w:t>
            </w:r>
          </w:p>
        </w:tc>
        <w:tc>
          <w:tcPr>
            <w:tcW w:w="326" w:type="pct"/>
            <w:tcBorders>
              <w:top w:val="single" w:sz="4" w:space="0" w:color="auto"/>
              <w:left w:val="single" w:sz="8" w:space="0" w:color="auto"/>
              <w:bottom w:val="single" w:sz="4" w:space="0" w:color="auto"/>
              <w:right w:val="single" w:sz="8" w:space="0" w:color="auto"/>
            </w:tcBorders>
            <w:shd w:val="clear" w:color="auto" w:fill="auto"/>
            <w:noWrap/>
            <w:vAlign w:val="center"/>
          </w:tcPr>
          <w:p w14:paraId="7C082CA3" w14:textId="77777777" w:rsidR="00AB3107" w:rsidRPr="00AB3107" w:rsidRDefault="00AB3107" w:rsidP="00AB3107">
            <w:pPr>
              <w:jc w:val="center"/>
              <w:rPr>
                <w:sz w:val="22"/>
                <w:szCs w:val="22"/>
              </w:rPr>
            </w:pPr>
            <w:r w:rsidRPr="00AB3107">
              <w:rPr>
                <w:sz w:val="22"/>
                <w:szCs w:val="22"/>
              </w:rPr>
              <w:t>799,02</w:t>
            </w:r>
          </w:p>
        </w:tc>
        <w:tc>
          <w:tcPr>
            <w:tcW w:w="326" w:type="pct"/>
            <w:tcBorders>
              <w:top w:val="single" w:sz="4" w:space="0" w:color="auto"/>
              <w:left w:val="nil"/>
              <w:bottom w:val="single" w:sz="4" w:space="0" w:color="auto"/>
              <w:right w:val="nil"/>
            </w:tcBorders>
            <w:shd w:val="clear" w:color="auto" w:fill="auto"/>
            <w:noWrap/>
            <w:vAlign w:val="center"/>
          </w:tcPr>
          <w:p w14:paraId="60A5515D" w14:textId="77777777" w:rsidR="00AB3107" w:rsidRPr="00AB3107" w:rsidRDefault="00AB3107" w:rsidP="00AB3107">
            <w:pPr>
              <w:jc w:val="center"/>
              <w:rPr>
                <w:sz w:val="22"/>
                <w:szCs w:val="22"/>
              </w:rPr>
            </w:pPr>
            <w:r w:rsidRPr="00AB3107">
              <w:rPr>
                <w:sz w:val="22"/>
                <w:szCs w:val="22"/>
              </w:rPr>
              <w:t>823,30</w:t>
            </w:r>
          </w:p>
        </w:tc>
        <w:tc>
          <w:tcPr>
            <w:tcW w:w="326" w:type="pct"/>
            <w:tcBorders>
              <w:top w:val="single" w:sz="4" w:space="0" w:color="auto"/>
              <w:left w:val="single" w:sz="8" w:space="0" w:color="auto"/>
              <w:bottom w:val="single" w:sz="4" w:space="0" w:color="auto"/>
              <w:right w:val="single" w:sz="8" w:space="0" w:color="auto"/>
            </w:tcBorders>
            <w:shd w:val="clear" w:color="auto" w:fill="auto"/>
            <w:noWrap/>
            <w:vAlign w:val="center"/>
          </w:tcPr>
          <w:p w14:paraId="412F4935" w14:textId="77777777" w:rsidR="00AB3107" w:rsidRPr="00AB3107" w:rsidRDefault="00AB3107" w:rsidP="00AB3107">
            <w:pPr>
              <w:jc w:val="center"/>
              <w:rPr>
                <w:sz w:val="22"/>
                <w:szCs w:val="22"/>
              </w:rPr>
            </w:pPr>
            <w:r w:rsidRPr="00AB3107">
              <w:rPr>
                <w:sz w:val="22"/>
                <w:szCs w:val="22"/>
              </w:rPr>
              <w:t>854,21</w:t>
            </w:r>
          </w:p>
        </w:tc>
        <w:tc>
          <w:tcPr>
            <w:tcW w:w="326" w:type="pct"/>
            <w:tcBorders>
              <w:top w:val="single" w:sz="4" w:space="0" w:color="auto"/>
              <w:left w:val="single" w:sz="8" w:space="0" w:color="auto"/>
              <w:bottom w:val="single" w:sz="4" w:space="0" w:color="auto"/>
              <w:right w:val="single" w:sz="8" w:space="0" w:color="auto"/>
            </w:tcBorders>
            <w:noWrap/>
            <w:vAlign w:val="center"/>
          </w:tcPr>
          <w:p w14:paraId="4E1849B9" w14:textId="77777777" w:rsidR="00AB3107" w:rsidRPr="00AB3107" w:rsidRDefault="00AB3107" w:rsidP="00AB3107">
            <w:pPr>
              <w:jc w:val="center"/>
              <w:rPr>
                <w:sz w:val="22"/>
                <w:szCs w:val="22"/>
              </w:rPr>
            </w:pPr>
            <w:r w:rsidRPr="00AB3107">
              <w:rPr>
                <w:sz w:val="22"/>
                <w:szCs w:val="22"/>
              </w:rPr>
              <w:t>878,24</w:t>
            </w:r>
          </w:p>
        </w:tc>
        <w:tc>
          <w:tcPr>
            <w:tcW w:w="326" w:type="pct"/>
            <w:tcBorders>
              <w:top w:val="single" w:sz="4" w:space="0" w:color="auto"/>
              <w:left w:val="single" w:sz="8" w:space="0" w:color="auto"/>
              <w:bottom w:val="single" w:sz="4" w:space="0" w:color="auto"/>
              <w:right w:val="single" w:sz="8" w:space="0" w:color="auto"/>
            </w:tcBorders>
            <w:vAlign w:val="center"/>
          </w:tcPr>
          <w:p w14:paraId="14D12563" w14:textId="77777777" w:rsidR="00AB3107" w:rsidRPr="00AB3107" w:rsidRDefault="00AB3107" w:rsidP="00AB3107">
            <w:pPr>
              <w:jc w:val="center"/>
              <w:rPr>
                <w:sz w:val="22"/>
                <w:szCs w:val="22"/>
              </w:rPr>
            </w:pPr>
            <w:r w:rsidRPr="00AB3107">
              <w:rPr>
                <w:sz w:val="22"/>
                <w:szCs w:val="22"/>
              </w:rPr>
              <w:t>915,57</w:t>
            </w:r>
          </w:p>
        </w:tc>
        <w:tc>
          <w:tcPr>
            <w:tcW w:w="326" w:type="pct"/>
            <w:tcBorders>
              <w:top w:val="single" w:sz="4" w:space="0" w:color="auto"/>
              <w:left w:val="single" w:sz="8" w:space="0" w:color="auto"/>
              <w:bottom w:val="single" w:sz="4" w:space="0" w:color="auto"/>
              <w:right w:val="single" w:sz="8" w:space="0" w:color="auto"/>
            </w:tcBorders>
            <w:vAlign w:val="center"/>
          </w:tcPr>
          <w:p w14:paraId="3693FF03" w14:textId="77777777" w:rsidR="00AB3107" w:rsidRPr="00AB3107" w:rsidRDefault="00AB3107" w:rsidP="00AB3107">
            <w:pPr>
              <w:jc w:val="center"/>
              <w:rPr>
                <w:sz w:val="22"/>
                <w:szCs w:val="22"/>
              </w:rPr>
            </w:pPr>
            <w:r w:rsidRPr="00AB3107">
              <w:rPr>
                <w:sz w:val="22"/>
                <w:szCs w:val="22"/>
              </w:rPr>
              <w:t>955,54</w:t>
            </w:r>
          </w:p>
        </w:tc>
        <w:tc>
          <w:tcPr>
            <w:tcW w:w="326" w:type="pct"/>
            <w:tcBorders>
              <w:top w:val="single" w:sz="4" w:space="0" w:color="auto"/>
              <w:left w:val="single" w:sz="8" w:space="0" w:color="auto"/>
              <w:bottom w:val="single" w:sz="4" w:space="0" w:color="auto"/>
              <w:right w:val="single" w:sz="8" w:space="0" w:color="auto"/>
            </w:tcBorders>
            <w:vAlign w:val="center"/>
          </w:tcPr>
          <w:p w14:paraId="66AAEAD5" w14:textId="77777777" w:rsidR="00AB3107" w:rsidRPr="00AB3107" w:rsidRDefault="00AB3107" w:rsidP="00AB3107">
            <w:pPr>
              <w:jc w:val="center"/>
              <w:rPr>
                <w:sz w:val="22"/>
                <w:szCs w:val="22"/>
              </w:rPr>
            </w:pPr>
            <w:r w:rsidRPr="00AB3107">
              <w:rPr>
                <w:sz w:val="22"/>
                <w:szCs w:val="22"/>
              </w:rPr>
              <w:t>986,56</w:t>
            </w:r>
          </w:p>
        </w:tc>
        <w:tc>
          <w:tcPr>
            <w:tcW w:w="326" w:type="pct"/>
            <w:tcBorders>
              <w:top w:val="single" w:sz="4" w:space="0" w:color="auto"/>
              <w:left w:val="single" w:sz="8" w:space="0" w:color="auto"/>
              <w:bottom w:val="single" w:sz="4" w:space="0" w:color="auto"/>
              <w:right w:val="single" w:sz="8" w:space="0" w:color="auto"/>
            </w:tcBorders>
            <w:vAlign w:val="center"/>
          </w:tcPr>
          <w:p w14:paraId="45FFD7ED" w14:textId="77777777" w:rsidR="00AB3107" w:rsidRPr="00AB3107" w:rsidRDefault="00AB3107" w:rsidP="00AB3107">
            <w:pPr>
              <w:jc w:val="center"/>
              <w:rPr>
                <w:sz w:val="22"/>
                <w:szCs w:val="22"/>
              </w:rPr>
            </w:pPr>
            <w:r w:rsidRPr="00AB3107">
              <w:rPr>
                <w:sz w:val="22"/>
                <w:szCs w:val="22"/>
              </w:rPr>
              <w:t>1 033,23</w:t>
            </w:r>
          </w:p>
        </w:tc>
        <w:tc>
          <w:tcPr>
            <w:tcW w:w="326" w:type="pct"/>
            <w:tcBorders>
              <w:top w:val="single" w:sz="4" w:space="0" w:color="auto"/>
              <w:left w:val="single" w:sz="8" w:space="0" w:color="auto"/>
              <w:bottom w:val="single" w:sz="4" w:space="0" w:color="auto"/>
              <w:right w:val="single" w:sz="8" w:space="0" w:color="auto"/>
            </w:tcBorders>
            <w:vAlign w:val="center"/>
          </w:tcPr>
          <w:p w14:paraId="030B842E" w14:textId="77777777" w:rsidR="00AB3107" w:rsidRPr="00AB3107" w:rsidRDefault="00AB3107" w:rsidP="00AB3107">
            <w:pPr>
              <w:jc w:val="center"/>
              <w:rPr>
                <w:sz w:val="22"/>
                <w:szCs w:val="22"/>
              </w:rPr>
            </w:pPr>
            <w:r w:rsidRPr="00AB3107">
              <w:rPr>
                <w:sz w:val="22"/>
                <w:szCs w:val="22"/>
              </w:rPr>
              <w:t>1 082,94</w:t>
            </w:r>
          </w:p>
        </w:tc>
        <w:tc>
          <w:tcPr>
            <w:tcW w:w="314" w:type="pct"/>
            <w:tcBorders>
              <w:top w:val="single" w:sz="4" w:space="0" w:color="auto"/>
              <w:left w:val="single" w:sz="8" w:space="0" w:color="auto"/>
              <w:bottom w:val="single" w:sz="4" w:space="0" w:color="auto"/>
              <w:right w:val="single" w:sz="8" w:space="0" w:color="auto"/>
            </w:tcBorders>
            <w:vAlign w:val="center"/>
          </w:tcPr>
          <w:p w14:paraId="6BDA8D75" w14:textId="77777777" w:rsidR="00AB3107" w:rsidRPr="00AB3107" w:rsidRDefault="00AB3107" w:rsidP="00AB3107">
            <w:pPr>
              <w:jc w:val="center"/>
              <w:rPr>
                <w:sz w:val="22"/>
                <w:szCs w:val="22"/>
              </w:rPr>
            </w:pPr>
            <w:r w:rsidRPr="00AB3107">
              <w:rPr>
                <w:sz w:val="22"/>
                <w:szCs w:val="22"/>
              </w:rPr>
              <w:t>1 116,58</w:t>
            </w:r>
          </w:p>
        </w:tc>
      </w:tr>
    </w:tbl>
    <w:p w14:paraId="38692DB5" w14:textId="77777777" w:rsidR="00AB3107" w:rsidRPr="00AB3107" w:rsidRDefault="00AB3107" w:rsidP="00AB3107">
      <w:pPr>
        <w:rPr>
          <w:szCs w:val="20"/>
        </w:rPr>
        <w:sectPr w:rsidR="00AB3107" w:rsidRPr="00AB3107" w:rsidSect="004C0352">
          <w:pgSz w:w="16838" w:h="11906" w:orient="landscape"/>
          <w:pgMar w:top="1701" w:right="851" w:bottom="849" w:left="1135" w:header="426" w:footer="407" w:gutter="0"/>
          <w:cols w:space="720"/>
          <w:docGrid w:linePitch="326"/>
        </w:sectPr>
      </w:pPr>
    </w:p>
    <w:p w14:paraId="360B4448" w14:textId="77777777" w:rsidR="00AB3107" w:rsidRPr="00AB3107" w:rsidRDefault="00AB3107" w:rsidP="00AB3107">
      <w:pPr>
        <w:rPr>
          <w:szCs w:val="20"/>
        </w:rPr>
      </w:pPr>
    </w:p>
    <w:p w14:paraId="69475B97" w14:textId="77777777" w:rsidR="00AB3107" w:rsidRPr="00AB3107" w:rsidRDefault="00AB3107" w:rsidP="00AB3107">
      <w:pPr>
        <w:keepNext/>
        <w:outlineLvl w:val="1"/>
        <w:rPr>
          <w:b/>
          <w:sz w:val="28"/>
          <w:szCs w:val="28"/>
        </w:rPr>
      </w:pPr>
      <w:bookmarkStart w:id="54" w:name="_Toc58251832"/>
      <w:bookmarkEnd w:id="52"/>
      <w:r w:rsidRPr="00AB3107">
        <w:rPr>
          <w:b/>
          <w:sz w:val="28"/>
          <w:szCs w:val="28"/>
        </w:rPr>
        <w:t>4.4 Расчетная предпринимательская прибыль</w:t>
      </w:r>
      <w:bookmarkEnd w:id="54"/>
    </w:p>
    <w:p w14:paraId="71919D19" w14:textId="77777777" w:rsidR="00AB3107" w:rsidRPr="00AB3107" w:rsidRDefault="00AB3107" w:rsidP="00AB3107">
      <w:pPr>
        <w:ind w:firstLine="709"/>
        <w:jc w:val="both"/>
        <w:rPr>
          <w:bCs/>
          <w:sz w:val="28"/>
          <w:szCs w:val="28"/>
        </w:rPr>
      </w:pPr>
      <w:r w:rsidRPr="00AB3107">
        <w:rPr>
          <w:bCs/>
          <w:sz w:val="28"/>
          <w:szCs w:val="28"/>
        </w:rPr>
        <w:t>Предприятием заявлены расходы по статье на 2022 год на уровне</w:t>
      </w:r>
      <w:r w:rsidRPr="00AB3107">
        <w:rPr>
          <w:szCs w:val="20"/>
        </w:rPr>
        <w:t xml:space="preserve"> </w:t>
      </w:r>
      <w:r w:rsidRPr="00AB3107">
        <w:rPr>
          <w:bCs/>
          <w:sz w:val="28"/>
          <w:szCs w:val="28"/>
        </w:rPr>
        <w:t>4 540,06 тыс. руб.</w:t>
      </w:r>
    </w:p>
    <w:p w14:paraId="7A44C1D6" w14:textId="77777777" w:rsidR="00AB3107" w:rsidRPr="00AB3107" w:rsidRDefault="00AB3107" w:rsidP="00AB3107">
      <w:pPr>
        <w:ind w:firstLine="709"/>
        <w:jc w:val="both"/>
        <w:rPr>
          <w:bCs/>
          <w:sz w:val="28"/>
          <w:szCs w:val="28"/>
        </w:rPr>
      </w:pPr>
      <w:r w:rsidRPr="00AB3107">
        <w:rPr>
          <w:bCs/>
          <w:sz w:val="28"/>
          <w:szCs w:val="28"/>
        </w:rPr>
        <w:t>В соответствии с п. 23 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w:t>
      </w:r>
    </w:p>
    <w:p w14:paraId="3ACD3564" w14:textId="77777777" w:rsidR="00AB3107" w:rsidRPr="00AB3107" w:rsidRDefault="00AB3107" w:rsidP="00AB3107">
      <w:pPr>
        <w:ind w:firstLine="709"/>
        <w:jc w:val="both"/>
        <w:rPr>
          <w:bCs/>
          <w:sz w:val="28"/>
          <w:szCs w:val="28"/>
        </w:rPr>
      </w:pPr>
      <w:r w:rsidRPr="00AB3107">
        <w:rPr>
          <w:bCs/>
          <w:sz w:val="28"/>
          <w:szCs w:val="28"/>
        </w:rPr>
        <w:t>Эксперты произвели расчёт предпринимательской прибыли на 2022 год, которая составила 4 740,81 тыс. руб. (9 912,02 + 95,11 + 62 076,07 + 22 732,92) × 0,05 = 4 740,81 тыс. руб.</w:t>
      </w:r>
    </w:p>
    <w:p w14:paraId="6D860089" w14:textId="77777777" w:rsidR="00AB3107" w:rsidRPr="00AB3107" w:rsidRDefault="00AB3107" w:rsidP="00AB3107">
      <w:pPr>
        <w:ind w:firstLine="709"/>
        <w:jc w:val="both"/>
        <w:rPr>
          <w:snapToGrid w:val="0"/>
          <w:sz w:val="28"/>
          <w:szCs w:val="28"/>
        </w:rPr>
      </w:pPr>
      <w:r w:rsidRPr="00AB3107">
        <w:rPr>
          <w:snapToGrid w:val="0"/>
          <w:sz w:val="28"/>
          <w:szCs w:val="28"/>
        </w:rPr>
        <w:t>Руководствуясь статьёй 7 Федерального закона от 27.07.2010 № 190-ФЗ «О теплоснабжении», эксперты предлагают согласиться с предложенными предприятием расходами</w:t>
      </w:r>
      <w:r w:rsidRPr="00AB3107">
        <w:rPr>
          <w:szCs w:val="20"/>
        </w:rPr>
        <w:t xml:space="preserve"> </w:t>
      </w:r>
      <w:r w:rsidRPr="00AB3107">
        <w:rPr>
          <w:snapToGrid w:val="0"/>
          <w:sz w:val="28"/>
          <w:szCs w:val="28"/>
        </w:rPr>
        <w:t>по статье на уровне 4 540,06 тыс. руб., так как они не превышают экономически обоснованного уровня.</w:t>
      </w:r>
    </w:p>
    <w:p w14:paraId="48CF8559" w14:textId="77777777" w:rsidR="00AB3107" w:rsidRPr="00AB3107" w:rsidRDefault="00AB3107" w:rsidP="00AB3107">
      <w:pPr>
        <w:ind w:firstLine="709"/>
        <w:jc w:val="both"/>
        <w:rPr>
          <w:color w:val="000000"/>
          <w:sz w:val="28"/>
          <w:szCs w:val="28"/>
        </w:rPr>
      </w:pPr>
      <w:r w:rsidRPr="00AB3107">
        <w:rPr>
          <w:color w:val="000000"/>
          <w:sz w:val="28"/>
          <w:szCs w:val="28"/>
        </w:rPr>
        <w:t>На последующие годы долгосрочного периода регулирования затраты по статье были рассчитаны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 и представлены в приложении № 1 данного экспертного заключения.</w:t>
      </w:r>
    </w:p>
    <w:p w14:paraId="5C3B91A7" w14:textId="77777777" w:rsidR="00AB3107" w:rsidRPr="00AB3107" w:rsidRDefault="00AB3107" w:rsidP="00AB3107">
      <w:pPr>
        <w:rPr>
          <w:szCs w:val="20"/>
        </w:rPr>
      </w:pPr>
    </w:p>
    <w:p w14:paraId="744FAA34" w14:textId="77777777" w:rsidR="00AB3107" w:rsidRPr="00AB3107" w:rsidRDefault="00AB3107" w:rsidP="00AB3107">
      <w:pPr>
        <w:keepNext/>
        <w:outlineLvl w:val="1"/>
        <w:rPr>
          <w:b/>
          <w:color w:val="000000"/>
          <w:sz w:val="28"/>
          <w:szCs w:val="28"/>
        </w:rPr>
      </w:pPr>
      <w:bookmarkStart w:id="55" w:name="_Toc33169966"/>
      <w:bookmarkEnd w:id="53"/>
      <w:r w:rsidRPr="00AB3107">
        <w:rPr>
          <w:b/>
          <w:color w:val="000000"/>
          <w:sz w:val="28"/>
          <w:szCs w:val="28"/>
        </w:rPr>
        <w:t>4.5. Стоимость покупки энергетических ресурсов</w:t>
      </w:r>
      <w:bookmarkEnd w:id="55"/>
    </w:p>
    <w:p w14:paraId="2F41745E" w14:textId="77777777" w:rsidR="00AB3107" w:rsidRPr="00AB3107" w:rsidRDefault="00AB3107" w:rsidP="00AB3107">
      <w:pPr>
        <w:ind w:firstLine="851"/>
        <w:jc w:val="both"/>
        <w:rPr>
          <w:color w:val="000000"/>
          <w:sz w:val="28"/>
          <w:szCs w:val="28"/>
        </w:rPr>
      </w:pPr>
      <w:r w:rsidRPr="00AB3107">
        <w:rPr>
          <w:color w:val="00000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D1A0E24" w14:textId="77777777" w:rsidR="00AB3107" w:rsidRPr="00AB3107" w:rsidRDefault="00AB3107" w:rsidP="00AB3107">
      <w:pPr>
        <w:ind w:firstLine="851"/>
        <w:jc w:val="both"/>
        <w:rPr>
          <w:sz w:val="28"/>
          <w:szCs w:val="28"/>
        </w:rPr>
      </w:pPr>
      <w:r w:rsidRPr="00AB3107">
        <w:rPr>
          <w:color w:val="000000"/>
          <w:sz w:val="28"/>
          <w:szCs w:val="28"/>
        </w:rPr>
        <w:t xml:space="preserve">Общая величина расходов на приобретение энергетических ресурсов для производства тепловой энергии приведена в </w:t>
      </w:r>
      <w:r w:rsidRPr="00AB3107">
        <w:rPr>
          <w:sz w:val="28"/>
          <w:szCs w:val="28"/>
        </w:rPr>
        <w:t>таблице 7. Подробный расчёт стоимости покупки энергетических ресурсов представлен в разделах 4.5.1. – 4.5.3. данного экспертного заключения.</w:t>
      </w:r>
    </w:p>
    <w:p w14:paraId="6B9D6CAB" w14:textId="77777777" w:rsidR="00AB3107" w:rsidRPr="00AB3107" w:rsidRDefault="00AB3107" w:rsidP="00AB3107">
      <w:pPr>
        <w:ind w:firstLine="851"/>
        <w:jc w:val="both"/>
        <w:rPr>
          <w:color w:val="000000"/>
          <w:sz w:val="28"/>
          <w:szCs w:val="28"/>
        </w:rPr>
      </w:pPr>
    </w:p>
    <w:p w14:paraId="115EC40D" w14:textId="77777777" w:rsidR="00AB3107" w:rsidRPr="00AB3107" w:rsidRDefault="00AB3107" w:rsidP="00AB3107">
      <w:pPr>
        <w:keepNext/>
        <w:jc w:val="both"/>
        <w:outlineLvl w:val="1"/>
        <w:rPr>
          <w:b/>
          <w:color w:val="000000"/>
          <w:sz w:val="28"/>
          <w:szCs w:val="20"/>
        </w:rPr>
      </w:pPr>
      <w:bookmarkStart w:id="56" w:name="_Toc33169967"/>
      <w:r w:rsidRPr="00AB3107">
        <w:rPr>
          <w:b/>
          <w:color w:val="000000"/>
          <w:sz w:val="28"/>
          <w:szCs w:val="20"/>
        </w:rPr>
        <w:t>4.5.1. Расходы на топливо</w:t>
      </w:r>
      <w:bookmarkEnd w:id="56"/>
    </w:p>
    <w:p w14:paraId="7B93D7CC" w14:textId="77777777" w:rsidR="00AB3107" w:rsidRPr="00AB3107" w:rsidRDefault="00AB3107" w:rsidP="00AB3107">
      <w:pPr>
        <w:ind w:firstLine="709"/>
        <w:jc w:val="both"/>
        <w:rPr>
          <w:color w:val="000000"/>
          <w:sz w:val="28"/>
          <w:szCs w:val="28"/>
        </w:rPr>
      </w:pPr>
      <w:r w:rsidRPr="00AB3107">
        <w:rPr>
          <w:color w:val="000000"/>
          <w:sz w:val="28"/>
          <w:szCs w:val="28"/>
        </w:rPr>
        <w:t>Предприятием заявлены расходы по статье в размере 36 546,44 тыс. руб., в том числе затраты на уголь - 22 644,65 тыс. руб., затраты на транспортировку - 13 901,79 тыс. руб., на объём потребляемого топлива - 15 096,44 тонн.</w:t>
      </w:r>
    </w:p>
    <w:p w14:paraId="71CAAC56" w14:textId="77777777" w:rsidR="00AB3107" w:rsidRPr="00AB3107" w:rsidRDefault="00AB3107" w:rsidP="00AB3107">
      <w:pPr>
        <w:ind w:firstLine="709"/>
        <w:jc w:val="both"/>
        <w:rPr>
          <w:color w:val="000000"/>
          <w:sz w:val="28"/>
          <w:szCs w:val="28"/>
        </w:rPr>
      </w:pPr>
      <w:r w:rsidRPr="00AB3107">
        <w:rPr>
          <w:color w:val="000000"/>
          <w:sz w:val="28"/>
          <w:szCs w:val="28"/>
        </w:rPr>
        <w:lastRenderedPageBreak/>
        <w:t>Расчет топлива произведен согласно «Методическим указаниям по расчету регулируемых цен (тарифов) в сфере теплоснабжения», утвержденных Приказом ФСТ № 760-э от 13.06.2013 г. (далее – Методические указания) и представлен формой 4.4. «Расчет топлива по котельным», 4.5. «Расчет баланса топлива», «Информацией по расчету стоимости поставки топлива».</w:t>
      </w:r>
    </w:p>
    <w:p w14:paraId="07424992" w14:textId="77777777" w:rsidR="00AB3107" w:rsidRPr="00AB3107" w:rsidRDefault="00AB3107" w:rsidP="00AB3107">
      <w:pPr>
        <w:widowControl w:val="0"/>
        <w:autoSpaceDE w:val="0"/>
        <w:autoSpaceDN w:val="0"/>
        <w:ind w:firstLine="709"/>
        <w:jc w:val="both"/>
        <w:rPr>
          <w:color w:val="000000"/>
          <w:sz w:val="28"/>
          <w:szCs w:val="28"/>
        </w:rPr>
      </w:pPr>
      <w:r w:rsidRPr="00AB3107">
        <w:rPr>
          <w:color w:val="000000"/>
          <w:sz w:val="28"/>
          <w:szCs w:val="28"/>
        </w:rPr>
        <w:t xml:space="preserve">Предприятие планирует приобретать уголь </w:t>
      </w:r>
      <w:proofErr w:type="spellStart"/>
      <w:r w:rsidRPr="00AB3107">
        <w:rPr>
          <w:color w:val="000000"/>
          <w:sz w:val="28"/>
          <w:szCs w:val="28"/>
        </w:rPr>
        <w:t>сортомарки</w:t>
      </w:r>
      <w:proofErr w:type="spellEnd"/>
      <w:r w:rsidRPr="00AB3107">
        <w:rPr>
          <w:color w:val="000000"/>
          <w:sz w:val="28"/>
          <w:szCs w:val="28"/>
        </w:rPr>
        <w:t xml:space="preserve"> Др.</w:t>
      </w:r>
    </w:p>
    <w:p w14:paraId="150D0FED" w14:textId="77777777" w:rsidR="00AB3107" w:rsidRPr="00AB3107" w:rsidRDefault="00AB3107" w:rsidP="00AB3107">
      <w:pPr>
        <w:widowControl w:val="0"/>
        <w:autoSpaceDE w:val="0"/>
        <w:autoSpaceDN w:val="0"/>
        <w:ind w:firstLine="709"/>
        <w:jc w:val="both"/>
        <w:rPr>
          <w:color w:val="000000"/>
          <w:sz w:val="28"/>
          <w:szCs w:val="28"/>
        </w:rPr>
      </w:pPr>
      <w:r w:rsidRPr="00AB3107">
        <w:rPr>
          <w:color w:val="000000"/>
          <w:sz w:val="28"/>
          <w:szCs w:val="28"/>
        </w:rPr>
        <w:t>Низшая теплота сгорания определена как средневзвешенная по представленному реестру удостоверений качества угля (том 1, стр. 171-172 представленных материалов) и составила 5 481 ккал/кг.</w:t>
      </w:r>
    </w:p>
    <w:p w14:paraId="3128BF2E" w14:textId="77777777" w:rsidR="00AB3107" w:rsidRPr="00AB3107" w:rsidRDefault="00AB3107" w:rsidP="00AB3107">
      <w:pPr>
        <w:widowControl w:val="0"/>
        <w:autoSpaceDE w:val="0"/>
        <w:autoSpaceDN w:val="0"/>
        <w:ind w:firstLine="709"/>
        <w:jc w:val="both"/>
        <w:rPr>
          <w:color w:val="000000"/>
          <w:sz w:val="28"/>
          <w:szCs w:val="28"/>
        </w:rPr>
      </w:pPr>
      <w:r w:rsidRPr="00AB3107">
        <w:rPr>
          <w:color w:val="000000"/>
          <w:sz w:val="28"/>
          <w:szCs w:val="28"/>
        </w:rPr>
        <w:t xml:space="preserve">Объем потребления натурального топлива, планируемый на производство тепловой энергии, рассчитан экспертами исходя из удельного расхода условного топлива (на отпуск тепла в сеть), без учета теплоэнергии на собственные нужды котельных, в размере 223,21 кг </w:t>
      </w:r>
      <w:proofErr w:type="spellStart"/>
      <w:r w:rsidRPr="00AB3107">
        <w:rPr>
          <w:color w:val="000000"/>
          <w:sz w:val="28"/>
          <w:szCs w:val="28"/>
        </w:rPr>
        <w:t>у.т</w:t>
      </w:r>
      <w:proofErr w:type="spellEnd"/>
      <w:r w:rsidRPr="00AB3107">
        <w:rPr>
          <w:color w:val="000000"/>
          <w:sz w:val="28"/>
          <w:szCs w:val="28"/>
        </w:rPr>
        <w:t>./Гкал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 Таким образом, расчетный объем натурального топлива составит 14 788,02 тонн.</w:t>
      </w:r>
    </w:p>
    <w:p w14:paraId="033B1783" w14:textId="77777777" w:rsidR="00AB3107" w:rsidRPr="00AB3107" w:rsidRDefault="00AB3107" w:rsidP="00AB3107">
      <w:pPr>
        <w:ind w:firstLine="709"/>
        <w:jc w:val="both"/>
        <w:rPr>
          <w:color w:val="000000"/>
          <w:sz w:val="28"/>
          <w:szCs w:val="28"/>
        </w:rPr>
      </w:pPr>
      <w:r w:rsidRPr="00AB3107">
        <w:rPr>
          <w:color w:val="000000"/>
          <w:sz w:val="28"/>
          <w:szCs w:val="28"/>
        </w:rPr>
        <w:t xml:space="preserve">Эксперты предлагают учесть в расчётах на 2022 год цену угля сложившуюся по факту 2020 года согласно представленного реестра счетов фактур </w:t>
      </w:r>
      <w:r w:rsidRPr="00AB3107">
        <w:rPr>
          <w:szCs w:val="20"/>
        </w:rPr>
        <w:t xml:space="preserve"> (</w:t>
      </w:r>
      <w:r w:rsidRPr="00AB3107">
        <w:rPr>
          <w:color w:val="000000"/>
          <w:sz w:val="28"/>
          <w:szCs w:val="28"/>
        </w:rPr>
        <w:t>том 1, стр. 165-169 представленных материалов) в размере 1 146,40 руб./т без НДС с учётом индексов изменения стоимости угля на 2021 и 2022 годы 116,5 и 103,9 % согласно прогнозу Минэкономразвития от 30.09.2021 и составит 1 387,64 руб./т без НДС.</w:t>
      </w:r>
    </w:p>
    <w:p w14:paraId="0D01C13A" w14:textId="77777777" w:rsidR="00AB3107" w:rsidRPr="00AB3107" w:rsidRDefault="00AB3107" w:rsidP="00AB3107">
      <w:pPr>
        <w:ind w:firstLine="709"/>
        <w:jc w:val="both"/>
        <w:rPr>
          <w:color w:val="000000"/>
          <w:sz w:val="28"/>
          <w:szCs w:val="28"/>
        </w:rPr>
      </w:pPr>
      <w:r w:rsidRPr="00AB3107">
        <w:rPr>
          <w:color w:val="000000"/>
          <w:sz w:val="28"/>
          <w:szCs w:val="28"/>
        </w:rPr>
        <w:t>Таким образом, расходы на топливо на 2022 год по мнению экспертов составят 20 520,45 тыс. руб. Величина корректировки стоимости топлива в сторону снижения составила 2 124,21 тыс. руб. в связи с корректировкой объёмов и цены топлива.</w:t>
      </w:r>
    </w:p>
    <w:p w14:paraId="175E903D" w14:textId="77777777" w:rsidR="00AB3107" w:rsidRPr="00AB3107" w:rsidRDefault="00AB3107" w:rsidP="00AB3107">
      <w:pPr>
        <w:ind w:firstLine="709"/>
        <w:jc w:val="both"/>
        <w:rPr>
          <w:snapToGrid w:val="0"/>
          <w:sz w:val="28"/>
          <w:szCs w:val="28"/>
        </w:rPr>
      </w:pPr>
      <w:r w:rsidRPr="00AB3107">
        <w:rPr>
          <w:snapToGrid w:val="0"/>
          <w:sz w:val="28"/>
          <w:szCs w:val="28"/>
        </w:rPr>
        <w:t xml:space="preserve">Цена транспортировки и </w:t>
      </w:r>
      <w:proofErr w:type="spellStart"/>
      <w:r w:rsidRPr="00AB3107">
        <w:rPr>
          <w:snapToGrid w:val="0"/>
          <w:sz w:val="28"/>
          <w:szCs w:val="28"/>
        </w:rPr>
        <w:t>буртовки</w:t>
      </w:r>
      <w:proofErr w:type="spellEnd"/>
      <w:r w:rsidRPr="00AB3107">
        <w:rPr>
          <w:snapToGrid w:val="0"/>
          <w:sz w:val="28"/>
          <w:szCs w:val="28"/>
        </w:rPr>
        <w:t xml:space="preserve"> топлива на 2022 год приняты на основе представленных калькуляций стоимости одного машино-часа (том 1, стр. 199-205 представленных материалов) и составила 920,87 руб./т.</w:t>
      </w:r>
    </w:p>
    <w:p w14:paraId="21D0272E" w14:textId="77777777" w:rsidR="00AB3107" w:rsidRPr="00AB3107" w:rsidRDefault="00AB3107" w:rsidP="00AB3107">
      <w:pPr>
        <w:ind w:firstLine="709"/>
        <w:jc w:val="both"/>
        <w:rPr>
          <w:snapToGrid w:val="0"/>
          <w:sz w:val="28"/>
          <w:szCs w:val="28"/>
        </w:rPr>
      </w:pPr>
      <w:bookmarkStart w:id="57" w:name="_Hlk22655863"/>
      <w:r w:rsidRPr="00AB3107">
        <w:rPr>
          <w:color w:val="000000"/>
          <w:sz w:val="28"/>
          <w:szCs w:val="28"/>
        </w:rPr>
        <w:t>Таким образом, стоимость транспортировки топлива составила 13 617,78 тыс. руб.</w:t>
      </w:r>
      <w:bookmarkEnd w:id="57"/>
    </w:p>
    <w:p w14:paraId="497BCEB0" w14:textId="77777777" w:rsidR="00AB3107" w:rsidRPr="00AB3107" w:rsidRDefault="00AB3107" w:rsidP="00AB3107">
      <w:pPr>
        <w:ind w:firstLine="709"/>
        <w:jc w:val="both"/>
        <w:rPr>
          <w:color w:val="000000"/>
          <w:sz w:val="28"/>
          <w:szCs w:val="28"/>
        </w:rPr>
      </w:pPr>
      <w:r w:rsidRPr="00AB3107">
        <w:rPr>
          <w:color w:val="000000"/>
          <w:sz w:val="28"/>
          <w:szCs w:val="28"/>
        </w:rPr>
        <w:t>Величина корректировки расходов на транспортировку топлива в сторону снижения составила 284,01 тыс. руб. за счёт корректировки объёмов топлива.</w:t>
      </w:r>
    </w:p>
    <w:p w14:paraId="2DB51642" w14:textId="77777777" w:rsidR="00AB3107" w:rsidRPr="00AB3107" w:rsidRDefault="00AB3107" w:rsidP="00AB3107">
      <w:pPr>
        <w:ind w:firstLine="709"/>
        <w:jc w:val="both"/>
        <w:rPr>
          <w:color w:val="000000"/>
          <w:sz w:val="28"/>
          <w:szCs w:val="28"/>
        </w:rPr>
      </w:pPr>
      <w:r w:rsidRPr="00AB3107">
        <w:rPr>
          <w:color w:val="000000"/>
          <w:sz w:val="28"/>
          <w:szCs w:val="28"/>
        </w:rPr>
        <w:t>Общая величина корректировки расходов на топливо в сторону снижения составила 2 408,22 тыс. руб.</w:t>
      </w:r>
    </w:p>
    <w:p w14:paraId="1723BBBE" w14:textId="77777777" w:rsidR="00AB3107" w:rsidRPr="00AB3107" w:rsidRDefault="00AB3107" w:rsidP="00AB3107">
      <w:pPr>
        <w:ind w:firstLine="709"/>
        <w:jc w:val="both"/>
        <w:rPr>
          <w:color w:val="000000"/>
          <w:sz w:val="28"/>
          <w:szCs w:val="28"/>
        </w:rPr>
      </w:pPr>
      <w:r w:rsidRPr="00AB3107">
        <w:rPr>
          <w:color w:val="000000"/>
          <w:sz w:val="28"/>
          <w:szCs w:val="28"/>
        </w:rPr>
        <w:t>На последующие годы долгосрочного периода регулирования затраты по статьям были проиндексированы в соответствии с Прогнозом Минэкономразвития РФ от 30.09.2021 и представлены в приложении № 1 данного экспертного заключения.</w:t>
      </w:r>
    </w:p>
    <w:p w14:paraId="50E632BA" w14:textId="77777777" w:rsidR="00AB3107" w:rsidRPr="00AB3107" w:rsidRDefault="00AB3107" w:rsidP="00AB3107">
      <w:pPr>
        <w:ind w:firstLine="851"/>
        <w:jc w:val="both"/>
        <w:rPr>
          <w:color w:val="000000"/>
          <w:sz w:val="28"/>
          <w:szCs w:val="28"/>
        </w:rPr>
      </w:pPr>
    </w:p>
    <w:p w14:paraId="2A34E715" w14:textId="77777777" w:rsidR="00AB3107" w:rsidRPr="00AB3107" w:rsidRDefault="00AB3107" w:rsidP="00AB3107">
      <w:pPr>
        <w:keepNext/>
        <w:jc w:val="both"/>
        <w:outlineLvl w:val="1"/>
        <w:rPr>
          <w:b/>
          <w:color w:val="000000"/>
          <w:sz w:val="28"/>
          <w:szCs w:val="20"/>
        </w:rPr>
      </w:pPr>
      <w:bookmarkStart w:id="58" w:name="_Toc33169968"/>
      <w:r w:rsidRPr="00AB3107">
        <w:rPr>
          <w:b/>
          <w:color w:val="000000"/>
          <w:sz w:val="28"/>
          <w:szCs w:val="20"/>
        </w:rPr>
        <w:t>4.5.2. Расходы на электроэнергию</w:t>
      </w:r>
      <w:bookmarkEnd w:id="58"/>
    </w:p>
    <w:p w14:paraId="4A91DE7B" w14:textId="77777777" w:rsidR="00AB3107" w:rsidRPr="00AB3107" w:rsidRDefault="00AB3107" w:rsidP="00AB3107">
      <w:pPr>
        <w:tabs>
          <w:tab w:val="left" w:pos="709"/>
        </w:tabs>
        <w:ind w:firstLine="709"/>
        <w:jc w:val="both"/>
        <w:rPr>
          <w:color w:val="000000"/>
          <w:sz w:val="28"/>
          <w:szCs w:val="28"/>
        </w:rPr>
      </w:pPr>
      <w:r w:rsidRPr="00AB3107">
        <w:rPr>
          <w:color w:val="000000"/>
          <w:sz w:val="28"/>
          <w:szCs w:val="28"/>
        </w:rPr>
        <w:t>Предприятием заявлены расходы по статье на уровне 9 942,55 тыс. руб. Поставщиком электрической энергии является ПАО «</w:t>
      </w:r>
      <w:proofErr w:type="spellStart"/>
      <w:r w:rsidRPr="00AB3107">
        <w:rPr>
          <w:color w:val="000000"/>
          <w:sz w:val="28"/>
          <w:szCs w:val="28"/>
        </w:rPr>
        <w:t>Кузбассэнергосбыт</w:t>
      </w:r>
      <w:proofErr w:type="spellEnd"/>
      <w:r w:rsidRPr="00AB3107">
        <w:rPr>
          <w:color w:val="000000"/>
          <w:sz w:val="28"/>
          <w:szCs w:val="28"/>
        </w:rPr>
        <w:t xml:space="preserve">» по договорам № 652210 от 09.01.2019 (том 2, стр. 545 – 554 представленных </w:t>
      </w:r>
      <w:r w:rsidRPr="00AB3107">
        <w:rPr>
          <w:color w:val="000000"/>
          <w:sz w:val="28"/>
          <w:szCs w:val="28"/>
        </w:rPr>
        <w:lastRenderedPageBreak/>
        <w:t>материалов) и № 652480 от 01.09.2019 (том 2, стр. 555 – 588 представленных материалов).</w:t>
      </w:r>
    </w:p>
    <w:p w14:paraId="5910E3F5" w14:textId="77777777" w:rsidR="00AB3107" w:rsidRPr="00AB3107" w:rsidRDefault="00AB3107" w:rsidP="00AB3107">
      <w:pPr>
        <w:tabs>
          <w:tab w:val="left" w:pos="709"/>
        </w:tabs>
        <w:ind w:firstLine="709"/>
        <w:jc w:val="both"/>
        <w:rPr>
          <w:color w:val="000000"/>
          <w:sz w:val="28"/>
          <w:szCs w:val="28"/>
        </w:rPr>
      </w:pPr>
      <w:r w:rsidRPr="00AB3107">
        <w:rPr>
          <w:color w:val="000000"/>
          <w:sz w:val="28"/>
          <w:szCs w:val="28"/>
        </w:rPr>
        <w:t xml:space="preserve">Эксперты предлагают учесть в расчётах объём потребления электрической энергии в размере 2 299,32 тыс. </w:t>
      </w:r>
      <w:proofErr w:type="spellStart"/>
      <w:r w:rsidRPr="00AB3107">
        <w:rPr>
          <w:color w:val="000000"/>
          <w:sz w:val="28"/>
          <w:szCs w:val="28"/>
        </w:rPr>
        <w:t>кВт×ч</w:t>
      </w:r>
      <w:proofErr w:type="spellEnd"/>
      <w:r w:rsidRPr="00AB3107">
        <w:rPr>
          <w:color w:val="000000"/>
          <w:sz w:val="28"/>
          <w:szCs w:val="28"/>
        </w:rPr>
        <w:t xml:space="preserve">, исходя из удельного расхода электрической энергии в 55,76 </w:t>
      </w:r>
      <w:proofErr w:type="spellStart"/>
      <w:r w:rsidRPr="00AB3107">
        <w:rPr>
          <w:color w:val="000000"/>
          <w:sz w:val="28"/>
          <w:szCs w:val="28"/>
        </w:rPr>
        <w:t>кВт×ч</w:t>
      </w:r>
      <w:proofErr w:type="spellEnd"/>
      <w:r w:rsidRPr="00AB3107">
        <w:rPr>
          <w:color w:val="000000"/>
          <w:sz w:val="28"/>
          <w:szCs w:val="28"/>
        </w:rPr>
        <w:t>/Гкал полезного отпуска тепловой энергии определённого в приложении № 2 к письму РЭК Кузбасса № М-2-52/3271-01 от 28.09.2021.</w:t>
      </w:r>
    </w:p>
    <w:p w14:paraId="78060E95" w14:textId="77777777" w:rsidR="00AB3107" w:rsidRPr="00AB3107" w:rsidRDefault="00AB3107" w:rsidP="00AB3107">
      <w:pPr>
        <w:tabs>
          <w:tab w:val="left" w:pos="709"/>
        </w:tabs>
        <w:ind w:firstLine="709"/>
        <w:jc w:val="both"/>
        <w:rPr>
          <w:color w:val="000000"/>
          <w:sz w:val="28"/>
          <w:szCs w:val="28"/>
        </w:rPr>
      </w:pPr>
      <w:r w:rsidRPr="00AB3107">
        <w:rPr>
          <w:color w:val="000000"/>
          <w:sz w:val="28"/>
          <w:szCs w:val="28"/>
        </w:rPr>
        <w:t>Цена электроэнергии принята по факту 2020 года в соответствии с представленными счётами фактурами (том 2, стр. 503– 544 представленных материалов) по НН – 4,33 руб./</w:t>
      </w:r>
      <w:proofErr w:type="spellStart"/>
      <w:r w:rsidRPr="00AB3107">
        <w:rPr>
          <w:color w:val="000000"/>
          <w:sz w:val="28"/>
          <w:szCs w:val="28"/>
        </w:rPr>
        <w:t>кВт×ч</w:t>
      </w:r>
      <w:proofErr w:type="spellEnd"/>
      <w:r w:rsidRPr="00AB3107">
        <w:rPr>
          <w:color w:val="000000"/>
          <w:sz w:val="28"/>
          <w:szCs w:val="28"/>
        </w:rPr>
        <w:t xml:space="preserve"> без НДС, по СН2 – 3,81 руб./</w:t>
      </w:r>
      <w:proofErr w:type="spellStart"/>
      <w:r w:rsidRPr="00AB3107">
        <w:rPr>
          <w:color w:val="000000"/>
          <w:sz w:val="28"/>
          <w:szCs w:val="28"/>
        </w:rPr>
        <w:t>кВт×ч</w:t>
      </w:r>
      <w:proofErr w:type="spellEnd"/>
      <w:r w:rsidRPr="00AB3107">
        <w:rPr>
          <w:color w:val="000000"/>
          <w:sz w:val="28"/>
          <w:szCs w:val="28"/>
        </w:rPr>
        <w:t xml:space="preserve"> без НДС с учетом  индекса изменения стоимости электрической энергии на 2021 и 2022 годы 103,4 % и 103,5 % соответственно (прогноз Минэкономразвития от 30.09.2021) и составила на 2022 год по НН – 4,63 руб./</w:t>
      </w:r>
      <w:proofErr w:type="spellStart"/>
      <w:r w:rsidRPr="00AB3107">
        <w:rPr>
          <w:color w:val="000000"/>
          <w:sz w:val="28"/>
          <w:szCs w:val="28"/>
        </w:rPr>
        <w:t>кВт×ч</w:t>
      </w:r>
      <w:proofErr w:type="spellEnd"/>
      <w:r w:rsidRPr="00AB3107">
        <w:rPr>
          <w:color w:val="000000"/>
          <w:sz w:val="28"/>
          <w:szCs w:val="28"/>
        </w:rPr>
        <w:t xml:space="preserve"> без НДС, по СН2 – 4,08 руб./</w:t>
      </w:r>
      <w:proofErr w:type="spellStart"/>
      <w:r w:rsidRPr="00AB3107">
        <w:rPr>
          <w:color w:val="000000"/>
          <w:sz w:val="28"/>
          <w:szCs w:val="28"/>
        </w:rPr>
        <w:t>кВт×ч</w:t>
      </w:r>
      <w:proofErr w:type="spellEnd"/>
      <w:r w:rsidRPr="00AB3107">
        <w:rPr>
          <w:color w:val="000000"/>
          <w:sz w:val="28"/>
          <w:szCs w:val="28"/>
        </w:rPr>
        <w:t xml:space="preserve"> без НДС.</w:t>
      </w:r>
    </w:p>
    <w:p w14:paraId="1B6A6F81" w14:textId="77777777" w:rsidR="00AB3107" w:rsidRPr="00AB3107" w:rsidRDefault="00AB3107" w:rsidP="00AB3107">
      <w:pPr>
        <w:tabs>
          <w:tab w:val="left" w:pos="709"/>
        </w:tabs>
        <w:ind w:firstLine="709"/>
        <w:jc w:val="both"/>
        <w:rPr>
          <w:color w:val="000000"/>
          <w:sz w:val="28"/>
          <w:szCs w:val="28"/>
        </w:rPr>
      </w:pPr>
      <w:r w:rsidRPr="00AB3107">
        <w:rPr>
          <w:color w:val="000000"/>
          <w:sz w:val="28"/>
          <w:szCs w:val="28"/>
        </w:rPr>
        <w:t>Таким образом, по мнению экспертов, плановые расходы на электроэнергию на 2022 год составят 9 912,02 тыс. руб.</w:t>
      </w:r>
    </w:p>
    <w:p w14:paraId="5D4467A0" w14:textId="77777777" w:rsidR="00AB3107" w:rsidRPr="00AB3107" w:rsidRDefault="00AB3107" w:rsidP="00AB3107">
      <w:pPr>
        <w:tabs>
          <w:tab w:val="left" w:pos="709"/>
        </w:tabs>
        <w:ind w:firstLine="709"/>
        <w:jc w:val="both"/>
        <w:rPr>
          <w:color w:val="000000"/>
          <w:sz w:val="28"/>
          <w:szCs w:val="28"/>
        </w:rPr>
      </w:pPr>
      <w:r w:rsidRPr="00AB3107">
        <w:rPr>
          <w:color w:val="000000"/>
          <w:sz w:val="28"/>
          <w:szCs w:val="28"/>
        </w:rPr>
        <w:t>Величина корректировки расходов на электрическую энергию в сторону снижения составила 30,54 тыс. руб. в связи с корректировкой цены электрической энергии.</w:t>
      </w:r>
    </w:p>
    <w:p w14:paraId="24485512" w14:textId="77777777" w:rsidR="00AB3107" w:rsidRPr="00AB3107" w:rsidRDefault="00AB3107" w:rsidP="00AB3107">
      <w:pPr>
        <w:tabs>
          <w:tab w:val="left" w:pos="709"/>
        </w:tabs>
        <w:ind w:firstLine="709"/>
        <w:jc w:val="both"/>
        <w:rPr>
          <w:color w:val="000000"/>
          <w:sz w:val="28"/>
          <w:szCs w:val="28"/>
        </w:rPr>
      </w:pPr>
      <w:r w:rsidRPr="00AB3107">
        <w:rPr>
          <w:color w:val="000000"/>
          <w:sz w:val="28"/>
          <w:szCs w:val="28"/>
        </w:rPr>
        <w:t>На последующие годы долгосрочного периода регулирования затраты по статье были проиндексированы в соответствии с Прогнозом Минэкономразвития РФ от 30.09.2021 и представлены в приложении № 1 к данному экспертному заключению.</w:t>
      </w:r>
    </w:p>
    <w:p w14:paraId="05F45541" w14:textId="77777777" w:rsidR="00AB3107" w:rsidRPr="00AB3107" w:rsidRDefault="00AB3107" w:rsidP="00AB3107">
      <w:pPr>
        <w:tabs>
          <w:tab w:val="left" w:pos="709"/>
        </w:tabs>
        <w:ind w:firstLine="709"/>
        <w:jc w:val="both"/>
        <w:rPr>
          <w:color w:val="000000"/>
          <w:sz w:val="28"/>
          <w:szCs w:val="28"/>
        </w:rPr>
      </w:pPr>
    </w:p>
    <w:p w14:paraId="09775D8F" w14:textId="77777777" w:rsidR="00AB3107" w:rsidRPr="00AB3107" w:rsidRDefault="00AB3107" w:rsidP="00AB3107">
      <w:pPr>
        <w:keepNext/>
        <w:jc w:val="both"/>
        <w:outlineLvl w:val="1"/>
        <w:rPr>
          <w:b/>
          <w:color w:val="000000"/>
          <w:sz w:val="28"/>
          <w:szCs w:val="20"/>
        </w:rPr>
      </w:pPr>
      <w:bookmarkStart w:id="59" w:name="_Toc33169969"/>
      <w:r w:rsidRPr="00AB3107">
        <w:rPr>
          <w:b/>
          <w:color w:val="000000"/>
          <w:sz w:val="28"/>
          <w:szCs w:val="20"/>
        </w:rPr>
        <w:t>4.5.3. Расходы на холодную воду</w:t>
      </w:r>
      <w:bookmarkEnd w:id="59"/>
    </w:p>
    <w:p w14:paraId="434CDA3E" w14:textId="77777777" w:rsidR="00AB3107" w:rsidRPr="00AB3107" w:rsidRDefault="00AB3107" w:rsidP="00AB3107">
      <w:pPr>
        <w:ind w:firstLine="709"/>
        <w:jc w:val="both"/>
        <w:rPr>
          <w:color w:val="000000"/>
          <w:sz w:val="28"/>
          <w:szCs w:val="28"/>
        </w:rPr>
      </w:pPr>
      <w:bookmarkStart w:id="60" w:name="_Hlk95896560"/>
      <w:r w:rsidRPr="00AB3107">
        <w:rPr>
          <w:color w:val="000000"/>
          <w:sz w:val="28"/>
          <w:szCs w:val="28"/>
        </w:rPr>
        <w:t>Предприятием заявлены расходы на уровне 95,11 тыс. руб. на объём потребляемой воды 1,85 тыс. м</w:t>
      </w:r>
      <w:r w:rsidRPr="00AB3107">
        <w:rPr>
          <w:color w:val="000000"/>
          <w:sz w:val="28"/>
          <w:szCs w:val="28"/>
          <w:vertAlign w:val="superscript"/>
        </w:rPr>
        <w:t>3</w:t>
      </w:r>
      <w:r w:rsidRPr="00AB3107">
        <w:rPr>
          <w:color w:val="000000"/>
          <w:sz w:val="28"/>
          <w:szCs w:val="28"/>
        </w:rPr>
        <w:t xml:space="preserve"> при цене на холодную воду 51,41 руб./м</w:t>
      </w:r>
      <w:r w:rsidRPr="00AB3107">
        <w:rPr>
          <w:color w:val="000000"/>
          <w:sz w:val="28"/>
          <w:szCs w:val="28"/>
          <w:vertAlign w:val="superscript"/>
        </w:rPr>
        <w:t>3</w:t>
      </w:r>
      <w:r w:rsidRPr="00AB3107">
        <w:rPr>
          <w:color w:val="000000"/>
          <w:sz w:val="28"/>
          <w:szCs w:val="28"/>
        </w:rPr>
        <w:t>.</w:t>
      </w:r>
    </w:p>
    <w:p w14:paraId="765D4533" w14:textId="77777777" w:rsidR="00AB3107" w:rsidRPr="00AB3107" w:rsidRDefault="00AB3107" w:rsidP="00AB3107">
      <w:pPr>
        <w:tabs>
          <w:tab w:val="left" w:pos="1890"/>
        </w:tabs>
        <w:ind w:firstLine="720"/>
        <w:jc w:val="both"/>
        <w:rPr>
          <w:snapToGrid w:val="0"/>
          <w:sz w:val="28"/>
          <w:szCs w:val="28"/>
        </w:rPr>
      </w:pPr>
      <w:r w:rsidRPr="00AB3107">
        <w:rPr>
          <w:snapToGrid w:val="0"/>
          <w:sz w:val="28"/>
          <w:szCs w:val="28"/>
        </w:rPr>
        <w:t>Экспертами принят объем воды на производство тепловой энергии в размере 1,85 тыс. м³ на (заполнение сети, потери теплоносителя при передаче и ремонтных работах, расходы на собственные нужды котельной).</w:t>
      </w:r>
    </w:p>
    <w:p w14:paraId="7334BD12" w14:textId="77777777" w:rsidR="00AB3107" w:rsidRPr="00AB3107" w:rsidRDefault="00AB3107" w:rsidP="00AB3107">
      <w:pPr>
        <w:ind w:firstLine="709"/>
        <w:jc w:val="both"/>
        <w:rPr>
          <w:sz w:val="28"/>
          <w:szCs w:val="28"/>
        </w:rPr>
      </w:pPr>
      <w:r w:rsidRPr="00AB3107">
        <w:rPr>
          <w:sz w:val="28"/>
          <w:szCs w:val="28"/>
        </w:rPr>
        <w:t>Услуги водоснабжения на территории Прокопьевского муниципального округа оказывает ООО «Энергоресурс». Постановлением РЭК Кузбасса от 22.06.2021 № 212 ООО «Энергоресурс» были утверждены тарифы на холодную воду на потребительском рынке Прокопьевского муниципального округа.</w:t>
      </w:r>
    </w:p>
    <w:p w14:paraId="49464C02" w14:textId="77777777" w:rsidR="00AB3107" w:rsidRPr="00AB3107" w:rsidRDefault="00AB3107" w:rsidP="00AB3107">
      <w:pPr>
        <w:ind w:firstLine="709"/>
        <w:jc w:val="both"/>
        <w:rPr>
          <w:sz w:val="28"/>
          <w:szCs w:val="28"/>
        </w:rPr>
      </w:pPr>
      <w:r w:rsidRPr="00AB3107">
        <w:rPr>
          <w:sz w:val="28"/>
          <w:szCs w:val="28"/>
        </w:rPr>
        <w:t>Проанализировав представленные материалы и руководствуясь постановлением РЭК Кузбасса от 22.06.2021 № 212, в соответствии с которым цена на услуги водоснабжения составляет на 2022 год 51,41 руб./м</w:t>
      </w:r>
      <w:r w:rsidRPr="00AB3107">
        <w:rPr>
          <w:sz w:val="28"/>
          <w:szCs w:val="28"/>
          <w:vertAlign w:val="superscript"/>
        </w:rPr>
        <w:t xml:space="preserve">3 </w:t>
      </w:r>
      <w:r w:rsidRPr="00AB3107">
        <w:rPr>
          <w:sz w:val="28"/>
          <w:szCs w:val="28"/>
        </w:rPr>
        <w:t>без НДС, эксперты предлагают принять в расчёт затраты по данной статье на 2022 год на уровне 95,11 тыс. руб.</w:t>
      </w:r>
    </w:p>
    <w:p w14:paraId="28DEB4EE" w14:textId="77777777" w:rsidR="00AB3107" w:rsidRPr="00AB3107" w:rsidRDefault="00AB3107" w:rsidP="00AB3107">
      <w:pPr>
        <w:ind w:firstLine="720"/>
        <w:jc w:val="both"/>
        <w:rPr>
          <w:snapToGrid w:val="0"/>
          <w:color w:val="000000"/>
          <w:sz w:val="28"/>
          <w:szCs w:val="28"/>
        </w:rPr>
      </w:pPr>
      <w:r w:rsidRPr="00AB3107">
        <w:rPr>
          <w:snapToGrid w:val="0"/>
          <w:color w:val="000000"/>
          <w:sz w:val="28"/>
          <w:szCs w:val="28"/>
        </w:rPr>
        <w:t xml:space="preserve">На 2023-2030 годы долгосрочного периода размер расходов по данной статье рассчитан на основании утвержденных РЭК Кузбасса тарифов на водоснабжение в соответствии с постановлением от 22.06.2021 № 212 (с учётом объёмов потребления услуги </w:t>
      </w:r>
      <w:r w:rsidRPr="00AB3107">
        <w:rPr>
          <w:sz w:val="28"/>
          <w:szCs w:val="28"/>
        </w:rPr>
        <w:t xml:space="preserve">пропорционально полезному отпуску тепловой </w:t>
      </w:r>
      <w:r w:rsidRPr="00AB3107">
        <w:rPr>
          <w:sz w:val="28"/>
          <w:szCs w:val="28"/>
        </w:rPr>
        <w:lastRenderedPageBreak/>
        <w:t>энергии: 1 полугодие – 55,47 %, 2 полугодие – 45,53 %) и объёмов водоснабжения в размере 1,85 тыс. м</w:t>
      </w:r>
      <w:r w:rsidRPr="00AB3107">
        <w:rPr>
          <w:sz w:val="28"/>
          <w:szCs w:val="28"/>
          <w:vertAlign w:val="superscript"/>
        </w:rPr>
        <w:t>3</w:t>
      </w:r>
      <w:r w:rsidRPr="00AB3107">
        <w:rPr>
          <w:sz w:val="28"/>
          <w:szCs w:val="28"/>
        </w:rPr>
        <w:t>.</w:t>
      </w:r>
    </w:p>
    <w:p w14:paraId="02CFDDE4" w14:textId="77777777" w:rsidR="00AB3107" w:rsidRPr="00AB3107" w:rsidRDefault="00AB3107" w:rsidP="00AB3107">
      <w:pPr>
        <w:ind w:firstLine="720"/>
        <w:jc w:val="both"/>
        <w:rPr>
          <w:snapToGrid w:val="0"/>
          <w:color w:val="000000"/>
          <w:sz w:val="28"/>
          <w:szCs w:val="28"/>
        </w:rPr>
      </w:pPr>
      <w:r w:rsidRPr="00AB3107">
        <w:rPr>
          <w:snapToGrid w:val="0"/>
          <w:color w:val="000000"/>
          <w:sz w:val="28"/>
          <w:szCs w:val="28"/>
        </w:rPr>
        <w:t>На 2031 год размер расходов по данной статье принят с использованием ИЦП на водоснабжение согласно прогнозу Минэкономразвития РФ от 30.09.2021 – 104,0 % (по последнему году в прогнозе) и отражён в приложении № 1 данного экспертного заключения.</w:t>
      </w:r>
    </w:p>
    <w:bookmarkEnd w:id="60"/>
    <w:p w14:paraId="7B80159E" w14:textId="77777777" w:rsidR="00AB3107" w:rsidRPr="00AB3107" w:rsidRDefault="00AB3107" w:rsidP="00AB3107">
      <w:pPr>
        <w:rPr>
          <w:snapToGrid w:val="0"/>
          <w:color w:val="000000"/>
          <w:sz w:val="28"/>
          <w:szCs w:val="28"/>
        </w:rPr>
      </w:pPr>
    </w:p>
    <w:p w14:paraId="7BCA4B87" w14:textId="77777777" w:rsidR="00AB3107" w:rsidRPr="00AB3107" w:rsidRDefault="00AB3107" w:rsidP="00AB3107">
      <w:pPr>
        <w:ind w:left="720" w:right="140"/>
        <w:jc w:val="right"/>
        <w:rPr>
          <w:color w:val="000000"/>
          <w:sz w:val="28"/>
          <w:szCs w:val="28"/>
        </w:rPr>
      </w:pPr>
      <w:r w:rsidRPr="00AB3107">
        <w:rPr>
          <w:color w:val="000000"/>
          <w:sz w:val="28"/>
          <w:szCs w:val="28"/>
        </w:rPr>
        <w:t>Таблица 7</w:t>
      </w:r>
    </w:p>
    <w:p w14:paraId="1AC07800" w14:textId="77777777" w:rsidR="00AB3107" w:rsidRPr="00AB3107" w:rsidRDefault="00AB3107" w:rsidP="00AB3107">
      <w:pPr>
        <w:jc w:val="center"/>
        <w:rPr>
          <w:rFonts w:eastAsia="Calibri"/>
          <w:b/>
          <w:bCs/>
          <w:color w:val="000000"/>
          <w:sz w:val="28"/>
          <w:lang w:eastAsia="en-US"/>
        </w:rPr>
      </w:pPr>
      <w:r w:rsidRPr="00AB3107">
        <w:rPr>
          <w:rFonts w:eastAsia="Calibri"/>
          <w:b/>
          <w:bCs/>
          <w:color w:val="000000"/>
          <w:sz w:val="28"/>
          <w:lang w:eastAsia="en-US"/>
        </w:rPr>
        <w:t xml:space="preserve">Реестр расходов на приобретение энергетических ресурсов, </w:t>
      </w:r>
    </w:p>
    <w:p w14:paraId="64C85883" w14:textId="77777777" w:rsidR="00AB3107" w:rsidRPr="00AB3107" w:rsidRDefault="00AB3107" w:rsidP="00AB3107">
      <w:pPr>
        <w:jc w:val="center"/>
        <w:rPr>
          <w:rFonts w:eastAsia="Calibri"/>
          <w:b/>
          <w:bCs/>
          <w:color w:val="000000"/>
          <w:sz w:val="28"/>
          <w:lang w:eastAsia="en-US"/>
        </w:rPr>
      </w:pPr>
      <w:r w:rsidRPr="00AB3107">
        <w:rPr>
          <w:rFonts w:eastAsia="Calibri"/>
          <w:b/>
          <w:bCs/>
          <w:color w:val="000000"/>
          <w:sz w:val="28"/>
          <w:lang w:eastAsia="en-US"/>
        </w:rPr>
        <w:t>холодной воды и теплоносителя (далее - ресурсы)</w:t>
      </w:r>
    </w:p>
    <w:p w14:paraId="74F8827D" w14:textId="77777777" w:rsidR="00AB3107" w:rsidRPr="00AB3107" w:rsidRDefault="00AB3107" w:rsidP="00AB3107">
      <w:pPr>
        <w:jc w:val="center"/>
        <w:rPr>
          <w:color w:val="000000"/>
          <w:sz w:val="28"/>
        </w:rPr>
      </w:pPr>
      <w:r w:rsidRPr="00AB3107">
        <w:rPr>
          <w:color w:val="000000"/>
          <w:sz w:val="28"/>
        </w:rPr>
        <w:t>(Приложение 5.4 к Методическим указаниям)</w:t>
      </w:r>
    </w:p>
    <w:p w14:paraId="7CB2DAA3" w14:textId="77777777" w:rsidR="00AB3107" w:rsidRPr="00AB3107" w:rsidRDefault="00AB3107" w:rsidP="00AB3107">
      <w:pPr>
        <w:ind w:firstLine="851"/>
        <w:jc w:val="right"/>
        <w:rPr>
          <w:color w:val="000000"/>
          <w:sz w:val="28"/>
          <w:szCs w:val="28"/>
        </w:rPr>
      </w:pPr>
      <w:r w:rsidRPr="00AB3107">
        <w:rPr>
          <w:color w:val="00000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2"/>
        <w:gridCol w:w="2268"/>
        <w:gridCol w:w="2053"/>
        <w:gridCol w:w="1910"/>
      </w:tblGrid>
      <w:tr w:rsidR="00AB3107" w:rsidRPr="00AB3107" w14:paraId="3492C774" w14:textId="77777777" w:rsidTr="00392295">
        <w:trPr>
          <w:trHeight w:val="315"/>
          <w:tblHeader/>
        </w:trPr>
        <w:tc>
          <w:tcPr>
            <w:tcW w:w="2405" w:type="dxa"/>
            <w:shd w:val="clear" w:color="auto" w:fill="auto"/>
            <w:vAlign w:val="center"/>
          </w:tcPr>
          <w:p w14:paraId="747A8856" w14:textId="77777777" w:rsidR="00AB3107" w:rsidRPr="00AB3107" w:rsidRDefault="00AB3107" w:rsidP="00AB3107">
            <w:pPr>
              <w:rPr>
                <w:b/>
                <w:bCs/>
                <w:sz w:val="22"/>
                <w:szCs w:val="22"/>
              </w:rPr>
            </w:pPr>
            <w:r w:rsidRPr="00AB3107">
              <w:rPr>
                <w:b/>
                <w:bCs/>
                <w:sz w:val="22"/>
                <w:szCs w:val="22"/>
              </w:rPr>
              <w:t>Показатели</w:t>
            </w:r>
          </w:p>
        </w:tc>
        <w:tc>
          <w:tcPr>
            <w:tcW w:w="992" w:type="dxa"/>
            <w:shd w:val="clear" w:color="auto" w:fill="auto"/>
            <w:vAlign w:val="center"/>
          </w:tcPr>
          <w:p w14:paraId="1BCD4574" w14:textId="77777777" w:rsidR="00AB3107" w:rsidRPr="00AB3107" w:rsidRDefault="00AB3107" w:rsidP="00AB3107">
            <w:pPr>
              <w:jc w:val="center"/>
              <w:rPr>
                <w:sz w:val="22"/>
                <w:szCs w:val="22"/>
              </w:rPr>
            </w:pPr>
            <w:r w:rsidRPr="00AB3107">
              <w:rPr>
                <w:sz w:val="22"/>
                <w:szCs w:val="22"/>
              </w:rPr>
              <w:t>Ед. изм.</w:t>
            </w:r>
          </w:p>
        </w:tc>
        <w:tc>
          <w:tcPr>
            <w:tcW w:w="2268" w:type="dxa"/>
            <w:tcBorders>
              <w:bottom w:val="single" w:sz="4" w:space="0" w:color="auto"/>
            </w:tcBorders>
            <w:vAlign w:val="center"/>
          </w:tcPr>
          <w:p w14:paraId="2CEE3082" w14:textId="77777777" w:rsidR="00AB3107" w:rsidRPr="00AB3107" w:rsidRDefault="00AB3107" w:rsidP="00AB3107">
            <w:pPr>
              <w:jc w:val="center"/>
              <w:rPr>
                <w:sz w:val="22"/>
                <w:szCs w:val="22"/>
              </w:rPr>
            </w:pPr>
            <w:r w:rsidRPr="00AB3107">
              <w:rPr>
                <w:sz w:val="22"/>
                <w:szCs w:val="22"/>
              </w:rPr>
              <w:t>Предложения предприятия на 2022</w:t>
            </w:r>
          </w:p>
        </w:tc>
        <w:tc>
          <w:tcPr>
            <w:tcW w:w="2053" w:type="dxa"/>
            <w:shd w:val="clear" w:color="auto" w:fill="auto"/>
            <w:noWrap/>
            <w:vAlign w:val="center"/>
          </w:tcPr>
          <w:p w14:paraId="48C7BC00" w14:textId="77777777" w:rsidR="00AB3107" w:rsidRPr="00AB3107" w:rsidRDefault="00AB3107" w:rsidP="00AB3107">
            <w:pPr>
              <w:jc w:val="center"/>
              <w:rPr>
                <w:sz w:val="22"/>
                <w:szCs w:val="22"/>
              </w:rPr>
            </w:pPr>
            <w:r w:rsidRPr="00AB3107">
              <w:rPr>
                <w:sz w:val="22"/>
                <w:szCs w:val="22"/>
              </w:rPr>
              <w:t>Предложения экспертов на 2022</w:t>
            </w:r>
          </w:p>
        </w:tc>
        <w:tc>
          <w:tcPr>
            <w:tcW w:w="1910" w:type="dxa"/>
            <w:vAlign w:val="center"/>
          </w:tcPr>
          <w:p w14:paraId="31841E7F" w14:textId="77777777" w:rsidR="00AB3107" w:rsidRPr="00AB3107" w:rsidRDefault="00AB3107" w:rsidP="00AB3107">
            <w:pPr>
              <w:jc w:val="center"/>
              <w:rPr>
                <w:sz w:val="22"/>
                <w:szCs w:val="22"/>
              </w:rPr>
            </w:pPr>
            <w:r w:rsidRPr="00AB3107">
              <w:rPr>
                <w:sz w:val="22"/>
                <w:szCs w:val="22"/>
              </w:rPr>
              <w:t>Отклонение от предложений предприятия</w:t>
            </w:r>
          </w:p>
        </w:tc>
      </w:tr>
      <w:tr w:rsidR="00AB3107" w:rsidRPr="00AB3107" w14:paraId="5692CEB9" w14:textId="77777777" w:rsidTr="00392295">
        <w:trPr>
          <w:trHeight w:val="639"/>
        </w:trPr>
        <w:tc>
          <w:tcPr>
            <w:tcW w:w="2405" w:type="dxa"/>
            <w:shd w:val="clear" w:color="auto" w:fill="auto"/>
            <w:vAlign w:val="center"/>
          </w:tcPr>
          <w:p w14:paraId="7DFA7465" w14:textId="77777777" w:rsidR="00AB3107" w:rsidRPr="00AB3107" w:rsidRDefault="00AB3107" w:rsidP="00AB3107">
            <w:pPr>
              <w:rPr>
                <w:b/>
                <w:bCs/>
                <w:sz w:val="20"/>
                <w:szCs w:val="20"/>
              </w:rPr>
            </w:pPr>
            <w:r w:rsidRPr="00AB3107">
              <w:rPr>
                <w:b/>
                <w:bCs/>
                <w:sz w:val="20"/>
                <w:szCs w:val="20"/>
              </w:rPr>
              <w:t>Энергетические ресурсы</w:t>
            </w:r>
          </w:p>
        </w:tc>
        <w:tc>
          <w:tcPr>
            <w:tcW w:w="992" w:type="dxa"/>
            <w:shd w:val="clear" w:color="auto" w:fill="auto"/>
            <w:vAlign w:val="center"/>
          </w:tcPr>
          <w:p w14:paraId="0C503CEF" w14:textId="77777777" w:rsidR="00AB3107" w:rsidRPr="00AB3107" w:rsidRDefault="00AB3107" w:rsidP="00AB3107">
            <w:pPr>
              <w:jc w:val="center"/>
              <w:rPr>
                <w:sz w:val="20"/>
                <w:szCs w:val="20"/>
              </w:rPr>
            </w:pPr>
            <w:r w:rsidRPr="00AB3107">
              <w:rPr>
                <w:sz w:val="20"/>
                <w:szCs w:val="20"/>
              </w:rPr>
              <w:t>тыс. руб.</w:t>
            </w:r>
          </w:p>
        </w:tc>
        <w:tc>
          <w:tcPr>
            <w:tcW w:w="2268" w:type="dxa"/>
            <w:tcBorders>
              <w:top w:val="single" w:sz="4" w:space="0" w:color="auto"/>
              <w:left w:val="single" w:sz="4" w:space="0" w:color="auto"/>
              <w:bottom w:val="single" w:sz="4" w:space="0" w:color="auto"/>
              <w:right w:val="single" w:sz="4" w:space="0" w:color="auto"/>
            </w:tcBorders>
            <w:vAlign w:val="center"/>
          </w:tcPr>
          <w:p w14:paraId="7D3E4236" w14:textId="77777777" w:rsidR="00AB3107" w:rsidRPr="00AB3107" w:rsidRDefault="00AB3107" w:rsidP="00AB3107">
            <w:pPr>
              <w:jc w:val="center"/>
              <w:rPr>
                <w:szCs w:val="20"/>
              </w:rPr>
            </w:pPr>
            <w:r w:rsidRPr="00AB3107">
              <w:rPr>
                <w:szCs w:val="20"/>
              </w:rPr>
              <w:t>46 584,11</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F03F5" w14:textId="77777777" w:rsidR="00AB3107" w:rsidRPr="00AB3107" w:rsidRDefault="00AB3107" w:rsidP="00AB3107">
            <w:pPr>
              <w:jc w:val="center"/>
              <w:rPr>
                <w:szCs w:val="20"/>
              </w:rPr>
            </w:pPr>
            <w:r w:rsidRPr="00AB3107">
              <w:rPr>
                <w:szCs w:val="20"/>
              </w:rPr>
              <w:t>44 145,35</w:t>
            </w:r>
          </w:p>
        </w:tc>
        <w:tc>
          <w:tcPr>
            <w:tcW w:w="1910" w:type="dxa"/>
            <w:tcBorders>
              <w:top w:val="single" w:sz="4" w:space="0" w:color="auto"/>
              <w:left w:val="nil"/>
              <w:bottom w:val="single" w:sz="4" w:space="0" w:color="auto"/>
              <w:right w:val="single" w:sz="4" w:space="0" w:color="auto"/>
            </w:tcBorders>
            <w:vAlign w:val="center"/>
          </w:tcPr>
          <w:p w14:paraId="1BC7AF0A" w14:textId="77777777" w:rsidR="00AB3107" w:rsidRPr="00AB3107" w:rsidRDefault="00AB3107" w:rsidP="00AB3107">
            <w:pPr>
              <w:jc w:val="center"/>
              <w:rPr>
                <w:szCs w:val="20"/>
              </w:rPr>
            </w:pPr>
            <w:r w:rsidRPr="00AB3107">
              <w:rPr>
                <w:szCs w:val="20"/>
              </w:rPr>
              <w:t>-2 438,76</w:t>
            </w:r>
          </w:p>
        </w:tc>
      </w:tr>
      <w:tr w:rsidR="00AB3107" w:rsidRPr="00AB3107" w14:paraId="67FD72BE" w14:textId="77777777" w:rsidTr="00392295">
        <w:trPr>
          <w:trHeight w:val="315"/>
        </w:trPr>
        <w:tc>
          <w:tcPr>
            <w:tcW w:w="2405" w:type="dxa"/>
            <w:shd w:val="clear" w:color="auto" w:fill="auto"/>
            <w:vAlign w:val="center"/>
            <w:hideMark/>
          </w:tcPr>
          <w:p w14:paraId="591182F8" w14:textId="77777777" w:rsidR="00AB3107" w:rsidRPr="00AB3107" w:rsidRDefault="00AB3107" w:rsidP="00AB3107">
            <w:pPr>
              <w:rPr>
                <w:b/>
                <w:bCs/>
                <w:sz w:val="20"/>
                <w:szCs w:val="20"/>
              </w:rPr>
            </w:pPr>
            <w:r w:rsidRPr="00AB3107">
              <w:rPr>
                <w:b/>
                <w:bCs/>
                <w:sz w:val="20"/>
                <w:szCs w:val="20"/>
              </w:rPr>
              <w:t xml:space="preserve">Расходы на топливо, всего: </w:t>
            </w:r>
          </w:p>
        </w:tc>
        <w:tc>
          <w:tcPr>
            <w:tcW w:w="992" w:type="dxa"/>
            <w:shd w:val="clear" w:color="auto" w:fill="auto"/>
            <w:vAlign w:val="center"/>
            <w:hideMark/>
          </w:tcPr>
          <w:p w14:paraId="0FDA564A" w14:textId="77777777" w:rsidR="00AB3107" w:rsidRPr="00AB3107" w:rsidRDefault="00AB3107" w:rsidP="00AB3107">
            <w:pPr>
              <w:jc w:val="center"/>
              <w:rPr>
                <w:sz w:val="20"/>
                <w:szCs w:val="20"/>
              </w:rPr>
            </w:pPr>
            <w:r w:rsidRPr="00AB3107">
              <w:rPr>
                <w:sz w:val="20"/>
                <w:szCs w:val="20"/>
              </w:rPr>
              <w:t>тыс. руб.</w:t>
            </w:r>
          </w:p>
        </w:tc>
        <w:tc>
          <w:tcPr>
            <w:tcW w:w="2268" w:type="dxa"/>
            <w:tcBorders>
              <w:top w:val="single" w:sz="4" w:space="0" w:color="auto"/>
              <w:left w:val="single" w:sz="4" w:space="0" w:color="auto"/>
              <w:bottom w:val="single" w:sz="4" w:space="0" w:color="auto"/>
              <w:right w:val="single" w:sz="4" w:space="0" w:color="auto"/>
            </w:tcBorders>
            <w:vAlign w:val="center"/>
          </w:tcPr>
          <w:p w14:paraId="462D0177" w14:textId="77777777" w:rsidR="00AB3107" w:rsidRPr="00AB3107" w:rsidRDefault="00AB3107" w:rsidP="00AB3107">
            <w:pPr>
              <w:jc w:val="center"/>
              <w:rPr>
                <w:szCs w:val="20"/>
              </w:rPr>
            </w:pPr>
            <w:r w:rsidRPr="00AB3107">
              <w:rPr>
                <w:szCs w:val="20"/>
              </w:rPr>
              <w:t>36 546,44</w:t>
            </w:r>
          </w:p>
        </w:tc>
        <w:tc>
          <w:tcPr>
            <w:tcW w:w="2053" w:type="dxa"/>
            <w:tcBorders>
              <w:left w:val="single" w:sz="4" w:space="0" w:color="auto"/>
            </w:tcBorders>
            <w:shd w:val="clear" w:color="auto" w:fill="auto"/>
            <w:noWrap/>
            <w:vAlign w:val="center"/>
          </w:tcPr>
          <w:p w14:paraId="479E0EFE" w14:textId="77777777" w:rsidR="00AB3107" w:rsidRPr="00AB3107" w:rsidRDefault="00AB3107" w:rsidP="00AB3107">
            <w:pPr>
              <w:jc w:val="center"/>
              <w:rPr>
                <w:szCs w:val="20"/>
              </w:rPr>
            </w:pPr>
            <w:r w:rsidRPr="00AB3107">
              <w:rPr>
                <w:szCs w:val="20"/>
              </w:rPr>
              <w:t>34 138,23</w:t>
            </w:r>
          </w:p>
        </w:tc>
        <w:tc>
          <w:tcPr>
            <w:tcW w:w="1910" w:type="dxa"/>
            <w:vAlign w:val="center"/>
          </w:tcPr>
          <w:p w14:paraId="15B1FB2C" w14:textId="77777777" w:rsidR="00AB3107" w:rsidRPr="00AB3107" w:rsidRDefault="00AB3107" w:rsidP="00AB3107">
            <w:pPr>
              <w:jc w:val="center"/>
              <w:rPr>
                <w:szCs w:val="20"/>
              </w:rPr>
            </w:pPr>
            <w:r w:rsidRPr="00AB3107">
              <w:rPr>
                <w:szCs w:val="20"/>
              </w:rPr>
              <w:t>-2 408,22</w:t>
            </w:r>
          </w:p>
        </w:tc>
      </w:tr>
      <w:tr w:rsidR="00AB3107" w:rsidRPr="00AB3107" w14:paraId="2DAAAB10" w14:textId="77777777" w:rsidTr="00392295">
        <w:trPr>
          <w:trHeight w:val="315"/>
        </w:trPr>
        <w:tc>
          <w:tcPr>
            <w:tcW w:w="2405" w:type="dxa"/>
            <w:shd w:val="clear" w:color="auto" w:fill="auto"/>
            <w:vAlign w:val="center"/>
            <w:hideMark/>
          </w:tcPr>
          <w:p w14:paraId="0127BFDD" w14:textId="77777777" w:rsidR="00AB3107" w:rsidRPr="00AB3107" w:rsidRDefault="00AB3107" w:rsidP="00AB3107">
            <w:pPr>
              <w:rPr>
                <w:sz w:val="20"/>
                <w:szCs w:val="20"/>
              </w:rPr>
            </w:pPr>
            <w:r w:rsidRPr="00AB3107">
              <w:rPr>
                <w:sz w:val="20"/>
                <w:szCs w:val="20"/>
              </w:rPr>
              <w:t xml:space="preserve"> в т.ч. натуральное топливо</w:t>
            </w:r>
          </w:p>
        </w:tc>
        <w:tc>
          <w:tcPr>
            <w:tcW w:w="992" w:type="dxa"/>
            <w:shd w:val="clear" w:color="auto" w:fill="auto"/>
            <w:vAlign w:val="center"/>
            <w:hideMark/>
          </w:tcPr>
          <w:p w14:paraId="6CF836C8" w14:textId="77777777" w:rsidR="00AB3107" w:rsidRPr="00AB3107" w:rsidRDefault="00AB3107" w:rsidP="00AB3107">
            <w:pPr>
              <w:jc w:val="center"/>
              <w:rPr>
                <w:sz w:val="20"/>
                <w:szCs w:val="20"/>
              </w:rPr>
            </w:pPr>
            <w:r w:rsidRPr="00AB3107">
              <w:rPr>
                <w:sz w:val="20"/>
                <w:szCs w:val="20"/>
              </w:rPr>
              <w:t>тыс. руб.</w:t>
            </w:r>
          </w:p>
        </w:tc>
        <w:tc>
          <w:tcPr>
            <w:tcW w:w="2268" w:type="dxa"/>
            <w:tcBorders>
              <w:top w:val="single" w:sz="4" w:space="0" w:color="auto"/>
            </w:tcBorders>
            <w:vAlign w:val="center"/>
          </w:tcPr>
          <w:p w14:paraId="095A8B06" w14:textId="77777777" w:rsidR="00AB3107" w:rsidRPr="00AB3107" w:rsidRDefault="00AB3107" w:rsidP="00AB3107">
            <w:pPr>
              <w:jc w:val="center"/>
              <w:rPr>
                <w:szCs w:val="20"/>
              </w:rPr>
            </w:pPr>
            <w:r w:rsidRPr="00AB3107">
              <w:rPr>
                <w:szCs w:val="20"/>
              </w:rPr>
              <w:t>22 644,65</w:t>
            </w:r>
          </w:p>
        </w:tc>
        <w:tc>
          <w:tcPr>
            <w:tcW w:w="2053" w:type="dxa"/>
            <w:shd w:val="clear" w:color="auto" w:fill="auto"/>
            <w:noWrap/>
            <w:vAlign w:val="center"/>
          </w:tcPr>
          <w:p w14:paraId="719427A3" w14:textId="77777777" w:rsidR="00AB3107" w:rsidRPr="00AB3107" w:rsidRDefault="00AB3107" w:rsidP="00AB3107">
            <w:pPr>
              <w:jc w:val="center"/>
              <w:rPr>
                <w:szCs w:val="20"/>
              </w:rPr>
            </w:pPr>
            <w:r w:rsidRPr="00AB3107">
              <w:rPr>
                <w:szCs w:val="20"/>
              </w:rPr>
              <w:t>20 520,45</w:t>
            </w:r>
          </w:p>
        </w:tc>
        <w:tc>
          <w:tcPr>
            <w:tcW w:w="1910" w:type="dxa"/>
            <w:vAlign w:val="center"/>
          </w:tcPr>
          <w:p w14:paraId="5BC19CD6" w14:textId="77777777" w:rsidR="00AB3107" w:rsidRPr="00AB3107" w:rsidRDefault="00AB3107" w:rsidP="00AB3107">
            <w:pPr>
              <w:jc w:val="center"/>
              <w:rPr>
                <w:szCs w:val="20"/>
              </w:rPr>
            </w:pPr>
            <w:r w:rsidRPr="00AB3107">
              <w:rPr>
                <w:szCs w:val="20"/>
              </w:rPr>
              <w:t>-2 124,21</w:t>
            </w:r>
          </w:p>
        </w:tc>
      </w:tr>
      <w:tr w:rsidR="00AB3107" w:rsidRPr="00AB3107" w14:paraId="3A210E1B" w14:textId="77777777" w:rsidTr="00392295">
        <w:trPr>
          <w:trHeight w:val="315"/>
        </w:trPr>
        <w:tc>
          <w:tcPr>
            <w:tcW w:w="2405" w:type="dxa"/>
            <w:shd w:val="clear" w:color="auto" w:fill="auto"/>
            <w:vAlign w:val="center"/>
            <w:hideMark/>
          </w:tcPr>
          <w:p w14:paraId="07715F2E" w14:textId="77777777" w:rsidR="00AB3107" w:rsidRPr="00AB3107" w:rsidRDefault="00AB3107" w:rsidP="00AB3107">
            <w:pPr>
              <w:rPr>
                <w:sz w:val="20"/>
                <w:szCs w:val="20"/>
              </w:rPr>
            </w:pPr>
            <w:r w:rsidRPr="00AB3107">
              <w:rPr>
                <w:sz w:val="20"/>
                <w:szCs w:val="20"/>
              </w:rPr>
              <w:t xml:space="preserve"> в т.ч. транспорт топлива</w:t>
            </w:r>
          </w:p>
        </w:tc>
        <w:tc>
          <w:tcPr>
            <w:tcW w:w="992" w:type="dxa"/>
            <w:shd w:val="clear" w:color="auto" w:fill="auto"/>
            <w:vAlign w:val="center"/>
            <w:hideMark/>
          </w:tcPr>
          <w:p w14:paraId="235D1D70" w14:textId="77777777" w:rsidR="00AB3107" w:rsidRPr="00AB3107" w:rsidRDefault="00AB3107" w:rsidP="00AB3107">
            <w:pPr>
              <w:jc w:val="center"/>
              <w:rPr>
                <w:sz w:val="20"/>
                <w:szCs w:val="20"/>
              </w:rPr>
            </w:pPr>
            <w:r w:rsidRPr="00AB3107">
              <w:rPr>
                <w:sz w:val="20"/>
                <w:szCs w:val="20"/>
              </w:rPr>
              <w:t>тыс. руб.</w:t>
            </w:r>
          </w:p>
        </w:tc>
        <w:tc>
          <w:tcPr>
            <w:tcW w:w="2268" w:type="dxa"/>
            <w:vAlign w:val="center"/>
          </w:tcPr>
          <w:p w14:paraId="463F0E3B" w14:textId="77777777" w:rsidR="00AB3107" w:rsidRPr="00AB3107" w:rsidRDefault="00AB3107" w:rsidP="00AB3107">
            <w:pPr>
              <w:jc w:val="center"/>
              <w:rPr>
                <w:szCs w:val="20"/>
              </w:rPr>
            </w:pPr>
            <w:r w:rsidRPr="00AB3107">
              <w:rPr>
                <w:szCs w:val="20"/>
              </w:rPr>
              <w:t>13 901,79</w:t>
            </w:r>
          </w:p>
        </w:tc>
        <w:tc>
          <w:tcPr>
            <w:tcW w:w="2053" w:type="dxa"/>
            <w:shd w:val="clear" w:color="auto" w:fill="auto"/>
            <w:noWrap/>
            <w:vAlign w:val="center"/>
          </w:tcPr>
          <w:p w14:paraId="7C11BE47" w14:textId="77777777" w:rsidR="00AB3107" w:rsidRPr="00AB3107" w:rsidRDefault="00AB3107" w:rsidP="00AB3107">
            <w:pPr>
              <w:jc w:val="center"/>
              <w:rPr>
                <w:szCs w:val="20"/>
              </w:rPr>
            </w:pPr>
            <w:r w:rsidRPr="00AB3107">
              <w:rPr>
                <w:szCs w:val="20"/>
              </w:rPr>
              <w:t>13 617,78</w:t>
            </w:r>
          </w:p>
        </w:tc>
        <w:tc>
          <w:tcPr>
            <w:tcW w:w="1910" w:type="dxa"/>
            <w:vAlign w:val="center"/>
          </w:tcPr>
          <w:p w14:paraId="4FBDA99F" w14:textId="77777777" w:rsidR="00AB3107" w:rsidRPr="00AB3107" w:rsidRDefault="00AB3107" w:rsidP="00AB3107">
            <w:pPr>
              <w:jc w:val="center"/>
              <w:rPr>
                <w:szCs w:val="20"/>
              </w:rPr>
            </w:pPr>
            <w:r w:rsidRPr="00AB3107">
              <w:rPr>
                <w:szCs w:val="20"/>
              </w:rPr>
              <w:t>-284,01</w:t>
            </w:r>
          </w:p>
        </w:tc>
      </w:tr>
      <w:tr w:rsidR="00AB3107" w:rsidRPr="00AB3107" w14:paraId="414FF004" w14:textId="77777777" w:rsidTr="00392295">
        <w:trPr>
          <w:trHeight w:val="315"/>
        </w:trPr>
        <w:tc>
          <w:tcPr>
            <w:tcW w:w="2405" w:type="dxa"/>
            <w:shd w:val="clear" w:color="auto" w:fill="auto"/>
            <w:vAlign w:val="center"/>
            <w:hideMark/>
          </w:tcPr>
          <w:p w14:paraId="2126F761" w14:textId="77777777" w:rsidR="00AB3107" w:rsidRPr="00AB3107" w:rsidRDefault="00AB3107" w:rsidP="00AB3107">
            <w:pPr>
              <w:rPr>
                <w:b/>
                <w:bCs/>
                <w:sz w:val="20"/>
                <w:szCs w:val="20"/>
              </w:rPr>
            </w:pPr>
            <w:r w:rsidRPr="00AB3107">
              <w:rPr>
                <w:b/>
                <w:bCs/>
                <w:sz w:val="20"/>
                <w:szCs w:val="20"/>
              </w:rPr>
              <w:t>Расходы на электрическую энергию</w:t>
            </w:r>
          </w:p>
        </w:tc>
        <w:tc>
          <w:tcPr>
            <w:tcW w:w="992" w:type="dxa"/>
            <w:shd w:val="clear" w:color="auto" w:fill="auto"/>
            <w:vAlign w:val="center"/>
            <w:hideMark/>
          </w:tcPr>
          <w:p w14:paraId="6EED0858" w14:textId="77777777" w:rsidR="00AB3107" w:rsidRPr="00AB3107" w:rsidRDefault="00AB3107" w:rsidP="00AB3107">
            <w:pPr>
              <w:jc w:val="center"/>
              <w:rPr>
                <w:sz w:val="20"/>
                <w:szCs w:val="20"/>
              </w:rPr>
            </w:pPr>
            <w:r w:rsidRPr="00AB3107">
              <w:rPr>
                <w:sz w:val="20"/>
                <w:szCs w:val="20"/>
              </w:rPr>
              <w:t>тыс. руб.</w:t>
            </w:r>
          </w:p>
        </w:tc>
        <w:tc>
          <w:tcPr>
            <w:tcW w:w="2268" w:type="dxa"/>
            <w:vAlign w:val="center"/>
          </w:tcPr>
          <w:p w14:paraId="16661C72" w14:textId="77777777" w:rsidR="00AB3107" w:rsidRPr="00AB3107" w:rsidRDefault="00AB3107" w:rsidP="00AB3107">
            <w:pPr>
              <w:jc w:val="center"/>
              <w:rPr>
                <w:szCs w:val="20"/>
              </w:rPr>
            </w:pPr>
            <w:r w:rsidRPr="00AB3107">
              <w:rPr>
                <w:szCs w:val="20"/>
              </w:rPr>
              <w:t>9 942,55</w:t>
            </w:r>
          </w:p>
        </w:tc>
        <w:tc>
          <w:tcPr>
            <w:tcW w:w="2053" w:type="dxa"/>
            <w:shd w:val="clear" w:color="auto" w:fill="auto"/>
            <w:noWrap/>
            <w:vAlign w:val="center"/>
          </w:tcPr>
          <w:p w14:paraId="665DFA48" w14:textId="77777777" w:rsidR="00AB3107" w:rsidRPr="00AB3107" w:rsidRDefault="00AB3107" w:rsidP="00AB3107">
            <w:pPr>
              <w:jc w:val="center"/>
              <w:rPr>
                <w:szCs w:val="20"/>
              </w:rPr>
            </w:pPr>
            <w:r w:rsidRPr="00AB3107">
              <w:rPr>
                <w:szCs w:val="20"/>
              </w:rPr>
              <w:t>9 912,02</w:t>
            </w:r>
          </w:p>
        </w:tc>
        <w:tc>
          <w:tcPr>
            <w:tcW w:w="1910" w:type="dxa"/>
            <w:vAlign w:val="center"/>
          </w:tcPr>
          <w:p w14:paraId="3E579730" w14:textId="77777777" w:rsidR="00AB3107" w:rsidRPr="00AB3107" w:rsidRDefault="00AB3107" w:rsidP="00AB3107">
            <w:pPr>
              <w:jc w:val="center"/>
              <w:rPr>
                <w:szCs w:val="20"/>
              </w:rPr>
            </w:pPr>
            <w:r w:rsidRPr="00AB3107">
              <w:rPr>
                <w:szCs w:val="20"/>
              </w:rPr>
              <w:t>-30,54</w:t>
            </w:r>
          </w:p>
        </w:tc>
      </w:tr>
      <w:tr w:rsidR="00AB3107" w:rsidRPr="00AB3107" w14:paraId="2F26C943" w14:textId="77777777" w:rsidTr="00392295">
        <w:trPr>
          <w:trHeight w:val="315"/>
        </w:trPr>
        <w:tc>
          <w:tcPr>
            <w:tcW w:w="2405" w:type="dxa"/>
            <w:shd w:val="clear" w:color="auto" w:fill="auto"/>
            <w:vAlign w:val="center"/>
            <w:hideMark/>
          </w:tcPr>
          <w:p w14:paraId="32B7B2A7" w14:textId="77777777" w:rsidR="00AB3107" w:rsidRPr="00AB3107" w:rsidRDefault="00AB3107" w:rsidP="00AB3107">
            <w:pPr>
              <w:rPr>
                <w:b/>
                <w:bCs/>
                <w:sz w:val="20"/>
                <w:szCs w:val="20"/>
              </w:rPr>
            </w:pPr>
            <w:r w:rsidRPr="00AB3107">
              <w:rPr>
                <w:b/>
                <w:bCs/>
                <w:sz w:val="20"/>
                <w:szCs w:val="20"/>
              </w:rPr>
              <w:t>Расходы на воду</w:t>
            </w:r>
          </w:p>
        </w:tc>
        <w:tc>
          <w:tcPr>
            <w:tcW w:w="992" w:type="dxa"/>
            <w:shd w:val="clear" w:color="auto" w:fill="auto"/>
            <w:vAlign w:val="center"/>
            <w:hideMark/>
          </w:tcPr>
          <w:p w14:paraId="4C4D8B68" w14:textId="77777777" w:rsidR="00AB3107" w:rsidRPr="00AB3107" w:rsidRDefault="00AB3107" w:rsidP="00AB3107">
            <w:pPr>
              <w:jc w:val="center"/>
              <w:rPr>
                <w:sz w:val="20"/>
                <w:szCs w:val="20"/>
              </w:rPr>
            </w:pPr>
            <w:r w:rsidRPr="00AB3107">
              <w:rPr>
                <w:sz w:val="20"/>
                <w:szCs w:val="20"/>
              </w:rPr>
              <w:t>тыс. руб.</w:t>
            </w:r>
          </w:p>
        </w:tc>
        <w:tc>
          <w:tcPr>
            <w:tcW w:w="2268" w:type="dxa"/>
            <w:vAlign w:val="center"/>
          </w:tcPr>
          <w:p w14:paraId="55E9ED58" w14:textId="77777777" w:rsidR="00AB3107" w:rsidRPr="00AB3107" w:rsidRDefault="00AB3107" w:rsidP="00AB3107">
            <w:pPr>
              <w:jc w:val="center"/>
              <w:rPr>
                <w:szCs w:val="20"/>
              </w:rPr>
            </w:pPr>
            <w:r w:rsidRPr="00AB3107">
              <w:rPr>
                <w:szCs w:val="20"/>
              </w:rPr>
              <w:t>95,11</w:t>
            </w:r>
          </w:p>
        </w:tc>
        <w:tc>
          <w:tcPr>
            <w:tcW w:w="2053" w:type="dxa"/>
            <w:shd w:val="clear" w:color="auto" w:fill="auto"/>
            <w:noWrap/>
            <w:vAlign w:val="center"/>
          </w:tcPr>
          <w:p w14:paraId="0A433DA3" w14:textId="77777777" w:rsidR="00AB3107" w:rsidRPr="00AB3107" w:rsidRDefault="00AB3107" w:rsidP="00AB3107">
            <w:pPr>
              <w:jc w:val="center"/>
              <w:rPr>
                <w:szCs w:val="20"/>
              </w:rPr>
            </w:pPr>
            <w:r w:rsidRPr="00AB3107">
              <w:rPr>
                <w:szCs w:val="20"/>
              </w:rPr>
              <w:t>95,11</w:t>
            </w:r>
          </w:p>
        </w:tc>
        <w:tc>
          <w:tcPr>
            <w:tcW w:w="1910" w:type="dxa"/>
            <w:vAlign w:val="center"/>
          </w:tcPr>
          <w:p w14:paraId="50A04292" w14:textId="77777777" w:rsidR="00AB3107" w:rsidRPr="00AB3107" w:rsidRDefault="00AB3107" w:rsidP="00AB3107">
            <w:pPr>
              <w:jc w:val="center"/>
              <w:rPr>
                <w:szCs w:val="20"/>
              </w:rPr>
            </w:pPr>
            <w:r w:rsidRPr="00AB3107">
              <w:rPr>
                <w:szCs w:val="20"/>
              </w:rPr>
              <w:t>0,00</w:t>
            </w:r>
          </w:p>
        </w:tc>
      </w:tr>
    </w:tbl>
    <w:p w14:paraId="7E03CA3B" w14:textId="77777777" w:rsidR="00AB3107" w:rsidRPr="00AB3107" w:rsidRDefault="00AB3107" w:rsidP="00AB3107">
      <w:pPr>
        <w:rPr>
          <w:color w:val="000000"/>
          <w:sz w:val="28"/>
          <w:szCs w:val="28"/>
        </w:rPr>
      </w:pPr>
    </w:p>
    <w:p w14:paraId="727230CB" w14:textId="77777777" w:rsidR="00AB3107" w:rsidRPr="00AB3107" w:rsidRDefault="00AB3107" w:rsidP="00AB3107">
      <w:pPr>
        <w:rPr>
          <w:szCs w:val="20"/>
        </w:rPr>
      </w:pPr>
    </w:p>
    <w:p w14:paraId="21C6C339" w14:textId="77777777" w:rsidR="00AB3107" w:rsidRPr="00AB3107" w:rsidRDefault="00AB3107" w:rsidP="00AB3107">
      <w:pPr>
        <w:keepNext/>
        <w:jc w:val="both"/>
        <w:outlineLvl w:val="1"/>
        <w:rPr>
          <w:b/>
          <w:color w:val="000000"/>
          <w:sz w:val="28"/>
          <w:szCs w:val="20"/>
        </w:rPr>
      </w:pPr>
      <w:bookmarkStart w:id="61" w:name="_Toc33169970"/>
      <w:r w:rsidRPr="00AB3107">
        <w:rPr>
          <w:b/>
          <w:color w:val="000000"/>
          <w:sz w:val="28"/>
          <w:szCs w:val="20"/>
        </w:rPr>
        <w:t>4.6. Расчёт необходимой валовой выручки на каждый расчётный период регулирования в части тепловой энергии</w:t>
      </w:r>
      <w:bookmarkEnd w:id="61"/>
    </w:p>
    <w:p w14:paraId="613C35B3" w14:textId="77777777" w:rsidR="00AB3107" w:rsidRPr="00AB3107" w:rsidRDefault="00AB3107" w:rsidP="00AB3107">
      <w:pPr>
        <w:ind w:firstLine="851"/>
        <w:jc w:val="both"/>
        <w:rPr>
          <w:color w:val="000000"/>
          <w:sz w:val="28"/>
          <w:szCs w:val="28"/>
        </w:rPr>
      </w:pPr>
    </w:p>
    <w:p w14:paraId="5DE5059E" w14:textId="77777777" w:rsidR="00AB3107" w:rsidRPr="00AB3107" w:rsidRDefault="00AB3107" w:rsidP="00AB3107">
      <w:pPr>
        <w:ind w:firstLine="851"/>
        <w:jc w:val="both"/>
        <w:rPr>
          <w:color w:val="000000"/>
          <w:sz w:val="28"/>
          <w:szCs w:val="28"/>
        </w:rPr>
      </w:pPr>
      <w:r w:rsidRPr="00AB3107">
        <w:rPr>
          <w:color w:val="00000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w:t>
      </w:r>
      <w:r w:rsidRPr="00AB3107">
        <w:rPr>
          <w:szCs w:val="20"/>
        </w:rPr>
        <w:t xml:space="preserve"> </w:t>
      </w:r>
      <w:r w:rsidRPr="00AB3107">
        <w:rPr>
          <w:color w:val="000000"/>
          <w:sz w:val="28"/>
          <w:szCs w:val="28"/>
        </w:rPr>
        <w:t>Расчёт необходимой валовой выручки на тепловую энергию методом индексации установленных тарифов представлен в таблице 8.</w:t>
      </w:r>
    </w:p>
    <w:p w14:paraId="36156653" w14:textId="77777777" w:rsidR="00AB3107" w:rsidRPr="00AB3107" w:rsidRDefault="00AB3107" w:rsidP="00AB3107">
      <w:pPr>
        <w:ind w:firstLine="851"/>
        <w:jc w:val="both"/>
        <w:rPr>
          <w:color w:val="000000"/>
          <w:sz w:val="28"/>
          <w:szCs w:val="28"/>
        </w:rPr>
      </w:pPr>
    </w:p>
    <w:p w14:paraId="6E035584" w14:textId="77777777" w:rsidR="00AB3107" w:rsidRPr="00AB3107" w:rsidRDefault="00AB3107" w:rsidP="00AB3107">
      <w:pPr>
        <w:jc w:val="both"/>
        <w:rPr>
          <w:color w:val="000000"/>
          <w:sz w:val="28"/>
          <w:szCs w:val="28"/>
        </w:rPr>
        <w:sectPr w:rsidR="00AB3107" w:rsidRPr="00AB3107" w:rsidSect="009175BA">
          <w:pgSz w:w="11906" w:h="16838"/>
          <w:pgMar w:top="1134" w:right="1134" w:bottom="1134" w:left="1134" w:header="720" w:footer="720" w:gutter="0"/>
          <w:cols w:space="720"/>
          <w:docGrid w:linePitch="326"/>
        </w:sectPr>
      </w:pPr>
    </w:p>
    <w:p w14:paraId="10F4A137" w14:textId="77777777" w:rsidR="00AB3107" w:rsidRPr="00AB3107" w:rsidRDefault="00AB3107" w:rsidP="00AB3107">
      <w:pPr>
        <w:ind w:right="140"/>
        <w:rPr>
          <w:color w:val="000000"/>
          <w:sz w:val="28"/>
          <w:szCs w:val="28"/>
        </w:rPr>
      </w:pPr>
    </w:p>
    <w:p w14:paraId="13D982FD" w14:textId="77777777" w:rsidR="00AB3107" w:rsidRPr="00AB3107" w:rsidRDefault="00AB3107" w:rsidP="00AB3107">
      <w:pPr>
        <w:ind w:left="360" w:right="-1"/>
        <w:jc w:val="right"/>
        <w:rPr>
          <w:color w:val="000000"/>
          <w:sz w:val="28"/>
          <w:szCs w:val="28"/>
        </w:rPr>
      </w:pPr>
    </w:p>
    <w:p w14:paraId="1A82ECBE" w14:textId="77777777" w:rsidR="00AB3107" w:rsidRPr="00AB3107" w:rsidRDefault="00AB3107" w:rsidP="00AB3107">
      <w:pPr>
        <w:ind w:left="360" w:right="-1"/>
        <w:jc w:val="right"/>
        <w:rPr>
          <w:color w:val="000000"/>
          <w:sz w:val="28"/>
          <w:szCs w:val="28"/>
        </w:rPr>
      </w:pPr>
      <w:r w:rsidRPr="00AB3107">
        <w:rPr>
          <w:color w:val="000000"/>
          <w:sz w:val="28"/>
          <w:szCs w:val="28"/>
        </w:rPr>
        <w:t>Таблица 8</w:t>
      </w:r>
    </w:p>
    <w:p w14:paraId="2BC0FDC8" w14:textId="77777777" w:rsidR="00AB3107" w:rsidRPr="00AB3107" w:rsidRDefault="00AB3107" w:rsidP="00AB3107">
      <w:pPr>
        <w:jc w:val="center"/>
        <w:rPr>
          <w:rFonts w:eastAsia="Calibri"/>
          <w:b/>
          <w:bCs/>
          <w:color w:val="000000"/>
          <w:sz w:val="28"/>
          <w:lang w:eastAsia="en-US"/>
        </w:rPr>
      </w:pPr>
      <w:r w:rsidRPr="00AB3107">
        <w:rPr>
          <w:rFonts w:eastAsia="Calibri"/>
          <w:b/>
          <w:bCs/>
          <w:color w:val="000000"/>
          <w:sz w:val="28"/>
          <w:lang w:eastAsia="en-US"/>
        </w:rPr>
        <w:t>Расчёт необходимой валовой выручки на тепловую энергию методом индексации установленных тарифов</w:t>
      </w:r>
    </w:p>
    <w:p w14:paraId="25D4A372" w14:textId="77777777" w:rsidR="00AB3107" w:rsidRPr="00AB3107" w:rsidRDefault="00AB3107" w:rsidP="00AB3107">
      <w:pPr>
        <w:jc w:val="center"/>
        <w:rPr>
          <w:color w:val="000000"/>
          <w:sz w:val="28"/>
        </w:rPr>
      </w:pPr>
      <w:r w:rsidRPr="00AB3107">
        <w:rPr>
          <w:color w:val="000000"/>
          <w:sz w:val="28"/>
        </w:rPr>
        <w:t>(Приложение 5.9 к Методическим указаниям)</w:t>
      </w:r>
    </w:p>
    <w:p w14:paraId="698F1252" w14:textId="77777777" w:rsidR="00AB3107" w:rsidRPr="00AB3107" w:rsidRDefault="00AB3107" w:rsidP="00AB3107">
      <w:pPr>
        <w:jc w:val="right"/>
        <w:rPr>
          <w:color w:val="000000"/>
          <w:sz w:val="28"/>
          <w:szCs w:val="20"/>
        </w:rPr>
      </w:pPr>
      <w:r w:rsidRPr="00AB3107">
        <w:rPr>
          <w:color w:val="000000"/>
          <w:sz w:val="28"/>
          <w:szCs w:val="20"/>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2309"/>
        <w:gridCol w:w="1156"/>
        <w:gridCol w:w="1156"/>
        <w:gridCol w:w="1156"/>
        <w:gridCol w:w="1156"/>
        <w:gridCol w:w="1156"/>
        <w:gridCol w:w="1156"/>
        <w:gridCol w:w="1156"/>
        <w:gridCol w:w="1156"/>
        <w:gridCol w:w="1299"/>
        <w:gridCol w:w="1127"/>
      </w:tblGrid>
      <w:tr w:rsidR="00AB3107" w:rsidRPr="00AB3107" w14:paraId="0416E89E" w14:textId="77777777" w:rsidTr="00392295">
        <w:trPr>
          <w:trHeight w:val="300"/>
          <w:tblHeader/>
        </w:trPr>
        <w:tc>
          <w:tcPr>
            <w:tcW w:w="198" w:type="pct"/>
            <w:vMerge w:val="restart"/>
            <w:vAlign w:val="center"/>
          </w:tcPr>
          <w:p w14:paraId="30BEBFB0" w14:textId="77777777" w:rsidR="00AB3107" w:rsidRPr="00AB3107" w:rsidRDefault="00AB3107" w:rsidP="00AB3107">
            <w:pPr>
              <w:ind w:left="-110"/>
              <w:jc w:val="center"/>
              <w:rPr>
                <w:color w:val="000000"/>
                <w:sz w:val="28"/>
                <w:szCs w:val="20"/>
              </w:rPr>
            </w:pPr>
            <w:r w:rsidRPr="00AB3107">
              <w:rPr>
                <w:color w:val="000000"/>
                <w:sz w:val="28"/>
                <w:szCs w:val="20"/>
              </w:rPr>
              <w:t>№ п/п</w:t>
            </w:r>
          </w:p>
        </w:tc>
        <w:tc>
          <w:tcPr>
            <w:tcW w:w="793" w:type="pct"/>
            <w:vMerge w:val="restart"/>
            <w:vAlign w:val="center"/>
          </w:tcPr>
          <w:p w14:paraId="20CC8BFF" w14:textId="77777777" w:rsidR="00AB3107" w:rsidRPr="00AB3107" w:rsidRDefault="00AB3107" w:rsidP="00AB3107">
            <w:pPr>
              <w:jc w:val="center"/>
              <w:rPr>
                <w:color w:val="000000"/>
                <w:sz w:val="28"/>
                <w:szCs w:val="20"/>
              </w:rPr>
            </w:pPr>
            <w:r w:rsidRPr="00AB3107">
              <w:rPr>
                <w:color w:val="000000"/>
                <w:sz w:val="28"/>
                <w:szCs w:val="20"/>
              </w:rPr>
              <w:t>Показатель</w:t>
            </w:r>
          </w:p>
        </w:tc>
        <w:tc>
          <w:tcPr>
            <w:tcW w:w="4009" w:type="pct"/>
            <w:gridSpan w:val="10"/>
            <w:vAlign w:val="center"/>
          </w:tcPr>
          <w:p w14:paraId="62236CEF" w14:textId="77777777" w:rsidR="00AB3107" w:rsidRPr="00AB3107" w:rsidRDefault="00AB3107" w:rsidP="00AB3107">
            <w:pPr>
              <w:jc w:val="center"/>
              <w:rPr>
                <w:color w:val="000000"/>
                <w:sz w:val="28"/>
                <w:szCs w:val="20"/>
              </w:rPr>
            </w:pPr>
            <w:r w:rsidRPr="00AB3107">
              <w:rPr>
                <w:color w:val="000000"/>
                <w:sz w:val="28"/>
                <w:szCs w:val="20"/>
              </w:rPr>
              <w:t>Предложение экспертов</w:t>
            </w:r>
          </w:p>
        </w:tc>
      </w:tr>
      <w:tr w:rsidR="00AB3107" w:rsidRPr="00AB3107" w14:paraId="46D374F4" w14:textId="77777777" w:rsidTr="00392295">
        <w:trPr>
          <w:trHeight w:val="360"/>
          <w:tblHeader/>
        </w:trPr>
        <w:tc>
          <w:tcPr>
            <w:tcW w:w="198" w:type="pct"/>
            <w:vMerge/>
            <w:vAlign w:val="center"/>
          </w:tcPr>
          <w:p w14:paraId="7DE69610" w14:textId="77777777" w:rsidR="00AB3107" w:rsidRPr="00AB3107" w:rsidRDefault="00AB3107" w:rsidP="00AB3107">
            <w:pPr>
              <w:jc w:val="center"/>
              <w:rPr>
                <w:color w:val="000000"/>
                <w:sz w:val="28"/>
                <w:szCs w:val="20"/>
              </w:rPr>
            </w:pPr>
          </w:p>
        </w:tc>
        <w:tc>
          <w:tcPr>
            <w:tcW w:w="793" w:type="pct"/>
            <w:vMerge/>
            <w:vAlign w:val="center"/>
          </w:tcPr>
          <w:p w14:paraId="1217EB83" w14:textId="77777777" w:rsidR="00AB3107" w:rsidRPr="00AB3107" w:rsidRDefault="00AB3107" w:rsidP="00AB3107">
            <w:pPr>
              <w:jc w:val="center"/>
              <w:rPr>
                <w:color w:val="000000"/>
                <w:sz w:val="28"/>
                <w:szCs w:val="20"/>
              </w:rPr>
            </w:pPr>
          </w:p>
        </w:tc>
        <w:tc>
          <w:tcPr>
            <w:tcW w:w="397" w:type="pct"/>
            <w:vAlign w:val="center"/>
          </w:tcPr>
          <w:p w14:paraId="3AB2B245" w14:textId="77777777" w:rsidR="00AB3107" w:rsidRPr="00AB3107" w:rsidRDefault="00AB3107" w:rsidP="00AB3107">
            <w:pPr>
              <w:jc w:val="center"/>
              <w:rPr>
                <w:color w:val="000000"/>
                <w:sz w:val="28"/>
                <w:szCs w:val="20"/>
              </w:rPr>
            </w:pPr>
            <w:r w:rsidRPr="00AB3107">
              <w:rPr>
                <w:szCs w:val="20"/>
              </w:rPr>
              <w:t>2022</w:t>
            </w:r>
          </w:p>
        </w:tc>
        <w:tc>
          <w:tcPr>
            <w:tcW w:w="397" w:type="pct"/>
            <w:vAlign w:val="center"/>
          </w:tcPr>
          <w:p w14:paraId="746DC4F3" w14:textId="77777777" w:rsidR="00AB3107" w:rsidRPr="00AB3107" w:rsidRDefault="00AB3107" w:rsidP="00AB3107">
            <w:pPr>
              <w:jc w:val="center"/>
              <w:rPr>
                <w:color w:val="000000"/>
                <w:sz w:val="28"/>
                <w:szCs w:val="20"/>
              </w:rPr>
            </w:pPr>
            <w:r w:rsidRPr="00AB3107">
              <w:rPr>
                <w:szCs w:val="20"/>
              </w:rPr>
              <w:t>2023</w:t>
            </w:r>
          </w:p>
        </w:tc>
        <w:tc>
          <w:tcPr>
            <w:tcW w:w="397" w:type="pct"/>
            <w:vAlign w:val="center"/>
          </w:tcPr>
          <w:p w14:paraId="32298DD9" w14:textId="77777777" w:rsidR="00AB3107" w:rsidRPr="00AB3107" w:rsidRDefault="00AB3107" w:rsidP="00AB3107">
            <w:pPr>
              <w:jc w:val="center"/>
              <w:rPr>
                <w:color w:val="000000"/>
                <w:sz w:val="28"/>
                <w:szCs w:val="20"/>
              </w:rPr>
            </w:pPr>
            <w:r w:rsidRPr="00AB3107">
              <w:rPr>
                <w:szCs w:val="20"/>
              </w:rPr>
              <w:t>2024</w:t>
            </w:r>
          </w:p>
        </w:tc>
        <w:tc>
          <w:tcPr>
            <w:tcW w:w="397" w:type="pct"/>
            <w:vAlign w:val="center"/>
          </w:tcPr>
          <w:p w14:paraId="7F338323" w14:textId="77777777" w:rsidR="00AB3107" w:rsidRPr="00AB3107" w:rsidRDefault="00AB3107" w:rsidP="00AB3107">
            <w:pPr>
              <w:jc w:val="center"/>
              <w:rPr>
                <w:color w:val="000000"/>
                <w:sz w:val="28"/>
                <w:szCs w:val="20"/>
              </w:rPr>
            </w:pPr>
            <w:r w:rsidRPr="00AB3107">
              <w:rPr>
                <w:szCs w:val="20"/>
              </w:rPr>
              <w:t>2025</w:t>
            </w:r>
          </w:p>
        </w:tc>
        <w:tc>
          <w:tcPr>
            <w:tcW w:w="397" w:type="pct"/>
            <w:vAlign w:val="center"/>
          </w:tcPr>
          <w:p w14:paraId="763AD697" w14:textId="77777777" w:rsidR="00AB3107" w:rsidRPr="00AB3107" w:rsidRDefault="00AB3107" w:rsidP="00AB3107">
            <w:pPr>
              <w:jc w:val="center"/>
              <w:rPr>
                <w:color w:val="000000"/>
                <w:sz w:val="28"/>
                <w:szCs w:val="20"/>
              </w:rPr>
            </w:pPr>
            <w:r w:rsidRPr="00AB3107">
              <w:rPr>
                <w:szCs w:val="20"/>
              </w:rPr>
              <w:t>2026</w:t>
            </w:r>
          </w:p>
        </w:tc>
        <w:tc>
          <w:tcPr>
            <w:tcW w:w="397" w:type="pct"/>
            <w:vAlign w:val="center"/>
          </w:tcPr>
          <w:p w14:paraId="4A4748E1" w14:textId="77777777" w:rsidR="00AB3107" w:rsidRPr="00AB3107" w:rsidRDefault="00AB3107" w:rsidP="00AB3107">
            <w:pPr>
              <w:jc w:val="center"/>
              <w:rPr>
                <w:color w:val="000000"/>
                <w:sz w:val="28"/>
                <w:szCs w:val="20"/>
              </w:rPr>
            </w:pPr>
            <w:r w:rsidRPr="00AB3107">
              <w:rPr>
                <w:szCs w:val="20"/>
              </w:rPr>
              <w:t>2027</w:t>
            </w:r>
          </w:p>
        </w:tc>
        <w:tc>
          <w:tcPr>
            <w:tcW w:w="397" w:type="pct"/>
            <w:vAlign w:val="center"/>
          </w:tcPr>
          <w:p w14:paraId="2BC3BA7A" w14:textId="77777777" w:rsidR="00AB3107" w:rsidRPr="00AB3107" w:rsidRDefault="00AB3107" w:rsidP="00AB3107">
            <w:pPr>
              <w:jc w:val="center"/>
              <w:rPr>
                <w:color w:val="000000"/>
                <w:sz w:val="28"/>
                <w:szCs w:val="20"/>
              </w:rPr>
            </w:pPr>
            <w:r w:rsidRPr="00AB3107">
              <w:rPr>
                <w:szCs w:val="20"/>
              </w:rPr>
              <w:t>2028</w:t>
            </w:r>
          </w:p>
        </w:tc>
        <w:tc>
          <w:tcPr>
            <w:tcW w:w="397" w:type="pct"/>
            <w:vAlign w:val="center"/>
          </w:tcPr>
          <w:p w14:paraId="0ED5B2E4" w14:textId="77777777" w:rsidR="00AB3107" w:rsidRPr="00AB3107" w:rsidRDefault="00AB3107" w:rsidP="00AB3107">
            <w:pPr>
              <w:jc w:val="center"/>
              <w:rPr>
                <w:szCs w:val="20"/>
              </w:rPr>
            </w:pPr>
            <w:r w:rsidRPr="00AB3107">
              <w:rPr>
                <w:szCs w:val="20"/>
              </w:rPr>
              <w:t>2029</w:t>
            </w:r>
          </w:p>
        </w:tc>
        <w:tc>
          <w:tcPr>
            <w:tcW w:w="446" w:type="pct"/>
            <w:vAlign w:val="center"/>
          </w:tcPr>
          <w:p w14:paraId="373C7CC4" w14:textId="77777777" w:rsidR="00AB3107" w:rsidRPr="00AB3107" w:rsidRDefault="00AB3107" w:rsidP="00AB3107">
            <w:pPr>
              <w:jc w:val="center"/>
              <w:rPr>
                <w:szCs w:val="20"/>
              </w:rPr>
            </w:pPr>
            <w:r w:rsidRPr="00AB3107">
              <w:rPr>
                <w:szCs w:val="20"/>
              </w:rPr>
              <w:t>2030</w:t>
            </w:r>
          </w:p>
        </w:tc>
        <w:tc>
          <w:tcPr>
            <w:tcW w:w="387" w:type="pct"/>
            <w:vAlign w:val="center"/>
          </w:tcPr>
          <w:p w14:paraId="268B3DED" w14:textId="77777777" w:rsidR="00AB3107" w:rsidRPr="00AB3107" w:rsidRDefault="00AB3107" w:rsidP="00AB3107">
            <w:pPr>
              <w:jc w:val="center"/>
              <w:rPr>
                <w:szCs w:val="20"/>
              </w:rPr>
            </w:pPr>
            <w:r w:rsidRPr="00AB3107">
              <w:rPr>
                <w:szCs w:val="20"/>
              </w:rPr>
              <w:t>2031</w:t>
            </w:r>
          </w:p>
        </w:tc>
      </w:tr>
      <w:tr w:rsidR="00AB3107" w:rsidRPr="00AB3107" w14:paraId="292566E2" w14:textId="77777777" w:rsidTr="00392295">
        <w:trPr>
          <w:trHeight w:val="720"/>
        </w:trPr>
        <w:tc>
          <w:tcPr>
            <w:tcW w:w="198" w:type="pct"/>
            <w:vAlign w:val="center"/>
          </w:tcPr>
          <w:p w14:paraId="393A95E6" w14:textId="77777777" w:rsidR="00AB3107" w:rsidRPr="00AB3107" w:rsidRDefault="00AB3107" w:rsidP="00AB3107">
            <w:pPr>
              <w:jc w:val="center"/>
              <w:rPr>
                <w:color w:val="000000"/>
                <w:sz w:val="28"/>
                <w:szCs w:val="20"/>
              </w:rPr>
            </w:pPr>
            <w:r w:rsidRPr="00AB3107">
              <w:rPr>
                <w:color w:val="000000"/>
                <w:sz w:val="28"/>
                <w:szCs w:val="20"/>
              </w:rPr>
              <w:t>1</w:t>
            </w:r>
          </w:p>
        </w:tc>
        <w:tc>
          <w:tcPr>
            <w:tcW w:w="793" w:type="pct"/>
            <w:vAlign w:val="center"/>
          </w:tcPr>
          <w:p w14:paraId="1795698E" w14:textId="77777777" w:rsidR="00AB3107" w:rsidRPr="00AB3107" w:rsidRDefault="00AB3107" w:rsidP="00AB3107">
            <w:pPr>
              <w:rPr>
                <w:color w:val="000000"/>
              </w:rPr>
            </w:pPr>
            <w:r w:rsidRPr="00AB3107">
              <w:rPr>
                <w:color w:val="000000"/>
              </w:rPr>
              <w:t>Операционные (подконтрольные) расходы</w:t>
            </w:r>
          </w:p>
        </w:tc>
        <w:tc>
          <w:tcPr>
            <w:tcW w:w="397" w:type="pct"/>
            <w:vAlign w:val="center"/>
          </w:tcPr>
          <w:p w14:paraId="59FF2D9F" w14:textId="77777777" w:rsidR="00AB3107" w:rsidRPr="00AB3107" w:rsidRDefault="00AB3107" w:rsidP="00AB3107">
            <w:pPr>
              <w:jc w:val="center"/>
              <w:rPr>
                <w:sz w:val="20"/>
                <w:szCs w:val="20"/>
              </w:rPr>
            </w:pPr>
            <w:r w:rsidRPr="00AB3107">
              <w:rPr>
                <w:sz w:val="20"/>
                <w:szCs w:val="20"/>
              </w:rPr>
              <w:t>62 076,07</w:t>
            </w:r>
          </w:p>
        </w:tc>
        <w:tc>
          <w:tcPr>
            <w:tcW w:w="397" w:type="pct"/>
            <w:vAlign w:val="center"/>
          </w:tcPr>
          <w:p w14:paraId="2D862014" w14:textId="77777777" w:rsidR="00AB3107" w:rsidRPr="00AB3107" w:rsidRDefault="00AB3107" w:rsidP="00AB3107">
            <w:pPr>
              <w:jc w:val="center"/>
              <w:rPr>
                <w:sz w:val="20"/>
                <w:szCs w:val="20"/>
              </w:rPr>
            </w:pPr>
            <w:r w:rsidRPr="00AB3107">
              <w:rPr>
                <w:sz w:val="20"/>
                <w:szCs w:val="20"/>
              </w:rPr>
              <w:t>63 923,81</w:t>
            </w:r>
          </w:p>
        </w:tc>
        <w:tc>
          <w:tcPr>
            <w:tcW w:w="397" w:type="pct"/>
            <w:vAlign w:val="center"/>
          </w:tcPr>
          <w:p w14:paraId="0D8967A6" w14:textId="77777777" w:rsidR="00AB3107" w:rsidRPr="00AB3107" w:rsidRDefault="00AB3107" w:rsidP="00AB3107">
            <w:pPr>
              <w:jc w:val="center"/>
              <w:rPr>
                <w:sz w:val="20"/>
                <w:szCs w:val="20"/>
              </w:rPr>
            </w:pPr>
            <w:r w:rsidRPr="00AB3107">
              <w:rPr>
                <w:sz w:val="20"/>
                <w:szCs w:val="20"/>
              </w:rPr>
              <w:t>65 815,96</w:t>
            </w:r>
          </w:p>
        </w:tc>
        <w:tc>
          <w:tcPr>
            <w:tcW w:w="397" w:type="pct"/>
            <w:vAlign w:val="center"/>
          </w:tcPr>
          <w:p w14:paraId="6B5A109C" w14:textId="77777777" w:rsidR="00AB3107" w:rsidRPr="00AB3107" w:rsidRDefault="00AB3107" w:rsidP="00AB3107">
            <w:pPr>
              <w:jc w:val="center"/>
              <w:rPr>
                <w:sz w:val="20"/>
                <w:szCs w:val="20"/>
              </w:rPr>
            </w:pPr>
            <w:r w:rsidRPr="00AB3107">
              <w:rPr>
                <w:sz w:val="20"/>
                <w:szCs w:val="20"/>
              </w:rPr>
              <w:t>67 764,11</w:t>
            </w:r>
          </w:p>
        </w:tc>
        <w:tc>
          <w:tcPr>
            <w:tcW w:w="397" w:type="pct"/>
            <w:vAlign w:val="center"/>
          </w:tcPr>
          <w:p w14:paraId="793C318C" w14:textId="77777777" w:rsidR="00AB3107" w:rsidRPr="00AB3107" w:rsidRDefault="00AB3107" w:rsidP="00AB3107">
            <w:pPr>
              <w:jc w:val="center"/>
              <w:rPr>
                <w:sz w:val="20"/>
                <w:szCs w:val="20"/>
              </w:rPr>
            </w:pPr>
            <w:r w:rsidRPr="00AB3107">
              <w:rPr>
                <w:sz w:val="20"/>
                <w:szCs w:val="20"/>
              </w:rPr>
              <w:t>69 769,93</w:t>
            </w:r>
          </w:p>
        </w:tc>
        <w:tc>
          <w:tcPr>
            <w:tcW w:w="397" w:type="pct"/>
            <w:vAlign w:val="center"/>
          </w:tcPr>
          <w:p w14:paraId="1545B1E3" w14:textId="77777777" w:rsidR="00AB3107" w:rsidRPr="00AB3107" w:rsidRDefault="00AB3107" w:rsidP="00AB3107">
            <w:pPr>
              <w:jc w:val="center"/>
              <w:rPr>
                <w:sz w:val="20"/>
                <w:szCs w:val="20"/>
              </w:rPr>
            </w:pPr>
            <w:r w:rsidRPr="00AB3107">
              <w:rPr>
                <w:sz w:val="20"/>
                <w:szCs w:val="20"/>
              </w:rPr>
              <w:t>71 835,12</w:t>
            </w:r>
          </w:p>
        </w:tc>
        <w:tc>
          <w:tcPr>
            <w:tcW w:w="397" w:type="pct"/>
            <w:vAlign w:val="center"/>
          </w:tcPr>
          <w:p w14:paraId="2DC605D7" w14:textId="77777777" w:rsidR="00AB3107" w:rsidRPr="00AB3107" w:rsidRDefault="00AB3107" w:rsidP="00AB3107">
            <w:pPr>
              <w:jc w:val="center"/>
              <w:rPr>
                <w:sz w:val="20"/>
                <w:szCs w:val="20"/>
              </w:rPr>
            </w:pPr>
            <w:r w:rsidRPr="00AB3107">
              <w:rPr>
                <w:sz w:val="20"/>
                <w:szCs w:val="20"/>
              </w:rPr>
              <w:t>73 961,44</w:t>
            </w:r>
          </w:p>
        </w:tc>
        <w:tc>
          <w:tcPr>
            <w:tcW w:w="397" w:type="pct"/>
            <w:vAlign w:val="center"/>
          </w:tcPr>
          <w:p w14:paraId="20DAE1AC" w14:textId="77777777" w:rsidR="00AB3107" w:rsidRPr="00AB3107" w:rsidRDefault="00AB3107" w:rsidP="00AB3107">
            <w:pPr>
              <w:jc w:val="center"/>
              <w:rPr>
                <w:sz w:val="20"/>
                <w:szCs w:val="20"/>
              </w:rPr>
            </w:pPr>
            <w:r w:rsidRPr="00AB3107">
              <w:rPr>
                <w:sz w:val="20"/>
                <w:szCs w:val="20"/>
              </w:rPr>
              <w:t>76 150,70</w:t>
            </w:r>
          </w:p>
        </w:tc>
        <w:tc>
          <w:tcPr>
            <w:tcW w:w="446" w:type="pct"/>
            <w:vAlign w:val="center"/>
          </w:tcPr>
          <w:p w14:paraId="081051CA" w14:textId="77777777" w:rsidR="00AB3107" w:rsidRPr="00AB3107" w:rsidRDefault="00AB3107" w:rsidP="00AB3107">
            <w:pPr>
              <w:jc w:val="center"/>
              <w:rPr>
                <w:sz w:val="20"/>
                <w:szCs w:val="20"/>
              </w:rPr>
            </w:pPr>
            <w:r w:rsidRPr="00AB3107">
              <w:rPr>
                <w:sz w:val="20"/>
                <w:szCs w:val="20"/>
              </w:rPr>
              <w:t>78 404,76</w:t>
            </w:r>
          </w:p>
        </w:tc>
        <w:tc>
          <w:tcPr>
            <w:tcW w:w="387" w:type="pct"/>
            <w:vAlign w:val="center"/>
          </w:tcPr>
          <w:p w14:paraId="751E5EBD" w14:textId="77777777" w:rsidR="00AB3107" w:rsidRPr="00AB3107" w:rsidRDefault="00AB3107" w:rsidP="00AB3107">
            <w:pPr>
              <w:jc w:val="center"/>
              <w:rPr>
                <w:sz w:val="20"/>
                <w:szCs w:val="20"/>
              </w:rPr>
            </w:pPr>
            <w:r w:rsidRPr="00AB3107">
              <w:rPr>
                <w:sz w:val="20"/>
                <w:szCs w:val="20"/>
              </w:rPr>
              <w:t>80 725,54</w:t>
            </w:r>
          </w:p>
        </w:tc>
      </w:tr>
      <w:tr w:rsidR="00AB3107" w:rsidRPr="00AB3107" w14:paraId="57F40958" w14:textId="77777777" w:rsidTr="00392295">
        <w:trPr>
          <w:trHeight w:val="360"/>
        </w:trPr>
        <w:tc>
          <w:tcPr>
            <w:tcW w:w="198" w:type="pct"/>
            <w:vAlign w:val="center"/>
          </w:tcPr>
          <w:p w14:paraId="1AE8A713" w14:textId="77777777" w:rsidR="00AB3107" w:rsidRPr="00AB3107" w:rsidRDefault="00AB3107" w:rsidP="00AB3107">
            <w:pPr>
              <w:jc w:val="center"/>
              <w:rPr>
                <w:color w:val="000000"/>
                <w:sz w:val="28"/>
                <w:szCs w:val="20"/>
              </w:rPr>
            </w:pPr>
            <w:r w:rsidRPr="00AB3107">
              <w:rPr>
                <w:color w:val="000000"/>
                <w:sz w:val="28"/>
                <w:szCs w:val="20"/>
              </w:rPr>
              <w:t>2</w:t>
            </w:r>
          </w:p>
        </w:tc>
        <w:tc>
          <w:tcPr>
            <w:tcW w:w="793" w:type="pct"/>
            <w:vAlign w:val="center"/>
          </w:tcPr>
          <w:p w14:paraId="6A5E3581" w14:textId="77777777" w:rsidR="00AB3107" w:rsidRPr="00AB3107" w:rsidRDefault="00AB3107" w:rsidP="00AB3107">
            <w:pPr>
              <w:rPr>
                <w:color w:val="000000"/>
              </w:rPr>
            </w:pPr>
            <w:r w:rsidRPr="00AB3107">
              <w:rPr>
                <w:color w:val="000000"/>
              </w:rPr>
              <w:t>Неподконтрольные расходы</w:t>
            </w:r>
          </w:p>
        </w:tc>
        <w:tc>
          <w:tcPr>
            <w:tcW w:w="397" w:type="pct"/>
            <w:vAlign w:val="center"/>
          </w:tcPr>
          <w:p w14:paraId="3B377925" w14:textId="77777777" w:rsidR="00AB3107" w:rsidRPr="00AB3107" w:rsidRDefault="00AB3107" w:rsidP="00AB3107">
            <w:pPr>
              <w:jc w:val="center"/>
              <w:rPr>
                <w:sz w:val="20"/>
                <w:szCs w:val="20"/>
              </w:rPr>
            </w:pPr>
            <w:r w:rsidRPr="00AB3107">
              <w:rPr>
                <w:sz w:val="20"/>
                <w:szCs w:val="20"/>
              </w:rPr>
              <w:t>22 732,92</w:t>
            </w:r>
          </w:p>
        </w:tc>
        <w:tc>
          <w:tcPr>
            <w:tcW w:w="397" w:type="pct"/>
            <w:vAlign w:val="center"/>
          </w:tcPr>
          <w:p w14:paraId="5A2F4DC4" w14:textId="77777777" w:rsidR="00AB3107" w:rsidRPr="00AB3107" w:rsidRDefault="00AB3107" w:rsidP="00AB3107">
            <w:pPr>
              <w:jc w:val="center"/>
              <w:rPr>
                <w:sz w:val="20"/>
                <w:szCs w:val="20"/>
              </w:rPr>
            </w:pPr>
            <w:r w:rsidRPr="00AB3107">
              <w:rPr>
                <w:sz w:val="20"/>
                <w:szCs w:val="20"/>
              </w:rPr>
              <w:t>22 838,48</w:t>
            </w:r>
          </w:p>
        </w:tc>
        <w:tc>
          <w:tcPr>
            <w:tcW w:w="397" w:type="pct"/>
            <w:vAlign w:val="center"/>
          </w:tcPr>
          <w:p w14:paraId="63C7436C" w14:textId="77777777" w:rsidR="00AB3107" w:rsidRPr="00AB3107" w:rsidRDefault="00AB3107" w:rsidP="00AB3107">
            <w:pPr>
              <w:jc w:val="center"/>
              <w:rPr>
                <w:sz w:val="20"/>
                <w:szCs w:val="20"/>
              </w:rPr>
            </w:pPr>
            <w:r w:rsidRPr="00AB3107">
              <w:rPr>
                <w:sz w:val="20"/>
                <w:szCs w:val="20"/>
              </w:rPr>
              <w:t>21 836,97</w:t>
            </w:r>
          </w:p>
        </w:tc>
        <w:tc>
          <w:tcPr>
            <w:tcW w:w="397" w:type="pct"/>
            <w:vAlign w:val="center"/>
          </w:tcPr>
          <w:p w14:paraId="6E7283A9" w14:textId="77777777" w:rsidR="00AB3107" w:rsidRPr="00AB3107" w:rsidRDefault="00AB3107" w:rsidP="00AB3107">
            <w:pPr>
              <w:jc w:val="center"/>
              <w:rPr>
                <w:sz w:val="20"/>
                <w:szCs w:val="20"/>
              </w:rPr>
            </w:pPr>
            <w:r w:rsidRPr="00AB3107">
              <w:rPr>
                <w:sz w:val="20"/>
                <w:szCs w:val="20"/>
              </w:rPr>
              <w:t>21 788,11</w:t>
            </w:r>
          </w:p>
        </w:tc>
        <w:tc>
          <w:tcPr>
            <w:tcW w:w="397" w:type="pct"/>
            <w:vAlign w:val="center"/>
          </w:tcPr>
          <w:p w14:paraId="3A31ED25" w14:textId="77777777" w:rsidR="00AB3107" w:rsidRPr="00AB3107" w:rsidRDefault="00AB3107" w:rsidP="00AB3107">
            <w:pPr>
              <w:jc w:val="center"/>
              <w:rPr>
                <w:sz w:val="20"/>
                <w:szCs w:val="20"/>
              </w:rPr>
            </w:pPr>
            <w:r w:rsidRPr="00AB3107">
              <w:rPr>
                <w:sz w:val="20"/>
                <w:szCs w:val="20"/>
              </w:rPr>
              <w:t>21 363,81</w:t>
            </w:r>
          </w:p>
        </w:tc>
        <w:tc>
          <w:tcPr>
            <w:tcW w:w="397" w:type="pct"/>
            <w:vAlign w:val="center"/>
          </w:tcPr>
          <w:p w14:paraId="28637CEF" w14:textId="77777777" w:rsidR="00AB3107" w:rsidRPr="00AB3107" w:rsidRDefault="00AB3107" w:rsidP="00AB3107">
            <w:pPr>
              <w:jc w:val="center"/>
              <w:rPr>
                <w:sz w:val="20"/>
                <w:szCs w:val="20"/>
              </w:rPr>
            </w:pPr>
            <w:r w:rsidRPr="00AB3107">
              <w:rPr>
                <w:sz w:val="20"/>
                <w:szCs w:val="20"/>
              </w:rPr>
              <w:t>21 086,16</w:t>
            </w:r>
          </w:p>
        </w:tc>
        <w:tc>
          <w:tcPr>
            <w:tcW w:w="397" w:type="pct"/>
            <w:vAlign w:val="center"/>
          </w:tcPr>
          <w:p w14:paraId="0BBCA429" w14:textId="77777777" w:rsidR="00AB3107" w:rsidRPr="00AB3107" w:rsidRDefault="00AB3107" w:rsidP="00AB3107">
            <w:pPr>
              <w:jc w:val="center"/>
              <w:rPr>
                <w:sz w:val="20"/>
                <w:szCs w:val="20"/>
              </w:rPr>
            </w:pPr>
            <w:r w:rsidRPr="00AB3107">
              <w:rPr>
                <w:sz w:val="20"/>
                <w:szCs w:val="20"/>
              </w:rPr>
              <w:t>21 563,38</w:t>
            </w:r>
          </w:p>
        </w:tc>
        <w:tc>
          <w:tcPr>
            <w:tcW w:w="397" w:type="pct"/>
            <w:vAlign w:val="center"/>
          </w:tcPr>
          <w:p w14:paraId="5EF2695F" w14:textId="77777777" w:rsidR="00AB3107" w:rsidRPr="00AB3107" w:rsidRDefault="00AB3107" w:rsidP="00AB3107">
            <w:pPr>
              <w:jc w:val="center"/>
              <w:rPr>
                <w:sz w:val="20"/>
                <w:szCs w:val="20"/>
              </w:rPr>
            </w:pPr>
            <w:r w:rsidRPr="00AB3107">
              <w:rPr>
                <w:sz w:val="20"/>
                <w:szCs w:val="20"/>
              </w:rPr>
              <w:t>21 801,03</w:t>
            </w:r>
          </w:p>
        </w:tc>
        <w:tc>
          <w:tcPr>
            <w:tcW w:w="446" w:type="pct"/>
            <w:vAlign w:val="center"/>
          </w:tcPr>
          <w:p w14:paraId="14C14F5C" w14:textId="77777777" w:rsidR="00AB3107" w:rsidRPr="00AB3107" w:rsidRDefault="00AB3107" w:rsidP="00AB3107">
            <w:pPr>
              <w:jc w:val="center"/>
              <w:rPr>
                <w:sz w:val="20"/>
                <w:szCs w:val="20"/>
              </w:rPr>
            </w:pPr>
            <w:r w:rsidRPr="00AB3107">
              <w:rPr>
                <w:sz w:val="20"/>
                <w:szCs w:val="20"/>
              </w:rPr>
              <w:t>22 190,62</w:t>
            </w:r>
          </w:p>
        </w:tc>
        <w:tc>
          <w:tcPr>
            <w:tcW w:w="387" w:type="pct"/>
            <w:vAlign w:val="center"/>
          </w:tcPr>
          <w:p w14:paraId="570E3AD6" w14:textId="77777777" w:rsidR="00AB3107" w:rsidRPr="00AB3107" w:rsidRDefault="00AB3107" w:rsidP="00AB3107">
            <w:pPr>
              <w:jc w:val="center"/>
              <w:rPr>
                <w:sz w:val="20"/>
                <w:szCs w:val="20"/>
              </w:rPr>
            </w:pPr>
            <w:r w:rsidRPr="00AB3107">
              <w:rPr>
                <w:sz w:val="20"/>
                <w:szCs w:val="20"/>
              </w:rPr>
              <w:t>22 446,54</w:t>
            </w:r>
          </w:p>
        </w:tc>
      </w:tr>
      <w:tr w:rsidR="00AB3107" w:rsidRPr="00AB3107" w14:paraId="36C02A61" w14:textId="77777777" w:rsidTr="00392295">
        <w:trPr>
          <w:trHeight w:val="1196"/>
        </w:trPr>
        <w:tc>
          <w:tcPr>
            <w:tcW w:w="198" w:type="pct"/>
            <w:vAlign w:val="center"/>
          </w:tcPr>
          <w:p w14:paraId="48175A7F" w14:textId="77777777" w:rsidR="00AB3107" w:rsidRPr="00AB3107" w:rsidRDefault="00AB3107" w:rsidP="00AB3107">
            <w:pPr>
              <w:jc w:val="center"/>
              <w:rPr>
                <w:color w:val="000000"/>
                <w:sz w:val="28"/>
                <w:szCs w:val="20"/>
              </w:rPr>
            </w:pPr>
            <w:r w:rsidRPr="00AB3107">
              <w:rPr>
                <w:color w:val="000000"/>
                <w:sz w:val="28"/>
                <w:szCs w:val="20"/>
              </w:rPr>
              <w:t>3</w:t>
            </w:r>
          </w:p>
        </w:tc>
        <w:tc>
          <w:tcPr>
            <w:tcW w:w="793" w:type="pct"/>
            <w:vAlign w:val="center"/>
          </w:tcPr>
          <w:p w14:paraId="42F798B2" w14:textId="77777777" w:rsidR="00AB3107" w:rsidRPr="00AB3107" w:rsidRDefault="00AB3107" w:rsidP="00AB3107">
            <w:pPr>
              <w:rPr>
                <w:color w:val="000000"/>
              </w:rPr>
            </w:pPr>
            <w:r w:rsidRPr="00AB3107">
              <w:rPr>
                <w:color w:val="000000"/>
              </w:rPr>
              <w:t xml:space="preserve">Расходы на приобретение (производство) энергетических ресурсов, холодной воды </w:t>
            </w:r>
          </w:p>
        </w:tc>
        <w:tc>
          <w:tcPr>
            <w:tcW w:w="397" w:type="pct"/>
            <w:tcBorders>
              <w:top w:val="single" w:sz="4" w:space="0" w:color="auto"/>
              <w:left w:val="nil"/>
              <w:bottom w:val="single" w:sz="4" w:space="0" w:color="auto"/>
              <w:right w:val="single" w:sz="4" w:space="0" w:color="auto"/>
            </w:tcBorders>
            <w:shd w:val="clear" w:color="auto" w:fill="auto"/>
            <w:vAlign w:val="center"/>
          </w:tcPr>
          <w:p w14:paraId="2FA9C759" w14:textId="77777777" w:rsidR="00AB3107" w:rsidRPr="00AB3107" w:rsidRDefault="00AB3107" w:rsidP="00AB3107">
            <w:pPr>
              <w:jc w:val="center"/>
              <w:rPr>
                <w:sz w:val="20"/>
                <w:szCs w:val="20"/>
              </w:rPr>
            </w:pPr>
            <w:r w:rsidRPr="00AB3107">
              <w:rPr>
                <w:sz w:val="20"/>
                <w:szCs w:val="20"/>
              </w:rPr>
              <w:t>44 145,35</w:t>
            </w:r>
          </w:p>
        </w:tc>
        <w:tc>
          <w:tcPr>
            <w:tcW w:w="397" w:type="pct"/>
            <w:tcBorders>
              <w:top w:val="single" w:sz="4" w:space="0" w:color="auto"/>
              <w:left w:val="nil"/>
              <w:bottom w:val="single" w:sz="4" w:space="0" w:color="auto"/>
              <w:right w:val="single" w:sz="4" w:space="0" w:color="auto"/>
            </w:tcBorders>
            <w:shd w:val="clear" w:color="auto" w:fill="auto"/>
            <w:vAlign w:val="center"/>
          </w:tcPr>
          <w:p w14:paraId="1F515D47" w14:textId="77777777" w:rsidR="00AB3107" w:rsidRPr="00AB3107" w:rsidRDefault="00AB3107" w:rsidP="00AB3107">
            <w:pPr>
              <w:jc w:val="center"/>
              <w:rPr>
                <w:sz w:val="20"/>
                <w:szCs w:val="20"/>
              </w:rPr>
            </w:pPr>
            <w:r w:rsidRPr="00AB3107">
              <w:rPr>
                <w:sz w:val="20"/>
                <w:szCs w:val="20"/>
              </w:rPr>
              <w:t>45 927,88</w:t>
            </w:r>
          </w:p>
        </w:tc>
        <w:tc>
          <w:tcPr>
            <w:tcW w:w="397" w:type="pct"/>
            <w:tcBorders>
              <w:top w:val="single" w:sz="4" w:space="0" w:color="auto"/>
              <w:left w:val="nil"/>
              <w:bottom w:val="single" w:sz="4" w:space="0" w:color="auto"/>
              <w:right w:val="single" w:sz="4" w:space="0" w:color="auto"/>
            </w:tcBorders>
            <w:shd w:val="clear" w:color="auto" w:fill="auto"/>
            <w:vAlign w:val="center"/>
          </w:tcPr>
          <w:p w14:paraId="0F742C43" w14:textId="77777777" w:rsidR="00AB3107" w:rsidRPr="00AB3107" w:rsidRDefault="00AB3107" w:rsidP="00AB3107">
            <w:pPr>
              <w:jc w:val="center"/>
              <w:rPr>
                <w:sz w:val="20"/>
                <w:szCs w:val="20"/>
              </w:rPr>
            </w:pPr>
            <w:r w:rsidRPr="00AB3107">
              <w:rPr>
                <w:sz w:val="20"/>
                <w:szCs w:val="20"/>
              </w:rPr>
              <w:t>47 783,33</w:t>
            </w:r>
          </w:p>
        </w:tc>
        <w:tc>
          <w:tcPr>
            <w:tcW w:w="397" w:type="pct"/>
            <w:tcBorders>
              <w:top w:val="single" w:sz="4" w:space="0" w:color="auto"/>
              <w:left w:val="nil"/>
              <w:bottom w:val="single" w:sz="4" w:space="0" w:color="auto"/>
              <w:right w:val="single" w:sz="4" w:space="0" w:color="auto"/>
            </w:tcBorders>
            <w:vAlign w:val="center"/>
          </w:tcPr>
          <w:p w14:paraId="76D2B40B" w14:textId="77777777" w:rsidR="00AB3107" w:rsidRPr="00AB3107" w:rsidRDefault="00AB3107" w:rsidP="00AB3107">
            <w:pPr>
              <w:jc w:val="center"/>
              <w:rPr>
                <w:sz w:val="20"/>
                <w:szCs w:val="20"/>
              </w:rPr>
            </w:pPr>
            <w:r w:rsidRPr="00AB3107">
              <w:rPr>
                <w:sz w:val="20"/>
                <w:szCs w:val="20"/>
              </w:rPr>
              <w:t>49 715,38</w:t>
            </w:r>
          </w:p>
        </w:tc>
        <w:tc>
          <w:tcPr>
            <w:tcW w:w="397" w:type="pct"/>
            <w:tcBorders>
              <w:top w:val="single" w:sz="4" w:space="0" w:color="auto"/>
              <w:left w:val="nil"/>
              <w:bottom w:val="single" w:sz="4" w:space="0" w:color="auto"/>
              <w:right w:val="single" w:sz="4" w:space="0" w:color="auto"/>
            </w:tcBorders>
            <w:vAlign w:val="center"/>
          </w:tcPr>
          <w:p w14:paraId="0C52028F" w14:textId="77777777" w:rsidR="00AB3107" w:rsidRPr="00AB3107" w:rsidRDefault="00AB3107" w:rsidP="00AB3107">
            <w:pPr>
              <w:jc w:val="center"/>
              <w:rPr>
                <w:sz w:val="20"/>
                <w:szCs w:val="20"/>
              </w:rPr>
            </w:pPr>
            <w:r w:rsidRPr="00AB3107">
              <w:rPr>
                <w:sz w:val="20"/>
                <w:szCs w:val="20"/>
              </w:rPr>
              <w:t>51 726,38</w:t>
            </w:r>
          </w:p>
        </w:tc>
        <w:tc>
          <w:tcPr>
            <w:tcW w:w="397" w:type="pct"/>
            <w:tcBorders>
              <w:top w:val="single" w:sz="4" w:space="0" w:color="auto"/>
              <w:left w:val="nil"/>
              <w:bottom w:val="single" w:sz="4" w:space="0" w:color="auto"/>
              <w:right w:val="single" w:sz="4" w:space="0" w:color="auto"/>
            </w:tcBorders>
            <w:vAlign w:val="center"/>
          </w:tcPr>
          <w:p w14:paraId="4138E577" w14:textId="77777777" w:rsidR="00AB3107" w:rsidRPr="00AB3107" w:rsidRDefault="00AB3107" w:rsidP="00AB3107">
            <w:pPr>
              <w:jc w:val="center"/>
              <w:rPr>
                <w:sz w:val="20"/>
                <w:szCs w:val="20"/>
              </w:rPr>
            </w:pPr>
            <w:r w:rsidRPr="00AB3107">
              <w:rPr>
                <w:sz w:val="20"/>
                <w:szCs w:val="20"/>
              </w:rPr>
              <w:t>53 818,88</w:t>
            </w:r>
          </w:p>
        </w:tc>
        <w:tc>
          <w:tcPr>
            <w:tcW w:w="397" w:type="pct"/>
            <w:tcBorders>
              <w:top w:val="single" w:sz="4" w:space="0" w:color="auto"/>
              <w:left w:val="nil"/>
              <w:bottom w:val="single" w:sz="4" w:space="0" w:color="auto"/>
              <w:right w:val="single" w:sz="4" w:space="0" w:color="auto"/>
            </w:tcBorders>
            <w:vAlign w:val="center"/>
          </w:tcPr>
          <w:p w14:paraId="3EC7E4F1" w14:textId="77777777" w:rsidR="00AB3107" w:rsidRPr="00AB3107" w:rsidRDefault="00AB3107" w:rsidP="00AB3107">
            <w:pPr>
              <w:jc w:val="center"/>
              <w:rPr>
                <w:sz w:val="20"/>
                <w:szCs w:val="20"/>
              </w:rPr>
            </w:pPr>
            <w:r w:rsidRPr="00AB3107">
              <w:rPr>
                <w:sz w:val="20"/>
                <w:szCs w:val="20"/>
              </w:rPr>
              <w:t>55 996,20</w:t>
            </w:r>
          </w:p>
        </w:tc>
        <w:tc>
          <w:tcPr>
            <w:tcW w:w="397" w:type="pct"/>
            <w:tcBorders>
              <w:top w:val="single" w:sz="4" w:space="0" w:color="auto"/>
              <w:left w:val="nil"/>
              <w:bottom w:val="single" w:sz="4" w:space="0" w:color="auto"/>
              <w:right w:val="single" w:sz="4" w:space="0" w:color="auto"/>
            </w:tcBorders>
            <w:vAlign w:val="center"/>
          </w:tcPr>
          <w:p w14:paraId="15A6BBCF" w14:textId="77777777" w:rsidR="00AB3107" w:rsidRPr="00AB3107" w:rsidRDefault="00AB3107" w:rsidP="00AB3107">
            <w:pPr>
              <w:jc w:val="center"/>
              <w:rPr>
                <w:sz w:val="20"/>
                <w:szCs w:val="20"/>
              </w:rPr>
            </w:pPr>
            <w:r w:rsidRPr="00AB3107">
              <w:rPr>
                <w:sz w:val="20"/>
                <w:szCs w:val="20"/>
              </w:rPr>
              <w:t>58 261,60</w:t>
            </w:r>
          </w:p>
        </w:tc>
        <w:tc>
          <w:tcPr>
            <w:tcW w:w="446" w:type="pct"/>
            <w:tcBorders>
              <w:top w:val="single" w:sz="4" w:space="0" w:color="auto"/>
              <w:left w:val="nil"/>
              <w:bottom w:val="single" w:sz="4" w:space="0" w:color="auto"/>
              <w:right w:val="single" w:sz="4" w:space="0" w:color="auto"/>
            </w:tcBorders>
            <w:vAlign w:val="center"/>
          </w:tcPr>
          <w:p w14:paraId="387FA7E7" w14:textId="77777777" w:rsidR="00AB3107" w:rsidRPr="00AB3107" w:rsidRDefault="00AB3107" w:rsidP="00AB3107">
            <w:pPr>
              <w:jc w:val="center"/>
              <w:rPr>
                <w:sz w:val="20"/>
                <w:szCs w:val="20"/>
              </w:rPr>
            </w:pPr>
            <w:r w:rsidRPr="00AB3107">
              <w:rPr>
                <w:sz w:val="20"/>
                <w:szCs w:val="20"/>
              </w:rPr>
              <w:t>60 617,55</w:t>
            </w:r>
          </w:p>
        </w:tc>
        <w:tc>
          <w:tcPr>
            <w:tcW w:w="387" w:type="pct"/>
            <w:tcBorders>
              <w:top w:val="single" w:sz="4" w:space="0" w:color="auto"/>
              <w:left w:val="nil"/>
              <w:bottom w:val="single" w:sz="4" w:space="0" w:color="auto"/>
              <w:right w:val="single" w:sz="4" w:space="0" w:color="auto"/>
            </w:tcBorders>
            <w:vAlign w:val="center"/>
          </w:tcPr>
          <w:p w14:paraId="14590922" w14:textId="77777777" w:rsidR="00AB3107" w:rsidRPr="00AB3107" w:rsidRDefault="00AB3107" w:rsidP="00AB3107">
            <w:pPr>
              <w:jc w:val="center"/>
              <w:rPr>
                <w:sz w:val="20"/>
                <w:szCs w:val="20"/>
              </w:rPr>
            </w:pPr>
            <w:r w:rsidRPr="00AB3107">
              <w:rPr>
                <w:sz w:val="20"/>
                <w:szCs w:val="20"/>
              </w:rPr>
              <w:t>63 070,55</w:t>
            </w:r>
          </w:p>
        </w:tc>
      </w:tr>
      <w:tr w:rsidR="00AB3107" w:rsidRPr="00AB3107" w14:paraId="608DDDB2" w14:textId="77777777" w:rsidTr="00392295">
        <w:trPr>
          <w:trHeight w:val="360"/>
        </w:trPr>
        <w:tc>
          <w:tcPr>
            <w:tcW w:w="198" w:type="pct"/>
            <w:vAlign w:val="center"/>
          </w:tcPr>
          <w:p w14:paraId="05269A97" w14:textId="77777777" w:rsidR="00AB3107" w:rsidRPr="00AB3107" w:rsidRDefault="00AB3107" w:rsidP="00AB3107">
            <w:pPr>
              <w:jc w:val="center"/>
              <w:rPr>
                <w:color w:val="000000"/>
                <w:sz w:val="28"/>
                <w:szCs w:val="20"/>
              </w:rPr>
            </w:pPr>
            <w:r w:rsidRPr="00AB3107">
              <w:rPr>
                <w:color w:val="000000"/>
                <w:sz w:val="28"/>
                <w:szCs w:val="20"/>
              </w:rPr>
              <w:t>4</w:t>
            </w:r>
          </w:p>
        </w:tc>
        <w:tc>
          <w:tcPr>
            <w:tcW w:w="793" w:type="pct"/>
            <w:vAlign w:val="center"/>
          </w:tcPr>
          <w:p w14:paraId="3505540B" w14:textId="77777777" w:rsidR="00AB3107" w:rsidRPr="00AB3107" w:rsidRDefault="00AB3107" w:rsidP="00AB3107">
            <w:pPr>
              <w:rPr>
                <w:color w:val="000000"/>
              </w:rPr>
            </w:pPr>
            <w:r w:rsidRPr="00AB3107">
              <w:rPr>
                <w:color w:val="000000"/>
              </w:rPr>
              <w:t>Прибыль</w:t>
            </w:r>
          </w:p>
        </w:tc>
        <w:tc>
          <w:tcPr>
            <w:tcW w:w="397" w:type="pct"/>
            <w:vAlign w:val="center"/>
          </w:tcPr>
          <w:p w14:paraId="287604E3" w14:textId="77777777" w:rsidR="00AB3107" w:rsidRPr="00AB3107" w:rsidRDefault="00AB3107" w:rsidP="00AB3107">
            <w:pPr>
              <w:jc w:val="center"/>
              <w:rPr>
                <w:sz w:val="20"/>
                <w:szCs w:val="20"/>
              </w:rPr>
            </w:pPr>
            <w:r w:rsidRPr="00AB3107">
              <w:rPr>
                <w:sz w:val="20"/>
                <w:szCs w:val="20"/>
              </w:rPr>
              <w:t>799,02</w:t>
            </w:r>
          </w:p>
        </w:tc>
        <w:tc>
          <w:tcPr>
            <w:tcW w:w="397" w:type="pct"/>
            <w:vAlign w:val="center"/>
          </w:tcPr>
          <w:p w14:paraId="52A6389A" w14:textId="77777777" w:rsidR="00AB3107" w:rsidRPr="00AB3107" w:rsidRDefault="00AB3107" w:rsidP="00AB3107">
            <w:pPr>
              <w:jc w:val="center"/>
              <w:rPr>
                <w:sz w:val="20"/>
                <w:szCs w:val="20"/>
              </w:rPr>
            </w:pPr>
            <w:r w:rsidRPr="00AB3107">
              <w:rPr>
                <w:sz w:val="20"/>
                <w:szCs w:val="20"/>
              </w:rPr>
              <w:t>823,30</w:t>
            </w:r>
          </w:p>
        </w:tc>
        <w:tc>
          <w:tcPr>
            <w:tcW w:w="397" w:type="pct"/>
            <w:vAlign w:val="center"/>
          </w:tcPr>
          <w:p w14:paraId="4DD6585E" w14:textId="77777777" w:rsidR="00AB3107" w:rsidRPr="00AB3107" w:rsidRDefault="00AB3107" w:rsidP="00AB3107">
            <w:pPr>
              <w:jc w:val="center"/>
              <w:rPr>
                <w:sz w:val="20"/>
                <w:szCs w:val="20"/>
              </w:rPr>
            </w:pPr>
            <w:r w:rsidRPr="00AB3107">
              <w:rPr>
                <w:sz w:val="20"/>
                <w:szCs w:val="20"/>
              </w:rPr>
              <w:t>854,21</w:t>
            </w:r>
          </w:p>
        </w:tc>
        <w:tc>
          <w:tcPr>
            <w:tcW w:w="397" w:type="pct"/>
            <w:vAlign w:val="center"/>
          </w:tcPr>
          <w:p w14:paraId="3308E19F" w14:textId="77777777" w:rsidR="00AB3107" w:rsidRPr="00AB3107" w:rsidRDefault="00AB3107" w:rsidP="00AB3107">
            <w:pPr>
              <w:jc w:val="center"/>
              <w:rPr>
                <w:sz w:val="20"/>
                <w:szCs w:val="20"/>
              </w:rPr>
            </w:pPr>
            <w:r w:rsidRPr="00AB3107">
              <w:rPr>
                <w:sz w:val="20"/>
                <w:szCs w:val="20"/>
              </w:rPr>
              <w:t>878,24</w:t>
            </w:r>
          </w:p>
        </w:tc>
        <w:tc>
          <w:tcPr>
            <w:tcW w:w="397" w:type="pct"/>
            <w:vAlign w:val="center"/>
          </w:tcPr>
          <w:p w14:paraId="76C45192" w14:textId="77777777" w:rsidR="00AB3107" w:rsidRPr="00AB3107" w:rsidRDefault="00AB3107" w:rsidP="00AB3107">
            <w:pPr>
              <w:jc w:val="center"/>
              <w:rPr>
                <w:sz w:val="20"/>
                <w:szCs w:val="20"/>
              </w:rPr>
            </w:pPr>
            <w:r w:rsidRPr="00AB3107">
              <w:rPr>
                <w:sz w:val="20"/>
                <w:szCs w:val="20"/>
              </w:rPr>
              <w:t>915,57</w:t>
            </w:r>
          </w:p>
        </w:tc>
        <w:tc>
          <w:tcPr>
            <w:tcW w:w="397" w:type="pct"/>
            <w:vAlign w:val="center"/>
          </w:tcPr>
          <w:p w14:paraId="647A52CF" w14:textId="77777777" w:rsidR="00AB3107" w:rsidRPr="00AB3107" w:rsidRDefault="00AB3107" w:rsidP="00AB3107">
            <w:pPr>
              <w:jc w:val="center"/>
              <w:rPr>
                <w:sz w:val="20"/>
                <w:szCs w:val="20"/>
              </w:rPr>
            </w:pPr>
            <w:r w:rsidRPr="00AB3107">
              <w:rPr>
                <w:sz w:val="20"/>
                <w:szCs w:val="20"/>
              </w:rPr>
              <w:t>955,54</w:t>
            </w:r>
          </w:p>
        </w:tc>
        <w:tc>
          <w:tcPr>
            <w:tcW w:w="397" w:type="pct"/>
            <w:vAlign w:val="center"/>
          </w:tcPr>
          <w:p w14:paraId="43C7CA4E" w14:textId="77777777" w:rsidR="00AB3107" w:rsidRPr="00AB3107" w:rsidRDefault="00AB3107" w:rsidP="00AB3107">
            <w:pPr>
              <w:jc w:val="center"/>
              <w:rPr>
                <w:sz w:val="20"/>
                <w:szCs w:val="20"/>
              </w:rPr>
            </w:pPr>
            <w:r w:rsidRPr="00AB3107">
              <w:rPr>
                <w:sz w:val="20"/>
                <w:szCs w:val="20"/>
              </w:rPr>
              <w:t>986,56</w:t>
            </w:r>
          </w:p>
        </w:tc>
        <w:tc>
          <w:tcPr>
            <w:tcW w:w="397" w:type="pct"/>
            <w:vAlign w:val="center"/>
          </w:tcPr>
          <w:p w14:paraId="62A8FCE2" w14:textId="77777777" w:rsidR="00AB3107" w:rsidRPr="00AB3107" w:rsidRDefault="00AB3107" w:rsidP="00AB3107">
            <w:pPr>
              <w:jc w:val="center"/>
              <w:rPr>
                <w:sz w:val="20"/>
                <w:szCs w:val="20"/>
              </w:rPr>
            </w:pPr>
            <w:r w:rsidRPr="00AB3107">
              <w:rPr>
                <w:sz w:val="20"/>
                <w:szCs w:val="20"/>
              </w:rPr>
              <w:t>1 033,23</w:t>
            </w:r>
          </w:p>
        </w:tc>
        <w:tc>
          <w:tcPr>
            <w:tcW w:w="446" w:type="pct"/>
            <w:vAlign w:val="center"/>
          </w:tcPr>
          <w:p w14:paraId="07FA4F2F" w14:textId="77777777" w:rsidR="00AB3107" w:rsidRPr="00AB3107" w:rsidRDefault="00AB3107" w:rsidP="00AB3107">
            <w:pPr>
              <w:jc w:val="center"/>
              <w:rPr>
                <w:sz w:val="20"/>
                <w:szCs w:val="20"/>
              </w:rPr>
            </w:pPr>
            <w:r w:rsidRPr="00AB3107">
              <w:rPr>
                <w:sz w:val="20"/>
                <w:szCs w:val="20"/>
              </w:rPr>
              <w:t>1 082,94</w:t>
            </w:r>
          </w:p>
        </w:tc>
        <w:tc>
          <w:tcPr>
            <w:tcW w:w="387" w:type="pct"/>
            <w:vAlign w:val="center"/>
          </w:tcPr>
          <w:p w14:paraId="28BC72D3" w14:textId="77777777" w:rsidR="00AB3107" w:rsidRPr="00AB3107" w:rsidRDefault="00AB3107" w:rsidP="00AB3107">
            <w:pPr>
              <w:jc w:val="center"/>
              <w:rPr>
                <w:sz w:val="20"/>
                <w:szCs w:val="20"/>
              </w:rPr>
            </w:pPr>
            <w:r w:rsidRPr="00AB3107">
              <w:rPr>
                <w:sz w:val="20"/>
                <w:szCs w:val="20"/>
              </w:rPr>
              <w:t>1 116,58</w:t>
            </w:r>
          </w:p>
        </w:tc>
      </w:tr>
      <w:tr w:rsidR="00AB3107" w:rsidRPr="00AB3107" w14:paraId="399980E1" w14:textId="77777777" w:rsidTr="00392295">
        <w:trPr>
          <w:trHeight w:val="70"/>
        </w:trPr>
        <w:tc>
          <w:tcPr>
            <w:tcW w:w="198" w:type="pct"/>
            <w:vAlign w:val="center"/>
          </w:tcPr>
          <w:p w14:paraId="3D7ED5B9" w14:textId="77777777" w:rsidR="00AB3107" w:rsidRPr="00AB3107" w:rsidRDefault="00AB3107" w:rsidP="00AB3107">
            <w:pPr>
              <w:jc w:val="center"/>
              <w:rPr>
                <w:color w:val="000000"/>
                <w:sz w:val="28"/>
                <w:szCs w:val="20"/>
              </w:rPr>
            </w:pPr>
            <w:r w:rsidRPr="00AB3107">
              <w:rPr>
                <w:color w:val="000000"/>
                <w:sz w:val="28"/>
                <w:szCs w:val="20"/>
              </w:rPr>
              <w:t>5</w:t>
            </w:r>
          </w:p>
        </w:tc>
        <w:tc>
          <w:tcPr>
            <w:tcW w:w="793" w:type="pct"/>
            <w:vAlign w:val="center"/>
          </w:tcPr>
          <w:p w14:paraId="45D9EECD" w14:textId="77777777" w:rsidR="00AB3107" w:rsidRPr="00AB3107" w:rsidRDefault="00AB3107" w:rsidP="00AB3107">
            <w:pPr>
              <w:rPr>
                <w:color w:val="000000"/>
              </w:rPr>
            </w:pPr>
            <w:r w:rsidRPr="00AB3107">
              <w:rPr>
                <w:color w:val="000000"/>
              </w:rPr>
              <w:t xml:space="preserve">Расчётная </w:t>
            </w:r>
            <w:proofErr w:type="spellStart"/>
            <w:r w:rsidRPr="00AB3107">
              <w:rPr>
                <w:color w:val="000000"/>
              </w:rPr>
              <w:t>предп-ая</w:t>
            </w:r>
            <w:proofErr w:type="spellEnd"/>
            <w:r w:rsidRPr="00AB3107">
              <w:rPr>
                <w:color w:val="000000"/>
              </w:rPr>
              <w:t xml:space="preserve"> прибыль</w:t>
            </w:r>
          </w:p>
        </w:tc>
        <w:tc>
          <w:tcPr>
            <w:tcW w:w="397" w:type="pct"/>
            <w:vAlign w:val="center"/>
          </w:tcPr>
          <w:p w14:paraId="54AB0B15" w14:textId="77777777" w:rsidR="00AB3107" w:rsidRPr="00AB3107" w:rsidRDefault="00AB3107" w:rsidP="00AB3107">
            <w:pPr>
              <w:jc w:val="center"/>
              <w:rPr>
                <w:sz w:val="20"/>
                <w:szCs w:val="20"/>
              </w:rPr>
            </w:pPr>
            <w:r w:rsidRPr="00AB3107">
              <w:rPr>
                <w:sz w:val="20"/>
                <w:szCs w:val="20"/>
              </w:rPr>
              <w:t>4 540,06</w:t>
            </w:r>
          </w:p>
        </w:tc>
        <w:tc>
          <w:tcPr>
            <w:tcW w:w="397" w:type="pct"/>
            <w:vAlign w:val="center"/>
          </w:tcPr>
          <w:p w14:paraId="40D511F3" w14:textId="77777777" w:rsidR="00AB3107" w:rsidRPr="00AB3107" w:rsidRDefault="00AB3107" w:rsidP="00AB3107">
            <w:pPr>
              <w:jc w:val="center"/>
              <w:rPr>
                <w:sz w:val="20"/>
                <w:szCs w:val="20"/>
              </w:rPr>
            </w:pPr>
            <w:r w:rsidRPr="00AB3107">
              <w:rPr>
                <w:sz w:val="20"/>
                <w:szCs w:val="20"/>
              </w:rPr>
              <w:t>4 858,30</w:t>
            </w:r>
          </w:p>
        </w:tc>
        <w:tc>
          <w:tcPr>
            <w:tcW w:w="397" w:type="pct"/>
            <w:vAlign w:val="center"/>
          </w:tcPr>
          <w:p w14:paraId="491E71A4" w14:textId="77777777" w:rsidR="00AB3107" w:rsidRPr="00AB3107" w:rsidRDefault="00AB3107" w:rsidP="00AB3107">
            <w:pPr>
              <w:jc w:val="center"/>
              <w:rPr>
                <w:sz w:val="20"/>
                <w:szCs w:val="20"/>
              </w:rPr>
            </w:pPr>
            <w:r w:rsidRPr="00AB3107">
              <w:rPr>
                <w:sz w:val="20"/>
                <w:szCs w:val="20"/>
              </w:rPr>
              <w:t>4 923,48</w:t>
            </w:r>
          </w:p>
        </w:tc>
        <w:tc>
          <w:tcPr>
            <w:tcW w:w="397" w:type="pct"/>
            <w:vAlign w:val="center"/>
          </w:tcPr>
          <w:p w14:paraId="2FFA7CAB" w14:textId="77777777" w:rsidR="00AB3107" w:rsidRPr="00AB3107" w:rsidRDefault="00AB3107" w:rsidP="00AB3107">
            <w:pPr>
              <w:jc w:val="center"/>
              <w:rPr>
                <w:sz w:val="20"/>
                <w:szCs w:val="20"/>
              </w:rPr>
            </w:pPr>
            <w:r w:rsidRPr="00AB3107">
              <w:rPr>
                <w:sz w:val="20"/>
                <w:szCs w:val="20"/>
              </w:rPr>
              <w:t>5 040,00</w:t>
            </w:r>
          </w:p>
        </w:tc>
        <w:tc>
          <w:tcPr>
            <w:tcW w:w="397" w:type="pct"/>
            <w:vAlign w:val="center"/>
          </w:tcPr>
          <w:p w14:paraId="378D68AA" w14:textId="77777777" w:rsidR="00AB3107" w:rsidRPr="00AB3107" w:rsidRDefault="00AB3107" w:rsidP="00AB3107">
            <w:pPr>
              <w:jc w:val="center"/>
              <w:rPr>
                <w:sz w:val="20"/>
                <w:szCs w:val="20"/>
              </w:rPr>
            </w:pPr>
            <w:r w:rsidRPr="00AB3107">
              <w:rPr>
                <w:sz w:val="20"/>
                <w:szCs w:val="20"/>
              </w:rPr>
              <w:t>5 141,54</w:t>
            </w:r>
          </w:p>
        </w:tc>
        <w:tc>
          <w:tcPr>
            <w:tcW w:w="397" w:type="pct"/>
            <w:vAlign w:val="center"/>
          </w:tcPr>
          <w:p w14:paraId="46F5129B" w14:textId="77777777" w:rsidR="00AB3107" w:rsidRPr="00AB3107" w:rsidRDefault="00AB3107" w:rsidP="00AB3107">
            <w:pPr>
              <w:jc w:val="center"/>
              <w:rPr>
                <w:sz w:val="20"/>
                <w:szCs w:val="20"/>
              </w:rPr>
            </w:pPr>
            <w:r w:rsidRPr="00AB3107">
              <w:rPr>
                <w:sz w:val="20"/>
                <w:szCs w:val="20"/>
              </w:rPr>
              <w:t>5 254,28</w:t>
            </w:r>
          </w:p>
        </w:tc>
        <w:tc>
          <w:tcPr>
            <w:tcW w:w="397" w:type="pct"/>
            <w:vAlign w:val="center"/>
          </w:tcPr>
          <w:p w14:paraId="42D79DC6" w14:textId="77777777" w:rsidR="00AB3107" w:rsidRPr="00AB3107" w:rsidRDefault="00AB3107" w:rsidP="00AB3107">
            <w:pPr>
              <w:jc w:val="center"/>
              <w:rPr>
                <w:sz w:val="20"/>
                <w:szCs w:val="20"/>
              </w:rPr>
            </w:pPr>
            <w:r w:rsidRPr="00AB3107">
              <w:rPr>
                <w:sz w:val="20"/>
                <w:szCs w:val="20"/>
              </w:rPr>
              <w:t>5 408,76</w:t>
            </w:r>
          </w:p>
        </w:tc>
        <w:tc>
          <w:tcPr>
            <w:tcW w:w="397" w:type="pct"/>
            <w:vAlign w:val="center"/>
          </w:tcPr>
          <w:p w14:paraId="64CC8A1F" w14:textId="77777777" w:rsidR="00AB3107" w:rsidRPr="00AB3107" w:rsidRDefault="00AB3107" w:rsidP="00AB3107">
            <w:pPr>
              <w:jc w:val="center"/>
              <w:rPr>
                <w:sz w:val="20"/>
                <w:szCs w:val="20"/>
              </w:rPr>
            </w:pPr>
            <w:r w:rsidRPr="00AB3107">
              <w:rPr>
                <w:sz w:val="20"/>
                <w:szCs w:val="20"/>
              </w:rPr>
              <w:t>5 555,37</w:t>
            </w:r>
          </w:p>
        </w:tc>
        <w:tc>
          <w:tcPr>
            <w:tcW w:w="446" w:type="pct"/>
            <w:vAlign w:val="center"/>
          </w:tcPr>
          <w:p w14:paraId="15DBB542" w14:textId="77777777" w:rsidR="00AB3107" w:rsidRPr="00AB3107" w:rsidRDefault="00AB3107" w:rsidP="00AB3107">
            <w:pPr>
              <w:jc w:val="center"/>
              <w:rPr>
                <w:sz w:val="20"/>
                <w:szCs w:val="20"/>
              </w:rPr>
            </w:pPr>
            <w:r w:rsidRPr="00AB3107">
              <w:rPr>
                <w:sz w:val="20"/>
                <w:szCs w:val="20"/>
              </w:rPr>
              <w:t>5 713,78</w:t>
            </w:r>
          </w:p>
        </w:tc>
        <w:tc>
          <w:tcPr>
            <w:tcW w:w="387" w:type="pct"/>
            <w:vAlign w:val="center"/>
          </w:tcPr>
          <w:p w14:paraId="28C57155" w14:textId="77777777" w:rsidR="00AB3107" w:rsidRPr="00AB3107" w:rsidRDefault="00AB3107" w:rsidP="00AB3107">
            <w:pPr>
              <w:jc w:val="center"/>
              <w:rPr>
                <w:sz w:val="20"/>
                <w:szCs w:val="20"/>
              </w:rPr>
            </w:pPr>
            <w:r w:rsidRPr="00AB3107">
              <w:rPr>
                <w:sz w:val="20"/>
                <w:szCs w:val="20"/>
              </w:rPr>
              <w:t>5 869,98</w:t>
            </w:r>
          </w:p>
        </w:tc>
      </w:tr>
      <w:tr w:rsidR="00AB3107" w:rsidRPr="00AB3107" w14:paraId="4DBC6DE5" w14:textId="77777777" w:rsidTr="00392295">
        <w:trPr>
          <w:trHeight w:val="70"/>
        </w:trPr>
        <w:tc>
          <w:tcPr>
            <w:tcW w:w="198" w:type="pct"/>
            <w:vAlign w:val="center"/>
          </w:tcPr>
          <w:p w14:paraId="50F1F7A7" w14:textId="77777777" w:rsidR="00AB3107" w:rsidRPr="00AB3107" w:rsidRDefault="00AB3107" w:rsidP="00AB3107">
            <w:pPr>
              <w:jc w:val="center"/>
              <w:rPr>
                <w:color w:val="000000"/>
                <w:sz w:val="28"/>
                <w:szCs w:val="20"/>
              </w:rPr>
            </w:pPr>
            <w:r w:rsidRPr="00AB3107">
              <w:rPr>
                <w:color w:val="000000"/>
                <w:sz w:val="28"/>
                <w:szCs w:val="20"/>
              </w:rPr>
              <w:t>6</w:t>
            </w:r>
          </w:p>
        </w:tc>
        <w:tc>
          <w:tcPr>
            <w:tcW w:w="793" w:type="pct"/>
            <w:vAlign w:val="center"/>
          </w:tcPr>
          <w:p w14:paraId="6DB6992F" w14:textId="77777777" w:rsidR="00AB3107" w:rsidRPr="00AB3107" w:rsidRDefault="00AB3107" w:rsidP="00AB3107">
            <w:pPr>
              <w:rPr>
                <w:color w:val="000000"/>
              </w:rPr>
            </w:pPr>
            <w:r w:rsidRPr="00AB3107">
              <w:rPr>
                <w:color w:val="000000"/>
              </w:rPr>
              <w:t>ИТОГО необходимая валовая выручка</w:t>
            </w:r>
          </w:p>
        </w:tc>
        <w:tc>
          <w:tcPr>
            <w:tcW w:w="397" w:type="pct"/>
            <w:vAlign w:val="center"/>
          </w:tcPr>
          <w:p w14:paraId="111F7FE9" w14:textId="77777777" w:rsidR="00AB3107" w:rsidRPr="00AB3107" w:rsidRDefault="00AB3107" w:rsidP="00AB3107">
            <w:pPr>
              <w:jc w:val="center"/>
              <w:rPr>
                <w:sz w:val="20"/>
                <w:szCs w:val="20"/>
              </w:rPr>
            </w:pPr>
            <w:r w:rsidRPr="00AB3107">
              <w:rPr>
                <w:sz w:val="20"/>
                <w:szCs w:val="20"/>
              </w:rPr>
              <w:t>134 293,43</w:t>
            </w:r>
          </w:p>
        </w:tc>
        <w:tc>
          <w:tcPr>
            <w:tcW w:w="397" w:type="pct"/>
            <w:vAlign w:val="center"/>
          </w:tcPr>
          <w:p w14:paraId="007ACD6A" w14:textId="77777777" w:rsidR="00AB3107" w:rsidRPr="00AB3107" w:rsidRDefault="00AB3107" w:rsidP="00AB3107">
            <w:pPr>
              <w:jc w:val="center"/>
              <w:rPr>
                <w:sz w:val="20"/>
                <w:szCs w:val="20"/>
              </w:rPr>
            </w:pPr>
            <w:r w:rsidRPr="00AB3107">
              <w:rPr>
                <w:sz w:val="20"/>
                <w:szCs w:val="20"/>
              </w:rPr>
              <w:t>138 371,77</w:t>
            </w:r>
          </w:p>
        </w:tc>
        <w:tc>
          <w:tcPr>
            <w:tcW w:w="397" w:type="pct"/>
            <w:vAlign w:val="center"/>
          </w:tcPr>
          <w:p w14:paraId="0226FEBA" w14:textId="77777777" w:rsidR="00AB3107" w:rsidRPr="00AB3107" w:rsidRDefault="00AB3107" w:rsidP="00AB3107">
            <w:pPr>
              <w:jc w:val="center"/>
              <w:rPr>
                <w:sz w:val="20"/>
                <w:szCs w:val="20"/>
              </w:rPr>
            </w:pPr>
            <w:r w:rsidRPr="00AB3107">
              <w:rPr>
                <w:sz w:val="20"/>
                <w:szCs w:val="20"/>
              </w:rPr>
              <w:t>141 213,96</w:t>
            </w:r>
          </w:p>
        </w:tc>
        <w:tc>
          <w:tcPr>
            <w:tcW w:w="397" w:type="pct"/>
            <w:vAlign w:val="center"/>
          </w:tcPr>
          <w:p w14:paraId="2D06E749" w14:textId="77777777" w:rsidR="00AB3107" w:rsidRPr="00AB3107" w:rsidRDefault="00AB3107" w:rsidP="00AB3107">
            <w:pPr>
              <w:jc w:val="center"/>
              <w:rPr>
                <w:sz w:val="20"/>
                <w:szCs w:val="20"/>
              </w:rPr>
            </w:pPr>
            <w:r w:rsidRPr="00AB3107">
              <w:rPr>
                <w:sz w:val="20"/>
                <w:szCs w:val="20"/>
              </w:rPr>
              <w:t>145 185,84</w:t>
            </w:r>
          </w:p>
        </w:tc>
        <w:tc>
          <w:tcPr>
            <w:tcW w:w="397" w:type="pct"/>
            <w:vAlign w:val="center"/>
          </w:tcPr>
          <w:p w14:paraId="7CE3A5F4" w14:textId="77777777" w:rsidR="00AB3107" w:rsidRPr="00AB3107" w:rsidRDefault="00AB3107" w:rsidP="00AB3107">
            <w:pPr>
              <w:jc w:val="center"/>
              <w:rPr>
                <w:sz w:val="20"/>
                <w:szCs w:val="20"/>
              </w:rPr>
            </w:pPr>
            <w:r w:rsidRPr="00AB3107">
              <w:rPr>
                <w:sz w:val="20"/>
                <w:szCs w:val="20"/>
              </w:rPr>
              <w:t>148 917,23</w:t>
            </w:r>
          </w:p>
        </w:tc>
        <w:tc>
          <w:tcPr>
            <w:tcW w:w="397" w:type="pct"/>
            <w:vAlign w:val="center"/>
          </w:tcPr>
          <w:p w14:paraId="44628FAB" w14:textId="77777777" w:rsidR="00AB3107" w:rsidRPr="00AB3107" w:rsidRDefault="00AB3107" w:rsidP="00AB3107">
            <w:pPr>
              <w:jc w:val="center"/>
              <w:rPr>
                <w:sz w:val="20"/>
                <w:szCs w:val="20"/>
              </w:rPr>
            </w:pPr>
            <w:r w:rsidRPr="00AB3107">
              <w:rPr>
                <w:sz w:val="20"/>
                <w:szCs w:val="20"/>
              </w:rPr>
              <w:t>152 949,98</w:t>
            </w:r>
          </w:p>
        </w:tc>
        <w:tc>
          <w:tcPr>
            <w:tcW w:w="397" w:type="pct"/>
            <w:vAlign w:val="center"/>
          </w:tcPr>
          <w:p w14:paraId="142E6552" w14:textId="77777777" w:rsidR="00AB3107" w:rsidRPr="00AB3107" w:rsidRDefault="00AB3107" w:rsidP="00AB3107">
            <w:pPr>
              <w:jc w:val="center"/>
              <w:rPr>
                <w:sz w:val="20"/>
                <w:szCs w:val="20"/>
              </w:rPr>
            </w:pPr>
            <w:r w:rsidRPr="00AB3107">
              <w:rPr>
                <w:sz w:val="20"/>
                <w:szCs w:val="20"/>
              </w:rPr>
              <w:t>157 916,33</w:t>
            </w:r>
          </w:p>
        </w:tc>
        <w:tc>
          <w:tcPr>
            <w:tcW w:w="397" w:type="pct"/>
            <w:vAlign w:val="center"/>
          </w:tcPr>
          <w:p w14:paraId="52F1B83B" w14:textId="77777777" w:rsidR="00AB3107" w:rsidRPr="00AB3107" w:rsidRDefault="00AB3107" w:rsidP="00AB3107">
            <w:pPr>
              <w:jc w:val="center"/>
              <w:rPr>
                <w:sz w:val="20"/>
                <w:szCs w:val="20"/>
              </w:rPr>
            </w:pPr>
            <w:r w:rsidRPr="00AB3107">
              <w:rPr>
                <w:sz w:val="20"/>
                <w:szCs w:val="20"/>
              </w:rPr>
              <w:t>162 801,92</w:t>
            </w:r>
          </w:p>
        </w:tc>
        <w:tc>
          <w:tcPr>
            <w:tcW w:w="446" w:type="pct"/>
            <w:vAlign w:val="center"/>
          </w:tcPr>
          <w:p w14:paraId="1E35872D" w14:textId="77777777" w:rsidR="00AB3107" w:rsidRPr="00AB3107" w:rsidRDefault="00AB3107" w:rsidP="00AB3107">
            <w:pPr>
              <w:jc w:val="center"/>
              <w:rPr>
                <w:sz w:val="20"/>
                <w:szCs w:val="20"/>
              </w:rPr>
            </w:pPr>
            <w:r w:rsidRPr="00AB3107">
              <w:rPr>
                <w:sz w:val="20"/>
                <w:szCs w:val="20"/>
              </w:rPr>
              <w:t>168 009,66</w:t>
            </w:r>
          </w:p>
        </w:tc>
        <w:tc>
          <w:tcPr>
            <w:tcW w:w="387" w:type="pct"/>
            <w:vAlign w:val="center"/>
          </w:tcPr>
          <w:p w14:paraId="068F97BA" w14:textId="77777777" w:rsidR="00AB3107" w:rsidRPr="00AB3107" w:rsidRDefault="00AB3107" w:rsidP="00AB3107">
            <w:pPr>
              <w:jc w:val="center"/>
              <w:rPr>
                <w:sz w:val="20"/>
                <w:szCs w:val="20"/>
              </w:rPr>
            </w:pPr>
            <w:r w:rsidRPr="00AB3107">
              <w:rPr>
                <w:sz w:val="20"/>
                <w:szCs w:val="20"/>
              </w:rPr>
              <w:t>173 229,19</w:t>
            </w:r>
          </w:p>
        </w:tc>
      </w:tr>
      <w:tr w:rsidR="00AB3107" w:rsidRPr="00AB3107" w14:paraId="07F0021A" w14:textId="77777777" w:rsidTr="00392295">
        <w:trPr>
          <w:trHeight w:val="70"/>
        </w:trPr>
        <w:tc>
          <w:tcPr>
            <w:tcW w:w="198" w:type="pct"/>
            <w:vAlign w:val="center"/>
          </w:tcPr>
          <w:p w14:paraId="50D0D44A" w14:textId="77777777" w:rsidR="00AB3107" w:rsidRPr="00AB3107" w:rsidRDefault="00AB3107" w:rsidP="00AB3107">
            <w:pPr>
              <w:jc w:val="center"/>
              <w:rPr>
                <w:color w:val="000000"/>
                <w:sz w:val="28"/>
                <w:szCs w:val="20"/>
              </w:rPr>
            </w:pPr>
            <w:r w:rsidRPr="00AB3107">
              <w:rPr>
                <w:color w:val="000000"/>
                <w:sz w:val="28"/>
                <w:szCs w:val="20"/>
              </w:rPr>
              <w:t>7</w:t>
            </w:r>
          </w:p>
        </w:tc>
        <w:tc>
          <w:tcPr>
            <w:tcW w:w="793" w:type="pct"/>
            <w:vAlign w:val="center"/>
          </w:tcPr>
          <w:p w14:paraId="766CFC83" w14:textId="77777777" w:rsidR="00AB3107" w:rsidRPr="00AB3107" w:rsidRDefault="00AB3107" w:rsidP="00AB3107">
            <w:pPr>
              <w:rPr>
                <w:color w:val="000000"/>
              </w:rPr>
            </w:pPr>
            <w:r w:rsidRPr="00AB3107">
              <w:rPr>
                <w:color w:val="000000"/>
              </w:rPr>
              <w:t>ИТОГО необходимая валовая выручка на потребительском рынке</w:t>
            </w:r>
          </w:p>
        </w:tc>
        <w:tc>
          <w:tcPr>
            <w:tcW w:w="397" w:type="pct"/>
            <w:vAlign w:val="center"/>
          </w:tcPr>
          <w:p w14:paraId="4E20216E" w14:textId="77777777" w:rsidR="00AB3107" w:rsidRPr="00AB3107" w:rsidRDefault="00AB3107" w:rsidP="00AB3107">
            <w:pPr>
              <w:jc w:val="center"/>
              <w:rPr>
                <w:sz w:val="20"/>
                <w:szCs w:val="20"/>
              </w:rPr>
            </w:pPr>
            <w:r w:rsidRPr="00AB3107">
              <w:rPr>
                <w:sz w:val="20"/>
                <w:szCs w:val="20"/>
              </w:rPr>
              <w:t>133 170,52</w:t>
            </w:r>
          </w:p>
        </w:tc>
        <w:tc>
          <w:tcPr>
            <w:tcW w:w="397" w:type="pct"/>
            <w:vAlign w:val="center"/>
          </w:tcPr>
          <w:p w14:paraId="41AF4BE8" w14:textId="77777777" w:rsidR="00AB3107" w:rsidRPr="00AB3107" w:rsidRDefault="00AB3107" w:rsidP="00AB3107">
            <w:pPr>
              <w:jc w:val="center"/>
              <w:rPr>
                <w:sz w:val="20"/>
                <w:szCs w:val="20"/>
              </w:rPr>
            </w:pPr>
            <w:r w:rsidRPr="00AB3107">
              <w:rPr>
                <w:sz w:val="20"/>
                <w:szCs w:val="20"/>
              </w:rPr>
              <w:t>137 216,34</w:t>
            </w:r>
          </w:p>
        </w:tc>
        <w:tc>
          <w:tcPr>
            <w:tcW w:w="397" w:type="pct"/>
            <w:vAlign w:val="center"/>
          </w:tcPr>
          <w:p w14:paraId="7CFFE00A" w14:textId="77777777" w:rsidR="00AB3107" w:rsidRPr="00AB3107" w:rsidRDefault="00AB3107" w:rsidP="00AB3107">
            <w:pPr>
              <w:jc w:val="center"/>
              <w:rPr>
                <w:sz w:val="20"/>
                <w:szCs w:val="20"/>
              </w:rPr>
            </w:pPr>
            <w:r w:rsidRPr="00AB3107">
              <w:rPr>
                <w:sz w:val="20"/>
                <w:szCs w:val="20"/>
              </w:rPr>
              <w:t>140 034,64</w:t>
            </w:r>
          </w:p>
        </w:tc>
        <w:tc>
          <w:tcPr>
            <w:tcW w:w="397" w:type="pct"/>
            <w:vAlign w:val="center"/>
          </w:tcPr>
          <w:p w14:paraId="7F42DAE3" w14:textId="77777777" w:rsidR="00AB3107" w:rsidRPr="00AB3107" w:rsidRDefault="00AB3107" w:rsidP="00AB3107">
            <w:pPr>
              <w:jc w:val="center"/>
              <w:rPr>
                <w:sz w:val="20"/>
                <w:szCs w:val="20"/>
              </w:rPr>
            </w:pPr>
            <w:r w:rsidRPr="00AB3107">
              <w:rPr>
                <w:sz w:val="20"/>
                <w:szCs w:val="20"/>
              </w:rPr>
              <w:t>143 973,17</w:t>
            </w:r>
          </w:p>
        </w:tc>
        <w:tc>
          <w:tcPr>
            <w:tcW w:w="397" w:type="pct"/>
            <w:vAlign w:val="center"/>
          </w:tcPr>
          <w:p w14:paraId="42D42F06" w14:textId="77777777" w:rsidR="00AB3107" w:rsidRPr="00AB3107" w:rsidRDefault="00AB3107" w:rsidP="00AB3107">
            <w:pPr>
              <w:jc w:val="center"/>
              <w:rPr>
                <w:sz w:val="20"/>
                <w:szCs w:val="20"/>
              </w:rPr>
            </w:pPr>
            <w:r w:rsidRPr="00AB3107">
              <w:rPr>
                <w:sz w:val="20"/>
                <w:szCs w:val="20"/>
              </w:rPr>
              <w:t>147 673,30</w:t>
            </w:r>
          </w:p>
        </w:tc>
        <w:tc>
          <w:tcPr>
            <w:tcW w:w="397" w:type="pct"/>
            <w:vAlign w:val="center"/>
          </w:tcPr>
          <w:p w14:paraId="611CDD0F" w14:textId="77777777" w:rsidR="00AB3107" w:rsidRPr="00AB3107" w:rsidRDefault="00AB3107" w:rsidP="00AB3107">
            <w:pPr>
              <w:jc w:val="center"/>
              <w:rPr>
                <w:sz w:val="20"/>
                <w:szCs w:val="20"/>
              </w:rPr>
            </w:pPr>
            <w:r w:rsidRPr="00AB3107">
              <w:rPr>
                <w:sz w:val="20"/>
                <w:szCs w:val="20"/>
              </w:rPr>
              <w:t>151 672,30</w:t>
            </w:r>
          </w:p>
        </w:tc>
        <w:tc>
          <w:tcPr>
            <w:tcW w:w="397" w:type="pct"/>
            <w:vAlign w:val="center"/>
          </w:tcPr>
          <w:p w14:paraId="2B596729" w14:textId="77777777" w:rsidR="00AB3107" w:rsidRPr="00AB3107" w:rsidRDefault="00AB3107" w:rsidP="00AB3107">
            <w:pPr>
              <w:jc w:val="center"/>
              <w:rPr>
                <w:sz w:val="20"/>
                <w:szCs w:val="20"/>
              </w:rPr>
            </w:pPr>
            <w:r w:rsidRPr="00AB3107">
              <w:rPr>
                <w:sz w:val="20"/>
                <w:szCs w:val="20"/>
              </w:rPr>
              <w:t>156 597,03</w:t>
            </w:r>
          </w:p>
        </w:tc>
        <w:tc>
          <w:tcPr>
            <w:tcW w:w="397" w:type="pct"/>
            <w:vAlign w:val="center"/>
          </w:tcPr>
          <w:p w14:paraId="1FD75A27" w14:textId="77777777" w:rsidR="00AB3107" w:rsidRPr="00AB3107" w:rsidRDefault="00AB3107" w:rsidP="00AB3107">
            <w:pPr>
              <w:jc w:val="center"/>
              <w:rPr>
                <w:sz w:val="20"/>
                <w:szCs w:val="20"/>
              </w:rPr>
            </w:pPr>
            <w:r w:rsidRPr="00AB3107">
              <w:rPr>
                <w:sz w:val="20"/>
                <w:szCs w:val="20"/>
              </w:rPr>
              <w:t>161 441,80</w:t>
            </w:r>
          </w:p>
        </w:tc>
        <w:tc>
          <w:tcPr>
            <w:tcW w:w="446" w:type="pct"/>
            <w:vAlign w:val="center"/>
          </w:tcPr>
          <w:p w14:paraId="23AA3DDF" w14:textId="77777777" w:rsidR="00AB3107" w:rsidRPr="00AB3107" w:rsidRDefault="00AB3107" w:rsidP="00AB3107">
            <w:pPr>
              <w:jc w:val="center"/>
              <w:rPr>
                <w:sz w:val="20"/>
                <w:szCs w:val="20"/>
              </w:rPr>
            </w:pPr>
            <w:r w:rsidRPr="00AB3107">
              <w:rPr>
                <w:sz w:val="20"/>
                <w:szCs w:val="20"/>
              </w:rPr>
              <w:t>166 606,04</w:t>
            </w:r>
          </w:p>
        </w:tc>
        <w:tc>
          <w:tcPr>
            <w:tcW w:w="387" w:type="pct"/>
            <w:vAlign w:val="center"/>
          </w:tcPr>
          <w:p w14:paraId="55145439" w14:textId="77777777" w:rsidR="00AB3107" w:rsidRPr="00AB3107" w:rsidRDefault="00AB3107" w:rsidP="00AB3107">
            <w:pPr>
              <w:jc w:val="center"/>
              <w:rPr>
                <w:sz w:val="20"/>
                <w:szCs w:val="20"/>
              </w:rPr>
            </w:pPr>
            <w:r w:rsidRPr="00AB3107">
              <w:rPr>
                <w:sz w:val="20"/>
                <w:szCs w:val="20"/>
              </w:rPr>
              <w:t>171 781,78</w:t>
            </w:r>
          </w:p>
        </w:tc>
      </w:tr>
    </w:tbl>
    <w:p w14:paraId="1D8D486F" w14:textId="77777777" w:rsidR="00AB3107" w:rsidRPr="00AB3107" w:rsidRDefault="00AB3107" w:rsidP="00AB3107">
      <w:pPr>
        <w:rPr>
          <w:szCs w:val="20"/>
        </w:rPr>
      </w:pPr>
    </w:p>
    <w:p w14:paraId="50208B83" w14:textId="77777777" w:rsidR="00AB3107" w:rsidRPr="00AB3107" w:rsidRDefault="00AB3107" w:rsidP="00AB3107">
      <w:pPr>
        <w:rPr>
          <w:szCs w:val="20"/>
        </w:rPr>
      </w:pPr>
    </w:p>
    <w:p w14:paraId="0B94FB7B" w14:textId="77777777" w:rsidR="00AB3107" w:rsidRPr="00AB3107" w:rsidRDefault="00AB3107" w:rsidP="00AB3107">
      <w:pPr>
        <w:rPr>
          <w:szCs w:val="20"/>
        </w:rPr>
        <w:sectPr w:rsidR="00AB3107" w:rsidRPr="00AB3107" w:rsidSect="009B5A1D">
          <w:pgSz w:w="16838" w:h="11906" w:orient="landscape"/>
          <w:pgMar w:top="1134" w:right="1134" w:bottom="1134" w:left="1134" w:header="720" w:footer="720" w:gutter="0"/>
          <w:cols w:space="720"/>
          <w:docGrid w:linePitch="326"/>
        </w:sectPr>
      </w:pPr>
    </w:p>
    <w:p w14:paraId="6D805DD2" w14:textId="77777777" w:rsidR="00AB3107" w:rsidRPr="00AB3107" w:rsidRDefault="00AB3107" w:rsidP="00AB3107">
      <w:pPr>
        <w:keepNext/>
        <w:jc w:val="both"/>
        <w:outlineLvl w:val="1"/>
        <w:rPr>
          <w:b/>
          <w:color w:val="000000"/>
          <w:sz w:val="28"/>
          <w:szCs w:val="20"/>
        </w:rPr>
      </w:pPr>
      <w:bookmarkStart w:id="62" w:name="_Toc33169971"/>
      <w:r w:rsidRPr="00AB3107">
        <w:rPr>
          <w:b/>
          <w:color w:val="000000"/>
          <w:sz w:val="28"/>
          <w:szCs w:val="20"/>
        </w:rPr>
        <w:lastRenderedPageBreak/>
        <w:t xml:space="preserve">4.7. Тарифы на тепловую энергию на </w:t>
      </w:r>
      <w:bookmarkEnd w:id="62"/>
      <w:r w:rsidRPr="00AB3107">
        <w:rPr>
          <w:b/>
          <w:color w:val="000000"/>
          <w:sz w:val="28"/>
          <w:szCs w:val="20"/>
        </w:rPr>
        <w:t>2022 – 2031 годы</w:t>
      </w:r>
    </w:p>
    <w:p w14:paraId="709C2DB5" w14:textId="77777777" w:rsidR="00AB3107" w:rsidRPr="00AB3107" w:rsidRDefault="00AB3107" w:rsidP="00AB3107">
      <w:pPr>
        <w:tabs>
          <w:tab w:val="left" w:pos="1134"/>
        </w:tabs>
        <w:ind w:firstLine="709"/>
        <w:jc w:val="both"/>
        <w:rPr>
          <w:sz w:val="28"/>
          <w:szCs w:val="28"/>
        </w:rPr>
      </w:pPr>
      <w:r w:rsidRPr="00AB3107">
        <w:rPr>
          <w:sz w:val="28"/>
          <w:szCs w:val="28"/>
        </w:rPr>
        <w:t>На основании необходимой валовой выручки в размере 134 293,43 тыс. руб., в том числе на потребительском рынке - 133 170,52 тыс. руб. и полезного отпуска на потребительский рынок 40 876,37 Гкал, эксперты рассчитали тарифы на тепловую энергию для ООО «Ясная поляна» на 2022 год (представлены в таблице 9).</w:t>
      </w:r>
    </w:p>
    <w:p w14:paraId="329272AA" w14:textId="77777777" w:rsidR="00AB3107" w:rsidRPr="00AB3107" w:rsidRDefault="00AB3107" w:rsidP="00AB3107">
      <w:pPr>
        <w:jc w:val="right"/>
        <w:rPr>
          <w:sz w:val="28"/>
          <w:szCs w:val="28"/>
          <w:lang w:eastAsia="en-US"/>
        </w:rPr>
      </w:pPr>
      <w:r w:rsidRPr="00AB3107">
        <w:rPr>
          <w:sz w:val="28"/>
          <w:szCs w:val="28"/>
          <w:lang w:eastAsia="en-US"/>
        </w:rPr>
        <w:t>Таблица 9</w:t>
      </w:r>
    </w:p>
    <w:p w14:paraId="3745AB9D" w14:textId="77777777" w:rsidR="00AB3107" w:rsidRPr="00AB3107" w:rsidRDefault="00AB3107" w:rsidP="00AB3107">
      <w:pPr>
        <w:jc w:val="center"/>
        <w:rPr>
          <w:sz w:val="28"/>
          <w:szCs w:val="28"/>
          <w:lang w:eastAsia="en-US"/>
        </w:rPr>
      </w:pPr>
      <w:r w:rsidRPr="00AB3107">
        <w:rPr>
          <w:sz w:val="28"/>
          <w:szCs w:val="28"/>
          <w:lang w:eastAsia="en-US"/>
        </w:rPr>
        <w:t xml:space="preserve">Тарифы на тепловую энергию ООО «Ясная поляна» </w:t>
      </w:r>
      <w:r w:rsidRPr="00AB3107">
        <w:rPr>
          <w:sz w:val="28"/>
          <w:szCs w:val="28"/>
          <w:lang w:eastAsia="en-US"/>
        </w:rPr>
        <w:br/>
        <w:t>на 2022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AB3107" w:rsidRPr="00AB3107" w14:paraId="17481E1B" w14:textId="77777777" w:rsidTr="00392295">
        <w:trPr>
          <w:trHeight w:val="730"/>
          <w:tblHeader/>
          <w:jc w:val="center"/>
        </w:trPr>
        <w:tc>
          <w:tcPr>
            <w:tcW w:w="1068" w:type="dxa"/>
            <w:tcBorders>
              <w:top w:val="single" w:sz="4" w:space="0" w:color="auto"/>
            </w:tcBorders>
            <w:shd w:val="clear" w:color="auto" w:fill="auto"/>
            <w:vAlign w:val="center"/>
          </w:tcPr>
          <w:p w14:paraId="06D5874C" w14:textId="77777777" w:rsidR="00AB3107" w:rsidRPr="00AB3107" w:rsidRDefault="00AB3107" w:rsidP="00AB3107">
            <w:pPr>
              <w:jc w:val="center"/>
              <w:rPr>
                <w:szCs w:val="20"/>
              </w:rPr>
            </w:pPr>
            <w:r w:rsidRPr="00AB3107">
              <w:rPr>
                <w:szCs w:val="20"/>
              </w:rPr>
              <w:t xml:space="preserve"> п/п</w:t>
            </w:r>
          </w:p>
        </w:tc>
        <w:tc>
          <w:tcPr>
            <w:tcW w:w="6324" w:type="dxa"/>
            <w:tcBorders>
              <w:top w:val="single" w:sz="4" w:space="0" w:color="auto"/>
            </w:tcBorders>
            <w:shd w:val="clear" w:color="auto" w:fill="auto"/>
            <w:vAlign w:val="center"/>
          </w:tcPr>
          <w:p w14:paraId="48B4193E" w14:textId="77777777" w:rsidR="00AB3107" w:rsidRPr="00AB3107" w:rsidRDefault="00AB3107" w:rsidP="00AB3107">
            <w:pPr>
              <w:jc w:val="center"/>
              <w:rPr>
                <w:szCs w:val="20"/>
              </w:rPr>
            </w:pPr>
            <w:r w:rsidRPr="00AB3107">
              <w:rPr>
                <w:szCs w:val="20"/>
              </w:rPr>
              <w:t>Показатели</w:t>
            </w:r>
          </w:p>
        </w:tc>
        <w:tc>
          <w:tcPr>
            <w:tcW w:w="2390" w:type="dxa"/>
            <w:tcBorders>
              <w:top w:val="single" w:sz="4" w:space="0" w:color="auto"/>
            </w:tcBorders>
            <w:shd w:val="clear" w:color="auto" w:fill="auto"/>
            <w:vAlign w:val="center"/>
          </w:tcPr>
          <w:p w14:paraId="403946ED" w14:textId="77777777" w:rsidR="00AB3107" w:rsidRPr="00AB3107" w:rsidRDefault="00AB3107" w:rsidP="00AB3107">
            <w:pPr>
              <w:jc w:val="center"/>
              <w:rPr>
                <w:szCs w:val="20"/>
              </w:rPr>
            </w:pPr>
            <w:r w:rsidRPr="00AB3107">
              <w:rPr>
                <w:szCs w:val="20"/>
              </w:rPr>
              <w:t xml:space="preserve">Предложения экспертов на </w:t>
            </w:r>
          </w:p>
          <w:p w14:paraId="7062BF0C" w14:textId="77777777" w:rsidR="00AB3107" w:rsidRPr="00AB3107" w:rsidRDefault="00AB3107" w:rsidP="00AB3107">
            <w:pPr>
              <w:jc w:val="center"/>
              <w:rPr>
                <w:szCs w:val="20"/>
              </w:rPr>
            </w:pPr>
            <w:r w:rsidRPr="00AB3107">
              <w:rPr>
                <w:szCs w:val="20"/>
              </w:rPr>
              <w:t>2022 год</w:t>
            </w:r>
          </w:p>
        </w:tc>
      </w:tr>
      <w:tr w:rsidR="00AB3107" w:rsidRPr="00AB3107" w14:paraId="659AAEB0" w14:textId="77777777" w:rsidTr="00392295">
        <w:trPr>
          <w:trHeight w:val="360"/>
          <w:jc w:val="center"/>
        </w:trPr>
        <w:tc>
          <w:tcPr>
            <w:tcW w:w="1068" w:type="dxa"/>
            <w:shd w:val="clear" w:color="auto" w:fill="auto"/>
            <w:vAlign w:val="center"/>
          </w:tcPr>
          <w:p w14:paraId="44B7B744" w14:textId="77777777" w:rsidR="00AB3107" w:rsidRPr="00AB3107" w:rsidRDefault="00AB3107" w:rsidP="00AB3107">
            <w:pPr>
              <w:jc w:val="center"/>
              <w:rPr>
                <w:szCs w:val="20"/>
              </w:rPr>
            </w:pPr>
            <w:r w:rsidRPr="00AB3107">
              <w:rPr>
                <w:szCs w:val="20"/>
              </w:rPr>
              <w:t>1</w:t>
            </w:r>
          </w:p>
        </w:tc>
        <w:tc>
          <w:tcPr>
            <w:tcW w:w="6324" w:type="dxa"/>
            <w:shd w:val="clear" w:color="auto" w:fill="auto"/>
            <w:vAlign w:val="center"/>
          </w:tcPr>
          <w:p w14:paraId="56FE9427" w14:textId="77777777" w:rsidR="00AB3107" w:rsidRPr="00AB3107" w:rsidRDefault="00AB3107" w:rsidP="00AB3107">
            <w:pPr>
              <w:jc w:val="both"/>
              <w:rPr>
                <w:szCs w:val="20"/>
              </w:rPr>
            </w:pPr>
            <w:r w:rsidRPr="00AB3107">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F867DF2" w14:textId="77777777" w:rsidR="00AB3107" w:rsidRPr="00AB3107" w:rsidRDefault="00AB3107" w:rsidP="00AB3107">
            <w:pPr>
              <w:jc w:val="center"/>
              <w:rPr>
                <w:szCs w:val="20"/>
              </w:rPr>
            </w:pPr>
            <w:r w:rsidRPr="00AB3107">
              <w:rPr>
                <w:szCs w:val="20"/>
              </w:rPr>
              <w:t>133 170,52</w:t>
            </w:r>
          </w:p>
        </w:tc>
      </w:tr>
      <w:tr w:rsidR="00AB3107" w:rsidRPr="00AB3107" w14:paraId="5D3A20AE" w14:textId="77777777" w:rsidTr="00392295">
        <w:trPr>
          <w:trHeight w:val="360"/>
          <w:jc w:val="center"/>
        </w:trPr>
        <w:tc>
          <w:tcPr>
            <w:tcW w:w="1068" w:type="dxa"/>
            <w:shd w:val="clear" w:color="auto" w:fill="auto"/>
            <w:vAlign w:val="center"/>
          </w:tcPr>
          <w:p w14:paraId="7A2C86DA" w14:textId="77777777" w:rsidR="00AB3107" w:rsidRPr="00AB3107" w:rsidRDefault="00AB3107" w:rsidP="00AB3107">
            <w:pPr>
              <w:jc w:val="center"/>
              <w:rPr>
                <w:szCs w:val="20"/>
              </w:rPr>
            </w:pPr>
            <w:r w:rsidRPr="00AB3107">
              <w:rPr>
                <w:szCs w:val="20"/>
              </w:rPr>
              <w:t>1.1</w:t>
            </w:r>
          </w:p>
        </w:tc>
        <w:tc>
          <w:tcPr>
            <w:tcW w:w="6324" w:type="dxa"/>
            <w:shd w:val="clear" w:color="auto" w:fill="auto"/>
            <w:vAlign w:val="center"/>
          </w:tcPr>
          <w:p w14:paraId="193E4F23" w14:textId="77777777" w:rsidR="00AB3107" w:rsidRPr="00AB3107" w:rsidRDefault="00AB3107" w:rsidP="00AB3107">
            <w:pPr>
              <w:jc w:val="both"/>
              <w:rPr>
                <w:iCs/>
                <w:szCs w:val="20"/>
              </w:rPr>
            </w:pPr>
            <w:r w:rsidRPr="00AB3107">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066EA199" w14:textId="77777777" w:rsidR="00AB3107" w:rsidRPr="00AB3107" w:rsidRDefault="00AB3107" w:rsidP="00AB3107">
            <w:pPr>
              <w:jc w:val="center"/>
              <w:rPr>
                <w:szCs w:val="20"/>
              </w:rPr>
            </w:pPr>
            <w:r w:rsidRPr="00AB3107">
              <w:rPr>
                <w:szCs w:val="20"/>
              </w:rPr>
              <w:t>70 297,53</w:t>
            </w:r>
          </w:p>
        </w:tc>
      </w:tr>
      <w:tr w:rsidR="00AB3107" w:rsidRPr="00AB3107" w14:paraId="383C53DC" w14:textId="77777777" w:rsidTr="00392295">
        <w:trPr>
          <w:trHeight w:val="360"/>
          <w:jc w:val="center"/>
        </w:trPr>
        <w:tc>
          <w:tcPr>
            <w:tcW w:w="1068" w:type="dxa"/>
            <w:shd w:val="clear" w:color="auto" w:fill="auto"/>
            <w:vAlign w:val="center"/>
          </w:tcPr>
          <w:p w14:paraId="1A049299" w14:textId="77777777" w:rsidR="00AB3107" w:rsidRPr="00AB3107" w:rsidRDefault="00AB3107" w:rsidP="00AB3107">
            <w:pPr>
              <w:jc w:val="center"/>
              <w:rPr>
                <w:szCs w:val="20"/>
              </w:rPr>
            </w:pPr>
            <w:r w:rsidRPr="00AB3107">
              <w:rPr>
                <w:szCs w:val="20"/>
              </w:rPr>
              <w:t>1.2</w:t>
            </w:r>
          </w:p>
        </w:tc>
        <w:tc>
          <w:tcPr>
            <w:tcW w:w="6324" w:type="dxa"/>
            <w:shd w:val="clear" w:color="auto" w:fill="auto"/>
            <w:vAlign w:val="center"/>
          </w:tcPr>
          <w:p w14:paraId="3C78B3D3" w14:textId="77777777" w:rsidR="00AB3107" w:rsidRPr="00AB3107" w:rsidRDefault="00AB3107" w:rsidP="00AB3107">
            <w:pPr>
              <w:jc w:val="both"/>
              <w:rPr>
                <w:iCs/>
                <w:szCs w:val="20"/>
              </w:rPr>
            </w:pPr>
            <w:r w:rsidRPr="00AB3107">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7D9780FD" w14:textId="77777777" w:rsidR="00AB3107" w:rsidRPr="00AB3107" w:rsidRDefault="00AB3107" w:rsidP="00AB3107">
            <w:pPr>
              <w:jc w:val="center"/>
              <w:rPr>
                <w:szCs w:val="20"/>
              </w:rPr>
            </w:pPr>
            <w:r w:rsidRPr="00AB3107">
              <w:rPr>
                <w:szCs w:val="20"/>
              </w:rPr>
              <w:t>62 873,00</w:t>
            </w:r>
          </w:p>
        </w:tc>
      </w:tr>
      <w:tr w:rsidR="00AB3107" w:rsidRPr="00AB3107" w14:paraId="387D1EEE" w14:textId="77777777" w:rsidTr="00392295">
        <w:trPr>
          <w:trHeight w:val="360"/>
          <w:jc w:val="center"/>
        </w:trPr>
        <w:tc>
          <w:tcPr>
            <w:tcW w:w="1068" w:type="dxa"/>
            <w:shd w:val="clear" w:color="auto" w:fill="auto"/>
            <w:vAlign w:val="center"/>
          </w:tcPr>
          <w:p w14:paraId="7D69F2C3" w14:textId="77777777" w:rsidR="00AB3107" w:rsidRPr="00AB3107" w:rsidRDefault="00AB3107" w:rsidP="00AB3107">
            <w:pPr>
              <w:jc w:val="center"/>
              <w:rPr>
                <w:szCs w:val="20"/>
              </w:rPr>
            </w:pPr>
            <w:r w:rsidRPr="00AB3107">
              <w:rPr>
                <w:szCs w:val="20"/>
              </w:rPr>
              <w:t>2</w:t>
            </w:r>
          </w:p>
        </w:tc>
        <w:tc>
          <w:tcPr>
            <w:tcW w:w="6324" w:type="dxa"/>
            <w:shd w:val="clear" w:color="auto" w:fill="auto"/>
            <w:vAlign w:val="center"/>
            <w:hideMark/>
          </w:tcPr>
          <w:p w14:paraId="64932CDB" w14:textId="77777777" w:rsidR="00AB3107" w:rsidRPr="00AB3107" w:rsidRDefault="00AB3107" w:rsidP="00AB3107">
            <w:pPr>
              <w:jc w:val="both"/>
              <w:rPr>
                <w:szCs w:val="20"/>
              </w:rPr>
            </w:pPr>
            <w:r w:rsidRPr="00AB3107">
              <w:rPr>
                <w:szCs w:val="20"/>
              </w:rPr>
              <w:t xml:space="preserve">Полезный отпуск </w:t>
            </w:r>
            <w:r w:rsidRPr="00AB3107">
              <w:rPr>
                <w:iCs/>
                <w:szCs w:val="20"/>
              </w:rPr>
              <w:t>на потребительский рынок</w:t>
            </w:r>
            <w:r w:rsidRPr="00AB3107">
              <w:rPr>
                <w:szCs w:val="20"/>
              </w:rPr>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D2CBDDF" w14:textId="77777777" w:rsidR="00AB3107" w:rsidRPr="00AB3107" w:rsidRDefault="00AB3107" w:rsidP="00AB3107">
            <w:pPr>
              <w:jc w:val="center"/>
              <w:rPr>
                <w:szCs w:val="20"/>
              </w:rPr>
            </w:pPr>
            <w:r w:rsidRPr="00AB3107">
              <w:rPr>
                <w:szCs w:val="20"/>
              </w:rPr>
              <w:t>40 876,37</w:t>
            </w:r>
          </w:p>
        </w:tc>
      </w:tr>
      <w:tr w:rsidR="00AB3107" w:rsidRPr="00AB3107" w14:paraId="1664DEC6" w14:textId="77777777" w:rsidTr="00392295">
        <w:trPr>
          <w:trHeight w:val="375"/>
          <w:jc w:val="center"/>
        </w:trPr>
        <w:tc>
          <w:tcPr>
            <w:tcW w:w="1068" w:type="dxa"/>
            <w:shd w:val="clear" w:color="auto" w:fill="auto"/>
            <w:vAlign w:val="center"/>
          </w:tcPr>
          <w:p w14:paraId="3318614F" w14:textId="77777777" w:rsidR="00AB3107" w:rsidRPr="00AB3107" w:rsidRDefault="00AB3107" w:rsidP="00AB3107">
            <w:pPr>
              <w:jc w:val="center"/>
              <w:rPr>
                <w:szCs w:val="20"/>
              </w:rPr>
            </w:pPr>
            <w:r w:rsidRPr="00AB3107">
              <w:rPr>
                <w:szCs w:val="20"/>
              </w:rPr>
              <w:t>2.1</w:t>
            </w:r>
          </w:p>
        </w:tc>
        <w:tc>
          <w:tcPr>
            <w:tcW w:w="6324" w:type="dxa"/>
            <w:shd w:val="clear" w:color="auto" w:fill="auto"/>
            <w:vAlign w:val="center"/>
            <w:hideMark/>
          </w:tcPr>
          <w:p w14:paraId="4959ED2A" w14:textId="77777777" w:rsidR="00AB3107" w:rsidRPr="00AB3107" w:rsidRDefault="00AB3107" w:rsidP="00AB3107">
            <w:pPr>
              <w:jc w:val="both"/>
              <w:rPr>
                <w:iCs/>
                <w:szCs w:val="20"/>
              </w:rPr>
            </w:pPr>
            <w:r w:rsidRPr="00AB3107">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19EC3974" w14:textId="77777777" w:rsidR="00AB3107" w:rsidRPr="00AB3107" w:rsidRDefault="00AB3107" w:rsidP="00AB3107">
            <w:pPr>
              <w:jc w:val="center"/>
              <w:rPr>
                <w:szCs w:val="20"/>
              </w:rPr>
            </w:pPr>
            <w:r w:rsidRPr="00AB3107">
              <w:rPr>
                <w:szCs w:val="20"/>
              </w:rPr>
              <w:t>22 265,36</w:t>
            </w:r>
          </w:p>
        </w:tc>
      </w:tr>
      <w:tr w:rsidR="00AB3107" w:rsidRPr="00AB3107" w14:paraId="5FE59A06" w14:textId="77777777" w:rsidTr="00392295">
        <w:trPr>
          <w:trHeight w:val="375"/>
          <w:jc w:val="center"/>
        </w:trPr>
        <w:tc>
          <w:tcPr>
            <w:tcW w:w="1068" w:type="dxa"/>
            <w:shd w:val="clear" w:color="auto" w:fill="auto"/>
            <w:vAlign w:val="center"/>
          </w:tcPr>
          <w:p w14:paraId="36C31E48" w14:textId="77777777" w:rsidR="00AB3107" w:rsidRPr="00AB3107" w:rsidRDefault="00AB3107" w:rsidP="00AB3107">
            <w:pPr>
              <w:jc w:val="center"/>
              <w:rPr>
                <w:szCs w:val="20"/>
              </w:rPr>
            </w:pPr>
            <w:r w:rsidRPr="00AB3107">
              <w:rPr>
                <w:szCs w:val="20"/>
              </w:rPr>
              <w:t>2.2</w:t>
            </w:r>
          </w:p>
        </w:tc>
        <w:tc>
          <w:tcPr>
            <w:tcW w:w="6324" w:type="dxa"/>
            <w:shd w:val="clear" w:color="auto" w:fill="auto"/>
            <w:vAlign w:val="center"/>
            <w:hideMark/>
          </w:tcPr>
          <w:p w14:paraId="766D8D84" w14:textId="77777777" w:rsidR="00AB3107" w:rsidRPr="00AB3107" w:rsidRDefault="00AB3107" w:rsidP="00AB3107">
            <w:pPr>
              <w:jc w:val="both"/>
              <w:rPr>
                <w:iCs/>
                <w:szCs w:val="20"/>
              </w:rPr>
            </w:pPr>
            <w:r w:rsidRPr="00AB3107">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63DAE73A" w14:textId="77777777" w:rsidR="00AB3107" w:rsidRPr="00AB3107" w:rsidRDefault="00AB3107" w:rsidP="00AB3107">
            <w:pPr>
              <w:jc w:val="center"/>
              <w:rPr>
                <w:szCs w:val="20"/>
              </w:rPr>
            </w:pPr>
            <w:r w:rsidRPr="00AB3107">
              <w:rPr>
                <w:szCs w:val="20"/>
              </w:rPr>
              <w:t>18 611,01</w:t>
            </w:r>
          </w:p>
        </w:tc>
      </w:tr>
      <w:tr w:rsidR="00AB3107" w:rsidRPr="00AB3107" w14:paraId="418FD0C7" w14:textId="77777777" w:rsidTr="00392295">
        <w:trPr>
          <w:trHeight w:val="360"/>
          <w:jc w:val="center"/>
        </w:trPr>
        <w:tc>
          <w:tcPr>
            <w:tcW w:w="1068" w:type="dxa"/>
            <w:shd w:val="clear" w:color="auto" w:fill="auto"/>
            <w:vAlign w:val="center"/>
            <w:hideMark/>
          </w:tcPr>
          <w:p w14:paraId="0652BEFC" w14:textId="77777777" w:rsidR="00AB3107" w:rsidRPr="00AB3107" w:rsidRDefault="00AB3107" w:rsidP="00AB3107">
            <w:pPr>
              <w:jc w:val="center"/>
              <w:rPr>
                <w:szCs w:val="20"/>
              </w:rPr>
            </w:pPr>
            <w:r w:rsidRPr="00AB3107">
              <w:rPr>
                <w:szCs w:val="20"/>
              </w:rPr>
              <w:t>3</w:t>
            </w:r>
          </w:p>
        </w:tc>
        <w:tc>
          <w:tcPr>
            <w:tcW w:w="6324" w:type="dxa"/>
            <w:shd w:val="clear" w:color="auto" w:fill="auto"/>
            <w:vAlign w:val="center"/>
            <w:hideMark/>
          </w:tcPr>
          <w:p w14:paraId="2F75851E" w14:textId="77777777" w:rsidR="00AB3107" w:rsidRPr="00AB3107" w:rsidRDefault="00AB3107" w:rsidP="00AB3107">
            <w:pPr>
              <w:jc w:val="both"/>
              <w:rPr>
                <w:szCs w:val="20"/>
              </w:rPr>
            </w:pPr>
            <w:r w:rsidRPr="00AB3107">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A8092E2" w14:textId="77777777" w:rsidR="00AB3107" w:rsidRPr="00AB3107" w:rsidRDefault="00AB3107" w:rsidP="00AB3107">
            <w:pPr>
              <w:jc w:val="center"/>
              <w:rPr>
                <w:szCs w:val="20"/>
              </w:rPr>
            </w:pPr>
          </w:p>
        </w:tc>
      </w:tr>
      <w:tr w:rsidR="00AB3107" w:rsidRPr="00AB3107" w14:paraId="6CC02E83" w14:textId="77777777" w:rsidTr="00392295">
        <w:trPr>
          <w:trHeight w:val="375"/>
          <w:jc w:val="center"/>
        </w:trPr>
        <w:tc>
          <w:tcPr>
            <w:tcW w:w="1068" w:type="dxa"/>
            <w:shd w:val="clear" w:color="auto" w:fill="auto"/>
            <w:vAlign w:val="center"/>
            <w:hideMark/>
          </w:tcPr>
          <w:p w14:paraId="4549329E" w14:textId="77777777" w:rsidR="00AB3107" w:rsidRPr="00AB3107" w:rsidRDefault="00AB3107" w:rsidP="00AB3107">
            <w:pPr>
              <w:jc w:val="center"/>
              <w:rPr>
                <w:szCs w:val="20"/>
              </w:rPr>
            </w:pPr>
            <w:r w:rsidRPr="00AB3107">
              <w:rPr>
                <w:szCs w:val="20"/>
              </w:rPr>
              <w:t>3.1</w:t>
            </w:r>
          </w:p>
        </w:tc>
        <w:tc>
          <w:tcPr>
            <w:tcW w:w="6324" w:type="dxa"/>
            <w:tcBorders>
              <w:right w:val="single" w:sz="4" w:space="0" w:color="auto"/>
            </w:tcBorders>
            <w:shd w:val="clear" w:color="auto" w:fill="auto"/>
            <w:vAlign w:val="center"/>
            <w:hideMark/>
          </w:tcPr>
          <w:p w14:paraId="2427A673" w14:textId="77777777" w:rsidR="00AB3107" w:rsidRPr="00AB3107" w:rsidRDefault="00AB3107" w:rsidP="00AB3107">
            <w:pPr>
              <w:jc w:val="both"/>
              <w:rPr>
                <w:iCs/>
                <w:szCs w:val="20"/>
              </w:rPr>
            </w:pPr>
            <w:r w:rsidRPr="00AB3107">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0295575" w14:textId="77777777" w:rsidR="00AB3107" w:rsidRPr="00AB3107" w:rsidRDefault="00AB3107" w:rsidP="00AB3107">
            <w:pPr>
              <w:jc w:val="center"/>
              <w:rPr>
                <w:szCs w:val="20"/>
              </w:rPr>
            </w:pPr>
            <w:r w:rsidRPr="00AB3107">
              <w:rPr>
                <w:szCs w:val="20"/>
              </w:rPr>
              <w:t>3 157,26</w:t>
            </w:r>
          </w:p>
        </w:tc>
      </w:tr>
      <w:tr w:rsidR="00AB3107" w:rsidRPr="00AB3107" w14:paraId="68B9D0F5" w14:textId="77777777" w:rsidTr="00392295">
        <w:trPr>
          <w:trHeight w:val="375"/>
          <w:jc w:val="center"/>
        </w:trPr>
        <w:tc>
          <w:tcPr>
            <w:tcW w:w="1068" w:type="dxa"/>
            <w:shd w:val="clear" w:color="auto" w:fill="auto"/>
            <w:vAlign w:val="center"/>
          </w:tcPr>
          <w:p w14:paraId="23C53C98" w14:textId="77777777" w:rsidR="00AB3107" w:rsidRPr="00AB3107" w:rsidRDefault="00AB3107" w:rsidP="00AB3107">
            <w:pPr>
              <w:jc w:val="center"/>
              <w:rPr>
                <w:szCs w:val="20"/>
              </w:rPr>
            </w:pPr>
            <w:r w:rsidRPr="00AB3107">
              <w:rPr>
                <w:szCs w:val="20"/>
              </w:rPr>
              <w:t>3.1.1.</w:t>
            </w:r>
          </w:p>
        </w:tc>
        <w:tc>
          <w:tcPr>
            <w:tcW w:w="6324" w:type="dxa"/>
            <w:tcBorders>
              <w:right w:val="single" w:sz="4" w:space="0" w:color="auto"/>
            </w:tcBorders>
            <w:shd w:val="clear" w:color="auto" w:fill="auto"/>
            <w:vAlign w:val="center"/>
          </w:tcPr>
          <w:p w14:paraId="60B2675D" w14:textId="77777777" w:rsidR="00AB3107" w:rsidRPr="00AB3107" w:rsidRDefault="00AB3107" w:rsidP="00AB3107">
            <w:pPr>
              <w:jc w:val="both"/>
              <w:rPr>
                <w:iCs/>
                <w:szCs w:val="20"/>
              </w:rPr>
            </w:pPr>
            <w:r w:rsidRPr="00AB3107">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73433F3" w14:textId="77777777" w:rsidR="00AB3107" w:rsidRPr="00AB3107" w:rsidRDefault="00AB3107" w:rsidP="00AB3107">
            <w:pPr>
              <w:jc w:val="center"/>
              <w:rPr>
                <w:szCs w:val="20"/>
              </w:rPr>
            </w:pPr>
            <w:r w:rsidRPr="00AB3107">
              <w:rPr>
                <w:szCs w:val="20"/>
              </w:rPr>
              <w:t>0,00 %</w:t>
            </w:r>
          </w:p>
        </w:tc>
      </w:tr>
      <w:tr w:rsidR="00AB3107" w:rsidRPr="00AB3107" w14:paraId="287DD320" w14:textId="77777777" w:rsidTr="00392295">
        <w:trPr>
          <w:trHeight w:val="375"/>
          <w:jc w:val="center"/>
        </w:trPr>
        <w:tc>
          <w:tcPr>
            <w:tcW w:w="1068" w:type="dxa"/>
            <w:shd w:val="clear" w:color="auto" w:fill="auto"/>
            <w:vAlign w:val="center"/>
            <w:hideMark/>
          </w:tcPr>
          <w:p w14:paraId="3B92457C" w14:textId="77777777" w:rsidR="00AB3107" w:rsidRPr="00AB3107" w:rsidRDefault="00AB3107" w:rsidP="00AB3107">
            <w:pPr>
              <w:jc w:val="center"/>
              <w:rPr>
                <w:szCs w:val="20"/>
              </w:rPr>
            </w:pPr>
            <w:r w:rsidRPr="00AB3107">
              <w:rPr>
                <w:szCs w:val="20"/>
              </w:rPr>
              <w:t>3.2</w:t>
            </w:r>
          </w:p>
        </w:tc>
        <w:tc>
          <w:tcPr>
            <w:tcW w:w="6324" w:type="dxa"/>
            <w:tcBorders>
              <w:right w:val="single" w:sz="4" w:space="0" w:color="auto"/>
            </w:tcBorders>
            <w:shd w:val="clear" w:color="auto" w:fill="auto"/>
            <w:vAlign w:val="center"/>
            <w:hideMark/>
          </w:tcPr>
          <w:p w14:paraId="758070E6" w14:textId="77777777" w:rsidR="00AB3107" w:rsidRPr="00AB3107" w:rsidRDefault="00AB3107" w:rsidP="00AB3107">
            <w:pPr>
              <w:jc w:val="both"/>
              <w:rPr>
                <w:iCs/>
                <w:szCs w:val="20"/>
              </w:rPr>
            </w:pPr>
            <w:r w:rsidRPr="00AB3107">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B781300" w14:textId="77777777" w:rsidR="00AB3107" w:rsidRPr="00AB3107" w:rsidRDefault="00AB3107" w:rsidP="00AB3107">
            <w:pPr>
              <w:jc w:val="center"/>
              <w:rPr>
                <w:szCs w:val="20"/>
              </w:rPr>
            </w:pPr>
            <w:r w:rsidRPr="00AB3107">
              <w:rPr>
                <w:szCs w:val="20"/>
              </w:rPr>
              <w:t>3 378,27</w:t>
            </w:r>
          </w:p>
        </w:tc>
      </w:tr>
      <w:tr w:rsidR="00AB3107" w:rsidRPr="00AB3107" w14:paraId="47456521" w14:textId="77777777" w:rsidTr="00392295">
        <w:trPr>
          <w:trHeight w:val="375"/>
          <w:jc w:val="center"/>
        </w:trPr>
        <w:tc>
          <w:tcPr>
            <w:tcW w:w="1068" w:type="dxa"/>
            <w:shd w:val="clear" w:color="auto" w:fill="auto"/>
            <w:vAlign w:val="center"/>
            <w:hideMark/>
          </w:tcPr>
          <w:p w14:paraId="7E192A38" w14:textId="77777777" w:rsidR="00AB3107" w:rsidRPr="00AB3107" w:rsidRDefault="00AB3107" w:rsidP="00AB3107">
            <w:pPr>
              <w:jc w:val="center"/>
              <w:rPr>
                <w:szCs w:val="20"/>
              </w:rPr>
            </w:pPr>
            <w:r w:rsidRPr="00AB3107">
              <w:rPr>
                <w:szCs w:val="20"/>
              </w:rPr>
              <w:t>3.2.1.</w:t>
            </w:r>
          </w:p>
        </w:tc>
        <w:tc>
          <w:tcPr>
            <w:tcW w:w="6324" w:type="dxa"/>
            <w:shd w:val="clear" w:color="auto" w:fill="auto"/>
            <w:vAlign w:val="center"/>
            <w:hideMark/>
          </w:tcPr>
          <w:p w14:paraId="26759E02" w14:textId="77777777" w:rsidR="00AB3107" w:rsidRPr="00AB3107" w:rsidRDefault="00AB3107" w:rsidP="00AB3107">
            <w:pPr>
              <w:jc w:val="both"/>
              <w:rPr>
                <w:iCs/>
                <w:szCs w:val="20"/>
              </w:rPr>
            </w:pPr>
            <w:r w:rsidRPr="00AB3107">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93B695A" w14:textId="77777777" w:rsidR="00AB3107" w:rsidRPr="00AB3107" w:rsidRDefault="00AB3107" w:rsidP="00AB3107">
            <w:pPr>
              <w:jc w:val="center"/>
              <w:rPr>
                <w:szCs w:val="20"/>
              </w:rPr>
            </w:pPr>
            <w:r w:rsidRPr="00AB3107">
              <w:rPr>
                <w:szCs w:val="20"/>
              </w:rPr>
              <w:t>7,00 %</w:t>
            </w:r>
          </w:p>
        </w:tc>
      </w:tr>
    </w:tbl>
    <w:p w14:paraId="4C458F1C" w14:textId="77777777" w:rsidR="00AB3107" w:rsidRPr="00AB3107" w:rsidRDefault="00AB3107" w:rsidP="00AB3107">
      <w:pPr>
        <w:rPr>
          <w:color w:val="000000"/>
          <w:sz w:val="28"/>
          <w:szCs w:val="28"/>
        </w:rPr>
      </w:pPr>
    </w:p>
    <w:p w14:paraId="23900322" w14:textId="77777777" w:rsidR="00AB3107" w:rsidRPr="00AB3107" w:rsidRDefault="00AB3107" w:rsidP="00AB3107">
      <w:pPr>
        <w:jc w:val="right"/>
        <w:rPr>
          <w:color w:val="000000"/>
          <w:sz w:val="28"/>
          <w:szCs w:val="28"/>
        </w:rPr>
      </w:pPr>
      <w:r w:rsidRPr="00AB3107">
        <w:rPr>
          <w:color w:val="000000"/>
          <w:sz w:val="28"/>
          <w:szCs w:val="28"/>
        </w:rPr>
        <w:t>Таблица 10</w:t>
      </w:r>
    </w:p>
    <w:p w14:paraId="66D500A6" w14:textId="77777777" w:rsidR="00AB3107" w:rsidRPr="00AB3107" w:rsidRDefault="00AB3107" w:rsidP="00AB3107">
      <w:pPr>
        <w:ind w:right="-143" w:firstLine="709"/>
        <w:jc w:val="center"/>
        <w:rPr>
          <w:color w:val="000000"/>
          <w:kern w:val="32"/>
          <w:sz w:val="28"/>
          <w:szCs w:val="28"/>
          <w:lang w:eastAsia="en-US"/>
        </w:rPr>
      </w:pPr>
      <w:r w:rsidRPr="00AB3107">
        <w:rPr>
          <w:sz w:val="28"/>
          <w:szCs w:val="28"/>
          <w:lang w:eastAsia="en-US"/>
        </w:rPr>
        <w:t xml:space="preserve">Долгосрочные </w:t>
      </w:r>
      <w:r w:rsidRPr="00AB3107">
        <w:rPr>
          <w:sz w:val="28"/>
          <w:szCs w:val="28"/>
          <w:lang w:val="x-none" w:eastAsia="en-US"/>
        </w:rPr>
        <w:t xml:space="preserve">тарифы </w:t>
      </w:r>
      <w:r w:rsidRPr="00AB3107">
        <w:rPr>
          <w:color w:val="000000"/>
          <w:kern w:val="32"/>
          <w:sz w:val="28"/>
          <w:szCs w:val="28"/>
          <w:lang w:eastAsia="en-US"/>
        </w:rPr>
        <w:t xml:space="preserve">ООО «Ясная поляна» </w:t>
      </w:r>
      <w:r w:rsidRPr="00AB3107">
        <w:rPr>
          <w:sz w:val="28"/>
          <w:szCs w:val="28"/>
          <w:lang w:val="x-none" w:eastAsia="en-US"/>
        </w:rPr>
        <w:t xml:space="preserve">на тепловую энергию, </w:t>
      </w:r>
      <w:r w:rsidRPr="00AB3107">
        <w:rPr>
          <w:color w:val="000000"/>
          <w:kern w:val="32"/>
          <w:sz w:val="28"/>
          <w:szCs w:val="28"/>
          <w:lang w:eastAsia="en-US"/>
        </w:rPr>
        <w:t>реализуемую на потребительском рынке</w:t>
      </w:r>
      <w:r w:rsidRPr="00AB3107">
        <w:rPr>
          <w:lang w:eastAsia="en-US"/>
        </w:rPr>
        <w:t xml:space="preserve"> </w:t>
      </w:r>
      <w:r w:rsidRPr="00AB3107">
        <w:rPr>
          <w:color w:val="000000"/>
          <w:kern w:val="32"/>
          <w:sz w:val="28"/>
          <w:szCs w:val="28"/>
          <w:lang w:eastAsia="en-US"/>
        </w:rPr>
        <w:t xml:space="preserve">Прокопьевского муниципального округа, </w:t>
      </w:r>
      <w:r w:rsidRPr="00AB3107">
        <w:rPr>
          <w:sz w:val="28"/>
          <w:szCs w:val="28"/>
          <w:lang w:eastAsia="en-US"/>
        </w:rPr>
        <w:t xml:space="preserve">на период с </w:t>
      </w:r>
      <w:r w:rsidRPr="00AB3107">
        <w:rPr>
          <w:color w:val="000000"/>
          <w:kern w:val="32"/>
          <w:sz w:val="28"/>
          <w:szCs w:val="28"/>
          <w:lang w:eastAsia="en-US"/>
        </w:rPr>
        <w:t xml:space="preserve">23.02.2022 </w:t>
      </w:r>
      <w:r w:rsidRPr="00AB3107">
        <w:rPr>
          <w:sz w:val="28"/>
          <w:szCs w:val="28"/>
          <w:lang w:eastAsia="en-US"/>
        </w:rPr>
        <w:t>по 31.12.2031</w:t>
      </w:r>
    </w:p>
    <w:p w14:paraId="1486BD38" w14:textId="77777777" w:rsidR="00AB3107" w:rsidRPr="00AB3107" w:rsidRDefault="00AB3107" w:rsidP="00AB3107">
      <w:pPr>
        <w:tabs>
          <w:tab w:val="left" w:pos="6225"/>
        </w:tabs>
        <w:ind w:right="-568"/>
        <w:jc w:val="right"/>
        <w:rPr>
          <w:lang w:eastAsia="en-US"/>
        </w:rPr>
      </w:pPr>
      <w:r w:rsidRPr="00AB3107">
        <w:rPr>
          <w:lang w:eastAsia="en-US"/>
        </w:rPr>
        <w:t>(без НДС)</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771"/>
        <w:gridCol w:w="1418"/>
        <w:gridCol w:w="1205"/>
        <w:gridCol w:w="851"/>
        <w:gridCol w:w="920"/>
        <w:gridCol w:w="993"/>
        <w:gridCol w:w="958"/>
        <w:gridCol w:w="1310"/>
      </w:tblGrid>
      <w:tr w:rsidR="00AB3107" w:rsidRPr="00AB3107" w14:paraId="21746F29" w14:textId="77777777" w:rsidTr="00392295">
        <w:trPr>
          <w:tblHeader/>
          <w:jc w:val="center"/>
        </w:trPr>
        <w:tc>
          <w:tcPr>
            <w:tcW w:w="1490" w:type="dxa"/>
            <w:vMerge w:val="restart"/>
            <w:shd w:val="clear" w:color="auto" w:fill="auto"/>
            <w:vAlign w:val="center"/>
          </w:tcPr>
          <w:p w14:paraId="1015C9D0" w14:textId="77777777" w:rsidR="00AB3107" w:rsidRPr="00AB3107" w:rsidRDefault="00AB3107" w:rsidP="00AB3107">
            <w:pPr>
              <w:ind w:right="-2"/>
              <w:jc w:val="center"/>
              <w:rPr>
                <w:sz w:val="22"/>
                <w:szCs w:val="22"/>
                <w:lang w:eastAsia="en-US"/>
              </w:rPr>
            </w:pPr>
            <w:r w:rsidRPr="00AB3107">
              <w:rPr>
                <w:sz w:val="22"/>
                <w:szCs w:val="22"/>
                <w:lang w:eastAsia="en-US"/>
              </w:rPr>
              <w:t>Наиме-</w:t>
            </w:r>
            <w:proofErr w:type="spellStart"/>
            <w:r w:rsidRPr="00AB3107">
              <w:rPr>
                <w:sz w:val="22"/>
                <w:szCs w:val="22"/>
                <w:lang w:eastAsia="en-US"/>
              </w:rPr>
              <w:t>нование</w:t>
            </w:r>
            <w:proofErr w:type="spellEnd"/>
            <w:r w:rsidRPr="00AB3107">
              <w:rPr>
                <w:sz w:val="22"/>
                <w:szCs w:val="22"/>
                <w:lang w:eastAsia="en-US"/>
              </w:rPr>
              <w:t xml:space="preserve"> </w:t>
            </w:r>
            <w:proofErr w:type="spellStart"/>
            <w:r w:rsidRPr="00AB3107">
              <w:rPr>
                <w:sz w:val="22"/>
                <w:szCs w:val="22"/>
                <w:lang w:eastAsia="en-US"/>
              </w:rPr>
              <w:t>регули-руемой</w:t>
            </w:r>
            <w:proofErr w:type="spellEnd"/>
            <w:r w:rsidRPr="00AB3107">
              <w:rPr>
                <w:sz w:val="22"/>
                <w:szCs w:val="22"/>
                <w:lang w:eastAsia="en-US"/>
              </w:rPr>
              <w:t xml:space="preserve"> организации</w:t>
            </w:r>
          </w:p>
        </w:tc>
        <w:tc>
          <w:tcPr>
            <w:tcW w:w="1771" w:type="dxa"/>
            <w:vMerge w:val="restart"/>
            <w:shd w:val="clear" w:color="auto" w:fill="auto"/>
            <w:vAlign w:val="center"/>
          </w:tcPr>
          <w:p w14:paraId="2EEBFA71" w14:textId="77777777" w:rsidR="00AB3107" w:rsidRPr="00AB3107" w:rsidRDefault="00AB3107" w:rsidP="00AB3107">
            <w:pPr>
              <w:ind w:right="-2"/>
              <w:jc w:val="center"/>
              <w:rPr>
                <w:sz w:val="22"/>
                <w:szCs w:val="22"/>
                <w:lang w:eastAsia="en-US"/>
              </w:rPr>
            </w:pPr>
            <w:r w:rsidRPr="00AB3107">
              <w:rPr>
                <w:sz w:val="22"/>
                <w:szCs w:val="22"/>
                <w:lang w:eastAsia="en-US"/>
              </w:rPr>
              <w:t>Вид тарифа</w:t>
            </w:r>
          </w:p>
        </w:tc>
        <w:tc>
          <w:tcPr>
            <w:tcW w:w="1418" w:type="dxa"/>
            <w:vMerge w:val="restart"/>
            <w:shd w:val="clear" w:color="auto" w:fill="auto"/>
            <w:vAlign w:val="center"/>
          </w:tcPr>
          <w:p w14:paraId="2DF39EA3" w14:textId="77777777" w:rsidR="00AB3107" w:rsidRPr="00AB3107" w:rsidRDefault="00AB3107" w:rsidP="00AB3107">
            <w:pPr>
              <w:ind w:right="-2"/>
              <w:jc w:val="center"/>
              <w:rPr>
                <w:sz w:val="22"/>
                <w:szCs w:val="22"/>
                <w:lang w:eastAsia="en-US"/>
              </w:rPr>
            </w:pPr>
            <w:r w:rsidRPr="00AB3107">
              <w:rPr>
                <w:sz w:val="22"/>
                <w:szCs w:val="22"/>
                <w:lang w:eastAsia="en-US"/>
              </w:rPr>
              <w:t>Период</w:t>
            </w:r>
          </w:p>
        </w:tc>
        <w:tc>
          <w:tcPr>
            <w:tcW w:w="1205" w:type="dxa"/>
            <w:vMerge w:val="restart"/>
            <w:shd w:val="clear" w:color="auto" w:fill="auto"/>
            <w:vAlign w:val="center"/>
          </w:tcPr>
          <w:p w14:paraId="7619A808" w14:textId="77777777" w:rsidR="00AB3107" w:rsidRPr="00AB3107" w:rsidRDefault="00AB3107" w:rsidP="00AB3107">
            <w:pPr>
              <w:ind w:right="-2"/>
              <w:jc w:val="center"/>
              <w:rPr>
                <w:sz w:val="22"/>
                <w:szCs w:val="22"/>
                <w:lang w:eastAsia="en-US"/>
              </w:rPr>
            </w:pPr>
            <w:r w:rsidRPr="00AB3107">
              <w:rPr>
                <w:sz w:val="22"/>
                <w:szCs w:val="22"/>
                <w:lang w:eastAsia="en-US"/>
              </w:rPr>
              <w:t>Вода</w:t>
            </w:r>
          </w:p>
        </w:tc>
        <w:tc>
          <w:tcPr>
            <w:tcW w:w="3722" w:type="dxa"/>
            <w:gridSpan w:val="4"/>
            <w:shd w:val="clear" w:color="auto" w:fill="auto"/>
            <w:vAlign w:val="center"/>
          </w:tcPr>
          <w:p w14:paraId="51502C6C" w14:textId="77777777" w:rsidR="00AB3107" w:rsidRPr="00AB3107" w:rsidRDefault="00AB3107" w:rsidP="00AB3107">
            <w:pPr>
              <w:ind w:right="-2"/>
              <w:jc w:val="center"/>
              <w:rPr>
                <w:sz w:val="22"/>
                <w:szCs w:val="22"/>
                <w:lang w:eastAsia="en-US"/>
              </w:rPr>
            </w:pPr>
            <w:r w:rsidRPr="00AB3107">
              <w:rPr>
                <w:sz w:val="22"/>
                <w:szCs w:val="22"/>
                <w:lang w:eastAsia="en-US"/>
              </w:rPr>
              <w:t>Отборный пар давлением</w:t>
            </w:r>
          </w:p>
        </w:tc>
        <w:tc>
          <w:tcPr>
            <w:tcW w:w="1310" w:type="dxa"/>
            <w:vMerge w:val="restart"/>
            <w:shd w:val="clear" w:color="auto" w:fill="auto"/>
            <w:vAlign w:val="center"/>
          </w:tcPr>
          <w:p w14:paraId="0BC50C45" w14:textId="77777777" w:rsidR="00AB3107" w:rsidRPr="00AB3107" w:rsidRDefault="00AB3107" w:rsidP="00AB3107">
            <w:pPr>
              <w:ind w:left="-108" w:right="-2" w:hanging="108"/>
              <w:jc w:val="center"/>
              <w:rPr>
                <w:sz w:val="22"/>
                <w:szCs w:val="22"/>
                <w:lang w:eastAsia="en-US"/>
              </w:rPr>
            </w:pPr>
            <w:r w:rsidRPr="00AB3107">
              <w:rPr>
                <w:sz w:val="22"/>
                <w:szCs w:val="22"/>
                <w:lang w:eastAsia="en-US"/>
              </w:rPr>
              <w:t xml:space="preserve">Острый и </w:t>
            </w:r>
            <w:proofErr w:type="spellStart"/>
            <w:r w:rsidRPr="00AB3107">
              <w:rPr>
                <w:sz w:val="22"/>
                <w:szCs w:val="22"/>
                <w:lang w:eastAsia="en-US"/>
              </w:rPr>
              <w:t>редуци-рованный</w:t>
            </w:r>
            <w:proofErr w:type="spellEnd"/>
            <w:r w:rsidRPr="00AB3107">
              <w:rPr>
                <w:sz w:val="22"/>
                <w:szCs w:val="22"/>
                <w:lang w:eastAsia="en-US"/>
              </w:rPr>
              <w:t xml:space="preserve"> пар</w:t>
            </w:r>
          </w:p>
        </w:tc>
      </w:tr>
      <w:tr w:rsidR="00AB3107" w:rsidRPr="00AB3107" w14:paraId="7F1CCC5D" w14:textId="77777777" w:rsidTr="00392295">
        <w:trPr>
          <w:tblHeader/>
          <w:jc w:val="center"/>
        </w:trPr>
        <w:tc>
          <w:tcPr>
            <w:tcW w:w="1490" w:type="dxa"/>
            <w:vMerge/>
            <w:shd w:val="clear" w:color="auto" w:fill="auto"/>
          </w:tcPr>
          <w:p w14:paraId="0AD9454D" w14:textId="77777777" w:rsidR="00AB3107" w:rsidRPr="00AB3107" w:rsidRDefault="00AB3107" w:rsidP="00AB3107">
            <w:pPr>
              <w:ind w:right="-2"/>
              <w:jc w:val="center"/>
              <w:rPr>
                <w:sz w:val="22"/>
                <w:szCs w:val="22"/>
                <w:lang w:eastAsia="en-US"/>
              </w:rPr>
            </w:pPr>
          </w:p>
        </w:tc>
        <w:tc>
          <w:tcPr>
            <w:tcW w:w="1771" w:type="dxa"/>
            <w:vMerge/>
            <w:shd w:val="clear" w:color="auto" w:fill="auto"/>
          </w:tcPr>
          <w:p w14:paraId="4C444070" w14:textId="77777777" w:rsidR="00AB3107" w:rsidRPr="00AB3107" w:rsidRDefault="00AB3107" w:rsidP="00AB3107">
            <w:pPr>
              <w:ind w:right="-2"/>
              <w:jc w:val="center"/>
              <w:rPr>
                <w:sz w:val="22"/>
                <w:szCs w:val="22"/>
                <w:lang w:eastAsia="en-US"/>
              </w:rPr>
            </w:pPr>
          </w:p>
        </w:tc>
        <w:tc>
          <w:tcPr>
            <w:tcW w:w="1418" w:type="dxa"/>
            <w:vMerge/>
            <w:shd w:val="clear" w:color="auto" w:fill="auto"/>
          </w:tcPr>
          <w:p w14:paraId="7168DBA1" w14:textId="77777777" w:rsidR="00AB3107" w:rsidRPr="00AB3107" w:rsidRDefault="00AB3107" w:rsidP="00AB3107">
            <w:pPr>
              <w:ind w:left="-108" w:right="-2"/>
              <w:jc w:val="center"/>
              <w:rPr>
                <w:sz w:val="22"/>
                <w:szCs w:val="22"/>
                <w:lang w:eastAsia="en-US"/>
              </w:rPr>
            </w:pPr>
          </w:p>
        </w:tc>
        <w:tc>
          <w:tcPr>
            <w:tcW w:w="1205" w:type="dxa"/>
            <w:vMerge/>
            <w:shd w:val="clear" w:color="auto" w:fill="auto"/>
          </w:tcPr>
          <w:p w14:paraId="5EBEB29C" w14:textId="77777777" w:rsidR="00AB3107" w:rsidRPr="00AB3107" w:rsidRDefault="00AB3107" w:rsidP="00AB3107">
            <w:pPr>
              <w:ind w:left="-174" w:right="-2"/>
              <w:jc w:val="center"/>
              <w:rPr>
                <w:sz w:val="22"/>
                <w:szCs w:val="22"/>
                <w:lang w:eastAsia="en-US"/>
              </w:rPr>
            </w:pPr>
          </w:p>
        </w:tc>
        <w:tc>
          <w:tcPr>
            <w:tcW w:w="851" w:type="dxa"/>
            <w:shd w:val="clear" w:color="auto" w:fill="auto"/>
            <w:vAlign w:val="center"/>
          </w:tcPr>
          <w:p w14:paraId="54D70614" w14:textId="77777777" w:rsidR="00AB3107" w:rsidRPr="00AB3107" w:rsidRDefault="00AB3107" w:rsidP="00AB3107">
            <w:pPr>
              <w:ind w:right="-2"/>
              <w:jc w:val="center"/>
              <w:rPr>
                <w:sz w:val="22"/>
                <w:szCs w:val="22"/>
                <w:vertAlign w:val="superscript"/>
                <w:lang w:eastAsia="en-US"/>
              </w:rPr>
            </w:pPr>
            <w:r w:rsidRPr="00AB3107">
              <w:rPr>
                <w:sz w:val="22"/>
                <w:szCs w:val="22"/>
                <w:lang w:eastAsia="en-US"/>
              </w:rPr>
              <w:t>от 1,2 до 2,5 кг/см</w:t>
            </w:r>
            <w:r w:rsidRPr="00AB3107">
              <w:rPr>
                <w:sz w:val="22"/>
                <w:szCs w:val="22"/>
                <w:vertAlign w:val="superscript"/>
                <w:lang w:eastAsia="en-US"/>
              </w:rPr>
              <w:t>2</w:t>
            </w:r>
          </w:p>
        </w:tc>
        <w:tc>
          <w:tcPr>
            <w:tcW w:w="920" w:type="dxa"/>
            <w:shd w:val="clear" w:color="auto" w:fill="auto"/>
            <w:vAlign w:val="center"/>
          </w:tcPr>
          <w:p w14:paraId="58110D53" w14:textId="77777777" w:rsidR="00AB3107" w:rsidRPr="00AB3107" w:rsidRDefault="00AB3107" w:rsidP="00AB3107">
            <w:pPr>
              <w:ind w:right="-2"/>
              <w:jc w:val="center"/>
              <w:rPr>
                <w:sz w:val="22"/>
                <w:szCs w:val="22"/>
                <w:lang w:eastAsia="en-US"/>
              </w:rPr>
            </w:pPr>
            <w:r w:rsidRPr="00AB3107">
              <w:rPr>
                <w:sz w:val="22"/>
                <w:szCs w:val="22"/>
                <w:lang w:eastAsia="en-US"/>
              </w:rPr>
              <w:t>от 2,5 до 7,0 кг/см</w:t>
            </w:r>
            <w:r w:rsidRPr="00AB3107">
              <w:rPr>
                <w:sz w:val="22"/>
                <w:szCs w:val="22"/>
                <w:vertAlign w:val="superscript"/>
                <w:lang w:eastAsia="en-US"/>
              </w:rPr>
              <w:t>2</w:t>
            </w:r>
          </w:p>
        </w:tc>
        <w:tc>
          <w:tcPr>
            <w:tcW w:w="993" w:type="dxa"/>
            <w:shd w:val="clear" w:color="auto" w:fill="auto"/>
            <w:vAlign w:val="center"/>
          </w:tcPr>
          <w:p w14:paraId="2138FDC0" w14:textId="77777777" w:rsidR="00AB3107" w:rsidRPr="00AB3107" w:rsidRDefault="00AB3107" w:rsidP="00AB3107">
            <w:pPr>
              <w:ind w:right="-2"/>
              <w:jc w:val="center"/>
              <w:rPr>
                <w:sz w:val="22"/>
                <w:szCs w:val="22"/>
                <w:lang w:eastAsia="en-US"/>
              </w:rPr>
            </w:pPr>
            <w:r w:rsidRPr="00AB3107">
              <w:rPr>
                <w:sz w:val="22"/>
                <w:szCs w:val="22"/>
                <w:lang w:eastAsia="en-US"/>
              </w:rPr>
              <w:t>от 7,0 до 13,0 кг/см</w:t>
            </w:r>
            <w:r w:rsidRPr="00AB3107">
              <w:rPr>
                <w:sz w:val="22"/>
                <w:szCs w:val="22"/>
                <w:vertAlign w:val="superscript"/>
                <w:lang w:eastAsia="en-US"/>
              </w:rPr>
              <w:t>2</w:t>
            </w:r>
          </w:p>
        </w:tc>
        <w:tc>
          <w:tcPr>
            <w:tcW w:w="958" w:type="dxa"/>
            <w:shd w:val="clear" w:color="auto" w:fill="auto"/>
            <w:vAlign w:val="center"/>
          </w:tcPr>
          <w:p w14:paraId="226B6500" w14:textId="77777777" w:rsidR="00AB3107" w:rsidRPr="00AB3107" w:rsidRDefault="00AB3107" w:rsidP="00AB3107">
            <w:pPr>
              <w:ind w:right="-2" w:hanging="108"/>
              <w:jc w:val="center"/>
              <w:rPr>
                <w:sz w:val="22"/>
                <w:szCs w:val="22"/>
                <w:lang w:eastAsia="en-US"/>
              </w:rPr>
            </w:pPr>
            <w:r w:rsidRPr="00AB3107">
              <w:rPr>
                <w:sz w:val="22"/>
                <w:szCs w:val="22"/>
                <w:lang w:eastAsia="en-US"/>
              </w:rPr>
              <w:t>свыше 13,0 кг/см</w:t>
            </w:r>
            <w:r w:rsidRPr="00AB3107">
              <w:rPr>
                <w:sz w:val="22"/>
                <w:szCs w:val="22"/>
                <w:vertAlign w:val="superscript"/>
                <w:lang w:eastAsia="en-US"/>
              </w:rPr>
              <w:t>2</w:t>
            </w:r>
          </w:p>
        </w:tc>
        <w:tc>
          <w:tcPr>
            <w:tcW w:w="1310" w:type="dxa"/>
            <w:vMerge/>
            <w:shd w:val="clear" w:color="auto" w:fill="auto"/>
          </w:tcPr>
          <w:p w14:paraId="0D0E77F6" w14:textId="77777777" w:rsidR="00AB3107" w:rsidRPr="00AB3107" w:rsidRDefault="00AB3107" w:rsidP="00AB3107">
            <w:pPr>
              <w:ind w:right="-2"/>
              <w:jc w:val="center"/>
              <w:rPr>
                <w:sz w:val="22"/>
                <w:szCs w:val="22"/>
                <w:lang w:eastAsia="en-US"/>
              </w:rPr>
            </w:pPr>
          </w:p>
        </w:tc>
      </w:tr>
      <w:tr w:rsidR="00AB3107" w:rsidRPr="00AB3107" w14:paraId="6FF54345" w14:textId="77777777" w:rsidTr="00392295">
        <w:trPr>
          <w:tblHeader/>
          <w:jc w:val="center"/>
        </w:trPr>
        <w:tc>
          <w:tcPr>
            <w:tcW w:w="1490" w:type="dxa"/>
            <w:shd w:val="clear" w:color="auto" w:fill="auto"/>
          </w:tcPr>
          <w:p w14:paraId="0ED90E3D" w14:textId="77777777" w:rsidR="00AB3107" w:rsidRPr="00AB3107" w:rsidRDefault="00AB3107" w:rsidP="00AB3107">
            <w:pPr>
              <w:ind w:right="-2"/>
              <w:jc w:val="center"/>
              <w:rPr>
                <w:sz w:val="22"/>
                <w:szCs w:val="22"/>
                <w:lang w:eastAsia="en-US"/>
              </w:rPr>
            </w:pPr>
            <w:r w:rsidRPr="00AB3107">
              <w:rPr>
                <w:sz w:val="22"/>
                <w:szCs w:val="22"/>
                <w:lang w:eastAsia="en-US"/>
              </w:rPr>
              <w:t>1</w:t>
            </w:r>
          </w:p>
        </w:tc>
        <w:tc>
          <w:tcPr>
            <w:tcW w:w="1771" w:type="dxa"/>
            <w:shd w:val="clear" w:color="auto" w:fill="auto"/>
          </w:tcPr>
          <w:p w14:paraId="3803F6C7" w14:textId="77777777" w:rsidR="00AB3107" w:rsidRPr="00AB3107" w:rsidRDefault="00AB3107" w:rsidP="00AB3107">
            <w:pPr>
              <w:ind w:right="-2"/>
              <w:jc w:val="center"/>
              <w:rPr>
                <w:sz w:val="22"/>
                <w:szCs w:val="22"/>
                <w:lang w:eastAsia="en-US"/>
              </w:rPr>
            </w:pPr>
            <w:r w:rsidRPr="00AB3107">
              <w:rPr>
                <w:sz w:val="22"/>
                <w:szCs w:val="22"/>
                <w:lang w:eastAsia="en-US"/>
              </w:rPr>
              <w:t>2</w:t>
            </w:r>
          </w:p>
        </w:tc>
        <w:tc>
          <w:tcPr>
            <w:tcW w:w="1418" w:type="dxa"/>
            <w:shd w:val="clear" w:color="auto" w:fill="auto"/>
          </w:tcPr>
          <w:p w14:paraId="0B1F081D" w14:textId="77777777" w:rsidR="00AB3107" w:rsidRPr="00AB3107" w:rsidRDefault="00AB3107" w:rsidP="00AB3107">
            <w:pPr>
              <w:ind w:left="-108" w:right="-2"/>
              <w:jc w:val="center"/>
              <w:rPr>
                <w:sz w:val="22"/>
                <w:szCs w:val="22"/>
                <w:lang w:eastAsia="en-US"/>
              </w:rPr>
            </w:pPr>
            <w:r w:rsidRPr="00AB3107">
              <w:rPr>
                <w:sz w:val="22"/>
                <w:szCs w:val="22"/>
                <w:lang w:eastAsia="en-US"/>
              </w:rPr>
              <w:t>3</w:t>
            </w:r>
          </w:p>
        </w:tc>
        <w:tc>
          <w:tcPr>
            <w:tcW w:w="1205" w:type="dxa"/>
            <w:shd w:val="clear" w:color="auto" w:fill="auto"/>
          </w:tcPr>
          <w:p w14:paraId="4086EF84" w14:textId="77777777" w:rsidR="00AB3107" w:rsidRPr="00AB3107" w:rsidRDefault="00AB3107" w:rsidP="00AB3107">
            <w:pPr>
              <w:ind w:left="-174" w:right="-2"/>
              <w:jc w:val="center"/>
              <w:rPr>
                <w:sz w:val="22"/>
                <w:szCs w:val="22"/>
                <w:lang w:eastAsia="en-US"/>
              </w:rPr>
            </w:pPr>
            <w:r w:rsidRPr="00AB3107">
              <w:rPr>
                <w:sz w:val="22"/>
                <w:szCs w:val="22"/>
                <w:lang w:eastAsia="en-US"/>
              </w:rPr>
              <w:t>4</w:t>
            </w:r>
          </w:p>
        </w:tc>
        <w:tc>
          <w:tcPr>
            <w:tcW w:w="851" w:type="dxa"/>
            <w:shd w:val="clear" w:color="auto" w:fill="auto"/>
          </w:tcPr>
          <w:p w14:paraId="139F7086" w14:textId="77777777" w:rsidR="00AB3107" w:rsidRPr="00AB3107" w:rsidRDefault="00AB3107" w:rsidP="00AB3107">
            <w:pPr>
              <w:ind w:right="-2"/>
              <w:jc w:val="center"/>
              <w:rPr>
                <w:sz w:val="22"/>
                <w:szCs w:val="22"/>
                <w:lang w:eastAsia="en-US"/>
              </w:rPr>
            </w:pPr>
            <w:r w:rsidRPr="00AB3107">
              <w:rPr>
                <w:sz w:val="22"/>
                <w:szCs w:val="22"/>
                <w:lang w:eastAsia="en-US"/>
              </w:rPr>
              <w:t>5</w:t>
            </w:r>
          </w:p>
        </w:tc>
        <w:tc>
          <w:tcPr>
            <w:tcW w:w="920" w:type="dxa"/>
            <w:shd w:val="clear" w:color="auto" w:fill="auto"/>
          </w:tcPr>
          <w:p w14:paraId="66AC88CA" w14:textId="77777777" w:rsidR="00AB3107" w:rsidRPr="00AB3107" w:rsidRDefault="00AB3107" w:rsidP="00AB3107">
            <w:pPr>
              <w:ind w:right="-2"/>
              <w:jc w:val="center"/>
              <w:rPr>
                <w:sz w:val="22"/>
                <w:szCs w:val="22"/>
                <w:lang w:eastAsia="en-US"/>
              </w:rPr>
            </w:pPr>
            <w:r w:rsidRPr="00AB3107">
              <w:rPr>
                <w:sz w:val="22"/>
                <w:szCs w:val="22"/>
                <w:lang w:eastAsia="en-US"/>
              </w:rPr>
              <w:t>6</w:t>
            </w:r>
          </w:p>
        </w:tc>
        <w:tc>
          <w:tcPr>
            <w:tcW w:w="993" w:type="dxa"/>
            <w:shd w:val="clear" w:color="auto" w:fill="auto"/>
          </w:tcPr>
          <w:p w14:paraId="04088B7F" w14:textId="77777777" w:rsidR="00AB3107" w:rsidRPr="00AB3107" w:rsidRDefault="00AB3107" w:rsidP="00AB3107">
            <w:pPr>
              <w:ind w:right="-2"/>
              <w:jc w:val="center"/>
              <w:rPr>
                <w:sz w:val="22"/>
                <w:szCs w:val="22"/>
                <w:lang w:eastAsia="en-US"/>
              </w:rPr>
            </w:pPr>
            <w:r w:rsidRPr="00AB3107">
              <w:rPr>
                <w:sz w:val="22"/>
                <w:szCs w:val="22"/>
                <w:lang w:eastAsia="en-US"/>
              </w:rPr>
              <w:t>7</w:t>
            </w:r>
          </w:p>
        </w:tc>
        <w:tc>
          <w:tcPr>
            <w:tcW w:w="958" w:type="dxa"/>
            <w:shd w:val="clear" w:color="auto" w:fill="auto"/>
          </w:tcPr>
          <w:p w14:paraId="56DC4002" w14:textId="77777777" w:rsidR="00AB3107" w:rsidRPr="00AB3107" w:rsidRDefault="00AB3107" w:rsidP="00AB3107">
            <w:pPr>
              <w:ind w:right="-2" w:hanging="108"/>
              <w:jc w:val="center"/>
              <w:rPr>
                <w:sz w:val="22"/>
                <w:szCs w:val="22"/>
                <w:lang w:eastAsia="en-US"/>
              </w:rPr>
            </w:pPr>
            <w:r w:rsidRPr="00AB3107">
              <w:rPr>
                <w:sz w:val="22"/>
                <w:szCs w:val="22"/>
                <w:lang w:eastAsia="en-US"/>
              </w:rPr>
              <w:t>8</w:t>
            </w:r>
          </w:p>
        </w:tc>
        <w:tc>
          <w:tcPr>
            <w:tcW w:w="1310" w:type="dxa"/>
            <w:shd w:val="clear" w:color="auto" w:fill="auto"/>
          </w:tcPr>
          <w:p w14:paraId="5A906165" w14:textId="77777777" w:rsidR="00AB3107" w:rsidRPr="00AB3107" w:rsidRDefault="00AB3107" w:rsidP="00AB3107">
            <w:pPr>
              <w:ind w:right="-2"/>
              <w:jc w:val="center"/>
              <w:rPr>
                <w:sz w:val="22"/>
                <w:szCs w:val="22"/>
                <w:lang w:eastAsia="en-US"/>
              </w:rPr>
            </w:pPr>
            <w:r w:rsidRPr="00AB3107">
              <w:rPr>
                <w:sz w:val="22"/>
                <w:szCs w:val="22"/>
                <w:lang w:eastAsia="en-US"/>
              </w:rPr>
              <w:t>9</w:t>
            </w:r>
          </w:p>
        </w:tc>
      </w:tr>
      <w:tr w:rsidR="00AB3107" w:rsidRPr="00AB3107" w14:paraId="12C2559E" w14:textId="77777777" w:rsidTr="00392295">
        <w:trPr>
          <w:trHeight w:val="299"/>
          <w:jc w:val="center"/>
        </w:trPr>
        <w:tc>
          <w:tcPr>
            <w:tcW w:w="1490" w:type="dxa"/>
            <w:vMerge w:val="restart"/>
            <w:shd w:val="clear" w:color="auto" w:fill="auto"/>
            <w:vAlign w:val="center"/>
          </w:tcPr>
          <w:p w14:paraId="2F229744" w14:textId="77777777" w:rsidR="00AB3107" w:rsidRPr="00AB3107" w:rsidRDefault="00AB3107" w:rsidP="00AB3107">
            <w:pPr>
              <w:ind w:left="-142" w:right="-73"/>
              <w:jc w:val="center"/>
              <w:rPr>
                <w:sz w:val="22"/>
                <w:szCs w:val="22"/>
                <w:lang w:eastAsia="en-US"/>
              </w:rPr>
            </w:pPr>
            <w:r w:rsidRPr="00AB3107">
              <w:rPr>
                <w:bCs/>
                <w:color w:val="000000"/>
                <w:kern w:val="32"/>
                <w:sz w:val="22"/>
                <w:szCs w:val="22"/>
                <w:lang w:eastAsia="en-US"/>
              </w:rPr>
              <w:t>ООО «Ясная поляна»</w:t>
            </w:r>
          </w:p>
        </w:tc>
        <w:tc>
          <w:tcPr>
            <w:tcW w:w="9426" w:type="dxa"/>
            <w:gridSpan w:val="8"/>
            <w:shd w:val="clear" w:color="auto" w:fill="auto"/>
          </w:tcPr>
          <w:p w14:paraId="5D11E671" w14:textId="77777777" w:rsidR="00AB3107" w:rsidRPr="00AB3107" w:rsidRDefault="00AB3107" w:rsidP="00AB3107">
            <w:pPr>
              <w:ind w:right="-2"/>
              <w:jc w:val="center"/>
              <w:rPr>
                <w:sz w:val="22"/>
                <w:szCs w:val="22"/>
                <w:lang w:eastAsia="en-US"/>
              </w:rPr>
            </w:pPr>
            <w:r w:rsidRPr="00AB3107">
              <w:rPr>
                <w:sz w:val="22"/>
                <w:szCs w:val="22"/>
                <w:lang w:eastAsia="en-US"/>
              </w:rPr>
              <w:t>Для потребителей в случае отсутствия дифференциация тарифов по схеме подключения</w:t>
            </w:r>
          </w:p>
        </w:tc>
      </w:tr>
      <w:tr w:rsidR="00AB3107" w:rsidRPr="00AB3107" w14:paraId="0B518455" w14:textId="77777777" w:rsidTr="00392295">
        <w:trPr>
          <w:jc w:val="center"/>
        </w:trPr>
        <w:tc>
          <w:tcPr>
            <w:tcW w:w="1490" w:type="dxa"/>
            <w:vMerge/>
            <w:shd w:val="clear" w:color="auto" w:fill="auto"/>
            <w:vAlign w:val="center"/>
          </w:tcPr>
          <w:p w14:paraId="445B5CB3" w14:textId="77777777" w:rsidR="00AB3107" w:rsidRPr="00AB3107" w:rsidRDefault="00AB3107" w:rsidP="00AB3107">
            <w:pPr>
              <w:ind w:right="-2"/>
              <w:jc w:val="center"/>
              <w:rPr>
                <w:sz w:val="22"/>
                <w:szCs w:val="22"/>
                <w:lang w:eastAsia="en-US"/>
              </w:rPr>
            </w:pPr>
          </w:p>
        </w:tc>
        <w:tc>
          <w:tcPr>
            <w:tcW w:w="1771" w:type="dxa"/>
            <w:vMerge w:val="restart"/>
            <w:shd w:val="clear" w:color="auto" w:fill="auto"/>
            <w:vAlign w:val="center"/>
          </w:tcPr>
          <w:p w14:paraId="000011C1" w14:textId="77777777" w:rsidR="00AB3107" w:rsidRPr="00AB3107" w:rsidRDefault="00AB3107" w:rsidP="00AB3107">
            <w:pPr>
              <w:ind w:right="-2"/>
              <w:jc w:val="center"/>
              <w:rPr>
                <w:sz w:val="22"/>
                <w:szCs w:val="22"/>
                <w:lang w:eastAsia="en-US"/>
              </w:rPr>
            </w:pPr>
            <w:proofErr w:type="spellStart"/>
            <w:r w:rsidRPr="00AB3107">
              <w:rPr>
                <w:sz w:val="22"/>
                <w:szCs w:val="22"/>
                <w:lang w:eastAsia="en-US"/>
              </w:rPr>
              <w:t>Одноставочный</w:t>
            </w:r>
            <w:proofErr w:type="spellEnd"/>
          </w:p>
          <w:p w14:paraId="1DB5BA9C" w14:textId="77777777" w:rsidR="00AB3107" w:rsidRPr="00AB3107" w:rsidRDefault="00AB3107" w:rsidP="00AB3107">
            <w:pPr>
              <w:ind w:right="-2"/>
              <w:jc w:val="center"/>
              <w:rPr>
                <w:sz w:val="22"/>
                <w:szCs w:val="22"/>
                <w:lang w:eastAsia="en-US"/>
              </w:rPr>
            </w:pPr>
            <w:r w:rsidRPr="00AB3107">
              <w:rPr>
                <w:sz w:val="22"/>
                <w:szCs w:val="22"/>
                <w:lang w:eastAsia="en-US"/>
              </w:rPr>
              <w:t>руб./Гкал</w:t>
            </w:r>
          </w:p>
        </w:tc>
        <w:tc>
          <w:tcPr>
            <w:tcW w:w="1418" w:type="dxa"/>
            <w:shd w:val="clear" w:color="auto" w:fill="auto"/>
          </w:tcPr>
          <w:p w14:paraId="5FC4AD91" w14:textId="77777777" w:rsidR="00AB3107" w:rsidRPr="00AB3107" w:rsidRDefault="00AB3107" w:rsidP="00AB3107">
            <w:pPr>
              <w:jc w:val="center"/>
              <w:rPr>
                <w:sz w:val="22"/>
                <w:szCs w:val="22"/>
                <w:lang w:eastAsia="en-US"/>
              </w:rPr>
            </w:pPr>
            <w:r w:rsidRPr="00AB3107">
              <w:rPr>
                <w:sz w:val="22"/>
                <w:szCs w:val="22"/>
                <w:lang w:eastAsia="en-US"/>
              </w:rPr>
              <w:t>с 23.02.2022</w:t>
            </w:r>
          </w:p>
        </w:tc>
        <w:tc>
          <w:tcPr>
            <w:tcW w:w="1205" w:type="dxa"/>
            <w:shd w:val="clear" w:color="auto" w:fill="auto"/>
            <w:vAlign w:val="center"/>
          </w:tcPr>
          <w:p w14:paraId="17437276" w14:textId="77777777" w:rsidR="00AB3107" w:rsidRPr="00AB3107" w:rsidRDefault="00AB3107" w:rsidP="00AB3107">
            <w:pPr>
              <w:jc w:val="center"/>
              <w:rPr>
                <w:sz w:val="22"/>
                <w:szCs w:val="22"/>
              </w:rPr>
            </w:pPr>
            <w:r w:rsidRPr="00AB3107">
              <w:rPr>
                <w:sz w:val="22"/>
                <w:szCs w:val="22"/>
              </w:rPr>
              <w:t>3 157,26</w:t>
            </w:r>
          </w:p>
        </w:tc>
        <w:tc>
          <w:tcPr>
            <w:tcW w:w="851" w:type="dxa"/>
            <w:shd w:val="clear" w:color="auto" w:fill="auto"/>
            <w:vAlign w:val="center"/>
          </w:tcPr>
          <w:p w14:paraId="118AEA18"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20" w:type="dxa"/>
            <w:shd w:val="clear" w:color="auto" w:fill="auto"/>
            <w:vAlign w:val="center"/>
          </w:tcPr>
          <w:p w14:paraId="19434A4D"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93" w:type="dxa"/>
            <w:shd w:val="clear" w:color="auto" w:fill="auto"/>
            <w:vAlign w:val="center"/>
          </w:tcPr>
          <w:p w14:paraId="45862C90"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58" w:type="dxa"/>
            <w:shd w:val="clear" w:color="auto" w:fill="auto"/>
            <w:vAlign w:val="center"/>
          </w:tcPr>
          <w:p w14:paraId="476859D1"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1310" w:type="dxa"/>
            <w:shd w:val="clear" w:color="auto" w:fill="auto"/>
            <w:vAlign w:val="center"/>
          </w:tcPr>
          <w:p w14:paraId="094A8809"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r>
      <w:tr w:rsidR="00AB3107" w:rsidRPr="00AB3107" w14:paraId="06FDCB75" w14:textId="77777777" w:rsidTr="00392295">
        <w:trPr>
          <w:trHeight w:val="189"/>
          <w:jc w:val="center"/>
        </w:trPr>
        <w:tc>
          <w:tcPr>
            <w:tcW w:w="1490" w:type="dxa"/>
            <w:vMerge/>
            <w:shd w:val="clear" w:color="auto" w:fill="auto"/>
          </w:tcPr>
          <w:p w14:paraId="514E7A28"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4AB14319" w14:textId="77777777" w:rsidR="00AB3107" w:rsidRPr="00AB3107" w:rsidRDefault="00AB3107" w:rsidP="00AB3107">
            <w:pPr>
              <w:ind w:right="-2"/>
              <w:jc w:val="center"/>
              <w:rPr>
                <w:sz w:val="22"/>
                <w:szCs w:val="22"/>
                <w:lang w:eastAsia="en-US"/>
              </w:rPr>
            </w:pPr>
          </w:p>
        </w:tc>
        <w:tc>
          <w:tcPr>
            <w:tcW w:w="1418" w:type="dxa"/>
            <w:shd w:val="clear" w:color="auto" w:fill="auto"/>
          </w:tcPr>
          <w:p w14:paraId="0D67E582" w14:textId="77777777" w:rsidR="00AB3107" w:rsidRPr="00AB3107" w:rsidRDefault="00AB3107" w:rsidP="00AB3107">
            <w:pPr>
              <w:jc w:val="center"/>
              <w:rPr>
                <w:sz w:val="22"/>
                <w:szCs w:val="22"/>
                <w:lang w:eastAsia="en-US"/>
              </w:rPr>
            </w:pPr>
            <w:r w:rsidRPr="00AB3107">
              <w:rPr>
                <w:sz w:val="22"/>
                <w:szCs w:val="22"/>
                <w:lang w:eastAsia="en-US"/>
              </w:rPr>
              <w:t>с 01.07.2022</w:t>
            </w:r>
          </w:p>
        </w:tc>
        <w:tc>
          <w:tcPr>
            <w:tcW w:w="1205" w:type="dxa"/>
            <w:shd w:val="clear" w:color="auto" w:fill="auto"/>
            <w:vAlign w:val="center"/>
          </w:tcPr>
          <w:p w14:paraId="65DC7461" w14:textId="77777777" w:rsidR="00AB3107" w:rsidRPr="00AB3107" w:rsidRDefault="00AB3107" w:rsidP="00AB3107">
            <w:pPr>
              <w:jc w:val="center"/>
              <w:rPr>
                <w:sz w:val="22"/>
                <w:szCs w:val="22"/>
              </w:rPr>
            </w:pPr>
            <w:r w:rsidRPr="00AB3107">
              <w:rPr>
                <w:sz w:val="22"/>
                <w:szCs w:val="22"/>
              </w:rPr>
              <w:t>3 378,27</w:t>
            </w:r>
          </w:p>
        </w:tc>
        <w:tc>
          <w:tcPr>
            <w:tcW w:w="851" w:type="dxa"/>
            <w:shd w:val="clear" w:color="auto" w:fill="auto"/>
            <w:vAlign w:val="center"/>
          </w:tcPr>
          <w:p w14:paraId="5569AA5E"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51B9BF06"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93" w:type="dxa"/>
            <w:shd w:val="clear" w:color="auto" w:fill="auto"/>
            <w:vAlign w:val="center"/>
          </w:tcPr>
          <w:p w14:paraId="5DE23214"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58" w:type="dxa"/>
            <w:shd w:val="clear" w:color="auto" w:fill="auto"/>
            <w:vAlign w:val="center"/>
          </w:tcPr>
          <w:p w14:paraId="49A80E7E"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1310" w:type="dxa"/>
            <w:shd w:val="clear" w:color="auto" w:fill="auto"/>
            <w:vAlign w:val="center"/>
          </w:tcPr>
          <w:p w14:paraId="4F40E0D3"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r>
      <w:tr w:rsidR="00AB3107" w:rsidRPr="00AB3107" w14:paraId="272A3173" w14:textId="77777777" w:rsidTr="00392295">
        <w:trPr>
          <w:trHeight w:val="189"/>
          <w:jc w:val="center"/>
        </w:trPr>
        <w:tc>
          <w:tcPr>
            <w:tcW w:w="1490" w:type="dxa"/>
            <w:vMerge/>
            <w:shd w:val="clear" w:color="auto" w:fill="auto"/>
          </w:tcPr>
          <w:p w14:paraId="517301F2"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441E94D4" w14:textId="77777777" w:rsidR="00AB3107" w:rsidRPr="00AB3107" w:rsidRDefault="00AB3107" w:rsidP="00AB3107">
            <w:pPr>
              <w:ind w:right="-2"/>
              <w:jc w:val="center"/>
              <w:rPr>
                <w:sz w:val="22"/>
                <w:szCs w:val="22"/>
                <w:lang w:eastAsia="en-US"/>
              </w:rPr>
            </w:pPr>
          </w:p>
        </w:tc>
        <w:tc>
          <w:tcPr>
            <w:tcW w:w="1418" w:type="dxa"/>
            <w:shd w:val="clear" w:color="auto" w:fill="auto"/>
          </w:tcPr>
          <w:p w14:paraId="644062C7" w14:textId="77777777" w:rsidR="00AB3107" w:rsidRPr="00AB3107" w:rsidRDefault="00AB3107" w:rsidP="00AB3107">
            <w:pPr>
              <w:jc w:val="center"/>
              <w:rPr>
                <w:sz w:val="22"/>
                <w:szCs w:val="22"/>
                <w:lang w:eastAsia="en-US"/>
              </w:rPr>
            </w:pPr>
            <w:r w:rsidRPr="00AB3107">
              <w:rPr>
                <w:sz w:val="22"/>
                <w:szCs w:val="22"/>
                <w:lang w:eastAsia="en-US"/>
              </w:rPr>
              <w:t>с 01.01.2023</w:t>
            </w:r>
          </w:p>
        </w:tc>
        <w:tc>
          <w:tcPr>
            <w:tcW w:w="1205" w:type="dxa"/>
            <w:shd w:val="clear" w:color="auto" w:fill="auto"/>
            <w:vAlign w:val="center"/>
          </w:tcPr>
          <w:p w14:paraId="151A5D5D" w14:textId="77777777" w:rsidR="00AB3107" w:rsidRPr="00AB3107" w:rsidRDefault="00AB3107" w:rsidP="00AB3107">
            <w:pPr>
              <w:jc w:val="center"/>
              <w:rPr>
                <w:sz w:val="22"/>
                <w:szCs w:val="22"/>
              </w:rPr>
            </w:pPr>
            <w:r w:rsidRPr="00AB3107">
              <w:rPr>
                <w:sz w:val="22"/>
                <w:szCs w:val="22"/>
              </w:rPr>
              <w:t>3 378,27</w:t>
            </w:r>
          </w:p>
        </w:tc>
        <w:tc>
          <w:tcPr>
            <w:tcW w:w="851" w:type="dxa"/>
            <w:shd w:val="clear" w:color="auto" w:fill="auto"/>
            <w:vAlign w:val="center"/>
          </w:tcPr>
          <w:p w14:paraId="2F7C6FEF"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53DEF1AD"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93" w:type="dxa"/>
            <w:shd w:val="clear" w:color="auto" w:fill="auto"/>
            <w:vAlign w:val="center"/>
          </w:tcPr>
          <w:p w14:paraId="2AEA4920"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58" w:type="dxa"/>
            <w:shd w:val="clear" w:color="auto" w:fill="auto"/>
            <w:vAlign w:val="center"/>
          </w:tcPr>
          <w:p w14:paraId="79040AD7"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1310" w:type="dxa"/>
            <w:shd w:val="clear" w:color="auto" w:fill="auto"/>
            <w:vAlign w:val="center"/>
          </w:tcPr>
          <w:p w14:paraId="2B20DF7B"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r>
      <w:tr w:rsidR="00AB3107" w:rsidRPr="00AB3107" w14:paraId="6A6F78A8" w14:textId="77777777" w:rsidTr="00392295">
        <w:trPr>
          <w:trHeight w:val="189"/>
          <w:jc w:val="center"/>
        </w:trPr>
        <w:tc>
          <w:tcPr>
            <w:tcW w:w="1490" w:type="dxa"/>
            <w:vMerge/>
            <w:shd w:val="clear" w:color="auto" w:fill="auto"/>
          </w:tcPr>
          <w:p w14:paraId="18B7D25C"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5F0DD522" w14:textId="77777777" w:rsidR="00AB3107" w:rsidRPr="00AB3107" w:rsidRDefault="00AB3107" w:rsidP="00AB3107">
            <w:pPr>
              <w:ind w:right="-2"/>
              <w:jc w:val="center"/>
              <w:rPr>
                <w:sz w:val="22"/>
                <w:szCs w:val="22"/>
                <w:lang w:eastAsia="en-US"/>
              </w:rPr>
            </w:pPr>
          </w:p>
        </w:tc>
        <w:tc>
          <w:tcPr>
            <w:tcW w:w="1418" w:type="dxa"/>
            <w:shd w:val="clear" w:color="auto" w:fill="auto"/>
          </w:tcPr>
          <w:p w14:paraId="30B65EA8" w14:textId="77777777" w:rsidR="00AB3107" w:rsidRPr="00AB3107" w:rsidRDefault="00AB3107" w:rsidP="00AB3107">
            <w:pPr>
              <w:jc w:val="center"/>
              <w:rPr>
                <w:sz w:val="22"/>
                <w:szCs w:val="22"/>
                <w:lang w:eastAsia="en-US"/>
              </w:rPr>
            </w:pPr>
            <w:r w:rsidRPr="00AB3107">
              <w:rPr>
                <w:sz w:val="22"/>
                <w:szCs w:val="22"/>
                <w:lang w:eastAsia="en-US"/>
              </w:rPr>
              <w:t>с 01.07.2023</w:t>
            </w:r>
          </w:p>
        </w:tc>
        <w:tc>
          <w:tcPr>
            <w:tcW w:w="1205" w:type="dxa"/>
            <w:shd w:val="clear" w:color="auto" w:fill="auto"/>
            <w:vAlign w:val="center"/>
          </w:tcPr>
          <w:p w14:paraId="5F5A1CAF" w14:textId="77777777" w:rsidR="00AB3107" w:rsidRPr="00AB3107" w:rsidRDefault="00AB3107" w:rsidP="00AB3107">
            <w:pPr>
              <w:jc w:val="center"/>
              <w:rPr>
                <w:sz w:val="22"/>
                <w:szCs w:val="22"/>
              </w:rPr>
            </w:pPr>
            <w:r w:rsidRPr="00AB3107">
              <w:rPr>
                <w:sz w:val="22"/>
                <w:szCs w:val="22"/>
              </w:rPr>
              <w:t>3 331,25</w:t>
            </w:r>
          </w:p>
        </w:tc>
        <w:tc>
          <w:tcPr>
            <w:tcW w:w="851" w:type="dxa"/>
            <w:shd w:val="clear" w:color="auto" w:fill="auto"/>
            <w:vAlign w:val="center"/>
          </w:tcPr>
          <w:p w14:paraId="1F0B549F"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10BA1295"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93" w:type="dxa"/>
            <w:shd w:val="clear" w:color="auto" w:fill="auto"/>
            <w:vAlign w:val="center"/>
          </w:tcPr>
          <w:p w14:paraId="4D67A828"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58" w:type="dxa"/>
            <w:shd w:val="clear" w:color="auto" w:fill="auto"/>
            <w:vAlign w:val="center"/>
          </w:tcPr>
          <w:p w14:paraId="1CAAF20E"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1310" w:type="dxa"/>
            <w:shd w:val="clear" w:color="auto" w:fill="auto"/>
            <w:vAlign w:val="center"/>
          </w:tcPr>
          <w:p w14:paraId="6514CFA9"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r>
      <w:tr w:rsidR="00AB3107" w:rsidRPr="00AB3107" w14:paraId="2FAE0F73" w14:textId="77777777" w:rsidTr="00392295">
        <w:trPr>
          <w:trHeight w:val="189"/>
          <w:jc w:val="center"/>
        </w:trPr>
        <w:tc>
          <w:tcPr>
            <w:tcW w:w="1490" w:type="dxa"/>
            <w:vMerge/>
            <w:shd w:val="clear" w:color="auto" w:fill="auto"/>
          </w:tcPr>
          <w:p w14:paraId="5174C54F"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07C24058" w14:textId="77777777" w:rsidR="00AB3107" w:rsidRPr="00AB3107" w:rsidRDefault="00AB3107" w:rsidP="00AB3107">
            <w:pPr>
              <w:ind w:right="-2"/>
              <w:jc w:val="center"/>
              <w:rPr>
                <w:sz w:val="22"/>
                <w:szCs w:val="22"/>
                <w:lang w:eastAsia="en-US"/>
              </w:rPr>
            </w:pPr>
          </w:p>
        </w:tc>
        <w:tc>
          <w:tcPr>
            <w:tcW w:w="1418" w:type="dxa"/>
            <w:shd w:val="clear" w:color="auto" w:fill="auto"/>
          </w:tcPr>
          <w:p w14:paraId="422B1EE0" w14:textId="77777777" w:rsidR="00AB3107" w:rsidRPr="00AB3107" w:rsidRDefault="00AB3107" w:rsidP="00AB3107">
            <w:pPr>
              <w:jc w:val="center"/>
              <w:rPr>
                <w:sz w:val="22"/>
                <w:szCs w:val="22"/>
                <w:lang w:eastAsia="en-US"/>
              </w:rPr>
            </w:pPr>
            <w:r w:rsidRPr="00AB3107">
              <w:rPr>
                <w:sz w:val="22"/>
                <w:szCs w:val="22"/>
                <w:lang w:eastAsia="en-US"/>
              </w:rPr>
              <w:t>с 01.01.2024</w:t>
            </w:r>
          </w:p>
        </w:tc>
        <w:tc>
          <w:tcPr>
            <w:tcW w:w="1205" w:type="dxa"/>
            <w:shd w:val="clear" w:color="auto" w:fill="auto"/>
            <w:vAlign w:val="center"/>
          </w:tcPr>
          <w:p w14:paraId="0B4C45FA" w14:textId="77777777" w:rsidR="00AB3107" w:rsidRPr="00AB3107" w:rsidRDefault="00AB3107" w:rsidP="00AB3107">
            <w:pPr>
              <w:jc w:val="center"/>
              <w:rPr>
                <w:sz w:val="22"/>
                <w:szCs w:val="22"/>
              </w:rPr>
            </w:pPr>
            <w:r w:rsidRPr="00AB3107">
              <w:rPr>
                <w:sz w:val="22"/>
                <w:szCs w:val="22"/>
              </w:rPr>
              <w:t>3 331,25</w:t>
            </w:r>
          </w:p>
        </w:tc>
        <w:tc>
          <w:tcPr>
            <w:tcW w:w="851" w:type="dxa"/>
            <w:shd w:val="clear" w:color="auto" w:fill="auto"/>
            <w:vAlign w:val="center"/>
          </w:tcPr>
          <w:p w14:paraId="0825500E"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1A7CE076"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43BBCB42"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16718C41"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1D1E54F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69D6666A" w14:textId="77777777" w:rsidTr="00392295">
        <w:trPr>
          <w:trHeight w:val="189"/>
          <w:jc w:val="center"/>
        </w:trPr>
        <w:tc>
          <w:tcPr>
            <w:tcW w:w="1490" w:type="dxa"/>
            <w:vMerge/>
            <w:shd w:val="clear" w:color="auto" w:fill="auto"/>
          </w:tcPr>
          <w:p w14:paraId="43937D74"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0C409A58" w14:textId="77777777" w:rsidR="00AB3107" w:rsidRPr="00AB3107" w:rsidRDefault="00AB3107" w:rsidP="00AB3107">
            <w:pPr>
              <w:ind w:right="-2"/>
              <w:jc w:val="center"/>
              <w:rPr>
                <w:sz w:val="22"/>
                <w:szCs w:val="22"/>
                <w:lang w:eastAsia="en-US"/>
              </w:rPr>
            </w:pPr>
          </w:p>
        </w:tc>
        <w:tc>
          <w:tcPr>
            <w:tcW w:w="1418" w:type="dxa"/>
            <w:shd w:val="clear" w:color="auto" w:fill="auto"/>
          </w:tcPr>
          <w:p w14:paraId="256DD539" w14:textId="77777777" w:rsidR="00AB3107" w:rsidRPr="00AB3107" w:rsidRDefault="00AB3107" w:rsidP="00AB3107">
            <w:pPr>
              <w:jc w:val="center"/>
              <w:rPr>
                <w:sz w:val="22"/>
                <w:szCs w:val="22"/>
                <w:lang w:eastAsia="en-US"/>
              </w:rPr>
            </w:pPr>
            <w:r w:rsidRPr="00AB3107">
              <w:rPr>
                <w:sz w:val="22"/>
                <w:szCs w:val="22"/>
                <w:lang w:eastAsia="en-US"/>
              </w:rPr>
              <w:t>с 01.07.2024</w:t>
            </w:r>
          </w:p>
        </w:tc>
        <w:tc>
          <w:tcPr>
            <w:tcW w:w="1205" w:type="dxa"/>
            <w:shd w:val="clear" w:color="auto" w:fill="auto"/>
            <w:vAlign w:val="center"/>
          </w:tcPr>
          <w:p w14:paraId="0199A87A" w14:textId="77777777" w:rsidR="00AB3107" w:rsidRPr="00AB3107" w:rsidRDefault="00AB3107" w:rsidP="00AB3107">
            <w:pPr>
              <w:jc w:val="center"/>
              <w:rPr>
                <w:sz w:val="22"/>
                <w:szCs w:val="22"/>
              </w:rPr>
            </w:pPr>
            <w:r w:rsidRPr="00AB3107">
              <w:rPr>
                <w:sz w:val="22"/>
                <w:szCs w:val="22"/>
              </w:rPr>
              <w:t>3 538,93</w:t>
            </w:r>
          </w:p>
        </w:tc>
        <w:tc>
          <w:tcPr>
            <w:tcW w:w="851" w:type="dxa"/>
            <w:shd w:val="clear" w:color="auto" w:fill="auto"/>
            <w:vAlign w:val="center"/>
          </w:tcPr>
          <w:p w14:paraId="7EE10FB5"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1B248639"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633DF446"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5AD10AC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20975CF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2E45E916" w14:textId="77777777" w:rsidTr="00392295">
        <w:trPr>
          <w:trHeight w:val="189"/>
          <w:jc w:val="center"/>
        </w:trPr>
        <w:tc>
          <w:tcPr>
            <w:tcW w:w="1490" w:type="dxa"/>
            <w:vMerge/>
            <w:shd w:val="clear" w:color="auto" w:fill="auto"/>
          </w:tcPr>
          <w:p w14:paraId="6123E5EB"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39385A6A" w14:textId="77777777" w:rsidR="00AB3107" w:rsidRPr="00AB3107" w:rsidRDefault="00AB3107" w:rsidP="00AB3107">
            <w:pPr>
              <w:ind w:right="-2"/>
              <w:jc w:val="center"/>
              <w:rPr>
                <w:sz w:val="22"/>
                <w:szCs w:val="22"/>
                <w:lang w:eastAsia="en-US"/>
              </w:rPr>
            </w:pPr>
          </w:p>
        </w:tc>
        <w:tc>
          <w:tcPr>
            <w:tcW w:w="1418" w:type="dxa"/>
            <w:shd w:val="clear" w:color="auto" w:fill="auto"/>
          </w:tcPr>
          <w:p w14:paraId="41F15984" w14:textId="77777777" w:rsidR="00AB3107" w:rsidRPr="00AB3107" w:rsidRDefault="00AB3107" w:rsidP="00AB3107">
            <w:pPr>
              <w:jc w:val="center"/>
              <w:rPr>
                <w:sz w:val="22"/>
                <w:szCs w:val="22"/>
                <w:lang w:eastAsia="en-US"/>
              </w:rPr>
            </w:pPr>
            <w:r w:rsidRPr="00AB3107">
              <w:rPr>
                <w:sz w:val="22"/>
                <w:szCs w:val="22"/>
                <w:lang w:eastAsia="en-US"/>
              </w:rPr>
              <w:t>с 01.01.2025</w:t>
            </w:r>
          </w:p>
        </w:tc>
        <w:tc>
          <w:tcPr>
            <w:tcW w:w="1205" w:type="dxa"/>
            <w:shd w:val="clear" w:color="auto" w:fill="auto"/>
            <w:vAlign w:val="center"/>
          </w:tcPr>
          <w:p w14:paraId="630401F4" w14:textId="77777777" w:rsidR="00AB3107" w:rsidRPr="00AB3107" w:rsidRDefault="00AB3107" w:rsidP="00AB3107">
            <w:pPr>
              <w:jc w:val="center"/>
              <w:rPr>
                <w:sz w:val="22"/>
                <w:szCs w:val="22"/>
              </w:rPr>
            </w:pPr>
            <w:r w:rsidRPr="00AB3107">
              <w:rPr>
                <w:sz w:val="22"/>
                <w:szCs w:val="22"/>
              </w:rPr>
              <w:t>3 538,93</w:t>
            </w:r>
          </w:p>
        </w:tc>
        <w:tc>
          <w:tcPr>
            <w:tcW w:w="851" w:type="dxa"/>
            <w:shd w:val="clear" w:color="auto" w:fill="auto"/>
            <w:vAlign w:val="center"/>
          </w:tcPr>
          <w:p w14:paraId="2BCBE826"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4895D2F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36CB53C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3159D169"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5DC373F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45642E52" w14:textId="77777777" w:rsidTr="00392295">
        <w:trPr>
          <w:trHeight w:val="189"/>
          <w:jc w:val="center"/>
        </w:trPr>
        <w:tc>
          <w:tcPr>
            <w:tcW w:w="1490" w:type="dxa"/>
            <w:vMerge/>
            <w:shd w:val="clear" w:color="auto" w:fill="auto"/>
          </w:tcPr>
          <w:p w14:paraId="4B0BB69A"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1B6901F9" w14:textId="77777777" w:rsidR="00AB3107" w:rsidRPr="00AB3107" w:rsidRDefault="00AB3107" w:rsidP="00AB3107">
            <w:pPr>
              <w:ind w:right="-2"/>
              <w:jc w:val="center"/>
              <w:rPr>
                <w:sz w:val="22"/>
                <w:szCs w:val="22"/>
                <w:lang w:eastAsia="en-US"/>
              </w:rPr>
            </w:pPr>
          </w:p>
        </w:tc>
        <w:tc>
          <w:tcPr>
            <w:tcW w:w="1418" w:type="dxa"/>
            <w:shd w:val="clear" w:color="auto" w:fill="auto"/>
          </w:tcPr>
          <w:p w14:paraId="267D60A3" w14:textId="77777777" w:rsidR="00AB3107" w:rsidRPr="00AB3107" w:rsidRDefault="00AB3107" w:rsidP="00AB3107">
            <w:pPr>
              <w:jc w:val="center"/>
              <w:rPr>
                <w:sz w:val="22"/>
                <w:szCs w:val="22"/>
                <w:lang w:eastAsia="en-US"/>
              </w:rPr>
            </w:pPr>
            <w:r w:rsidRPr="00AB3107">
              <w:rPr>
                <w:sz w:val="22"/>
                <w:szCs w:val="22"/>
                <w:lang w:eastAsia="en-US"/>
              </w:rPr>
              <w:t>с 01.07.2025</w:t>
            </w:r>
          </w:p>
        </w:tc>
        <w:tc>
          <w:tcPr>
            <w:tcW w:w="1205" w:type="dxa"/>
            <w:shd w:val="clear" w:color="auto" w:fill="auto"/>
            <w:vAlign w:val="center"/>
          </w:tcPr>
          <w:p w14:paraId="32F10304" w14:textId="77777777" w:rsidR="00AB3107" w:rsidRPr="00AB3107" w:rsidRDefault="00AB3107" w:rsidP="00AB3107">
            <w:pPr>
              <w:jc w:val="center"/>
              <w:rPr>
                <w:sz w:val="22"/>
                <w:szCs w:val="22"/>
              </w:rPr>
            </w:pPr>
            <w:r w:rsidRPr="00AB3107">
              <w:rPr>
                <w:sz w:val="22"/>
                <w:szCs w:val="22"/>
              </w:rPr>
              <w:t>3 502,10</w:t>
            </w:r>
          </w:p>
        </w:tc>
        <w:tc>
          <w:tcPr>
            <w:tcW w:w="851" w:type="dxa"/>
            <w:shd w:val="clear" w:color="auto" w:fill="auto"/>
            <w:vAlign w:val="center"/>
          </w:tcPr>
          <w:p w14:paraId="630D73F6"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16269776"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618D3D5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02772AA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30ABAEF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79243D02" w14:textId="77777777" w:rsidTr="00392295">
        <w:trPr>
          <w:trHeight w:val="189"/>
          <w:jc w:val="center"/>
        </w:trPr>
        <w:tc>
          <w:tcPr>
            <w:tcW w:w="1490" w:type="dxa"/>
            <w:vMerge/>
            <w:shd w:val="clear" w:color="auto" w:fill="auto"/>
          </w:tcPr>
          <w:p w14:paraId="2F51E28C"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736CD7C4" w14:textId="77777777" w:rsidR="00AB3107" w:rsidRPr="00AB3107" w:rsidRDefault="00AB3107" w:rsidP="00AB3107">
            <w:pPr>
              <w:ind w:right="-2"/>
              <w:jc w:val="center"/>
              <w:rPr>
                <w:sz w:val="22"/>
                <w:szCs w:val="22"/>
                <w:lang w:eastAsia="en-US"/>
              </w:rPr>
            </w:pPr>
          </w:p>
        </w:tc>
        <w:tc>
          <w:tcPr>
            <w:tcW w:w="1418" w:type="dxa"/>
            <w:shd w:val="clear" w:color="auto" w:fill="auto"/>
          </w:tcPr>
          <w:p w14:paraId="319E8246" w14:textId="77777777" w:rsidR="00AB3107" w:rsidRPr="00AB3107" w:rsidRDefault="00AB3107" w:rsidP="00AB3107">
            <w:pPr>
              <w:jc w:val="center"/>
              <w:rPr>
                <w:sz w:val="22"/>
                <w:szCs w:val="22"/>
                <w:lang w:eastAsia="en-US"/>
              </w:rPr>
            </w:pPr>
            <w:r w:rsidRPr="00AB3107">
              <w:rPr>
                <w:sz w:val="22"/>
                <w:szCs w:val="22"/>
                <w:lang w:eastAsia="en-US"/>
              </w:rPr>
              <w:t>с 01.01.2026</w:t>
            </w:r>
          </w:p>
        </w:tc>
        <w:tc>
          <w:tcPr>
            <w:tcW w:w="1205" w:type="dxa"/>
            <w:shd w:val="clear" w:color="auto" w:fill="auto"/>
            <w:vAlign w:val="center"/>
          </w:tcPr>
          <w:p w14:paraId="28F88BE0" w14:textId="77777777" w:rsidR="00AB3107" w:rsidRPr="00AB3107" w:rsidRDefault="00AB3107" w:rsidP="00AB3107">
            <w:pPr>
              <w:jc w:val="center"/>
              <w:rPr>
                <w:sz w:val="22"/>
                <w:szCs w:val="22"/>
              </w:rPr>
            </w:pPr>
            <w:r w:rsidRPr="00AB3107">
              <w:rPr>
                <w:sz w:val="22"/>
                <w:szCs w:val="22"/>
              </w:rPr>
              <w:t>3 502,10</w:t>
            </w:r>
          </w:p>
        </w:tc>
        <w:tc>
          <w:tcPr>
            <w:tcW w:w="851" w:type="dxa"/>
            <w:shd w:val="clear" w:color="auto" w:fill="auto"/>
            <w:vAlign w:val="center"/>
          </w:tcPr>
          <w:p w14:paraId="621ADF0C"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3BEBC4EC"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5EEE6B59"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7B99187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3B4C4C9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09E9B87E" w14:textId="77777777" w:rsidTr="00392295">
        <w:trPr>
          <w:trHeight w:val="189"/>
          <w:jc w:val="center"/>
        </w:trPr>
        <w:tc>
          <w:tcPr>
            <w:tcW w:w="1490" w:type="dxa"/>
            <w:vMerge/>
            <w:shd w:val="clear" w:color="auto" w:fill="auto"/>
          </w:tcPr>
          <w:p w14:paraId="7E458057"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4B598B4E" w14:textId="77777777" w:rsidR="00AB3107" w:rsidRPr="00AB3107" w:rsidRDefault="00AB3107" w:rsidP="00AB3107">
            <w:pPr>
              <w:ind w:right="-2"/>
              <w:jc w:val="center"/>
              <w:rPr>
                <w:sz w:val="22"/>
                <w:szCs w:val="22"/>
                <w:lang w:eastAsia="en-US"/>
              </w:rPr>
            </w:pPr>
          </w:p>
        </w:tc>
        <w:tc>
          <w:tcPr>
            <w:tcW w:w="1418" w:type="dxa"/>
            <w:shd w:val="clear" w:color="auto" w:fill="auto"/>
          </w:tcPr>
          <w:p w14:paraId="4542195C" w14:textId="77777777" w:rsidR="00AB3107" w:rsidRPr="00AB3107" w:rsidRDefault="00AB3107" w:rsidP="00AB3107">
            <w:pPr>
              <w:jc w:val="center"/>
              <w:rPr>
                <w:sz w:val="22"/>
                <w:szCs w:val="22"/>
                <w:lang w:eastAsia="en-US"/>
              </w:rPr>
            </w:pPr>
            <w:r w:rsidRPr="00AB3107">
              <w:rPr>
                <w:sz w:val="22"/>
                <w:szCs w:val="22"/>
                <w:lang w:eastAsia="en-US"/>
              </w:rPr>
              <w:t>с 01.07.2026</w:t>
            </w:r>
          </w:p>
        </w:tc>
        <w:tc>
          <w:tcPr>
            <w:tcW w:w="1205" w:type="dxa"/>
            <w:shd w:val="clear" w:color="auto" w:fill="auto"/>
            <w:vAlign w:val="center"/>
          </w:tcPr>
          <w:p w14:paraId="13D3B917" w14:textId="77777777" w:rsidR="00AB3107" w:rsidRPr="00AB3107" w:rsidRDefault="00AB3107" w:rsidP="00AB3107">
            <w:pPr>
              <w:jc w:val="center"/>
              <w:rPr>
                <w:sz w:val="22"/>
                <w:szCs w:val="22"/>
              </w:rPr>
            </w:pPr>
            <w:r w:rsidRPr="00AB3107">
              <w:rPr>
                <w:sz w:val="22"/>
                <w:szCs w:val="22"/>
              </w:rPr>
              <w:t>3 744,98</w:t>
            </w:r>
          </w:p>
        </w:tc>
        <w:tc>
          <w:tcPr>
            <w:tcW w:w="851" w:type="dxa"/>
            <w:shd w:val="clear" w:color="auto" w:fill="auto"/>
            <w:vAlign w:val="center"/>
          </w:tcPr>
          <w:p w14:paraId="3C705297"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3C1D3D47"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93" w:type="dxa"/>
            <w:shd w:val="clear" w:color="auto" w:fill="auto"/>
            <w:vAlign w:val="center"/>
          </w:tcPr>
          <w:p w14:paraId="48C49F24"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58" w:type="dxa"/>
            <w:shd w:val="clear" w:color="auto" w:fill="auto"/>
            <w:vAlign w:val="center"/>
          </w:tcPr>
          <w:p w14:paraId="3A19F375"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1310" w:type="dxa"/>
            <w:shd w:val="clear" w:color="auto" w:fill="auto"/>
            <w:vAlign w:val="center"/>
          </w:tcPr>
          <w:p w14:paraId="109D9F02"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r>
      <w:tr w:rsidR="00AB3107" w:rsidRPr="00AB3107" w14:paraId="05A0D6A9" w14:textId="77777777" w:rsidTr="00392295">
        <w:trPr>
          <w:trHeight w:val="189"/>
          <w:jc w:val="center"/>
        </w:trPr>
        <w:tc>
          <w:tcPr>
            <w:tcW w:w="1490" w:type="dxa"/>
            <w:vMerge/>
            <w:shd w:val="clear" w:color="auto" w:fill="auto"/>
          </w:tcPr>
          <w:p w14:paraId="6657660E"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41F30E56" w14:textId="77777777" w:rsidR="00AB3107" w:rsidRPr="00AB3107" w:rsidRDefault="00AB3107" w:rsidP="00AB3107">
            <w:pPr>
              <w:ind w:right="-2"/>
              <w:jc w:val="center"/>
              <w:rPr>
                <w:sz w:val="22"/>
                <w:szCs w:val="22"/>
                <w:lang w:eastAsia="en-US"/>
              </w:rPr>
            </w:pPr>
          </w:p>
        </w:tc>
        <w:tc>
          <w:tcPr>
            <w:tcW w:w="1418" w:type="dxa"/>
            <w:shd w:val="clear" w:color="auto" w:fill="auto"/>
          </w:tcPr>
          <w:p w14:paraId="2479DE9F" w14:textId="77777777" w:rsidR="00AB3107" w:rsidRPr="00AB3107" w:rsidRDefault="00AB3107" w:rsidP="00AB3107">
            <w:pPr>
              <w:jc w:val="center"/>
              <w:rPr>
                <w:sz w:val="22"/>
                <w:szCs w:val="22"/>
                <w:lang w:eastAsia="en-US"/>
              </w:rPr>
            </w:pPr>
            <w:r w:rsidRPr="00AB3107">
              <w:rPr>
                <w:sz w:val="22"/>
                <w:szCs w:val="22"/>
                <w:lang w:eastAsia="en-US"/>
              </w:rPr>
              <w:t>с 01.01.2027</w:t>
            </w:r>
          </w:p>
        </w:tc>
        <w:tc>
          <w:tcPr>
            <w:tcW w:w="1205" w:type="dxa"/>
            <w:shd w:val="clear" w:color="auto" w:fill="auto"/>
            <w:vAlign w:val="center"/>
          </w:tcPr>
          <w:p w14:paraId="725E4A62" w14:textId="77777777" w:rsidR="00AB3107" w:rsidRPr="00AB3107" w:rsidRDefault="00AB3107" w:rsidP="00AB3107">
            <w:pPr>
              <w:jc w:val="center"/>
              <w:rPr>
                <w:sz w:val="22"/>
                <w:szCs w:val="22"/>
              </w:rPr>
            </w:pPr>
            <w:r w:rsidRPr="00AB3107">
              <w:rPr>
                <w:sz w:val="22"/>
                <w:szCs w:val="22"/>
              </w:rPr>
              <w:t>3 744,98</w:t>
            </w:r>
          </w:p>
        </w:tc>
        <w:tc>
          <w:tcPr>
            <w:tcW w:w="851" w:type="dxa"/>
            <w:shd w:val="clear" w:color="auto" w:fill="auto"/>
            <w:vAlign w:val="center"/>
          </w:tcPr>
          <w:p w14:paraId="26587C87"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2BAE0250"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93" w:type="dxa"/>
            <w:shd w:val="clear" w:color="auto" w:fill="auto"/>
            <w:vAlign w:val="center"/>
          </w:tcPr>
          <w:p w14:paraId="4D9B848A"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58" w:type="dxa"/>
            <w:shd w:val="clear" w:color="auto" w:fill="auto"/>
            <w:vAlign w:val="center"/>
          </w:tcPr>
          <w:p w14:paraId="623874ED"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1310" w:type="dxa"/>
            <w:shd w:val="clear" w:color="auto" w:fill="auto"/>
            <w:vAlign w:val="center"/>
          </w:tcPr>
          <w:p w14:paraId="2AEA9D4A"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r>
      <w:tr w:rsidR="00AB3107" w:rsidRPr="00AB3107" w14:paraId="53AD9BFD" w14:textId="77777777" w:rsidTr="00392295">
        <w:trPr>
          <w:trHeight w:val="189"/>
          <w:jc w:val="center"/>
        </w:trPr>
        <w:tc>
          <w:tcPr>
            <w:tcW w:w="1490" w:type="dxa"/>
            <w:vMerge/>
            <w:shd w:val="clear" w:color="auto" w:fill="auto"/>
          </w:tcPr>
          <w:p w14:paraId="0657BC68"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6EE39F4B" w14:textId="77777777" w:rsidR="00AB3107" w:rsidRPr="00AB3107" w:rsidRDefault="00AB3107" w:rsidP="00AB3107">
            <w:pPr>
              <w:ind w:right="-2"/>
              <w:jc w:val="center"/>
              <w:rPr>
                <w:sz w:val="22"/>
                <w:szCs w:val="22"/>
                <w:lang w:eastAsia="en-US"/>
              </w:rPr>
            </w:pPr>
          </w:p>
        </w:tc>
        <w:tc>
          <w:tcPr>
            <w:tcW w:w="1418" w:type="dxa"/>
            <w:shd w:val="clear" w:color="auto" w:fill="auto"/>
          </w:tcPr>
          <w:p w14:paraId="2D630552" w14:textId="77777777" w:rsidR="00AB3107" w:rsidRPr="00AB3107" w:rsidRDefault="00AB3107" w:rsidP="00AB3107">
            <w:pPr>
              <w:jc w:val="center"/>
              <w:rPr>
                <w:sz w:val="22"/>
                <w:szCs w:val="22"/>
                <w:lang w:eastAsia="en-US"/>
              </w:rPr>
            </w:pPr>
            <w:r w:rsidRPr="00AB3107">
              <w:rPr>
                <w:sz w:val="22"/>
                <w:szCs w:val="22"/>
                <w:lang w:eastAsia="en-US"/>
              </w:rPr>
              <w:t>с 01.07.2027</w:t>
            </w:r>
          </w:p>
        </w:tc>
        <w:tc>
          <w:tcPr>
            <w:tcW w:w="1205" w:type="dxa"/>
            <w:shd w:val="clear" w:color="auto" w:fill="auto"/>
            <w:vAlign w:val="center"/>
          </w:tcPr>
          <w:p w14:paraId="4ACFE50B" w14:textId="77777777" w:rsidR="00AB3107" w:rsidRPr="00AB3107" w:rsidRDefault="00AB3107" w:rsidP="00AB3107">
            <w:pPr>
              <w:jc w:val="center"/>
              <w:rPr>
                <w:sz w:val="22"/>
                <w:szCs w:val="22"/>
              </w:rPr>
            </w:pPr>
            <w:r w:rsidRPr="00AB3107">
              <w:rPr>
                <w:sz w:val="22"/>
                <w:szCs w:val="22"/>
              </w:rPr>
              <w:t>3 669,28</w:t>
            </w:r>
          </w:p>
        </w:tc>
        <w:tc>
          <w:tcPr>
            <w:tcW w:w="851" w:type="dxa"/>
            <w:shd w:val="clear" w:color="auto" w:fill="auto"/>
            <w:vAlign w:val="center"/>
          </w:tcPr>
          <w:p w14:paraId="2492B110"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2A9F7307"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93" w:type="dxa"/>
            <w:shd w:val="clear" w:color="auto" w:fill="auto"/>
            <w:vAlign w:val="center"/>
          </w:tcPr>
          <w:p w14:paraId="420CA092"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58" w:type="dxa"/>
            <w:shd w:val="clear" w:color="auto" w:fill="auto"/>
            <w:vAlign w:val="center"/>
          </w:tcPr>
          <w:p w14:paraId="7978D063"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1310" w:type="dxa"/>
            <w:shd w:val="clear" w:color="auto" w:fill="auto"/>
            <w:vAlign w:val="center"/>
          </w:tcPr>
          <w:p w14:paraId="2ADF4D84"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r>
      <w:tr w:rsidR="00AB3107" w:rsidRPr="00AB3107" w14:paraId="7EC5B7EE" w14:textId="77777777" w:rsidTr="00392295">
        <w:trPr>
          <w:trHeight w:val="189"/>
          <w:jc w:val="center"/>
        </w:trPr>
        <w:tc>
          <w:tcPr>
            <w:tcW w:w="1490" w:type="dxa"/>
            <w:vMerge/>
            <w:shd w:val="clear" w:color="auto" w:fill="auto"/>
          </w:tcPr>
          <w:p w14:paraId="46462D59"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0D469384" w14:textId="77777777" w:rsidR="00AB3107" w:rsidRPr="00AB3107" w:rsidRDefault="00AB3107" w:rsidP="00AB3107">
            <w:pPr>
              <w:ind w:right="-2"/>
              <w:jc w:val="center"/>
              <w:rPr>
                <w:sz w:val="22"/>
                <w:szCs w:val="22"/>
                <w:lang w:eastAsia="en-US"/>
              </w:rPr>
            </w:pPr>
          </w:p>
        </w:tc>
        <w:tc>
          <w:tcPr>
            <w:tcW w:w="1418" w:type="dxa"/>
            <w:shd w:val="clear" w:color="auto" w:fill="auto"/>
          </w:tcPr>
          <w:p w14:paraId="6795DCCF" w14:textId="77777777" w:rsidR="00AB3107" w:rsidRPr="00AB3107" w:rsidRDefault="00AB3107" w:rsidP="00AB3107">
            <w:pPr>
              <w:jc w:val="center"/>
              <w:rPr>
                <w:sz w:val="22"/>
                <w:szCs w:val="22"/>
                <w:lang w:eastAsia="en-US"/>
              </w:rPr>
            </w:pPr>
            <w:r w:rsidRPr="00AB3107">
              <w:rPr>
                <w:sz w:val="22"/>
                <w:szCs w:val="22"/>
                <w:lang w:eastAsia="en-US"/>
              </w:rPr>
              <w:t>с 01.01.2028</w:t>
            </w:r>
          </w:p>
        </w:tc>
        <w:tc>
          <w:tcPr>
            <w:tcW w:w="1205" w:type="dxa"/>
            <w:shd w:val="clear" w:color="auto" w:fill="auto"/>
            <w:vAlign w:val="center"/>
          </w:tcPr>
          <w:p w14:paraId="7B44D154" w14:textId="77777777" w:rsidR="00AB3107" w:rsidRPr="00AB3107" w:rsidRDefault="00AB3107" w:rsidP="00AB3107">
            <w:pPr>
              <w:jc w:val="center"/>
              <w:rPr>
                <w:sz w:val="22"/>
                <w:szCs w:val="22"/>
              </w:rPr>
            </w:pPr>
            <w:r w:rsidRPr="00AB3107">
              <w:rPr>
                <w:sz w:val="22"/>
                <w:szCs w:val="22"/>
              </w:rPr>
              <w:t>3 669,28</w:t>
            </w:r>
          </w:p>
        </w:tc>
        <w:tc>
          <w:tcPr>
            <w:tcW w:w="851" w:type="dxa"/>
            <w:shd w:val="clear" w:color="auto" w:fill="auto"/>
            <w:vAlign w:val="center"/>
          </w:tcPr>
          <w:p w14:paraId="1A1F8572"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464F18B1"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63731391"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50C296A3"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5419D9C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40E05A2A" w14:textId="77777777" w:rsidTr="00392295">
        <w:trPr>
          <w:trHeight w:val="189"/>
          <w:jc w:val="center"/>
        </w:trPr>
        <w:tc>
          <w:tcPr>
            <w:tcW w:w="1490" w:type="dxa"/>
            <w:vMerge/>
            <w:shd w:val="clear" w:color="auto" w:fill="auto"/>
          </w:tcPr>
          <w:p w14:paraId="022E2E95"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40BDCD31" w14:textId="77777777" w:rsidR="00AB3107" w:rsidRPr="00AB3107" w:rsidRDefault="00AB3107" w:rsidP="00AB3107">
            <w:pPr>
              <w:ind w:right="-2"/>
              <w:jc w:val="center"/>
              <w:rPr>
                <w:sz w:val="22"/>
                <w:szCs w:val="22"/>
                <w:lang w:eastAsia="en-US"/>
              </w:rPr>
            </w:pPr>
          </w:p>
        </w:tc>
        <w:tc>
          <w:tcPr>
            <w:tcW w:w="1418" w:type="dxa"/>
            <w:shd w:val="clear" w:color="auto" w:fill="auto"/>
          </w:tcPr>
          <w:p w14:paraId="4C759A15" w14:textId="77777777" w:rsidR="00AB3107" w:rsidRPr="00AB3107" w:rsidRDefault="00AB3107" w:rsidP="00AB3107">
            <w:pPr>
              <w:jc w:val="center"/>
              <w:rPr>
                <w:sz w:val="22"/>
                <w:szCs w:val="22"/>
                <w:lang w:eastAsia="en-US"/>
              </w:rPr>
            </w:pPr>
            <w:r w:rsidRPr="00AB3107">
              <w:rPr>
                <w:sz w:val="22"/>
                <w:szCs w:val="22"/>
                <w:lang w:eastAsia="en-US"/>
              </w:rPr>
              <w:t>с 01.07.2028</w:t>
            </w:r>
          </w:p>
        </w:tc>
        <w:tc>
          <w:tcPr>
            <w:tcW w:w="1205" w:type="dxa"/>
            <w:shd w:val="clear" w:color="auto" w:fill="auto"/>
            <w:vAlign w:val="center"/>
          </w:tcPr>
          <w:p w14:paraId="56A4FAD5" w14:textId="77777777" w:rsidR="00AB3107" w:rsidRPr="00AB3107" w:rsidRDefault="00AB3107" w:rsidP="00AB3107">
            <w:pPr>
              <w:jc w:val="center"/>
              <w:rPr>
                <w:sz w:val="22"/>
                <w:szCs w:val="22"/>
              </w:rPr>
            </w:pPr>
            <w:r w:rsidRPr="00AB3107">
              <w:rPr>
                <w:sz w:val="22"/>
                <w:szCs w:val="22"/>
              </w:rPr>
              <w:t>4 024,46</w:t>
            </w:r>
          </w:p>
        </w:tc>
        <w:tc>
          <w:tcPr>
            <w:tcW w:w="851" w:type="dxa"/>
            <w:shd w:val="clear" w:color="auto" w:fill="auto"/>
            <w:vAlign w:val="center"/>
          </w:tcPr>
          <w:p w14:paraId="1237AA1A"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7C85706C"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2636DC4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21ADE2D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26E52C4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08405AC9" w14:textId="77777777" w:rsidTr="00392295">
        <w:trPr>
          <w:trHeight w:val="189"/>
          <w:jc w:val="center"/>
        </w:trPr>
        <w:tc>
          <w:tcPr>
            <w:tcW w:w="1490" w:type="dxa"/>
            <w:vMerge/>
            <w:shd w:val="clear" w:color="auto" w:fill="auto"/>
          </w:tcPr>
          <w:p w14:paraId="79EFC3D6"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7E38ECFD" w14:textId="77777777" w:rsidR="00AB3107" w:rsidRPr="00AB3107" w:rsidRDefault="00AB3107" w:rsidP="00AB3107">
            <w:pPr>
              <w:ind w:right="-2"/>
              <w:jc w:val="center"/>
              <w:rPr>
                <w:sz w:val="22"/>
                <w:szCs w:val="22"/>
                <w:lang w:eastAsia="en-US"/>
              </w:rPr>
            </w:pPr>
          </w:p>
        </w:tc>
        <w:tc>
          <w:tcPr>
            <w:tcW w:w="1418" w:type="dxa"/>
            <w:shd w:val="clear" w:color="auto" w:fill="auto"/>
          </w:tcPr>
          <w:p w14:paraId="68E896AD" w14:textId="77777777" w:rsidR="00AB3107" w:rsidRPr="00AB3107" w:rsidRDefault="00AB3107" w:rsidP="00AB3107">
            <w:pPr>
              <w:jc w:val="center"/>
              <w:rPr>
                <w:sz w:val="22"/>
                <w:szCs w:val="22"/>
                <w:lang w:eastAsia="en-US"/>
              </w:rPr>
            </w:pPr>
            <w:r w:rsidRPr="00AB3107">
              <w:rPr>
                <w:sz w:val="22"/>
                <w:szCs w:val="22"/>
                <w:lang w:eastAsia="en-US"/>
              </w:rPr>
              <w:t>с 01.01.2029</w:t>
            </w:r>
          </w:p>
        </w:tc>
        <w:tc>
          <w:tcPr>
            <w:tcW w:w="1205" w:type="dxa"/>
            <w:shd w:val="clear" w:color="auto" w:fill="auto"/>
            <w:vAlign w:val="center"/>
          </w:tcPr>
          <w:p w14:paraId="3DE952EC" w14:textId="77777777" w:rsidR="00AB3107" w:rsidRPr="00AB3107" w:rsidRDefault="00AB3107" w:rsidP="00AB3107">
            <w:pPr>
              <w:jc w:val="center"/>
              <w:rPr>
                <w:sz w:val="22"/>
                <w:szCs w:val="22"/>
              </w:rPr>
            </w:pPr>
            <w:r w:rsidRPr="00AB3107">
              <w:rPr>
                <w:sz w:val="22"/>
                <w:szCs w:val="22"/>
              </w:rPr>
              <w:t>4 024,46</w:t>
            </w:r>
          </w:p>
        </w:tc>
        <w:tc>
          <w:tcPr>
            <w:tcW w:w="851" w:type="dxa"/>
            <w:shd w:val="clear" w:color="auto" w:fill="auto"/>
            <w:vAlign w:val="center"/>
          </w:tcPr>
          <w:p w14:paraId="3B1F0D0A"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3144024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19189991"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5FC80A7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1847742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30DE5EBE" w14:textId="77777777" w:rsidTr="00392295">
        <w:trPr>
          <w:trHeight w:val="189"/>
          <w:jc w:val="center"/>
        </w:trPr>
        <w:tc>
          <w:tcPr>
            <w:tcW w:w="1490" w:type="dxa"/>
            <w:vMerge/>
            <w:shd w:val="clear" w:color="auto" w:fill="auto"/>
          </w:tcPr>
          <w:p w14:paraId="27E7773C"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75D604B2" w14:textId="77777777" w:rsidR="00AB3107" w:rsidRPr="00AB3107" w:rsidRDefault="00AB3107" w:rsidP="00AB3107">
            <w:pPr>
              <w:ind w:right="-2"/>
              <w:jc w:val="center"/>
              <w:rPr>
                <w:sz w:val="22"/>
                <w:szCs w:val="22"/>
                <w:lang w:eastAsia="en-US"/>
              </w:rPr>
            </w:pPr>
          </w:p>
        </w:tc>
        <w:tc>
          <w:tcPr>
            <w:tcW w:w="1418" w:type="dxa"/>
            <w:shd w:val="clear" w:color="auto" w:fill="auto"/>
          </w:tcPr>
          <w:p w14:paraId="2E7F20F1" w14:textId="77777777" w:rsidR="00AB3107" w:rsidRPr="00AB3107" w:rsidRDefault="00AB3107" w:rsidP="00AB3107">
            <w:pPr>
              <w:jc w:val="center"/>
              <w:rPr>
                <w:sz w:val="22"/>
                <w:szCs w:val="22"/>
                <w:lang w:eastAsia="en-US"/>
              </w:rPr>
            </w:pPr>
            <w:r w:rsidRPr="00AB3107">
              <w:rPr>
                <w:sz w:val="22"/>
                <w:szCs w:val="22"/>
                <w:lang w:eastAsia="en-US"/>
              </w:rPr>
              <w:t>с 01.07.2029</w:t>
            </w:r>
          </w:p>
        </w:tc>
        <w:tc>
          <w:tcPr>
            <w:tcW w:w="1205" w:type="dxa"/>
            <w:shd w:val="clear" w:color="auto" w:fill="auto"/>
            <w:vAlign w:val="center"/>
          </w:tcPr>
          <w:p w14:paraId="5E1F9630" w14:textId="77777777" w:rsidR="00AB3107" w:rsidRPr="00AB3107" w:rsidRDefault="00AB3107" w:rsidP="00AB3107">
            <w:pPr>
              <w:jc w:val="center"/>
              <w:rPr>
                <w:sz w:val="22"/>
                <w:szCs w:val="22"/>
              </w:rPr>
            </w:pPr>
            <w:r w:rsidRPr="00AB3107">
              <w:rPr>
                <w:sz w:val="22"/>
                <w:szCs w:val="22"/>
              </w:rPr>
              <w:t>3 859,86</w:t>
            </w:r>
          </w:p>
        </w:tc>
        <w:tc>
          <w:tcPr>
            <w:tcW w:w="851" w:type="dxa"/>
            <w:shd w:val="clear" w:color="auto" w:fill="auto"/>
            <w:vAlign w:val="center"/>
          </w:tcPr>
          <w:p w14:paraId="7CD1AB11"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129CA024"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1DB84D63"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427D8D4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65A2C7F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720EB3BB" w14:textId="77777777" w:rsidTr="00392295">
        <w:trPr>
          <w:trHeight w:val="189"/>
          <w:jc w:val="center"/>
        </w:trPr>
        <w:tc>
          <w:tcPr>
            <w:tcW w:w="1490" w:type="dxa"/>
            <w:vMerge/>
            <w:shd w:val="clear" w:color="auto" w:fill="auto"/>
          </w:tcPr>
          <w:p w14:paraId="5DE57D35"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48014075" w14:textId="77777777" w:rsidR="00AB3107" w:rsidRPr="00AB3107" w:rsidRDefault="00AB3107" w:rsidP="00AB3107">
            <w:pPr>
              <w:ind w:right="-2"/>
              <w:jc w:val="center"/>
              <w:rPr>
                <w:sz w:val="22"/>
                <w:szCs w:val="22"/>
                <w:lang w:eastAsia="en-US"/>
              </w:rPr>
            </w:pPr>
          </w:p>
        </w:tc>
        <w:tc>
          <w:tcPr>
            <w:tcW w:w="1418" w:type="dxa"/>
            <w:shd w:val="clear" w:color="auto" w:fill="auto"/>
          </w:tcPr>
          <w:p w14:paraId="7312990D" w14:textId="77777777" w:rsidR="00AB3107" w:rsidRPr="00AB3107" w:rsidRDefault="00AB3107" w:rsidP="00AB3107">
            <w:pPr>
              <w:jc w:val="center"/>
              <w:rPr>
                <w:sz w:val="22"/>
                <w:szCs w:val="22"/>
                <w:lang w:eastAsia="en-US"/>
              </w:rPr>
            </w:pPr>
            <w:r w:rsidRPr="00AB3107">
              <w:rPr>
                <w:sz w:val="22"/>
                <w:szCs w:val="22"/>
                <w:lang w:eastAsia="en-US"/>
              </w:rPr>
              <w:t>с 01.01.2030</w:t>
            </w:r>
          </w:p>
        </w:tc>
        <w:tc>
          <w:tcPr>
            <w:tcW w:w="1205" w:type="dxa"/>
            <w:shd w:val="clear" w:color="auto" w:fill="auto"/>
            <w:vAlign w:val="center"/>
          </w:tcPr>
          <w:p w14:paraId="2B866BAE" w14:textId="77777777" w:rsidR="00AB3107" w:rsidRPr="00AB3107" w:rsidRDefault="00AB3107" w:rsidP="00AB3107">
            <w:pPr>
              <w:jc w:val="center"/>
              <w:rPr>
                <w:sz w:val="22"/>
                <w:szCs w:val="22"/>
              </w:rPr>
            </w:pPr>
            <w:r w:rsidRPr="00AB3107">
              <w:rPr>
                <w:sz w:val="22"/>
                <w:szCs w:val="22"/>
              </w:rPr>
              <w:t>3 859,86</w:t>
            </w:r>
          </w:p>
        </w:tc>
        <w:tc>
          <w:tcPr>
            <w:tcW w:w="851" w:type="dxa"/>
            <w:shd w:val="clear" w:color="auto" w:fill="auto"/>
            <w:vAlign w:val="center"/>
          </w:tcPr>
          <w:p w14:paraId="5EDDB1AC"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79F60DE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6F80C291"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39B5188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737BDE5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4933E3D8" w14:textId="77777777" w:rsidTr="00392295">
        <w:trPr>
          <w:trHeight w:val="189"/>
          <w:jc w:val="center"/>
        </w:trPr>
        <w:tc>
          <w:tcPr>
            <w:tcW w:w="1490" w:type="dxa"/>
            <w:vMerge/>
            <w:shd w:val="clear" w:color="auto" w:fill="auto"/>
          </w:tcPr>
          <w:p w14:paraId="3912093E"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03F95031" w14:textId="77777777" w:rsidR="00AB3107" w:rsidRPr="00AB3107" w:rsidRDefault="00AB3107" w:rsidP="00AB3107">
            <w:pPr>
              <w:ind w:right="-2"/>
              <w:jc w:val="center"/>
              <w:rPr>
                <w:sz w:val="22"/>
                <w:szCs w:val="22"/>
                <w:lang w:eastAsia="en-US"/>
              </w:rPr>
            </w:pPr>
          </w:p>
        </w:tc>
        <w:tc>
          <w:tcPr>
            <w:tcW w:w="1418" w:type="dxa"/>
            <w:shd w:val="clear" w:color="auto" w:fill="auto"/>
          </w:tcPr>
          <w:p w14:paraId="0E8611EA" w14:textId="77777777" w:rsidR="00AB3107" w:rsidRPr="00AB3107" w:rsidRDefault="00AB3107" w:rsidP="00AB3107">
            <w:pPr>
              <w:jc w:val="center"/>
              <w:rPr>
                <w:sz w:val="22"/>
                <w:szCs w:val="22"/>
                <w:lang w:eastAsia="en-US"/>
              </w:rPr>
            </w:pPr>
            <w:r w:rsidRPr="00AB3107">
              <w:rPr>
                <w:sz w:val="22"/>
                <w:szCs w:val="22"/>
                <w:lang w:eastAsia="en-US"/>
              </w:rPr>
              <w:t>с 01.07.2030</w:t>
            </w:r>
          </w:p>
        </w:tc>
        <w:tc>
          <w:tcPr>
            <w:tcW w:w="1205" w:type="dxa"/>
            <w:shd w:val="clear" w:color="auto" w:fill="auto"/>
            <w:vAlign w:val="center"/>
          </w:tcPr>
          <w:p w14:paraId="4869F4A1" w14:textId="77777777" w:rsidR="00AB3107" w:rsidRPr="00AB3107" w:rsidRDefault="00AB3107" w:rsidP="00AB3107">
            <w:pPr>
              <w:jc w:val="center"/>
              <w:rPr>
                <w:sz w:val="22"/>
                <w:szCs w:val="22"/>
              </w:rPr>
            </w:pPr>
            <w:r w:rsidRPr="00AB3107">
              <w:rPr>
                <w:sz w:val="22"/>
                <w:szCs w:val="22"/>
              </w:rPr>
              <w:t>4 334,26</w:t>
            </w:r>
          </w:p>
        </w:tc>
        <w:tc>
          <w:tcPr>
            <w:tcW w:w="851" w:type="dxa"/>
            <w:shd w:val="clear" w:color="auto" w:fill="auto"/>
            <w:vAlign w:val="center"/>
          </w:tcPr>
          <w:p w14:paraId="23DAAE4A"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175D12A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68A0FB89"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02DEAE6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33D68EE0"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43C2AAAE" w14:textId="77777777" w:rsidTr="00392295">
        <w:trPr>
          <w:trHeight w:val="189"/>
          <w:jc w:val="center"/>
        </w:trPr>
        <w:tc>
          <w:tcPr>
            <w:tcW w:w="1490" w:type="dxa"/>
            <w:vMerge/>
            <w:shd w:val="clear" w:color="auto" w:fill="auto"/>
          </w:tcPr>
          <w:p w14:paraId="66B8B659"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57386F37" w14:textId="77777777" w:rsidR="00AB3107" w:rsidRPr="00AB3107" w:rsidRDefault="00AB3107" w:rsidP="00AB3107">
            <w:pPr>
              <w:ind w:right="-2"/>
              <w:jc w:val="center"/>
              <w:rPr>
                <w:sz w:val="22"/>
                <w:szCs w:val="22"/>
                <w:lang w:eastAsia="en-US"/>
              </w:rPr>
            </w:pPr>
          </w:p>
        </w:tc>
        <w:tc>
          <w:tcPr>
            <w:tcW w:w="1418" w:type="dxa"/>
            <w:shd w:val="clear" w:color="auto" w:fill="auto"/>
          </w:tcPr>
          <w:p w14:paraId="2B0F66A0" w14:textId="77777777" w:rsidR="00AB3107" w:rsidRPr="00AB3107" w:rsidRDefault="00AB3107" w:rsidP="00AB3107">
            <w:pPr>
              <w:jc w:val="center"/>
              <w:rPr>
                <w:sz w:val="22"/>
                <w:szCs w:val="22"/>
                <w:lang w:eastAsia="en-US"/>
              </w:rPr>
            </w:pPr>
            <w:r w:rsidRPr="00AB3107">
              <w:rPr>
                <w:sz w:val="22"/>
                <w:szCs w:val="22"/>
                <w:lang w:eastAsia="en-US"/>
              </w:rPr>
              <w:t>с 01.01.2031</w:t>
            </w:r>
          </w:p>
        </w:tc>
        <w:tc>
          <w:tcPr>
            <w:tcW w:w="1205" w:type="dxa"/>
            <w:shd w:val="clear" w:color="auto" w:fill="auto"/>
            <w:vAlign w:val="center"/>
          </w:tcPr>
          <w:p w14:paraId="08E0D335" w14:textId="77777777" w:rsidR="00AB3107" w:rsidRPr="00AB3107" w:rsidRDefault="00AB3107" w:rsidP="00AB3107">
            <w:pPr>
              <w:jc w:val="center"/>
              <w:rPr>
                <w:sz w:val="22"/>
                <w:szCs w:val="22"/>
              </w:rPr>
            </w:pPr>
            <w:r w:rsidRPr="00AB3107">
              <w:rPr>
                <w:sz w:val="22"/>
                <w:szCs w:val="22"/>
              </w:rPr>
              <w:t>4 334,26</w:t>
            </w:r>
          </w:p>
        </w:tc>
        <w:tc>
          <w:tcPr>
            <w:tcW w:w="851" w:type="dxa"/>
            <w:shd w:val="clear" w:color="auto" w:fill="auto"/>
            <w:vAlign w:val="center"/>
          </w:tcPr>
          <w:p w14:paraId="34134BE1"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6352D65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7BF5E57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23716EA9"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51AF0E41"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5B8CF46D" w14:textId="77777777" w:rsidTr="00392295">
        <w:trPr>
          <w:trHeight w:val="189"/>
          <w:jc w:val="center"/>
        </w:trPr>
        <w:tc>
          <w:tcPr>
            <w:tcW w:w="1490" w:type="dxa"/>
            <w:vMerge/>
            <w:shd w:val="clear" w:color="auto" w:fill="auto"/>
          </w:tcPr>
          <w:p w14:paraId="1E1AB19A" w14:textId="77777777" w:rsidR="00AB3107" w:rsidRPr="00AB3107" w:rsidRDefault="00AB3107" w:rsidP="00AB3107">
            <w:pPr>
              <w:ind w:right="-2"/>
              <w:rPr>
                <w:sz w:val="22"/>
                <w:szCs w:val="22"/>
                <w:lang w:eastAsia="en-US"/>
              </w:rPr>
            </w:pPr>
          </w:p>
        </w:tc>
        <w:tc>
          <w:tcPr>
            <w:tcW w:w="1771" w:type="dxa"/>
            <w:vMerge/>
            <w:shd w:val="clear" w:color="auto" w:fill="auto"/>
            <w:vAlign w:val="center"/>
          </w:tcPr>
          <w:p w14:paraId="011C1300" w14:textId="77777777" w:rsidR="00AB3107" w:rsidRPr="00AB3107" w:rsidRDefault="00AB3107" w:rsidP="00AB3107">
            <w:pPr>
              <w:ind w:right="-2"/>
              <w:jc w:val="center"/>
              <w:rPr>
                <w:sz w:val="22"/>
                <w:szCs w:val="22"/>
                <w:lang w:eastAsia="en-US"/>
              </w:rPr>
            </w:pPr>
          </w:p>
        </w:tc>
        <w:tc>
          <w:tcPr>
            <w:tcW w:w="1418" w:type="dxa"/>
            <w:shd w:val="clear" w:color="auto" w:fill="auto"/>
          </w:tcPr>
          <w:p w14:paraId="2D11A75D" w14:textId="77777777" w:rsidR="00AB3107" w:rsidRPr="00AB3107" w:rsidRDefault="00AB3107" w:rsidP="00AB3107">
            <w:pPr>
              <w:jc w:val="center"/>
              <w:rPr>
                <w:sz w:val="22"/>
                <w:szCs w:val="22"/>
                <w:lang w:eastAsia="en-US"/>
              </w:rPr>
            </w:pPr>
            <w:r w:rsidRPr="00AB3107">
              <w:rPr>
                <w:sz w:val="22"/>
                <w:szCs w:val="22"/>
                <w:lang w:eastAsia="en-US"/>
              </w:rPr>
              <w:t>с 01.07.2031</w:t>
            </w:r>
          </w:p>
        </w:tc>
        <w:tc>
          <w:tcPr>
            <w:tcW w:w="1205" w:type="dxa"/>
            <w:shd w:val="clear" w:color="auto" w:fill="auto"/>
            <w:vAlign w:val="center"/>
          </w:tcPr>
          <w:p w14:paraId="194E75C1" w14:textId="77777777" w:rsidR="00AB3107" w:rsidRPr="00AB3107" w:rsidRDefault="00AB3107" w:rsidP="00AB3107">
            <w:pPr>
              <w:jc w:val="center"/>
              <w:rPr>
                <w:sz w:val="22"/>
                <w:szCs w:val="22"/>
              </w:rPr>
            </w:pPr>
            <w:r w:rsidRPr="00AB3107">
              <w:rPr>
                <w:sz w:val="22"/>
                <w:szCs w:val="22"/>
              </w:rPr>
              <w:t>4 044,81</w:t>
            </w:r>
          </w:p>
        </w:tc>
        <w:tc>
          <w:tcPr>
            <w:tcW w:w="851" w:type="dxa"/>
            <w:shd w:val="clear" w:color="auto" w:fill="auto"/>
          </w:tcPr>
          <w:p w14:paraId="7208195B"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tcPr>
          <w:p w14:paraId="3BC1AF02" w14:textId="77777777" w:rsidR="00AB3107" w:rsidRPr="00AB3107" w:rsidRDefault="00AB3107" w:rsidP="00AB3107">
            <w:pPr>
              <w:ind w:right="-2"/>
              <w:jc w:val="center"/>
              <w:rPr>
                <w:sz w:val="22"/>
                <w:szCs w:val="22"/>
                <w:lang w:eastAsia="en-US"/>
              </w:rPr>
            </w:pPr>
            <w:r w:rsidRPr="00AB3107">
              <w:rPr>
                <w:sz w:val="22"/>
                <w:szCs w:val="22"/>
                <w:lang w:eastAsia="en-US"/>
              </w:rPr>
              <w:t>x</w:t>
            </w:r>
          </w:p>
        </w:tc>
        <w:tc>
          <w:tcPr>
            <w:tcW w:w="993" w:type="dxa"/>
            <w:shd w:val="clear" w:color="auto" w:fill="auto"/>
          </w:tcPr>
          <w:p w14:paraId="1063B406" w14:textId="77777777" w:rsidR="00AB3107" w:rsidRPr="00AB3107" w:rsidRDefault="00AB3107" w:rsidP="00AB3107">
            <w:pPr>
              <w:ind w:right="-2"/>
              <w:jc w:val="center"/>
              <w:rPr>
                <w:sz w:val="22"/>
                <w:szCs w:val="22"/>
                <w:lang w:eastAsia="en-US"/>
              </w:rPr>
            </w:pPr>
            <w:r w:rsidRPr="00AB3107">
              <w:rPr>
                <w:sz w:val="22"/>
                <w:szCs w:val="22"/>
                <w:lang w:eastAsia="en-US"/>
              </w:rPr>
              <w:t>x</w:t>
            </w:r>
          </w:p>
        </w:tc>
        <w:tc>
          <w:tcPr>
            <w:tcW w:w="958" w:type="dxa"/>
            <w:shd w:val="clear" w:color="auto" w:fill="auto"/>
          </w:tcPr>
          <w:p w14:paraId="5BFE0AEB" w14:textId="77777777" w:rsidR="00AB3107" w:rsidRPr="00AB3107" w:rsidRDefault="00AB3107" w:rsidP="00AB3107">
            <w:pPr>
              <w:ind w:right="-2"/>
              <w:jc w:val="center"/>
              <w:rPr>
                <w:sz w:val="22"/>
                <w:szCs w:val="22"/>
                <w:lang w:eastAsia="en-US"/>
              </w:rPr>
            </w:pPr>
            <w:r w:rsidRPr="00AB3107">
              <w:rPr>
                <w:sz w:val="22"/>
                <w:szCs w:val="22"/>
                <w:lang w:eastAsia="en-US"/>
              </w:rPr>
              <w:t>x</w:t>
            </w:r>
          </w:p>
        </w:tc>
        <w:tc>
          <w:tcPr>
            <w:tcW w:w="1310" w:type="dxa"/>
            <w:shd w:val="clear" w:color="auto" w:fill="auto"/>
          </w:tcPr>
          <w:p w14:paraId="3BF5B0D0" w14:textId="77777777" w:rsidR="00AB3107" w:rsidRPr="00AB3107" w:rsidRDefault="00AB3107" w:rsidP="00AB3107">
            <w:pPr>
              <w:ind w:right="-2"/>
              <w:jc w:val="center"/>
              <w:rPr>
                <w:sz w:val="22"/>
                <w:szCs w:val="22"/>
                <w:lang w:eastAsia="en-US"/>
              </w:rPr>
            </w:pPr>
            <w:r w:rsidRPr="00AB3107">
              <w:rPr>
                <w:sz w:val="22"/>
                <w:szCs w:val="22"/>
                <w:lang w:eastAsia="en-US"/>
              </w:rPr>
              <w:t>x</w:t>
            </w:r>
          </w:p>
        </w:tc>
      </w:tr>
      <w:tr w:rsidR="00AB3107" w:rsidRPr="00AB3107" w14:paraId="7D379C0A" w14:textId="77777777" w:rsidTr="00392295">
        <w:trPr>
          <w:trHeight w:val="334"/>
          <w:jc w:val="center"/>
        </w:trPr>
        <w:tc>
          <w:tcPr>
            <w:tcW w:w="1490" w:type="dxa"/>
            <w:vMerge/>
            <w:shd w:val="clear" w:color="auto" w:fill="auto"/>
          </w:tcPr>
          <w:p w14:paraId="4989E3C5" w14:textId="77777777" w:rsidR="00AB3107" w:rsidRPr="00AB3107" w:rsidRDefault="00AB3107" w:rsidP="00AB3107">
            <w:pPr>
              <w:ind w:right="-2"/>
              <w:rPr>
                <w:sz w:val="22"/>
                <w:szCs w:val="22"/>
                <w:lang w:eastAsia="en-US"/>
              </w:rPr>
            </w:pPr>
          </w:p>
        </w:tc>
        <w:tc>
          <w:tcPr>
            <w:tcW w:w="1771" w:type="dxa"/>
            <w:shd w:val="clear" w:color="auto" w:fill="auto"/>
          </w:tcPr>
          <w:p w14:paraId="49F3E52B" w14:textId="77777777" w:rsidR="00AB3107" w:rsidRPr="00AB3107" w:rsidRDefault="00AB3107" w:rsidP="00AB3107">
            <w:pPr>
              <w:ind w:right="-2"/>
              <w:jc w:val="center"/>
              <w:rPr>
                <w:sz w:val="22"/>
                <w:szCs w:val="22"/>
                <w:lang w:eastAsia="en-US"/>
              </w:rPr>
            </w:pPr>
            <w:proofErr w:type="spellStart"/>
            <w:r w:rsidRPr="00AB3107">
              <w:rPr>
                <w:sz w:val="22"/>
                <w:szCs w:val="22"/>
                <w:lang w:eastAsia="en-US"/>
              </w:rPr>
              <w:t>Двухставочный</w:t>
            </w:r>
            <w:proofErr w:type="spellEnd"/>
          </w:p>
        </w:tc>
        <w:tc>
          <w:tcPr>
            <w:tcW w:w="1418" w:type="dxa"/>
            <w:shd w:val="clear" w:color="auto" w:fill="auto"/>
            <w:vAlign w:val="center"/>
          </w:tcPr>
          <w:p w14:paraId="2CAB6BFA" w14:textId="77777777" w:rsidR="00AB3107" w:rsidRPr="00AB3107" w:rsidRDefault="00AB3107" w:rsidP="00AB3107">
            <w:pPr>
              <w:jc w:val="center"/>
              <w:rPr>
                <w:sz w:val="22"/>
                <w:szCs w:val="22"/>
                <w:lang w:eastAsia="en-US"/>
              </w:rPr>
            </w:pPr>
            <w:r w:rsidRPr="00AB3107">
              <w:rPr>
                <w:sz w:val="22"/>
                <w:szCs w:val="22"/>
                <w:lang w:eastAsia="en-US"/>
              </w:rPr>
              <w:t>x</w:t>
            </w:r>
          </w:p>
        </w:tc>
        <w:tc>
          <w:tcPr>
            <w:tcW w:w="1205" w:type="dxa"/>
            <w:shd w:val="clear" w:color="auto" w:fill="auto"/>
            <w:vAlign w:val="center"/>
          </w:tcPr>
          <w:p w14:paraId="475A28FE" w14:textId="77777777" w:rsidR="00AB3107" w:rsidRPr="00AB3107" w:rsidRDefault="00AB3107" w:rsidP="00AB3107">
            <w:pPr>
              <w:jc w:val="center"/>
              <w:rPr>
                <w:sz w:val="22"/>
                <w:szCs w:val="22"/>
                <w:lang w:eastAsia="en-US"/>
              </w:rPr>
            </w:pPr>
            <w:r w:rsidRPr="00AB3107">
              <w:rPr>
                <w:sz w:val="22"/>
                <w:szCs w:val="22"/>
                <w:lang w:eastAsia="en-US"/>
              </w:rPr>
              <w:t>x</w:t>
            </w:r>
          </w:p>
        </w:tc>
        <w:tc>
          <w:tcPr>
            <w:tcW w:w="851" w:type="dxa"/>
            <w:shd w:val="clear" w:color="auto" w:fill="auto"/>
            <w:vAlign w:val="center"/>
          </w:tcPr>
          <w:p w14:paraId="68E36393"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766FED4B" w14:textId="77777777" w:rsidR="00AB3107" w:rsidRPr="00AB3107" w:rsidRDefault="00AB3107" w:rsidP="00AB3107">
            <w:pPr>
              <w:ind w:right="-2"/>
              <w:jc w:val="center"/>
              <w:rPr>
                <w:sz w:val="22"/>
                <w:szCs w:val="22"/>
                <w:lang w:eastAsia="en-US"/>
              </w:rPr>
            </w:pPr>
            <w:r w:rsidRPr="00AB3107">
              <w:rPr>
                <w:sz w:val="22"/>
                <w:szCs w:val="22"/>
                <w:lang w:eastAsia="en-US"/>
              </w:rPr>
              <w:t>x</w:t>
            </w:r>
          </w:p>
        </w:tc>
        <w:tc>
          <w:tcPr>
            <w:tcW w:w="993" w:type="dxa"/>
            <w:shd w:val="clear" w:color="auto" w:fill="auto"/>
            <w:vAlign w:val="center"/>
          </w:tcPr>
          <w:p w14:paraId="3EEF4FDB" w14:textId="77777777" w:rsidR="00AB3107" w:rsidRPr="00AB3107" w:rsidRDefault="00AB3107" w:rsidP="00AB3107">
            <w:pPr>
              <w:ind w:right="-2"/>
              <w:jc w:val="center"/>
              <w:rPr>
                <w:sz w:val="22"/>
                <w:szCs w:val="22"/>
                <w:lang w:eastAsia="en-US"/>
              </w:rPr>
            </w:pPr>
            <w:r w:rsidRPr="00AB3107">
              <w:rPr>
                <w:sz w:val="22"/>
                <w:szCs w:val="22"/>
                <w:lang w:eastAsia="en-US"/>
              </w:rPr>
              <w:t>x</w:t>
            </w:r>
          </w:p>
        </w:tc>
        <w:tc>
          <w:tcPr>
            <w:tcW w:w="958" w:type="dxa"/>
            <w:shd w:val="clear" w:color="auto" w:fill="auto"/>
            <w:vAlign w:val="center"/>
          </w:tcPr>
          <w:p w14:paraId="7DD756E7" w14:textId="77777777" w:rsidR="00AB3107" w:rsidRPr="00AB3107" w:rsidRDefault="00AB3107" w:rsidP="00AB3107">
            <w:pPr>
              <w:ind w:right="-2"/>
              <w:jc w:val="center"/>
              <w:rPr>
                <w:sz w:val="22"/>
                <w:szCs w:val="22"/>
                <w:lang w:eastAsia="en-US"/>
              </w:rPr>
            </w:pPr>
            <w:r w:rsidRPr="00AB3107">
              <w:rPr>
                <w:sz w:val="22"/>
                <w:szCs w:val="22"/>
                <w:lang w:eastAsia="en-US"/>
              </w:rPr>
              <w:t>x</w:t>
            </w:r>
          </w:p>
        </w:tc>
        <w:tc>
          <w:tcPr>
            <w:tcW w:w="1310" w:type="dxa"/>
            <w:shd w:val="clear" w:color="auto" w:fill="auto"/>
            <w:vAlign w:val="center"/>
          </w:tcPr>
          <w:p w14:paraId="492DCDA9" w14:textId="77777777" w:rsidR="00AB3107" w:rsidRPr="00AB3107" w:rsidRDefault="00AB3107" w:rsidP="00AB3107">
            <w:pPr>
              <w:ind w:right="-2"/>
              <w:jc w:val="center"/>
              <w:rPr>
                <w:sz w:val="22"/>
                <w:szCs w:val="22"/>
                <w:lang w:eastAsia="en-US"/>
              </w:rPr>
            </w:pPr>
            <w:r w:rsidRPr="00AB3107">
              <w:rPr>
                <w:sz w:val="22"/>
                <w:szCs w:val="22"/>
                <w:lang w:eastAsia="en-US"/>
              </w:rPr>
              <w:t>x</w:t>
            </w:r>
          </w:p>
        </w:tc>
      </w:tr>
      <w:tr w:rsidR="00AB3107" w:rsidRPr="00AB3107" w14:paraId="71E6AA4C" w14:textId="77777777" w:rsidTr="00392295">
        <w:trPr>
          <w:jc w:val="center"/>
        </w:trPr>
        <w:tc>
          <w:tcPr>
            <w:tcW w:w="1490" w:type="dxa"/>
            <w:vMerge/>
            <w:shd w:val="clear" w:color="auto" w:fill="auto"/>
          </w:tcPr>
          <w:p w14:paraId="596A2F0E" w14:textId="77777777" w:rsidR="00AB3107" w:rsidRPr="00AB3107" w:rsidRDefault="00AB3107" w:rsidP="00AB3107">
            <w:pPr>
              <w:ind w:right="-2"/>
              <w:rPr>
                <w:sz w:val="22"/>
                <w:szCs w:val="22"/>
                <w:lang w:eastAsia="en-US"/>
              </w:rPr>
            </w:pPr>
          </w:p>
        </w:tc>
        <w:tc>
          <w:tcPr>
            <w:tcW w:w="1771" w:type="dxa"/>
            <w:shd w:val="clear" w:color="auto" w:fill="auto"/>
          </w:tcPr>
          <w:p w14:paraId="599C1D00" w14:textId="77777777" w:rsidR="00AB3107" w:rsidRPr="00AB3107" w:rsidRDefault="00AB3107" w:rsidP="00AB3107">
            <w:pPr>
              <w:ind w:right="-2"/>
              <w:jc w:val="center"/>
              <w:rPr>
                <w:sz w:val="22"/>
                <w:szCs w:val="22"/>
                <w:lang w:eastAsia="en-US"/>
              </w:rPr>
            </w:pPr>
            <w:r w:rsidRPr="00AB3107">
              <w:rPr>
                <w:sz w:val="22"/>
                <w:szCs w:val="22"/>
                <w:lang w:eastAsia="en-US"/>
              </w:rPr>
              <w:t>Ставка за тепловую энергию, руб./Гкал</w:t>
            </w:r>
          </w:p>
        </w:tc>
        <w:tc>
          <w:tcPr>
            <w:tcW w:w="1418" w:type="dxa"/>
            <w:shd w:val="clear" w:color="auto" w:fill="auto"/>
            <w:vAlign w:val="center"/>
          </w:tcPr>
          <w:p w14:paraId="55117EF0" w14:textId="77777777" w:rsidR="00AB3107" w:rsidRPr="00AB3107" w:rsidRDefault="00AB3107" w:rsidP="00AB3107">
            <w:pPr>
              <w:jc w:val="center"/>
              <w:rPr>
                <w:sz w:val="22"/>
                <w:szCs w:val="22"/>
                <w:lang w:eastAsia="en-US"/>
              </w:rPr>
            </w:pPr>
            <w:r w:rsidRPr="00AB3107">
              <w:rPr>
                <w:sz w:val="22"/>
                <w:szCs w:val="22"/>
                <w:lang w:eastAsia="en-US"/>
              </w:rPr>
              <w:t>x</w:t>
            </w:r>
          </w:p>
        </w:tc>
        <w:tc>
          <w:tcPr>
            <w:tcW w:w="1205" w:type="dxa"/>
            <w:shd w:val="clear" w:color="auto" w:fill="auto"/>
            <w:vAlign w:val="center"/>
          </w:tcPr>
          <w:p w14:paraId="1B3F9348" w14:textId="77777777" w:rsidR="00AB3107" w:rsidRPr="00AB3107" w:rsidRDefault="00AB3107" w:rsidP="00AB3107">
            <w:pPr>
              <w:jc w:val="center"/>
              <w:rPr>
                <w:sz w:val="22"/>
                <w:szCs w:val="22"/>
                <w:lang w:eastAsia="en-US"/>
              </w:rPr>
            </w:pPr>
            <w:r w:rsidRPr="00AB3107">
              <w:rPr>
                <w:sz w:val="22"/>
                <w:szCs w:val="22"/>
                <w:lang w:eastAsia="en-US"/>
              </w:rPr>
              <w:t>x</w:t>
            </w:r>
          </w:p>
        </w:tc>
        <w:tc>
          <w:tcPr>
            <w:tcW w:w="851" w:type="dxa"/>
            <w:shd w:val="clear" w:color="auto" w:fill="auto"/>
            <w:vAlign w:val="center"/>
          </w:tcPr>
          <w:p w14:paraId="7101FFAE"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74BA9DD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3645FCA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35FB3BE9"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023622E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0B62B56C" w14:textId="77777777" w:rsidTr="00392295">
        <w:trPr>
          <w:trHeight w:val="1414"/>
          <w:jc w:val="center"/>
        </w:trPr>
        <w:tc>
          <w:tcPr>
            <w:tcW w:w="1490" w:type="dxa"/>
            <w:vMerge/>
            <w:shd w:val="clear" w:color="auto" w:fill="auto"/>
          </w:tcPr>
          <w:p w14:paraId="39201B66" w14:textId="77777777" w:rsidR="00AB3107" w:rsidRPr="00AB3107" w:rsidRDefault="00AB3107" w:rsidP="00AB3107">
            <w:pPr>
              <w:ind w:right="-2"/>
              <w:rPr>
                <w:sz w:val="22"/>
                <w:szCs w:val="22"/>
                <w:lang w:eastAsia="en-US"/>
              </w:rPr>
            </w:pPr>
          </w:p>
        </w:tc>
        <w:tc>
          <w:tcPr>
            <w:tcW w:w="1771" w:type="dxa"/>
            <w:shd w:val="clear" w:color="auto" w:fill="auto"/>
          </w:tcPr>
          <w:p w14:paraId="1FC7F74A" w14:textId="77777777" w:rsidR="00AB3107" w:rsidRPr="00AB3107" w:rsidRDefault="00AB3107" w:rsidP="00AB3107">
            <w:pPr>
              <w:ind w:right="-2"/>
              <w:jc w:val="center"/>
              <w:rPr>
                <w:sz w:val="22"/>
                <w:szCs w:val="22"/>
                <w:lang w:eastAsia="en-US"/>
              </w:rPr>
            </w:pPr>
            <w:r w:rsidRPr="00AB3107">
              <w:rPr>
                <w:sz w:val="22"/>
                <w:szCs w:val="22"/>
                <w:lang w:eastAsia="en-US"/>
              </w:rPr>
              <w:t xml:space="preserve">Ставка за содержание тепловой мощности, </w:t>
            </w:r>
          </w:p>
          <w:p w14:paraId="5566A68D" w14:textId="77777777" w:rsidR="00AB3107" w:rsidRPr="00AB3107" w:rsidRDefault="00AB3107" w:rsidP="00AB3107">
            <w:pPr>
              <w:ind w:right="-2"/>
              <w:jc w:val="center"/>
              <w:rPr>
                <w:sz w:val="22"/>
                <w:szCs w:val="22"/>
                <w:lang w:eastAsia="en-US"/>
              </w:rPr>
            </w:pPr>
            <w:r w:rsidRPr="00AB3107">
              <w:rPr>
                <w:sz w:val="22"/>
                <w:szCs w:val="22"/>
                <w:lang w:eastAsia="en-US"/>
              </w:rPr>
              <w:t>тыс. руб./Гкал/ч</w:t>
            </w:r>
          </w:p>
          <w:p w14:paraId="5E1052CD" w14:textId="77777777" w:rsidR="00AB3107" w:rsidRPr="00AB3107" w:rsidRDefault="00AB3107" w:rsidP="00AB3107">
            <w:pPr>
              <w:ind w:right="-2"/>
              <w:jc w:val="center"/>
              <w:rPr>
                <w:sz w:val="22"/>
                <w:szCs w:val="22"/>
                <w:lang w:eastAsia="en-US"/>
              </w:rPr>
            </w:pPr>
            <w:r w:rsidRPr="00AB3107">
              <w:rPr>
                <w:sz w:val="22"/>
                <w:szCs w:val="22"/>
                <w:lang w:eastAsia="en-US"/>
              </w:rPr>
              <w:t xml:space="preserve"> в мес.</w:t>
            </w:r>
          </w:p>
        </w:tc>
        <w:tc>
          <w:tcPr>
            <w:tcW w:w="1418" w:type="dxa"/>
            <w:shd w:val="clear" w:color="auto" w:fill="auto"/>
            <w:vAlign w:val="center"/>
          </w:tcPr>
          <w:p w14:paraId="33456BAC" w14:textId="77777777" w:rsidR="00AB3107" w:rsidRPr="00AB3107" w:rsidRDefault="00AB3107" w:rsidP="00AB3107">
            <w:pPr>
              <w:jc w:val="center"/>
              <w:rPr>
                <w:sz w:val="22"/>
                <w:szCs w:val="22"/>
                <w:lang w:eastAsia="en-US"/>
              </w:rPr>
            </w:pPr>
            <w:r w:rsidRPr="00AB3107">
              <w:rPr>
                <w:sz w:val="22"/>
                <w:szCs w:val="22"/>
                <w:lang w:eastAsia="en-US"/>
              </w:rPr>
              <w:t>x</w:t>
            </w:r>
          </w:p>
        </w:tc>
        <w:tc>
          <w:tcPr>
            <w:tcW w:w="1205" w:type="dxa"/>
            <w:shd w:val="clear" w:color="auto" w:fill="auto"/>
            <w:vAlign w:val="center"/>
          </w:tcPr>
          <w:p w14:paraId="0940803A" w14:textId="77777777" w:rsidR="00AB3107" w:rsidRPr="00AB3107" w:rsidRDefault="00AB3107" w:rsidP="00AB3107">
            <w:pPr>
              <w:jc w:val="center"/>
              <w:rPr>
                <w:sz w:val="22"/>
                <w:szCs w:val="22"/>
                <w:lang w:eastAsia="en-US"/>
              </w:rPr>
            </w:pPr>
            <w:r w:rsidRPr="00AB3107">
              <w:rPr>
                <w:sz w:val="22"/>
                <w:szCs w:val="22"/>
                <w:lang w:eastAsia="en-US"/>
              </w:rPr>
              <w:t>x</w:t>
            </w:r>
          </w:p>
        </w:tc>
        <w:tc>
          <w:tcPr>
            <w:tcW w:w="851" w:type="dxa"/>
            <w:shd w:val="clear" w:color="auto" w:fill="auto"/>
            <w:vAlign w:val="center"/>
          </w:tcPr>
          <w:p w14:paraId="0A83E347"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00B2C2BC"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64E552A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4CA0BEE3"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4DC7F72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1475155E" w14:textId="77777777" w:rsidTr="00392295">
        <w:trPr>
          <w:jc w:val="center"/>
        </w:trPr>
        <w:tc>
          <w:tcPr>
            <w:tcW w:w="1490" w:type="dxa"/>
            <w:vMerge/>
            <w:shd w:val="clear" w:color="auto" w:fill="auto"/>
          </w:tcPr>
          <w:p w14:paraId="64D6A090" w14:textId="77777777" w:rsidR="00AB3107" w:rsidRPr="00AB3107" w:rsidRDefault="00AB3107" w:rsidP="00AB3107">
            <w:pPr>
              <w:ind w:right="-2"/>
              <w:rPr>
                <w:sz w:val="22"/>
                <w:szCs w:val="22"/>
                <w:lang w:eastAsia="en-US"/>
              </w:rPr>
            </w:pPr>
          </w:p>
        </w:tc>
        <w:tc>
          <w:tcPr>
            <w:tcW w:w="9426" w:type="dxa"/>
            <w:gridSpan w:val="8"/>
            <w:shd w:val="clear" w:color="auto" w:fill="auto"/>
            <w:vAlign w:val="center"/>
          </w:tcPr>
          <w:p w14:paraId="18DA9439" w14:textId="77777777" w:rsidR="00AB3107" w:rsidRPr="00AB3107" w:rsidRDefault="00AB3107" w:rsidP="00AB3107">
            <w:pPr>
              <w:ind w:right="-2"/>
              <w:jc w:val="center"/>
              <w:rPr>
                <w:sz w:val="22"/>
                <w:szCs w:val="22"/>
                <w:lang w:eastAsia="en-US"/>
              </w:rPr>
            </w:pPr>
            <w:r w:rsidRPr="00AB3107">
              <w:rPr>
                <w:sz w:val="22"/>
                <w:szCs w:val="22"/>
                <w:lang w:eastAsia="en-US"/>
              </w:rPr>
              <w:t>Население (тарифы указываются с учетом НДС)</w:t>
            </w:r>
          </w:p>
        </w:tc>
      </w:tr>
      <w:tr w:rsidR="00AB3107" w:rsidRPr="00AB3107" w14:paraId="6ABEC284" w14:textId="77777777" w:rsidTr="00392295">
        <w:trPr>
          <w:trHeight w:val="135"/>
          <w:jc w:val="center"/>
        </w:trPr>
        <w:tc>
          <w:tcPr>
            <w:tcW w:w="1490" w:type="dxa"/>
            <w:vMerge/>
            <w:shd w:val="clear" w:color="auto" w:fill="auto"/>
          </w:tcPr>
          <w:p w14:paraId="6AC175A3" w14:textId="77777777" w:rsidR="00AB3107" w:rsidRPr="00AB3107" w:rsidRDefault="00AB3107" w:rsidP="00AB3107">
            <w:pPr>
              <w:ind w:right="-2"/>
              <w:rPr>
                <w:sz w:val="22"/>
                <w:szCs w:val="22"/>
                <w:lang w:eastAsia="en-US"/>
              </w:rPr>
            </w:pPr>
          </w:p>
        </w:tc>
        <w:tc>
          <w:tcPr>
            <w:tcW w:w="1771" w:type="dxa"/>
            <w:vMerge w:val="restart"/>
            <w:shd w:val="clear" w:color="auto" w:fill="auto"/>
            <w:vAlign w:val="center"/>
          </w:tcPr>
          <w:p w14:paraId="1ACADACA" w14:textId="77777777" w:rsidR="00AB3107" w:rsidRPr="00AB3107" w:rsidRDefault="00AB3107" w:rsidP="00AB3107">
            <w:pPr>
              <w:ind w:right="-2"/>
              <w:jc w:val="center"/>
              <w:rPr>
                <w:sz w:val="22"/>
                <w:szCs w:val="22"/>
                <w:lang w:eastAsia="en-US"/>
              </w:rPr>
            </w:pPr>
            <w:proofErr w:type="spellStart"/>
            <w:r w:rsidRPr="00AB3107">
              <w:rPr>
                <w:sz w:val="22"/>
                <w:szCs w:val="22"/>
                <w:lang w:eastAsia="en-US"/>
              </w:rPr>
              <w:t>Одноставочный</w:t>
            </w:r>
            <w:proofErr w:type="spellEnd"/>
          </w:p>
          <w:p w14:paraId="7338326C" w14:textId="77777777" w:rsidR="00AB3107" w:rsidRPr="00AB3107" w:rsidRDefault="00AB3107" w:rsidP="00AB3107">
            <w:pPr>
              <w:ind w:right="-2"/>
              <w:jc w:val="center"/>
              <w:rPr>
                <w:sz w:val="22"/>
                <w:szCs w:val="22"/>
                <w:lang w:eastAsia="en-US"/>
              </w:rPr>
            </w:pPr>
            <w:r w:rsidRPr="00AB3107">
              <w:rPr>
                <w:sz w:val="22"/>
                <w:szCs w:val="22"/>
                <w:lang w:eastAsia="en-US"/>
              </w:rPr>
              <w:t>руб./Гкал</w:t>
            </w:r>
          </w:p>
        </w:tc>
        <w:tc>
          <w:tcPr>
            <w:tcW w:w="1418" w:type="dxa"/>
            <w:shd w:val="clear" w:color="auto" w:fill="auto"/>
          </w:tcPr>
          <w:p w14:paraId="4DF35E88" w14:textId="77777777" w:rsidR="00AB3107" w:rsidRPr="00AB3107" w:rsidRDefault="00AB3107" w:rsidP="00AB3107">
            <w:pPr>
              <w:jc w:val="center"/>
              <w:rPr>
                <w:sz w:val="22"/>
                <w:szCs w:val="22"/>
                <w:lang w:eastAsia="en-US"/>
              </w:rPr>
            </w:pPr>
            <w:r w:rsidRPr="00AB3107">
              <w:rPr>
                <w:sz w:val="22"/>
                <w:szCs w:val="22"/>
                <w:lang w:eastAsia="en-US"/>
              </w:rPr>
              <w:t>с 23.02.2022</w:t>
            </w:r>
          </w:p>
        </w:tc>
        <w:tc>
          <w:tcPr>
            <w:tcW w:w="1205" w:type="dxa"/>
            <w:shd w:val="clear" w:color="auto" w:fill="auto"/>
            <w:vAlign w:val="center"/>
          </w:tcPr>
          <w:p w14:paraId="0C7E66A5" w14:textId="77777777" w:rsidR="00AB3107" w:rsidRPr="00AB3107" w:rsidRDefault="00AB3107" w:rsidP="00AB3107">
            <w:pPr>
              <w:jc w:val="center"/>
              <w:rPr>
                <w:sz w:val="22"/>
                <w:szCs w:val="22"/>
              </w:rPr>
            </w:pPr>
            <w:r w:rsidRPr="00AB3107">
              <w:rPr>
                <w:sz w:val="22"/>
                <w:szCs w:val="22"/>
              </w:rPr>
              <w:t>3 788,71</w:t>
            </w:r>
          </w:p>
        </w:tc>
        <w:tc>
          <w:tcPr>
            <w:tcW w:w="851" w:type="dxa"/>
            <w:shd w:val="clear" w:color="auto" w:fill="auto"/>
            <w:vAlign w:val="center"/>
          </w:tcPr>
          <w:p w14:paraId="6834763F"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3FA9327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5901E86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393E9EB3"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325B119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3F82810B" w14:textId="77777777" w:rsidTr="00392295">
        <w:trPr>
          <w:trHeight w:val="135"/>
          <w:jc w:val="center"/>
        </w:trPr>
        <w:tc>
          <w:tcPr>
            <w:tcW w:w="1490" w:type="dxa"/>
            <w:vMerge/>
            <w:shd w:val="clear" w:color="auto" w:fill="auto"/>
          </w:tcPr>
          <w:p w14:paraId="33393B0A" w14:textId="77777777" w:rsidR="00AB3107" w:rsidRPr="00AB3107" w:rsidRDefault="00AB3107" w:rsidP="00AB3107">
            <w:pPr>
              <w:ind w:right="-2"/>
              <w:rPr>
                <w:sz w:val="22"/>
                <w:szCs w:val="22"/>
                <w:lang w:eastAsia="en-US"/>
              </w:rPr>
            </w:pPr>
          </w:p>
        </w:tc>
        <w:tc>
          <w:tcPr>
            <w:tcW w:w="1771" w:type="dxa"/>
            <w:vMerge/>
            <w:shd w:val="clear" w:color="auto" w:fill="auto"/>
          </w:tcPr>
          <w:p w14:paraId="359AB67D" w14:textId="77777777" w:rsidR="00AB3107" w:rsidRPr="00AB3107" w:rsidRDefault="00AB3107" w:rsidP="00AB3107">
            <w:pPr>
              <w:ind w:right="-2"/>
              <w:jc w:val="center"/>
              <w:rPr>
                <w:sz w:val="22"/>
                <w:szCs w:val="22"/>
                <w:lang w:eastAsia="en-US"/>
              </w:rPr>
            </w:pPr>
          </w:p>
        </w:tc>
        <w:tc>
          <w:tcPr>
            <w:tcW w:w="1418" w:type="dxa"/>
            <w:shd w:val="clear" w:color="auto" w:fill="auto"/>
          </w:tcPr>
          <w:p w14:paraId="0B57BAAC" w14:textId="77777777" w:rsidR="00AB3107" w:rsidRPr="00AB3107" w:rsidRDefault="00AB3107" w:rsidP="00AB3107">
            <w:pPr>
              <w:jc w:val="center"/>
              <w:rPr>
                <w:sz w:val="22"/>
                <w:szCs w:val="22"/>
                <w:lang w:eastAsia="en-US"/>
              </w:rPr>
            </w:pPr>
            <w:r w:rsidRPr="00AB3107">
              <w:rPr>
                <w:sz w:val="22"/>
                <w:szCs w:val="22"/>
                <w:lang w:eastAsia="en-US"/>
              </w:rPr>
              <w:t>с 01.07.2022</w:t>
            </w:r>
          </w:p>
        </w:tc>
        <w:tc>
          <w:tcPr>
            <w:tcW w:w="1205" w:type="dxa"/>
            <w:shd w:val="clear" w:color="auto" w:fill="auto"/>
            <w:vAlign w:val="center"/>
          </w:tcPr>
          <w:p w14:paraId="3FA1031E" w14:textId="77777777" w:rsidR="00AB3107" w:rsidRPr="00AB3107" w:rsidRDefault="00AB3107" w:rsidP="00AB3107">
            <w:pPr>
              <w:jc w:val="center"/>
              <w:rPr>
                <w:sz w:val="22"/>
                <w:szCs w:val="22"/>
              </w:rPr>
            </w:pPr>
            <w:r w:rsidRPr="00AB3107">
              <w:rPr>
                <w:sz w:val="22"/>
                <w:szCs w:val="22"/>
              </w:rPr>
              <w:t>4 053,92</w:t>
            </w:r>
          </w:p>
        </w:tc>
        <w:tc>
          <w:tcPr>
            <w:tcW w:w="851" w:type="dxa"/>
            <w:shd w:val="clear" w:color="auto" w:fill="auto"/>
            <w:vAlign w:val="center"/>
          </w:tcPr>
          <w:p w14:paraId="1F017D4D"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1730BFE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443FAF7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5A3BC6F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424DD8C9"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14378267" w14:textId="77777777" w:rsidTr="00392295">
        <w:trPr>
          <w:trHeight w:val="135"/>
          <w:jc w:val="center"/>
        </w:trPr>
        <w:tc>
          <w:tcPr>
            <w:tcW w:w="1490" w:type="dxa"/>
            <w:vMerge/>
            <w:shd w:val="clear" w:color="auto" w:fill="auto"/>
          </w:tcPr>
          <w:p w14:paraId="0C9D5DAA" w14:textId="77777777" w:rsidR="00AB3107" w:rsidRPr="00AB3107" w:rsidRDefault="00AB3107" w:rsidP="00AB3107">
            <w:pPr>
              <w:ind w:right="-2"/>
              <w:rPr>
                <w:sz w:val="22"/>
                <w:szCs w:val="22"/>
                <w:lang w:eastAsia="en-US"/>
              </w:rPr>
            </w:pPr>
          </w:p>
        </w:tc>
        <w:tc>
          <w:tcPr>
            <w:tcW w:w="1771" w:type="dxa"/>
            <w:vMerge/>
            <w:shd w:val="clear" w:color="auto" w:fill="auto"/>
          </w:tcPr>
          <w:p w14:paraId="0C1EEDFF" w14:textId="77777777" w:rsidR="00AB3107" w:rsidRPr="00AB3107" w:rsidRDefault="00AB3107" w:rsidP="00AB3107">
            <w:pPr>
              <w:ind w:right="-2"/>
              <w:jc w:val="center"/>
              <w:rPr>
                <w:sz w:val="22"/>
                <w:szCs w:val="22"/>
                <w:lang w:eastAsia="en-US"/>
              </w:rPr>
            </w:pPr>
          </w:p>
        </w:tc>
        <w:tc>
          <w:tcPr>
            <w:tcW w:w="1418" w:type="dxa"/>
            <w:shd w:val="clear" w:color="auto" w:fill="auto"/>
          </w:tcPr>
          <w:p w14:paraId="199CFBB2" w14:textId="77777777" w:rsidR="00AB3107" w:rsidRPr="00AB3107" w:rsidRDefault="00AB3107" w:rsidP="00AB3107">
            <w:pPr>
              <w:jc w:val="center"/>
              <w:rPr>
                <w:sz w:val="22"/>
                <w:szCs w:val="22"/>
                <w:lang w:eastAsia="en-US"/>
              </w:rPr>
            </w:pPr>
            <w:r w:rsidRPr="00AB3107">
              <w:rPr>
                <w:sz w:val="22"/>
                <w:szCs w:val="22"/>
                <w:lang w:eastAsia="en-US"/>
              </w:rPr>
              <w:t>с 01.01.2023</w:t>
            </w:r>
          </w:p>
        </w:tc>
        <w:tc>
          <w:tcPr>
            <w:tcW w:w="1205" w:type="dxa"/>
            <w:shd w:val="clear" w:color="auto" w:fill="auto"/>
            <w:vAlign w:val="center"/>
          </w:tcPr>
          <w:p w14:paraId="3670AE03" w14:textId="77777777" w:rsidR="00AB3107" w:rsidRPr="00AB3107" w:rsidRDefault="00AB3107" w:rsidP="00AB3107">
            <w:pPr>
              <w:jc w:val="center"/>
              <w:rPr>
                <w:sz w:val="22"/>
                <w:szCs w:val="22"/>
              </w:rPr>
            </w:pPr>
            <w:r w:rsidRPr="00AB3107">
              <w:rPr>
                <w:sz w:val="22"/>
                <w:szCs w:val="22"/>
              </w:rPr>
              <w:t>4 053,92</w:t>
            </w:r>
          </w:p>
        </w:tc>
        <w:tc>
          <w:tcPr>
            <w:tcW w:w="851" w:type="dxa"/>
            <w:shd w:val="clear" w:color="auto" w:fill="auto"/>
            <w:vAlign w:val="center"/>
          </w:tcPr>
          <w:p w14:paraId="1BD07478"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2710EF1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4FB13AD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5D2B431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5FBA96C9"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6D59A680" w14:textId="77777777" w:rsidTr="00392295">
        <w:trPr>
          <w:trHeight w:val="135"/>
          <w:jc w:val="center"/>
        </w:trPr>
        <w:tc>
          <w:tcPr>
            <w:tcW w:w="1490" w:type="dxa"/>
            <w:vMerge/>
            <w:shd w:val="clear" w:color="auto" w:fill="auto"/>
          </w:tcPr>
          <w:p w14:paraId="309253AE" w14:textId="77777777" w:rsidR="00AB3107" w:rsidRPr="00AB3107" w:rsidRDefault="00AB3107" w:rsidP="00AB3107">
            <w:pPr>
              <w:ind w:right="-2"/>
              <w:rPr>
                <w:sz w:val="22"/>
                <w:szCs w:val="22"/>
                <w:lang w:eastAsia="en-US"/>
              </w:rPr>
            </w:pPr>
          </w:p>
        </w:tc>
        <w:tc>
          <w:tcPr>
            <w:tcW w:w="1771" w:type="dxa"/>
            <w:vMerge/>
            <w:shd w:val="clear" w:color="auto" w:fill="auto"/>
          </w:tcPr>
          <w:p w14:paraId="78A0FEC4" w14:textId="77777777" w:rsidR="00AB3107" w:rsidRPr="00AB3107" w:rsidRDefault="00AB3107" w:rsidP="00AB3107">
            <w:pPr>
              <w:ind w:right="-2"/>
              <w:jc w:val="center"/>
              <w:rPr>
                <w:sz w:val="22"/>
                <w:szCs w:val="22"/>
                <w:lang w:eastAsia="en-US"/>
              </w:rPr>
            </w:pPr>
          </w:p>
        </w:tc>
        <w:tc>
          <w:tcPr>
            <w:tcW w:w="1418" w:type="dxa"/>
            <w:shd w:val="clear" w:color="auto" w:fill="auto"/>
          </w:tcPr>
          <w:p w14:paraId="535AAD1F" w14:textId="77777777" w:rsidR="00AB3107" w:rsidRPr="00AB3107" w:rsidRDefault="00AB3107" w:rsidP="00AB3107">
            <w:pPr>
              <w:jc w:val="center"/>
              <w:rPr>
                <w:sz w:val="22"/>
                <w:szCs w:val="22"/>
                <w:lang w:eastAsia="en-US"/>
              </w:rPr>
            </w:pPr>
            <w:r w:rsidRPr="00AB3107">
              <w:rPr>
                <w:sz w:val="22"/>
                <w:szCs w:val="22"/>
                <w:lang w:eastAsia="en-US"/>
              </w:rPr>
              <w:t>с 01.07.2023</w:t>
            </w:r>
          </w:p>
        </w:tc>
        <w:tc>
          <w:tcPr>
            <w:tcW w:w="1205" w:type="dxa"/>
            <w:shd w:val="clear" w:color="auto" w:fill="auto"/>
            <w:vAlign w:val="center"/>
          </w:tcPr>
          <w:p w14:paraId="58B06B48" w14:textId="77777777" w:rsidR="00AB3107" w:rsidRPr="00AB3107" w:rsidRDefault="00AB3107" w:rsidP="00AB3107">
            <w:pPr>
              <w:jc w:val="center"/>
              <w:rPr>
                <w:sz w:val="22"/>
                <w:szCs w:val="22"/>
              </w:rPr>
            </w:pPr>
            <w:r w:rsidRPr="00AB3107">
              <w:rPr>
                <w:sz w:val="22"/>
                <w:szCs w:val="22"/>
              </w:rPr>
              <w:t>3 997,50</w:t>
            </w:r>
          </w:p>
        </w:tc>
        <w:tc>
          <w:tcPr>
            <w:tcW w:w="851" w:type="dxa"/>
            <w:shd w:val="clear" w:color="auto" w:fill="auto"/>
            <w:vAlign w:val="center"/>
          </w:tcPr>
          <w:p w14:paraId="03108E04"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2D24CF4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78317804"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1CD6276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5EB1FD92"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65F03199" w14:textId="77777777" w:rsidTr="00392295">
        <w:trPr>
          <w:trHeight w:val="135"/>
          <w:jc w:val="center"/>
        </w:trPr>
        <w:tc>
          <w:tcPr>
            <w:tcW w:w="1490" w:type="dxa"/>
            <w:vMerge/>
            <w:shd w:val="clear" w:color="auto" w:fill="auto"/>
          </w:tcPr>
          <w:p w14:paraId="23555BE3" w14:textId="77777777" w:rsidR="00AB3107" w:rsidRPr="00AB3107" w:rsidRDefault="00AB3107" w:rsidP="00AB3107">
            <w:pPr>
              <w:ind w:right="-2"/>
              <w:rPr>
                <w:sz w:val="22"/>
                <w:szCs w:val="22"/>
                <w:lang w:eastAsia="en-US"/>
              </w:rPr>
            </w:pPr>
          </w:p>
        </w:tc>
        <w:tc>
          <w:tcPr>
            <w:tcW w:w="1771" w:type="dxa"/>
            <w:vMerge/>
            <w:shd w:val="clear" w:color="auto" w:fill="auto"/>
          </w:tcPr>
          <w:p w14:paraId="1CB2CFC9" w14:textId="77777777" w:rsidR="00AB3107" w:rsidRPr="00AB3107" w:rsidRDefault="00AB3107" w:rsidP="00AB3107">
            <w:pPr>
              <w:ind w:right="-2"/>
              <w:jc w:val="center"/>
              <w:rPr>
                <w:sz w:val="22"/>
                <w:szCs w:val="22"/>
                <w:lang w:eastAsia="en-US"/>
              </w:rPr>
            </w:pPr>
          </w:p>
        </w:tc>
        <w:tc>
          <w:tcPr>
            <w:tcW w:w="1418" w:type="dxa"/>
            <w:shd w:val="clear" w:color="auto" w:fill="auto"/>
          </w:tcPr>
          <w:p w14:paraId="12DA0DF7" w14:textId="77777777" w:rsidR="00AB3107" w:rsidRPr="00AB3107" w:rsidRDefault="00AB3107" w:rsidP="00AB3107">
            <w:pPr>
              <w:jc w:val="center"/>
              <w:rPr>
                <w:sz w:val="22"/>
                <w:szCs w:val="22"/>
                <w:lang w:eastAsia="en-US"/>
              </w:rPr>
            </w:pPr>
            <w:r w:rsidRPr="00AB3107">
              <w:rPr>
                <w:sz w:val="22"/>
                <w:szCs w:val="22"/>
                <w:lang w:eastAsia="en-US"/>
              </w:rPr>
              <w:t>с 01.01.2024</w:t>
            </w:r>
          </w:p>
        </w:tc>
        <w:tc>
          <w:tcPr>
            <w:tcW w:w="1205" w:type="dxa"/>
            <w:shd w:val="clear" w:color="auto" w:fill="auto"/>
            <w:vAlign w:val="center"/>
          </w:tcPr>
          <w:p w14:paraId="52567C32" w14:textId="77777777" w:rsidR="00AB3107" w:rsidRPr="00AB3107" w:rsidRDefault="00AB3107" w:rsidP="00AB3107">
            <w:pPr>
              <w:jc w:val="center"/>
              <w:rPr>
                <w:sz w:val="22"/>
                <w:szCs w:val="22"/>
              </w:rPr>
            </w:pPr>
            <w:r w:rsidRPr="00AB3107">
              <w:rPr>
                <w:sz w:val="22"/>
                <w:szCs w:val="22"/>
              </w:rPr>
              <w:t>3 997,50</w:t>
            </w:r>
          </w:p>
        </w:tc>
        <w:tc>
          <w:tcPr>
            <w:tcW w:w="851" w:type="dxa"/>
            <w:shd w:val="clear" w:color="auto" w:fill="auto"/>
            <w:vAlign w:val="center"/>
          </w:tcPr>
          <w:p w14:paraId="5AE75E3B"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7916F5F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00E7F51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5DB1D801"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0AB8931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2A218973" w14:textId="77777777" w:rsidTr="00392295">
        <w:trPr>
          <w:trHeight w:val="135"/>
          <w:jc w:val="center"/>
        </w:trPr>
        <w:tc>
          <w:tcPr>
            <w:tcW w:w="1490" w:type="dxa"/>
            <w:vMerge/>
            <w:shd w:val="clear" w:color="auto" w:fill="auto"/>
          </w:tcPr>
          <w:p w14:paraId="4AAB9CAA" w14:textId="77777777" w:rsidR="00AB3107" w:rsidRPr="00AB3107" w:rsidRDefault="00AB3107" w:rsidP="00AB3107">
            <w:pPr>
              <w:ind w:right="-2"/>
              <w:rPr>
                <w:sz w:val="22"/>
                <w:szCs w:val="22"/>
                <w:lang w:eastAsia="en-US"/>
              </w:rPr>
            </w:pPr>
          </w:p>
        </w:tc>
        <w:tc>
          <w:tcPr>
            <w:tcW w:w="1771" w:type="dxa"/>
            <w:vMerge/>
            <w:shd w:val="clear" w:color="auto" w:fill="auto"/>
          </w:tcPr>
          <w:p w14:paraId="34A5F6AE" w14:textId="77777777" w:rsidR="00AB3107" w:rsidRPr="00AB3107" w:rsidRDefault="00AB3107" w:rsidP="00AB3107">
            <w:pPr>
              <w:ind w:right="-2"/>
              <w:jc w:val="center"/>
              <w:rPr>
                <w:sz w:val="22"/>
                <w:szCs w:val="22"/>
                <w:lang w:eastAsia="en-US"/>
              </w:rPr>
            </w:pPr>
          </w:p>
        </w:tc>
        <w:tc>
          <w:tcPr>
            <w:tcW w:w="1418" w:type="dxa"/>
            <w:shd w:val="clear" w:color="auto" w:fill="auto"/>
          </w:tcPr>
          <w:p w14:paraId="5DF551A4" w14:textId="77777777" w:rsidR="00AB3107" w:rsidRPr="00AB3107" w:rsidRDefault="00AB3107" w:rsidP="00AB3107">
            <w:pPr>
              <w:jc w:val="center"/>
              <w:rPr>
                <w:sz w:val="22"/>
                <w:szCs w:val="22"/>
                <w:lang w:eastAsia="en-US"/>
              </w:rPr>
            </w:pPr>
            <w:r w:rsidRPr="00AB3107">
              <w:rPr>
                <w:sz w:val="22"/>
                <w:szCs w:val="22"/>
                <w:lang w:eastAsia="en-US"/>
              </w:rPr>
              <w:t>с 01.07.2024</w:t>
            </w:r>
          </w:p>
        </w:tc>
        <w:tc>
          <w:tcPr>
            <w:tcW w:w="1205" w:type="dxa"/>
            <w:shd w:val="clear" w:color="auto" w:fill="auto"/>
            <w:vAlign w:val="center"/>
          </w:tcPr>
          <w:p w14:paraId="2749F804" w14:textId="77777777" w:rsidR="00AB3107" w:rsidRPr="00AB3107" w:rsidRDefault="00AB3107" w:rsidP="00AB3107">
            <w:pPr>
              <w:jc w:val="center"/>
              <w:rPr>
                <w:sz w:val="22"/>
                <w:szCs w:val="22"/>
              </w:rPr>
            </w:pPr>
            <w:r w:rsidRPr="00AB3107">
              <w:rPr>
                <w:sz w:val="22"/>
                <w:szCs w:val="22"/>
              </w:rPr>
              <w:t>4 246,72</w:t>
            </w:r>
          </w:p>
        </w:tc>
        <w:tc>
          <w:tcPr>
            <w:tcW w:w="851" w:type="dxa"/>
            <w:shd w:val="clear" w:color="auto" w:fill="auto"/>
            <w:vAlign w:val="center"/>
          </w:tcPr>
          <w:p w14:paraId="5BBC7975"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688C6CB2"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6E32D7C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2F8CFBC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4EA4FA42"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420ADD57" w14:textId="77777777" w:rsidTr="00392295">
        <w:trPr>
          <w:trHeight w:val="135"/>
          <w:jc w:val="center"/>
        </w:trPr>
        <w:tc>
          <w:tcPr>
            <w:tcW w:w="1490" w:type="dxa"/>
            <w:vMerge/>
            <w:shd w:val="clear" w:color="auto" w:fill="auto"/>
          </w:tcPr>
          <w:p w14:paraId="63A2C197" w14:textId="77777777" w:rsidR="00AB3107" w:rsidRPr="00AB3107" w:rsidRDefault="00AB3107" w:rsidP="00AB3107">
            <w:pPr>
              <w:ind w:right="-2"/>
              <w:rPr>
                <w:sz w:val="22"/>
                <w:szCs w:val="22"/>
                <w:lang w:eastAsia="en-US"/>
              </w:rPr>
            </w:pPr>
          </w:p>
        </w:tc>
        <w:tc>
          <w:tcPr>
            <w:tcW w:w="1771" w:type="dxa"/>
            <w:vMerge/>
            <w:shd w:val="clear" w:color="auto" w:fill="auto"/>
          </w:tcPr>
          <w:p w14:paraId="75E99C43" w14:textId="77777777" w:rsidR="00AB3107" w:rsidRPr="00AB3107" w:rsidRDefault="00AB3107" w:rsidP="00AB3107">
            <w:pPr>
              <w:ind w:right="-2"/>
              <w:jc w:val="center"/>
              <w:rPr>
                <w:sz w:val="22"/>
                <w:szCs w:val="22"/>
                <w:lang w:eastAsia="en-US"/>
              </w:rPr>
            </w:pPr>
          </w:p>
        </w:tc>
        <w:tc>
          <w:tcPr>
            <w:tcW w:w="1418" w:type="dxa"/>
            <w:shd w:val="clear" w:color="auto" w:fill="auto"/>
          </w:tcPr>
          <w:p w14:paraId="1E1CB173" w14:textId="77777777" w:rsidR="00AB3107" w:rsidRPr="00AB3107" w:rsidRDefault="00AB3107" w:rsidP="00AB3107">
            <w:pPr>
              <w:jc w:val="center"/>
              <w:rPr>
                <w:sz w:val="22"/>
                <w:szCs w:val="22"/>
                <w:lang w:eastAsia="en-US"/>
              </w:rPr>
            </w:pPr>
            <w:r w:rsidRPr="00AB3107">
              <w:rPr>
                <w:sz w:val="22"/>
                <w:szCs w:val="22"/>
                <w:lang w:eastAsia="en-US"/>
              </w:rPr>
              <w:t>с 01.01.2025</w:t>
            </w:r>
          </w:p>
        </w:tc>
        <w:tc>
          <w:tcPr>
            <w:tcW w:w="1205" w:type="dxa"/>
            <w:shd w:val="clear" w:color="auto" w:fill="auto"/>
            <w:vAlign w:val="center"/>
          </w:tcPr>
          <w:p w14:paraId="4DD04D09" w14:textId="77777777" w:rsidR="00AB3107" w:rsidRPr="00AB3107" w:rsidRDefault="00AB3107" w:rsidP="00AB3107">
            <w:pPr>
              <w:jc w:val="center"/>
              <w:rPr>
                <w:sz w:val="22"/>
                <w:szCs w:val="22"/>
              </w:rPr>
            </w:pPr>
            <w:r w:rsidRPr="00AB3107">
              <w:rPr>
                <w:sz w:val="22"/>
                <w:szCs w:val="22"/>
              </w:rPr>
              <w:t>4 246,72</w:t>
            </w:r>
          </w:p>
        </w:tc>
        <w:tc>
          <w:tcPr>
            <w:tcW w:w="851" w:type="dxa"/>
            <w:shd w:val="clear" w:color="auto" w:fill="auto"/>
            <w:vAlign w:val="center"/>
          </w:tcPr>
          <w:p w14:paraId="4B283E51"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61EB806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22AA5E4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7CF0196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220C043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7AFF9A8F" w14:textId="77777777" w:rsidTr="00392295">
        <w:trPr>
          <w:trHeight w:val="135"/>
          <w:jc w:val="center"/>
        </w:trPr>
        <w:tc>
          <w:tcPr>
            <w:tcW w:w="1490" w:type="dxa"/>
            <w:vMerge/>
            <w:shd w:val="clear" w:color="auto" w:fill="auto"/>
          </w:tcPr>
          <w:p w14:paraId="35DA3C41" w14:textId="77777777" w:rsidR="00AB3107" w:rsidRPr="00AB3107" w:rsidRDefault="00AB3107" w:rsidP="00AB3107">
            <w:pPr>
              <w:ind w:right="-2"/>
              <w:rPr>
                <w:sz w:val="22"/>
                <w:szCs w:val="22"/>
                <w:lang w:eastAsia="en-US"/>
              </w:rPr>
            </w:pPr>
          </w:p>
        </w:tc>
        <w:tc>
          <w:tcPr>
            <w:tcW w:w="1771" w:type="dxa"/>
            <w:vMerge/>
            <w:shd w:val="clear" w:color="auto" w:fill="auto"/>
          </w:tcPr>
          <w:p w14:paraId="104667CD" w14:textId="77777777" w:rsidR="00AB3107" w:rsidRPr="00AB3107" w:rsidRDefault="00AB3107" w:rsidP="00AB3107">
            <w:pPr>
              <w:ind w:right="-2"/>
              <w:jc w:val="center"/>
              <w:rPr>
                <w:sz w:val="22"/>
                <w:szCs w:val="22"/>
                <w:lang w:eastAsia="en-US"/>
              </w:rPr>
            </w:pPr>
          </w:p>
        </w:tc>
        <w:tc>
          <w:tcPr>
            <w:tcW w:w="1418" w:type="dxa"/>
            <w:shd w:val="clear" w:color="auto" w:fill="auto"/>
          </w:tcPr>
          <w:p w14:paraId="7808E34F" w14:textId="77777777" w:rsidR="00AB3107" w:rsidRPr="00AB3107" w:rsidRDefault="00AB3107" w:rsidP="00AB3107">
            <w:pPr>
              <w:jc w:val="center"/>
              <w:rPr>
                <w:sz w:val="22"/>
                <w:szCs w:val="22"/>
                <w:lang w:eastAsia="en-US"/>
              </w:rPr>
            </w:pPr>
            <w:r w:rsidRPr="00AB3107">
              <w:rPr>
                <w:sz w:val="22"/>
                <w:szCs w:val="22"/>
                <w:lang w:eastAsia="en-US"/>
              </w:rPr>
              <w:t>с 01.07.2025</w:t>
            </w:r>
          </w:p>
        </w:tc>
        <w:tc>
          <w:tcPr>
            <w:tcW w:w="1205" w:type="dxa"/>
            <w:shd w:val="clear" w:color="auto" w:fill="auto"/>
            <w:vAlign w:val="center"/>
          </w:tcPr>
          <w:p w14:paraId="0805449D" w14:textId="77777777" w:rsidR="00AB3107" w:rsidRPr="00AB3107" w:rsidRDefault="00AB3107" w:rsidP="00AB3107">
            <w:pPr>
              <w:jc w:val="center"/>
              <w:rPr>
                <w:sz w:val="22"/>
                <w:szCs w:val="22"/>
              </w:rPr>
            </w:pPr>
            <w:r w:rsidRPr="00AB3107">
              <w:rPr>
                <w:sz w:val="22"/>
                <w:szCs w:val="22"/>
              </w:rPr>
              <w:t>4 202,52</w:t>
            </w:r>
          </w:p>
        </w:tc>
        <w:tc>
          <w:tcPr>
            <w:tcW w:w="851" w:type="dxa"/>
            <w:shd w:val="clear" w:color="auto" w:fill="auto"/>
            <w:vAlign w:val="center"/>
          </w:tcPr>
          <w:p w14:paraId="4D25F8B3"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44C2D7AC"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01D8C9D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74C4D7B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3E9526D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5E69379C" w14:textId="77777777" w:rsidTr="00392295">
        <w:trPr>
          <w:trHeight w:val="135"/>
          <w:jc w:val="center"/>
        </w:trPr>
        <w:tc>
          <w:tcPr>
            <w:tcW w:w="1490" w:type="dxa"/>
            <w:vMerge/>
            <w:shd w:val="clear" w:color="auto" w:fill="auto"/>
          </w:tcPr>
          <w:p w14:paraId="3AD95058" w14:textId="77777777" w:rsidR="00AB3107" w:rsidRPr="00AB3107" w:rsidRDefault="00AB3107" w:rsidP="00AB3107">
            <w:pPr>
              <w:ind w:right="-2"/>
              <w:rPr>
                <w:sz w:val="22"/>
                <w:szCs w:val="22"/>
                <w:lang w:eastAsia="en-US"/>
              </w:rPr>
            </w:pPr>
          </w:p>
        </w:tc>
        <w:tc>
          <w:tcPr>
            <w:tcW w:w="1771" w:type="dxa"/>
            <w:vMerge/>
            <w:shd w:val="clear" w:color="auto" w:fill="auto"/>
          </w:tcPr>
          <w:p w14:paraId="3DEC0521" w14:textId="77777777" w:rsidR="00AB3107" w:rsidRPr="00AB3107" w:rsidRDefault="00AB3107" w:rsidP="00AB3107">
            <w:pPr>
              <w:ind w:right="-2"/>
              <w:jc w:val="center"/>
              <w:rPr>
                <w:sz w:val="22"/>
                <w:szCs w:val="22"/>
                <w:lang w:eastAsia="en-US"/>
              </w:rPr>
            </w:pPr>
          </w:p>
        </w:tc>
        <w:tc>
          <w:tcPr>
            <w:tcW w:w="1418" w:type="dxa"/>
            <w:shd w:val="clear" w:color="auto" w:fill="auto"/>
          </w:tcPr>
          <w:p w14:paraId="228D8F91" w14:textId="77777777" w:rsidR="00AB3107" w:rsidRPr="00AB3107" w:rsidRDefault="00AB3107" w:rsidP="00AB3107">
            <w:pPr>
              <w:jc w:val="center"/>
              <w:rPr>
                <w:sz w:val="22"/>
                <w:szCs w:val="22"/>
                <w:lang w:eastAsia="en-US"/>
              </w:rPr>
            </w:pPr>
            <w:r w:rsidRPr="00AB3107">
              <w:rPr>
                <w:sz w:val="22"/>
                <w:szCs w:val="22"/>
                <w:lang w:eastAsia="en-US"/>
              </w:rPr>
              <w:t>с 01.01.2026</w:t>
            </w:r>
          </w:p>
        </w:tc>
        <w:tc>
          <w:tcPr>
            <w:tcW w:w="1205" w:type="dxa"/>
            <w:shd w:val="clear" w:color="auto" w:fill="auto"/>
            <w:vAlign w:val="center"/>
          </w:tcPr>
          <w:p w14:paraId="2BC97994" w14:textId="77777777" w:rsidR="00AB3107" w:rsidRPr="00AB3107" w:rsidRDefault="00AB3107" w:rsidP="00AB3107">
            <w:pPr>
              <w:jc w:val="center"/>
              <w:rPr>
                <w:sz w:val="22"/>
                <w:szCs w:val="22"/>
              </w:rPr>
            </w:pPr>
            <w:r w:rsidRPr="00AB3107">
              <w:rPr>
                <w:sz w:val="22"/>
                <w:szCs w:val="22"/>
              </w:rPr>
              <w:t>4 202,52</w:t>
            </w:r>
          </w:p>
        </w:tc>
        <w:tc>
          <w:tcPr>
            <w:tcW w:w="851" w:type="dxa"/>
            <w:shd w:val="clear" w:color="auto" w:fill="auto"/>
            <w:vAlign w:val="center"/>
          </w:tcPr>
          <w:p w14:paraId="6B49FCAD"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106F77D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1F55BB8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370872B4"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5A252780"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589BBFDE" w14:textId="77777777" w:rsidTr="00392295">
        <w:trPr>
          <w:trHeight w:val="135"/>
          <w:jc w:val="center"/>
        </w:trPr>
        <w:tc>
          <w:tcPr>
            <w:tcW w:w="1490" w:type="dxa"/>
            <w:vMerge/>
            <w:shd w:val="clear" w:color="auto" w:fill="auto"/>
          </w:tcPr>
          <w:p w14:paraId="05873AE9" w14:textId="77777777" w:rsidR="00AB3107" w:rsidRPr="00AB3107" w:rsidRDefault="00AB3107" w:rsidP="00AB3107">
            <w:pPr>
              <w:ind w:right="-2"/>
              <w:rPr>
                <w:sz w:val="22"/>
                <w:szCs w:val="22"/>
                <w:lang w:eastAsia="en-US"/>
              </w:rPr>
            </w:pPr>
          </w:p>
        </w:tc>
        <w:tc>
          <w:tcPr>
            <w:tcW w:w="1771" w:type="dxa"/>
            <w:vMerge/>
            <w:shd w:val="clear" w:color="auto" w:fill="auto"/>
          </w:tcPr>
          <w:p w14:paraId="2FEBAAF4" w14:textId="77777777" w:rsidR="00AB3107" w:rsidRPr="00AB3107" w:rsidRDefault="00AB3107" w:rsidP="00AB3107">
            <w:pPr>
              <w:ind w:right="-2"/>
              <w:jc w:val="center"/>
              <w:rPr>
                <w:sz w:val="22"/>
                <w:szCs w:val="22"/>
                <w:lang w:eastAsia="en-US"/>
              </w:rPr>
            </w:pPr>
          </w:p>
        </w:tc>
        <w:tc>
          <w:tcPr>
            <w:tcW w:w="1418" w:type="dxa"/>
            <w:shd w:val="clear" w:color="auto" w:fill="auto"/>
          </w:tcPr>
          <w:p w14:paraId="7F0A0FDB" w14:textId="77777777" w:rsidR="00AB3107" w:rsidRPr="00AB3107" w:rsidRDefault="00AB3107" w:rsidP="00AB3107">
            <w:pPr>
              <w:jc w:val="center"/>
              <w:rPr>
                <w:sz w:val="22"/>
                <w:szCs w:val="22"/>
                <w:lang w:eastAsia="en-US"/>
              </w:rPr>
            </w:pPr>
            <w:r w:rsidRPr="00AB3107">
              <w:rPr>
                <w:sz w:val="22"/>
                <w:szCs w:val="22"/>
                <w:lang w:eastAsia="en-US"/>
              </w:rPr>
              <w:t>с 01.07.2026</w:t>
            </w:r>
          </w:p>
        </w:tc>
        <w:tc>
          <w:tcPr>
            <w:tcW w:w="1205" w:type="dxa"/>
            <w:shd w:val="clear" w:color="auto" w:fill="auto"/>
            <w:vAlign w:val="center"/>
          </w:tcPr>
          <w:p w14:paraId="400F2DC2" w14:textId="77777777" w:rsidR="00AB3107" w:rsidRPr="00AB3107" w:rsidRDefault="00AB3107" w:rsidP="00AB3107">
            <w:pPr>
              <w:jc w:val="center"/>
              <w:rPr>
                <w:sz w:val="22"/>
                <w:szCs w:val="22"/>
              </w:rPr>
            </w:pPr>
            <w:r w:rsidRPr="00AB3107">
              <w:rPr>
                <w:sz w:val="22"/>
                <w:szCs w:val="22"/>
              </w:rPr>
              <w:t>4 493,98</w:t>
            </w:r>
          </w:p>
        </w:tc>
        <w:tc>
          <w:tcPr>
            <w:tcW w:w="851" w:type="dxa"/>
            <w:shd w:val="clear" w:color="auto" w:fill="auto"/>
            <w:vAlign w:val="center"/>
          </w:tcPr>
          <w:p w14:paraId="215B4638"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45A1848C"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6066BD2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6073A09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4EE59541"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2F1FFFD6" w14:textId="77777777" w:rsidTr="00392295">
        <w:trPr>
          <w:trHeight w:val="135"/>
          <w:jc w:val="center"/>
        </w:trPr>
        <w:tc>
          <w:tcPr>
            <w:tcW w:w="1490" w:type="dxa"/>
            <w:vMerge/>
            <w:shd w:val="clear" w:color="auto" w:fill="auto"/>
          </w:tcPr>
          <w:p w14:paraId="6A1C9F02" w14:textId="77777777" w:rsidR="00AB3107" w:rsidRPr="00AB3107" w:rsidRDefault="00AB3107" w:rsidP="00AB3107">
            <w:pPr>
              <w:ind w:right="-2"/>
              <w:rPr>
                <w:sz w:val="22"/>
                <w:szCs w:val="22"/>
                <w:lang w:eastAsia="en-US"/>
              </w:rPr>
            </w:pPr>
          </w:p>
        </w:tc>
        <w:tc>
          <w:tcPr>
            <w:tcW w:w="1771" w:type="dxa"/>
            <w:vMerge/>
            <w:shd w:val="clear" w:color="auto" w:fill="auto"/>
          </w:tcPr>
          <w:p w14:paraId="670CF720" w14:textId="77777777" w:rsidR="00AB3107" w:rsidRPr="00AB3107" w:rsidRDefault="00AB3107" w:rsidP="00AB3107">
            <w:pPr>
              <w:ind w:right="-2"/>
              <w:jc w:val="center"/>
              <w:rPr>
                <w:sz w:val="22"/>
                <w:szCs w:val="22"/>
                <w:lang w:eastAsia="en-US"/>
              </w:rPr>
            </w:pPr>
          </w:p>
        </w:tc>
        <w:tc>
          <w:tcPr>
            <w:tcW w:w="1418" w:type="dxa"/>
            <w:shd w:val="clear" w:color="auto" w:fill="auto"/>
          </w:tcPr>
          <w:p w14:paraId="777179F0" w14:textId="77777777" w:rsidR="00AB3107" w:rsidRPr="00AB3107" w:rsidRDefault="00AB3107" w:rsidP="00AB3107">
            <w:pPr>
              <w:jc w:val="center"/>
              <w:rPr>
                <w:sz w:val="22"/>
                <w:szCs w:val="22"/>
                <w:lang w:eastAsia="en-US"/>
              </w:rPr>
            </w:pPr>
            <w:r w:rsidRPr="00AB3107">
              <w:rPr>
                <w:sz w:val="22"/>
                <w:szCs w:val="22"/>
                <w:lang w:eastAsia="en-US"/>
              </w:rPr>
              <w:t>с 01.01.2027</w:t>
            </w:r>
          </w:p>
        </w:tc>
        <w:tc>
          <w:tcPr>
            <w:tcW w:w="1205" w:type="dxa"/>
            <w:shd w:val="clear" w:color="auto" w:fill="auto"/>
            <w:vAlign w:val="center"/>
          </w:tcPr>
          <w:p w14:paraId="575FDAEE" w14:textId="77777777" w:rsidR="00AB3107" w:rsidRPr="00AB3107" w:rsidRDefault="00AB3107" w:rsidP="00AB3107">
            <w:pPr>
              <w:jc w:val="center"/>
              <w:rPr>
                <w:sz w:val="22"/>
                <w:szCs w:val="22"/>
              </w:rPr>
            </w:pPr>
            <w:r w:rsidRPr="00AB3107">
              <w:rPr>
                <w:sz w:val="22"/>
                <w:szCs w:val="22"/>
              </w:rPr>
              <w:t>4 493,98</w:t>
            </w:r>
          </w:p>
        </w:tc>
        <w:tc>
          <w:tcPr>
            <w:tcW w:w="851" w:type="dxa"/>
            <w:shd w:val="clear" w:color="auto" w:fill="auto"/>
            <w:vAlign w:val="center"/>
          </w:tcPr>
          <w:p w14:paraId="135EC849"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36365A9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5E3ECE1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2A7523C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6AEA071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123D5E2A" w14:textId="77777777" w:rsidTr="00392295">
        <w:trPr>
          <w:trHeight w:val="135"/>
          <w:jc w:val="center"/>
        </w:trPr>
        <w:tc>
          <w:tcPr>
            <w:tcW w:w="1490" w:type="dxa"/>
            <w:vMerge/>
            <w:shd w:val="clear" w:color="auto" w:fill="auto"/>
          </w:tcPr>
          <w:p w14:paraId="79A68AFB" w14:textId="77777777" w:rsidR="00AB3107" w:rsidRPr="00AB3107" w:rsidRDefault="00AB3107" w:rsidP="00AB3107">
            <w:pPr>
              <w:ind w:right="-2"/>
              <w:rPr>
                <w:sz w:val="22"/>
                <w:szCs w:val="22"/>
                <w:lang w:eastAsia="en-US"/>
              </w:rPr>
            </w:pPr>
          </w:p>
        </w:tc>
        <w:tc>
          <w:tcPr>
            <w:tcW w:w="1771" w:type="dxa"/>
            <w:vMerge/>
            <w:shd w:val="clear" w:color="auto" w:fill="auto"/>
          </w:tcPr>
          <w:p w14:paraId="052EC203" w14:textId="77777777" w:rsidR="00AB3107" w:rsidRPr="00AB3107" w:rsidRDefault="00AB3107" w:rsidP="00AB3107">
            <w:pPr>
              <w:ind w:right="-2"/>
              <w:jc w:val="center"/>
              <w:rPr>
                <w:sz w:val="22"/>
                <w:szCs w:val="22"/>
                <w:lang w:eastAsia="en-US"/>
              </w:rPr>
            </w:pPr>
          </w:p>
        </w:tc>
        <w:tc>
          <w:tcPr>
            <w:tcW w:w="1418" w:type="dxa"/>
            <w:shd w:val="clear" w:color="auto" w:fill="auto"/>
          </w:tcPr>
          <w:p w14:paraId="6DD5A642" w14:textId="77777777" w:rsidR="00AB3107" w:rsidRPr="00AB3107" w:rsidRDefault="00AB3107" w:rsidP="00AB3107">
            <w:pPr>
              <w:jc w:val="center"/>
              <w:rPr>
                <w:sz w:val="22"/>
                <w:szCs w:val="22"/>
                <w:lang w:eastAsia="en-US"/>
              </w:rPr>
            </w:pPr>
            <w:r w:rsidRPr="00AB3107">
              <w:rPr>
                <w:sz w:val="22"/>
                <w:szCs w:val="22"/>
                <w:lang w:eastAsia="en-US"/>
              </w:rPr>
              <w:t>с 01.07.2027</w:t>
            </w:r>
          </w:p>
        </w:tc>
        <w:tc>
          <w:tcPr>
            <w:tcW w:w="1205" w:type="dxa"/>
            <w:shd w:val="clear" w:color="auto" w:fill="auto"/>
            <w:vAlign w:val="center"/>
          </w:tcPr>
          <w:p w14:paraId="38582285" w14:textId="77777777" w:rsidR="00AB3107" w:rsidRPr="00AB3107" w:rsidRDefault="00AB3107" w:rsidP="00AB3107">
            <w:pPr>
              <w:jc w:val="center"/>
              <w:rPr>
                <w:sz w:val="22"/>
                <w:szCs w:val="22"/>
              </w:rPr>
            </w:pPr>
            <w:r w:rsidRPr="00AB3107">
              <w:rPr>
                <w:sz w:val="22"/>
                <w:szCs w:val="22"/>
              </w:rPr>
              <w:t>4 403,13</w:t>
            </w:r>
          </w:p>
        </w:tc>
        <w:tc>
          <w:tcPr>
            <w:tcW w:w="851" w:type="dxa"/>
            <w:shd w:val="clear" w:color="auto" w:fill="auto"/>
            <w:vAlign w:val="center"/>
          </w:tcPr>
          <w:p w14:paraId="28311B90"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7EFB359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06437FE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668E949C"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06E820C2"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279C8F47" w14:textId="77777777" w:rsidTr="00392295">
        <w:trPr>
          <w:trHeight w:val="135"/>
          <w:jc w:val="center"/>
        </w:trPr>
        <w:tc>
          <w:tcPr>
            <w:tcW w:w="1490" w:type="dxa"/>
            <w:vMerge/>
            <w:shd w:val="clear" w:color="auto" w:fill="auto"/>
          </w:tcPr>
          <w:p w14:paraId="575220C3" w14:textId="77777777" w:rsidR="00AB3107" w:rsidRPr="00AB3107" w:rsidRDefault="00AB3107" w:rsidP="00AB3107">
            <w:pPr>
              <w:ind w:right="-2"/>
              <w:rPr>
                <w:sz w:val="22"/>
                <w:szCs w:val="22"/>
                <w:lang w:eastAsia="en-US"/>
              </w:rPr>
            </w:pPr>
          </w:p>
        </w:tc>
        <w:tc>
          <w:tcPr>
            <w:tcW w:w="1771" w:type="dxa"/>
            <w:vMerge/>
            <w:shd w:val="clear" w:color="auto" w:fill="auto"/>
          </w:tcPr>
          <w:p w14:paraId="04BFB8D4" w14:textId="77777777" w:rsidR="00AB3107" w:rsidRPr="00AB3107" w:rsidRDefault="00AB3107" w:rsidP="00AB3107">
            <w:pPr>
              <w:ind w:right="-2"/>
              <w:jc w:val="center"/>
              <w:rPr>
                <w:sz w:val="22"/>
                <w:szCs w:val="22"/>
                <w:lang w:eastAsia="en-US"/>
              </w:rPr>
            </w:pPr>
          </w:p>
        </w:tc>
        <w:tc>
          <w:tcPr>
            <w:tcW w:w="1418" w:type="dxa"/>
            <w:shd w:val="clear" w:color="auto" w:fill="auto"/>
          </w:tcPr>
          <w:p w14:paraId="4A224447" w14:textId="77777777" w:rsidR="00AB3107" w:rsidRPr="00AB3107" w:rsidRDefault="00AB3107" w:rsidP="00AB3107">
            <w:pPr>
              <w:jc w:val="center"/>
              <w:rPr>
                <w:sz w:val="22"/>
                <w:szCs w:val="22"/>
                <w:lang w:eastAsia="en-US"/>
              </w:rPr>
            </w:pPr>
            <w:r w:rsidRPr="00AB3107">
              <w:rPr>
                <w:sz w:val="22"/>
                <w:szCs w:val="22"/>
                <w:lang w:eastAsia="en-US"/>
              </w:rPr>
              <w:t>с 01.01.2028</w:t>
            </w:r>
          </w:p>
        </w:tc>
        <w:tc>
          <w:tcPr>
            <w:tcW w:w="1205" w:type="dxa"/>
            <w:shd w:val="clear" w:color="auto" w:fill="auto"/>
            <w:vAlign w:val="center"/>
          </w:tcPr>
          <w:p w14:paraId="1FA23887" w14:textId="77777777" w:rsidR="00AB3107" w:rsidRPr="00AB3107" w:rsidRDefault="00AB3107" w:rsidP="00AB3107">
            <w:pPr>
              <w:jc w:val="center"/>
              <w:rPr>
                <w:sz w:val="22"/>
                <w:szCs w:val="22"/>
              </w:rPr>
            </w:pPr>
            <w:r w:rsidRPr="00AB3107">
              <w:rPr>
                <w:sz w:val="22"/>
                <w:szCs w:val="22"/>
              </w:rPr>
              <w:t>4 403,13</w:t>
            </w:r>
          </w:p>
        </w:tc>
        <w:tc>
          <w:tcPr>
            <w:tcW w:w="851" w:type="dxa"/>
            <w:shd w:val="clear" w:color="auto" w:fill="auto"/>
            <w:vAlign w:val="center"/>
          </w:tcPr>
          <w:p w14:paraId="2D5F59A0"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3DFE2D03"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5B11966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4CC467E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25D2EB60"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1E0D06D3" w14:textId="77777777" w:rsidTr="00392295">
        <w:trPr>
          <w:trHeight w:val="135"/>
          <w:jc w:val="center"/>
        </w:trPr>
        <w:tc>
          <w:tcPr>
            <w:tcW w:w="1490" w:type="dxa"/>
            <w:vMerge/>
            <w:shd w:val="clear" w:color="auto" w:fill="auto"/>
          </w:tcPr>
          <w:p w14:paraId="3C31629F" w14:textId="77777777" w:rsidR="00AB3107" w:rsidRPr="00AB3107" w:rsidRDefault="00AB3107" w:rsidP="00AB3107">
            <w:pPr>
              <w:ind w:right="-2"/>
              <w:rPr>
                <w:sz w:val="22"/>
                <w:szCs w:val="22"/>
                <w:lang w:eastAsia="en-US"/>
              </w:rPr>
            </w:pPr>
          </w:p>
        </w:tc>
        <w:tc>
          <w:tcPr>
            <w:tcW w:w="1771" w:type="dxa"/>
            <w:vMerge/>
            <w:shd w:val="clear" w:color="auto" w:fill="auto"/>
          </w:tcPr>
          <w:p w14:paraId="4DA140B5" w14:textId="77777777" w:rsidR="00AB3107" w:rsidRPr="00AB3107" w:rsidRDefault="00AB3107" w:rsidP="00AB3107">
            <w:pPr>
              <w:ind w:right="-2"/>
              <w:jc w:val="center"/>
              <w:rPr>
                <w:sz w:val="22"/>
                <w:szCs w:val="22"/>
                <w:lang w:eastAsia="en-US"/>
              </w:rPr>
            </w:pPr>
          </w:p>
        </w:tc>
        <w:tc>
          <w:tcPr>
            <w:tcW w:w="1418" w:type="dxa"/>
            <w:shd w:val="clear" w:color="auto" w:fill="auto"/>
          </w:tcPr>
          <w:p w14:paraId="3E3C3C84" w14:textId="77777777" w:rsidR="00AB3107" w:rsidRPr="00AB3107" w:rsidRDefault="00AB3107" w:rsidP="00AB3107">
            <w:pPr>
              <w:jc w:val="center"/>
              <w:rPr>
                <w:sz w:val="22"/>
                <w:szCs w:val="22"/>
                <w:lang w:eastAsia="en-US"/>
              </w:rPr>
            </w:pPr>
            <w:r w:rsidRPr="00AB3107">
              <w:rPr>
                <w:sz w:val="22"/>
                <w:szCs w:val="22"/>
                <w:lang w:eastAsia="en-US"/>
              </w:rPr>
              <w:t>с 01.07.2028</w:t>
            </w:r>
          </w:p>
        </w:tc>
        <w:tc>
          <w:tcPr>
            <w:tcW w:w="1205" w:type="dxa"/>
            <w:shd w:val="clear" w:color="auto" w:fill="auto"/>
            <w:vAlign w:val="center"/>
          </w:tcPr>
          <w:p w14:paraId="27EA68D9" w14:textId="77777777" w:rsidR="00AB3107" w:rsidRPr="00AB3107" w:rsidRDefault="00AB3107" w:rsidP="00AB3107">
            <w:pPr>
              <w:jc w:val="center"/>
              <w:rPr>
                <w:sz w:val="22"/>
                <w:szCs w:val="22"/>
              </w:rPr>
            </w:pPr>
            <w:r w:rsidRPr="00AB3107">
              <w:rPr>
                <w:sz w:val="22"/>
                <w:szCs w:val="22"/>
              </w:rPr>
              <w:t>4 829,35</w:t>
            </w:r>
          </w:p>
        </w:tc>
        <w:tc>
          <w:tcPr>
            <w:tcW w:w="851" w:type="dxa"/>
            <w:shd w:val="clear" w:color="auto" w:fill="auto"/>
            <w:vAlign w:val="center"/>
          </w:tcPr>
          <w:p w14:paraId="66C51EF4"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3341537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6C2C4B2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7A4D1812"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7AA16E2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040ABCE4" w14:textId="77777777" w:rsidTr="00392295">
        <w:trPr>
          <w:trHeight w:val="135"/>
          <w:jc w:val="center"/>
        </w:trPr>
        <w:tc>
          <w:tcPr>
            <w:tcW w:w="1490" w:type="dxa"/>
            <w:vMerge/>
            <w:shd w:val="clear" w:color="auto" w:fill="auto"/>
          </w:tcPr>
          <w:p w14:paraId="74CB88F7" w14:textId="77777777" w:rsidR="00AB3107" w:rsidRPr="00AB3107" w:rsidRDefault="00AB3107" w:rsidP="00AB3107">
            <w:pPr>
              <w:ind w:right="-2"/>
              <w:rPr>
                <w:sz w:val="22"/>
                <w:szCs w:val="22"/>
                <w:lang w:eastAsia="en-US"/>
              </w:rPr>
            </w:pPr>
          </w:p>
        </w:tc>
        <w:tc>
          <w:tcPr>
            <w:tcW w:w="1771" w:type="dxa"/>
            <w:vMerge/>
            <w:shd w:val="clear" w:color="auto" w:fill="auto"/>
          </w:tcPr>
          <w:p w14:paraId="3F527466" w14:textId="77777777" w:rsidR="00AB3107" w:rsidRPr="00AB3107" w:rsidRDefault="00AB3107" w:rsidP="00AB3107">
            <w:pPr>
              <w:ind w:right="-2"/>
              <w:jc w:val="center"/>
              <w:rPr>
                <w:sz w:val="22"/>
                <w:szCs w:val="22"/>
                <w:lang w:eastAsia="en-US"/>
              </w:rPr>
            </w:pPr>
          </w:p>
        </w:tc>
        <w:tc>
          <w:tcPr>
            <w:tcW w:w="1418" w:type="dxa"/>
            <w:shd w:val="clear" w:color="auto" w:fill="auto"/>
          </w:tcPr>
          <w:p w14:paraId="594852E2" w14:textId="77777777" w:rsidR="00AB3107" w:rsidRPr="00AB3107" w:rsidRDefault="00AB3107" w:rsidP="00AB3107">
            <w:pPr>
              <w:jc w:val="center"/>
              <w:rPr>
                <w:sz w:val="22"/>
                <w:szCs w:val="22"/>
                <w:lang w:eastAsia="en-US"/>
              </w:rPr>
            </w:pPr>
            <w:r w:rsidRPr="00AB3107">
              <w:rPr>
                <w:sz w:val="22"/>
                <w:szCs w:val="22"/>
                <w:lang w:eastAsia="en-US"/>
              </w:rPr>
              <w:t>с 01.01.2029</w:t>
            </w:r>
          </w:p>
        </w:tc>
        <w:tc>
          <w:tcPr>
            <w:tcW w:w="1205" w:type="dxa"/>
            <w:shd w:val="clear" w:color="auto" w:fill="auto"/>
            <w:vAlign w:val="center"/>
          </w:tcPr>
          <w:p w14:paraId="46A07C2C" w14:textId="77777777" w:rsidR="00AB3107" w:rsidRPr="00AB3107" w:rsidRDefault="00AB3107" w:rsidP="00AB3107">
            <w:pPr>
              <w:jc w:val="center"/>
              <w:rPr>
                <w:sz w:val="22"/>
                <w:szCs w:val="22"/>
              </w:rPr>
            </w:pPr>
            <w:r w:rsidRPr="00AB3107">
              <w:rPr>
                <w:sz w:val="22"/>
                <w:szCs w:val="22"/>
              </w:rPr>
              <w:t>4 829,35</w:t>
            </w:r>
          </w:p>
        </w:tc>
        <w:tc>
          <w:tcPr>
            <w:tcW w:w="851" w:type="dxa"/>
            <w:shd w:val="clear" w:color="auto" w:fill="auto"/>
            <w:vAlign w:val="center"/>
          </w:tcPr>
          <w:p w14:paraId="15C8762F"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466AA684"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0482EDB3"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2DE5940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5B6D1D52"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77FF5E34" w14:textId="77777777" w:rsidTr="00392295">
        <w:trPr>
          <w:trHeight w:val="135"/>
          <w:jc w:val="center"/>
        </w:trPr>
        <w:tc>
          <w:tcPr>
            <w:tcW w:w="1490" w:type="dxa"/>
            <w:vMerge/>
            <w:shd w:val="clear" w:color="auto" w:fill="auto"/>
          </w:tcPr>
          <w:p w14:paraId="2AFD3219" w14:textId="77777777" w:rsidR="00AB3107" w:rsidRPr="00AB3107" w:rsidRDefault="00AB3107" w:rsidP="00AB3107">
            <w:pPr>
              <w:ind w:right="-2"/>
              <w:rPr>
                <w:sz w:val="22"/>
                <w:szCs w:val="22"/>
                <w:lang w:eastAsia="en-US"/>
              </w:rPr>
            </w:pPr>
          </w:p>
        </w:tc>
        <w:tc>
          <w:tcPr>
            <w:tcW w:w="1771" w:type="dxa"/>
            <w:vMerge/>
            <w:shd w:val="clear" w:color="auto" w:fill="auto"/>
          </w:tcPr>
          <w:p w14:paraId="4E77B68F" w14:textId="77777777" w:rsidR="00AB3107" w:rsidRPr="00AB3107" w:rsidRDefault="00AB3107" w:rsidP="00AB3107">
            <w:pPr>
              <w:ind w:right="-2"/>
              <w:jc w:val="center"/>
              <w:rPr>
                <w:sz w:val="22"/>
                <w:szCs w:val="22"/>
                <w:lang w:eastAsia="en-US"/>
              </w:rPr>
            </w:pPr>
          </w:p>
        </w:tc>
        <w:tc>
          <w:tcPr>
            <w:tcW w:w="1418" w:type="dxa"/>
            <w:shd w:val="clear" w:color="auto" w:fill="auto"/>
          </w:tcPr>
          <w:p w14:paraId="61A35EBE" w14:textId="77777777" w:rsidR="00AB3107" w:rsidRPr="00AB3107" w:rsidRDefault="00AB3107" w:rsidP="00AB3107">
            <w:pPr>
              <w:jc w:val="center"/>
              <w:rPr>
                <w:sz w:val="22"/>
                <w:szCs w:val="22"/>
                <w:lang w:eastAsia="en-US"/>
              </w:rPr>
            </w:pPr>
            <w:r w:rsidRPr="00AB3107">
              <w:rPr>
                <w:sz w:val="22"/>
                <w:szCs w:val="22"/>
                <w:lang w:eastAsia="en-US"/>
              </w:rPr>
              <w:t>с 01.07.2029</w:t>
            </w:r>
          </w:p>
        </w:tc>
        <w:tc>
          <w:tcPr>
            <w:tcW w:w="1205" w:type="dxa"/>
            <w:shd w:val="clear" w:color="auto" w:fill="auto"/>
            <w:vAlign w:val="center"/>
          </w:tcPr>
          <w:p w14:paraId="53769436" w14:textId="77777777" w:rsidR="00AB3107" w:rsidRPr="00AB3107" w:rsidRDefault="00AB3107" w:rsidP="00AB3107">
            <w:pPr>
              <w:jc w:val="center"/>
              <w:rPr>
                <w:sz w:val="22"/>
                <w:szCs w:val="22"/>
              </w:rPr>
            </w:pPr>
            <w:r w:rsidRPr="00AB3107">
              <w:rPr>
                <w:sz w:val="22"/>
                <w:szCs w:val="22"/>
              </w:rPr>
              <w:t>4 631,83</w:t>
            </w:r>
          </w:p>
        </w:tc>
        <w:tc>
          <w:tcPr>
            <w:tcW w:w="851" w:type="dxa"/>
            <w:shd w:val="clear" w:color="auto" w:fill="auto"/>
            <w:vAlign w:val="center"/>
          </w:tcPr>
          <w:p w14:paraId="0720B8C2"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0D5C957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33DF99E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2420F7C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1FCF8A7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1193EBEB" w14:textId="77777777" w:rsidTr="00392295">
        <w:trPr>
          <w:trHeight w:val="135"/>
          <w:jc w:val="center"/>
        </w:trPr>
        <w:tc>
          <w:tcPr>
            <w:tcW w:w="1490" w:type="dxa"/>
            <w:vMerge/>
            <w:shd w:val="clear" w:color="auto" w:fill="auto"/>
          </w:tcPr>
          <w:p w14:paraId="1ACDD778" w14:textId="77777777" w:rsidR="00AB3107" w:rsidRPr="00AB3107" w:rsidRDefault="00AB3107" w:rsidP="00AB3107">
            <w:pPr>
              <w:ind w:right="-2"/>
              <w:rPr>
                <w:sz w:val="22"/>
                <w:szCs w:val="22"/>
                <w:lang w:eastAsia="en-US"/>
              </w:rPr>
            </w:pPr>
          </w:p>
        </w:tc>
        <w:tc>
          <w:tcPr>
            <w:tcW w:w="1771" w:type="dxa"/>
            <w:vMerge/>
            <w:shd w:val="clear" w:color="auto" w:fill="auto"/>
          </w:tcPr>
          <w:p w14:paraId="65CFE3B1" w14:textId="77777777" w:rsidR="00AB3107" w:rsidRPr="00AB3107" w:rsidRDefault="00AB3107" w:rsidP="00AB3107">
            <w:pPr>
              <w:ind w:right="-2"/>
              <w:jc w:val="center"/>
              <w:rPr>
                <w:sz w:val="22"/>
                <w:szCs w:val="22"/>
                <w:lang w:eastAsia="en-US"/>
              </w:rPr>
            </w:pPr>
          </w:p>
        </w:tc>
        <w:tc>
          <w:tcPr>
            <w:tcW w:w="1418" w:type="dxa"/>
            <w:shd w:val="clear" w:color="auto" w:fill="auto"/>
          </w:tcPr>
          <w:p w14:paraId="735EF9FB" w14:textId="77777777" w:rsidR="00AB3107" w:rsidRPr="00AB3107" w:rsidRDefault="00AB3107" w:rsidP="00AB3107">
            <w:pPr>
              <w:jc w:val="center"/>
              <w:rPr>
                <w:sz w:val="22"/>
                <w:szCs w:val="22"/>
                <w:lang w:eastAsia="en-US"/>
              </w:rPr>
            </w:pPr>
            <w:r w:rsidRPr="00AB3107">
              <w:rPr>
                <w:sz w:val="22"/>
                <w:szCs w:val="22"/>
                <w:lang w:eastAsia="en-US"/>
              </w:rPr>
              <w:t>с 01.01.2030</w:t>
            </w:r>
          </w:p>
        </w:tc>
        <w:tc>
          <w:tcPr>
            <w:tcW w:w="1205" w:type="dxa"/>
            <w:shd w:val="clear" w:color="auto" w:fill="auto"/>
            <w:vAlign w:val="center"/>
          </w:tcPr>
          <w:p w14:paraId="1DA8F59E" w14:textId="77777777" w:rsidR="00AB3107" w:rsidRPr="00AB3107" w:rsidRDefault="00AB3107" w:rsidP="00AB3107">
            <w:pPr>
              <w:jc w:val="center"/>
              <w:rPr>
                <w:sz w:val="22"/>
                <w:szCs w:val="22"/>
              </w:rPr>
            </w:pPr>
            <w:r w:rsidRPr="00AB3107">
              <w:rPr>
                <w:sz w:val="22"/>
                <w:szCs w:val="22"/>
              </w:rPr>
              <w:t>4 631,83</w:t>
            </w:r>
          </w:p>
        </w:tc>
        <w:tc>
          <w:tcPr>
            <w:tcW w:w="851" w:type="dxa"/>
            <w:shd w:val="clear" w:color="auto" w:fill="auto"/>
            <w:vAlign w:val="center"/>
          </w:tcPr>
          <w:p w14:paraId="75E3635F"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2F681D76"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483F0BB6"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35B128C6"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6875FDB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3257783A" w14:textId="77777777" w:rsidTr="00392295">
        <w:trPr>
          <w:trHeight w:val="135"/>
          <w:jc w:val="center"/>
        </w:trPr>
        <w:tc>
          <w:tcPr>
            <w:tcW w:w="1490" w:type="dxa"/>
            <w:vMerge/>
            <w:shd w:val="clear" w:color="auto" w:fill="auto"/>
          </w:tcPr>
          <w:p w14:paraId="72CE48F2" w14:textId="77777777" w:rsidR="00AB3107" w:rsidRPr="00AB3107" w:rsidRDefault="00AB3107" w:rsidP="00AB3107">
            <w:pPr>
              <w:ind w:right="-2"/>
              <w:rPr>
                <w:sz w:val="22"/>
                <w:szCs w:val="22"/>
                <w:lang w:eastAsia="en-US"/>
              </w:rPr>
            </w:pPr>
          </w:p>
        </w:tc>
        <w:tc>
          <w:tcPr>
            <w:tcW w:w="1771" w:type="dxa"/>
            <w:vMerge/>
            <w:shd w:val="clear" w:color="auto" w:fill="auto"/>
          </w:tcPr>
          <w:p w14:paraId="6ED15D0E" w14:textId="77777777" w:rsidR="00AB3107" w:rsidRPr="00AB3107" w:rsidRDefault="00AB3107" w:rsidP="00AB3107">
            <w:pPr>
              <w:ind w:right="-2"/>
              <w:jc w:val="center"/>
              <w:rPr>
                <w:sz w:val="22"/>
                <w:szCs w:val="22"/>
                <w:lang w:eastAsia="en-US"/>
              </w:rPr>
            </w:pPr>
          </w:p>
        </w:tc>
        <w:tc>
          <w:tcPr>
            <w:tcW w:w="1418" w:type="dxa"/>
            <w:shd w:val="clear" w:color="auto" w:fill="auto"/>
          </w:tcPr>
          <w:p w14:paraId="70EBC6B6" w14:textId="77777777" w:rsidR="00AB3107" w:rsidRPr="00AB3107" w:rsidRDefault="00AB3107" w:rsidP="00AB3107">
            <w:pPr>
              <w:jc w:val="center"/>
              <w:rPr>
                <w:sz w:val="22"/>
                <w:szCs w:val="22"/>
                <w:lang w:eastAsia="en-US"/>
              </w:rPr>
            </w:pPr>
            <w:r w:rsidRPr="00AB3107">
              <w:rPr>
                <w:sz w:val="22"/>
                <w:szCs w:val="22"/>
                <w:lang w:eastAsia="en-US"/>
              </w:rPr>
              <w:t>с 01.07.2030</w:t>
            </w:r>
          </w:p>
        </w:tc>
        <w:tc>
          <w:tcPr>
            <w:tcW w:w="1205" w:type="dxa"/>
            <w:shd w:val="clear" w:color="auto" w:fill="auto"/>
            <w:vAlign w:val="center"/>
          </w:tcPr>
          <w:p w14:paraId="20333239" w14:textId="77777777" w:rsidR="00AB3107" w:rsidRPr="00AB3107" w:rsidRDefault="00AB3107" w:rsidP="00AB3107">
            <w:pPr>
              <w:jc w:val="center"/>
              <w:rPr>
                <w:sz w:val="22"/>
                <w:szCs w:val="22"/>
              </w:rPr>
            </w:pPr>
            <w:r w:rsidRPr="00AB3107">
              <w:rPr>
                <w:sz w:val="22"/>
                <w:szCs w:val="22"/>
              </w:rPr>
              <w:t>5 201,11</w:t>
            </w:r>
          </w:p>
        </w:tc>
        <w:tc>
          <w:tcPr>
            <w:tcW w:w="851" w:type="dxa"/>
            <w:shd w:val="clear" w:color="auto" w:fill="auto"/>
            <w:vAlign w:val="center"/>
          </w:tcPr>
          <w:p w14:paraId="671A8328"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7F26762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0190F56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3123C59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446002C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083D2865" w14:textId="77777777" w:rsidTr="00392295">
        <w:trPr>
          <w:trHeight w:val="135"/>
          <w:jc w:val="center"/>
        </w:trPr>
        <w:tc>
          <w:tcPr>
            <w:tcW w:w="1490" w:type="dxa"/>
            <w:vMerge/>
            <w:shd w:val="clear" w:color="auto" w:fill="auto"/>
          </w:tcPr>
          <w:p w14:paraId="60AC28D4" w14:textId="77777777" w:rsidR="00AB3107" w:rsidRPr="00AB3107" w:rsidRDefault="00AB3107" w:rsidP="00AB3107">
            <w:pPr>
              <w:ind w:right="-2"/>
              <w:rPr>
                <w:sz w:val="22"/>
                <w:szCs w:val="22"/>
                <w:lang w:eastAsia="en-US"/>
              </w:rPr>
            </w:pPr>
          </w:p>
        </w:tc>
        <w:tc>
          <w:tcPr>
            <w:tcW w:w="1771" w:type="dxa"/>
            <w:vMerge/>
            <w:shd w:val="clear" w:color="auto" w:fill="auto"/>
          </w:tcPr>
          <w:p w14:paraId="47A72C19" w14:textId="77777777" w:rsidR="00AB3107" w:rsidRPr="00AB3107" w:rsidRDefault="00AB3107" w:rsidP="00AB3107">
            <w:pPr>
              <w:ind w:right="-2"/>
              <w:jc w:val="center"/>
              <w:rPr>
                <w:sz w:val="22"/>
                <w:szCs w:val="22"/>
                <w:lang w:eastAsia="en-US"/>
              </w:rPr>
            </w:pPr>
          </w:p>
        </w:tc>
        <w:tc>
          <w:tcPr>
            <w:tcW w:w="1418" w:type="dxa"/>
            <w:shd w:val="clear" w:color="auto" w:fill="auto"/>
          </w:tcPr>
          <w:p w14:paraId="7353A82D" w14:textId="77777777" w:rsidR="00AB3107" w:rsidRPr="00AB3107" w:rsidRDefault="00AB3107" w:rsidP="00AB3107">
            <w:pPr>
              <w:jc w:val="center"/>
              <w:rPr>
                <w:sz w:val="22"/>
                <w:szCs w:val="22"/>
                <w:lang w:eastAsia="en-US"/>
              </w:rPr>
            </w:pPr>
            <w:r w:rsidRPr="00AB3107">
              <w:rPr>
                <w:sz w:val="22"/>
                <w:szCs w:val="22"/>
                <w:lang w:eastAsia="en-US"/>
              </w:rPr>
              <w:t>с 01.01.2031</w:t>
            </w:r>
          </w:p>
        </w:tc>
        <w:tc>
          <w:tcPr>
            <w:tcW w:w="1205" w:type="dxa"/>
            <w:shd w:val="clear" w:color="auto" w:fill="auto"/>
            <w:vAlign w:val="center"/>
          </w:tcPr>
          <w:p w14:paraId="6B67B22B" w14:textId="77777777" w:rsidR="00AB3107" w:rsidRPr="00AB3107" w:rsidRDefault="00AB3107" w:rsidP="00AB3107">
            <w:pPr>
              <w:jc w:val="center"/>
              <w:rPr>
                <w:sz w:val="22"/>
                <w:szCs w:val="22"/>
              </w:rPr>
            </w:pPr>
            <w:r w:rsidRPr="00AB3107">
              <w:rPr>
                <w:sz w:val="22"/>
                <w:szCs w:val="22"/>
              </w:rPr>
              <w:t>5 201,11</w:t>
            </w:r>
          </w:p>
        </w:tc>
        <w:tc>
          <w:tcPr>
            <w:tcW w:w="851" w:type="dxa"/>
            <w:shd w:val="clear" w:color="auto" w:fill="auto"/>
            <w:vAlign w:val="center"/>
          </w:tcPr>
          <w:p w14:paraId="042B0426"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014AE84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31BD56F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47BE088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605A6E0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7953473E" w14:textId="77777777" w:rsidTr="00392295">
        <w:trPr>
          <w:trHeight w:val="135"/>
          <w:jc w:val="center"/>
        </w:trPr>
        <w:tc>
          <w:tcPr>
            <w:tcW w:w="1490" w:type="dxa"/>
            <w:vMerge/>
            <w:shd w:val="clear" w:color="auto" w:fill="auto"/>
          </w:tcPr>
          <w:p w14:paraId="2D43503B" w14:textId="77777777" w:rsidR="00AB3107" w:rsidRPr="00AB3107" w:rsidRDefault="00AB3107" w:rsidP="00AB3107">
            <w:pPr>
              <w:ind w:right="-2"/>
              <w:rPr>
                <w:sz w:val="22"/>
                <w:szCs w:val="22"/>
                <w:lang w:eastAsia="en-US"/>
              </w:rPr>
            </w:pPr>
          </w:p>
        </w:tc>
        <w:tc>
          <w:tcPr>
            <w:tcW w:w="1771" w:type="dxa"/>
            <w:vMerge/>
            <w:shd w:val="clear" w:color="auto" w:fill="auto"/>
          </w:tcPr>
          <w:p w14:paraId="0A69C15A" w14:textId="77777777" w:rsidR="00AB3107" w:rsidRPr="00AB3107" w:rsidRDefault="00AB3107" w:rsidP="00AB3107">
            <w:pPr>
              <w:ind w:right="-2"/>
              <w:jc w:val="center"/>
              <w:rPr>
                <w:sz w:val="22"/>
                <w:szCs w:val="22"/>
                <w:lang w:eastAsia="en-US"/>
              </w:rPr>
            </w:pPr>
          </w:p>
        </w:tc>
        <w:tc>
          <w:tcPr>
            <w:tcW w:w="1418" w:type="dxa"/>
            <w:shd w:val="clear" w:color="auto" w:fill="auto"/>
          </w:tcPr>
          <w:p w14:paraId="162B4BFA" w14:textId="77777777" w:rsidR="00AB3107" w:rsidRPr="00AB3107" w:rsidRDefault="00AB3107" w:rsidP="00AB3107">
            <w:pPr>
              <w:jc w:val="center"/>
              <w:rPr>
                <w:sz w:val="22"/>
                <w:szCs w:val="22"/>
                <w:lang w:eastAsia="en-US"/>
              </w:rPr>
            </w:pPr>
            <w:r w:rsidRPr="00AB3107">
              <w:rPr>
                <w:sz w:val="22"/>
                <w:szCs w:val="22"/>
                <w:lang w:eastAsia="en-US"/>
              </w:rPr>
              <w:t>с 01.07.2031</w:t>
            </w:r>
          </w:p>
        </w:tc>
        <w:tc>
          <w:tcPr>
            <w:tcW w:w="1205" w:type="dxa"/>
            <w:shd w:val="clear" w:color="auto" w:fill="auto"/>
            <w:vAlign w:val="center"/>
          </w:tcPr>
          <w:p w14:paraId="160E64BA" w14:textId="77777777" w:rsidR="00AB3107" w:rsidRPr="00AB3107" w:rsidRDefault="00AB3107" w:rsidP="00AB3107">
            <w:pPr>
              <w:jc w:val="center"/>
              <w:rPr>
                <w:sz w:val="22"/>
                <w:szCs w:val="22"/>
              </w:rPr>
            </w:pPr>
            <w:r w:rsidRPr="00AB3107">
              <w:rPr>
                <w:sz w:val="22"/>
                <w:szCs w:val="22"/>
              </w:rPr>
              <w:t>4 853,77</w:t>
            </w:r>
          </w:p>
        </w:tc>
        <w:tc>
          <w:tcPr>
            <w:tcW w:w="851" w:type="dxa"/>
            <w:shd w:val="clear" w:color="auto" w:fill="auto"/>
          </w:tcPr>
          <w:p w14:paraId="413B022C"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tcPr>
          <w:p w14:paraId="0FCF1A38" w14:textId="77777777" w:rsidR="00AB3107" w:rsidRPr="00AB3107" w:rsidRDefault="00AB3107" w:rsidP="00AB3107">
            <w:pPr>
              <w:ind w:right="-2"/>
              <w:jc w:val="center"/>
              <w:rPr>
                <w:sz w:val="22"/>
                <w:szCs w:val="22"/>
                <w:lang w:eastAsia="en-US"/>
              </w:rPr>
            </w:pPr>
            <w:r w:rsidRPr="00AB3107">
              <w:rPr>
                <w:sz w:val="22"/>
                <w:szCs w:val="22"/>
                <w:lang w:eastAsia="en-US"/>
              </w:rPr>
              <w:t>x</w:t>
            </w:r>
          </w:p>
        </w:tc>
        <w:tc>
          <w:tcPr>
            <w:tcW w:w="993" w:type="dxa"/>
            <w:shd w:val="clear" w:color="auto" w:fill="auto"/>
          </w:tcPr>
          <w:p w14:paraId="172D8DB8" w14:textId="77777777" w:rsidR="00AB3107" w:rsidRPr="00AB3107" w:rsidRDefault="00AB3107" w:rsidP="00AB3107">
            <w:pPr>
              <w:ind w:right="-2"/>
              <w:jc w:val="center"/>
              <w:rPr>
                <w:sz w:val="22"/>
                <w:szCs w:val="22"/>
                <w:lang w:eastAsia="en-US"/>
              </w:rPr>
            </w:pPr>
            <w:r w:rsidRPr="00AB3107">
              <w:rPr>
                <w:sz w:val="22"/>
                <w:szCs w:val="22"/>
                <w:lang w:eastAsia="en-US"/>
              </w:rPr>
              <w:t>x</w:t>
            </w:r>
          </w:p>
        </w:tc>
        <w:tc>
          <w:tcPr>
            <w:tcW w:w="958" w:type="dxa"/>
            <w:shd w:val="clear" w:color="auto" w:fill="auto"/>
          </w:tcPr>
          <w:p w14:paraId="49A2883C" w14:textId="77777777" w:rsidR="00AB3107" w:rsidRPr="00AB3107" w:rsidRDefault="00AB3107" w:rsidP="00AB3107">
            <w:pPr>
              <w:ind w:right="-2"/>
              <w:jc w:val="center"/>
              <w:rPr>
                <w:sz w:val="22"/>
                <w:szCs w:val="22"/>
                <w:lang w:eastAsia="en-US"/>
              </w:rPr>
            </w:pPr>
            <w:r w:rsidRPr="00AB3107">
              <w:rPr>
                <w:sz w:val="22"/>
                <w:szCs w:val="22"/>
                <w:lang w:eastAsia="en-US"/>
              </w:rPr>
              <w:t>x</w:t>
            </w:r>
          </w:p>
        </w:tc>
        <w:tc>
          <w:tcPr>
            <w:tcW w:w="1310" w:type="dxa"/>
            <w:shd w:val="clear" w:color="auto" w:fill="auto"/>
          </w:tcPr>
          <w:p w14:paraId="7B514F11" w14:textId="77777777" w:rsidR="00AB3107" w:rsidRPr="00AB3107" w:rsidRDefault="00AB3107" w:rsidP="00AB3107">
            <w:pPr>
              <w:ind w:right="-2"/>
              <w:jc w:val="center"/>
              <w:rPr>
                <w:sz w:val="22"/>
                <w:szCs w:val="22"/>
                <w:lang w:eastAsia="en-US"/>
              </w:rPr>
            </w:pPr>
            <w:r w:rsidRPr="00AB3107">
              <w:rPr>
                <w:sz w:val="22"/>
                <w:szCs w:val="22"/>
                <w:lang w:eastAsia="en-US"/>
              </w:rPr>
              <w:t>x</w:t>
            </w:r>
          </w:p>
        </w:tc>
      </w:tr>
      <w:tr w:rsidR="00AB3107" w:rsidRPr="00AB3107" w14:paraId="401F4460" w14:textId="77777777" w:rsidTr="00392295">
        <w:trPr>
          <w:jc w:val="center"/>
        </w:trPr>
        <w:tc>
          <w:tcPr>
            <w:tcW w:w="1490" w:type="dxa"/>
            <w:vMerge/>
            <w:shd w:val="clear" w:color="auto" w:fill="auto"/>
          </w:tcPr>
          <w:p w14:paraId="0AE11056" w14:textId="77777777" w:rsidR="00AB3107" w:rsidRPr="00AB3107" w:rsidRDefault="00AB3107" w:rsidP="00AB3107">
            <w:pPr>
              <w:ind w:right="-2"/>
              <w:rPr>
                <w:sz w:val="22"/>
                <w:szCs w:val="22"/>
                <w:lang w:eastAsia="en-US"/>
              </w:rPr>
            </w:pPr>
          </w:p>
        </w:tc>
        <w:tc>
          <w:tcPr>
            <w:tcW w:w="1771" w:type="dxa"/>
            <w:shd w:val="clear" w:color="auto" w:fill="auto"/>
          </w:tcPr>
          <w:p w14:paraId="773C5BA0" w14:textId="77777777" w:rsidR="00AB3107" w:rsidRPr="00AB3107" w:rsidRDefault="00AB3107" w:rsidP="00AB3107">
            <w:pPr>
              <w:ind w:right="-2"/>
              <w:jc w:val="center"/>
              <w:rPr>
                <w:sz w:val="22"/>
                <w:szCs w:val="22"/>
                <w:lang w:eastAsia="en-US"/>
              </w:rPr>
            </w:pPr>
            <w:proofErr w:type="spellStart"/>
            <w:r w:rsidRPr="00AB3107">
              <w:rPr>
                <w:sz w:val="22"/>
                <w:szCs w:val="22"/>
                <w:lang w:eastAsia="en-US"/>
              </w:rPr>
              <w:t>Двухставочный</w:t>
            </w:r>
            <w:proofErr w:type="spellEnd"/>
          </w:p>
        </w:tc>
        <w:tc>
          <w:tcPr>
            <w:tcW w:w="1418" w:type="dxa"/>
            <w:shd w:val="clear" w:color="auto" w:fill="auto"/>
            <w:vAlign w:val="center"/>
          </w:tcPr>
          <w:p w14:paraId="619405A7" w14:textId="77777777" w:rsidR="00AB3107" w:rsidRPr="00AB3107" w:rsidRDefault="00AB3107" w:rsidP="00AB3107">
            <w:pPr>
              <w:jc w:val="center"/>
              <w:rPr>
                <w:sz w:val="22"/>
                <w:szCs w:val="22"/>
                <w:lang w:eastAsia="en-US"/>
              </w:rPr>
            </w:pPr>
            <w:r w:rsidRPr="00AB3107">
              <w:rPr>
                <w:sz w:val="22"/>
                <w:szCs w:val="22"/>
                <w:lang w:eastAsia="en-US"/>
              </w:rPr>
              <w:t>x</w:t>
            </w:r>
          </w:p>
        </w:tc>
        <w:tc>
          <w:tcPr>
            <w:tcW w:w="1205" w:type="dxa"/>
            <w:shd w:val="clear" w:color="auto" w:fill="auto"/>
            <w:vAlign w:val="center"/>
          </w:tcPr>
          <w:p w14:paraId="06A9D3AE" w14:textId="77777777" w:rsidR="00AB3107" w:rsidRPr="00AB3107" w:rsidRDefault="00AB3107" w:rsidP="00AB3107">
            <w:pPr>
              <w:jc w:val="center"/>
              <w:rPr>
                <w:sz w:val="22"/>
                <w:szCs w:val="22"/>
                <w:lang w:eastAsia="en-US"/>
              </w:rPr>
            </w:pPr>
            <w:r w:rsidRPr="00AB3107">
              <w:rPr>
                <w:sz w:val="22"/>
                <w:szCs w:val="22"/>
                <w:lang w:eastAsia="en-US"/>
              </w:rPr>
              <w:t>x</w:t>
            </w:r>
          </w:p>
        </w:tc>
        <w:tc>
          <w:tcPr>
            <w:tcW w:w="851" w:type="dxa"/>
            <w:shd w:val="clear" w:color="auto" w:fill="auto"/>
            <w:vAlign w:val="center"/>
          </w:tcPr>
          <w:p w14:paraId="3C2A5EED"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40888416"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93" w:type="dxa"/>
            <w:shd w:val="clear" w:color="auto" w:fill="auto"/>
            <w:vAlign w:val="center"/>
          </w:tcPr>
          <w:p w14:paraId="50401F9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4709281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310" w:type="dxa"/>
            <w:shd w:val="clear" w:color="auto" w:fill="auto"/>
            <w:vAlign w:val="center"/>
          </w:tcPr>
          <w:p w14:paraId="4553EFB1"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187C6804" w14:textId="77777777" w:rsidTr="00392295">
        <w:trPr>
          <w:jc w:val="center"/>
        </w:trPr>
        <w:tc>
          <w:tcPr>
            <w:tcW w:w="1490" w:type="dxa"/>
            <w:vMerge/>
            <w:shd w:val="clear" w:color="auto" w:fill="auto"/>
            <w:vAlign w:val="center"/>
          </w:tcPr>
          <w:p w14:paraId="0A8EE002" w14:textId="77777777" w:rsidR="00AB3107" w:rsidRPr="00AB3107" w:rsidRDefault="00AB3107" w:rsidP="00AB3107">
            <w:pPr>
              <w:ind w:right="-2"/>
              <w:jc w:val="center"/>
              <w:rPr>
                <w:sz w:val="22"/>
                <w:szCs w:val="22"/>
                <w:lang w:eastAsia="en-US"/>
              </w:rPr>
            </w:pPr>
          </w:p>
        </w:tc>
        <w:tc>
          <w:tcPr>
            <w:tcW w:w="1771" w:type="dxa"/>
            <w:shd w:val="clear" w:color="auto" w:fill="auto"/>
          </w:tcPr>
          <w:p w14:paraId="26346AFE" w14:textId="77777777" w:rsidR="00AB3107" w:rsidRPr="00AB3107" w:rsidRDefault="00AB3107" w:rsidP="00AB3107">
            <w:pPr>
              <w:ind w:right="-2"/>
              <w:jc w:val="center"/>
              <w:rPr>
                <w:sz w:val="22"/>
                <w:szCs w:val="22"/>
                <w:lang w:eastAsia="en-US"/>
              </w:rPr>
            </w:pPr>
            <w:r w:rsidRPr="00AB3107">
              <w:rPr>
                <w:sz w:val="22"/>
                <w:szCs w:val="22"/>
                <w:lang w:eastAsia="en-US"/>
              </w:rPr>
              <w:t>Ставка за тепловую энергию, руб./Гкал</w:t>
            </w:r>
          </w:p>
        </w:tc>
        <w:tc>
          <w:tcPr>
            <w:tcW w:w="1418" w:type="dxa"/>
            <w:shd w:val="clear" w:color="auto" w:fill="auto"/>
            <w:vAlign w:val="center"/>
          </w:tcPr>
          <w:p w14:paraId="43F969F1" w14:textId="77777777" w:rsidR="00AB3107" w:rsidRPr="00AB3107" w:rsidRDefault="00AB3107" w:rsidP="00AB3107">
            <w:pPr>
              <w:jc w:val="center"/>
              <w:rPr>
                <w:sz w:val="22"/>
                <w:szCs w:val="22"/>
                <w:lang w:eastAsia="en-US"/>
              </w:rPr>
            </w:pPr>
            <w:r w:rsidRPr="00AB3107">
              <w:rPr>
                <w:sz w:val="22"/>
                <w:szCs w:val="22"/>
                <w:lang w:eastAsia="en-US"/>
              </w:rPr>
              <w:t>x</w:t>
            </w:r>
          </w:p>
        </w:tc>
        <w:tc>
          <w:tcPr>
            <w:tcW w:w="1205" w:type="dxa"/>
            <w:shd w:val="clear" w:color="auto" w:fill="auto"/>
            <w:vAlign w:val="center"/>
          </w:tcPr>
          <w:p w14:paraId="526209F5" w14:textId="77777777" w:rsidR="00AB3107" w:rsidRPr="00AB3107" w:rsidRDefault="00AB3107" w:rsidP="00AB3107">
            <w:pPr>
              <w:jc w:val="center"/>
              <w:rPr>
                <w:sz w:val="22"/>
                <w:szCs w:val="22"/>
                <w:lang w:eastAsia="en-US"/>
              </w:rPr>
            </w:pPr>
            <w:r w:rsidRPr="00AB3107">
              <w:rPr>
                <w:sz w:val="22"/>
                <w:szCs w:val="22"/>
                <w:lang w:eastAsia="en-US"/>
              </w:rPr>
              <w:t>x</w:t>
            </w:r>
          </w:p>
        </w:tc>
        <w:tc>
          <w:tcPr>
            <w:tcW w:w="851" w:type="dxa"/>
            <w:shd w:val="clear" w:color="auto" w:fill="auto"/>
            <w:vAlign w:val="center"/>
          </w:tcPr>
          <w:p w14:paraId="1624D9D1"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1EC4EA4A"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93" w:type="dxa"/>
            <w:shd w:val="clear" w:color="auto" w:fill="auto"/>
            <w:vAlign w:val="center"/>
          </w:tcPr>
          <w:p w14:paraId="035CD7AD"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58" w:type="dxa"/>
            <w:shd w:val="clear" w:color="auto" w:fill="auto"/>
            <w:vAlign w:val="center"/>
          </w:tcPr>
          <w:p w14:paraId="1BCAC391"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1310" w:type="dxa"/>
            <w:shd w:val="clear" w:color="auto" w:fill="auto"/>
            <w:vAlign w:val="center"/>
          </w:tcPr>
          <w:p w14:paraId="4CBD6299"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r>
      <w:tr w:rsidR="00AB3107" w:rsidRPr="00AB3107" w14:paraId="235368B4" w14:textId="77777777" w:rsidTr="00392295">
        <w:trPr>
          <w:jc w:val="center"/>
        </w:trPr>
        <w:tc>
          <w:tcPr>
            <w:tcW w:w="1490" w:type="dxa"/>
            <w:vMerge/>
            <w:shd w:val="clear" w:color="auto" w:fill="auto"/>
          </w:tcPr>
          <w:p w14:paraId="77AF3286" w14:textId="77777777" w:rsidR="00AB3107" w:rsidRPr="00AB3107" w:rsidRDefault="00AB3107" w:rsidP="00AB3107">
            <w:pPr>
              <w:ind w:right="-2"/>
              <w:rPr>
                <w:sz w:val="22"/>
                <w:szCs w:val="22"/>
                <w:lang w:eastAsia="en-US"/>
              </w:rPr>
            </w:pPr>
          </w:p>
        </w:tc>
        <w:tc>
          <w:tcPr>
            <w:tcW w:w="1771" w:type="dxa"/>
            <w:shd w:val="clear" w:color="auto" w:fill="auto"/>
          </w:tcPr>
          <w:p w14:paraId="17322D0D" w14:textId="77777777" w:rsidR="00AB3107" w:rsidRPr="00AB3107" w:rsidRDefault="00AB3107" w:rsidP="00AB3107">
            <w:pPr>
              <w:ind w:right="-2"/>
              <w:jc w:val="center"/>
              <w:rPr>
                <w:sz w:val="22"/>
                <w:szCs w:val="22"/>
                <w:lang w:eastAsia="en-US"/>
              </w:rPr>
            </w:pPr>
            <w:r w:rsidRPr="00AB3107">
              <w:rPr>
                <w:sz w:val="22"/>
                <w:szCs w:val="22"/>
                <w:lang w:eastAsia="en-US"/>
              </w:rPr>
              <w:t xml:space="preserve">Ставка за содержание </w:t>
            </w:r>
            <w:r w:rsidRPr="00AB3107">
              <w:rPr>
                <w:sz w:val="22"/>
                <w:szCs w:val="22"/>
                <w:lang w:eastAsia="en-US"/>
              </w:rPr>
              <w:lastRenderedPageBreak/>
              <w:t xml:space="preserve">тепловой мощности, </w:t>
            </w:r>
          </w:p>
          <w:p w14:paraId="7AF714A0" w14:textId="77777777" w:rsidR="00AB3107" w:rsidRPr="00AB3107" w:rsidRDefault="00AB3107" w:rsidP="00AB3107">
            <w:pPr>
              <w:ind w:right="-2"/>
              <w:jc w:val="center"/>
              <w:rPr>
                <w:sz w:val="22"/>
                <w:szCs w:val="22"/>
                <w:lang w:eastAsia="en-US"/>
              </w:rPr>
            </w:pPr>
            <w:r w:rsidRPr="00AB3107">
              <w:rPr>
                <w:sz w:val="22"/>
                <w:szCs w:val="22"/>
                <w:lang w:eastAsia="en-US"/>
              </w:rPr>
              <w:t xml:space="preserve">тыс. руб./Гкал/ч </w:t>
            </w:r>
          </w:p>
          <w:p w14:paraId="73DF3436" w14:textId="77777777" w:rsidR="00AB3107" w:rsidRPr="00AB3107" w:rsidRDefault="00AB3107" w:rsidP="00AB3107">
            <w:pPr>
              <w:ind w:right="-2"/>
              <w:jc w:val="center"/>
              <w:rPr>
                <w:sz w:val="22"/>
                <w:szCs w:val="22"/>
                <w:lang w:eastAsia="en-US"/>
              </w:rPr>
            </w:pPr>
            <w:r w:rsidRPr="00AB3107">
              <w:rPr>
                <w:sz w:val="22"/>
                <w:szCs w:val="22"/>
                <w:lang w:eastAsia="en-US"/>
              </w:rPr>
              <w:t>в мес.</w:t>
            </w:r>
          </w:p>
        </w:tc>
        <w:tc>
          <w:tcPr>
            <w:tcW w:w="1418" w:type="dxa"/>
            <w:shd w:val="clear" w:color="auto" w:fill="auto"/>
            <w:vAlign w:val="center"/>
          </w:tcPr>
          <w:p w14:paraId="54E2DFA5" w14:textId="77777777" w:rsidR="00AB3107" w:rsidRPr="00AB3107" w:rsidRDefault="00AB3107" w:rsidP="00AB3107">
            <w:pPr>
              <w:jc w:val="center"/>
              <w:rPr>
                <w:sz w:val="22"/>
                <w:szCs w:val="22"/>
                <w:lang w:eastAsia="en-US"/>
              </w:rPr>
            </w:pPr>
            <w:r w:rsidRPr="00AB3107">
              <w:rPr>
                <w:sz w:val="22"/>
                <w:szCs w:val="22"/>
                <w:lang w:eastAsia="en-US"/>
              </w:rPr>
              <w:lastRenderedPageBreak/>
              <w:t>x</w:t>
            </w:r>
          </w:p>
        </w:tc>
        <w:tc>
          <w:tcPr>
            <w:tcW w:w="1205" w:type="dxa"/>
            <w:shd w:val="clear" w:color="auto" w:fill="auto"/>
            <w:vAlign w:val="center"/>
          </w:tcPr>
          <w:p w14:paraId="1EAAA9AA" w14:textId="77777777" w:rsidR="00AB3107" w:rsidRPr="00AB3107" w:rsidRDefault="00AB3107" w:rsidP="00AB3107">
            <w:pPr>
              <w:jc w:val="center"/>
              <w:rPr>
                <w:sz w:val="22"/>
                <w:szCs w:val="22"/>
                <w:lang w:eastAsia="en-US"/>
              </w:rPr>
            </w:pPr>
            <w:r w:rsidRPr="00AB3107">
              <w:rPr>
                <w:sz w:val="22"/>
                <w:szCs w:val="22"/>
                <w:lang w:eastAsia="en-US"/>
              </w:rPr>
              <w:t>x</w:t>
            </w:r>
          </w:p>
        </w:tc>
        <w:tc>
          <w:tcPr>
            <w:tcW w:w="851" w:type="dxa"/>
            <w:shd w:val="clear" w:color="auto" w:fill="auto"/>
            <w:vAlign w:val="center"/>
          </w:tcPr>
          <w:p w14:paraId="143BA7BE" w14:textId="77777777" w:rsidR="00AB3107" w:rsidRPr="00AB3107" w:rsidRDefault="00AB3107" w:rsidP="00AB3107">
            <w:pPr>
              <w:jc w:val="center"/>
              <w:rPr>
                <w:sz w:val="22"/>
                <w:szCs w:val="22"/>
                <w:lang w:eastAsia="en-US"/>
              </w:rPr>
            </w:pPr>
            <w:r w:rsidRPr="00AB3107">
              <w:rPr>
                <w:sz w:val="22"/>
                <w:szCs w:val="22"/>
                <w:lang w:eastAsia="en-US"/>
              </w:rPr>
              <w:t>x</w:t>
            </w:r>
          </w:p>
        </w:tc>
        <w:tc>
          <w:tcPr>
            <w:tcW w:w="920" w:type="dxa"/>
            <w:shd w:val="clear" w:color="auto" w:fill="auto"/>
            <w:vAlign w:val="center"/>
          </w:tcPr>
          <w:p w14:paraId="4F9ED45A"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93" w:type="dxa"/>
            <w:shd w:val="clear" w:color="auto" w:fill="auto"/>
            <w:vAlign w:val="center"/>
          </w:tcPr>
          <w:p w14:paraId="1B45609B"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58" w:type="dxa"/>
            <w:shd w:val="clear" w:color="auto" w:fill="auto"/>
            <w:vAlign w:val="center"/>
          </w:tcPr>
          <w:p w14:paraId="4F97E0F7"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1310" w:type="dxa"/>
            <w:shd w:val="clear" w:color="auto" w:fill="auto"/>
            <w:vAlign w:val="center"/>
          </w:tcPr>
          <w:p w14:paraId="109E4896"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r>
    </w:tbl>
    <w:p w14:paraId="51E47C6F" w14:textId="77777777" w:rsidR="00AB3107" w:rsidRPr="00AB3107" w:rsidRDefault="00AB3107" w:rsidP="00AB3107">
      <w:pPr>
        <w:keepNext/>
        <w:ind w:right="284" w:firstLine="709"/>
        <w:outlineLvl w:val="1"/>
        <w:rPr>
          <w:b/>
          <w:color w:val="000000"/>
          <w:sz w:val="32"/>
          <w:szCs w:val="32"/>
        </w:rPr>
      </w:pPr>
      <w:bookmarkStart w:id="63" w:name="_Toc73709824"/>
      <w:bookmarkStart w:id="64" w:name="_Hlk73545037"/>
      <w:r w:rsidRPr="00AB3107">
        <w:rPr>
          <w:b/>
          <w:color w:val="000000"/>
          <w:sz w:val="32"/>
          <w:szCs w:val="32"/>
        </w:rPr>
        <w:t>5. Расчет тарифов на теплоноситель</w:t>
      </w:r>
      <w:bookmarkEnd w:id="63"/>
    </w:p>
    <w:bookmarkEnd w:id="64"/>
    <w:p w14:paraId="45868D42" w14:textId="77777777" w:rsidR="00AB3107" w:rsidRPr="00AB3107" w:rsidRDefault="00AB3107" w:rsidP="00AB3107">
      <w:pPr>
        <w:tabs>
          <w:tab w:val="left" w:pos="1890"/>
        </w:tabs>
        <w:ind w:right="284"/>
        <w:jc w:val="both"/>
        <w:rPr>
          <w:snapToGrid w:val="0"/>
          <w:sz w:val="20"/>
          <w:szCs w:val="20"/>
        </w:rPr>
      </w:pPr>
    </w:p>
    <w:p w14:paraId="55E5FC22"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При расчёте тарифов на теплоноситель и на горячую воду в открытой системе горячего водоснабжения (теплоснабжения) на 2022 - 2031 годы экспертами принималась за основу информация предприятия, что ООО «Ясная поляна»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 Услуги водоснабжения на территории Прокопьевского муниципального округа оказывают ООО «Энергоресурс».</w:t>
      </w:r>
    </w:p>
    <w:p w14:paraId="7306986A"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Потребителями горячей воды и теплоносителя являются организации бюджетной сферы, население и прочие потребители.</w:t>
      </w:r>
    </w:p>
    <w:p w14:paraId="5F120235"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Эксперты, рассмотрев представленные ООО «Ясная поляна» предложения по установлению тарифов на теплоноситель и горячую воду на 2022-2031 годы, реализуемые на потребительском рынке, отмечают, что они подготовлены в связи с заключением концессионного соглашения от 23.12.2021 в отношении объектов теплоснабжения, находящихся в муниципальной собственности муниципального образования Прокопьевский муниципальный округ.</w:t>
      </w:r>
    </w:p>
    <w:p w14:paraId="50EB9414" w14:textId="77777777" w:rsidR="00AB3107" w:rsidRPr="00AB3107" w:rsidRDefault="00AB3107" w:rsidP="00AB3107">
      <w:pPr>
        <w:ind w:right="284" w:firstLine="709"/>
        <w:jc w:val="both"/>
        <w:rPr>
          <w:rFonts w:eastAsia="Calibri"/>
          <w:sz w:val="28"/>
          <w:szCs w:val="28"/>
        </w:rPr>
      </w:pPr>
    </w:p>
    <w:p w14:paraId="789CA186" w14:textId="77777777" w:rsidR="00AB3107" w:rsidRPr="00AB3107" w:rsidRDefault="00AB3107" w:rsidP="00AB3107">
      <w:pPr>
        <w:keepNext/>
        <w:ind w:right="284"/>
        <w:jc w:val="both"/>
        <w:outlineLvl w:val="1"/>
        <w:rPr>
          <w:b/>
          <w:color w:val="000000"/>
          <w:sz w:val="28"/>
          <w:szCs w:val="20"/>
        </w:rPr>
      </w:pPr>
      <w:bookmarkStart w:id="65" w:name="_Toc73709825"/>
      <w:r w:rsidRPr="00AB3107">
        <w:rPr>
          <w:b/>
          <w:color w:val="000000"/>
          <w:sz w:val="28"/>
          <w:szCs w:val="20"/>
        </w:rPr>
        <w:t>5.1. Тарифы на теплоноситель</w:t>
      </w:r>
      <w:bookmarkEnd w:id="65"/>
    </w:p>
    <w:p w14:paraId="2BED7EDA"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51283DB2"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0FD3C0F7"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 стоимость исходной воды;</w:t>
      </w:r>
    </w:p>
    <w:p w14:paraId="499E7B67"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 стоимость реагентов, а также фильтрующих и ионообменных материалов, используемых при водоподготовке;</w:t>
      </w:r>
    </w:p>
    <w:p w14:paraId="5FF0F6AF"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 расходы на электрическую энергию (мощность) и тепловую энергию (мощность), используемую при водоподготовке;</w:t>
      </w:r>
    </w:p>
    <w:p w14:paraId="3A34705D"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 стоимость транспортировки и очистки сточных вод, возникающих в процессе водоподготовки;</w:t>
      </w:r>
    </w:p>
    <w:p w14:paraId="08C782FE"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 расходы на оплату труда персонала, участвующего в процессе водоподготовки;</w:t>
      </w:r>
    </w:p>
    <w:p w14:paraId="68F910A1" w14:textId="77777777" w:rsidR="00AB3107" w:rsidRPr="00AB3107" w:rsidRDefault="00AB3107" w:rsidP="00AB3107">
      <w:pPr>
        <w:ind w:right="284" w:firstLine="709"/>
        <w:jc w:val="both"/>
        <w:rPr>
          <w:rFonts w:eastAsia="Calibri"/>
          <w:sz w:val="28"/>
          <w:szCs w:val="28"/>
        </w:rPr>
      </w:pPr>
      <w:r w:rsidRPr="00AB3107">
        <w:rPr>
          <w:rFonts w:eastAsia="Calibri"/>
          <w:sz w:val="28"/>
          <w:szCs w:val="28"/>
        </w:rPr>
        <w:lastRenderedPageBreak/>
        <w:t>-  амортизация основных фондов, участвующих в процессе водоподготовки;</w:t>
      </w:r>
    </w:p>
    <w:p w14:paraId="35FFDFD5"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343AC512"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Структура планового объема отпуска теплоносителя экспертами принята на уровне, представленном в таблице 11.</w:t>
      </w:r>
    </w:p>
    <w:p w14:paraId="4DA72372" w14:textId="77777777" w:rsidR="00AB3107" w:rsidRPr="00AB3107" w:rsidRDefault="00AB3107" w:rsidP="00AB3107">
      <w:pPr>
        <w:ind w:right="284" w:firstLine="567"/>
        <w:jc w:val="right"/>
        <w:rPr>
          <w:rFonts w:eastAsia="Calibri"/>
          <w:sz w:val="28"/>
          <w:szCs w:val="28"/>
        </w:rPr>
      </w:pPr>
      <w:r w:rsidRPr="00AB3107">
        <w:rPr>
          <w:rFonts w:eastAsia="Calibri"/>
          <w:sz w:val="28"/>
          <w:szCs w:val="28"/>
        </w:rPr>
        <w:t>Таблица 11</w:t>
      </w:r>
    </w:p>
    <w:p w14:paraId="2007B970" w14:textId="77777777" w:rsidR="00AB3107" w:rsidRPr="00AB3107" w:rsidRDefault="00AB3107" w:rsidP="00AB3107">
      <w:pPr>
        <w:ind w:right="284" w:firstLine="567"/>
        <w:jc w:val="center"/>
        <w:rPr>
          <w:rFonts w:eastAsia="Calibri"/>
          <w:sz w:val="28"/>
          <w:szCs w:val="28"/>
        </w:rPr>
      </w:pPr>
      <w:r w:rsidRPr="00AB3107">
        <w:rPr>
          <w:rFonts w:eastAsia="Calibri"/>
          <w:sz w:val="28"/>
          <w:szCs w:val="28"/>
        </w:rPr>
        <w:t>Баланс теплоносителя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053"/>
        <w:gridCol w:w="2491"/>
        <w:gridCol w:w="1417"/>
        <w:gridCol w:w="1413"/>
      </w:tblGrid>
      <w:tr w:rsidR="00AB3107" w:rsidRPr="00AB3107" w14:paraId="442C3C49" w14:textId="77777777" w:rsidTr="00392295">
        <w:trPr>
          <w:trHeight w:val="300"/>
        </w:trPr>
        <w:tc>
          <w:tcPr>
            <w:tcW w:w="3539" w:type="dxa"/>
            <w:shd w:val="clear" w:color="auto" w:fill="auto"/>
            <w:noWrap/>
            <w:vAlign w:val="center"/>
          </w:tcPr>
          <w:p w14:paraId="6361BC2D" w14:textId="77777777" w:rsidR="00AB3107" w:rsidRPr="00AB3107" w:rsidRDefault="00AB3107" w:rsidP="00AB3107">
            <w:pPr>
              <w:jc w:val="center"/>
              <w:rPr>
                <w:sz w:val="22"/>
              </w:rPr>
            </w:pPr>
            <w:r w:rsidRPr="00AB3107">
              <w:rPr>
                <w:sz w:val="22"/>
              </w:rPr>
              <w:t>Показатель</w:t>
            </w:r>
          </w:p>
        </w:tc>
        <w:tc>
          <w:tcPr>
            <w:tcW w:w="1053" w:type="dxa"/>
            <w:shd w:val="clear" w:color="auto" w:fill="auto"/>
            <w:noWrap/>
            <w:vAlign w:val="center"/>
          </w:tcPr>
          <w:p w14:paraId="377CF6EB" w14:textId="77777777" w:rsidR="00AB3107" w:rsidRPr="00AB3107" w:rsidRDefault="00AB3107" w:rsidP="00AB3107">
            <w:pPr>
              <w:jc w:val="center"/>
              <w:rPr>
                <w:sz w:val="22"/>
              </w:rPr>
            </w:pPr>
            <w:r w:rsidRPr="00AB3107">
              <w:rPr>
                <w:sz w:val="22"/>
              </w:rPr>
              <w:t>Ед. изм.</w:t>
            </w:r>
          </w:p>
        </w:tc>
        <w:tc>
          <w:tcPr>
            <w:tcW w:w="2491" w:type="dxa"/>
            <w:shd w:val="clear" w:color="auto" w:fill="auto"/>
            <w:noWrap/>
            <w:vAlign w:val="center"/>
          </w:tcPr>
          <w:p w14:paraId="501976C7" w14:textId="77777777" w:rsidR="00AB3107" w:rsidRPr="00AB3107" w:rsidRDefault="00AB3107" w:rsidP="00AB3107">
            <w:pPr>
              <w:jc w:val="center"/>
              <w:rPr>
                <w:sz w:val="22"/>
              </w:rPr>
            </w:pPr>
            <w:r w:rsidRPr="00AB3107">
              <w:rPr>
                <w:sz w:val="22"/>
              </w:rPr>
              <w:t>Предложения экспертов на 2022 год</w:t>
            </w:r>
          </w:p>
        </w:tc>
        <w:tc>
          <w:tcPr>
            <w:tcW w:w="1417" w:type="dxa"/>
            <w:shd w:val="clear" w:color="auto" w:fill="auto"/>
            <w:noWrap/>
            <w:vAlign w:val="center"/>
          </w:tcPr>
          <w:p w14:paraId="7BEE8F39" w14:textId="77777777" w:rsidR="00AB3107" w:rsidRPr="00AB3107" w:rsidRDefault="00AB3107" w:rsidP="00AB3107">
            <w:pPr>
              <w:jc w:val="center"/>
              <w:rPr>
                <w:sz w:val="22"/>
              </w:rPr>
            </w:pPr>
            <w:r w:rsidRPr="00AB3107">
              <w:rPr>
                <w:sz w:val="22"/>
              </w:rPr>
              <w:t>1 полугодие</w:t>
            </w:r>
          </w:p>
        </w:tc>
        <w:tc>
          <w:tcPr>
            <w:tcW w:w="1413" w:type="dxa"/>
            <w:shd w:val="clear" w:color="auto" w:fill="auto"/>
            <w:vAlign w:val="center"/>
          </w:tcPr>
          <w:p w14:paraId="09F9833C" w14:textId="77777777" w:rsidR="00AB3107" w:rsidRPr="00AB3107" w:rsidRDefault="00AB3107" w:rsidP="00AB3107">
            <w:pPr>
              <w:jc w:val="center"/>
              <w:rPr>
                <w:sz w:val="22"/>
              </w:rPr>
            </w:pPr>
            <w:r w:rsidRPr="00AB3107">
              <w:rPr>
                <w:sz w:val="22"/>
              </w:rPr>
              <w:t>2 полугодие</w:t>
            </w:r>
          </w:p>
        </w:tc>
      </w:tr>
      <w:tr w:rsidR="00AB3107" w:rsidRPr="00AB3107" w14:paraId="27D79877" w14:textId="77777777" w:rsidTr="00392295">
        <w:trPr>
          <w:trHeight w:val="300"/>
        </w:trPr>
        <w:tc>
          <w:tcPr>
            <w:tcW w:w="3539" w:type="dxa"/>
            <w:shd w:val="clear" w:color="auto" w:fill="auto"/>
            <w:noWrap/>
            <w:vAlign w:val="center"/>
            <w:hideMark/>
          </w:tcPr>
          <w:p w14:paraId="70118BCB" w14:textId="77777777" w:rsidR="00AB3107" w:rsidRPr="00AB3107" w:rsidRDefault="00AB3107" w:rsidP="00AB3107">
            <w:pPr>
              <w:rPr>
                <w:sz w:val="22"/>
              </w:rPr>
            </w:pPr>
            <w:r w:rsidRPr="00AB3107">
              <w:rPr>
                <w:rFonts w:eastAsia="Calibri"/>
                <w:sz w:val="22"/>
                <w:szCs w:val="22"/>
                <w:lang w:eastAsia="en-US"/>
              </w:rPr>
              <w:t>Теплоноситель</w:t>
            </w:r>
          </w:p>
        </w:tc>
        <w:tc>
          <w:tcPr>
            <w:tcW w:w="1053" w:type="dxa"/>
            <w:shd w:val="clear" w:color="auto" w:fill="auto"/>
            <w:noWrap/>
            <w:vAlign w:val="center"/>
            <w:hideMark/>
          </w:tcPr>
          <w:p w14:paraId="6C2CCB54" w14:textId="77777777" w:rsidR="00AB3107" w:rsidRPr="00AB3107" w:rsidRDefault="00AB3107" w:rsidP="00AB3107">
            <w:pPr>
              <w:jc w:val="center"/>
              <w:rPr>
                <w:sz w:val="22"/>
              </w:rPr>
            </w:pPr>
            <w:r w:rsidRPr="00AB3107">
              <w:rPr>
                <w:sz w:val="22"/>
              </w:rPr>
              <w:t>м3</w:t>
            </w:r>
          </w:p>
        </w:tc>
        <w:tc>
          <w:tcPr>
            <w:tcW w:w="2491" w:type="dxa"/>
            <w:shd w:val="clear" w:color="auto" w:fill="auto"/>
            <w:noWrap/>
            <w:vAlign w:val="center"/>
          </w:tcPr>
          <w:p w14:paraId="0D81349A"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39 771,01</w:t>
            </w:r>
          </w:p>
        </w:tc>
        <w:tc>
          <w:tcPr>
            <w:tcW w:w="1417" w:type="dxa"/>
            <w:shd w:val="clear" w:color="auto" w:fill="auto"/>
            <w:noWrap/>
            <w:vAlign w:val="center"/>
          </w:tcPr>
          <w:p w14:paraId="30CBBEC1"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21 663,27</w:t>
            </w:r>
          </w:p>
        </w:tc>
        <w:tc>
          <w:tcPr>
            <w:tcW w:w="1413" w:type="dxa"/>
            <w:shd w:val="clear" w:color="auto" w:fill="auto"/>
            <w:vAlign w:val="center"/>
          </w:tcPr>
          <w:p w14:paraId="1361BE8B"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18 107,74</w:t>
            </w:r>
          </w:p>
        </w:tc>
      </w:tr>
      <w:tr w:rsidR="00AB3107" w:rsidRPr="00AB3107" w14:paraId="30F06231" w14:textId="77777777" w:rsidTr="00392295">
        <w:trPr>
          <w:trHeight w:val="300"/>
        </w:trPr>
        <w:tc>
          <w:tcPr>
            <w:tcW w:w="3539" w:type="dxa"/>
            <w:shd w:val="clear" w:color="auto" w:fill="auto"/>
            <w:noWrap/>
            <w:vAlign w:val="center"/>
            <w:hideMark/>
          </w:tcPr>
          <w:p w14:paraId="1500C907" w14:textId="77777777" w:rsidR="00AB3107" w:rsidRPr="00AB3107" w:rsidRDefault="00AB3107" w:rsidP="00AB3107">
            <w:pPr>
              <w:rPr>
                <w:sz w:val="22"/>
              </w:rPr>
            </w:pPr>
            <w:r w:rsidRPr="00AB3107">
              <w:rPr>
                <w:rFonts w:eastAsia="Calibri"/>
                <w:sz w:val="22"/>
                <w:szCs w:val="22"/>
                <w:lang w:eastAsia="en-US"/>
              </w:rPr>
              <w:t>Полезный отпуск</w:t>
            </w:r>
          </w:p>
        </w:tc>
        <w:tc>
          <w:tcPr>
            <w:tcW w:w="1053" w:type="dxa"/>
            <w:shd w:val="clear" w:color="auto" w:fill="auto"/>
            <w:noWrap/>
            <w:vAlign w:val="center"/>
            <w:hideMark/>
          </w:tcPr>
          <w:p w14:paraId="5A2CC312" w14:textId="77777777" w:rsidR="00AB3107" w:rsidRPr="00AB3107" w:rsidRDefault="00AB3107" w:rsidP="00AB3107">
            <w:pPr>
              <w:jc w:val="center"/>
              <w:rPr>
                <w:sz w:val="22"/>
              </w:rPr>
            </w:pPr>
            <w:r w:rsidRPr="00AB3107">
              <w:rPr>
                <w:sz w:val="22"/>
              </w:rPr>
              <w:t>м3</w:t>
            </w:r>
          </w:p>
        </w:tc>
        <w:tc>
          <w:tcPr>
            <w:tcW w:w="2491" w:type="dxa"/>
            <w:shd w:val="clear" w:color="auto" w:fill="auto"/>
            <w:noWrap/>
            <w:vAlign w:val="center"/>
          </w:tcPr>
          <w:p w14:paraId="024465DB"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19 765,95</w:t>
            </w:r>
          </w:p>
        </w:tc>
        <w:tc>
          <w:tcPr>
            <w:tcW w:w="1417" w:type="dxa"/>
            <w:shd w:val="clear" w:color="auto" w:fill="auto"/>
            <w:noWrap/>
            <w:vAlign w:val="center"/>
          </w:tcPr>
          <w:p w14:paraId="15042DA5"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10 766,51</w:t>
            </w:r>
          </w:p>
        </w:tc>
        <w:tc>
          <w:tcPr>
            <w:tcW w:w="1413" w:type="dxa"/>
            <w:shd w:val="clear" w:color="auto" w:fill="auto"/>
            <w:vAlign w:val="center"/>
          </w:tcPr>
          <w:p w14:paraId="5C57D76D"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8 999,44</w:t>
            </w:r>
          </w:p>
        </w:tc>
      </w:tr>
      <w:tr w:rsidR="00AB3107" w:rsidRPr="00AB3107" w14:paraId="72EDA809" w14:textId="77777777" w:rsidTr="00392295">
        <w:trPr>
          <w:trHeight w:val="300"/>
        </w:trPr>
        <w:tc>
          <w:tcPr>
            <w:tcW w:w="3539" w:type="dxa"/>
            <w:shd w:val="clear" w:color="auto" w:fill="auto"/>
            <w:noWrap/>
            <w:vAlign w:val="center"/>
          </w:tcPr>
          <w:p w14:paraId="10F3B35E" w14:textId="77777777" w:rsidR="00AB3107" w:rsidRPr="00AB3107" w:rsidRDefault="00AB3107" w:rsidP="00AB3107">
            <w:pPr>
              <w:rPr>
                <w:sz w:val="22"/>
              </w:rPr>
            </w:pPr>
            <w:r w:rsidRPr="00AB3107">
              <w:rPr>
                <w:rFonts w:eastAsia="Calibri"/>
                <w:sz w:val="22"/>
                <w:szCs w:val="22"/>
                <w:lang w:eastAsia="en-US"/>
              </w:rPr>
              <w:t>Полезный отпуск на потребительский рынок</w:t>
            </w:r>
          </w:p>
        </w:tc>
        <w:tc>
          <w:tcPr>
            <w:tcW w:w="1053" w:type="dxa"/>
            <w:shd w:val="clear" w:color="auto" w:fill="auto"/>
            <w:noWrap/>
            <w:vAlign w:val="center"/>
          </w:tcPr>
          <w:p w14:paraId="7034CE26" w14:textId="77777777" w:rsidR="00AB3107" w:rsidRPr="00AB3107" w:rsidRDefault="00AB3107" w:rsidP="00AB3107">
            <w:pPr>
              <w:jc w:val="center"/>
              <w:rPr>
                <w:sz w:val="22"/>
              </w:rPr>
            </w:pPr>
            <w:r w:rsidRPr="00AB3107">
              <w:rPr>
                <w:sz w:val="22"/>
              </w:rPr>
              <w:t>м3</w:t>
            </w:r>
          </w:p>
        </w:tc>
        <w:tc>
          <w:tcPr>
            <w:tcW w:w="2491" w:type="dxa"/>
            <w:shd w:val="clear" w:color="auto" w:fill="auto"/>
            <w:noWrap/>
            <w:vAlign w:val="center"/>
          </w:tcPr>
          <w:p w14:paraId="34D58011"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11 623,29</w:t>
            </w:r>
          </w:p>
        </w:tc>
        <w:tc>
          <w:tcPr>
            <w:tcW w:w="1417" w:type="dxa"/>
            <w:shd w:val="clear" w:color="auto" w:fill="auto"/>
            <w:noWrap/>
            <w:vAlign w:val="center"/>
          </w:tcPr>
          <w:p w14:paraId="7D9ED42E"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6 331,21</w:t>
            </w:r>
          </w:p>
        </w:tc>
        <w:tc>
          <w:tcPr>
            <w:tcW w:w="1413" w:type="dxa"/>
            <w:shd w:val="clear" w:color="auto" w:fill="auto"/>
            <w:vAlign w:val="center"/>
          </w:tcPr>
          <w:p w14:paraId="513ED7E7"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5 292,08</w:t>
            </w:r>
          </w:p>
        </w:tc>
      </w:tr>
      <w:tr w:rsidR="00AB3107" w:rsidRPr="00AB3107" w14:paraId="5B54D7CB" w14:textId="77777777" w:rsidTr="00392295">
        <w:trPr>
          <w:trHeight w:val="300"/>
        </w:trPr>
        <w:tc>
          <w:tcPr>
            <w:tcW w:w="3539" w:type="dxa"/>
            <w:shd w:val="clear" w:color="auto" w:fill="auto"/>
            <w:noWrap/>
            <w:vAlign w:val="center"/>
            <w:hideMark/>
          </w:tcPr>
          <w:p w14:paraId="2254496C" w14:textId="77777777" w:rsidR="00AB3107" w:rsidRPr="00AB3107" w:rsidRDefault="00AB3107" w:rsidP="00AB3107">
            <w:pPr>
              <w:rPr>
                <w:sz w:val="22"/>
              </w:rPr>
            </w:pPr>
            <w:r w:rsidRPr="00AB3107">
              <w:rPr>
                <w:rFonts w:eastAsia="Calibri"/>
                <w:sz w:val="22"/>
                <w:szCs w:val="22"/>
                <w:lang w:eastAsia="en-US"/>
              </w:rPr>
              <w:t xml:space="preserve">     - жилищные организации</w:t>
            </w:r>
          </w:p>
        </w:tc>
        <w:tc>
          <w:tcPr>
            <w:tcW w:w="1053" w:type="dxa"/>
            <w:shd w:val="clear" w:color="auto" w:fill="auto"/>
            <w:noWrap/>
            <w:vAlign w:val="center"/>
            <w:hideMark/>
          </w:tcPr>
          <w:p w14:paraId="16917A4C" w14:textId="77777777" w:rsidR="00AB3107" w:rsidRPr="00AB3107" w:rsidRDefault="00AB3107" w:rsidP="00AB3107">
            <w:pPr>
              <w:jc w:val="center"/>
              <w:rPr>
                <w:sz w:val="22"/>
              </w:rPr>
            </w:pPr>
            <w:r w:rsidRPr="00AB3107">
              <w:rPr>
                <w:sz w:val="22"/>
              </w:rPr>
              <w:t>м3</w:t>
            </w:r>
          </w:p>
        </w:tc>
        <w:tc>
          <w:tcPr>
            <w:tcW w:w="2491" w:type="dxa"/>
            <w:shd w:val="clear" w:color="auto" w:fill="auto"/>
            <w:noWrap/>
            <w:vAlign w:val="center"/>
          </w:tcPr>
          <w:p w14:paraId="660D62B7"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10 883,59</w:t>
            </w:r>
          </w:p>
        </w:tc>
        <w:tc>
          <w:tcPr>
            <w:tcW w:w="1417" w:type="dxa"/>
            <w:shd w:val="clear" w:color="auto" w:fill="auto"/>
            <w:noWrap/>
            <w:vAlign w:val="center"/>
          </w:tcPr>
          <w:p w14:paraId="2A90EDA9"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5 928,29</w:t>
            </w:r>
          </w:p>
        </w:tc>
        <w:tc>
          <w:tcPr>
            <w:tcW w:w="1413" w:type="dxa"/>
            <w:shd w:val="clear" w:color="auto" w:fill="auto"/>
            <w:vAlign w:val="center"/>
          </w:tcPr>
          <w:p w14:paraId="14FA2472"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4 955,30</w:t>
            </w:r>
          </w:p>
        </w:tc>
      </w:tr>
      <w:tr w:rsidR="00AB3107" w:rsidRPr="00AB3107" w14:paraId="4B86D002" w14:textId="77777777" w:rsidTr="00392295">
        <w:trPr>
          <w:trHeight w:val="300"/>
        </w:trPr>
        <w:tc>
          <w:tcPr>
            <w:tcW w:w="3539" w:type="dxa"/>
            <w:shd w:val="clear" w:color="auto" w:fill="auto"/>
            <w:noWrap/>
            <w:vAlign w:val="center"/>
            <w:hideMark/>
          </w:tcPr>
          <w:p w14:paraId="60E7714B" w14:textId="77777777" w:rsidR="00AB3107" w:rsidRPr="00AB3107" w:rsidRDefault="00AB3107" w:rsidP="00AB3107">
            <w:pPr>
              <w:rPr>
                <w:sz w:val="22"/>
              </w:rPr>
            </w:pPr>
            <w:r w:rsidRPr="00AB3107">
              <w:rPr>
                <w:rFonts w:eastAsia="Calibri"/>
                <w:sz w:val="22"/>
                <w:szCs w:val="22"/>
                <w:lang w:eastAsia="en-US"/>
              </w:rPr>
              <w:t xml:space="preserve">     - бюджетные организации</w:t>
            </w:r>
          </w:p>
        </w:tc>
        <w:tc>
          <w:tcPr>
            <w:tcW w:w="1053" w:type="dxa"/>
            <w:shd w:val="clear" w:color="auto" w:fill="auto"/>
            <w:noWrap/>
            <w:vAlign w:val="center"/>
            <w:hideMark/>
          </w:tcPr>
          <w:p w14:paraId="29F22F53" w14:textId="77777777" w:rsidR="00AB3107" w:rsidRPr="00AB3107" w:rsidRDefault="00AB3107" w:rsidP="00AB3107">
            <w:pPr>
              <w:jc w:val="center"/>
              <w:rPr>
                <w:sz w:val="22"/>
              </w:rPr>
            </w:pPr>
            <w:r w:rsidRPr="00AB3107">
              <w:rPr>
                <w:sz w:val="22"/>
              </w:rPr>
              <w:t>м3</w:t>
            </w:r>
          </w:p>
        </w:tc>
        <w:tc>
          <w:tcPr>
            <w:tcW w:w="2491" w:type="dxa"/>
            <w:shd w:val="clear" w:color="auto" w:fill="auto"/>
            <w:noWrap/>
            <w:vAlign w:val="center"/>
          </w:tcPr>
          <w:p w14:paraId="4B0E5E44"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696,44</w:t>
            </w:r>
          </w:p>
        </w:tc>
        <w:tc>
          <w:tcPr>
            <w:tcW w:w="1417" w:type="dxa"/>
            <w:shd w:val="clear" w:color="auto" w:fill="auto"/>
            <w:noWrap/>
            <w:vAlign w:val="center"/>
          </w:tcPr>
          <w:p w14:paraId="01432BC0"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379,35</w:t>
            </w:r>
          </w:p>
        </w:tc>
        <w:tc>
          <w:tcPr>
            <w:tcW w:w="1413" w:type="dxa"/>
            <w:shd w:val="clear" w:color="auto" w:fill="auto"/>
            <w:vAlign w:val="center"/>
          </w:tcPr>
          <w:p w14:paraId="08F21E73"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317,09</w:t>
            </w:r>
          </w:p>
        </w:tc>
      </w:tr>
      <w:tr w:rsidR="00AB3107" w:rsidRPr="00AB3107" w14:paraId="6E5BD33C" w14:textId="77777777" w:rsidTr="00392295">
        <w:trPr>
          <w:trHeight w:val="300"/>
        </w:trPr>
        <w:tc>
          <w:tcPr>
            <w:tcW w:w="3539" w:type="dxa"/>
            <w:shd w:val="clear" w:color="auto" w:fill="auto"/>
            <w:noWrap/>
            <w:vAlign w:val="center"/>
          </w:tcPr>
          <w:p w14:paraId="0DE6C4D8" w14:textId="77777777" w:rsidR="00AB3107" w:rsidRPr="00AB3107" w:rsidRDefault="00AB3107" w:rsidP="00AB3107">
            <w:pPr>
              <w:rPr>
                <w:sz w:val="22"/>
              </w:rPr>
            </w:pPr>
            <w:r w:rsidRPr="00AB3107">
              <w:rPr>
                <w:rFonts w:eastAsia="Calibri"/>
                <w:sz w:val="22"/>
                <w:szCs w:val="22"/>
                <w:lang w:eastAsia="en-US"/>
              </w:rPr>
              <w:t xml:space="preserve">     - прочие потребители </w:t>
            </w:r>
          </w:p>
        </w:tc>
        <w:tc>
          <w:tcPr>
            <w:tcW w:w="1053" w:type="dxa"/>
            <w:shd w:val="clear" w:color="auto" w:fill="auto"/>
            <w:noWrap/>
            <w:vAlign w:val="center"/>
          </w:tcPr>
          <w:p w14:paraId="691A41AC" w14:textId="77777777" w:rsidR="00AB3107" w:rsidRPr="00AB3107" w:rsidRDefault="00AB3107" w:rsidP="00AB3107">
            <w:pPr>
              <w:jc w:val="center"/>
              <w:rPr>
                <w:sz w:val="22"/>
              </w:rPr>
            </w:pPr>
            <w:r w:rsidRPr="00AB3107">
              <w:rPr>
                <w:sz w:val="22"/>
              </w:rPr>
              <w:t>м3</w:t>
            </w:r>
          </w:p>
        </w:tc>
        <w:tc>
          <w:tcPr>
            <w:tcW w:w="2491" w:type="dxa"/>
            <w:shd w:val="clear" w:color="auto" w:fill="auto"/>
            <w:noWrap/>
            <w:vAlign w:val="center"/>
          </w:tcPr>
          <w:p w14:paraId="2F564DF5"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43,26</w:t>
            </w:r>
          </w:p>
        </w:tc>
        <w:tc>
          <w:tcPr>
            <w:tcW w:w="1417" w:type="dxa"/>
            <w:shd w:val="clear" w:color="auto" w:fill="auto"/>
            <w:noWrap/>
            <w:vAlign w:val="center"/>
          </w:tcPr>
          <w:p w14:paraId="1CF98E1E"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23,56</w:t>
            </w:r>
          </w:p>
        </w:tc>
        <w:tc>
          <w:tcPr>
            <w:tcW w:w="1413" w:type="dxa"/>
            <w:shd w:val="clear" w:color="auto" w:fill="auto"/>
            <w:vAlign w:val="center"/>
          </w:tcPr>
          <w:p w14:paraId="2CCDCDC5"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19,70</w:t>
            </w:r>
          </w:p>
        </w:tc>
      </w:tr>
      <w:tr w:rsidR="00AB3107" w:rsidRPr="00AB3107" w14:paraId="3AB0B71D" w14:textId="77777777" w:rsidTr="00392295">
        <w:trPr>
          <w:trHeight w:val="300"/>
        </w:trPr>
        <w:tc>
          <w:tcPr>
            <w:tcW w:w="3539" w:type="dxa"/>
            <w:shd w:val="clear" w:color="auto" w:fill="auto"/>
            <w:noWrap/>
            <w:vAlign w:val="center"/>
          </w:tcPr>
          <w:p w14:paraId="53C38860" w14:textId="77777777" w:rsidR="00AB3107" w:rsidRPr="00AB3107" w:rsidRDefault="00AB3107" w:rsidP="00AB3107">
            <w:pPr>
              <w:rPr>
                <w:sz w:val="22"/>
              </w:rPr>
            </w:pPr>
            <w:r w:rsidRPr="00AB3107">
              <w:rPr>
                <w:rFonts w:eastAsia="Calibri"/>
                <w:sz w:val="22"/>
                <w:szCs w:val="22"/>
                <w:lang w:eastAsia="en-US"/>
              </w:rPr>
              <w:t xml:space="preserve">     - производственные нужды</w:t>
            </w:r>
          </w:p>
        </w:tc>
        <w:tc>
          <w:tcPr>
            <w:tcW w:w="1053" w:type="dxa"/>
            <w:shd w:val="clear" w:color="auto" w:fill="auto"/>
            <w:noWrap/>
            <w:vAlign w:val="center"/>
          </w:tcPr>
          <w:p w14:paraId="0F53B427" w14:textId="77777777" w:rsidR="00AB3107" w:rsidRPr="00AB3107" w:rsidRDefault="00AB3107" w:rsidP="00AB3107">
            <w:pPr>
              <w:jc w:val="center"/>
              <w:rPr>
                <w:sz w:val="22"/>
              </w:rPr>
            </w:pPr>
            <w:r w:rsidRPr="00AB3107">
              <w:rPr>
                <w:rFonts w:eastAsia="Calibri"/>
                <w:sz w:val="22"/>
                <w:szCs w:val="22"/>
                <w:lang w:eastAsia="en-US"/>
              </w:rPr>
              <w:t>м3</w:t>
            </w:r>
          </w:p>
        </w:tc>
        <w:tc>
          <w:tcPr>
            <w:tcW w:w="2491" w:type="dxa"/>
            <w:shd w:val="clear" w:color="auto" w:fill="auto"/>
            <w:noWrap/>
            <w:vAlign w:val="center"/>
          </w:tcPr>
          <w:p w14:paraId="1932F784"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8 142,66</w:t>
            </w:r>
          </w:p>
        </w:tc>
        <w:tc>
          <w:tcPr>
            <w:tcW w:w="1417" w:type="dxa"/>
            <w:shd w:val="clear" w:color="auto" w:fill="auto"/>
            <w:noWrap/>
            <w:vAlign w:val="center"/>
          </w:tcPr>
          <w:p w14:paraId="534E3108"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4 435,31</w:t>
            </w:r>
          </w:p>
        </w:tc>
        <w:tc>
          <w:tcPr>
            <w:tcW w:w="1413" w:type="dxa"/>
            <w:shd w:val="clear" w:color="auto" w:fill="auto"/>
            <w:vAlign w:val="center"/>
          </w:tcPr>
          <w:p w14:paraId="79BBF4F1"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3 707,35</w:t>
            </w:r>
          </w:p>
        </w:tc>
      </w:tr>
      <w:tr w:rsidR="00AB3107" w:rsidRPr="00AB3107" w14:paraId="7CB130CE" w14:textId="77777777" w:rsidTr="00392295">
        <w:trPr>
          <w:trHeight w:val="300"/>
        </w:trPr>
        <w:tc>
          <w:tcPr>
            <w:tcW w:w="3539" w:type="dxa"/>
            <w:shd w:val="clear" w:color="auto" w:fill="auto"/>
            <w:noWrap/>
            <w:vAlign w:val="center"/>
          </w:tcPr>
          <w:p w14:paraId="286DAD3A" w14:textId="77777777" w:rsidR="00AB3107" w:rsidRPr="00AB3107" w:rsidRDefault="00AB3107" w:rsidP="00AB3107">
            <w:pPr>
              <w:rPr>
                <w:sz w:val="22"/>
              </w:rPr>
            </w:pPr>
            <w:r w:rsidRPr="00AB3107">
              <w:rPr>
                <w:rFonts w:eastAsia="Calibri"/>
                <w:sz w:val="22"/>
                <w:szCs w:val="22"/>
                <w:lang w:eastAsia="en-US"/>
              </w:rPr>
              <w:t xml:space="preserve">     - собственные нужды</w:t>
            </w:r>
          </w:p>
        </w:tc>
        <w:tc>
          <w:tcPr>
            <w:tcW w:w="1053" w:type="dxa"/>
            <w:shd w:val="clear" w:color="auto" w:fill="auto"/>
            <w:noWrap/>
            <w:vAlign w:val="center"/>
          </w:tcPr>
          <w:p w14:paraId="129B4DCF" w14:textId="77777777" w:rsidR="00AB3107" w:rsidRPr="00AB3107" w:rsidRDefault="00AB3107" w:rsidP="00AB3107">
            <w:pPr>
              <w:jc w:val="center"/>
              <w:rPr>
                <w:sz w:val="22"/>
              </w:rPr>
            </w:pPr>
            <w:r w:rsidRPr="00AB3107">
              <w:rPr>
                <w:rFonts w:eastAsia="Calibri"/>
                <w:sz w:val="22"/>
                <w:szCs w:val="22"/>
                <w:lang w:eastAsia="en-US"/>
              </w:rPr>
              <w:t>м3</w:t>
            </w:r>
          </w:p>
        </w:tc>
        <w:tc>
          <w:tcPr>
            <w:tcW w:w="2491" w:type="dxa"/>
            <w:shd w:val="clear" w:color="auto" w:fill="auto"/>
            <w:noWrap/>
            <w:vAlign w:val="center"/>
          </w:tcPr>
          <w:p w14:paraId="6B04B977"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2 016,10</w:t>
            </w:r>
          </w:p>
        </w:tc>
        <w:tc>
          <w:tcPr>
            <w:tcW w:w="1417" w:type="dxa"/>
            <w:shd w:val="clear" w:color="auto" w:fill="auto"/>
            <w:noWrap/>
            <w:vAlign w:val="center"/>
          </w:tcPr>
          <w:p w14:paraId="2F4BFE12"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1 098,17</w:t>
            </w:r>
          </w:p>
        </w:tc>
        <w:tc>
          <w:tcPr>
            <w:tcW w:w="1413" w:type="dxa"/>
            <w:shd w:val="clear" w:color="auto" w:fill="auto"/>
            <w:vAlign w:val="center"/>
          </w:tcPr>
          <w:p w14:paraId="115ECB7D"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917,93</w:t>
            </w:r>
          </w:p>
        </w:tc>
      </w:tr>
      <w:tr w:rsidR="00AB3107" w:rsidRPr="00AB3107" w14:paraId="502210CE" w14:textId="77777777" w:rsidTr="00392295">
        <w:trPr>
          <w:trHeight w:val="300"/>
        </w:trPr>
        <w:tc>
          <w:tcPr>
            <w:tcW w:w="3539" w:type="dxa"/>
            <w:shd w:val="clear" w:color="auto" w:fill="auto"/>
            <w:noWrap/>
            <w:vAlign w:val="center"/>
          </w:tcPr>
          <w:p w14:paraId="34AA4A18" w14:textId="77777777" w:rsidR="00AB3107" w:rsidRPr="00AB3107" w:rsidRDefault="00AB3107" w:rsidP="00AB3107">
            <w:pPr>
              <w:rPr>
                <w:sz w:val="22"/>
              </w:rPr>
            </w:pPr>
            <w:r w:rsidRPr="00AB3107">
              <w:rPr>
                <w:rFonts w:eastAsia="Calibri"/>
                <w:sz w:val="22"/>
                <w:szCs w:val="22"/>
                <w:lang w:eastAsia="en-US"/>
              </w:rPr>
              <w:t xml:space="preserve">     - технологические нужды</w:t>
            </w:r>
          </w:p>
        </w:tc>
        <w:tc>
          <w:tcPr>
            <w:tcW w:w="1053" w:type="dxa"/>
            <w:shd w:val="clear" w:color="auto" w:fill="auto"/>
            <w:noWrap/>
            <w:vAlign w:val="center"/>
          </w:tcPr>
          <w:p w14:paraId="03E94CEB" w14:textId="77777777" w:rsidR="00AB3107" w:rsidRPr="00AB3107" w:rsidRDefault="00AB3107" w:rsidP="00AB3107">
            <w:pPr>
              <w:jc w:val="center"/>
              <w:rPr>
                <w:sz w:val="22"/>
              </w:rPr>
            </w:pPr>
            <w:r w:rsidRPr="00AB3107">
              <w:rPr>
                <w:rFonts w:eastAsia="Calibri"/>
                <w:sz w:val="22"/>
                <w:szCs w:val="22"/>
                <w:lang w:eastAsia="en-US"/>
              </w:rPr>
              <w:t>м3</w:t>
            </w:r>
          </w:p>
        </w:tc>
        <w:tc>
          <w:tcPr>
            <w:tcW w:w="2491" w:type="dxa"/>
            <w:shd w:val="clear" w:color="auto" w:fill="auto"/>
            <w:noWrap/>
            <w:vAlign w:val="center"/>
          </w:tcPr>
          <w:p w14:paraId="283890D0"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17 988,96</w:t>
            </w:r>
          </w:p>
        </w:tc>
        <w:tc>
          <w:tcPr>
            <w:tcW w:w="1417" w:type="dxa"/>
            <w:shd w:val="clear" w:color="auto" w:fill="auto"/>
            <w:noWrap/>
            <w:vAlign w:val="center"/>
          </w:tcPr>
          <w:p w14:paraId="1D18534E"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9 798,59</w:t>
            </w:r>
          </w:p>
        </w:tc>
        <w:tc>
          <w:tcPr>
            <w:tcW w:w="1413" w:type="dxa"/>
            <w:shd w:val="clear" w:color="auto" w:fill="auto"/>
            <w:vAlign w:val="center"/>
          </w:tcPr>
          <w:p w14:paraId="4940A5B6" w14:textId="77777777" w:rsidR="00AB3107" w:rsidRPr="00AB3107" w:rsidRDefault="00AB3107" w:rsidP="00AB3107">
            <w:pPr>
              <w:jc w:val="center"/>
              <w:rPr>
                <w:rFonts w:eastAsia="Calibri"/>
                <w:sz w:val="22"/>
                <w:szCs w:val="22"/>
                <w:lang w:eastAsia="en-US"/>
              </w:rPr>
            </w:pPr>
            <w:r w:rsidRPr="00AB3107">
              <w:rPr>
                <w:rFonts w:eastAsia="Calibri"/>
                <w:sz w:val="22"/>
                <w:szCs w:val="22"/>
                <w:lang w:eastAsia="en-US"/>
              </w:rPr>
              <w:t>8 190,37</w:t>
            </w:r>
          </w:p>
        </w:tc>
      </w:tr>
    </w:tbl>
    <w:p w14:paraId="45EB98EF" w14:textId="77777777" w:rsidR="00AB3107" w:rsidRPr="00AB3107" w:rsidRDefault="00AB3107" w:rsidP="00AB3107">
      <w:pPr>
        <w:ind w:right="284" w:firstLine="709"/>
        <w:jc w:val="both"/>
        <w:rPr>
          <w:rFonts w:eastAsia="Calibri"/>
          <w:sz w:val="28"/>
          <w:szCs w:val="28"/>
        </w:rPr>
      </w:pPr>
    </w:p>
    <w:p w14:paraId="7A56EA74"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736D57FA" w14:textId="77777777" w:rsidR="00AB3107" w:rsidRPr="00AB3107" w:rsidRDefault="00AB3107" w:rsidP="00AB3107">
      <w:pPr>
        <w:spacing w:line="360" w:lineRule="auto"/>
        <w:ind w:right="284"/>
        <w:jc w:val="both"/>
        <w:rPr>
          <w:rFonts w:eastAsia="Calibri"/>
          <w:sz w:val="28"/>
          <w:szCs w:val="28"/>
        </w:rPr>
      </w:pPr>
    </w:p>
    <w:p w14:paraId="44D50B21" w14:textId="77777777" w:rsidR="00AB3107" w:rsidRPr="00AB3107" w:rsidRDefault="00AB3107" w:rsidP="00AB3107">
      <w:pPr>
        <w:keepNext/>
        <w:ind w:right="284"/>
        <w:jc w:val="both"/>
        <w:outlineLvl w:val="1"/>
        <w:rPr>
          <w:b/>
          <w:color w:val="000000"/>
          <w:sz w:val="28"/>
          <w:szCs w:val="20"/>
        </w:rPr>
      </w:pPr>
      <w:bookmarkStart w:id="66" w:name="_Hlk95899561"/>
      <w:bookmarkStart w:id="67" w:name="_Toc73709826"/>
      <w:r w:rsidRPr="00AB3107">
        <w:rPr>
          <w:b/>
          <w:color w:val="000000"/>
          <w:sz w:val="28"/>
          <w:szCs w:val="20"/>
        </w:rPr>
        <w:t xml:space="preserve">5.1.1. </w:t>
      </w:r>
      <w:bookmarkEnd w:id="66"/>
      <w:r w:rsidRPr="00AB3107">
        <w:rPr>
          <w:b/>
          <w:color w:val="000000"/>
          <w:sz w:val="28"/>
          <w:szCs w:val="20"/>
        </w:rPr>
        <w:t>Стоимость исходной воды</w:t>
      </w:r>
      <w:bookmarkEnd w:id="67"/>
    </w:p>
    <w:p w14:paraId="3C18CDD3" w14:textId="77777777" w:rsidR="00AB3107" w:rsidRPr="00AB3107" w:rsidRDefault="00AB3107" w:rsidP="00AB3107">
      <w:pPr>
        <w:ind w:firstLine="709"/>
        <w:jc w:val="both"/>
        <w:rPr>
          <w:color w:val="000000"/>
          <w:sz w:val="28"/>
          <w:szCs w:val="28"/>
        </w:rPr>
      </w:pPr>
      <w:r w:rsidRPr="00AB3107">
        <w:rPr>
          <w:color w:val="000000"/>
          <w:sz w:val="28"/>
          <w:szCs w:val="28"/>
        </w:rPr>
        <w:t>Предприятием заявлены расходы на 2022 год в размере 2 044,63 тыс. руб. на объём воды 39 771,01 м</w:t>
      </w:r>
      <w:r w:rsidRPr="00AB3107">
        <w:rPr>
          <w:color w:val="000000"/>
          <w:sz w:val="28"/>
          <w:szCs w:val="28"/>
          <w:vertAlign w:val="superscript"/>
        </w:rPr>
        <w:t>3</w:t>
      </w:r>
      <w:r w:rsidRPr="00AB3107">
        <w:rPr>
          <w:color w:val="000000"/>
          <w:sz w:val="28"/>
          <w:szCs w:val="28"/>
        </w:rPr>
        <w:t xml:space="preserve"> при цене на холодную воду 51,41 руб./м</w:t>
      </w:r>
      <w:r w:rsidRPr="00AB3107">
        <w:rPr>
          <w:color w:val="000000"/>
          <w:sz w:val="28"/>
          <w:szCs w:val="28"/>
          <w:vertAlign w:val="superscript"/>
        </w:rPr>
        <w:t>3</w:t>
      </w:r>
      <w:r w:rsidRPr="00AB3107">
        <w:rPr>
          <w:color w:val="000000"/>
          <w:sz w:val="28"/>
          <w:szCs w:val="28"/>
        </w:rPr>
        <w:t>.</w:t>
      </w:r>
    </w:p>
    <w:p w14:paraId="1E9CF384" w14:textId="77777777" w:rsidR="00AB3107" w:rsidRPr="00AB3107" w:rsidRDefault="00AB3107" w:rsidP="00AB3107">
      <w:pPr>
        <w:tabs>
          <w:tab w:val="left" w:pos="1890"/>
        </w:tabs>
        <w:ind w:firstLine="720"/>
        <w:jc w:val="both"/>
        <w:rPr>
          <w:snapToGrid w:val="0"/>
          <w:sz w:val="28"/>
          <w:szCs w:val="28"/>
        </w:rPr>
      </w:pPr>
      <w:r w:rsidRPr="00AB3107">
        <w:rPr>
          <w:snapToGrid w:val="0"/>
          <w:sz w:val="28"/>
          <w:szCs w:val="28"/>
        </w:rPr>
        <w:t>Экспертами принят объем воды на производство теплоносителя в размере 39 771,01 тыс. м³ на уровне предложений предприятия.</w:t>
      </w:r>
    </w:p>
    <w:p w14:paraId="0636DCF5" w14:textId="77777777" w:rsidR="00AB3107" w:rsidRPr="00AB3107" w:rsidRDefault="00AB3107" w:rsidP="00AB3107">
      <w:pPr>
        <w:ind w:firstLine="709"/>
        <w:jc w:val="both"/>
        <w:rPr>
          <w:sz w:val="28"/>
          <w:szCs w:val="28"/>
        </w:rPr>
      </w:pPr>
      <w:r w:rsidRPr="00AB3107">
        <w:rPr>
          <w:sz w:val="28"/>
          <w:szCs w:val="28"/>
        </w:rPr>
        <w:t>Услуги водоснабжения на территории Прокопьевского муниципального округа оказывает ООО «Энергоресурс». Постановлением РЭК Кузбасса от 22.06.2021 № 212 ООО «Энергоресурс» были утверждены тарифы на холодную воду на потребительском рынке Прокопьевского муниципального округа.</w:t>
      </w:r>
    </w:p>
    <w:p w14:paraId="01C759DB" w14:textId="77777777" w:rsidR="00AB3107" w:rsidRPr="00AB3107" w:rsidRDefault="00AB3107" w:rsidP="00AB3107">
      <w:pPr>
        <w:ind w:firstLine="709"/>
        <w:jc w:val="both"/>
        <w:rPr>
          <w:sz w:val="28"/>
          <w:szCs w:val="28"/>
        </w:rPr>
      </w:pPr>
      <w:r w:rsidRPr="00AB3107">
        <w:rPr>
          <w:sz w:val="28"/>
          <w:szCs w:val="28"/>
        </w:rPr>
        <w:t>Проанализировав представленные материалы и руководствуясь постановлением РЭК Кузбасса от 22.06.2021 № 212, в соответствии с которым цена на услуги водоснабжения составляет на 2022 год 51,41 руб./м</w:t>
      </w:r>
      <w:r w:rsidRPr="00AB3107">
        <w:rPr>
          <w:sz w:val="28"/>
          <w:szCs w:val="28"/>
          <w:vertAlign w:val="superscript"/>
        </w:rPr>
        <w:t xml:space="preserve">3 </w:t>
      </w:r>
      <w:r w:rsidRPr="00AB3107">
        <w:rPr>
          <w:sz w:val="28"/>
          <w:szCs w:val="28"/>
        </w:rPr>
        <w:t>без НДС, эксперты предлагают принять в расчёт затраты по данной статье на 2022 год на уровне 2 044,63 тыс. руб.</w:t>
      </w:r>
    </w:p>
    <w:p w14:paraId="57CED889" w14:textId="77777777" w:rsidR="00AB3107" w:rsidRPr="00AB3107" w:rsidRDefault="00AB3107" w:rsidP="00AB3107">
      <w:pPr>
        <w:ind w:firstLine="720"/>
        <w:jc w:val="both"/>
        <w:rPr>
          <w:snapToGrid w:val="0"/>
          <w:color w:val="000000"/>
          <w:sz w:val="28"/>
          <w:szCs w:val="28"/>
        </w:rPr>
      </w:pPr>
      <w:r w:rsidRPr="00AB3107">
        <w:rPr>
          <w:snapToGrid w:val="0"/>
          <w:color w:val="000000"/>
          <w:sz w:val="28"/>
          <w:szCs w:val="28"/>
        </w:rPr>
        <w:lastRenderedPageBreak/>
        <w:t xml:space="preserve">На 2023-2030 годы долгосрочного периода размер расходов по данной статье рассчитан на основании утвержденных РЭК Кузбасса тарифов на водоснабжение в соответствии с постановлением от 22.06.2021 № 212 (с учётом объёмов потребления услуги </w:t>
      </w:r>
      <w:r w:rsidRPr="00AB3107">
        <w:rPr>
          <w:sz w:val="28"/>
          <w:szCs w:val="28"/>
        </w:rPr>
        <w:t>пропорционально полезному отпуску тепловой энергии: 1 полугодие – 55,47 %, 2 полугодие – 45,53 %) и объёмов воды на производство теплоносителя в размере 39 771,01 м</w:t>
      </w:r>
      <w:r w:rsidRPr="00AB3107">
        <w:rPr>
          <w:sz w:val="28"/>
          <w:szCs w:val="28"/>
          <w:vertAlign w:val="superscript"/>
        </w:rPr>
        <w:t>3</w:t>
      </w:r>
      <w:r w:rsidRPr="00AB3107">
        <w:rPr>
          <w:sz w:val="28"/>
          <w:szCs w:val="28"/>
        </w:rPr>
        <w:t>.</w:t>
      </w:r>
    </w:p>
    <w:p w14:paraId="3555DF88" w14:textId="77777777" w:rsidR="00AB3107" w:rsidRPr="00AB3107" w:rsidRDefault="00AB3107" w:rsidP="00AB3107">
      <w:pPr>
        <w:ind w:firstLine="720"/>
        <w:jc w:val="both"/>
        <w:rPr>
          <w:snapToGrid w:val="0"/>
          <w:color w:val="000000"/>
          <w:sz w:val="28"/>
          <w:szCs w:val="28"/>
        </w:rPr>
      </w:pPr>
      <w:r w:rsidRPr="00AB3107">
        <w:rPr>
          <w:snapToGrid w:val="0"/>
          <w:color w:val="000000"/>
          <w:sz w:val="28"/>
          <w:szCs w:val="28"/>
        </w:rPr>
        <w:t xml:space="preserve">На 2031 год размер расходов по данной статье принят с использованием ИЦП на водоснабжение согласно прогнозу Минэкономразвития РФ от 30.09.2021 – 104,0 % (по последнему году в прогнозе). </w:t>
      </w:r>
      <w:r w:rsidRPr="00AB3107">
        <w:rPr>
          <w:rFonts w:eastAsia="Calibri"/>
          <w:sz w:val="28"/>
          <w:szCs w:val="28"/>
        </w:rPr>
        <w:t>Сводная информация по данной статье отражена в таблице 12 и приложении № 3 к данному экспертному заключению.</w:t>
      </w:r>
    </w:p>
    <w:p w14:paraId="3A6D3421" w14:textId="77777777" w:rsidR="00AB3107" w:rsidRPr="00AB3107" w:rsidRDefault="00AB3107" w:rsidP="00AB3107">
      <w:pPr>
        <w:ind w:right="-284"/>
        <w:jc w:val="both"/>
        <w:rPr>
          <w:rFonts w:eastAsia="Calibri"/>
          <w:sz w:val="28"/>
          <w:szCs w:val="28"/>
        </w:rPr>
        <w:sectPr w:rsidR="00AB3107" w:rsidRPr="00AB3107" w:rsidSect="000F244E">
          <w:footerReference w:type="default" r:id="rId30"/>
          <w:pgSz w:w="11906" w:h="16838"/>
          <w:pgMar w:top="851" w:right="849" w:bottom="993" w:left="1134" w:header="708" w:footer="708" w:gutter="0"/>
          <w:cols w:space="708"/>
          <w:docGrid w:linePitch="360"/>
        </w:sectPr>
      </w:pPr>
    </w:p>
    <w:p w14:paraId="0A75BA05" w14:textId="77777777" w:rsidR="00AB3107" w:rsidRPr="00AB3107" w:rsidRDefault="00AB3107" w:rsidP="00AB3107">
      <w:pPr>
        <w:jc w:val="center"/>
        <w:rPr>
          <w:rFonts w:eastAsia="Calibri"/>
          <w:b/>
          <w:bCs/>
          <w:color w:val="000000"/>
          <w:sz w:val="28"/>
          <w:lang w:eastAsia="en-US"/>
        </w:rPr>
      </w:pPr>
      <w:r w:rsidRPr="00AB3107">
        <w:rPr>
          <w:rFonts w:eastAsia="Calibri"/>
          <w:b/>
          <w:bCs/>
          <w:color w:val="000000"/>
          <w:sz w:val="28"/>
          <w:lang w:eastAsia="en-US"/>
        </w:rPr>
        <w:lastRenderedPageBreak/>
        <w:t xml:space="preserve">Реестр расходов на приобретение энергетических ресурсов, </w:t>
      </w:r>
    </w:p>
    <w:p w14:paraId="616E1819" w14:textId="77777777" w:rsidR="00AB3107" w:rsidRPr="00AB3107" w:rsidRDefault="00AB3107" w:rsidP="00AB3107">
      <w:pPr>
        <w:jc w:val="center"/>
        <w:rPr>
          <w:rFonts w:eastAsia="Calibri"/>
          <w:b/>
          <w:bCs/>
          <w:color w:val="000000"/>
          <w:sz w:val="28"/>
          <w:lang w:eastAsia="en-US"/>
        </w:rPr>
      </w:pPr>
      <w:r w:rsidRPr="00AB3107">
        <w:rPr>
          <w:rFonts w:eastAsia="Calibri"/>
          <w:b/>
          <w:bCs/>
          <w:color w:val="000000"/>
          <w:sz w:val="28"/>
          <w:lang w:eastAsia="en-US"/>
        </w:rPr>
        <w:t>холодной воды и теплоносителя (далее - ресурсы)</w:t>
      </w:r>
    </w:p>
    <w:p w14:paraId="579F5F75" w14:textId="77777777" w:rsidR="00AB3107" w:rsidRPr="00AB3107" w:rsidRDefault="00AB3107" w:rsidP="00AB3107">
      <w:pPr>
        <w:jc w:val="center"/>
        <w:rPr>
          <w:color w:val="000000"/>
          <w:sz w:val="28"/>
        </w:rPr>
      </w:pPr>
      <w:r w:rsidRPr="00AB3107">
        <w:rPr>
          <w:color w:val="000000"/>
          <w:sz w:val="28"/>
        </w:rPr>
        <w:t>(Приложение 5.4 к Методическим указаниям)</w:t>
      </w:r>
    </w:p>
    <w:p w14:paraId="181DE652" w14:textId="77777777" w:rsidR="00AB3107" w:rsidRPr="00AB3107" w:rsidRDefault="00AB3107" w:rsidP="00AB3107">
      <w:pPr>
        <w:ind w:right="819" w:firstLine="696"/>
        <w:jc w:val="right"/>
        <w:rPr>
          <w:rFonts w:eastAsia="Calibri"/>
          <w:color w:val="000000"/>
          <w:sz w:val="28"/>
          <w:szCs w:val="28"/>
        </w:rPr>
      </w:pPr>
      <w:r w:rsidRPr="00AB3107">
        <w:rPr>
          <w:rFonts w:eastAsia="Calibri"/>
          <w:color w:val="000000"/>
          <w:sz w:val="28"/>
          <w:szCs w:val="28"/>
        </w:rPr>
        <w:t>Таблица 12</w:t>
      </w:r>
    </w:p>
    <w:tbl>
      <w:tblPr>
        <w:tblW w:w="492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1132"/>
        <w:gridCol w:w="1016"/>
        <w:gridCol w:w="1016"/>
        <w:gridCol w:w="1016"/>
        <w:gridCol w:w="1018"/>
        <w:gridCol w:w="1079"/>
        <w:gridCol w:w="1076"/>
        <w:gridCol w:w="1029"/>
        <w:gridCol w:w="1187"/>
        <w:gridCol w:w="1132"/>
        <w:gridCol w:w="1275"/>
      </w:tblGrid>
      <w:tr w:rsidR="00AB3107" w:rsidRPr="00AB3107" w14:paraId="6AC193CB" w14:textId="77777777" w:rsidTr="00392295">
        <w:trPr>
          <w:trHeight w:val="315"/>
          <w:tblHeader/>
        </w:trPr>
        <w:tc>
          <w:tcPr>
            <w:tcW w:w="905" w:type="pct"/>
            <w:shd w:val="clear" w:color="auto" w:fill="auto"/>
            <w:vAlign w:val="center"/>
          </w:tcPr>
          <w:p w14:paraId="4E1990F5" w14:textId="77777777" w:rsidR="00AB3107" w:rsidRPr="00AB3107" w:rsidRDefault="00AB3107" w:rsidP="00AB3107">
            <w:pPr>
              <w:rPr>
                <w:b/>
                <w:bCs/>
              </w:rPr>
            </w:pPr>
            <w:r w:rsidRPr="00AB3107">
              <w:rPr>
                <w:b/>
                <w:bCs/>
              </w:rPr>
              <w:t>Показатели</w:t>
            </w:r>
          </w:p>
        </w:tc>
        <w:tc>
          <w:tcPr>
            <w:tcW w:w="387" w:type="pct"/>
            <w:shd w:val="clear" w:color="auto" w:fill="auto"/>
            <w:vAlign w:val="center"/>
          </w:tcPr>
          <w:p w14:paraId="45DAF78C" w14:textId="77777777" w:rsidR="00AB3107" w:rsidRPr="00AB3107" w:rsidRDefault="00AB3107" w:rsidP="00AB3107">
            <w:pPr>
              <w:jc w:val="center"/>
            </w:pPr>
            <w:r w:rsidRPr="00AB3107">
              <w:t>Ед. изм.</w:t>
            </w:r>
          </w:p>
        </w:tc>
        <w:tc>
          <w:tcPr>
            <w:tcW w:w="347" w:type="pct"/>
            <w:shd w:val="clear" w:color="auto" w:fill="auto"/>
            <w:noWrap/>
            <w:vAlign w:val="center"/>
          </w:tcPr>
          <w:p w14:paraId="7C5788F4" w14:textId="77777777" w:rsidR="00AB3107" w:rsidRPr="00AB3107" w:rsidRDefault="00AB3107" w:rsidP="00AB3107">
            <w:pPr>
              <w:jc w:val="center"/>
              <w:rPr>
                <w:rFonts w:eastAsia="Calibri"/>
                <w:sz w:val="20"/>
                <w:szCs w:val="20"/>
              </w:rPr>
            </w:pPr>
            <w:r w:rsidRPr="00AB3107">
              <w:rPr>
                <w:rFonts w:eastAsia="Calibri"/>
                <w:sz w:val="20"/>
                <w:szCs w:val="20"/>
              </w:rPr>
              <w:t>2022</w:t>
            </w:r>
          </w:p>
        </w:tc>
        <w:tc>
          <w:tcPr>
            <w:tcW w:w="347" w:type="pct"/>
            <w:shd w:val="clear" w:color="auto" w:fill="auto"/>
            <w:noWrap/>
            <w:vAlign w:val="center"/>
          </w:tcPr>
          <w:p w14:paraId="452DE357" w14:textId="77777777" w:rsidR="00AB3107" w:rsidRPr="00AB3107" w:rsidRDefault="00AB3107" w:rsidP="00AB3107">
            <w:pPr>
              <w:jc w:val="center"/>
              <w:rPr>
                <w:rFonts w:eastAsia="Calibri"/>
                <w:sz w:val="20"/>
                <w:szCs w:val="20"/>
              </w:rPr>
            </w:pPr>
            <w:r w:rsidRPr="00AB3107">
              <w:rPr>
                <w:rFonts w:eastAsia="Calibri"/>
                <w:sz w:val="20"/>
                <w:szCs w:val="20"/>
              </w:rPr>
              <w:t>2023</w:t>
            </w:r>
          </w:p>
        </w:tc>
        <w:tc>
          <w:tcPr>
            <w:tcW w:w="347" w:type="pct"/>
            <w:noWrap/>
            <w:vAlign w:val="center"/>
          </w:tcPr>
          <w:p w14:paraId="0C774D43" w14:textId="77777777" w:rsidR="00AB3107" w:rsidRPr="00AB3107" w:rsidRDefault="00AB3107" w:rsidP="00AB3107">
            <w:pPr>
              <w:jc w:val="center"/>
              <w:rPr>
                <w:rFonts w:eastAsia="Calibri"/>
                <w:sz w:val="20"/>
                <w:szCs w:val="20"/>
              </w:rPr>
            </w:pPr>
            <w:r w:rsidRPr="00AB3107">
              <w:rPr>
                <w:rFonts w:eastAsia="Calibri"/>
                <w:sz w:val="20"/>
                <w:szCs w:val="20"/>
              </w:rPr>
              <w:t>2024</w:t>
            </w:r>
          </w:p>
        </w:tc>
        <w:tc>
          <w:tcPr>
            <w:tcW w:w="348" w:type="pct"/>
            <w:vAlign w:val="center"/>
          </w:tcPr>
          <w:p w14:paraId="57DBAFD9" w14:textId="77777777" w:rsidR="00AB3107" w:rsidRPr="00AB3107" w:rsidRDefault="00AB3107" w:rsidP="00AB3107">
            <w:pPr>
              <w:jc w:val="center"/>
              <w:rPr>
                <w:rFonts w:eastAsia="Calibri"/>
                <w:sz w:val="20"/>
                <w:szCs w:val="20"/>
              </w:rPr>
            </w:pPr>
            <w:r w:rsidRPr="00AB3107">
              <w:rPr>
                <w:rFonts w:eastAsia="Calibri"/>
                <w:sz w:val="20"/>
                <w:szCs w:val="20"/>
              </w:rPr>
              <w:t>2025</w:t>
            </w:r>
          </w:p>
        </w:tc>
        <w:tc>
          <w:tcPr>
            <w:tcW w:w="369" w:type="pct"/>
            <w:vAlign w:val="center"/>
          </w:tcPr>
          <w:p w14:paraId="21F5EDA1" w14:textId="77777777" w:rsidR="00AB3107" w:rsidRPr="00AB3107" w:rsidRDefault="00AB3107" w:rsidP="00AB3107">
            <w:pPr>
              <w:jc w:val="center"/>
              <w:rPr>
                <w:rFonts w:eastAsia="Calibri"/>
                <w:sz w:val="20"/>
                <w:szCs w:val="20"/>
              </w:rPr>
            </w:pPr>
            <w:r w:rsidRPr="00AB3107">
              <w:rPr>
                <w:rFonts w:eastAsia="Calibri"/>
                <w:sz w:val="20"/>
                <w:szCs w:val="20"/>
              </w:rPr>
              <w:t>2026</w:t>
            </w:r>
          </w:p>
        </w:tc>
        <w:tc>
          <w:tcPr>
            <w:tcW w:w="368" w:type="pct"/>
            <w:vAlign w:val="center"/>
          </w:tcPr>
          <w:p w14:paraId="72A9EC23" w14:textId="77777777" w:rsidR="00AB3107" w:rsidRPr="00AB3107" w:rsidRDefault="00AB3107" w:rsidP="00AB3107">
            <w:pPr>
              <w:jc w:val="center"/>
              <w:rPr>
                <w:rFonts w:eastAsia="Calibri"/>
                <w:sz w:val="20"/>
                <w:szCs w:val="20"/>
              </w:rPr>
            </w:pPr>
            <w:r w:rsidRPr="00AB3107">
              <w:rPr>
                <w:rFonts w:eastAsia="Calibri"/>
                <w:sz w:val="20"/>
                <w:szCs w:val="20"/>
              </w:rPr>
              <w:t>2027</w:t>
            </w:r>
          </w:p>
        </w:tc>
        <w:tc>
          <w:tcPr>
            <w:tcW w:w="352" w:type="pct"/>
            <w:vAlign w:val="center"/>
          </w:tcPr>
          <w:p w14:paraId="7BD4F2D2" w14:textId="77777777" w:rsidR="00AB3107" w:rsidRPr="00AB3107" w:rsidRDefault="00AB3107" w:rsidP="00AB3107">
            <w:pPr>
              <w:jc w:val="center"/>
              <w:rPr>
                <w:rFonts w:eastAsia="Calibri"/>
                <w:sz w:val="20"/>
                <w:szCs w:val="20"/>
              </w:rPr>
            </w:pPr>
            <w:r w:rsidRPr="00AB3107">
              <w:rPr>
                <w:rFonts w:eastAsia="Calibri"/>
                <w:sz w:val="20"/>
                <w:szCs w:val="20"/>
              </w:rPr>
              <w:t>2028</w:t>
            </w:r>
          </w:p>
        </w:tc>
        <w:tc>
          <w:tcPr>
            <w:tcW w:w="406" w:type="pct"/>
            <w:vAlign w:val="center"/>
          </w:tcPr>
          <w:p w14:paraId="33746916" w14:textId="77777777" w:rsidR="00AB3107" w:rsidRPr="00AB3107" w:rsidRDefault="00AB3107" w:rsidP="00AB3107">
            <w:pPr>
              <w:jc w:val="center"/>
              <w:rPr>
                <w:rFonts w:eastAsia="Calibri"/>
                <w:sz w:val="20"/>
                <w:szCs w:val="20"/>
              </w:rPr>
            </w:pPr>
            <w:r w:rsidRPr="00AB3107">
              <w:rPr>
                <w:rFonts w:eastAsia="Calibri"/>
                <w:sz w:val="20"/>
                <w:szCs w:val="20"/>
              </w:rPr>
              <w:t>2029</w:t>
            </w:r>
          </w:p>
        </w:tc>
        <w:tc>
          <w:tcPr>
            <w:tcW w:w="387" w:type="pct"/>
            <w:vAlign w:val="center"/>
          </w:tcPr>
          <w:p w14:paraId="13F04224" w14:textId="77777777" w:rsidR="00AB3107" w:rsidRPr="00AB3107" w:rsidRDefault="00AB3107" w:rsidP="00AB3107">
            <w:pPr>
              <w:jc w:val="center"/>
              <w:rPr>
                <w:rFonts w:eastAsia="Calibri"/>
                <w:sz w:val="20"/>
                <w:szCs w:val="20"/>
              </w:rPr>
            </w:pPr>
            <w:r w:rsidRPr="00AB3107">
              <w:rPr>
                <w:rFonts w:eastAsia="Calibri"/>
                <w:sz w:val="20"/>
                <w:szCs w:val="20"/>
              </w:rPr>
              <w:t>2030</w:t>
            </w:r>
          </w:p>
        </w:tc>
        <w:tc>
          <w:tcPr>
            <w:tcW w:w="436" w:type="pct"/>
            <w:vAlign w:val="center"/>
          </w:tcPr>
          <w:p w14:paraId="03262E0E" w14:textId="77777777" w:rsidR="00AB3107" w:rsidRPr="00AB3107" w:rsidRDefault="00AB3107" w:rsidP="00AB3107">
            <w:pPr>
              <w:jc w:val="center"/>
              <w:rPr>
                <w:rFonts w:eastAsia="Calibri"/>
                <w:sz w:val="20"/>
                <w:szCs w:val="20"/>
              </w:rPr>
            </w:pPr>
            <w:r w:rsidRPr="00AB3107">
              <w:rPr>
                <w:rFonts w:eastAsia="Calibri"/>
                <w:sz w:val="20"/>
                <w:szCs w:val="20"/>
              </w:rPr>
              <w:t>2031</w:t>
            </w:r>
          </w:p>
        </w:tc>
      </w:tr>
      <w:tr w:rsidR="00AB3107" w:rsidRPr="00AB3107" w14:paraId="536F378B" w14:textId="77777777" w:rsidTr="00392295">
        <w:trPr>
          <w:trHeight w:val="315"/>
        </w:trPr>
        <w:tc>
          <w:tcPr>
            <w:tcW w:w="905" w:type="pct"/>
            <w:shd w:val="clear" w:color="auto" w:fill="auto"/>
            <w:vAlign w:val="center"/>
            <w:hideMark/>
          </w:tcPr>
          <w:p w14:paraId="1F4FC23E" w14:textId="77777777" w:rsidR="00AB3107" w:rsidRPr="00AB3107" w:rsidRDefault="00AB3107" w:rsidP="00AB3107">
            <w:pPr>
              <w:rPr>
                <w:b/>
                <w:bCs/>
              </w:rPr>
            </w:pPr>
            <w:r w:rsidRPr="00AB3107">
              <w:rPr>
                <w:b/>
                <w:bCs/>
              </w:rPr>
              <w:t>Расходы на воду</w:t>
            </w:r>
          </w:p>
        </w:tc>
        <w:tc>
          <w:tcPr>
            <w:tcW w:w="387" w:type="pct"/>
            <w:shd w:val="clear" w:color="auto" w:fill="auto"/>
            <w:vAlign w:val="center"/>
            <w:hideMark/>
          </w:tcPr>
          <w:p w14:paraId="51DB99CB" w14:textId="77777777" w:rsidR="00AB3107" w:rsidRPr="00AB3107" w:rsidRDefault="00AB3107" w:rsidP="00AB3107">
            <w:pPr>
              <w:jc w:val="center"/>
            </w:pPr>
            <w:r w:rsidRPr="00AB3107">
              <w:t>тыс. руб.</w:t>
            </w:r>
          </w:p>
        </w:tc>
        <w:tc>
          <w:tcPr>
            <w:tcW w:w="347" w:type="pct"/>
            <w:shd w:val="clear" w:color="auto" w:fill="auto"/>
            <w:noWrap/>
            <w:vAlign w:val="center"/>
          </w:tcPr>
          <w:p w14:paraId="70A7CF58" w14:textId="77777777" w:rsidR="00AB3107" w:rsidRPr="00AB3107" w:rsidRDefault="00AB3107" w:rsidP="00AB3107">
            <w:pPr>
              <w:jc w:val="center"/>
              <w:rPr>
                <w:rFonts w:eastAsia="Calibri"/>
                <w:sz w:val="20"/>
                <w:szCs w:val="20"/>
              </w:rPr>
            </w:pPr>
            <w:r w:rsidRPr="00AB3107">
              <w:rPr>
                <w:rFonts w:eastAsia="Calibri"/>
                <w:sz w:val="20"/>
                <w:szCs w:val="20"/>
              </w:rPr>
              <w:t>2 044,63</w:t>
            </w:r>
          </w:p>
        </w:tc>
        <w:tc>
          <w:tcPr>
            <w:tcW w:w="347" w:type="pct"/>
            <w:shd w:val="clear" w:color="auto" w:fill="auto"/>
            <w:noWrap/>
            <w:vAlign w:val="center"/>
          </w:tcPr>
          <w:p w14:paraId="70CA518F" w14:textId="77777777" w:rsidR="00AB3107" w:rsidRPr="00AB3107" w:rsidRDefault="00AB3107" w:rsidP="00AB3107">
            <w:pPr>
              <w:jc w:val="center"/>
              <w:rPr>
                <w:rFonts w:eastAsia="Calibri"/>
                <w:sz w:val="20"/>
                <w:szCs w:val="20"/>
              </w:rPr>
            </w:pPr>
            <w:r w:rsidRPr="00AB3107">
              <w:rPr>
                <w:rFonts w:eastAsia="Calibri"/>
                <w:sz w:val="20"/>
                <w:szCs w:val="20"/>
              </w:rPr>
              <w:t>2 044,63</w:t>
            </w:r>
          </w:p>
        </w:tc>
        <w:tc>
          <w:tcPr>
            <w:tcW w:w="347" w:type="pct"/>
            <w:shd w:val="clear" w:color="auto" w:fill="auto"/>
            <w:noWrap/>
            <w:vAlign w:val="center"/>
          </w:tcPr>
          <w:p w14:paraId="1CA7DF0D" w14:textId="77777777" w:rsidR="00AB3107" w:rsidRPr="00AB3107" w:rsidRDefault="00AB3107" w:rsidP="00AB3107">
            <w:pPr>
              <w:jc w:val="center"/>
              <w:rPr>
                <w:rFonts w:eastAsia="Calibri"/>
                <w:sz w:val="20"/>
                <w:szCs w:val="20"/>
              </w:rPr>
            </w:pPr>
            <w:r w:rsidRPr="00AB3107">
              <w:rPr>
                <w:rFonts w:eastAsia="Calibri"/>
                <w:sz w:val="20"/>
                <w:szCs w:val="20"/>
              </w:rPr>
              <w:t>2 044,63</w:t>
            </w:r>
          </w:p>
        </w:tc>
        <w:tc>
          <w:tcPr>
            <w:tcW w:w="348" w:type="pct"/>
            <w:vAlign w:val="center"/>
          </w:tcPr>
          <w:p w14:paraId="6F24B230" w14:textId="77777777" w:rsidR="00AB3107" w:rsidRPr="00AB3107" w:rsidRDefault="00AB3107" w:rsidP="00AB3107">
            <w:pPr>
              <w:jc w:val="center"/>
              <w:rPr>
                <w:rFonts w:eastAsia="Calibri"/>
                <w:sz w:val="20"/>
                <w:szCs w:val="20"/>
              </w:rPr>
            </w:pPr>
            <w:r w:rsidRPr="00AB3107">
              <w:rPr>
                <w:rFonts w:eastAsia="Calibri"/>
                <w:sz w:val="20"/>
                <w:szCs w:val="20"/>
              </w:rPr>
              <w:t>2 061,33</w:t>
            </w:r>
          </w:p>
        </w:tc>
        <w:tc>
          <w:tcPr>
            <w:tcW w:w="369" w:type="pct"/>
            <w:vAlign w:val="center"/>
          </w:tcPr>
          <w:p w14:paraId="6DD4CBAD" w14:textId="77777777" w:rsidR="00AB3107" w:rsidRPr="00AB3107" w:rsidRDefault="00AB3107" w:rsidP="00AB3107">
            <w:pPr>
              <w:jc w:val="center"/>
              <w:rPr>
                <w:rFonts w:eastAsia="Calibri"/>
                <w:sz w:val="20"/>
                <w:szCs w:val="20"/>
              </w:rPr>
            </w:pPr>
            <w:r w:rsidRPr="00AB3107">
              <w:rPr>
                <w:rFonts w:eastAsia="Calibri"/>
                <w:sz w:val="20"/>
                <w:szCs w:val="20"/>
              </w:rPr>
              <w:t>2 111,05</w:t>
            </w:r>
          </w:p>
        </w:tc>
        <w:tc>
          <w:tcPr>
            <w:tcW w:w="368" w:type="pct"/>
            <w:vAlign w:val="center"/>
          </w:tcPr>
          <w:p w14:paraId="1796AFF3" w14:textId="77777777" w:rsidR="00AB3107" w:rsidRPr="00AB3107" w:rsidRDefault="00AB3107" w:rsidP="00AB3107">
            <w:pPr>
              <w:jc w:val="center"/>
              <w:rPr>
                <w:rFonts w:eastAsia="Calibri"/>
                <w:sz w:val="20"/>
                <w:szCs w:val="20"/>
              </w:rPr>
            </w:pPr>
            <w:r w:rsidRPr="00AB3107">
              <w:rPr>
                <w:rFonts w:eastAsia="Calibri"/>
                <w:sz w:val="20"/>
                <w:szCs w:val="20"/>
              </w:rPr>
              <w:t>2 179,05</w:t>
            </w:r>
          </w:p>
        </w:tc>
        <w:tc>
          <w:tcPr>
            <w:tcW w:w="352" w:type="pct"/>
            <w:vAlign w:val="center"/>
          </w:tcPr>
          <w:p w14:paraId="0AE8B9BF" w14:textId="77777777" w:rsidR="00AB3107" w:rsidRPr="00AB3107" w:rsidRDefault="00AB3107" w:rsidP="00AB3107">
            <w:pPr>
              <w:jc w:val="center"/>
              <w:rPr>
                <w:rFonts w:eastAsia="Calibri"/>
                <w:sz w:val="20"/>
                <w:szCs w:val="20"/>
              </w:rPr>
            </w:pPr>
            <w:r w:rsidRPr="00AB3107">
              <w:rPr>
                <w:rFonts w:eastAsia="Calibri"/>
                <w:sz w:val="20"/>
                <w:szCs w:val="20"/>
              </w:rPr>
              <w:t>2 252,23</w:t>
            </w:r>
          </w:p>
        </w:tc>
        <w:tc>
          <w:tcPr>
            <w:tcW w:w="406" w:type="pct"/>
            <w:vAlign w:val="center"/>
          </w:tcPr>
          <w:p w14:paraId="1D2A9E45" w14:textId="77777777" w:rsidR="00AB3107" w:rsidRPr="00AB3107" w:rsidRDefault="00AB3107" w:rsidP="00AB3107">
            <w:pPr>
              <w:jc w:val="center"/>
              <w:rPr>
                <w:rFonts w:eastAsia="Calibri"/>
                <w:sz w:val="20"/>
                <w:szCs w:val="20"/>
              </w:rPr>
            </w:pPr>
            <w:r w:rsidRPr="00AB3107">
              <w:rPr>
                <w:rFonts w:eastAsia="Calibri"/>
                <w:sz w:val="20"/>
                <w:szCs w:val="20"/>
              </w:rPr>
              <w:t>2 330,98</w:t>
            </w:r>
          </w:p>
        </w:tc>
        <w:tc>
          <w:tcPr>
            <w:tcW w:w="387" w:type="pct"/>
            <w:vAlign w:val="center"/>
          </w:tcPr>
          <w:p w14:paraId="0706744B" w14:textId="77777777" w:rsidR="00AB3107" w:rsidRPr="00AB3107" w:rsidRDefault="00AB3107" w:rsidP="00AB3107">
            <w:pPr>
              <w:jc w:val="center"/>
              <w:rPr>
                <w:rFonts w:eastAsia="Calibri"/>
                <w:sz w:val="20"/>
                <w:szCs w:val="20"/>
              </w:rPr>
            </w:pPr>
            <w:r w:rsidRPr="00AB3107">
              <w:rPr>
                <w:rFonts w:eastAsia="Calibri"/>
                <w:sz w:val="20"/>
                <w:szCs w:val="20"/>
              </w:rPr>
              <w:t>2 412,11</w:t>
            </w:r>
          </w:p>
        </w:tc>
        <w:tc>
          <w:tcPr>
            <w:tcW w:w="436" w:type="pct"/>
            <w:vAlign w:val="center"/>
          </w:tcPr>
          <w:p w14:paraId="1DA80FB4" w14:textId="77777777" w:rsidR="00AB3107" w:rsidRPr="00AB3107" w:rsidRDefault="00AB3107" w:rsidP="00AB3107">
            <w:pPr>
              <w:jc w:val="center"/>
              <w:rPr>
                <w:rFonts w:eastAsia="Calibri"/>
                <w:sz w:val="20"/>
                <w:szCs w:val="20"/>
              </w:rPr>
            </w:pPr>
            <w:r w:rsidRPr="00AB3107">
              <w:rPr>
                <w:rFonts w:eastAsia="Calibri"/>
                <w:sz w:val="20"/>
                <w:szCs w:val="20"/>
              </w:rPr>
              <w:t>2 472,17</w:t>
            </w:r>
          </w:p>
        </w:tc>
      </w:tr>
      <w:tr w:rsidR="00AB3107" w:rsidRPr="00AB3107" w14:paraId="060BDC61" w14:textId="77777777" w:rsidTr="00392295">
        <w:trPr>
          <w:trHeight w:val="315"/>
        </w:trPr>
        <w:tc>
          <w:tcPr>
            <w:tcW w:w="905" w:type="pct"/>
            <w:shd w:val="clear" w:color="auto" w:fill="auto"/>
            <w:vAlign w:val="center"/>
            <w:hideMark/>
          </w:tcPr>
          <w:p w14:paraId="6CB2B073" w14:textId="77777777" w:rsidR="00AB3107" w:rsidRPr="00AB3107" w:rsidRDefault="00AB3107" w:rsidP="00AB3107">
            <w:r w:rsidRPr="00AB3107">
              <w:t xml:space="preserve"> объём воды </w:t>
            </w:r>
          </w:p>
        </w:tc>
        <w:tc>
          <w:tcPr>
            <w:tcW w:w="387" w:type="pct"/>
            <w:shd w:val="clear" w:color="auto" w:fill="auto"/>
            <w:vAlign w:val="center"/>
            <w:hideMark/>
          </w:tcPr>
          <w:p w14:paraId="1E282DA1" w14:textId="77777777" w:rsidR="00AB3107" w:rsidRPr="00AB3107" w:rsidRDefault="00AB3107" w:rsidP="00AB3107">
            <w:pPr>
              <w:jc w:val="center"/>
              <w:rPr>
                <w:vertAlign w:val="superscript"/>
              </w:rPr>
            </w:pPr>
            <w:r w:rsidRPr="00AB3107">
              <w:t>м</w:t>
            </w:r>
            <w:r w:rsidRPr="00AB3107">
              <w:rPr>
                <w:vertAlign w:val="superscript"/>
              </w:rPr>
              <w:t>3</w:t>
            </w:r>
          </w:p>
        </w:tc>
        <w:tc>
          <w:tcPr>
            <w:tcW w:w="347" w:type="pct"/>
            <w:shd w:val="clear" w:color="auto" w:fill="auto"/>
            <w:noWrap/>
            <w:vAlign w:val="center"/>
          </w:tcPr>
          <w:p w14:paraId="066B4B17" w14:textId="77777777" w:rsidR="00AB3107" w:rsidRPr="00AB3107" w:rsidRDefault="00AB3107" w:rsidP="00AB3107">
            <w:pPr>
              <w:jc w:val="center"/>
              <w:rPr>
                <w:rFonts w:eastAsia="Calibri"/>
                <w:sz w:val="20"/>
                <w:szCs w:val="20"/>
              </w:rPr>
            </w:pPr>
            <w:r w:rsidRPr="00AB3107">
              <w:rPr>
                <w:rFonts w:eastAsia="Calibri"/>
                <w:sz w:val="20"/>
                <w:szCs w:val="20"/>
              </w:rPr>
              <w:t>67 372,11</w:t>
            </w:r>
          </w:p>
        </w:tc>
        <w:tc>
          <w:tcPr>
            <w:tcW w:w="347" w:type="pct"/>
            <w:shd w:val="clear" w:color="auto" w:fill="auto"/>
            <w:noWrap/>
            <w:vAlign w:val="center"/>
          </w:tcPr>
          <w:p w14:paraId="5D2C5D69" w14:textId="77777777" w:rsidR="00AB3107" w:rsidRPr="00AB3107" w:rsidRDefault="00AB3107" w:rsidP="00AB3107">
            <w:pPr>
              <w:jc w:val="center"/>
              <w:rPr>
                <w:rFonts w:eastAsia="Calibri"/>
                <w:sz w:val="20"/>
                <w:szCs w:val="20"/>
              </w:rPr>
            </w:pPr>
            <w:r w:rsidRPr="00AB3107">
              <w:rPr>
                <w:rFonts w:eastAsia="Calibri"/>
                <w:sz w:val="20"/>
                <w:szCs w:val="20"/>
              </w:rPr>
              <w:t>67 372,11</w:t>
            </w:r>
          </w:p>
        </w:tc>
        <w:tc>
          <w:tcPr>
            <w:tcW w:w="347" w:type="pct"/>
            <w:shd w:val="clear" w:color="auto" w:fill="auto"/>
            <w:noWrap/>
            <w:vAlign w:val="center"/>
          </w:tcPr>
          <w:p w14:paraId="0A087DDC" w14:textId="77777777" w:rsidR="00AB3107" w:rsidRPr="00AB3107" w:rsidRDefault="00AB3107" w:rsidP="00AB3107">
            <w:pPr>
              <w:jc w:val="center"/>
              <w:rPr>
                <w:rFonts w:eastAsia="Calibri"/>
                <w:sz w:val="20"/>
                <w:szCs w:val="20"/>
              </w:rPr>
            </w:pPr>
            <w:r w:rsidRPr="00AB3107">
              <w:rPr>
                <w:rFonts w:eastAsia="Calibri"/>
                <w:sz w:val="20"/>
                <w:szCs w:val="20"/>
              </w:rPr>
              <w:t>67 372,11</w:t>
            </w:r>
          </w:p>
        </w:tc>
        <w:tc>
          <w:tcPr>
            <w:tcW w:w="348" w:type="pct"/>
            <w:vAlign w:val="center"/>
          </w:tcPr>
          <w:p w14:paraId="02D105F1" w14:textId="77777777" w:rsidR="00AB3107" w:rsidRPr="00AB3107" w:rsidRDefault="00AB3107" w:rsidP="00AB3107">
            <w:pPr>
              <w:jc w:val="center"/>
              <w:rPr>
                <w:rFonts w:eastAsia="Calibri"/>
                <w:sz w:val="20"/>
                <w:szCs w:val="20"/>
              </w:rPr>
            </w:pPr>
            <w:r w:rsidRPr="00AB3107">
              <w:rPr>
                <w:rFonts w:eastAsia="Calibri"/>
                <w:sz w:val="20"/>
                <w:szCs w:val="20"/>
              </w:rPr>
              <w:t>67 372,11</w:t>
            </w:r>
          </w:p>
        </w:tc>
        <w:tc>
          <w:tcPr>
            <w:tcW w:w="369" w:type="pct"/>
            <w:vAlign w:val="center"/>
          </w:tcPr>
          <w:p w14:paraId="27DD97B0" w14:textId="77777777" w:rsidR="00AB3107" w:rsidRPr="00AB3107" w:rsidRDefault="00AB3107" w:rsidP="00AB3107">
            <w:pPr>
              <w:jc w:val="center"/>
              <w:rPr>
                <w:rFonts w:eastAsia="Calibri"/>
                <w:sz w:val="20"/>
                <w:szCs w:val="20"/>
              </w:rPr>
            </w:pPr>
            <w:r w:rsidRPr="00AB3107">
              <w:rPr>
                <w:rFonts w:eastAsia="Calibri"/>
                <w:sz w:val="20"/>
                <w:szCs w:val="20"/>
              </w:rPr>
              <w:t>67 372,11</w:t>
            </w:r>
          </w:p>
        </w:tc>
        <w:tc>
          <w:tcPr>
            <w:tcW w:w="368" w:type="pct"/>
            <w:vAlign w:val="center"/>
          </w:tcPr>
          <w:p w14:paraId="7B110A10" w14:textId="77777777" w:rsidR="00AB3107" w:rsidRPr="00AB3107" w:rsidRDefault="00AB3107" w:rsidP="00AB3107">
            <w:pPr>
              <w:jc w:val="center"/>
              <w:rPr>
                <w:rFonts w:eastAsia="Calibri"/>
                <w:sz w:val="20"/>
                <w:szCs w:val="20"/>
              </w:rPr>
            </w:pPr>
            <w:r w:rsidRPr="00AB3107">
              <w:rPr>
                <w:rFonts w:eastAsia="Calibri"/>
                <w:sz w:val="20"/>
                <w:szCs w:val="20"/>
              </w:rPr>
              <w:t>67 372,11</w:t>
            </w:r>
          </w:p>
        </w:tc>
        <w:tc>
          <w:tcPr>
            <w:tcW w:w="352" w:type="pct"/>
            <w:vAlign w:val="center"/>
          </w:tcPr>
          <w:p w14:paraId="57BBF176" w14:textId="77777777" w:rsidR="00AB3107" w:rsidRPr="00AB3107" w:rsidRDefault="00AB3107" w:rsidP="00AB3107">
            <w:pPr>
              <w:jc w:val="center"/>
              <w:rPr>
                <w:rFonts w:eastAsia="Calibri"/>
                <w:sz w:val="20"/>
                <w:szCs w:val="20"/>
              </w:rPr>
            </w:pPr>
            <w:r w:rsidRPr="00AB3107">
              <w:rPr>
                <w:rFonts w:eastAsia="Calibri"/>
                <w:sz w:val="20"/>
                <w:szCs w:val="20"/>
              </w:rPr>
              <w:t>67 372,11</w:t>
            </w:r>
          </w:p>
        </w:tc>
        <w:tc>
          <w:tcPr>
            <w:tcW w:w="406" w:type="pct"/>
            <w:vAlign w:val="center"/>
          </w:tcPr>
          <w:p w14:paraId="602B1A33" w14:textId="77777777" w:rsidR="00AB3107" w:rsidRPr="00AB3107" w:rsidRDefault="00AB3107" w:rsidP="00AB3107">
            <w:pPr>
              <w:jc w:val="center"/>
              <w:rPr>
                <w:rFonts w:eastAsia="Calibri"/>
                <w:sz w:val="20"/>
                <w:szCs w:val="20"/>
              </w:rPr>
            </w:pPr>
            <w:r w:rsidRPr="00AB3107">
              <w:rPr>
                <w:rFonts w:eastAsia="Calibri"/>
                <w:sz w:val="20"/>
                <w:szCs w:val="20"/>
              </w:rPr>
              <w:t>67 372,11</w:t>
            </w:r>
          </w:p>
        </w:tc>
        <w:tc>
          <w:tcPr>
            <w:tcW w:w="387" w:type="pct"/>
            <w:vAlign w:val="center"/>
          </w:tcPr>
          <w:p w14:paraId="70990AAA" w14:textId="77777777" w:rsidR="00AB3107" w:rsidRPr="00AB3107" w:rsidRDefault="00AB3107" w:rsidP="00AB3107">
            <w:pPr>
              <w:jc w:val="center"/>
              <w:rPr>
                <w:rFonts w:eastAsia="Calibri"/>
                <w:sz w:val="20"/>
                <w:szCs w:val="20"/>
              </w:rPr>
            </w:pPr>
            <w:r w:rsidRPr="00AB3107">
              <w:rPr>
                <w:rFonts w:eastAsia="Calibri"/>
                <w:sz w:val="20"/>
                <w:szCs w:val="20"/>
              </w:rPr>
              <w:t>67 372,11</w:t>
            </w:r>
          </w:p>
        </w:tc>
        <w:tc>
          <w:tcPr>
            <w:tcW w:w="436" w:type="pct"/>
            <w:vAlign w:val="center"/>
          </w:tcPr>
          <w:p w14:paraId="3A3B0A6D" w14:textId="77777777" w:rsidR="00AB3107" w:rsidRPr="00AB3107" w:rsidRDefault="00AB3107" w:rsidP="00AB3107">
            <w:pPr>
              <w:jc w:val="center"/>
              <w:rPr>
                <w:rFonts w:eastAsia="Calibri"/>
                <w:sz w:val="20"/>
                <w:szCs w:val="20"/>
              </w:rPr>
            </w:pPr>
            <w:r w:rsidRPr="00AB3107">
              <w:rPr>
                <w:rFonts w:eastAsia="Calibri"/>
                <w:sz w:val="20"/>
                <w:szCs w:val="20"/>
              </w:rPr>
              <w:t>67 372,11</w:t>
            </w:r>
          </w:p>
        </w:tc>
      </w:tr>
      <w:tr w:rsidR="00AB3107" w:rsidRPr="00AB3107" w14:paraId="5E455291" w14:textId="77777777" w:rsidTr="00392295">
        <w:trPr>
          <w:trHeight w:val="315"/>
        </w:trPr>
        <w:tc>
          <w:tcPr>
            <w:tcW w:w="905" w:type="pct"/>
            <w:shd w:val="clear" w:color="auto" w:fill="auto"/>
            <w:noWrap/>
          </w:tcPr>
          <w:p w14:paraId="1012347B" w14:textId="77777777" w:rsidR="00AB3107" w:rsidRPr="00AB3107" w:rsidRDefault="00AB3107" w:rsidP="00AB3107">
            <w:r w:rsidRPr="00AB3107">
              <w:t>Тарифы на воду</w:t>
            </w:r>
          </w:p>
        </w:tc>
        <w:tc>
          <w:tcPr>
            <w:tcW w:w="387" w:type="pct"/>
            <w:shd w:val="clear" w:color="auto" w:fill="auto"/>
            <w:vAlign w:val="center"/>
          </w:tcPr>
          <w:p w14:paraId="257411DA" w14:textId="77777777" w:rsidR="00AB3107" w:rsidRPr="00AB3107" w:rsidRDefault="00AB3107" w:rsidP="00AB3107">
            <w:pPr>
              <w:jc w:val="center"/>
              <w:rPr>
                <w:vertAlign w:val="superscript"/>
              </w:rPr>
            </w:pPr>
            <w:r w:rsidRPr="00AB3107">
              <w:t>руб./м</w:t>
            </w:r>
            <w:r w:rsidRPr="00AB3107">
              <w:rPr>
                <w:vertAlign w:val="superscript"/>
              </w:rPr>
              <w:t>3</w:t>
            </w:r>
          </w:p>
        </w:tc>
        <w:tc>
          <w:tcPr>
            <w:tcW w:w="347" w:type="pct"/>
            <w:tcBorders>
              <w:bottom w:val="single" w:sz="4" w:space="0" w:color="auto"/>
            </w:tcBorders>
            <w:shd w:val="clear" w:color="auto" w:fill="auto"/>
            <w:noWrap/>
            <w:vAlign w:val="center"/>
          </w:tcPr>
          <w:p w14:paraId="70DD9064" w14:textId="77777777" w:rsidR="00AB3107" w:rsidRPr="00AB3107" w:rsidRDefault="00AB3107" w:rsidP="00AB3107">
            <w:pPr>
              <w:jc w:val="center"/>
              <w:rPr>
                <w:rFonts w:eastAsia="Calibri"/>
                <w:sz w:val="20"/>
                <w:szCs w:val="20"/>
              </w:rPr>
            </w:pPr>
            <w:r w:rsidRPr="00AB3107">
              <w:rPr>
                <w:rFonts w:eastAsia="Calibri"/>
                <w:sz w:val="20"/>
                <w:szCs w:val="20"/>
              </w:rPr>
              <w:t>51,41</w:t>
            </w:r>
          </w:p>
        </w:tc>
        <w:tc>
          <w:tcPr>
            <w:tcW w:w="347" w:type="pct"/>
            <w:tcBorders>
              <w:bottom w:val="single" w:sz="4" w:space="0" w:color="auto"/>
            </w:tcBorders>
            <w:shd w:val="clear" w:color="auto" w:fill="auto"/>
            <w:noWrap/>
            <w:vAlign w:val="center"/>
          </w:tcPr>
          <w:p w14:paraId="7EF92F01" w14:textId="77777777" w:rsidR="00AB3107" w:rsidRPr="00AB3107" w:rsidRDefault="00AB3107" w:rsidP="00AB3107">
            <w:pPr>
              <w:jc w:val="center"/>
              <w:rPr>
                <w:rFonts w:eastAsia="Calibri"/>
                <w:sz w:val="20"/>
                <w:szCs w:val="20"/>
              </w:rPr>
            </w:pPr>
            <w:r w:rsidRPr="00AB3107">
              <w:rPr>
                <w:rFonts w:eastAsia="Calibri"/>
                <w:sz w:val="20"/>
                <w:szCs w:val="20"/>
              </w:rPr>
              <w:t>51,41</w:t>
            </w:r>
          </w:p>
        </w:tc>
        <w:tc>
          <w:tcPr>
            <w:tcW w:w="347" w:type="pct"/>
            <w:tcBorders>
              <w:bottom w:val="single" w:sz="4" w:space="0" w:color="auto"/>
            </w:tcBorders>
            <w:shd w:val="clear" w:color="auto" w:fill="auto"/>
            <w:noWrap/>
            <w:vAlign w:val="center"/>
          </w:tcPr>
          <w:p w14:paraId="388D421C" w14:textId="77777777" w:rsidR="00AB3107" w:rsidRPr="00AB3107" w:rsidRDefault="00AB3107" w:rsidP="00AB3107">
            <w:pPr>
              <w:jc w:val="center"/>
              <w:rPr>
                <w:rFonts w:eastAsia="Calibri"/>
                <w:sz w:val="20"/>
                <w:szCs w:val="20"/>
              </w:rPr>
            </w:pPr>
            <w:r w:rsidRPr="00AB3107">
              <w:rPr>
                <w:rFonts w:eastAsia="Calibri"/>
                <w:sz w:val="20"/>
                <w:szCs w:val="20"/>
              </w:rPr>
              <w:t>51,83</w:t>
            </w:r>
          </w:p>
        </w:tc>
        <w:tc>
          <w:tcPr>
            <w:tcW w:w="348" w:type="pct"/>
            <w:tcBorders>
              <w:bottom w:val="single" w:sz="4" w:space="0" w:color="auto"/>
            </w:tcBorders>
            <w:vAlign w:val="center"/>
          </w:tcPr>
          <w:p w14:paraId="1E2DF2AF" w14:textId="77777777" w:rsidR="00AB3107" w:rsidRPr="00AB3107" w:rsidRDefault="00AB3107" w:rsidP="00AB3107">
            <w:pPr>
              <w:jc w:val="center"/>
              <w:rPr>
                <w:rFonts w:eastAsia="Calibri"/>
                <w:sz w:val="20"/>
                <w:szCs w:val="20"/>
              </w:rPr>
            </w:pPr>
            <w:r w:rsidRPr="00AB3107">
              <w:rPr>
                <w:rFonts w:eastAsia="Calibri"/>
                <w:sz w:val="20"/>
                <w:szCs w:val="20"/>
              </w:rPr>
              <w:t>53,08</w:t>
            </w:r>
          </w:p>
        </w:tc>
        <w:tc>
          <w:tcPr>
            <w:tcW w:w="369" w:type="pct"/>
            <w:tcBorders>
              <w:bottom w:val="single" w:sz="4" w:space="0" w:color="auto"/>
            </w:tcBorders>
            <w:vAlign w:val="center"/>
          </w:tcPr>
          <w:p w14:paraId="63C3D420" w14:textId="77777777" w:rsidR="00AB3107" w:rsidRPr="00AB3107" w:rsidRDefault="00AB3107" w:rsidP="00AB3107">
            <w:pPr>
              <w:jc w:val="center"/>
              <w:rPr>
                <w:rFonts w:eastAsia="Calibri"/>
                <w:sz w:val="20"/>
                <w:szCs w:val="20"/>
              </w:rPr>
            </w:pPr>
            <w:r w:rsidRPr="00AB3107">
              <w:rPr>
                <w:rFonts w:eastAsia="Calibri"/>
                <w:sz w:val="20"/>
                <w:szCs w:val="20"/>
              </w:rPr>
              <w:t>54,79</w:t>
            </w:r>
          </w:p>
        </w:tc>
        <w:tc>
          <w:tcPr>
            <w:tcW w:w="368" w:type="pct"/>
            <w:tcBorders>
              <w:bottom w:val="single" w:sz="4" w:space="0" w:color="auto"/>
            </w:tcBorders>
            <w:vAlign w:val="center"/>
          </w:tcPr>
          <w:p w14:paraId="6AADC470" w14:textId="77777777" w:rsidR="00AB3107" w:rsidRPr="00AB3107" w:rsidRDefault="00AB3107" w:rsidP="00AB3107">
            <w:pPr>
              <w:jc w:val="center"/>
              <w:rPr>
                <w:rFonts w:eastAsia="Calibri"/>
                <w:sz w:val="20"/>
                <w:szCs w:val="20"/>
              </w:rPr>
            </w:pPr>
            <w:r w:rsidRPr="00AB3107">
              <w:rPr>
                <w:rFonts w:eastAsia="Calibri"/>
                <w:sz w:val="20"/>
                <w:szCs w:val="20"/>
              </w:rPr>
              <w:t>56,63</w:t>
            </w:r>
          </w:p>
        </w:tc>
        <w:tc>
          <w:tcPr>
            <w:tcW w:w="352" w:type="pct"/>
            <w:tcBorders>
              <w:bottom w:val="single" w:sz="4" w:space="0" w:color="auto"/>
            </w:tcBorders>
            <w:vAlign w:val="center"/>
          </w:tcPr>
          <w:p w14:paraId="2755DD59" w14:textId="77777777" w:rsidR="00AB3107" w:rsidRPr="00AB3107" w:rsidRDefault="00AB3107" w:rsidP="00AB3107">
            <w:pPr>
              <w:jc w:val="center"/>
              <w:rPr>
                <w:rFonts w:eastAsia="Calibri"/>
                <w:sz w:val="20"/>
                <w:szCs w:val="20"/>
              </w:rPr>
            </w:pPr>
            <w:r w:rsidRPr="00AB3107">
              <w:rPr>
                <w:rFonts w:eastAsia="Calibri"/>
                <w:sz w:val="20"/>
                <w:szCs w:val="20"/>
              </w:rPr>
              <w:t>58,61</w:t>
            </w:r>
          </w:p>
        </w:tc>
        <w:tc>
          <w:tcPr>
            <w:tcW w:w="406" w:type="pct"/>
            <w:tcBorders>
              <w:bottom w:val="single" w:sz="4" w:space="0" w:color="auto"/>
            </w:tcBorders>
            <w:vAlign w:val="center"/>
          </w:tcPr>
          <w:p w14:paraId="24195EF3" w14:textId="77777777" w:rsidR="00AB3107" w:rsidRPr="00AB3107" w:rsidRDefault="00AB3107" w:rsidP="00AB3107">
            <w:pPr>
              <w:jc w:val="center"/>
              <w:rPr>
                <w:rFonts w:eastAsia="Calibri"/>
                <w:sz w:val="20"/>
                <w:szCs w:val="20"/>
              </w:rPr>
            </w:pPr>
            <w:r w:rsidRPr="00AB3107">
              <w:rPr>
                <w:rFonts w:eastAsia="Calibri"/>
                <w:sz w:val="20"/>
                <w:szCs w:val="20"/>
              </w:rPr>
              <w:t>60,65</w:t>
            </w:r>
          </w:p>
        </w:tc>
        <w:tc>
          <w:tcPr>
            <w:tcW w:w="387" w:type="pct"/>
            <w:tcBorders>
              <w:bottom w:val="single" w:sz="4" w:space="0" w:color="auto"/>
            </w:tcBorders>
            <w:vAlign w:val="center"/>
          </w:tcPr>
          <w:p w14:paraId="7C5C4BEB" w14:textId="77777777" w:rsidR="00AB3107" w:rsidRPr="00AB3107" w:rsidRDefault="00AB3107" w:rsidP="00AB3107">
            <w:pPr>
              <w:jc w:val="center"/>
              <w:rPr>
                <w:rFonts w:eastAsia="Calibri"/>
                <w:sz w:val="20"/>
                <w:szCs w:val="20"/>
              </w:rPr>
            </w:pPr>
            <w:r w:rsidRPr="00AB3107">
              <w:rPr>
                <w:rFonts w:eastAsia="Calibri"/>
                <w:sz w:val="20"/>
                <w:szCs w:val="20"/>
              </w:rPr>
              <w:t>62,16</w:t>
            </w:r>
          </w:p>
        </w:tc>
        <w:tc>
          <w:tcPr>
            <w:tcW w:w="436" w:type="pct"/>
            <w:tcBorders>
              <w:bottom w:val="single" w:sz="4" w:space="0" w:color="auto"/>
            </w:tcBorders>
            <w:vAlign w:val="center"/>
          </w:tcPr>
          <w:p w14:paraId="7BD966AF" w14:textId="77777777" w:rsidR="00AB3107" w:rsidRPr="00AB3107" w:rsidRDefault="00AB3107" w:rsidP="00AB3107">
            <w:pPr>
              <w:jc w:val="center"/>
              <w:rPr>
                <w:rFonts w:eastAsia="Calibri"/>
                <w:sz w:val="20"/>
                <w:szCs w:val="20"/>
              </w:rPr>
            </w:pPr>
            <w:r w:rsidRPr="00AB3107">
              <w:rPr>
                <w:rFonts w:eastAsia="Calibri"/>
                <w:sz w:val="20"/>
                <w:szCs w:val="20"/>
              </w:rPr>
              <w:t>64,65</w:t>
            </w:r>
          </w:p>
        </w:tc>
      </w:tr>
      <w:tr w:rsidR="00AB3107" w:rsidRPr="00AB3107" w14:paraId="4A46A5C5" w14:textId="77777777" w:rsidTr="00392295">
        <w:trPr>
          <w:trHeight w:val="315"/>
        </w:trPr>
        <w:tc>
          <w:tcPr>
            <w:tcW w:w="905" w:type="pct"/>
            <w:shd w:val="clear" w:color="auto" w:fill="auto"/>
            <w:noWrap/>
            <w:hideMark/>
          </w:tcPr>
          <w:p w14:paraId="247D5C6B" w14:textId="77777777" w:rsidR="00AB3107" w:rsidRPr="00AB3107" w:rsidRDefault="00AB3107" w:rsidP="00AB3107">
            <w:r w:rsidRPr="00AB3107">
              <w:t>% роста тарифа на воду</w:t>
            </w:r>
          </w:p>
        </w:tc>
        <w:tc>
          <w:tcPr>
            <w:tcW w:w="387" w:type="pct"/>
            <w:shd w:val="clear" w:color="auto" w:fill="auto"/>
            <w:vAlign w:val="center"/>
            <w:hideMark/>
          </w:tcPr>
          <w:p w14:paraId="784F433E" w14:textId="77777777" w:rsidR="00AB3107" w:rsidRPr="00AB3107" w:rsidRDefault="00AB3107" w:rsidP="00AB3107">
            <w:pPr>
              <w:jc w:val="center"/>
            </w:pPr>
            <w:r w:rsidRPr="00AB3107">
              <w:t> %</w:t>
            </w:r>
          </w:p>
        </w:tc>
        <w:tc>
          <w:tcPr>
            <w:tcW w:w="347" w:type="pct"/>
            <w:tcBorders>
              <w:bottom w:val="single" w:sz="4" w:space="0" w:color="auto"/>
            </w:tcBorders>
            <w:shd w:val="clear" w:color="auto" w:fill="auto"/>
            <w:noWrap/>
            <w:vAlign w:val="center"/>
          </w:tcPr>
          <w:p w14:paraId="13D3A194" w14:textId="77777777" w:rsidR="00AB3107" w:rsidRPr="00AB3107" w:rsidRDefault="00AB3107" w:rsidP="00AB3107">
            <w:pPr>
              <w:jc w:val="center"/>
            </w:pPr>
            <w:r w:rsidRPr="00AB3107">
              <w:rPr>
                <w:rFonts w:eastAsia="Calibri"/>
              </w:rPr>
              <w:t>х</w:t>
            </w:r>
          </w:p>
        </w:tc>
        <w:tc>
          <w:tcPr>
            <w:tcW w:w="347" w:type="pct"/>
            <w:tcBorders>
              <w:bottom w:val="single" w:sz="4" w:space="0" w:color="auto"/>
            </w:tcBorders>
            <w:shd w:val="clear" w:color="auto" w:fill="auto"/>
            <w:noWrap/>
            <w:vAlign w:val="center"/>
          </w:tcPr>
          <w:p w14:paraId="38EA6E94" w14:textId="77777777" w:rsidR="00AB3107" w:rsidRPr="00AB3107" w:rsidRDefault="00AB3107" w:rsidP="00AB3107">
            <w:pPr>
              <w:jc w:val="center"/>
              <w:rPr>
                <w:szCs w:val="20"/>
              </w:rPr>
            </w:pPr>
            <w:r w:rsidRPr="00AB3107">
              <w:rPr>
                <w:szCs w:val="20"/>
              </w:rPr>
              <w:t>х</w:t>
            </w:r>
          </w:p>
        </w:tc>
        <w:tc>
          <w:tcPr>
            <w:tcW w:w="347" w:type="pct"/>
            <w:tcBorders>
              <w:bottom w:val="single" w:sz="4" w:space="0" w:color="auto"/>
            </w:tcBorders>
            <w:shd w:val="clear" w:color="auto" w:fill="auto"/>
            <w:noWrap/>
            <w:vAlign w:val="center"/>
          </w:tcPr>
          <w:p w14:paraId="14A0E601" w14:textId="77777777" w:rsidR="00AB3107" w:rsidRPr="00AB3107" w:rsidRDefault="00AB3107" w:rsidP="00AB3107">
            <w:pPr>
              <w:jc w:val="center"/>
              <w:rPr>
                <w:szCs w:val="20"/>
              </w:rPr>
            </w:pPr>
            <w:r w:rsidRPr="00AB3107">
              <w:rPr>
                <w:szCs w:val="20"/>
              </w:rPr>
              <w:t>х</w:t>
            </w:r>
          </w:p>
        </w:tc>
        <w:tc>
          <w:tcPr>
            <w:tcW w:w="348" w:type="pct"/>
            <w:tcBorders>
              <w:bottom w:val="single" w:sz="4" w:space="0" w:color="auto"/>
            </w:tcBorders>
            <w:vAlign w:val="center"/>
          </w:tcPr>
          <w:p w14:paraId="7BA47DB7" w14:textId="77777777" w:rsidR="00AB3107" w:rsidRPr="00AB3107" w:rsidRDefault="00AB3107" w:rsidP="00AB3107">
            <w:pPr>
              <w:jc w:val="center"/>
              <w:rPr>
                <w:szCs w:val="20"/>
              </w:rPr>
            </w:pPr>
            <w:r w:rsidRPr="00AB3107">
              <w:rPr>
                <w:szCs w:val="20"/>
              </w:rPr>
              <w:t>х</w:t>
            </w:r>
          </w:p>
        </w:tc>
        <w:tc>
          <w:tcPr>
            <w:tcW w:w="369" w:type="pct"/>
            <w:tcBorders>
              <w:bottom w:val="single" w:sz="4" w:space="0" w:color="auto"/>
            </w:tcBorders>
            <w:vAlign w:val="center"/>
          </w:tcPr>
          <w:p w14:paraId="7077CF03" w14:textId="77777777" w:rsidR="00AB3107" w:rsidRPr="00AB3107" w:rsidRDefault="00AB3107" w:rsidP="00AB3107">
            <w:pPr>
              <w:jc w:val="center"/>
              <w:rPr>
                <w:szCs w:val="20"/>
              </w:rPr>
            </w:pPr>
            <w:r w:rsidRPr="00AB3107">
              <w:rPr>
                <w:szCs w:val="20"/>
              </w:rPr>
              <w:t>х</w:t>
            </w:r>
          </w:p>
        </w:tc>
        <w:tc>
          <w:tcPr>
            <w:tcW w:w="368" w:type="pct"/>
            <w:tcBorders>
              <w:bottom w:val="single" w:sz="4" w:space="0" w:color="auto"/>
            </w:tcBorders>
            <w:vAlign w:val="center"/>
          </w:tcPr>
          <w:p w14:paraId="3F4D97E8" w14:textId="77777777" w:rsidR="00AB3107" w:rsidRPr="00AB3107" w:rsidRDefault="00AB3107" w:rsidP="00AB3107">
            <w:pPr>
              <w:jc w:val="center"/>
              <w:rPr>
                <w:szCs w:val="20"/>
              </w:rPr>
            </w:pPr>
            <w:r w:rsidRPr="00AB3107">
              <w:rPr>
                <w:szCs w:val="20"/>
              </w:rPr>
              <w:t>х</w:t>
            </w:r>
          </w:p>
        </w:tc>
        <w:tc>
          <w:tcPr>
            <w:tcW w:w="352" w:type="pct"/>
            <w:tcBorders>
              <w:bottom w:val="single" w:sz="4" w:space="0" w:color="auto"/>
            </w:tcBorders>
            <w:vAlign w:val="center"/>
          </w:tcPr>
          <w:p w14:paraId="1EC975D3" w14:textId="77777777" w:rsidR="00AB3107" w:rsidRPr="00AB3107" w:rsidRDefault="00AB3107" w:rsidP="00AB3107">
            <w:pPr>
              <w:jc w:val="center"/>
              <w:rPr>
                <w:szCs w:val="20"/>
              </w:rPr>
            </w:pPr>
            <w:r w:rsidRPr="00AB3107">
              <w:rPr>
                <w:szCs w:val="20"/>
              </w:rPr>
              <w:t>х</w:t>
            </w:r>
          </w:p>
        </w:tc>
        <w:tc>
          <w:tcPr>
            <w:tcW w:w="406" w:type="pct"/>
            <w:tcBorders>
              <w:bottom w:val="single" w:sz="4" w:space="0" w:color="auto"/>
            </w:tcBorders>
            <w:vAlign w:val="center"/>
          </w:tcPr>
          <w:p w14:paraId="31B9F1A0" w14:textId="77777777" w:rsidR="00AB3107" w:rsidRPr="00AB3107" w:rsidRDefault="00AB3107" w:rsidP="00AB3107">
            <w:pPr>
              <w:jc w:val="center"/>
              <w:rPr>
                <w:szCs w:val="20"/>
              </w:rPr>
            </w:pPr>
            <w:r w:rsidRPr="00AB3107">
              <w:rPr>
                <w:szCs w:val="20"/>
              </w:rPr>
              <w:t>х</w:t>
            </w:r>
          </w:p>
        </w:tc>
        <w:tc>
          <w:tcPr>
            <w:tcW w:w="387" w:type="pct"/>
            <w:tcBorders>
              <w:bottom w:val="single" w:sz="4" w:space="0" w:color="auto"/>
            </w:tcBorders>
            <w:vAlign w:val="center"/>
          </w:tcPr>
          <w:p w14:paraId="45775606" w14:textId="77777777" w:rsidR="00AB3107" w:rsidRPr="00AB3107" w:rsidRDefault="00AB3107" w:rsidP="00AB3107">
            <w:pPr>
              <w:jc w:val="center"/>
              <w:rPr>
                <w:szCs w:val="20"/>
              </w:rPr>
            </w:pPr>
            <w:r w:rsidRPr="00AB3107">
              <w:rPr>
                <w:szCs w:val="20"/>
              </w:rPr>
              <w:t>х</w:t>
            </w:r>
          </w:p>
        </w:tc>
        <w:tc>
          <w:tcPr>
            <w:tcW w:w="436" w:type="pct"/>
            <w:tcBorders>
              <w:bottom w:val="single" w:sz="4" w:space="0" w:color="auto"/>
            </w:tcBorders>
            <w:vAlign w:val="center"/>
          </w:tcPr>
          <w:p w14:paraId="0E2C084A" w14:textId="77777777" w:rsidR="00AB3107" w:rsidRPr="00AB3107" w:rsidRDefault="00AB3107" w:rsidP="00AB3107">
            <w:pPr>
              <w:jc w:val="center"/>
              <w:rPr>
                <w:sz w:val="20"/>
                <w:szCs w:val="20"/>
              </w:rPr>
            </w:pPr>
            <w:r w:rsidRPr="00AB3107">
              <w:rPr>
                <w:rFonts w:eastAsia="Calibri"/>
                <w:sz w:val="20"/>
                <w:szCs w:val="20"/>
              </w:rPr>
              <w:t>4,0</w:t>
            </w:r>
          </w:p>
        </w:tc>
      </w:tr>
    </w:tbl>
    <w:p w14:paraId="13525AD3" w14:textId="77777777" w:rsidR="00AB3107" w:rsidRPr="00AB3107" w:rsidRDefault="00AB3107" w:rsidP="00AB3107">
      <w:pPr>
        <w:rPr>
          <w:rFonts w:eastAsia="Calibri"/>
          <w:color w:val="000000"/>
          <w:sz w:val="28"/>
          <w:szCs w:val="28"/>
        </w:rPr>
      </w:pPr>
    </w:p>
    <w:p w14:paraId="5973057A" w14:textId="77777777" w:rsidR="00AB3107" w:rsidRPr="00AB3107" w:rsidRDefault="00AB3107" w:rsidP="00AB3107">
      <w:pPr>
        <w:rPr>
          <w:rFonts w:eastAsia="Calibri"/>
          <w:color w:val="000000"/>
          <w:sz w:val="28"/>
          <w:szCs w:val="28"/>
        </w:rPr>
      </w:pPr>
    </w:p>
    <w:p w14:paraId="2CA5F555" w14:textId="77777777" w:rsidR="00AB3107" w:rsidRPr="00AB3107" w:rsidRDefault="00AB3107" w:rsidP="00AB3107">
      <w:pPr>
        <w:ind w:right="-284" w:firstLine="567"/>
        <w:jc w:val="center"/>
        <w:rPr>
          <w:rFonts w:eastAsia="Calibri"/>
          <w:b/>
          <w:bCs/>
          <w:sz w:val="32"/>
          <w:szCs w:val="32"/>
        </w:rPr>
      </w:pPr>
      <w:r w:rsidRPr="00AB3107">
        <w:rPr>
          <w:b/>
          <w:color w:val="000000"/>
          <w:sz w:val="28"/>
          <w:szCs w:val="20"/>
        </w:rPr>
        <w:t xml:space="preserve">5.1.2. </w:t>
      </w:r>
      <w:r w:rsidRPr="00AB3107">
        <w:rPr>
          <w:rFonts w:eastAsia="Calibri"/>
          <w:b/>
          <w:bCs/>
          <w:sz w:val="32"/>
          <w:szCs w:val="32"/>
        </w:rPr>
        <w:t>Базовый уровень операционных расходов в части производства теплоносителя</w:t>
      </w:r>
    </w:p>
    <w:p w14:paraId="75C199D0" w14:textId="77777777" w:rsidR="00AB3107" w:rsidRPr="00AB3107" w:rsidRDefault="00AB3107" w:rsidP="00AB3107">
      <w:pPr>
        <w:ind w:right="-284" w:firstLine="567"/>
        <w:jc w:val="center"/>
        <w:rPr>
          <w:rFonts w:eastAsia="Calibri"/>
          <w:b/>
          <w:bCs/>
          <w:sz w:val="32"/>
          <w:szCs w:val="32"/>
          <w:u w:val="single"/>
        </w:rPr>
      </w:pPr>
    </w:p>
    <w:p w14:paraId="1F36BBE6" w14:textId="77777777" w:rsidR="00AB3107" w:rsidRPr="00AB3107" w:rsidRDefault="00AB3107" w:rsidP="00AB3107">
      <w:pPr>
        <w:ind w:right="111" w:firstLine="709"/>
        <w:jc w:val="both"/>
        <w:rPr>
          <w:rFonts w:eastAsia="Calibri"/>
          <w:sz w:val="28"/>
          <w:szCs w:val="28"/>
        </w:rPr>
      </w:pPr>
      <w:r w:rsidRPr="00AB3107">
        <w:rPr>
          <w:rFonts w:eastAsia="Calibri"/>
          <w:sz w:val="28"/>
          <w:szCs w:val="28"/>
        </w:rPr>
        <w:t>Базовый уровень операционных расходов рассчитывался экспертами с учётом положений п. 37 Методических указаний.</w:t>
      </w:r>
    </w:p>
    <w:p w14:paraId="11D3196F" w14:textId="77777777" w:rsidR="00AB3107" w:rsidRPr="00AB3107" w:rsidRDefault="00AB3107" w:rsidP="00AB3107">
      <w:pPr>
        <w:ind w:right="111" w:firstLine="709"/>
        <w:jc w:val="both"/>
        <w:rPr>
          <w:rFonts w:eastAsia="Calibri"/>
          <w:sz w:val="28"/>
          <w:szCs w:val="28"/>
        </w:rPr>
      </w:pPr>
      <w:r w:rsidRPr="00AB3107">
        <w:rPr>
          <w:rFonts w:eastAsia="Calibri"/>
          <w:sz w:val="28"/>
          <w:szCs w:val="28"/>
        </w:rPr>
        <w:t>Указанные ниже операционные расходы определялись экспертами методом экономически обоснованных расходов, в соответствии с главой IV Методических указаний.</w:t>
      </w:r>
    </w:p>
    <w:p w14:paraId="6A83779C" w14:textId="77777777" w:rsidR="00AB3107" w:rsidRPr="00AB3107" w:rsidRDefault="00AB3107" w:rsidP="00AB3107">
      <w:pPr>
        <w:ind w:right="111" w:firstLine="709"/>
        <w:jc w:val="both"/>
        <w:rPr>
          <w:rFonts w:eastAsia="Calibri"/>
          <w:sz w:val="28"/>
          <w:szCs w:val="28"/>
        </w:rPr>
      </w:pPr>
      <w:r w:rsidRPr="00AB3107">
        <w:rPr>
          <w:rFonts w:eastAsia="Calibri"/>
          <w:sz w:val="28"/>
          <w:szCs w:val="28"/>
        </w:rPr>
        <w:t xml:space="preserve">Предприятием заявлены расходы по статье на 2022 год в размере 1 440,00 тыс. руб. как затраты на оплату труда персонала приходящегося на производство теплоносителя. Эксперты предлагают принять в расчёт затраты, предложенные предприятием, как экономически обоснованные. </w:t>
      </w:r>
    </w:p>
    <w:p w14:paraId="50909607" w14:textId="77777777" w:rsidR="00AB3107" w:rsidRPr="00AB3107" w:rsidRDefault="00AB3107" w:rsidP="00AB3107">
      <w:pPr>
        <w:ind w:right="111" w:firstLine="709"/>
        <w:jc w:val="both"/>
        <w:rPr>
          <w:rFonts w:eastAsia="Calibri"/>
          <w:sz w:val="28"/>
          <w:szCs w:val="28"/>
        </w:rPr>
      </w:pPr>
      <w:r w:rsidRPr="00AB3107">
        <w:rPr>
          <w:rFonts w:eastAsia="Calibri"/>
          <w:sz w:val="28"/>
          <w:szCs w:val="28"/>
        </w:rPr>
        <w:t>Расчёт операционных (подконтрольных) расходов на каждый год долгосрочного периода регулирования, в части теплоносителя представлен в таблице 13.</w:t>
      </w:r>
    </w:p>
    <w:p w14:paraId="55D87C22" w14:textId="77777777" w:rsidR="00AB3107" w:rsidRPr="00AB3107" w:rsidRDefault="00AB3107" w:rsidP="00AB3107">
      <w:pPr>
        <w:ind w:right="-284" w:firstLine="709"/>
        <w:jc w:val="both"/>
        <w:rPr>
          <w:rFonts w:eastAsia="Calibri"/>
          <w:sz w:val="28"/>
          <w:szCs w:val="28"/>
        </w:rPr>
      </w:pPr>
    </w:p>
    <w:p w14:paraId="6D1F0C46" w14:textId="77777777" w:rsidR="00AB3107" w:rsidRPr="00AB3107" w:rsidRDefault="00AB3107" w:rsidP="00AB3107">
      <w:pPr>
        <w:ind w:right="-284"/>
        <w:jc w:val="both"/>
        <w:rPr>
          <w:rFonts w:eastAsia="Calibri"/>
          <w:sz w:val="28"/>
          <w:szCs w:val="28"/>
        </w:rPr>
      </w:pPr>
    </w:p>
    <w:p w14:paraId="5B26D728" w14:textId="77777777" w:rsidR="00AB3107" w:rsidRPr="00AB3107" w:rsidRDefault="00AB3107" w:rsidP="00AB3107">
      <w:pPr>
        <w:ind w:right="-284"/>
        <w:jc w:val="both"/>
        <w:rPr>
          <w:rFonts w:eastAsia="Calibri"/>
          <w:sz w:val="28"/>
          <w:szCs w:val="28"/>
        </w:rPr>
      </w:pPr>
    </w:p>
    <w:p w14:paraId="7C1911F0" w14:textId="77777777" w:rsidR="00AB3107" w:rsidRPr="00AB3107" w:rsidRDefault="00AB3107" w:rsidP="00AB3107">
      <w:pPr>
        <w:ind w:right="-284"/>
        <w:jc w:val="both"/>
        <w:rPr>
          <w:rFonts w:eastAsia="Calibri"/>
          <w:sz w:val="28"/>
          <w:szCs w:val="28"/>
        </w:rPr>
      </w:pPr>
    </w:p>
    <w:p w14:paraId="68D2206B" w14:textId="77777777" w:rsidR="00AB3107" w:rsidRPr="00AB3107" w:rsidRDefault="00AB3107" w:rsidP="00AB3107">
      <w:pPr>
        <w:ind w:right="-284"/>
        <w:jc w:val="both"/>
        <w:rPr>
          <w:rFonts w:eastAsia="Calibri"/>
          <w:sz w:val="28"/>
          <w:szCs w:val="28"/>
        </w:rPr>
      </w:pPr>
    </w:p>
    <w:p w14:paraId="60328901" w14:textId="77777777" w:rsidR="00AB3107" w:rsidRPr="00AB3107" w:rsidRDefault="00AB3107" w:rsidP="00AB3107">
      <w:pPr>
        <w:ind w:right="-284"/>
        <w:jc w:val="both"/>
        <w:rPr>
          <w:rFonts w:eastAsia="Calibri"/>
          <w:sz w:val="28"/>
          <w:szCs w:val="28"/>
        </w:rPr>
      </w:pPr>
    </w:p>
    <w:p w14:paraId="0DBEC6EE" w14:textId="77777777" w:rsidR="00AB3107" w:rsidRPr="00AB3107" w:rsidRDefault="00AB3107" w:rsidP="00AB3107">
      <w:pPr>
        <w:ind w:right="-284"/>
        <w:jc w:val="both"/>
        <w:rPr>
          <w:rFonts w:eastAsia="Calibri"/>
          <w:sz w:val="28"/>
          <w:szCs w:val="28"/>
        </w:rPr>
      </w:pPr>
    </w:p>
    <w:p w14:paraId="6AE24A96" w14:textId="77777777" w:rsidR="00AB3107" w:rsidRPr="00AB3107" w:rsidRDefault="00AB3107" w:rsidP="00AB3107">
      <w:pPr>
        <w:ind w:right="140" w:firstLine="696"/>
        <w:jc w:val="right"/>
        <w:rPr>
          <w:rFonts w:eastAsia="Calibri"/>
          <w:color w:val="000000"/>
          <w:sz w:val="28"/>
          <w:szCs w:val="28"/>
        </w:rPr>
      </w:pPr>
      <w:r w:rsidRPr="00AB3107">
        <w:rPr>
          <w:rFonts w:eastAsia="Calibri"/>
          <w:color w:val="000000"/>
          <w:sz w:val="28"/>
          <w:szCs w:val="28"/>
        </w:rPr>
        <w:lastRenderedPageBreak/>
        <w:t>Таблица 13</w:t>
      </w:r>
    </w:p>
    <w:p w14:paraId="06544A31" w14:textId="77777777" w:rsidR="00AB3107" w:rsidRPr="00AB3107" w:rsidRDefault="00AB3107" w:rsidP="00AB3107">
      <w:pPr>
        <w:ind w:firstLine="709"/>
        <w:jc w:val="center"/>
        <w:rPr>
          <w:rFonts w:eastAsia="Calibri"/>
          <w:b/>
          <w:color w:val="000000"/>
          <w:sz w:val="28"/>
          <w:szCs w:val="20"/>
        </w:rPr>
      </w:pPr>
      <w:bookmarkStart w:id="68" w:name="_Hlk21439055"/>
      <w:r w:rsidRPr="00AB3107">
        <w:rPr>
          <w:rFonts w:eastAsia="Calibri"/>
          <w:b/>
          <w:color w:val="000000"/>
          <w:sz w:val="28"/>
          <w:szCs w:val="20"/>
        </w:rPr>
        <w:t>Расчёт операционных (подконтрольных) расходов на каждый год долгосрочного периода регулирования, в части теплоносителя</w:t>
      </w:r>
    </w:p>
    <w:bookmarkEnd w:id="68"/>
    <w:p w14:paraId="6AAEEA47" w14:textId="77777777" w:rsidR="00AB3107" w:rsidRPr="00AB3107" w:rsidRDefault="00AB3107" w:rsidP="00AB3107">
      <w:pPr>
        <w:ind w:firstLine="709"/>
        <w:jc w:val="center"/>
        <w:rPr>
          <w:rFonts w:eastAsia="Calibri"/>
          <w:sz w:val="28"/>
          <w:szCs w:val="28"/>
        </w:rPr>
      </w:pPr>
      <w:r w:rsidRPr="00AB3107">
        <w:rPr>
          <w:rFonts w:eastAsia="Calibri"/>
          <w:color w:val="000000"/>
          <w:sz w:val="28"/>
          <w:szCs w:val="20"/>
        </w:rPr>
        <w:t>(приложение 5.2 к Методическим указаниям)</w:t>
      </w:r>
    </w:p>
    <w:tbl>
      <w:tblPr>
        <w:tblW w:w="15133" w:type="dxa"/>
        <w:tblInd w:w="-542" w:type="dxa"/>
        <w:tblLayout w:type="fixed"/>
        <w:tblLook w:val="04A0" w:firstRow="1" w:lastRow="0" w:firstColumn="1" w:lastColumn="0" w:noHBand="0" w:noVBand="1"/>
      </w:tblPr>
      <w:tblGrid>
        <w:gridCol w:w="709"/>
        <w:gridCol w:w="2977"/>
        <w:gridCol w:w="874"/>
        <w:gridCol w:w="992"/>
        <w:gridCol w:w="992"/>
        <w:gridCol w:w="934"/>
        <w:gridCol w:w="909"/>
        <w:gridCol w:w="1134"/>
        <w:gridCol w:w="1134"/>
        <w:gridCol w:w="1134"/>
        <w:gridCol w:w="1134"/>
        <w:gridCol w:w="1076"/>
        <w:gridCol w:w="1134"/>
      </w:tblGrid>
      <w:tr w:rsidR="00AB3107" w:rsidRPr="00AB3107" w14:paraId="5659BDDF" w14:textId="77777777" w:rsidTr="00392295">
        <w:trPr>
          <w:trHeight w:val="600"/>
          <w:tblHeader/>
        </w:trPr>
        <w:tc>
          <w:tcPr>
            <w:tcW w:w="70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35E93A3"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w:t>
            </w:r>
            <w:r w:rsidRPr="00AB3107">
              <w:rPr>
                <w:rFonts w:eastAsia="Calibri"/>
                <w:color w:val="000000"/>
                <w:sz w:val="22"/>
                <w:szCs w:val="22"/>
              </w:rPr>
              <w:br/>
              <w:t>п. п.</w:t>
            </w:r>
          </w:p>
        </w:tc>
        <w:tc>
          <w:tcPr>
            <w:tcW w:w="2977" w:type="dxa"/>
            <w:vMerge w:val="restart"/>
            <w:tcBorders>
              <w:top w:val="single" w:sz="8" w:space="0" w:color="auto"/>
              <w:left w:val="nil"/>
              <w:bottom w:val="single" w:sz="8" w:space="0" w:color="000000"/>
              <w:right w:val="single" w:sz="8" w:space="0" w:color="000000"/>
            </w:tcBorders>
            <w:shd w:val="clear" w:color="auto" w:fill="auto"/>
            <w:vAlign w:val="center"/>
            <w:hideMark/>
          </w:tcPr>
          <w:p w14:paraId="6E52B8FE"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 </w:t>
            </w:r>
          </w:p>
        </w:tc>
        <w:tc>
          <w:tcPr>
            <w:tcW w:w="874" w:type="dxa"/>
            <w:vMerge w:val="restart"/>
            <w:tcBorders>
              <w:top w:val="single" w:sz="8" w:space="0" w:color="auto"/>
              <w:left w:val="nil"/>
              <w:right w:val="single" w:sz="8" w:space="0" w:color="auto"/>
            </w:tcBorders>
            <w:shd w:val="clear" w:color="auto" w:fill="auto"/>
            <w:vAlign w:val="center"/>
            <w:hideMark/>
          </w:tcPr>
          <w:p w14:paraId="768FCDE0"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Ед.</w:t>
            </w:r>
          </w:p>
          <w:p w14:paraId="05D9EFE8"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изм.</w:t>
            </w:r>
          </w:p>
        </w:tc>
        <w:tc>
          <w:tcPr>
            <w:tcW w:w="10573" w:type="dxa"/>
            <w:gridSpan w:val="10"/>
            <w:tcBorders>
              <w:top w:val="single" w:sz="8" w:space="0" w:color="auto"/>
              <w:left w:val="nil"/>
              <w:bottom w:val="single" w:sz="8" w:space="0" w:color="auto"/>
              <w:right w:val="single" w:sz="8" w:space="0" w:color="000000"/>
            </w:tcBorders>
            <w:shd w:val="clear" w:color="auto" w:fill="auto"/>
            <w:vAlign w:val="center"/>
            <w:hideMark/>
          </w:tcPr>
          <w:p w14:paraId="14D54F8E"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Долгосрочный период</w:t>
            </w:r>
            <w:r w:rsidRPr="00AB3107">
              <w:rPr>
                <w:rFonts w:eastAsia="Calibri"/>
                <w:color w:val="000000"/>
                <w:sz w:val="22"/>
                <w:szCs w:val="22"/>
              </w:rPr>
              <w:br/>
              <w:t>регулирования</w:t>
            </w:r>
          </w:p>
        </w:tc>
      </w:tr>
      <w:tr w:rsidR="00AB3107" w:rsidRPr="00AB3107" w14:paraId="4E4B6A60" w14:textId="77777777" w:rsidTr="00392295">
        <w:trPr>
          <w:trHeight w:val="600"/>
          <w:tblHeader/>
        </w:trPr>
        <w:tc>
          <w:tcPr>
            <w:tcW w:w="709" w:type="dxa"/>
            <w:vMerge/>
            <w:tcBorders>
              <w:top w:val="single" w:sz="8" w:space="0" w:color="auto"/>
              <w:left w:val="single" w:sz="8" w:space="0" w:color="auto"/>
              <w:bottom w:val="single" w:sz="8" w:space="0" w:color="000000"/>
              <w:right w:val="single" w:sz="8" w:space="0" w:color="000000"/>
            </w:tcBorders>
            <w:vAlign w:val="center"/>
            <w:hideMark/>
          </w:tcPr>
          <w:p w14:paraId="4BD5F232" w14:textId="77777777" w:rsidR="00AB3107" w:rsidRPr="00AB3107" w:rsidRDefault="00AB3107" w:rsidP="00AB3107">
            <w:pPr>
              <w:rPr>
                <w:rFonts w:eastAsia="Calibri"/>
                <w:color w:val="000000"/>
                <w:sz w:val="22"/>
                <w:szCs w:val="22"/>
              </w:rPr>
            </w:pPr>
          </w:p>
        </w:tc>
        <w:tc>
          <w:tcPr>
            <w:tcW w:w="2977" w:type="dxa"/>
            <w:vMerge/>
            <w:tcBorders>
              <w:top w:val="single" w:sz="8" w:space="0" w:color="auto"/>
              <w:left w:val="nil"/>
              <w:bottom w:val="single" w:sz="8" w:space="0" w:color="000000"/>
              <w:right w:val="single" w:sz="8" w:space="0" w:color="000000"/>
            </w:tcBorders>
            <w:vAlign w:val="center"/>
            <w:hideMark/>
          </w:tcPr>
          <w:p w14:paraId="69B94E5D" w14:textId="77777777" w:rsidR="00AB3107" w:rsidRPr="00AB3107" w:rsidRDefault="00AB3107" w:rsidP="00AB3107">
            <w:pPr>
              <w:rPr>
                <w:rFonts w:eastAsia="Calibri"/>
                <w:color w:val="000000"/>
                <w:sz w:val="22"/>
                <w:szCs w:val="22"/>
              </w:rPr>
            </w:pPr>
          </w:p>
        </w:tc>
        <w:tc>
          <w:tcPr>
            <w:tcW w:w="874" w:type="dxa"/>
            <w:vMerge/>
            <w:tcBorders>
              <w:left w:val="nil"/>
              <w:bottom w:val="single" w:sz="8" w:space="0" w:color="auto"/>
              <w:right w:val="single" w:sz="8" w:space="0" w:color="auto"/>
            </w:tcBorders>
            <w:shd w:val="clear" w:color="auto" w:fill="auto"/>
            <w:vAlign w:val="center"/>
            <w:hideMark/>
          </w:tcPr>
          <w:p w14:paraId="05003CB3" w14:textId="77777777" w:rsidR="00AB3107" w:rsidRPr="00AB3107" w:rsidRDefault="00AB3107" w:rsidP="00AB3107">
            <w:pPr>
              <w:jc w:val="center"/>
              <w:rPr>
                <w:rFonts w:eastAsia="Calibri"/>
                <w:color w:val="000000"/>
                <w:sz w:val="22"/>
                <w:szCs w:val="22"/>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75255C9E" w14:textId="77777777" w:rsidR="00AB3107" w:rsidRPr="00AB3107" w:rsidRDefault="00AB3107" w:rsidP="00AB3107">
            <w:pPr>
              <w:jc w:val="center"/>
              <w:rPr>
                <w:szCs w:val="20"/>
              </w:rPr>
            </w:pPr>
            <w:r w:rsidRPr="00AB3107">
              <w:rPr>
                <w:szCs w:val="20"/>
              </w:rPr>
              <w:t>2022</w:t>
            </w:r>
          </w:p>
        </w:tc>
        <w:tc>
          <w:tcPr>
            <w:tcW w:w="992" w:type="dxa"/>
            <w:tcBorders>
              <w:top w:val="nil"/>
              <w:left w:val="nil"/>
              <w:bottom w:val="single" w:sz="8" w:space="0" w:color="auto"/>
              <w:right w:val="nil"/>
            </w:tcBorders>
            <w:shd w:val="clear" w:color="auto" w:fill="auto"/>
            <w:vAlign w:val="center"/>
            <w:hideMark/>
          </w:tcPr>
          <w:p w14:paraId="355EFF14" w14:textId="77777777" w:rsidR="00AB3107" w:rsidRPr="00AB3107" w:rsidRDefault="00AB3107" w:rsidP="00AB3107">
            <w:pPr>
              <w:jc w:val="center"/>
              <w:rPr>
                <w:szCs w:val="20"/>
              </w:rPr>
            </w:pPr>
            <w:r w:rsidRPr="00AB3107">
              <w:rPr>
                <w:szCs w:val="20"/>
              </w:rPr>
              <w:t>2023</w:t>
            </w:r>
          </w:p>
        </w:tc>
        <w:tc>
          <w:tcPr>
            <w:tcW w:w="934" w:type="dxa"/>
            <w:tcBorders>
              <w:top w:val="nil"/>
              <w:left w:val="single" w:sz="8" w:space="0" w:color="auto"/>
              <w:bottom w:val="single" w:sz="8" w:space="0" w:color="auto"/>
              <w:right w:val="single" w:sz="8" w:space="0" w:color="auto"/>
            </w:tcBorders>
            <w:shd w:val="clear" w:color="auto" w:fill="auto"/>
            <w:vAlign w:val="center"/>
            <w:hideMark/>
          </w:tcPr>
          <w:p w14:paraId="186C687A" w14:textId="77777777" w:rsidR="00AB3107" w:rsidRPr="00AB3107" w:rsidRDefault="00AB3107" w:rsidP="00AB3107">
            <w:pPr>
              <w:jc w:val="center"/>
              <w:rPr>
                <w:szCs w:val="20"/>
              </w:rPr>
            </w:pPr>
            <w:r w:rsidRPr="00AB3107">
              <w:rPr>
                <w:szCs w:val="20"/>
              </w:rPr>
              <w:t>2024</w:t>
            </w:r>
          </w:p>
        </w:tc>
        <w:tc>
          <w:tcPr>
            <w:tcW w:w="909" w:type="dxa"/>
            <w:tcBorders>
              <w:top w:val="nil"/>
              <w:left w:val="single" w:sz="8" w:space="0" w:color="auto"/>
              <w:bottom w:val="single" w:sz="8" w:space="0" w:color="auto"/>
              <w:right w:val="single" w:sz="8" w:space="0" w:color="auto"/>
            </w:tcBorders>
            <w:vAlign w:val="center"/>
          </w:tcPr>
          <w:p w14:paraId="11F0CB5E" w14:textId="77777777" w:rsidR="00AB3107" w:rsidRPr="00AB3107" w:rsidRDefault="00AB3107" w:rsidP="00AB3107">
            <w:pPr>
              <w:jc w:val="center"/>
              <w:rPr>
                <w:szCs w:val="20"/>
              </w:rPr>
            </w:pPr>
            <w:r w:rsidRPr="00AB3107">
              <w:rPr>
                <w:szCs w:val="20"/>
              </w:rPr>
              <w:t>2025</w:t>
            </w:r>
          </w:p>
        </w:tc>
        <w:tc>
          <w:tcPr>
            <w:tcW w:w="1134" w:type="dxa"/>
            <w:tcBorders>
              <w:top w:val="nil"/>
              <w:left w:val="single" w:sz="8" w:space="0" w:color="auto"/>
              <w:bottom w:val="single" w:sz="8" w:space="0" w:color="auto"/>
              <w:right w:val="single" w:sz="8" w:space="0" w:color="auto"/>
            </w:tcBorders>
            <w:vAlign w:val="center"/>
          </w:tcPr>
          <w:p w14:paraId="5DB68DB8" w14:textId="77777777" w:rsidR="00AB3107" w:rsidRPr="00AB3107" w:rsidRDefault="00AB3107" w:rsidP="00AB3107">
            <w:pPr>
              <w:jc w:val="center"/>
              <w:rPr>
                <w:szCs w:val="20"/>
              </w:rPr>
            </w:pPr>
            <w:r w:rsidRPr="00AB3107">
              <w:rPr>
                <w:szCs w:val="20"/>
              </w:rPr>
              <w:t>2026</w:t>
            </w:r>
          </w:p>
        </w:tc>
        <w:tc>
          <w:tcPr>
            <w:tcW w:w="1134" w:type="dxa"/>
            <w:tcBorders>
              <w:top w:val="nil"/>
              <w:left w:val="single" w:sz="8" w:space="0" w:color="auto"/>
              <w:bottom w:val="single" w:sz="8" w:space="0" w:color="auto"/>
              <w:right w:val="single" w:sz="8" w:space="0" w:color="auto"/>
            </w:tcBorders>
            <w:vAlign w:val="center"/>
          </w:tcPr>
          <w:p w14:paraId="3F67AB01" w14:textId="77777777" w:rsidR="00AB3107" w:rsidRPr="00AB3107" w:rsidRDefault="00AB3107" w:rsidP="00AB3107">
            <w:pPr>
              <w:jc w:val="center"/>
              <w:rPr>
                <w:szCs w:val="20"/>
              </w:rPr>
            </w:pPr>
            <w:r w:rsidRPr="00AB3107">
              <w:rPr>
                <w:szCs w:val="20"/>
              </w:rPr>
              <w:t>2027</w:t>
            </w:r>
          </w:p>
        </w:tc>
        <w:tc>
          <w:tcPr>
            <w:tcW w:w="1134" w:type="dxa"/>
            <w:tcBorders>
              <w:top w:val="nil"/>
              <w:left w:val="single" w:sz="8" w:space="0" w:color="auto"/>
              <w:bottom w:val="single" w:sz="8" w:space="0" w:color="auto"/>
              <w:right w:val="single" w:sz="8" w:space="0" w:color="auto"/>
            </w:tcBorders>
            <w:vAlign w:val="center"/>
          </w:tcPr>
          <w:p w14:paraId="07181311" w14:textId="77777777" w:rsidR="00AB3107" w:rsidRPr="00AB3107" w:rsidRDefault="00AB3107" w:rsidP="00AB3107">
            <w:pPr>
              <w:jc w:val="center"/>
              <w:rPr>
                <w:szCs w:val="20"/>
              </w:rPr>
            </w:pPr>
            <w:r w:rsidRPr="00AB3107">
              <w:rPr>
                <w:szCs w:val="20"/>
              </w:rPr>
              <w:t>2028</w:t>
            </w:r>
          </w:p>
        </w:tc>
        <w:tc>
          <w:tcPr>
            <w:tcW w:w="1134" w:type="dxa"/>
            <w:tcBorders>
              <w:top w:val="nil"/>
              <w:left w:val="single" w:sz="8" w:space="0" w:color="auto"/>
              <w:bottom w:val="single" w:sz="8" w:space="0" w:color="auto"/>
              <w:right w:val="single" w:sz="8" w:space="0" w:color="auto"/>
            </w:tcBorders>
            <w:vAlign w:val="center"/>
          </w:tcPr>
          <w:p w14:paraId="41A03483" w14:textId="77777777" w:rsidR="00AB3107" w:rsidRPr="00AB3107" w:rsidRDefault="00AB3107" w:rsidP="00AB3107">
            <w:pPr>
              <w:jc w:val="center"/>
              <w:rPr>
                <w:szCs w:val="20"/>
              </w:rPr>
            </w:pPr>
            <w:r w:rsidRPr="00AB3107">
              <w:rPr>
                <w:szCs w:val="20"/>
              </w:rPr>
              <w:t>2029</w:t>
            </w:r>
          </w:p>
        </w:tc>
        <w:tc>
          <w:tcPr>
            <w:tcW w:w="1076" w:type="dxa"/>
            <w:tcBorders>
              <w:top w:val="nil"/>
              <w:left w:val="single" w:sz="8" w:space="0" w:color="auto"/>
              <w:bottom w:val="single" w:sz="8" w:space="0" w:color="auto"/>
              <w:right w:val="single" w:sz="8" w:space="0" w:color="auto"/>
            </w:tcBorders>
            <w:vAlign w:val="center"/>
          </w:tcPr>
          <w:p w14:paraId="3A0B6E6A" w14:textId="77777777" w:rsidR="00AB3107" w:rsidRPr="00AB3107" w:rsidRDefault="00AB3107" w:rsidP="00AB3107">
            <w:pPr>
              <w:jc w:val="center"/>
              <w:rPr>
                <w:szCs w:val="20"/>
              </w:rPr>
            </w:pPr>
            <w:r w:rsidRPr="00AB3107">
              <w:rPr>
                <w:szCs w:val="20"/>
              </w:rPr>
              <w:t>2030</w:t>
            </w:r>
          </w:p>
        </w:tc>
        <w:tc>
          <w:tcPr>
            <w:tcW w:w="1134" w:type="dxa"/>
            <w:tcBorders>
              <w:top w:val="nil"/>
              <w:left w:val="single" w:sz="8" w:space="0" w:color="auto"/>
              <w:bottom w:val="single" w:sz="8" w:space="0" w:color="auto"/>
              <w:right w:val="single" w:sz="8" w:space="0" w:color="auto"/>
            </w:tcBorders>
            <w:vAlign w:val="center"/>
          </w:tcPr>
          <w:p w14:paraId="6397B6C4"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2031</w:t>
            </w:r>
          </w:p>
        </w:tc>
      </w:tr>
      <w:tr w:rsidR="00AB3107" w:rsidRPr="00AB3107" w14:paraId="3EB78089" w14:textId="77777777" w:rsidTr="00392295">
        <w:trPr>
          <w:trHeight w:val="315"/>
          <w:tblHeader/>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E3CB14D"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1</w:t>
            </w:r>
          </w:p>
        </w:tc>
        <w:tc>
          <w:tcPr>
            <w:tcW w:w="29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6ABB4D"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2</w:t>
            </w:r>
          </w:p>
        </w:tc>
        <w:tc>
          <w:tcPr>
            <w:tcW w:w="874" w:type="dxa"/>
            <w:tcBorders>
              <w:top w:val="nil"/>
              <w:left w:val="nil"/>
              <w:bottom w:val="single" w:sz="8" w:space="0" w:color="auto"/>
              <w:right w:val="nil"/>
            </w:tcBorders>
            <w:shd w:val="clear" w:color="auto" w:fill="auto"/>
            <w:noWrap/>
            <w:vAlign w:val="center"/>
            <w:hideMark/>
          </w:tcPr>
          <w:p w14:paraId="4EA05B21"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3</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78D4D8E0"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4</w:t>
            </w:r>
          </w:p>
        </w:tc>
        <w:tc>
          <w:tcPr>
            <w:tcW w:w="992" w:type="dxa"/>
            <w:tcBorders>
              <w:top w:val="nil"/>
              <w:left w:val="nil"/>
              <w:bottom w:val="single" w:sz="8" w:space="0" w:color="auto"/>
              <w:right w:val="nil"/>
            </w:tcBorders>
            <w:shd w:val="clear" w:color="auto" w:fill="auto"/>
            <w:noWrap/>
            <w:vAlign w:val="center"/>
          </w:tcPr>
          <w:p w14:paraId="18910C0D"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5</w:t>
            </w:r>
          </w:p>
        </w:tc>
        <w:tc>
          <w:tcPr>
            <w:tcW w:w="934" w:type="dxa"/>
            <w:tcBorders>
              <w:top w:val="nil"/>
              <w:left w:val="single" w:sz="8" w:space="0" w:color="auto"/>
              <w:bottom w:val="single" w:sz="8" w:space="0" w:color="auto"/>
              <w:right w:val="single" w:sz="8" w:space="0" w:color="auto"/>
            </w:tcBorders>
            <w:shd w:val="clear" w:color="auto" w:fill="auto"/>
            <w:noWrap/>
            <w:vAlign w:val="center"/>
          </w:tcPr>
          <w:p w14:paraId="0F88202C"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6</w:t>
            </w:r>
          </w:p>
        </w:tc>
        <w:tc>
          <w:tcPr>
            <w:tcW w:w="909" w:type="dxa"/>
            <w:tcBorders>
              <w:top w:val="nil"/>
              <w:left w:val="single" w:sz="8" w:space="0" w:color="auto"/>
              <w:bottom w:val="single" w:sz="8" w:space="0" w:color="auto"/>
              <w:right w:val="single" w:sz="8" w:space="0" w:color="auto"/>
            </w:tcBorders>
            <w:vAlign w:val="center"/>
          </w:tcPr>
          <w:p w14:paraId="7446FC77"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7</w:t>
            </w:r>
          </w:p>
        </w:tc>
        <w:tc>
          <w:tcPr>
            <w:tcW w:w="1134" w:type="dxa"/>
            <w:tcBorders>
              <w:top w:val="nil"/>
              <w:left w:val="single" w:sz="8" w:space="0" w:color="auto"/>
              <w:bottom w:val="single" w:sz="8" w:space="0" w:color="auto"/>
              <w:right w:val="single" w:sz="8" w:space="0" w:color="auto"/>
            </w:tcBorders>
            <w:vAlign w:val="center"/>
          </w:tcPr>
          <w:p w14:paraId="6250622E"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8</w:t>
            </w:r>
          </w:p>
        </w:tc>
        <w:tc>
          <w:tcPr>
            <w:tcW w:w="1134" w:type="dxa"/>
            <w:tcBorders>
              <w:top w:val="nil"/>
              <w:left w:val="single" w:sz="8" w:space="0" w:color="auto"/>
              <w:bottom w:val="single" w:sz="8" w:space="0" w:color="auto"/>
              <w:right w:val="single" w:sz="8" w:space="0" w:color="auto"/>
            </w:tcBorders>
            <w:vAlign w:val="center"/>
          </w:tcPr>
          <w:p w14:paraId="40D36FC7"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9</w:t>
            </w:r>
          </w:p>
        </w:tc>
        <w:tc>
          <w:tcPr>
            <w:tcW w:w="1134" w:type="dxa"/>
            <w:tcBorders>
              <w:top w:val="nil"/>
              <w:left w:val="single" w:sz="8" w:space="0" w:color="auto"/>
              <w:bottom w:val="single" w:sz="8" w:space="0" w:color="auto"/>
              <w:right w:val="single" w:sz="8" w:space="0" w:color="auto"/>
            </w:tcBorders>
            <w:vAlign w:val="center"/>
          </w:tcPr>
          <w:p w14:paraId="0A7402CF"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10</w:t>
            </w:r>
          </w:p>
        </w:tc>
        <w:tc>
          <w:tcPr>
            <w:tcW w:w="1134" w:type="dxa"/>
            <w:tcBorders>
              <w:top w:val="nil"/>
              <w:left w:val="single" w:sz="8" w:space="0" w:color="auto"/>
              <w:bottom w:val="single" w:sz="8" w:space="0" w:color="auto"/>
              <w:right w:val="single" w:sz="8" w:space="0" w:color="auto"/>
            </w:tcBorders>
            <w:vAlign w:val="center"/>
          </w:tcPr>
          <w:p w14:paraId="1F9C66B0"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11</w:t>
            </w:r>
          </w:p>
        </w:tc>
        <w:tc>
          <w:tcPr>
            <w:tcW w:w="1076" w:type="dxa"/>
            <w:tcBorders>
              <w:top w:val="nil"/>
              <w:left w:val="single" w:sz="8" w:space="0" w:color="auto"/>
              <w:bottom w:val="single" w:sz="8" w:space="0" w:color="auto"/>
              <w:right w:val="single" w:sz="8" w:space="0" w:color="auto"/>
            </w:tcBorders>
            <w:vAlign w:val="center"/>
          </w:tcPr>
          <w:p w14:paraId="4E1C3D36"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12</w:t>
            </w:r>
          </w:p>
        </w:tc>
        <w:tc>
          <w:tcPr>
            <w:tcW w:w="1134" w:type="dxa"/>
            <w:tcBorders>
              <w:top w:val="nil"/>
              <w:left w:val="single" w:sz="8" w:space="0" w:color="auto"/>
              <w:bottom w:val="single" w:sz="8" w:space="0" w:color="auto"/>
              <w:right w:val="single" w:sz="8" w:space="0" w:color="auto"/>
            </w:tcBorders>
            <w:vAlign w:val="center"/>
          </w:tcPr>
          <w:p w14:paraId="2C652134"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13</w:t>
            </w:r>
          </w:p>
        </w:tc>
      </w:tr>
      <w:tr w:rsidR="00AB3107" w:rsidRPr="00AB3107" w14:paraId="5BCDFBB6" w14:textId="77777777" w:rsidTr="00392295">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0CAEDE6"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1</w:t>
            </w:r>
          </w:p>
        </w:tc>
        <w:tc>
          <w:tcPr>
            <w:tcW w:w="2977" w:type="dxa"/>
            <w:tcBorders>
              <w:top w:val="nil"/>
              <w:left w:val="single" w:sz="8" w:space="0" w:color="auto"/>
              <w:bottom w:val="single" w:sz="4" w:space="0" w:color="auto"/>
              <w:right w:val="single" w:sz="8" w:space="0" w:color="000000"/>
            </w:tcBorders>
            <w:shd w:val="clear" w:color="auto" w:fill="auto"/>
            <w:hideMark/>
          </w:tcPr>
          <w:p w14:paraId="24155A23" w14:textId="77777777" w:rsidR="00AB3107" w:rsidRPr="00AB3107" w:rsidRDefault="00AB3107" w:rsidP="00AB3107">
            <w:pPr>
              <w:rPr>
                <w:rFonts w:eastAsia="Calibri"/>
                <w:color w:val="000000"/>
                <w:sz w:val="22"/>
                <w:szCs w:val="22"/>
              </w:rPr>
            </w:pPr>
            <w:r w:rsidRPr="00AB3107">
              <w:rPr>
                <w:rFonts w:eastAsia="Calibri"/>
                <w:color w:val="000000"/>
                <w:sz w:val="22"/>
                <w:szCs w:val="22"/>
              </w:rPr>
              <w:t>Индекс потребительских цен на расчетный период регулирования (ИПЦ)</w:t>
            </w:r>
          </w:p>
        </w:tc>
        <w:tc>
          <w:tcPr>
            <w:tcW w:w="874" w:type="dxa"/>
            <w:tcBorders>
              <w:top w:val="nil"/>
              <w:left w:val="nil"/>
              <w:bottom w:val="single" w:sz="4" w:space="0" w:color="auto"/>
              <w:right w:val="nil"/>
            </w:tcBorders>
            <w:shd w:val="clear" w:color="auto" w:fill="auto"/>
            <w:noWrap/>
            <w:vAlign w:val="center"/>
            <w:hideMark/>
          </w:tcPr>
          <w:p w14:paraId="622FB26D"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w:t>
            </w:r>
          </w:p>
        </w:tc>
        <w:tc>
          <w:tcPr>
            <w:tcW w:w="992"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14:paraId="5ADCE4E6" w14:textId="77777777" w:rsidR="00AB3107" w:rsidRPr="00AB3107" w:rsidRDefault="00AB3107" w:rsidP="00AB3107">
            <w:pPr>
              <w:jc w:val="center"/>
              <w:rPr>
                <w:rFonts w:eastAsia="Calibri"/>
                <w:color w:val="000000"/>
                <w:sz w:val="28"/>
                <w:szCs w:val="28"/>
              </w:rPr>
            </w:pPr>
          </w:p>
        </w:tc>
        <w:tc>
          <w:tcPr>
            <w:tcW w:w="992" w:type="dxa"/>
            <w:tcBorders>
              <w:top w:val="nil"/>
              <w:left w:val="nil"/>
              <w:bottom w:val="single" w:sz="4" w:space="0" w:color="auto"/>
              <w:right w:val="nil"/>
            </w:tcBorders>
            <w:shd w:val="clear" w:color="auto" w:fill="auto"/>
            <w:noWrap/>
            <w:tcMar>
              <w:left w:w="28" w:type="dxa"/>
              <w:right w:w="28" w:type="dxa"/>
            </w:tcMar>
            <w:vAlign w:val="center"/>
            <w:hideMark/>
          </w:tcPr>
          <w:p w14:paraId="67463B92"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104,0</w:t>
            </w:r>
          </w:p>
        </w:tc>
        <w:tc>
          <w:tcPr>
            <w:tcW w:w="9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0C683F16"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104,0</w:t>
            </w:r>
          </w:p>
        </w:tc>
        <w:tc>
          <w:tcPr>
            <w:tcW w:w="909" w:type="dxa"/>
            <w:tcBorders>
              <w:top w:val="nil"/>
              <w:left w:val="single" w:sz="8" w:space="0" w:color="auto"/>
              <w:bottom w:val="single" w:sz="4" w:space="0" w:color="auto"/>
              <w:right w:val="single" w:sz="8" w:space="0" w:color="auto"/>
            </w:tcBorders>
            <w:tcMar>
              <w:left w:w="28" w:type="dxa"/>
              <w:right w:w="28" w:type="dxa"/>
            </w:tcMar>
            <w:vAlign w:val="center"/>
          </w:tcPr>
          <w:p w14:paraId="1648E9D0"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063E9A98"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2ABD7E61"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42A61BD1"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7985ECD3"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104,0</w:t>
            </w:r>
          </w:p>
        </w:tc>
        <w:tc>
          <w:tcPr>
            <w:tcW w:w="1076" w:type="dxa"/>
            <w:tcBorders>
              <w:top w:val="nil"/>
              <w:left w:val="single" w:sz="8" w:space="0" w:color="auto"/>
              <w:bottom w:val="single" w:sz="4" w:space="0" w:color="auto"/>
              <w:right w:val="single" w:sz="8" w:space="0" w:color="auto"/>
            </w:tcBorders>
            <w:vAlign w:val="center"/>
          </w:tcPr>
          <w:p w14:paraId="21DB5AEF"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104,0</w:t>
            </w:r>
          </w:p>
        </w:tc>
        <w:tc>
          <w:tcPr>
            <w:tcW w:w="1134" w:type="dxa"/>
            <w:tcBorders>
              <w:top w:val="nil"/>
              <w:left w:val="single" w:sz="8" w:space="0" w:color="auto"/>
              <w:bottom w:val="single" w:sz="4" w:space="0" w:color="auto"/>
              <w:right w:val="single" w:sz="8" w:space="0" w:color="auto"/>
            </w:tcBorders>
            <w:vAlign w:val="center"/>
          </w:tcPr>
          <w:p w14:paraId="773C3519"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104,0</w:t>
            </w:r>
          </w:p>
        </w:tc>
      </w:tr>
      <w:tr w:rsidR="00AB3107" w:rsidRPr="00AB3107" w14:paraId="312454D1" w14:textId="77777777" w:rsidTr="00392295">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83E6A3C"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2</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5D7E2F9A" w14:textId="77777777" w:rsidR="00AB3107" w:rsidRPr="00AB3107" w:rsidRDefault="00AB3107" w:rsidP="00AB3107">
            <w:pPr>
              <w:rPr>
                <w:rFonts w:eastAsia="Calibri"/>
                <w:color w:val="000000"/>
                <w:sz w:val="22"/>
                <w:szCs w:val="22"/>
              </w:rPr>
            </w:pPr>
            <w:r w:rsidRPr="00AB3107">
              <w:rPr>
                <w:rFonts w:eastAsia="Calibri"/>
                <w:color w:val="000000"/>
                <w:sz w:val="22"/>
                <w:szCs w:val="22"/>
              </w:rPr>
              <w:t>Индекс эффективности операционных расходов (ИР)</w:t>
            </w:r>
          </w:p>
        </w:tc>
        <w:tc>
          <w:tcPr>
            <w:tcW w:w="874" w:type="dxa"/>
            <w:tcBorders>
              <w:top w:val="nil"/>
              <w:left w:val="nil"/>
              <w:bottom w:val="single" w:sz="4" w:space="0" w:color="auto"/>
              <w:right w:val="nil"/>
            </w:tcBorders>
            <w:shd w:val="clear" w:color="auto" w:fill="auto"/>
            <w:noWrap/>
            <w:vAlign w:val="center"/>
            <w:hideMark/>
          </w:tcPr>
          <w:p w14:paraId="4CF4FC70"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w:t>
            </w:r>
          </w:p>
        </w:tc>
        <w:tc>
          <w:tcPr>
            <w:tcW w:w="992"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14:paraId="6D853831" w14:textId="77777777" w:rsidR="00AB3107" w:rsidRPr="00AB3107" w:rsidRDefault="00AB3107" w:rsidP="00AB3107">
            <w:pPr>
              <w:jc w:val="center"/>
              <w:rPr>
                <w:rFonts w:eastAsia="Calibri"/>
                <w:color w:val="000000"/>
                <w:sz w:val="28"/>
                <w:szCs w:val="28"/>
              </w:rPr>
            </w:pPr>
          </w:p>
        </w:tc>
        <w:tc>
          <w:tcPr>
            <w:tcW w:w="992" w:type="dxa"/>
            <w:tcBorders>
              <w:top w:val="nil"/>
              <w:left w:val="nil"/>
              <w:bottom w:val="single" w:sz="4" w:space="0" w:color="auto"/>
              <w:right w:val="nil"/>
            </w:tcBorders>
            <w:shd w:val="clear" w:color="auto" w:fill="auto"/>
            <w:noWrap/>
            <w:tcMar>
              <w:left w:w="28" w:type="dxa"/>
              <w:right w:w="28" w:type="dxa"/>
            </w:tcMar>
            <w:vAlign w:val="center"/>
            <w:hideMark/>
          </w:tcPr>
          <w:p w14:paraId="2AC99209"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w:t>
            </w:r>
          </w:p>
        </w:tc>
        <w:tc>
          <w:tcPr>
            <w:tcW w:w="9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11F41BD8"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w:t>
            </w:r>
          </w:p>
        </w:tc>
        <w:tc>
          <w:tcPr>
            <w:tcW w:w="909" w:type="dxa"/>
            <w:tcBorders>
              <w:top w:val="nil"/>
              <w:left w:val="single" w:sz="8" w:space="0" w:color="auto"/>
              <w:bottom w:val="single" w:sz="4" w:space="0" w:color="auto"/>
              <w:right w:val="single" w:sz="8" w:space="0" w:color="auto"/>
            </w:tcBorders>
            <w:tcMar>
              <w:left w:w="28" w:type="dxa"/>
              <w:right w:w="28" w:type="dxa"/>
            </w:tcMar>
            <w:vAlign w:val="center"/>
          </w:tcPr>
          <w:p w14:paraId="5CDCE643"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217A8C68"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7569331E"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5FDAEEB9"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6D050D8A"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w:t>
            </w:r>
          </w:p>
        </w:tc>
        <w:tc>
          <w:tcPr>
            <w:tcW w:w="1076" w:type="dxa"/>
            <w:tcBorders>
              <w:top w:val="nil"/>
              <w:left w:val="single" w:sz="8" w:space="0" w:color="auto"/>
              <w:bottom w:val="single" w:sz="4" w:space="0" w:color="auto"/>
              <w:right w:val="single" w:sz="8" w:space="0" w:color="auto"/>
            </w:tcBorders>
            <w:vAlign w:val="center"/>
          </w:tcPr>
          <w:p w14:paraId="75E55B45"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w:t>
            </w:r>
          </w:p>
        </w:tc>
        <w:tc>
          <w:tcPr>
            <w:tcW w:w="1134" w:type="dxa"/>
            <w:tcBorders>
              <w:top w:val="nil"/>
              <w:left w:val="single" w:sz="8" w:space="0" w:color="auto"/>
              <w:bottom w:val="single" w:sz="4" w:space="0" w:color="auto"/>
              <w:right w:val="single" w:sz="8" w:space="0" w:color="auto"/>
            </w:tcBorders>
            <w:vAlign w:val="center"/>
          </w:tcPr>
          <w:p w14:paraId="7AEB54E2" w14:textId="77777777" w:rsidR="00AB3107" w:rsidRPr="00AB3107" w:rsidRDefault="00AB3107" w:rsidP="00AB3107">
            <w:pPr>
              <w:jc w:val="center"/>
              <w:rPr>
                <w:rFonts w:eastAsia="Calibri"/>
                <w:color w:val="000000"/>
                <w:sz w:val="28"/>
                <w:szCs w:val="28"/>
              </w:rPr>
            </w:pPr>
            <w:r w:rsidRPr="00AB3107">
              <w:rPr>
                <w:rFonts w:eastAsia="Calibri"/>
                <w:sz w:val="28"/>
                <w:szCs w:val="28"/>
              </w:rPr>
              <w:t>1</w:t>
            </w:r>
          </w:p>
        </w:tc>
      </w:tr>
      <w:tr w:rsidR="00AB3107" w:rsidRPr="00AB3107" w14:paraId="625DFA52" w14:textId="77777777" w:rsidTr="00392295">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D6B35C"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3</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1CABBDAB" w14:textId="77777777" w:rsidR="00AB3107" w:rsidRPr="00AB3107" w:rsidRDefault="00AB3107" w:rsidP="00AB3107">
            <w:pPr>
              <w:rPr>
                <w:rFonts w:eastAsia="Calibri"/>
                <w:color w:val="000000"/>
                <w:sz w:val="22"/>
                <w:szCs w:val="22"/>
              </w:rPr>
            </w:pPr>
            <w:r w:rsidRPr="00AB3107">
              <w:rPr>
                <w:rFonts w:eastAsia="Calibri"/>
                <w:color w:val="000000"/>
                <w:sz w:val="22"/>
                <w:szCs w:val="22"/>
              </w:rPr>
              <w:t>Индекс изменения количества активов (ИКА)</w:t>
            </w:r>
          </w:p>
        </w:tc>
        <w:tc>
          <w:tcPr>
            <w:tcW w:w="874" w:type="dxa"/>
            <w:tcBorders>
              <w:top w:val="nil"/>
              <w:left w:val="nil"/>
              <w:bottom w:val="single" w:sz="4" w:space="0" w:color="auto"/>
              <w:right w:val="nil"/>
            </w:tcBorders>
            <w:shd w:val="clear" w:color="auto" w:fill="auto"/>
            <w:noWrap/>
            <w:vAlign w:val="center"/>
            <w:hideMark/>
          </w:tcPr>
          <w:p w14:paraId="03981C85"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х</w:t>
            </w:r>
          </w:p>
        </w:tc>
        <w:tc>
          <w:tcPr>
            <w:tcW w:w="992"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14:paraId="7D8AD428" w14:textId="77777777" w:rsidR="00AB3107" w:rsidRPr="00AB3107" w:rsidRDefault="00AB3107" w:rsidP="00AB3107">
            <w:pPr>
              <w:jc w:val="center"/>
              <w:rPr>
                <w:rFonts w:eastAsia="Calibri"/>
                <w:color w:val="000000"/>
                <w:sz w:val="28"/>
                <w:szCs w:val="28"/>
              </w:rPr>
            </w:pPr>
          </w:p>
        </w:tc>
        <w:tc>
          <w:tcPr>
            <w:tcW w:w="992" w:type="dxa"/>
            <w:tcBorders>
              <w:top w:val="nil"/>
              <w:left w:val="nil"/>
              <w:bottom w:val="single" w:sz="4" w:space="0" w:color="auto"/>
              <w:right w:val="nil"/>
            </w:tcBorders>
            <w:shd w:val="clear" w:color="auto" w:fill="auto"/>
            <w:noWrap/>
            <w:tcMar>
              <w:left w:w="28" w:type="dxa"/>
              <w:right w:w="28" w:type="dxa"/>
            </w:tcMar>
            <w:vAlign w:val="center"/>
            <w:hideMark/>
          </w:tcPr>
          <w:p w14:paraId="51FA0B6D"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w:t>
            </w:r>
          </w:p>
        </w:tc>
        <w:tc>
          <w:tcPr>
            <w:tcW w:w="9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0095290C"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w:t>
            </w:r>
          </w:p>
        </w:tc>
        <w:tc>
          <w:tcPr>
            <w:tcW w:w="909" w:type="dxa"/>
            <w:tcBorders>
              <w:top w:val="nil"/>
              <w:left w:val="single" w:sz="8" w:space="0" w:color="auto"/>
              <w:bottom w:val="single" w:sz="4" w:space="0" w:color="auto"/>
              <w:right w:val="single" w:sz="8" w:space="0" w:color="auto"/>
            </w:tcBorders>
            <w:tcMar>
              <w:left w:w="28" w:type="dxa"/>
              <w:right w:w="28" w:type="dxa"/>
            </w:tcMar>
            <w:vAlign w:val="center"/>
          </w:tcPr>
          <w:p w14:paraId="755459AB"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4000EAAF"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7E3820CD"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4A4F4186"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5D917EA1"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w:t>
            </w:r>
          </w:p>
        </w:tc>
        <w:tc>
          <w:tcPr>
            <w:tcW w:w="1076" w:type="dxa"/>
            <w:tcBorders>
              <w:top w:val="nil"/>
              <w:left w:val="single" w:sz="8" w:space="0" w:color="auto"/>
              <w:bottom w:val="single" w:sz="4" w:space="0" w:color="auto"/>
              <w:right w:val="single" w:sz="8" w:space="0" w:color="auto"/>
            </w:tcBorders>
            <w:vAlign w:val="center"/>
          </w:tcPr>
          <w:p w14:paraId="31B3D53C"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w:t>
            </w:r>
          </w:p>
        </w:tc>
        <w:tc>
          <w:tcPr>
            <w:tcW w:w="1134" w:type="dxa"/>
            <w:tcBorders>
              <w:top w:val="nil"/>
              <w:left w:val="single" w:sz="8" w:space="0" w:color="auto"/>
              <w:bottom w:val="single" w:sz="4" w:space="0" w:color="auto"/>
              <w:right w:val="single" w:sz="8" w:space="0" w:color="auto"/>
            </w:tcBorders>
            <w:vAlign w:val="center"/>
          </w:tcPr>
          <w:p w14:paraId="5B08241B"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w:t>
            </w:r>
          </w:p>
        </w:tc>
      </w:tr>
      <w:tr w:rsidR="00AB3107" w:rsidRPr="00AB3107" w14:paraId="392E1B30" w14:textId="77777777" w:rsidTr="00392295">
        <w:trPr>
          <w:trHeight w:val="12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5905D0"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3.1</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5440D73A" w14:textId="77777777" w:rsidR="00AB3107" w:rsidRPr="00AB3107" w:rsidRDefault="00AB3107" w:rsidP="00AB3107">
            <w:pPr>
              <w:rPr>
                <w:rFonts w:eastAsia="Calibri"/>
                <w:color w:val="000000"/>
                <w:sz w:val="22"/>
                <w:szCs w:val="22"/>
              </w:rPr>
            </w:pPr>
            <w:r w:rsidRPr="00AB3107">
              <w:rPr>
                <w:rFonts w:eastAsia="Calibri"/>
                <w:color w:val="000000"/>
                <w:sz w:val="22"/>
                <w:szCs w:val="22"/>
              </w:rPr>
              <w:t>количество условных единиц, относящихся к активам, необходимым</w:t>
            </w:r>
            <w:r w:rsidRPr="00AB3107">
              <w:rPr>
                <w:rFonts w:eastAsia="Calibri"/>
                <w:color w:val="000000"/>
                <w:sz w:val="22"/>
                <w:szCs w:val="22"/>
              </w:rPr>
              <w:br/>
              <w:t>для осуществления регулируемой деятельности</w:t>
            </w:r>
          </w:p>
        </w:tc>
        <w:tc>
          <w:tcPr>
            <w:tcW w:w="874" w:type="dxa"/>
            <w:tcBorders>
              <w:top w:val="nil"/>
              <w:left w:val="nil"/>
              <w:bottom w:val="single" w:sz="4" w:space="0" w:color="auto"/>
              <w:right w:val="single" w:sz="4" w:space="0" w:color="auto"/>
            </w:tcBorders>
            <w:shd w:val="clear" w:color="auto" w:fill="auto"/>
            <w:noWrap/>
            <w:vAlign w:val="center"/>
            <w:hideMark/>
          </w:tcPr>
          <w:p w14:paraId="568D9DAB"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у.е.</w:t>
            </w:r>
          </w:p>
        </w:tc>
        <w:tc>
          <w:tcPr>
            <w:tcW w:w="992" w:type="dxa"/>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tcPr>
          <w:p w14:paraId="11E67B8C" w14:textId="77777777" w:rsidR="00AB3107" w:rsidRPr="00AB3107" w:rsidRDefault="00AB3107" w:rsidP="00AB3107">
            <w:pPr>
              <w:jc w:val="center"/>
              <w:rPr>
                <w:rFonts w:eastAsia="Calibri"/>
                <w:color w:val="000000"/>
                <w:sz w:val="28"/>
                <w:szCs w:val="28"/>
              </w:rPr>
            </w:pPr>
          </w:p>
        </w:tc>
        <w:tc>
          <w:tcPr>
            <w:tcW w:w="992"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521E55D7" w14:textId="77777777" w:rsidR="00AB3107" w:rsidRPr="00AB3107" w:rsidRDefault="00AB3107" w:rsidP="00AB3107">
            <w:pPr>
              <w:jc w:val="center"/>
              <w:rPr>
                <w:rFonts w:eastAsia="Calibri"/>
                <w:color w:val="000000"/>
                <w:sz w:val="28"/>
                <w:szCs w:val="28"/>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0D00AD8" w14:textId="77777777" w:rsidR="00AB3107" w:rsidRPr="00AB3107" w:rsidRDefault="00AB3107" w:rsidP="00AB3107">
            <w:pPr>
              <w:jc w:val="center"/>
              <w:rPr>
                <w:rFonts w:eastAsia="Calibri"/>
                <w:color w:val="000000"/>
                <w:sz w:val="28"/>
                <w:szCs w:val="28"/>
              </w:rPr>
            </w:pPr>
          </w:p>
        </w:tc>
        <w:tc>
          <w:tcPr>
            <w:tcW w:w="9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3CF654" w14:textId="77777777" w:rsidR="00AB3107" w:rsidRPr="00AB3107" w:rsidRDefault="00AB3107" w:rsidP="00AB3107">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55C2EA14" w14:textId="77777777" w:rsidR="00AB3107" w:rsidRPr="00AB3107" w:rsidRDefault="00AB3107" w:rsidP="00AB3107">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319ADAF5" w14:textId="77777777" w:rsidR="00AB3107" w:rsidRPr="00AB3107" w:rsidRDefault="00AB3107" w:rsidP="00AB3107">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1CCEACBE" w14:textId="77777777" w:rsidR="00AB3107" w:rsidRPr="00AB3107" w:rsidRDefault="00AB3107" w:rsidP="00AB3107">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3FC5B04B" w14:textId="77777777" w:rsidR="00AB3107" w:rsidRPr="00AB3107" w:rsidRDefault="00AB3107" w:rsidP="00AB3107">
            <w:pPr>
              <w:jc w:val="center"/>
              <w:rPr>
                <w:rFonts w:eastAsia="Calibri"/>
                <w:color w:val="000000"/>
                <w:sz w:val="28"/>
                <w:szCs w:val="28"/>
              </w:rPr>
            </w:pPr>
          </w:p>
        </w:tc>
        <w:tc>
          <w:tcPr>
            <w:tcW w:w="1076" w:type="dxa"/>
            <w:tcBorders>
              <w:top w:val="single" w:sz="4" w:space="0" w:color="auto"/>
              <w:left w:val="nil"/>
              <w:bottom w:val="single" w:sz="4" w:space="0" w:color="auto"/>
              <w:right w:val="single" w:sz="4" w:space="0" w:color="auto"/>
            </w:tcBorders>
            <w:vAlign w:val="center"/>
          </w:tcPr>
          <w:p w14:paraId="1E08FAB9" w14:textId="77777777" w:rsidR="00AB3107" w:rsidRPr="00AB3107" w:rsidRDefault="00AB3107" w:rsidP="00AB3107">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59875E00" w14:textId="77777777" w:rsidR="00AB3107" w:rsidRPr="00AB3107" w:rsidRDefault="00AB3107" w:rsidP="00AB3107">
            <w:pPr>
              <w:jc w:val="center"/>
              <w:rPr>
                <w:rFonts w:eastAsia="Calibri"/>
                <w:color w:val="000000"/>
                <w:sz w:val="28"/>
                <w:szCs w:val="28"/>
              </w:rPr>
            </w:pPr>
          </w:p>
        </w:tc>
      </w:tr>
      <w:tr w:rsidR="00AB3107" w:rsidRPr="00AB3107" w14:paraId="5E584620" w14:textId="77777777" w:rsidTr="00392295">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D5DD93"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3.2</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7FA221C5" w14:textId="77777777" w:rsidR="00AB3107" w:rsidRPr="00AB3107" w:rsidRDefault="00AB3107" w:rsidP="00AB3107">
            <w:pPr>
              <w:rPr>
                <w:rFonts w:eastAsia="Calibri"/>
                <w:color w:val="000000"/>
                <w:sz w:val="22"/>
                <w:szCs w:val="22"/>
              </w:rPr>
            </w:pPr>
            <w:r w:rsidRPr="00AB3107">
              <w:rPr>
                <w:rFonts w:eastAsia="Calibri"/>
                <w:color w:val="000000"/>
                <w:sz w:val="22"/>
                <w:szCs w:val="22"/>
              </w:rPr>
              <w:t>установленная тепловая мощность источника тепловой энергии</w:t>
            </w:r>
          </w:p>
        </w:tc>
        <w:tc>
          <w:tcPr>
            <w:tcW w:w="874" w:type="dxa"/>
            <w:tcBorders>
              <w:top w:val="nil"/>
              <w:left w:val="nil"/>
              <w:bottom w:val="single" w:sz="4" w:space="0" w:color="auto"/>
              <w:right w:val="single" w:sz="4" w:space="0" w:color="auto"/>
            </w:tcBorders>
            <w:shd w:val="clear" w:color="auto" w:fill="auto"/>
            <w:noWrap/>
            <w:vAlign w:val="center"/>
            <w:hideMark/>
          </w:tcPr>
          <w:p w14:paraId="09F68CD0"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Гкал/ч</w:t>
            </w:r>
          </w:p>
        </w:tc>
        <w:tc>
          <w:tcPr>
            <w:tcW w:w="992" w:type="dxa"/>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tcPr>
          <w:p w14:paraId="5284BFFC" w14:textId="77777777" w:rsidR="00AB3107" w:rsidRPr="00AB3107" w:rsidRDefault="00AB3107" w:rsidP="00AB3107">
            <w:pPr>
              <w:jc w:val="center"/>
              <w:rPr>
                <w:rFonts w:eastAsia="Calibri"/>
                <w:color w:val="000000"/>
                <w:sz w:val="28"/>
                <w:szCs w:val="28"/>
              </w:rPr>
            </w:pPr>
          </w:p>
        </w:tc>
        <w:tc>
          <w:tcPr>
            <w:tcW w:w="992"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49C5F7C5" w14:textId="77777777" w:rsidR="00AB3107" w:rsidRPr="00AB3107" w:rsidRDefault="00AB3107" w:rsidP="00AB3107">
            <w:pPr>
              <w:jc w:val="center"/>
              <w:rPr>
                <w:rFonts w:eastAsia="Calibri"/>
                <w:color w:val="000000"/>
                <w:sz w:val="28"/>
                <w:szCs w:val="28"/>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BF1682" w14:textId="77777777" w:rsidR="00AB3107" w:rsidRPr="00AB3107" w:rsidRDefault="00AB3107" w:rsidP="00AB3107">
            <w:pPr>
              <w:jc w:val="center"/>
              <w:rPr>
                <w:rFonts w:eastAsia="Calibri"/>
                <w:color w:val="000000"/>
                <w:sz w:val="28"/>
                <w:szCs w:val="28"/>
              </w:rPr>
            </w:pPr>
          </w:p>
        </w:tc>
        <w:tc>
          <w:tcPr>
            <w:tcW w:w="9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CF602E" w14:textId="77777777" w:rsidR="00AB3107" w:rsidRPr="00AB3107" w:rsidRDefault="00AB3107" w:rsidP="00AB3107">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71A98E36" w14:textId="77777777" w:rsidR="00AB3107" w:rsidRPr="00AB3107" w:rsidRDefault="00AB3107" w:rsidP="00AB3107">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10C1B517" w14:textId="77777777" w:rsidR="00AB3107" w:rsidRPr="00AB3107" w:rsidRDefault="00AB3107" w:rsidP="00AB3107">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724CF66A" w14:textId="77777777" w:rsidR="00AB3107" w:rsidRPr="00AB3107" w:rsidRDefault="00AB3107" w:rsidP="00AB3107">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0D963028" w14:textId="77777777" w:rsidR="00AB3107" w:rsidRPr="00AB3107" w:rsidRDefault="00AB3107" w:rsidP="00AB3107">
            <w:pPr>
              <w:jc w:val="center"/>
              <w:rPr>
                <w:rFonts w:eastAsia="Calibri"/>
                <w:color w:val="000000"/>
                <w:sz w:val="28"/>
                <w:szCs w:val="28"/>
              </w:rPr>
            </w:pPr>
          </w:p>
        </w:tc>
        <w:tc>
          <w:tcPr>
            <w:tcW w:w="1076" w:type="dxa"/>
            <w:tcBorders>
              <w:top w:val="single" w:sz="4" w:space="0" w:color="auto"/>
              <w:left w:val="nil"/>
              <w:bottom w:val="single" w:sz="4" w:space="0" w:color="auto"/>
              <w:right w:val="single" w:sz="4" w:space="0" w:color="auto"/>
            </w:tcBorders>
            <w:vAlign w:val="center"/>
          </w:tcPr>
          <w:p w14:paraId="55C21485" w14:textId="77777777" w:rsidR="00AB3107" w:rsidRPr="00AB3107" w:rsidRDefault="00AB3107" w:rsidP="00AB3107">
            <w:pPr>
              <w:jc w:val="center"/>
              <w:rPr>
                <w:rFonts w:eastAsia="Calibri"/>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14:paraId="119A0FAE" w14:textId="77777777" w:rsidR="00AB3107" w:rsidRPr="00AB3107" w:rsidRDefault="00AB3107" w:rsidP="00AB3107">
            <w:pPr>
              <w:jc w:val="center"/>
              <w:rPr>
                <w:rFonts w:eastAsia="Calibri"/>
                <w:color w:val="000000"/>
                <w:sz w:val="28"/>
                <w:szCs w:val="28"/>
              </w:rPr>
            </w:pPr>
          </w:p>
        </w:tc>
      </w:tr>
      <w:tr w:rsidR="00AB3107" w:rsidRPr="00AB3107" w14:paraId="36856BF9" w14:textId="77777777" w:rsidTr="00392295">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871123"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4</w:t>
            </w:r>
          </w:p>
        </w:tc>
        <w:tc>
          <w:tcPr>
            <w:tcW w:w="2977" w:type="dxa"/>
            <w:tcBorders>
              <w:top w:val="single" w:sz="4" w:space="0" w:color="auto"/>
              <w:left w:val="single" w:sz="8" w:space="0" w:color="auto"/>
              <w:bottom w:val="single" w:sz="4" w:space="0" w:color="auto"/>
              <w:right w:val="single" w:sz="8" w:space="0" w:color="000000"/>
            </w:tcBorders>
            <w:shd w:val="clear" w:color="auto" w:fill="auto"/>
            <w:hideMark/>
          </w:tcPr>
          <w:p w14:paraId="07A971EA" w14:textId="77777777" w:rsidR="00AB3107" w:rsidRPr="00AB3107" w:rsidRDefault="00AB3107" w:rsidP="00AB3107">
            <w:pPr>
              <w:rPr>
                <w:rFonts w:eastAsia="Calibri"/>
                <w:color w:val="000000"/>
                <w:sz w:val="22"/>
                <w:szCs w:val="22"/>
              </w:rPr>
            </w:pPr>
            <w:r w:rsidRPr="00AB3107">
              <w:rPr>
                <w:rFonts w:eastAsia="Calibri"/>
                <w:color w:val="000000"/>
                <w:sz w:val="22"/>
                <w:szCs w:val="22"/>
              </w:rPr>
              <w:t>Коэффициент эластичности затрат по росту активов (</w:t>
            </w:r>
            <w:proofErr w:type="spellStart"/>
            <w:r w:rsidRPr="00AB3107">
              <w:rPr>
                <w:rFonts w:eastAsia="Calibri"/>
                <w:color w:val="000000"/>
                <w:sz w:val="22"/>
                <w:szCs w:val="22"/>
              </w:rPr>
              <w:t>К</w:t>
            </w:r>
            <w:r w:rsidRPr="00AB3107">
              <w:rPr>
                <w:rFonts w:eastAsia="Calibri"/>
                <w:color w:val="000000"/>
                <w:sz w:val="22"/>
                <w:szCs w:val="22"/>
                <w:vertAlign w:val="subscript"/>
              </w:rPr>
              <w:t>эл</w:t>
            </w:r>
            <w:proofErr w:type="spellEnd"/>
            <w:r w:rsidRPr="00AB3107">
              <w:rPr>
                <w:rFonts w:eastAsia="Calibri"/>
                <w:color w:val="000000"/>
                <w:sz w:val="22"/>
                <w:szCs w:val="22"/>
              </w:rPr>
              <w:t>)</w:t>
            </w:r>
          </w:p>
        </w:tc>
        <w:tc>
          <w:tcPr>
            <w:tcW w:w="874" w:type="dxa"/>
            <w:tcBorders>
              <w:top w:val="nil"/>
              <w:left w:val="nil"/>
              <w:bottom w:val="single" w:sz="4" w:space="0" w:color="auto"/>
              <w:right w:val="nil"/>
            </w:tcBorders>
            <w:shd w:val="clear" w:color="auto" w:fill="auto"/>
            <w:noWrap/>
            <w:vAlign w:val="center"/>
            <w:hideMark/>
          </w:tcPr>
          <w:p w14:paraId="0A83DDC6"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х</w:t>
            </w:r>
          </w:p>
        </w:tc>
        <w:tc>
          <w:tcPr>
            <w:tcW w:w="992"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tcPr>
          <w:p w14:paraId="7FDFBE81" w14:textId="77777777" w:rsidR="00AB3107" w:rsidRPr="00AB3107" w:rsidRDefault="00AB3107" w:rsidP="00AB3107">
            <w:pPr>
              <w:jc w:val="center"/>
              <w:rPr>
                <w:rFonts w:eastAsia="Calibri"/>
                <w:color w:val="000000"/>
                <w:sz w:val="28"/>
                <w:szCs w:val="28"/>
              </w:rPr>
            </w:pPr>
          </w:p>
        </w:tc>
        <w:tc>
          <w:tcPr>
            <w:tcW w:w="992" w:type="dxa"/>
            <w:tcBorders>
              <w:top w:val="nil"/>
              <w:left w:val="nil"/>
              <w:bottom w:val="single" w:sz="4" w:space="0" w:color="auto"/>
              <w:right w:val="nil"/>
            </w:tcBorders>
            <w:shd w:val="clear" w:color="auto" w:fill="auto"/>
            <w:noWrap/>
            <w:tcMar>
              <w:left w:w="28" w:type="dxa"/>
              <w:right w:w="28" w:type="dxa"/>
            </w:tcMar>
            <w:vAlign w:val="center"/>
            <w:hideMark/>
          </w:tcPr>
          <w:p w14:paraId="459C694D"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0,75</w:t>
            </w:r>
          </w:p>
        </w:tc>
        <w:tc>
          <w:tcPr>
            <w:tcW w:w="934" w:type="dxa"/>
            <w:tcBorders>
              <w:top w:val="nil"/>
              <w:left w:val="single" w:sz="8" w:space="0" w:color="auto"/>
              <w:bottom w:val="single" w:sz="4" w:space="0" w:color="auto"/>
              <w:right w:val="single" w:sz="8" w:space="0" w:color="auto"/>
            </w:tcBorders>
            <w:shd w:val="clear" w:color="auto" w:fill="auto"/>
            <w:noWrap/>
            <w:tcMar>
              <w:left w:w="28" w:type="dxa"/>
              <w:right w:w="28" w:type="dxa"/>
            </w:tcMar>
            <w:vAlign w:val="center"/>
            <w:hideMark/>
          </w:tcPr>
          <w:p w14:paraId="1C80945A"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0,75</w:t>
            </w:r>
          </w:p>
        </w:tc>
        <w:tc>
          <w:tcPr>
            <w:tcW w:w="909" w:type="dxa"/>
            <w:tcBorders>
              <w:top w:val="nil"/>
              <w:left w:val="single" w:sz="8" w:space="0" w:color="auto"/>
              <w:bottom w:val="single" w:sz="4" w:space="0" w:color="auto"/>
              <w:right w:val="single" w:sz="8" w:space="0" w:color="auto"/>
            </w:tcBorders>
            <w:tcMar>
              <w:left w:w="28" w:type="dxa"/>
              <w:right w:w="28" w:type="dxa"/>
            </w:tcMar>
            <w:vAlign w:val="center"/>
          </w:tcPr>
          <w:p w14:paraId="0BC81152"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154D3B5A"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4EEAA6E3"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1B113F57"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7FB79D28"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0,75</w:t>
            </w:r>
          </w:p>
        </w:tc>
        <w:tc>
          <w:tcPr>
            <w:tcW w:w="1076" w:type="dxa"/>
            <w:tcBorders>
              <w:top w:val="nil"/>
              <w:left w:val="single" w:sz="8" w:space="0" w:color="auto"/>
              <w:bottom w:val="single" w:sz="4" w:space="0" w:color="auto"/>
              <w:right w:val="single" w:sz="8" w:space="0" w:color="auto"/>
            </w:tcBorders>
            <w:vAlign w:val="center"/>
          </w:tcPr>
          <w:p w14:paraId="4214FC58"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0,75</w:t>
            </w:r>
          </w:p>
        </w:tc>
        <w:tc>
          <w:tcPr>
            <w:tcW w:w="1134" w:type="dxa"/>
            <w:tcBorders>
              <w:top w:val="nil"/>
              <w:left w:val="single" w:sz="8" w:space="0" w:color="auto"/>
              <w:bottom w:val="single" w:sz="4" w:space="0" w:color="auto"/>
              <w:right w:val="single" w:sz="8" w:space="0" w:color="auto"/>
            </w:tcBorders>
            <w:vAlign w:val="center"/>
          </w:tcPr>
          <w:p w14:paraId="3A219CB4"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0,75</w:t>
            </w:r>
          </w:p>
        </w:tc>
      </w:tr>
      <w:tr w:rsidR="00AB3107" w:rsidRPr="00AB3107" w14:paraId="71BD8F6E" w14:textId="77777777" w:rsidTr="00392295">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8C0D58"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2E8B34D" w14:textId="77777777" w:rsidR="00AB3107" w:rsidRPr="00AB3107" w:rsidRDefault="00AB3107" w:rsidP="00AB3107">
            <w:pPr>
              <w:rPr>
                <w:rFonts w:eastAsia="Calibri"/>
                <w:color w:val="000000"/>
                <w:sz w:val="22"/>
                <w:szCs w:val="22"/>
              </w:rPr>
            </w:pPr>
            <w:r w:rsidRPr="00AB3107">
              <w:rPr>
                <w:rFonts w:eastAsia="Calibri"/>
                <w:color w:val="000000"/>
                <w:sz w:val="22"/>
                <w:szCs w:val="22"/>
              </w:rPr>
              <w:t>Операционные (подконтрольные)</w:t>
            </w:r>
            <w:r w:rsidRPr="00AB3107">
              <w:rPr>
                <w:rFonts w:eastAsia="Calibri"/>
                <w:color w:val="000000"/>
                <w:sz w:val="22"/>
                <w:szCs w:val="22"/>
              </w:rPr>
              <w:br/>
              <w:t>расходы</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4BA5"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тыс. руб.</w:t>
            </w:r>
          </w:p>
        </w:tc>
        <w:tc>
          <w:tcPr>
            <w:tcW w:w="992"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3EE9B509" w14:textId="77777777" w:rsidR="00AB3107" w:rsidRPr="00AB3107" w:rsidRDefault="00AB3107" w:rsidP="00AB3107">
            <w:pPr>
              <w:jc w:val="center"/>
              <w:rPr>
                <w:rFonts w:eastAsia="Calibri"/>
                <w:color w:val="000000"/>
              </w:rPr>
            </w:pPr>
            <w:r w:rsidRPr="00AB3107">
              <w:rPr>
                <w:rFonts w:eastAsia="Calibri"/>
                <w:color w:val="000000"/>
              </w:rPr>
              <w:t>1 440,00</w:t>
            </w:r>
          </w:p>
        </w:tc>
        <w:tc>
          <w:tcPr>
            <w:tcW w:w="992"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26D2E7AC" w14:textId="77777777" w:rsidR="00AB3107" w:rsidRPr="00AB3107" w:rsidRDefault="00AB3107" w:rsidP="00AB3107">
            <w:pPr>
              <w:jc w:val="center"/>
              <w:rPr>
                <w:rFonts w:eastAsia="Calibri"/>
                <w:color w:val="000000"/>
              </w:rPr>
            </w:pPr>
            <w:r w:rsidRPr="00AB3107">
              <w:rPr>
                <w:rFonts w:eastAsia="Calibri"/>
                <w:color w:val="000000"/>
              </w:rPr>
              <w:t>1 482,62</w:t>
            </w:r>
          </w:p>
        </w:tc>
        <w:tc>
          <w:tcPr>
            <w:tcW w:w="9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40E7D51" w14:textId="77777777" w:rsidR="00AB3107" w:rsidRPr="00AB3107" w:rsidRDefault="00AB3107" w:rsidP="00AB3107">
            <w:pPr>
              <w:jc w:val="center"/>
              <w:rPr>
                <w:rFonts w:eastAsia="Calibri"/>
                <w:color w:val="000000"/>
              </w:rPr>
            </w:pPr>
            <w:r w:rsidRPr="00AB3107">
              <w:rPr>
                <w:rFonts w:eastAsia="Calibri"/>
                <w:color w:val="000000"/>
              </w:rPr>
              <w:t>1 526,51</w:t>
            </w:r>
          </w:p>
        </w:tc>
        <w:tc>
          <w:tcPr>
            <w:tcW w:w="9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EA3902" w14:textId="77777777" w:rsidR="00AB3107" w:rsidRPr="00AB3107" w:rsidRDefault="00AB3107" w:rsidP="00AB3107">
            <w:pPr>
              <w:jc w:val="center"/>
              <w:rPr>
                <w:rFonts w:eastAsia="Calibri"/>
                <w:color w:val="000000"/>
              </w:rPr>
            </w:pPr>
            <w:r w:rsidRPr="00AB3107">
              <w:rPr>
                <w:rFonts w:eastAsia="Calibri"/>
                <w:color w:val="000000"/>
              </w:rPr>
              <w:t>1 571,69</w:t>
            </w:r>
          </w:p>
        </w:tc>
        <w:tc>
          <w:tcPr>
            <w:tcW w:w="1134" w:type="dxa"/>
            <w:tcBorders>
              <w:top w:val="single" w:sz="4" w:space="0" w:color="auto"/>
              <w:left w:val="nil"/>
              <w:bottom w:val="single" w:sz="4" w:space="0" w:color="auto"/>
              <w:right w:val="single" w:sz="4" w:space="0" w:color="auto"/>
            </w:tcBorders>
            <w:vAlign w:val="center"/>
          </w:tcPr>
          <w:p w14:paraId="4699DE7D" w14:textId="77777777" w:rsidR="00AB3107" w:rsidRPr="00AB3107" w:rsidRDefault="00AB3107" w:rsidP="00AB3107">
            <w:pPr>
              <w:jc w:val="center"/>
              <w:rPr>
                <w:rFonts w:eastAsia="Calibri"/>
                <w:color w:val="000000"/>
              </w:rPr>
            </w:pPr>
            <w:r w:rsidRPr="00AB3107">
              <w:rPr>
                <w:rFonts w:eastAsia="Calibri"/>
                <w:color w:val="000000"/>
              </w:rPr>
              <w:t>1 618,22</w:t>
            </w:r>
          </w:p>
        </w:tc>
        <w:tc>
          <w:tcPr>
            <w:tcW w:w="1134" w:type="dxa"/>
            <w:tcBorders>
              <w:top w:val="single" w:sz="4" w:space="0" w:color="auto"/>
              <w:left w:val="nil"/>
              <w:bottom w:val="single" w:sz="4" w:space="0" w:color="auto"/>
              <w:right w:val="single" w:sz="4" w:space="0" w:color="auto"/>
            </w:tcBorders>
            <w:vAlign w:val="center"/>
          </w:tcPr>
          <w:p w14:paraId="17F9364F" w14:textId="77777777" w:rsidR="00AB3107" w:rsidRPr="00AB3107" w:rsidRDefault="00AB3107" w:rsidP="00AB3107">
            <w:pPr>
              <w:jc w:val="center"/>
              <w:rPr>
                <w:rFonts w:eastAsia="Calibri"/>
                <w:color w:val="000000"/>
              </w:rPr>
            </w:pPr>
            <w:r w:rsidRPr="00AB3107">
              <w:rPr>
                <w:rFonts w:eastAsia="Calibri"/>
                <w:color w:val="000000"/>
              </w:rPr>
              <w:t>1 666,12</w:t>
            </w:r>
          </w:p>
        </w:tc>
        <w:tc>
          <w:tcPr>
            <w:tcW w:w="1134" w:type="dxa"/>
            <w:tcBorders>
              <w:top w:val="single" w:sz="4" w:space="0" w:color="auto"/>
              <w:left w:val="nil"/>
              <w:bottom w:val="single" w:sz="4" w:space="0" w:color="auto"/>
              <w:right w:val="single" w:sz="4" w:space="0" w:color="auto"/>
            </w:tcBorders>
            <w:vAlign w:val="center"/>
          </w:tcPr>
          <w:p w14:paraId="4EA52075" w14:textId="77777777" w:rsidR="00AB3107" w:rsidRPr="00AB3107" w:rsidRDefault="00AB3107" w:rsidP="00AB3107">
            <w:pPr>
              <w:jc w:val="center"/>
              <w:rPr>
                <w:rFonts w:eastAsia="Calibri"/>
                <w:color w:val="000000"/>
              </w:rPr>
            </w:pPr>
            <w:r w:rsidRPr="00AB3107">
              <w:rPr>
                <w:rFonts w:eastAsia="Calibri"/>
                <w:color w:val="000000"/>
              </w:rPr>
              <w:t>1 715,43</w:t>
            </w:r>
          </w:p>
        </w:tc>
        <w:tc>
          <w:tcPr>
            <w:tcW w:w="1134" w:type="dxa"/>
            <w:tcBorders>
              <w:top w:val="single" w:sz="4" w:space="0" w:color="auto"/>
              <w:left w:val="nil"/>
              <w:bottom w:val="single" w:sz="4" w:space="0" w:color="auto"/>
              <w:right w:val="single" w:sz="4" w:space="0" w:color="auto"/>
            </w:tcBorders>
            <w:vAlign w:val="center"/>
          </w:tcPr>
          <w:p w14:paraId="2FDB0557" w14:textId="77777777" w:rsidR="00AB3107" w:rsidRPr="00AB3107" w:rsidRDefault="00AB3107" w:rsidP="00AB3107">
            <w:pPr>
              <w:jc w:val="center"/>
              <w:rPr>
                <w:rFonts w:eastAsia="Calibri"/>
                <w:color w:val="000000"/>
              </w:rPr>
            </w:pPr>
            <w:r w:rsidRPr="00AB3107">
              <w:rPr>
                <w:rFonts w:eastAsia="Calibri"/>
                <w:color w:val="000000"/>
              </w:rPr>
              <w:t>1 766,21</w:t>
            </w:r>
          </w:p>
        </w:tc>
        <w:tc>
          <w:tcPr>
            <w:tcW w:w="1076" w:type="dxa"/>
            <w:tcBorders>
              <w:top w:val="single" w:sz="4" w:space="0" w:color="auto"/>
              <w:left w:val="nil"/>
              <w:bottom w:val="single" w:sz="4" w:space="0" w:color="auto"/>
              <w:right w:val="single" w:sz="4" w:space="0" w:color="auto"/>
            </w:tcBorders>
            <w:vAlign w:val="center"/>
          </w:tcPr>
          <w:p w14:paraId="0068B679" w14:textId="77777777" w:rsidR="00AB3107" w:rsidRPr="00AB3107" w:rsidRDefault="00AB3107" w:rsidP="00AB3107">
            <w:pPr>
              <w:jc w:val="center"/>
              <w:rPr>
                <w:rFonts w:eastAsia="Calibri"/>
                <w:color w:val="000000"/>
              </w:rPr>
            </w:pPr>
            <w:r w:rsidRPr="00AB3107">
              <w:rPr>
                <w:rFonts w:eastAsia="Calibri"/>
                <w:color w:val="000000"/>
              </w:rPr>
              <w:t>1 818,49</w:t>
            </w:r>
          </w:p>
        </w:tc>
        <w:tc>
          <w:tcPr>
            <w:tcW w:w="1134" w:type="dxa"/>
            <w:tcBorders>
              <w:top w:val="single" w:sz="4" w:space="0" w:color="auto"/>
              <w:left w:val="nil"/>
              <w:bottom w:val="single" w:sz="4" w:space="0" w:color="auto"/>
              <w:right w:val="single" w:sz="4" w:space="0" w:color="auto"/>
            </w:tcBorders>
            <w:vAlign w:val="center"/>
          </w:tcPr>
          <w:p w14:paraId="4C2CE798" w14:textId="77777777" w:rsidR="00AB3107" w:rsidRPr="00AB3107" w:rsidRDefault="00AB3107" w:rsidP="00AB3107">
            <w:pPr>
              <w:jc w:val="center"/>
              <w:rPr>
                <w:rFonts w:eastAsia="Calibri"/>
                <w:color w:val="000000"/>
              </w:rPr>
            </w:pPr>
            <w:r w:rsidRPr="00AB3107">
              <w:rPr>
                <w:rFonts w:eastAsia="Calibri"/>
                <w:color w:val="000000"/>
              </w:rPr>
              <w:t>1 872,32</w:t>
            </w:r>
          </w:p>
        </w:tc>
      </w:tr>
      <w:tr w:rsidR="00AB3107" w:rsidRPr="00AB3107" w14:paraId="31277203" w14:textId="77777777" w:rsidTr="00392295">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03455B1" w14:textId="77777777" w:rsidR="00AB3107" w:rsidRPr="00AB3107" w:rsidRDefault="00AB3107" w:rsidP="00AB3107">
            <w:pPr>
              <w:jc w:val="center"/>
              <w:rPr>
                <w:rFonts w:eastAsia="Calibri"/>
                <w:color w:val="000000"/>
                <w:sz w:val="22"/>
                <w:szCs w:val="22"/>
              </w:rPr>
            </w:pPr>
            <w:r w:rsidRPr="00AB3107">
              <w:rPr>
                <w:rFonts w:eastAsia="Calibri"/>
                <w:color w:val="000000"/>
                <w:sz w:val="22"/>
                <w:szCs w:val="22"/>
              </w:rPr>
              <w:t>6</w:t>
            </w:r>
          </w:p>
        </w:tc>
        <w:tc>
          <w:tcPr>
            <w:tcW w:w="2977" w:type="dxa"/>
            <w:tcBorders>
              <w:top w:val="single" w:sz="4" w:space="0" w:color="auto"/>
              <w:left w:val="single" w:sz="8" w:space="0" w:color="auto"/>
              <w:bottom w:val="single" w:sz="4" w:space="0" w:color="auto"/>
              <w:right w:val="single" w:sz="4" w:space="0" w:color="auto"/>
            </w:tcBorders>
            <w:shd w:val="clear" w:color="auto" w:fill="auto"/>
          </w:tcPr>
          <w:p w14:paraId="42C81BFA" w14:textId="77777777" w:rsidR="00AB3107" w:rsidRPr="00AB3107" w:rsidRDefault="00AB3107" w:rsidP="00AB3107">
            <w:pPr>
              <w:rPr>
                <w:rFonts w:eastAsia="Calibri"/>
                <w:color w:val="000000"/>
                <w:sz w:val="22"/>
                <w:szCs w:val="22"/>
              </w:rPr>
            </w:pPr>
            <w:r w:rsidRPr="00AB3107">
              <w:rPr>
                <w:rFonts w:eastAsia="Calibri"/>
                <w:color w:val="000000"/>
                <w:sz w:val="22"/>
                <w:szCs w:val="22"/>
              </w:rPr>
              <w:t>Индекс операционных расходов</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613E6" w14:textId="77777777" w:rsidR="00AB3107" w:rsidRPr="00AB3107" w:rsidRDefault="00AB3107" w:rsidP="00AB3107">
            <w:pPr>
              <w:jc w:val="center"/>
              <w:rPr>
                <w:rFonts w:eastAsia="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2961C5F" w14:textId="77777777" w:rsidR="00AB3107" w:rsidRPr="00AB3107" w:rsidRDefault="00AB3107" w:rsidP="00AB3107">
            <w:pPr>
              <w:jc w:val="center"/>
              <w:rPr>
                <w:rFonts w:eastAsia="Calibr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3CB3CBC"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1,0296</w:t>
            </w:r>
          </w:p>
        </w:tc>
        <w:tc>
          <w:tcPr>
            <w:tcW w:w="934" w:type="dxa"/>
            <w:tcBorders>
              <w:top w:val="single" w:sz="4" w:space="0" w:color="auto"/>
              <w:left w:val="single" w:sz="4" w:space="0" w:color="auto"/>
              <w:bottom w:val="single" w:sz="4" w:space="0" w:color="auto"/>
              <w:right w:val="single" w:sz="8" w:space="0" w:color="auto"/>
            </w:tcBorders>
            <w:shd w:val="clear" w:color="auto" w:fill="auto"/>
            <w:noWrap/>
            <w:tcMar>
              <w:left w:w="28" w:type="dxa"/>
              <w:right w:w="28" w:type="dxa"/>
            </w:tcMar>
            <w:vAlign w:val="center"/>
          </w:tcPr>
          <w:p w14:paraId="76E5B210"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1,0296</w:t>
            </w:r>
          </w:p>
        </w:tc>
        <w:tc>
          <w:tcPr>
            <w:tcW w:w="909"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14:paraId="64ED11BC"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75CE584C"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081E573F"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0F05B447"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68E1B798"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1,0296</w:t>
            </w:r>
          </w:p>
        </w:tc>
        <w:tc>
          <w:tcPr>
            <w:tcW w:w="1076" w:type="dxa"/>
            <w:tcBorders>
              <w:top w:val="single" w:sz="4" w:space="0" w:color="auto"/>
              <w:left w:val="single" w:sz="4" w:space="0" w:color="auto"/>
              <w:bottom w:val="single" w:sz="4" w:space="0" w:color="auto"/>
              <w:right w:val="single" w:sz="8" w:space="0" w:color="auto"/>
            </w:tcBorders>
            <w:vAlign w:val="center"/>
          </w:tcPr>
          <w:p w14:paraId="364D3E13"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1,0296</w:t>
            </w:r>
          </w:p>
        </w:tc>
        <w:tc>
          <w:tcPr>
            <w:tcW w:w="1134" w:type="dxa"/>
            <w:tcBorders>
              <w:top w:val="single" w:sz="4" w:space="0" w:color="auto"/>
              <w:left w:val="single" w:sz="4" w:space="0" w:color="auto"/>
              <w:bottom w:val="single" w:sz="4" w:space="0" w:color="auto"/>
              <w:right w:val="single" w:sz="8" w:space="0" w:color="auto"/>
            </w:tcBorders>
            <w:vAlign w:val="center"/>
          </w:tcPr>
          <w:p w14:paraId="4C534268" w14:textId="77777777" w:rsidR="00AB3107" w:rsidRPr="00AB3107" w:rsidRDefault="00AB3107" w:rsidP="00AB3107">
            <w:pPr>
              <w:jc w:val="center"/>
              <w:rPr>
                <w:rFonts w:eastAsia="Calibri"/>
                <w:color w:val="000000"/>
                <w:sz w:val="28"/>
                <w:szCs w:val="28"/>
              </w:rPr>
            </w:pPr>
            <w:r w:rsidRPr="00AB3107">
              <w:rPr>
                <w:rFonts w:eastAsia="Calibri"/>
                <w:color w:val="000000"/>
                <w:sz w:val="28"/>
                <w:szCs w:val="28"/>
              </w:rPr>
              <w:t>1,0296</w:t>
            </w:r>
          </w:p>
        </w:tc>
      </w:tr>
    </w:tbl>
    <w:p w14:paraId="514DBBF3" w14:textId="77777777" w:rsidR="00AB3107" w:rsidRPr="00AB3107" w:rsidRDefault="00AB3107" w:rsidP="00AB3107">
      <w:pPr>
        <w:jc w:val="both"/>
        <w:rPr>
          <w:rFonts w:eastAsia="Calibri"/>
          <w:sz w:val="28"/>
          <w:szCs w:val="28"/>
        </w:rPr>
        <w:sectPr w:rsidR="00AB3107" w:rsidRPr="00AB3107" w:rsidSect="000F244E">
          <w:pgSz w:w="16838" w:h="11906" w:orient="landscape"/>
          <w:pgMar w:top="1276" w:right="851" w:bottom="849" w:left="1134" w:header="708" w:footer="708" w:gutter="0"/>
          <w:cols w:space="708"/>
          <w:docGrid w:linePitch="360"/>
        </w:sectPr>
      </w:pPr>
    </w:p>
    <w:p w14:paraId="2E303178" w14:textId="77777777" w:rsidR="00AB3107" w:rsidRPr="00AB3107" w:rsidRDefault="00AB3107" w:rsidP="00AB3107">
      <w:pPr>
        <w:ind w:right="284" w:firstLine="709"/>
        <w:jc w:val="both"/>
        <w:rPr>
          <w:rFonts w:eastAsia="Calibri"/>
          <w:sz w:val="28"/>
          <w:szCs w:val="28"/>
        </w:rPr>
      </w:pPr>
      <w:r w:rsidRPr="00AB3107">
        <w:rPr>
          <w:rFonts w:eastAsia="Calibri"/>
          <w:sz w:val="28"/>
          <w:szCs w:val="28"/>
        </w:rPr>
        <w:lastRenderedPageBreak/>
        <w:t>На основании вышеуказанного, эксперты предлагают принять долгосрочные параметры регулирования в части производства теплоносителя ООО «Ясная поляна» на период 2022 – 2031 годы в следующем виде (см. таблицу 14):</w:t>
      </w:r>
    </w:p>
    <w:p w14:paraId="09E69A6B" w14:textId="77777777" w:rsidR="00AB3107" w:rsidRPr="00AB3107" w:rsidRDefault="00AB3107" w:rsidP="00AB3107">
      <w:pPr>
        <w:ind w:right="284"/>
        <w:jc w:val="right"/>
        <w:rPr>
          <w:rFonts w:eastAsia="Calibri"/>
          <w:bCs/>
          <w:sz w:val="28"/>
          <w:szCs w:val="28"/>
        </w:rPr>
      </w:pPr>
      <w:r w:rsidRPr="00AB3107">
        <w:rPr>
          <w:rFonts w:eastAsia="Calibri"/>
          <w:bCs/>
          <w:sz w:val="28"/>
          <w:szCs w:val="28"/>
        </w:rPr>
        <w:t>Таблица 14</w:t>
      </w:r>
    </w:p>
    <w:p w14:paraId="6EBEBBD5" w14:textId="77777777" w:rsidR="00AB3107" w:rsidRPr="00AB3107" w:rsidRDefault="00AB3107" w:rsidP="00AB3107">
      <w:pPr>
        <w:ind w:right="284"/>
        <w:jc w:val="center"/>
        <w:rPr>
          <w:rFonts w:eastAsia="Calibri"/>
          <w:bCs/>
          <w:color w:val="000000"/>
          <w:kern w:val="32"/>
          <w:sz w:val="28"/>
          <w:szCs w:val="28"/>
          <w:lang w:eastAsia="en-US"/>
        </w:rPr>
      </w:pPr>
      <w:r w:rsidRPr="00AB3107">
        <w:rPr>
          <w:rFonts w:eastAsia="Calibri"/>
          <w:bCs/>
          <w:color w:val="000000"/>
          <w:kern w:val="32"/>
          <w:sz w:val="28"/>
          <w:szCs w:val="28"/>
          <w:lang w:eastAsia="en-US"/>
        </w:rPr>
        <w:t xml:space="preserve">Долгосрочные параметры регулирования ООО «Ясная поляна» для формирования долгосрочных тарифов на теплоноситель, реализуемый на потребительском рынке Прокопьевского муниципального округа, </w:t>
      </w:r>
    </w:p>
    <w:p w14:paraId="2638C6BA" w14:textId="77777777" w:rsidR="00AB3107" w:rsidRPr="00AB3107" w:rsidRDefault="00AB3107" w:rsidP="00AB3107">
      <w:pPr>
        <w:ind w:right="284"/>
        <w:jc w:val="center"/>
        <w:rPr>
          <w:rFonts w:eastAsia="Calibri"/>
          <w:bCs/>
          <w:color w:val="000000"/>
          <w:kern w:val="32"/>
          <w:sz w:val="28"/>
          <w:szCs w:val="28"/>
          <w:lang w:eastAsia="en-US"/>
        </w:rPr>
      </w:pPr>
      <w:r w:rsidRPr="00AB3107">
        <w:rPr>
          <w:rFonts w:eastAsia="Calibri"/>
          <w:bCs/>
          <w:color w:val="000000"/>
          <w:kern w:val="32"/>
          <w:sz w:val="28"/>
          <w:szCs w:val="28"/>
          <w:lang w:eastAsia="en-US"/>
        </w:rPr>
        <w:t xml:space="preserve">на 2022 – 2031 годы                      </w:t>
      </w:r>
    </w:p>
    <w:tbl>
      <w:tblPr>
        <w:tblpPr w:leftFromText="180" w:rightFromText="180" w:vertAnchor="page" w:horzAnchor="margin" w:tblpY="3856"/>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708"/>
        <w:gridCol w:w="1134"/>
        <w:gridCol w:w="1066"/>
        <w:gridCol w:w="747"/>
        <w:gridCol w:w="821"/>
        <w:gridCol w:w="1477"/>
        <w:gridCol w:w="1620"/>
        <w:gridCol w:w="932"/>
      </w:tblGrid>
      <w:tr w:rsidR="00AB3107" w:rsidRPr="00AB3107" w14:paraId="3AD56562" w14:textId="77777777" w:rsidTr="00392295">
        <w:trPr>
          <w:trHeight w:val="1959"/>
        </w:trPr>
        <w:tc>
          <w:tcPr>
            <w:tcW w:w="2020" w:type="dxa"/>
            <w:vMerge w:val="restart"/>
            <w:shd w:val="clear" w:color="auto" w:fill="auto"/>
            <w:vAlign w:val="center"/>
          </w:tcPr>
          <w:p w14:paraId="6B2C9A38"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Наименование регулируемой организации</w:t>
            </w:r>
          </w:p>
        </w:tc>
        <w:tc>
          <w:tcPr>
            <w:tcW w:w="708" w:type="dxa"/>
            <w:vMerge w:val="restart"/>
            <w:shd w:val="clear" w:color="auto" w:fill="auto"/>
            <w:vAlign w:val="center"/>
          </w:tcPr>
          <w:p w14:paraId="29254F94" w14:textId="77777777" w:rsidR="00AB3107" w:rsidRPr="00AB3107" w:rsidRDefault="00AB3107" w:rsidP="00AB3107">
            <w:pPr>
              <w:ind w:right="-2" w:hanging="91"/>
              <w:jc w:val="center"/>
              <w:rPr>
                <w:rFonts w:eastAsia="Calibri"/>
                <w:sz w:val="20"/>
                <w:szCs w:val="20"/>
                <w:lang w:eastAsia="en-US"/>
              </w:rPr>
            </w:pPr>
            <w:r w:rsidRPr="00AB3107">
              <w:rPr>
                <w:rFonts w:eastAsia="Calibri"/>
                <w:sz w:val="20"/>
                <w:szCs w:val="20"/>
                <w:lang w:eastAsia="en-US"/>
              </w:rPr>
              <w:t>Год</w:t>
            </w:r>
          </w:p>
        </w:tc>
        <w:tc>
          <w:tcPr>
            <w:tcW w:w="1134" w:type="dxa"/>
            <w:shd w:val="clear" w:color="auto" w:fill="auto"/>
            <w:vAlign w:val="center"/>
          </w:tcPr>
          <w:p w14:paraId="176AB6B6"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Базовый</w:t>
            </w:r>
          </w:p>
          <w:p w14:paraId="73F024B4"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уровень опера-</w:t>
            </w:r>
            <w:proofErr w:type="spellStart"/>
            <w:r w:rsidRPr="00AB3107">
              <w:rPr>
                <w:rFonts w:eastAsia="Calibri"/>
                <w:sz w:val="20"/>
                <w:szCs w:val="20"/>
                <w:lang w:eastAsia="en-US"/>
              </w:rPr>
              <w:t>ционных</w:t>
            </w:r>
            <w:proofErr w:type="spellEnd"/>
            <w:r w:rsidRPr="00AB3107">
              <w:rPr>
                <w:rFonts w:eastAsia="Calibri"/>
                <w:sz w:val="20"/>
                <w:szCs w:val="20"/>
                <w:lang w:eastAsia="en-US"/>
              </w:rPr>
              <w:t xml:space="preserve"> </w:t>
            </w:r>
            <w:proofErr w:type="spellStart"/>
            <w:r w:rsidRPr="00AB3107">
              <w:rPr>
                <w:rFonts w:eastAsia="Calibri"/>
                <w:sz w:val="20"/>
                <w:szCs w:val="20"/>
                <w:lang w:eastAsia="en-US"/>
              </w:rPr>
              <w:t>расхо-дов</w:t>
            </w:r>
            <w:proofErr w:type="spellEnd"/>
          </w:p>
        </w:tc>
        <w:tc>
          <w:tcPr>
            <w:tcW w:w="1066" w:type="dxa"/>
            <w:shd w:val="clear" w:color="auto" w:fill="auto"/>
            <w:vAlign w:val="center"/>
          </w:tcPr>
          <w:p w14:paraId="5EBCFD42"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 xml:space="preserve">Индекс </w:t>
            </w:r>
            <w:proofErr w:type="spellStart"/>
            <w:r w:rsidRPr="00AB3107">
              <w:rPr>
                <w:rFonts w:eastAsia="Calibri"/>
                <w:sz w:val="20"/>
                <w:szCs w:val="20"/>
                <w:lang w:eastAsia="en-US"/>
              </w:rPr>
              <w:t>эффек-тив-ности</w:t>
            </w:r>
            <w:proofErr w:type="spellEnd"/>
            <w:r w:rsidRPr="00AB3107">
              <w:rPr>
                <w:rFonts w:eastAsia="Calibri"/>
                <w:sz w:val="20"/>
                <w:szCs w:val="20"/>
                <w:lang w:eastAsia="en-US"/>
              </w:rPr>
              <w:t xml:space="preserve"> опера-</w:t>
            </w:r>
            <w:proofErr w:type="spellStart"/>
            <w:r w:rsidRPr="00AB3107">
              <w:rPr>
                <w:rFonts w:eastAsia="Calibri"/>
                <w:sz w:val="20"/>
                <w:szCs w:val="20"/>
                <w:lang w:eastAsia="en-US"/>
              </w:rPr>
              <w:t>цион</w:t>
            </w:r>
            <w:proofErr w:type="spellEnd"/>
            <w:r w:rsidRPr="00AB3107">
              <w:rPr>
                <w:rFonts w:eastAsia="Calibri"/>
                <w:sz w:val="20"/>
                <w:szCs w:val="20"/>
                <w:lang w:eastAsia="en-US"/>
              </w:rPr>
              <w:t>-</w:t>
            </w:r>
            <w:proofErr w:type="spellStart"/>
            <w:r w:rsidRPr="00AB3107">
              <w:rPr>
                <w:rFonts w:eastAsia="Calibri"/>
                <w:sz w:val="20"/>
                <w:szCs w:val="20"/>
                <w:lang w:eastAsia="en-US"/>
              </w:rPr>
              <w:t>ных</w:t>
            </w:r>
            <w:proofErr w:type="spellEnd"/>
            <w:r w:rsidRPr="00AB3107">
              <w:rPr>
                <w:rFonts w:eastAsia="Calibri"/>
                <w:sz w:val="20"/>
                <w:szCs w:val="20"/>
                <w:lang w:eastAsia="en-US"/>
              </w:rPr>
              <w:t xml:space="preserve"> </w:t>
            </w:r>
            <w:proofErr w:type="spellStart"/>
            <w:r w:rsidRPr="00AB3107">
              <w:rPr>
                <w:rFonts w:eastAsia="Calibri"/>
                <w:sz w:val="20"/>
                <w:szCs w:val="20"/>
                <w:lang w:eastAsia="en-US"/>
              </w:rPr>
              <w:t>расхо-дов</w:t>
            </w:r>
            <w:proofErr w:type="spellEnd"/>
          </w:p>
        </w:tc>
        <w:tc>
          <w:tcPr>
            <w:tcW w:w="747" w:type="dxa"/>
            <w:shd w:val="clear" w:color="auto" w:fill="auto"/>
            <w:vAlign w:val="center"/>
          </w:tcPr>
          <w:p w14:paraId="134CAE29"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Нор-</w:t>
            </w:r>
            <w:proofErr w:type="spellStart"/>
            <w:r w:rsidRPr="00AB3107">
              <w:rPr>
                <w:rFonts w:eastAsia="Calibri"/>
                <w:sz w:val="20"/>
                <w:szCs w:val="20"/>
                <w:lang w:eastAsia="en-US"/>
              </w:rPr>
              <w:t>ма</w:t>
            </w:r>
            <w:proofErr w:type="spellEnd"/>
            <w:r w:rsidRPr="00AB3107">
              <w:rPr>
                <w:rFonts w:eastAsia="Calibri"/>
                <w:sz w:val="20"/>
                <w:szCs w:val="20"/>
                <w:lang w:eastAsia="en-US"/>
              </w:rPr>
              <w:t>-</w:t>
            </w:r>
            <w:proofErr w:type="spellStart"/>
            <w:r w:rsidRPr="00AB3107">
              <w:rPr>
                <w:rFonts w:eastAsia="Calibri"/>
                <w:sz w:val="20"/>
                <w:szCs w:val="20"/>
                <w:lang w:eastAsia="en-US"/>
              </w:rPr>
              <w:t>тив-ный</w:t>
            </w:r>
            <w:proofErr w:type="spellEnd"/>
            <w:r w:rsidRPr="00AB3107">
              <w:rPr>
                <w:rFonts w:eastAsia="Calibri"/>
                <w:sz w:val="20"/>
                <w:szCs w:val="20"/>
                <w:lang w:eastAsia="en-US"/>
              </w:rPr>
              <w:t xml:space="preserve"> уро-</w:t>
            </w:r>
            <w:proofErr w:type="spellStart"/>
            <w:r w:rsidRPr="00AB3107">
              <w:rPr>
                <w:rFonts w:eastAsia="Calibri"/>
                <w:sz w:val="20"/>
                <w:szCs w:val="20"/>
                <w:lang w:eastAsia="en-US"/>
              </w:rPr>
              <w:t>вень</w:t>
            </w:r>
            <w:proofErr w:type="spellEnd"/>
            <w:r w:rsidRPr="00AB3107">
              <w:rPr>
                <w:rFonts w:eastAsia="Calibri"/>
                <w:sz w:val="20"/>
                <w:szCs w:val="20"/>
                <w:lang w:eastAsia="en-US"/>
              </w:rPr>
              <w:t xml:space="preserve"> при-были</w:t>
            </w:r>
          </w:p>
        </w:tc>
        <w:tc>
          <w:tcPr>
            <w:tcW w:w="821" w:type="dxa"/>
            <w:vMerge w:val="restart"/>
            <w:shd w:val="clear" w:color="auto" w:fill="auto"/>
            <w:vAlign w:val="center"/>
          </w:tcPr>
          <w:p w14:paraId="7FC224EC"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Уро-</w:t>
            </w:r>
            <w:proofErr w:type="spellStart"/>
            <w:r w:rsidRPr="00AB3107">
              <w:rPr>
                <w:rFonts w:eastAsia="Calibri"/>
                <w:sz w:val="20"/>
                <w:szCs w:val="20"/>
                <w:lang w:eastAsia="en-US"/>
              </w:rPr>
              <w:t>вень</w:t>
            </w:r>
            <w:proofErr w:type="spellEnd"/>
            <w:r w:rsidRPr="00AB3107">
              <w:rPr>
                <w:rFonts w:eastAsia="Calibri"/>
                <w:sz w:val="20"/>
                <w:szCs w:val="20"/>
                <w:lang w:eastAsia="en-US"/>
              </w:rPr>
              <w:t xml:space="preserve"> на-</w:t>
            </w:r>
            <w:proofErr w:type="spellStart"/>
            <w:r w:rsidRPr="00AB3107">
              <w:rPr>
                <w:rFonts w:eastAsia="Calibri"/>
                <w:sz w:val="20"/>
                <w:szCs w:val="20"/>
                <w:lang w:eastAsia="en-US"/>
              </w:rPr>
              <w:t>деж</w:t>
            </w:r>
            <w:proofErr w:type="spellEnd"/>
            <w:r w:rsidRPr="00AB3107">
              <w:rPr>
                <w:rFonts w:eastAsia="Calibri"/>
                <w:sz w:val="20"/>
                <w:szCs w:val="20"/>
                <w:lang w:eastAsia="en-US"/>
              </w:rPr>
              <w:t>-</w:t>
            </w:r>
            <w:proofErr w:type="spellStart"/>
            <w:r w:rsidRPr="00AB3107">
              <w:rPr>
                <w:rFonts w:eastAsia="Calibri"/>
                <w:sz w:val="20"/>
                <w:szCs w:val="20"/>
                <w:lang w:eastAsia="en-US"/>
              </w:rPr>
              <w:t>ности</w:t>
            </w:r>
            <w:proofErr w:type="spellEnd"/>
            <w:r w:rsidRPr="00AB3107">
              <w:rPr>
                <w:rFonts w:eastAsia="Calibri"/>
                <w:sz w:val="20"/>
                <w:szCs w:val="20"/>
                <w:lang w:eastAsia="en-US"/>
              </w:rPr>
              <w:t xml:space="preserve"> теп-лос-</w:t>
            </w:r>
            <w:proofErr w:type="spellStart"/>
            <w:r w:rsidRPr="00AB3107">
              <w:rPr>
                <w:rFonts w:eastAsia="Calibri"/>
                <w:sz w:val="20"/>
                <w:szCs w:val="20"/>
                <w:lang w:eastAsia="en-US"/>
              </w:rPr>
              <w:t>наб</w:t>
            </w:r>
            <w:proofErr w:type="spellEnd"/>
            <w:r w:rsidRPr="00AB3107">
              <w:rPr>
                <w:rFonts w:eastAsia="Calibri"/>
                <w:sz w:val="20"/>
                <w:szCs w:val="20"/>
                <w:lang w:eastAsia="en-US"/>
              </w:rPr>
              <w:t>-же-</w:t>
            </w:r>
            <w:proofErr w:type="spellStart"/>
            <w:r w:rsidRPr="00AB3107">
              <w:rPr>
                <w:rFonts w:eastAsia="Calibri"/>
                <w:sz w:val="20"/>
                <w:szCs w:val="20"/>
                <w:lang w:eastAsia="en-US"/>
              </w:rPr>
              <w:t>ния</w:t>
            </w:r>
            <w:proofErr w:type="spellEnd"/>
          </w:p>
        </w:tc>
        <w:tc>
          <w:tcPr>
            <w:tcW w:w="1477" w:type="dxa"/>
            <w:vMerge w:val="restart"/>
            <w:shd w:val="clear" w:color="auto" w:fill="auto"/>
            <w:vAlign w:val="center"/>
          </w:tcPr>
          <w:p w14:paraId="560F5D41"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 xml:space="preserve">Показатели </w:t>
            </w:r>
            <w:proofErr w:type="spellStart"/>
            <w:r w:rsidRPr="00AB3107">
              <w:rPr>
                <w:rFonts w:eastAsia="Calibri"/>
                <w:sz w:val="20"/>
                <w:szCs w:val="20"/>
                <w:lang w:eastAsia="en-US"/>
              </w:rPr>
              <w:t>энергосбе-режения</w:t>
            </w:r>
            <w:proofErr w:type="spellEnd"/>
          </w:p>
          <w:p w14:paraId="267979A1"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 xml:space="preserve">и </w:t>
            </w:r>
            <w:proofErr w:type="spellStart"/>
            <w:r w:rsidRPr="00AB3107">
              <w:rPr>
                <w:rFonts w:eastAsia="Calibri"/>
                <w:sz w:val="20"/>
                <w:szCs w:val="20"/>
                <w:lang w:eastAsia="en-US"/>
              </w:rPr>
              <w:t>энергети</w:t>
            </w:r>
            <w:proofErr w:type="spellEnd"/>
            <w:r w:rsidRPr="00AB3107">
              <w:rPr>
                <w:rFonts w:eastAsia="Calibri"/>
                <w:sz w:val="20"/>
                <w:szCs w:val="20"/>
                <w:lang w:eastAsia="en-US"/>
              </w:rPr>
              <w:t xml:space="preserve">-ческой </w:t>
            </w:r>
            <w:proofErr w:type="spellStart"/>
            <w:r w:rsidRPr="00AB3107">
              <w:rPr>
                <w:rFonts w:eastAsia="Calibri"/>
                <w:sz w:val="20"/>
                <w:szCs w:val="20"/>
                <w:lang w:eastAsia="en-US"/>
              </w:rPr>
              <w:t>эффектив-ности</w:t>
            </w:r>
            <w:proofErr w:type="spellEnd"/>
          </w:p>
        </w:tc>
        <w:tc>
          <w:tcPr>
            <w:tcW w:w="1620" w:type="dxa"/>
            <w:vMerge w:val="restart"/>
            <w:shd w:val="clear" w:color="auto" w:fill="auto"/>
            <w:vAlign w:val="center"/>
          </w:tcPr>
          <w:p w14:paraId="1D3BE85D"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 xml:space="preserve">Реализация программ в области </w:t>
            </w:r>
            <w:proofErr w:type="spellStart"/>
            <w:r w:rsidRPr="00AB3107">
              <w:rPr>
                <w:rFonts w:eastAsia="Calibri"/>
                <w:sz w:val="20"/>
                <w:szCs w:val="20"/>
                <w:lang w:eastAsia="en-US"/>
              </w:rPr>
              <w:t>энергосбере-жения</w:t>
            </w:r>
            <w:proofErr w:type="spellEnd"/>
          </w:p>
          <w:p w14:paraId="1E4DE738"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 xml:space="preserve">и повышения </w:t>
            </w:r>
            <w:proofErr w:type="spellStart"/>
            <w:r w:rsidRPr="00AB3107">
              <w:rPr>
                <w:rFonts w:eastAsia="Calibri"/>
                <w:sz w:val="20"/>
                <w:szCs w:val="20"/>
                <w:lang w:eastAsia="en-US"/>
              </w:rPr>
              <w:t>энергети</w:t>
            </w:r>
            <w:proofErr w:type="spellEnd"/>
            <w:r w:rsidRPr="00AB3107">
              <w:rPr>
                <w:rFonts w:eastAsia="Calibri"/>
                <w:sz w:val="20"/>
                <w:szCs w:val="20"/>
                <w:lang w:eastAsia="en-US"/>
              </w:rPr>
              <w:t xml:space="preserve">-ческой </w:t>
            </w:r>
            <w:proofErr w:type="spellStart"/>
            <w:r w:rsidRPr="00AB3107">
              <w:rPr>
                <w:rFonts w:eastAsia="Calibri"/>
                <w:sz w:val="20"/>
                <w:szCs w:val="20"/>
                <w:lang w:eastAsia="en-US"/>
              </w:rPr>
              <w:t>эффектив-ности</w:t>
            </w:r>
            <w:proofErr w:type="spellEnd"/>
          </w:p>
        </w:tc>
        <w:tc>
          <w:tcPr>
            <w:tcW w:w="932" w:type="dxa"/>
            <w:vMerge w:val="restart"/>
            <w:shd w:val="clear" w:color="auto" w:fill="auto"/>
            <w:vAlign w:val="center"/>
          </w:tcPr>
          <w:p w14:paraId="2DAC01FF" w14:textId="77777777" w:rsidR="00AB3107" w:rsidRPr="00AB3107" w:rsidRDefault="00AB3107" w:rsidP="00AB3107">
            <w:pPr>
              <w:ind w:right="-73"/>
              <w:jc w:val="center"/>
              <w:rPr>
                <w:rFonts w:eastAsia="Calibri"/>
                <w:sz w:val="20"/>
                <w:szCs w:val="20"/>
                <w:lang w:eastAsia="en-US"/>
              </w:rPr>
            </w:pPr>
            <w:r w:rsidRPr="00AB3107">
              <w:rPr>
                <w:rFonts w:eastAsia="Calibri"/>
                <w:sz w:val="20"/>
                <w:szCs w:val="20"/>
                <w:lang w:eastAsia="en-US"/>
              </w:rPr>
              <w:t>Дина-</w:t>
            </w:r>
            <w:proofErr w:type="spellStart"/>
            <w:r w:rsidRPr="00AB3107">
              <w:rPr>
                <w:rFonts w:eastAsia="Calibri"/>
                <w:sz w:val="20"/>
                <w:szCs w:val="20"/>
                <w:lang w:eastAsia="en-US"/>
              </w:rPr>
              <w:t>мика</w:t>
            </w:r>
            <w:proofErr w:type="spellEnd"/>
            <w:r w:rsidRPr="00AB3107">
              <w:rPr>
                <w:rFonts w:eastAsia="Calibri"/>
                <w:sz w:val="20"/>
                <w:szCs w:val="20"/>
                <w:lang w:eastAsia="en-US"/>
              </w:rPr>
              <w:t xml:space="preserve"> изме-нения </w:t>
            </w:r>
            <w:proofErr w:type="spellStart"/>
            <w:r w:rsidRPr="00AB3107">
              <w:rPr>
                <w:rFonts w:eastAsia="Calibri"/>
                <w:sz w:val="20"/>
                <w:szCs w:val="20"/>
                <w:lang w:eastAsia="en-US"/>
              </w:rPr>
              <w:t>расхо-дов</w:t>
            </w:r>
            <w:proofErr w:type="spellEnd"/>
            <w:r w:rsidRPr="00AB3107">
              <w:rPr>
                <w:rFonts w:eastAsia="Calibri"/>
                <w:sz w:val="20"/>
                <w:szCs w:val="20"/>
                <w:lang w:eastAsia="en-US"/>
              </w:rPr>
              <w:t xml:space="preserve"> на топливо</w:t>
            </w:r>
          </w:p>
        </w:tc>
      </w:tr>
      <w:tr w:rsidR="00AB3107" w:rsidRPr="00AB3107" w14:paraId="41DE7336" w14:textId="77777777" w:rsidTr="00392295">
        <w:trPr>
          <w:trHeight w:val="165"/>
        </w:trPr>
        <w:tc>
          <w:tcPr>
            <w:tcW w:w="2020" w:type="dxa"/>
            <w:vMerge/>
            <w:shd w:val="clear" w:color="auto" w:fill="auto"/>
            <w:vAlign w:val="center"/>
          </w:tcPr>
          <w:p w14:paraId="279F40F6" w14:textId="77777777" w:rsidR="00AB3107" w:rsidRPr="00AB3107" w:rsidRDefault="00AB3107" w:rsidP="00AB3107">
            <w:pPr>
              <w:ind w:right="-2"/>
              <w:jc w:val="center"/>
              <w:rPr>
                <w:rFonts w:eastAsia="Calibri"/>
                <w:sz w:val="20"/>
                <w:szCs w:val="20"/>
                <w:lang w:eastAsia="en-US"/>
              </w:rPr>
            </w:pPr>
          </w:p>
        </w:tc>
        <w:tc>
          <w:tcPr>
            <w:tcW w:w="708" w:type="dxa"/>
            <w:vMerge/>
            <w:shd w:val="clear" w:color="auto" w:fill="auto"/>
            <w:vAlign w:val="center"/>
          </w:tcPr>
          <w:p w14:paraId="238BE779" w14:textId="77777777" w:rsidR="00AB3107" w:rsidRPr="00AB3107" w:rsidRDefault="00AB3107" w:rsidP="00AB3107">
            <w:pPr>
              <w:ind w:right="-2"/>
              <w:jc w:val="center"/>
              <w:rPr>
                <w:rFonts w:eastAsia="Calibri"/>
                <w:sz w:val="20"/>
                <w:szCs w:val="20"/>
                <w:lang w:eastAsia="en-US"/>
              </w:rPr>
            </w:pPr>
          </w:p>
        </w:tc>
        <w:tc>
          <w:tcPr>
            <w:tcW w:w="1134" w:type="dxa"/>
            <w:shd w:val="clear" w:color="auto" w:fill="auto"/>
            <w:vAlign w:val="center"/>
          </w:tcPr>
          <w:p w14:paraId="493BD915"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тыс. руб.</w:t>
            </w:r>
          </w:p>
        </w:tc>
        <w:tc>
          <w:tcPr>
            <w:tcW w:w="1066" w:type="dxa"/>
            <w:shd w:val="clear" w:color="auto" w:fill="auto"/>
            <w:vAlign w:val="center"/>
          </w:tcPr>
          <w:p w14:paraId="1803E973"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w:t>
            </w:r>
          </w:p>
        </w:tc>
        <w:tc>
          <w:tcPr>
            <w:tcW w:w="747" w:type="dxa"/>
            <w:shd w:val="clear" w:color="auto" w:fill="auto"/>
            <w:vAlign w:val="center"/>
          </w:tcPr>
          <w:p w14:paraId="691FAD0D"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w:t>
            </w:r>
          </w:p>
        </w:tc>
        <w:tc>
          <w:tcPr>
            <w:tcW w:w="821" w:type="dxa"/>
            <w:vMerge/>
            <w:shd w:val="clear" w:color="auto" w:fill="auto"/>
            <w:vAlign w:val="center"/>
          </w:tcPr>
          <w:p w14:paraId="7F3EC87A" w14:textId="77777777" w:rsidR="00AB3107" w:rsidRPr="00AB3107" w:rsidRDefault="00AB3107" w:rsidP="00AB3107">
            <w:pPr>
              <w:ind w:right="-2"/>
              <w:jc w:val="center"/>
              <w:rPr>
                <w:rFonts w:eastAsia="Calibri"/>
                <w:sz w:val="28"/>
                <w:szCs w:val="28"/>
                <w:lang w:eastAsia="en-US"/>
              </w:rPr>
            </w:pPr>
          </w:p>
        </w:tc>
        <w:tc>
          <w:tcPr>
            <w:tcW w:w="1477" w:type="dxa"/>
            <w:vMerge/>
            <w:shd w:val="clear" w:color="auto" w:fill="auto"/>
            <w:vAlign w:val="center"/>
          </w:tcPr>
          <w:p w14:paraId="269DDAB8" w14:textId="77777777" w:rsidR="00AB3107" w:rsidRPr="00AB3107" w:rsidRDefault="00AB3107" w:rsidP="00AB3107">
            <w:pPr>
              <w:ind w:right="-2"/>
              <w:jc w:val="center"/>
              <w:rPr>
                <w:rFonts w:eastAsia="Calibri"/>
                <w:sz w:val="28"/>
                <w:szCs w:val="28"/>
                <w:lang w:eastAsia="en-US"/>
              </w:rPr>
            </w:pPr>
          </w:p>
        </w:tc>
        <w:tc>
          <w:tcPr>
            <w:tcW w:w="1620" w:type="dxa"/>
            <w:vMerge/>
            <w:shd w:val="clear" w:color="auto" w:fill="auto"/>
            <w:vAlign w:val="center"/>
          </w:tcPr>
          <w:p w14:paraId="10DC9BFD" w14:textId="77777777" w:rsidR="00AB3107" w:rsidRPr="00AB3107" w:rsidRDefault="00AB3107" w:rsidP="00AB3107">
            <w:pPr>
              <w:ind w:right="-2"/>
              <w:jc w:val="center"/>
              <w:rPr>
                <w:rFonts w:eastAsia="Calibri"/>
                <w:sz w:val="28"/>
                <w:szCs w:val="28"/>
                <w:lang w:eastAsia="en-US"/>
              </w:rPr>
            </w:pPr>
          </w:p>
        </w:tc>
        <w:tc>
          <w:tcPr>
            <w:tcW w:w="932" w:type="dxa"/>
            <w:vMerge/>
            <w:shd w:val="clear" w:color="auto" w:fill="auto"/>
            <w:vAlign w:val="center"/>
          </w:tcPr>
          <w:p w14:paraId="7A58F5E6" w14:textId="77777777" w:rsidR="00AB3107" w:rsidRPr="00AB3107" w:rsidRDefault="00AB3107" w:rsidP="00AB3107">
            <w:pPr>
              <w:ind w:right="-2"/>
              <w:jc w:val="center"/>
              <w:rPr>
                <w:rFonts w:eastAsia="Calibri"/>
                <w:sz w:val="28"/>
                <w:szCs w:val="28"/>
                <w:lang w:eastAsia="en-US"/>
              </w:rPr>
            </w:pPr>
          </w:p>
        </w:tc>
      </w:tr>
      <w:tr w:rsidR="00AB3107" w:rsidRPr="00AB3107" w14:paraId="3DB70A6E" w14:textId="77777777" w:rsidTr="00392295">
        <w:trPr>
          <w:trHeight w:val="284"/>
        </w:trPr>
        <w:tc>
          <w:tcPr>
            <w:tcW w:w="2020" w:type="dxa"/>
            <w:vMerge w:val="restart"/>
            <w:shd w:val="clear" w:color="auto" w:fill="auto"/>
            <w:vAlign w:val="center"/>
          </w:tcPr>
          <w:p w14:paraId="0DF6C5CC"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ООО «Ясная поляна»</w:t>
            </w:r>
          </w:p>
        </w:tc>
        <w:tc>
          <w:tcPr>
            <w:tcW w:w="708" w:type="dxa"/>
            <w:shd w:val="clear" w:color="auto" w:fill="auto"/>
            <w:vAlign w:val="center"/>
          </w:tcPr>
          <w:p w14:paraId="4F0EDB28" w14:textId="77777777" w:rsidR="00AB3107" w:rsidRPr="00AB3107" w:rsidRDefault="00AB3107" w:rsidP="00AB3107">
            <w:pPr>
              <w:jc w:val="center"/>
              <w:rPr>
                <w:sz w:val="20"/>
                <w:szCs w:val="20"/>
              </w:rPr>
            </w:pPr>
            <w:r w:rsidRPr="00AB3107">
              <w:rPr>
                <w:sz w:val="20"/>
                <w:szCs w:val="20"/>
              </w:rPr>
              <w:t>2022</w:t>
            </w:r>
          </w:p>
        </w:tc>
        <w:tc>
          <w:tcPr>
            <w:tcW w:w="1134" w:type="dxa"/>
            <w:shd w:val="clear" w:color="auto" w:fill="auto"/>
            <w:vAlign w:val="center"/>
          </w:tcPr>
          <w:p w14:paraId="07FA6247"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1 440,00</w:t>
            </w:r>
          </w:p>
        </w:tc>
        <w:tc>
          <w:tcPr>
            <w:tcW w:w="1066" w:type="dxa"/>
            <w:shd w:val="clear" w:color="auto" w:fill="auto"/>
            <w:vAlign w:val="center"/>
          </w:tcPr>
          <w:p w14:paraId="2B9901FB"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 xml:space="preserve">x </w:t>
            </w:r>
          </w:p>
        </w:tc>
        <w:tc>
          <w:tcPr>
            <w:tcW w:w="747" w:type="dxa"/>
            <w:shd w:val="clear" w:color="auto" w:fill="auto"/>
            <w:vAlign w:val="center"/>
          </w:tcPr>
          <w:p w14:paraId="27EDB8E6"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0,00</w:t>
            </w:r>
          </w:p>
        </w:tc>
        <w:tc>
          <w:tcPr>
            <w:tcW w:w="821" w:type="dxa"/>
            <w:shd w:val="clear" w:color="auto" w:fill="auto"/>
            <w:vAlign w:val="center"/>
          </w:tcPr>
          <w:p w14:paraId="65DB2AAA"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477" w:type="dxa"/>
            <w:shd w:val="clear" w:color="auto" w:fill="auto"/>
            <w:vAlign w:val="center"/>
          </w:tcPr>
          <w:p w14:paraId="2400B72B"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620" w:type="dxa"/>
            <w:shd w:val="clear" w:color="auto" w:fill="auto"/>
            <w:vAlign w:val="center"/>
          </w:tcPr>
          <w:p w14:paraId="4A7FA651"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932" w:type="dxa"/>
            <w:shd w:val="clear" w:color="auto" w:fill="auto"/>
            <w:vAlign w:val="center"/>
          </w:tcPr>
          <w:p w14:paraId="1E1C4606"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r>
      <w:tr w:rsidR="00AB3107" w:rsidRPr="00AB3107" w14:paraId="3725C3F9" w14:textId="77777777" w:rsidTr="00392295">
        <w:trPr>
          <w:trHeight w:val="284"/>
        </w:trPr>
        <w:tc>
          <w:tcPr>
            <w:tcW w:w="2020" w:type="dxa"/>
            <w:vMerge/>
            <w:shd w:val="clear" w:color="auto" w:fill="auto"/>
            <w:vAlign w:val="center"/>
          </w:tcPr>
          <w:p w14:paraId="3217E4EB" w14:textId="77777777" w:rsidR="00AB3107" w:rsidRPr="00AB3107" w:rsidRDefault="00AB3107" w:rsidP="00AB3107">
            <w:pPr>
              <w:ind w:right="-2"/>
              <w:jc w:val="center"/>
              <w:rPr>
                <w:rFonts w:eastAsia="Calibri"/>
                <w:sz w:val="28"/>
                <w:szCs w:val="28"/>
                <w:lang w:eastAsia="en-US"/>
              </w:rPr>
            </w:pPr>
          </w:p>
        </w:tc>
        <w:tc>
          <w:tcPr>
            <w:tcW w:w="708" w:type="dxa"/>
            <w:shd w:val="clear" w:color="auto" w:fill="auto"/>
            <w:vAlign w:val="center"/>
          </w:tcPr>
          <w:p w14:paraId="59B5E5BC" w14:textId="77777777" w:rsidR="00AB3107" w:rsidRPr="00AB3107" w:rsidRDefault="00AB3107" w:rsidP="00AB3107">
            <w:pPr>
              <w:jc w:val="center"/>
              <w:rPr>
                <w:sz w:val="20"/>
                <w:szCs w:val="20"/>
              </w:rPr>
            </w:pPr>
            <w:r w:rsidRPr="00AB3107">
              <w:rPr>
                <w:sz w:val="20"/>
                <w:szCs w:val="20"/>
              </w:rPr>
              <w:t>2023</w:t>
            </w:r>
          </w:p>
        </w:tc>
        <w:tc>
          <w:tcPr>
            <w:tcW w:w="1134" w:type="dxa"/>
            <w:shd w:val="clear" w:color="auto" w:fill="auto"/>
            <w:vAlign w:val="center"/>
          </w:tcPr>
          <w:p w14:paraId="323B3963"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066" w:type="dxa"/>
            <w:shd w:val="clear" w:color="auto" w:fill="auto"/>
            <w:vAlign w:val="center"/>
          </w:tcPr>
          <w:p w14:paraId="25154782"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1,00</w:t>
            </w:r>
          </w:p>
        </w:tc>
        <w:tc>
          <w:tcPr>
            <w:tcW w:w="747" w:type="dxa"/>
            <w:shd w:val="clear" w:color="auto" w:fill="auto"/>
            <w:vAlign w:val="center"/>
          </w:tcPr>
          <w:p w14:paraId="3C651713"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0,00</w:t>
            </w:r>
          </w:p>
        </w:tc>
        <w:tc>
          <w:tcPr>
            <w:tcW w:w="821" w:type="dxa"/>
            <w:shd w:val="clear" w:color="auto" w:fill="auto"/>
            <w:vAlign w:val="center"/>
          </w:tcPr>
          <w:p w14:paraId="0D330D5F"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477" w:type="dxa"/>
            <w:shd w:val="clear" w:color="auto" w:fill="auto"/>
            <w:vAlign w:val="center"/>
          </w:tcPr>
          <w:p w14:paraId="7A94A457"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620" w:type="dxa"/>
            <w:shd w:val="clear" w:color="auto" w:fill="auto"/>
            <w:vAlign w:val="center"/>
          </w:tcPr>
          <w:p w14:paraId="33718B9A"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932" w:type="dxa"/>
            <w:shd w:val="clear" w:color="auto" w:fill="auto"/>
            <w:vAlign w:val="center"/>
          </w:tcPr>
          <w:p w14:paraId="26055F4D"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r>
      <w:tr w:rsidR="00AB3107" w:rsidRPr="00AB3107" w14:paraId="6ACB040D" w14:textId="77777777" w:rsidTr="00392295">
        <w:trPr>
          <w:trHeight w:val="284"/>
        </w:trPr>
        <w:tc>
          <w:tcPr>
            <w:tcW w:w="2020" w:type="dxa"/>
            <w:vMerge/>
            <w:shd w:val="clear" w:color="auto" w:fill="auto"/>
          </w:tcPr>
          <w:p w14:paraId="3EDBE75F" w14:textId="77777777" w:rsidR="00AB3107" w:rsidRPr="00AB3107" w:rsidRDefault="00AB3107" w:rsidP="00AB3107">
            <w:pPr>
              <w:ind w:right="-2"/>
              <w:rPr>
                <w:rFonts w:eastAsia="Calibri"/>
                <w:sz w:val="28"/>
                <w:szCs w:val="28"/>
                <w:lang w:eastAsia="en-US"/>
              </w:rPr>
            </w:pPr>
          </w:p>
        </w:tc>
        <w:tc>
          <w:tcPr>
            <w:tcW w:w="708" w:type="dxa"/>
            <w:shd w:val="clear" w:color="auto" w:fill="auto"/>
            <w:vAlign w:val="center"/>
          </w:tcPr>
          <w:p w14:paraId="1547FF08" w14:textId="77777777" w:rsidR="00AB3107" w:rsidRPr="00AB3107" w:rsidRDefault="00AB3107" w:rsidP="00AB3107">
            <w:pPr>
              <w:jc w:val="center"/>
              <w:rPr>
                <w:sz w:val="20"/>
                <w:szCs w:val="20"/>
              </w:rPr>
            </w:pPr>
            <w:r w:rsidRPr="00AB3107">
              <w:rPr>
                <w:sz w:val="20"/>
                <w:szCs w:val="20"/>
              </w:rPr>
              <w:t>2024</w:t>
            </w:r>
          </w:p>
        </w:tc>
        <w:tc>
          <w:tcPr>
            <w:tcW w:w="1134" w:type="dxa"/>
            <w:shd w:val="clear" w:color="auto" w:fill="auto"/>
            <w:vAlign w:val="center"/>
          </w:tcPr>
          <w:p w14:paraId="060F8F61"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066" w:type="dxa"/>
            <w:shd w:val="clear" w:color="auto" w:fill="auto"/>
            <w:vAlign w:val="center"/>
          </w:tcPr>
          <w:p w14:paraId="1DFC3BEE"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1,00</w:t>
            </w:r>
          </w:p>
        </w:tc>
        <w:tc>
          <w:tcPr>
            <w:tcW w:w="747" w:type="dxa"/>
            <w:shd w:val="clear" w:color="auto" w:fill="auto"/>
            <w:vAlign w:val="center"/>
          </w:tcPr>
          <w:p w14:paraId="7093DC12"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0,00</w:t>
            </w:r>
          </w:p>
        </w:tc>
        <w:tc>
          <w:tcPr>
            <w:tcW w:w="821" w:type="dxa"/>
            <w:shd w:val="clear" w:color="auto" w:fill="auto"/>
            <w:vAlign w:val="center"/>
          </w:tcPr>
          <w:p w14:paraId="736E8ABC"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477" w:type="dxa"/>
            <w:shd w:val="clear" w:color="auto" w:fill="auto"/>
            <w:vAlign w:val="center"/>
          </w:tcPr>
          <w:p w14:paraId="72CD3339"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620" w:type="dxa"/>
            <w:shd w:val="clear" w:color="auto" w:fill="auto"/>
            <w:vAlign w:val="center"/>
          </w:tcPr>
          <w:p w14:paraId="45330552"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932" w:type="dxa"/>
            <w:shd w:val="clear" w:color="auto" w:fill="auto"/>
            <w:vAlign w:val="center"/>
          </w:tcPr>
          <w:p w14:paraId="515FFF1E"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r>
      <w:tr w:rsidR="00AB3107" w:rsidRPr="00AB3107" w14:paraId="01B16FD7" w14:textId="77777777" w:rsidTr="00392295">
        <w:trPr>
          <w:trHeight w:val="284"/>
        </w:trPr>
        <w:tc>
          <w:tcPr>
            <w:tcW w:w="2020" w:type="dxa"/>
            <w:vMerge/>
            <w:shd w:val="clear" w:color="auto" w:fill="auto"/>
          </w:tcPr>
          <w:p w14:paraId="096764FB" w14:textId="77777777" w:rsidR="00AB3107" w:rsidRPr="00AB3107" w:rsidRDefault="00AB3107" w:rsidP="00AB3107">
            <w:pPr>
              <w:ind w:right="-2"/>
              <w:rPr>
                <w:rFonts w:eastAsia="Calibri"/>
                <w:sz w:val="28"/>
                <w:szCs w:val="28"/>
                <w:lang w:eastAsia="en-US"/>
              </w:rPr>
            </w:pPr>
          </w:p>
        </w:tc>
        <w:tc>
          <w:tcPr>
            <w:tcW w:w="708" w:type="dxa"/>
            <w:shd w:val="clear" w:color="auto" w:fill="auto"/>
            <w:vAlign w:val="center"/>
          </w:tcPr>
          <w:p w14:paraId="5E99A735" w14:textId="77777777" w:rsidR="00AB3107" w:rsidRPr="00AB3107" w:rsidRDefault="00AB3107" w:rsidP="00AB3107">
            <w:pPr>
              <w:jc w:val="center"/>
              <w:rPr>
                <w:sz w:val="20"/>
                <w:szCs w:val="20"/>
              </w:rPr>
            </w:pPr>
            <w:r w:rsidRPr="00AB3107">
              <w:rPr>
                <w:sz w:val="20"/>
                <w:szCs w:val="20"/>
              </w:rPr>
              <w:t>2025</w:t>
            </w:r>
          </w:p>
        </w:tc>
        <w:tc>
          <w:tcPr>
            <w:tcW w:w="1134" w:type="dxa"/>
            <w:shd w:val="clear" w:color="auto" w:fill="auto"/>
            <w:vAlign w:val="center"/>
          </w:tcPr>
          <w:p w14:paraId="47B074AB"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066" w:type="dxa"/>
            <w:shd w:val="clear" w:color="auto" w:fill="auto"/>
            <w:vAlign w:val="center"/>
          </w:tcPr>
          <w:p w14:paraId="5778AAD9"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1,00</w:t>
            </w:r>
          </w:p>
        </w:tc>
        <w:tc>
          <w:tcPr>
            <w:tcW w:w="747" w:type="dxa"/>
            <w:shd w:val="clear" w:color="auto" w:fill="auto"/>
            <w:vAlign w:val="center"/>
          </w:tcPr>
          <w:p w14:paraId="4B3F21CB"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0,00</w:t>
            </w:r>
          </w:p>
        </w:tc>
        <w:tc>
          <w:tcPr>
            <w:tcW w:w="821" w:type="dxa"/>
            <w:shd w:val="clear" w:color="auto" w:fill="auto"/>
            <w:vAlign w:val="center"/>
          </w:tcPr>
          <w:p w14:paraId="50005637"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477" w:type="dxa"/>
            <w:shd w:val="clear" w:color="auto" w:fill="auto"/>
            <w:vAlign w:val="center"/>
          </w:tcPr>
          <w:p w14:paraId="37F86448"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620" w:type="dxa"/>
            <w:shd w:val="clear" w:color="auto" w:fill="auto"/>
            <w:vAlign w:val="center"/>
          </w:tcPr>
          <w:p w14:paraId="4F2BF200"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932" w:type="dxa"/>
            <w:shd w:val="clear" w:color="auto" w:fill="auto"/>
            <w:vAlign w:val="center"/>
          </w:tcPr>
          <w:p w14:paraId="63EFCDA7"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r>
      <w:tr w:rsidR="00AB3107" w:rsidRPr="00AB3107" w14:paraId="1F196262" w14:textId="77777777" w:rsidTr="00392295">
        <w:trPr>
          <w:trHeight w:val="284"/>
        </w:trPr>
        <w:tc>
          <w:tcPr>
            <w:tcW w:w="2020" w:type="dxa"/>
            <w:vMerge/>
            <w:shd w:val="clear" w:color="auto" w:fill="auto"/>
          </w:tcPr>
          <w:p w14:paraId="0F1C3B5D" w14:textId="77777777" w:rsidR="00AB3107" w:rsidRPr="00AB3107" w:rsidRDefault="00AB3107" w:rsidP="00AB3107">
            <w:pPr>
              <w:ind w:right="-2"/>
              <w:rPr>
                <w:rFonts w:eastAsia="Calibri"/>
                <w:sz w:val="28"/>
                <w:szCs w:val="28"/>
                <w:lang w:eastAsia="en-US"/>
              </w:rPr>
            </w:pPr>
          </w:p>
        </w:tc>
        <w:tc>
          <w:tcPr>
            <w:tcW w:w="708" w:type="dxa"/>
            <w:shd w:val="clear" w:color="auto" w:fill="auto"/>
            <w:vAlign w:val="center"/>
          </w:tcPr>
          <w:p w14:paraId="491E115D" w14:textId="77777777" w:rsidR="00AB3107" w:rsidRPr="00AB3107" w:rsidRDefault="00AB3107" w:rsidP="00AB3107">
            <w:pPr>
              <w:jc w:val="center"/>
              <w:rPr>
                <w:sz w:val="20"/>
                <w:szCs w:val="20"/>
              </w:rPr>
            </w:pPr>
            <w:r w:rsidRPr="00AB3107">
              <w:rPr>
                <w:sz w:val="20"/>
                <w:szCs w:val="20"/>
              </w:rPr>
              <w:t>2026</w:t>
            </w:r>
          </w:p>
        </w:tc>
        <w:tc>
          <w:tcPr>
            <w:tcW w:w="1134" w:type="dxa"/>
            <w:shd w:val="clear" w:color="auto" w:fill="auto"/>
            <w:vAlign w:val="center"/>
          </w:tcPr>
          <w:p w14:paraId="218CFE92"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066" w:type="dxa"/>
            <w:shd w:val="clear" w:color="auto" w:fill="auto"/>
            <w:vAlign w:val="center"/>
          </w:tcPr>
          <w:p w14:paraId="390EDC17"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1,00</w:t>
            </w:r>
          </w:p>
        </w:tc>
        <w:tc>
          <w:tcPr>
            <w:tcW w:w="747" w:type="dxa"/>
            <w:shd w:val="clear" w:color="auto" w:fill="auto"/>
            <w:vAlign w:val="center"/>
          </w:tcPr>
          <w:p w14:paraId="0A1E28EA"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0,00</w:t>
            </w:r>
          </w:p>
        </w:tc>
        <w:tc>
          <w:tcPr>
            <w:tcW w:w="821" w:type="dxa"/>
            <w:shd w:val="clear" w:color="auto" w:fill="auto"/>
            <w:vAlign w:val="center"/>
          </w:tcPr>
          <w:p w14:paraId="42144238"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477" w:type="dxa"/>
            <w:shd w:val="clear" w:color="auto" w:fill="auto"/>
            <w:vAlign w:val="center"/>
          </w:tcPr>
          <w:p w14:paraId="1E3D3470"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620" w:type="dxa"/>
            <w:shd w:val="clear" w:color="auto" w:fill="auto"/>
            <w:vAlign w:val="center"/>
          </w:tcPr>
          <w:p w14:paraId="2D117B37"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932" w:type="dxa"/>
            <w:shd w:val="clear" w:color="auto" w:fill="auto"/>
            <w:vAlign w:val="center"/>
          </w:tcPr>
          <w:p w14:paraId="12B0AE3F"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r>
      <w:tr w:rsidR="00AB3107" w:rsidRPr="00AB3107" w14:paraId="444A5B73" w14:textId="77777777" w:rsidTr="00392295">
        <w:trPr>
          <w:trHeight w:val="284"/>
        </w:trPr>
        <w:tc>
          <w:tcPr>
            <w:tcW w:w="2020" w:type="dxa"/>
            <w:vMerge/>
            <w:shd w:val="clear" w:color="auto" w:fill="auto"/>
          </w:tcPr>
          <w:p w14:paraId="2BE0059F" w14:textId="77777777" w:rsidR="00AB3107" w:rsidRPr="00AB3107" w:rsidRDefault="00AB3107" w:rsidP="00AB3107">
            <w:pPr>
              <w:ind w:right="-2"/>
              <w:rPr>
                <w:rFonts w:eastAsia="Calibri"/>
                <w:sz w:val="28"/>
                <w:szCs w:val="28"/>
                <w:lang w:eastAsia="en-US"/>
              </w:rPr>
            </w:pPr>
          </w:p>
        </w:tc>
        <w:tc>
          <w:tcPr>
            <w:tcW w:w="708" w:type="dxa"/>
            <w:shd w:val="clear" w:color="auto" w:fill="auto"/>
            <w:vAlign w:val="center"/>
          </w:tcPr>
          <w:p w14:paraId="4C446B32" w14:textId="77777777" w:rsidR="00AB3107" w:rsidRPr="00AB3107" w:rsidRDefault="00AB3107" w:rsidP="00AB3107">
            <w:pPr>
              <w:jc w:val="center"/>
              <w:rPr>
                <w:sz w:val="20"/>
                <w:szCs w:val="20"/>
              </w:rPr>
            </w:pPr>
            <w:r w:rsidRPr="00AB3107">
              <w:rPr>
                <w:sz w:val="20"/>
                <w:szCs w:val="20"/>
              </w:rPr>
              <w:t>2027</w:t>
            </w:r>
          </w:p>
        </w:tc>
        <w:tc>
          <w:tcPr>
            <w:tcW w:w="1134" w:type="dxa"/>
            <w:shd w:val="clear" w:color="auto" w:fill="auto"/>
            <w:vAlign w:val="center"/>
          </w:tcPr>
          <w:p w14:paraId="77D12D1C"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066" w:type="dxa"/>
            <w:shd w:val="clear" w:color="auto" w:fill="auto"/>
            <w:vAlign w:val="center"/>
          </w:tcPr>
          <w:p w14:paraId="2EBC841C"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1,00</w:t>
            </w:r>
          </w:p>
        </w:tc>
        <w:tc>
          <w:tcPr>
            <w:tcW w:w="747" w:type="dxa"/>
            <w:shd w:val="clear" w:color="auto" w:fill="auto"/>
            <w:vAlign w:val="center"/>
          </w:tcPr>
          <w:p w14:paraId="1124E03F"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0,00</w:t>
            </w:r>
          </w:p>
        </w:tc>
        <w:tc>
          <w:tcPr>
            <w:tcW w:w="821" w:type="dxa"/>
            <w:shd w:val="clear" w:color="auto" w:fill="auto"/>
            <w:vAlign w:val="center"/>
          </w:tcPr>
          <w:p w14:paraId="4EBB7B98"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477" w:type="dxa"/>
            <w:shd w:val="clear" w:color="auto" w:fill="auto"/>
            <w:vAlign w:val="center"/>
          </w:tcPr>
          <w:p w14:paraId="09816497"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620" w:type="dxa"/>
            <w:shd w:val="clear" w:color="auto" w:fill="auto"/>
            <w:vAlign w:val="center"/>
          </w:tcPr>
          <w:p w14:paraId="43FCBDB0"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932" w:type="dxa"/>
            <w:shd w:val="clear" w:color="auto" w:fill="auto"/>
            <w:vAlign w:val="center"/>
          </w:tcPr>
          <w:p w14:paraId="5205D1B1"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r>
      <w:tr w:rsidR="00AB3107" w:rsidRPr="00AB3107" w14:paraId="3FD208AA" w14:textId="77777777" w:rsidTr="00392295">
        <w:trPr>
          <w:trHeight w:val="284"/>
        </w:trPr>
        <w:tc>
          <w:tcPr>
            <w:tcW w:w="2020" w:type="dxa"/>
            <w:vMerge/>
            <w:shd w:val="clear" w:color="auto" w:fill="auto"/>
          </w:tcPr>
          <w:p w14:paraId="73A3370C" w14:textId="77777777" w:rsidR="00AB3107" w:rsidRPr="00AB3107" w:rsidRDefault="00AB3107" w:rsidP="00AB3107">
            <w:pPr>
              <w:ind w:right="-2"/>
              <w:rPr>
                <w:rFonts w:eastAsia="Calibri"/>
                <w:sz w:val="28"/>
                <w:szCs w:val="28"/>
                <w:lang w:eastAsia="en-US"/>
              </w:rPr>
            </w:pPr>
          </w:p>
        </w:tc>
        <w:tc>
          <w:tcPr>
            <w:tcW w:w="708" w:type="dxa"/>
            <w:shd w:val="clear" w:color="auto" w:fill="auto"/>
            <w:vAlign w:val="center"/>
          </w:tcPr>
          <w:p w14:paraId="5783B341" w14:textId="77777777" w:rsidR="00AB3107" w:rsidRPr="00AB3107" w:rsidRDefault="00AB3107" w:rsidP="00AB3107">
            <w:pPr>
              <w:jc w:val="center"/>
              <w:rPr>
                <w:sz w:val="20"/>
                <w:szCs w:val="20"/>
              </w:rPr>
            </w:pPr>
            <w:r w:rsidRPr="00AB3107">
              <w:rPr>
                <w:sz w:val="20"/>
                <w:szCs w:val="20"/>
              </w:rPr>
              <w:t>2028</w:t>
            </w:r>
          </w:p>
        </w:tc>
        <w:tc>
          <w:tcPr>
            <w:tcW w:w="1134" w:type="dxa"/>
            <w:shd w:val="clear" w:color="auto" w:fill="auto"/>
            <w:vAlign w:val="center"/>
          </w:tcPr>
          <w:p w14:paraId="7280B407"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066" w:type="dxa"/>
            <w:shd w:val="clear" w:color="auto" w:fill="auto"/>
            <w:vAlign w:val="center"/>
          </w:tcPr>
          <w:p w14:paraId="4E877491"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1,00</w:t>
            </w:r>
          </w:p>
        </w:tc>
        <w:tc>
          <w:tcPr>
            <w:tcW w:w="747" w:type="dxa"/>
            <w:shd w:val="clear" w:color="auto" w:fill="auto"/>
            <w:vAlign w:val="center"/>
          </w:tcPr>
          <w:p w14:paraId="3D8FBA9D"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0,00</w:t>
            </w:r>
          </w:p>
        </w:tc>
        <w:tc>
          <w:tcPr>
            <w:tcW w:w="821" w:type="dxa"/>
            <w:shd w:val="clear" w:color="auto" w:fill="auto"/>
            <w:vAlign w:val="center"/>
          </w:tcPr>
          <w:p w14:paraId="4DF6EE01"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477" w:type="dxa"/>
            <w:shd w:val="clear" w:color="auto" w:fill="auto"/>
            <w:vAlign w:val="center"/>
          </w:tcPr>
          <w:p w14:paraId="15157575"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620" w:type="dxa"/>
            <w:shd w:val="clear" w:color="auto" w:fill="auto"/>
            <w:vAlign w:val="center"/>
          </w:tcPr>
          <w:p w14:paraId="7347BBDA"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932" w:type="dxa"/>
            <w:shd w:val="clear" w:color="auto" w:fill="auto"/>
            <w:vAlign w:val="center"/>
          </w:tcPr>
          <w:p w14:paraId="21FE9CCC"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r>
      <w:tr w:rsidR="00AB3107" w:rsidRPr="00AB3107" w14:paraId="789026A7" w14:textId="77777777" w:rsidTr="00392295">
        <w:trPr>
          <w:trHeight w:val="284"/>
        </w:trPr>
        <w:tc>
          <w:tcPr>
            <w:tcW w:w="2020" w:type="dxa"/>
            <w:vMerge/>
            <w:shd w:val="clear" w:color="auto" w:fill="auto"/>
          </w:tcPr>
          <w:p w14:paraId="77A33154" w14:textId="77777777" w:rsidR="00AB3107" w:rsidRPr="00AB3107" w:rsidRDefault="00AB3107" w:rsidP="00AB3107">
            <w:pPr>
              <w:ind w:right="-2"/>
              <w:rPr>
                <w:rFonts w:eastAsia="Calibri"/>
                <w:sz w:val="28"/>
                <w:szCs w:val="28"/>
                <w:lang w:eastAsia="en-US"/>
              </w:rPr>
            </w:pPr>
          </w:p>
        </w:tc>
        <w:tc>
          <w:tcPr>
            <w:tcW w:w="708" w:type="dxa"/>
            <w:shd w:val="clear" w:color="auto" w:fill="auto"/>
            <w:vAlign w:val="center"/>
          </w:tcPr>
          <w:p w14:paraId="4AA85FF9" w14:textId="77777777" w:rsidR="00AB3107" w:rsidRPr="00AB3107" w:rsidRDefault="00AB3107" w:rsidP="00AB3107">
            <w:pPr>
              <w:jc w:val="center"/>
              <w:rPr>
                <w:sz w:val="20"/>
                <w:szCs w:val="20"/>
              </w:rPr>
            </w:pPr>
            <w:r w:rsidRPr="00AB3107">
              <w:rPr>
                <w:sz w:val="20"/>
                <w:szCs w:val="20"/>
              </w:rPr>
              <w:t>2029</w:t>
            </w:r>
          </w:p>
        </w:tc>
        <w:tc>
          <w:tcPr>
            <w:tcW w:w="1134" w:type="dxa"/>
            <w:shd w:val="clear" w:color="auto" w:fill="auto"/>
            <w:vAlign w:val="center"/>
          </w:tcPr>
          <w:p w14:paraId="3876A20F"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066" w:type="dxa"/>
            <w:shd w:val="clear" w:color="auto" w:fill="auto"/>
            <w:vAlign w:val="center"/>
          </w:tcPr>
          <w:p w14:paraId="3A33E1AE"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1,00</w:t>
            </w:r>
          </w:p>
        </w:tc>
        <w:tc>
          <w:tcPr>
            <w:tcW w:w="747" w:type="dxa"/>
            <w:shd w:val="clear" w:color="auto" w:fill="auto"/>
            <w:vAlign w:val="center"/>
          </w:tcPr>
          <w:p w14:paraId="7365ADF2"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0,00</w:t>
            </w:r>
          </w:p>
        </w:tc>
        <w:tc>
          <w:tcPr>
            <w:tcW w:w="821" w:type="dxa"/>
            <w:shd w:val="clear" w:color="auto" w:fill="auto"/>
            <w:vAlign w:val="center"/>
          </w:tcPr>
          <w:p w14:paraId="1ECEFFAC"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477" w:type="dxa"/>
            <w:shd w:val="clear" w:color="auto" w:fill="auto"/>
            <w:vAlign w:val="center"/>
          </w:tcPr>
          <w:p w14:paraId="06332C8D"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620" w:type="dxa"/>
            <w:shd w:val="clear" w:color="auto" w:fill="auto"/>
            <w:vAlign w:val="center"/>
          </w:tcPr>
          <w:p w14:paraId="7440C023"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932" w:type="dxa"/>
            <w:shd w:val="clear" w:color="auto" w:fill="auto"/>
            <w:vAlign w:val="center"/>
          </w:tcPr>
          <w:p w14:paraId="7317F147"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r>
      <w:tr w:rsidR="00AB3107" w:rsidRPr="00AB3107" w14:paraId="39CA26CB" w14:textId="77777777" w:rsidTr="00392295">
        <w:trPr>
          <w:trHeight w:val="284"/>
        </w:trPr>
        <w:tc>
          <w:tcPr>
            <w:tcW w:w="2020" w:type="dxa"/>
            <w:vMerge/>
            <w:shd w:val="clear" w:color="auto" w:fill="auto"/>
          </w:tcPr>
          <w:p w14:paraId="4D27CA3B" w14:textId="77777777" w:rsidR="00AB3107" w:rsidRPr="00AB3107" w:rsidRDefault="00AB3107" w:rsidP="00AB3107">
            <w:pPr>
              <w:ind w:right="-2"/>
              <w:rPr>
                <w:rFonts w:eastAsia="Calibri"/>
                <w:sz w:val="28"/>
                <w:szCs w:val="28"/>
                <w:lang w:eastAsia="en-US"/>
              </w:rPr>
            </w:pPr>
          </w:p>
        </w:tc>
        <w:tc>
          <w:tcPr>
            <w:tcW w:w="708" w:type="dxa"/>
            <w:shd w:val="clear" w:color="auto" w:fill="auto"/>
            <w:vAlign w:val="center"/>
          </w:tcPr>
          <w:p w14:paraId="0A861320" w14:textId="77777777" w:rsidR="00AB3107" w:rsidRPr="00AB3107" w:rsidRDefault="00AB3107" w:rsidP="00AB3107">
            <w:pPr>
              <w:jc w:val="center"/>
              <w:rPr>
                <w:sz w:val="20"/>
                <w:szCs w:val="20"/>
              </w:rPr>
            </w:pPr>
            <w:r w:rsidRPr="00AB3107">
              <w:rPr>
                <w:sz w:val="20"/>
                <w:szCs w:val="20"/>
              </w:rPr>
              <w:t>2030</w:t>
            </w:r>
          </w:p>
        </w:tc>
        <w:tc>
          <w:tcPr>
            <w:tcW w:w="1134" w:type="dxa"/>
            <w:shd w:val="clear" w:color="auto" w:fill="auto"/>
            <w:vAlign w:val="center"/>
          </w:tcPr>
          <w:p w14:paraId="5498765C"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066" w:type="dxa"/>
            <w:shd w:val="clear" w:color="auto" w:fill="auto"/>
            <w:vAlign w:val="center"/>
          </w:tcPr>
          <w:p w14:paraId="7801890D"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1,00</w:t>
            </w:r>
          </w:p>
        </w:tc>
        <w:tc>
          <w:tcPr>
            <w:tcW w:w="747" w:type="dxa"/>
            <w:shd w:val="clear" w:color="auto" w:fill="auto"/>
            <w:vAlign w:val="center"/>
          </w:tcPr>
          <w:p w14:paraId="6DF3AB8F"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0,00</w:t>
            </w:r>
          </w:p>
        </w:tc>
        <w:tc>
          <w:tcPr>
            <w:tcW w:w="821" w:type="dxa"/>
            <w:shd w:val="clear" w:color="auto" w:fill="auto"/>
            <w:vAlign w:val="center"/>
          </w:tcPr>
          <w:p w14:paraId="38098642"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477" w:type="dxa"/>
            <w:shd w:val="clear" w:color="auto" w:fill="auto"/>
            <w:vAlign w:val="center"/>
          </w:tcPr>
          <w:p w14:paraId="60706ED0"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620" w:type="dxa"/>
            <w:shd w:val="clear" w:color="auto" w:fill="auto"/>
            <w:vAlign w:val="center"/>
          </w:tcPr>
          <w:p w14:paraId="5457FD6C"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932" w:type="dxa"/>
            <w:shd w:val="clear" w:color="auto" w:fill="auto"/>
            <w:vAlign w:val="center"/>
          </w:tcPr>
          <w:p w14:paraId="4EA20C99"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r>
      <w:tr w:rsidR="00AB3107" w:rsidRPr="00AB3107" w14:paraId="1051FB6A" w14:textId="77777777" w:rsidTr="00392295">
        <w:trPr>
          <w:trHeight w:val="284"/>
        </w:trPr>
        <w:tc>
          <w:tcPr>
            <w:tcW w:w="2020" w:type="dxa"/>
            <w:vMerge/>
            <w:shd w:val="clear" w:color="auto" w:fill="auto"/>
          </w:tcPr>
          <w:p w14:paraId="1B3F1217" w14:textId="77777777" w:rsidR="00AB3107" w:rsidRPr="00AB3107" w:rsidRDefault="00AB3107" w:rsidP="00AB3107">
            <w:pPr>
              <w:ind w:right="-2"/>
              <w:rPr>
                <w:rFonts w:eastAsia="Calibri"/>
                <w:sz w:val="28"/>
                <w:szCs w:val="28"/>
                <w:lang w:eastAsia="en-US"/>
              </w:rPr>
            </w:pPr>
          </w:p>
        </w:tc>
        <w:tc>
          <w:tcPr>
            <w:tcW w:w="708" w:type="dxa"/>
            <w:shd w:val="clear" w:color="auto" w:fill="auto"/>
            <w:vAlign w:val="center"/>
          </w:tcPr>
          <w:p w14:paraId="5DA5B5C0"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2031</w:t>
            </w:r>
          </w:p>
        </w:tc>
        <w:tc>
          <w:tcPr>
            <w:tcW w:w="1134" w:type="dxa"/>
            <w:shd w:val="clear" w:color="auto" w:fill="auto"/>
            <w:vAlign w:val="center"/>
          </w:tcPr>
          <w:p w14:paraId="393A65D6"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066" w:type="dxa"/>
            <w:shd w:val="clear" w:color="auto" w:fill="auto"/>
            <w:vAlign w:val="center"/>
          </w:tcPr>
          <w:p w14:paraId="1061897A"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1,00</w:t>
            </w:r>
          </w:p>
        </w:tc>
        <w:tc>
          <w:tcPr>
            <w:tcW w:w="747" w:type="dxa"/>
            <w:shd w:val="clear" w:color="auto" w:fill="auto"/>
            <w:vAlign w:val="center"/>
          </w:tcPr>
          <w:p w14:paraId="08E3D2C8" w14:textId="77777777" w:rsidR="00AB3107" w:rsidRPr="00AB3107" w:rsidRDefault="00AB3107" w:rsidP="00AB3107">
            <w:pPr>
              <w:ind w:right="-2"/>
              <w:jc w:val="center"/>
              <w:rPr>
                <w:rFonts w:eastAsia="Calibri"/>
                <w:sz w:val="20"/>
                <w:szCs w:val="20"/>
                <w:lang w:eastAsia="en-US"/>
              </w:rPr>
            </w:pPr>
            <w:r w:rsidRPr="00AB3107">
              <w:rPr>
                <w:rFonts w:eastAsia="Calibri"/>
                <w:sz w:val="20"/>
                <w:szCs w:val="20"/>
                <w:lang w:eastAsia="en-US"/>
              </w:rPr>
              <w:t>0,00</w:t>
            </w:r>
          </w:p>
        </w:tc>
        <w:tc>
          <w:tcPr>
            <w:tcW w:w="821" w:type="dxa"/>
            <w:shd w:val="clear" w:color="auto" w:fill="auto"/>
            <w:vAlign w:val="center"/>
          </w:tcPr>
          <w:p w14:paraId="271A04BF"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477" w:type="dxa"/>
            <w:shd w:val="clear" w:color="auto" w:fill="auto"/>
            <w:vAlign w:val="center"/>
          </w:tcPr>
          <w:p w14:paraId="2C34CECE"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1620" w:type="dxa"/>
            <w:shd w:val="clear" w:color="auto" w:fill="auto"/>
            <w:vAlign w:val="center"/>
          </w:tcPr>
          <w:p w14:paraId="00EE9041"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c>
          <w:tcPr>
            <w:tcW w:w="932" w:type="dxa"/>
            <w:shd w:val="clear" w:color="auto" w:fill="auto"/>
            <w:vAlign w:val="center"/>
          </w:tcPr>
          <w:p w14:paraId="5B20B1CD" w14:textId="77777777" w:rsidR="00AB3107" w:rsidRPr="00AB3107" w:rsidRDefault="00AB3107" w:rsidP="00AB3107">
            <w:pPr>
              <w:jc w:val="center"/>
              <w:rPr>
                <w:rFonts w:eastAsia="Calibri"/>
                <w:sz w:val="20"/>
                <w:szCs w:val="20"/>
                <w:lang w:eastAsia="en-US"/>
              </w:rPr>
            </w:pPr>
            <w:r w:rsidRPr="00AB3107">
              <w:rPr>
                <w:rFonts w:eastAsia="Calibri"/>
                <w:sz w:val="20"/>
                <w:szCs w:val="20"/>
                <w:lang w:eastAsia="en-US"/>
              </w:rPr>
              <w:t>x</w:t>
            </w:r>
          </w:p>
        </w:tc>
      </w:tr>
    </w:tbl>
    <w:p w14:paraId="3426CCB4" w14:textId="77777777" w:rsidR="00AB3107" w:rsidRPr="00AB3107" w:rsidRDefault="00AB3107" w:rsidP="00AB3107">
      <w:pPr>
        <w:ind w:right="284" w:firstLine="709"/>
        <w:jc w:val="both"/>
        <w:rPr>
          <w:rFonts w:eastAsia="Calibri"/>
          <w:sz w:val="28"/>
          <w:szCs w:val="28"/>
        </w:rPr>
      </w:pPr>
    </w:p>
    <w:p w14:paraId="4F87DBE6" w14:textId="77777777" w:rsidR="00AB3107" w:rsidRPr="00AB3107" w:rsidRDefault="00AB3107" w:rsidP="00AB3107">
      <w:pPr>
        <w:ind w:right="284"/>
        <w:jc w:val="both"/>
        <w:rPr>
          <w:rFonts w:eastAsia="Calibri"/>
          <w:sz w:val="28"/>
          <w:szCs w:val="28"/>
        </w:rPr>
      </w:pPr>
    </w:p>
    <w:p w14:paraId="2A0BDD79" w14:textId="77777777" w:rsidR="00AB3107" w:rsidRPr="00AB3107" w:rsidRDefault="00AB3107" w:rsidP="00AB3107">
      <w:pPr>
        <w:keepNext/>
        <w:jc w:val="both"/>
        <w:outlineLvl w:val="1"/>
        <w:rPr>
          <w:rFonts w:eastAsia="Calibri"/>
          <w:b/>
          <w:snapToGrid w:val="0"/>
          <w:sz w:val="28"/>
          <w:szCs w:val="28"/>
        </w:rPr>
      </w:pPr>
      <w:r w:rsidRPr="00AB3107">
        <w:rPr>
          <w:b/>
          <w:color w:val="000000"/>
          <w:sz w:val="28"/>
          <w:szCs w:val="20"/>
        </w:rPr>
        <w:t>5.1.3. Неподконтрольные расходы в части производства теплоносителя</w:t>
      </w:r>
    </w:p>
    <w:p w14:paraId="243C3969" w14:textId="77777777" w:rsidR="00AB3107" w:rsidRPr="00AB3107" w:rsidRDefault="00AB3107" w:rsidP="00AB3107">
      <w:pPr>
        <w:ind w:firstLine="709"/>
        <w:jc w:val="both"/>
        <w:rPr>
          <w:color w:val="000000"/>
          <w:sz w:val="28"/>
          <w:szCs w:val="28"/>
        </w:rPr>
      </w:pPr>
      <w:r w:rsidRPr="00AB3107">
        <w:rPr>
          <w:color w:val="000000"/>
          <w:sz w:val="28"/>
          <w:szCs w:val="28"/>
        </w:rPr>
        <w:t>Предприятием заявлены расходы по статье на 2022 год в размере 379,53 тыс. руб.</w:t>
      </w:r>
    </w:p>
    <w:p w14:paraId="35732B71" w14:textId="77777777" w:rsidR="00AB3107" w:rsidRPr="00AB3107" w:rsidRDefault="00AB3107" w:rsidP="00AB3107">
      <w:pPr>
        <w:ind w:firstLine="709"/>
        <w:jc w:val="both"/>
        <w:rPr>
          <w:color w:val="000000"/>
          <w:sz w:val="28"/>
          <w:szCs w:val="28"/>
        </w:rPr>
      </w:pPr>
      <w:r w:rsidRPr="00AB3107">
        <w:rPr>
          <w:color w:val="000000"/>
          <w:sz w:val="28"/>
          <w:szCs w:val="28"/>
        </w:rPr>
        <w:t>Экспертами отчисления на социальные нужды рассчитаны на основании Федерального закона от 24.07.2009 № 212 – ФЗ в размере 30%, на обязательное социальное страхование от несчастных случаев на производстве и профессиональных заболеваний</w:t>
      </w:r>
      <w:r w:rsidRPr="00AB3107">
        <w:rPr>
          <w:szCs w:val="20"/>
        </w:rPr>
        <w:t xml:space="preserve"> </w:t>
      </w:r>
      <w:r w:rsidRPr="00AB3107">
        <w:rPr>
          <w:color w:val="000000"/>
          <w:sz w:val="28"/>
          <w:szCs w:val="28"/>
        </w:rPr>
        <w:t>в соответствии с Федеральным законом от 30.11.2011 № 356 – ФЗ (0,2%) от ФОТ рассчитанного в операционных расходах, а также дополнительных страховых взносов для работодателей, имеющих рабочие места с вредными и опасными производствами.</w:t>
      </w:r>
    </w:p>
    <w:p w14:paraId="1E564DAB" w14:textId="77777777" w:rsidR="00AB3107" w:rsidRPr="00AB3107" w:rsidRDefault="00AB3107" w:rsidP="00AB3107">
      <w:pPr>
        <w:ind w:firstLine="709"/>
        <w:jc w:val="both"/>
        <w:rPr>
          <w:color w:val="000000"/>
          <w:sz w:val="28"/>
          <w:szCs w:val="28"/>
        </w:rPr>
      </w:pPr>
      <w:r w:rsidRPr="00AB3107">
        <w:rPr>
          <w:color w:val="000000"/>
          <w:sz w:val="28"/>
          <w:szCs w:val="28"/>
        </w:rPr>
        <w:t>Экспертами в расчет НВВ на 2022 год приняты страховые взносы в размере 30,2 % от ФОТ, определённого в операционных расходах, или 434,88 тыс. руб. (1 440,00 тыс. руб. × 30,2 %).</w:t>
      </w:r>
    </w:p>
    <w:p w14:paraId="6FEE54C3" w14:textId="77777777" w:rsidR="00AB3107" w:rsidRPr="00AB3107" w:rsidRDefault="00AB3107" w:rsidP="00AB3107">
      <w:pPr>
        <w:autoSpaceDE w:val="0"/>
        <w:autoSpaceDN w:val="0"/>
        <w:adjustRightInd w:val="0"/>
        <w:ind w:firstLine="709"/>
        <w:jc w:val="both"/>
        <w:rPr>
          <w:rFonts w:cs="Arial"/>
          <w:snapToGrid w:val="0"/>
          <w:sz w:val="28"/>
          <w:szCs w:val="26"/>
          <w:lang w:eastAsia="en-US"/>
        </w:rPr>
      </w:pPr>
      <w:r w:rsidRPr="00AB3107">
        <w:rPr>
          <w:color w:val="000000"/>
          <w:sz w:val="28"/>
          <w:szCs w:val="28"/>
        </w:rPr>
        <w:t>На последующие годы долгосрочного периода размер отчислений на социальные нужды отражён в приложении № 3 к данному экспертному заключению.</w:t>
      </w:r>
    </w:p>
    <w:p w14:paraId="2536AD29" w14:textId="77777777" w:rsidR="00AB3107" w:rsidRPr="00AB3107" w:rsidRDefault="00AB3107" w:rsidP="00AB3107">
      <w:pPr>
        <w:autoSpaceDE w:val="0"/>
        <w:autoSpaceDN w:val="0"/>
        <w:adjustRightInd w:val="0"/>
        <w:ind w:firstLine="540"/>
        <w:jc w:val="both"/>
        <w:rPr>
          <w:rFonts w:cs="Arial"/>
          <w:snapToGrid w:val="0"/>
          <w:sz w:val="28"/>
          <w:szCs w:val="26"/>
          <w:lang w:eastAsia="en-US"/>
        </w:rPr>
      </w:pPr>
    </w:p>
    <w:p w14:paraId="3D9DBC29" w14:textId="77777777" w:rsidR="00AB3107" w:rsidRPr="00AB3107" w:rsidRDefault="00AB3107" w:rsidP="00AB3107">
      <w:pPr>
        <w:ind w:right="284" w:firstLine="709"/>
        <w:jc w:val="both"/>
        <w:rPr>
          <w:rFonts w:eastAsia="Calibri"/>
          <w:sz w:val="28"/>
          <w:szCs w:val="28"/>
        </w:rPr>
      </w:pPr>
    </w:p>
    <w:p w14:paraId="6748488F" w14:textId="77777777" w:rsidR="00AB3107" w:rsidRPr="00AB3107" w:rsidRDefault="00AB3107" w:rsidP="00AB3107">
      <w:pPr>
        <w:ind w:right="-2"/>
        <w:rPr>
          <w:rFonts w:eastAsia="Calibri"/>
          <w:sz w:val="28"/>
          <w:szCs w:val="28"/>
        </w:rPr>
      </w:pPr>
    </w:p>
    <w:p w14:paraId="5B1483B8" w14:textId="77777777" w:rsidR="00AB3107" w:rsidRPr="00AB3107" w:rsidRDefault="00AB3107" w:rsidP="00AB3107">
      <w:pPr>
        <w:keepNext/>
        <w:ind w:firstLine="709"/>
        <w:jc w:val="both"/>
        <w:outlineLvl w:val="1"/>
        <w:rPr>
          <w:b/>
          <w:color w:val="000000"/>
          <w:sz w:val="28"/>
          <w:szCs w:val="20"/>
        </w:rPr>
      </w:pPr>
      <w:r w:rsidRPr="00AB3107">
        <w:rPr>
          <w:b/>
          <w:color w:val="000000"/>
          <w:sz w:val="28"/>
          <w:szCs w:val="20"/>
        </w:rPr>
        <w:t>5.1.4. Расчет необходимой валовой выручки на производство теплоносителя</w:t>
      </w:r>
      <w:bookmarkStart w:id="69" w:name="_Hlk21439261"/>
    </w:p>
    <w:p w14:paraId="3D0E07A8" w14:textId="77777777" w:rsidR="00AB3107" w:rsidRPr="00AB3107" w:rsidRDefault="00AB3107" w:rsidP="00AB3107">
      <w:pPr>
        <w:rPr>
          <w:rFonts w:eastAsia="Calibri"/>
          <w:szCs w:val="20"/>
        </w:rPr>
      </w:pPr>
    </w:p>
    <w:p w14:paraId="5E487B64" w14:textId="77777777" w:rsidR="00AB3107" w:rsidRPr="00AB3107" w:rsidRDefault="00AB3107" w:rsidP="00AB3107">
      <w:pPr>
        <w:tabs>
          <w:tab w:val="left" w:pos="1890"/>
        </w:tabs>
        <w:ind w:firstLine="720"/>
        <w:jc w:val="both"/>
        <w:rPr>
          <w:rFonts w:eastAsia="Calibri"/>
          <w:snapToGrid w:val="0"/>
          <w:sz w:val="28"/>
          <w:szCs w:val="28"/>
        </w:rPr>
      </w:pPr>
      <w:bookmarkStart w:id="70" w:name="_Hlk95901056"/>
      <w:r w:rsidRPr="00AB3107">
        <w:rPr>
          <w:rFonts w:eastAsia="Calibri"/>
          <w:snapToGrid w:val="0"/>
          <w:sz w:val="28"/>
          <w:szCs w:val="28"/>
        </w:rPr>
        <w:t>Расчет необходимой валовой выручки на производство теплоносителя</w:t>
      </w:r>
      <w:bookmarkEnd w:id="70"/>
      <w:r w:rsidRPr="00AB3107">
        <w:rPr>
          <w:rFonts w:eastAsia="Calibri"/>
          <w:snapToGrid w:val="0"/>
          <w:sz w:val="28"/>
          <w:szCs w:val="28"/>
        </w:rPr>
        <w:t xml:space="preserve"> представлен в таблице 15.</w:t>
      </w:r>
    </w:p>
    <w:p w14:paraId="1DB2907C" w14:textId="77777777" w:rsidR="00AB3107" w:rsidRPr="00AB3107" w:rsidRDefault="00AB3107" w:rsidP="00AB3107">
      <w:pPr>
        <w:tabs>
          <w:tab w:val="left" w:pos="1890"/>
        </w:tabs>
        <w:rPr>
          <w:rFonts w:eastAsia="Calibri"/>
          <w:snapToGrid w:val="0"/>
          <w:sz w:val="28"/>
          <w:szCs w:val="28"/>
        </w:rPr>
      </w:pPr>
    </w:p>
    <w:p w14:paraId="665DA0C3" w14:textId="77777777" w:rsidR="00AB3107" w:rsidRPr="00AB3107" w:rsidRDefault="00AB3107" w:rsidP="00AB3107">
      <w:pPr>
        <w:tabs>
          <w:tab w:val="left" w:pos="1890"/>
        </w:tabs>
        <w:ind w:firstLine="720"/>
        <w:jc w:val="center"/>
        <w:rPr>
          <w:rFonts w:eastAsia="Calibri"/>
          <w:snapToGrid w:val="0"/>
          <w:sz w:val="28"/>
          <w:szCs w:val="28"/>
        </w:rPr>
      </w:pPr>
      <w:r w:rsidRPr="00AB3107">
        <w:rPr>
          <w:rFonts w:eastAsia="Calibri"/>
          <w:snapToGrid w:val="0"/>
          <w:sz w:val="28"/>
          <w:szCs w:val="28"/>
        </w:rPr>
        <w:t>Расчет необходимой валовой выручки ООО «Ясная поляна» на 2022 год на производство теплоносителя</w:t>
      </w:r>
    </w:p>
    <w:bookmarkEnd w:id="69"/>
    <w:p w14:paraId="30ED5020" w14:textId="77777777" w:rsidR="00AB3107" w:rsidRPr="00AB3107" w:rsidRDefault="00AB3107" w:rsidP="00AB3107">
      <w:pPr>
        <w:tabs>
          <w:tab w:val="left" w:pos="1890"/>
        </w:tabs>
        <w:ind w:firstLine="720"/>
        <w:jc w:val="right"/>
        <w:rPr>
          <w:rFonts w:eastAsia="Calibri"/>
          <w:snapToGrid w:val="0"/>
          <w:sz w:val="28"/>
          <w:szCs w:val="28"/>
        </w:rPr>
      </w:pPr>
      <w:r w:rsidRPr="00AB3107">
        <w:rPr>
          <w:rFonts w:eastAsia="Calibri"/>
          <w:snapToGrid w:val="0"/>
          <w:sz w:val="28"/>
          <w:szCs w:val="28"/>
        </w:rPr>
        <w:t>Таблица 15</w:t>
      </w:r>
    </w:p>
    <w:p w14:paraId="1B27BC0F" w14:textId="77777777" w:rsidR="00AB3107" w:rsidRPr="00AB3107" w:rsidRDefault="00AB3107" w:rsidP="00AB3107">
      <w:pPr>
        <w:tabs>
          <w:tab w:val="left" w:pos="1890"/>
        </w:tabs>
        <w:ind w:firstLine="720"/>
        <w:jc w:val="right"/>
        <w:rPr>
          <w:rFonts w:eastAsia="Calibri"/>
          <w:snapToGrid w:val="0"/>
          <w:sz w:val="28"/>
          <w:szCs w:val="28"/>
        </w:rPr>
      </w:pPr>
      <w:r w:rsidRPr="00AB3107">
        <w:rPr>
          <w:rFonts w:eastAsia="Calibri"/>
          <w:snapToGrid w:val="0"/>
          <w:sz w:val="28"/>
          <w:szCs w:val="28"/>
        </w:rPr>
        <w:t>тыс. руб.</w:t>
      </w:r>
    </w:p>
    <w:tbl>
      <w:tblPr>
        <w:tblpPr w:leftFromText="180" w:rightFromText="180" w:vertAnchor="text" w:horzAnchor="margin" w:tblpY="237"/>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241"/>
        <w:gridCol w:w="5092"/>
      </w:tblGrid>
      <w:tr w:rsidR="00AB3107" w:rsidRPr="00AB3107" w14:paraId="1F6C5E53" w14:textId="77777777" w:rsidTr="00392295">
        <w:trPr>
          <w:trHeight w:val="557"/>
          <w:tblHeader/>
        </w:trPr>
        <w:tc>
          <w:tcPr>
            <w:tcW w:w="295" w:type="pct"/>
            <w:shd w:val="clear" w:color="auto" w:fill="auto"/>
            <w:vAlign w:val="bottom"/>
            <w:hideMark/>
          </w:tcPr>
          <w:p w14:paraId="5E665C85" w14:textId="77777777" w:rsidR="00AB3107" w:rsidRPr="00AB3107" w:rsidRDefault="00AB3107" w:rsidP="00AB3107">
            <w:pPr>
              <w:jc w:val="center"/>
              <w:rPr>
                <w:rFonts w:eastAsia="Calibri"/>
                <w:sz w:val="20"/>
                <w:szCs w:val="20"/>
              </w:rPr>
            </w:pPr>
            <w:r w:rsidRPr="00AB3107">
              <w:rPr>
                <w:rFonts w:eastAsia="Calibri"/>
                <w:sz w:val="20"/>
                <w:szCs w:val="20"/>
              </w:rPr>
              <w:t xml:space="preserve">№ </w:t>
            </w:r>
            <w:proofErr w:type="spellStart"/>
            <w:r w:rsidRPr="00AB3107">
              <w:rPr>
                <w:rFonts w:eastAsia="Calibri"/>
                <w:sz w:val="20"/>
                <w:szCs w:val="20"/>
              </w:rPr>
              <w:t>п.п</w:t>
            </w:r>
            <w:proofErr w:type="spellEnd"/>
            <w:r w:rsidRPr="00AB3107">
              <w:rPr>
                <w:rFonts w:eastAsia="Calibri"/>
                <w:sz w:val="20"/>
                <w:szCs w:val="20"/>
              </w:rPr>
              <w:t>.</w:t>
            </w:r>
          </w:p>
        </w:tc>
        <w:tc>
          <w:tcPr>
            <w:tcW w:w="2138" w:type="pct"/>
            <w:shd w:val="clear" w:color="auto" w:fill="auto"/>
            <w:vAlign w:val="center"/>
            <w:hideMark/>
          </w:tcPr>
          <w:p w14:paraId="17F848B0" w14:textId="77777777" w:rsidR="00AB3107" w:rsidRPr="00AB3107" w:rsidRDefault="00AB3107" w:rsidP="00AB3107">
            <w:pPr>
              <w:jc w:val="center"/>
              <w:rPr>
                <w:rFonts w:eastAsia="Calibri"/>
                <w:sz w:val="20"/>
                <w:szCs w:val="20"/>
              </w:rPr>
            </w:pPr>
            <w:r w:rsidRPr="00AB3107">
              <w:rPr>
                <w:rFonts w:eastAsia="Calibri"/>
                <w:sz w:val="20"/>
                <w:szCs w:val="20"/>
              </w:rPr>
              <w:t>Показатели</w:t>
            </w:r>
          </w:p>
        </w:tc>
        <w:tc>
          <w:tcPr>
            <w:tcW w:w="2567" w:type="pct"/>
            <w:shd w:val="clear" w:color="auto" w:fill="auto"/>
            <w:vAlign w:val="center"/>
            <w:hideMark/>
          </w:tcPr>
          <w:p w14:paraId="2B0950C5" w14:textId="77777777" w:rsidR="00AB3107" w:rsidRPr="00AB3107" w:rsidRDefault="00AB3107" w:rsidP="00AB3107">
            <w:pPr>
              <w:jc w:val="center"/>
              <w:rPr>
                <w:rFonts w:eastAsia="Calibri"/>
                <w:sz w:val="20"/>
                <w:szCs w:val="20"/>
              </w:rPr>
            </w:pPr>
            <w:r w:rsidRPr="00AB3107">
              <w:rPr>
                <w:rFonts w:eastAsia="Calibri"/>
                <w:sz w:val="20"/>
                <w:szCs w:val="20"/>
              </w:rPr>
              <w:t>Предложения экспертов на 2022 год</w:t>
            </w:r>
          </w:p>
        </w:tc>
      </w:tr>
      <w:tr w:rsidR="00AB3107" w:rsidRPr="00AB3107" w14:paraId="626E4A79" w14:textId="77777777" w:rsidTr="00392295">
        <w:trPr>
          <w:tblHeader/>
        </w:trPr>
        <w:tc>
          <w:tcPr>
            <w:tcW w:w="295" w:type="pct"/>
            <w:shd w:val="clear" w:color="auto" w:fill="auto"/>
            <w:vAlign w:val="center"/>
            <w:hideMark/>
          </w:tcPr>
          <w:p w14:paraId="1B6B57F1" w14:textId="77777777" w:rsidR="00AB3107" w:rsidRPr="00AB3107" w:rsidRDefault="00AB3107" w:rsidP="00AB3107">
            <w:pPr>
              <w:jc w:val="center"/>
              <w:rPr>
                <w:rFonts w:eastAsia="Calibri"/>
                <w:sz w:val="20"/>
                <w:szCs w:val="20"/>
              </w:rPr>
            </w:pPr>
            <w:r w:rsidRPr="00AB3107">
              <w:rPr>
                <w:rFonts w:eastAsia="Calibri"/>
                <w:sz w:val="20"/>
                <w:szCs w:val="20"/>
              </w:rPr>
              <w:t>1</w:t>
            </w:r>
          </w:p>
        </w:tc>
        <w:tc>
          <w:tcPr>
            <w:tcW w:w="2138" w:type="pct"/>
            <w:shd w:val="clear" w:color="auto" w:fill="auto"/>
            <w:vAlign w:val="center"/>
            <w:hideMark/>
          </w:tcPr>
          <w:p w14:paraId="00197E77" w14:textId="77777777" w:rsidR="00AB3107" w:rsidRPr="00AB3107" w:rsidRDefault="00AB3107" w:rsidP="00AB3107">
            <w:pPr>
              <w:jc w:val="center"/>
              <w:rPr>
                <w:rFonts w:eastAsia="Calibri"/>
                <w:sz w:val="20"/>
                <w:szCs w:val="20"/>
              </w:rPr>
            </w:pPr>
            <w:r w:rsidRPr="00AB3107">
              <w:rPr>
                <w:rFonts w:eastAsia="Calibri"/>
                <w:sz w:val="20"/>
                <w:szCs w:val="20"/>
              </w:rPr>
              <w:t>2</w:t>
            </w:r>
          </w:p>
        </w:tc>
        <w:tc>
          <w:tcPr>
            <w:tcW w:w="2567" w:type="pct"/>
            <w:shd w:val="clear" w:color="auto" w:fill="auto"/>
            <w:vAlign w:val="center"/>
            <w:hideMark/>
          </w:tcPr>
          <w:p w14:paraId="6D153A66" w14:textId="77777777" w:rsidR="00AB3107" w:rsidRPr="00AB3107" w:rsidRDefault="00AB3107" w:rsidP="00AB3107">
            <w:pPr>
              <w:jc w:val="center"/>
              <w:rPr>
                <w:rFonts w:eastAsia="Calibri"/>
                <w:sz w:val="20"/>
                <w:szCs w:val="20"/>
              </w:rPr>
            </w:pPr>
            <w:r w:rsidRPr="00AB3107">
              <w:rPr>
                <w:rFonts w:eastAsia="Calibri"/>
                <w:sz w:val="20"/>
                <w:szCs w:val="20"/>
              </w:rPr>
              <w:t>3</w:t>
            </w:r>
          </w:p>
        </w:tc>
      </w:tr>
      <w:tr w:rsidR="00AB3107" w:rsidRPr="00AB3107" w14:paraId="2B35401C" w14:textId="77777777" w:rsidTr="00392295">
        <w:trPr>
          <w:tblHeader/>
        </w:trPr>
        <w:tc>
          <w:tcPr>
            <w:tcW w:w="295" w:type="pct"/>
            <w:shd w:val="clear" w:color="auto" w:fill="auto"/>
            <w:vAlign w:val="center"/>
            <w:hideMark/>
          </w:tcPr>
          <w:p w14:paraId="3C2BEF54" w14:textId="77777777" w:rsidR="00AB3107" w:rsidRPr="00AB3107" w:rsidRDefault="00AB3107" w:rsidP="00AB3107">
            <w:pPr>
              <w:jc w:val="center"/>
              <w:rPr>
                <w:rFonts w:eastAsia="Calibri"/>
                <w:sz w:val="20"/>
                <w:szCs w:val="20"/>
              </w:rPr>
            </w:pPr>
            <w:r w:rsidRPr="00AB3107">
              <w:rPr>
                <w:rFonts w:eastAsia="Calibri"/>
                <w:sz w:val="20"/>
                <w:szCs w:val="20"/>
              </w:rPr>
              <w:t>1</w:t>
            </w:r>
          </w:p>
        </w:tc>
        <w:tc>
          <w:tcPr>
            <w:tcW w:w="2138" w:type="pct"/>
            <w:shd w:val="clear" w:color="auto" w:fill="auto"/>
            <w:hideMark/>
          </w:tcPr>
          <w:p w14:paraId="7C894E84" w14:textId="77777777" w:rsidR="00AB3107" w:rsidRPr="00AB3107" w:rsidRDefault="00AB3107" w:rsidP="00AB3107">
            <w:pPr>
              <w:jc w:val="both"/>
              <w:rPr>
                <w:rFonts w:eastAsia="Calibri"/>
                <w:sz w:val="20"/>
                <w:szCs w:val="20"/>
              </w:rPr>
            </w:pPr>
            <w:r w:rsidRPr="00AB3107">
              <w:rPr>
                <w:rFonts w:eastAsia="Calibri"/>
                <w:sz w:val="20"/>
                <w:szCs w:val="20"/>
              </w:rPr>
              <w:t>Операционные (подконтрольные) расходы</w:t>
            </w:r>
          </w:p>
        </w:tc>
        <w:tc>
          <w:tcPr>
            <w:tcW w:w="2567" w:type="pct"/>
            <w:shd w:val="clear" w:color="auto" w:fill="auto"/>
            <w:vAlign w:val="center"/>
          </w:tcPr>
          <w:p w14:paraId="3A961876" w14:textId="77777777" w:rsidR="00AB3107" w:rsidRPr="00AB3107" w:rsidRDefault="00AB3107" w:rsidP="00AB3107">
            <w:pPr>
              <w:jc w:val="center"/>
              <w:rPr>
                <w:rFonts w:eastAsia="Calibri"/>
                <w:snapToGrid w:val="0"/>
              </w:rPr>
            </w:pPr>
            <w:r w:rsidRPr="00AB3107">
              <w:rPr>
                <w:rFonts w:eastAsia="Calibri"/>
                <w:snapToGrid w:val="0"/>
              </w:rPr>
              <w:t>1 440,00</w:t>
            </w:r>
          </w:p>
        </w:tc>
      </w:tr>
      <w:tr w:rsidR="00AB3107" w:rsidRPr="00AB3107" w14:paraId="07F03A85" w14:textId="77777777" w:rsidTr="00392295">
        <w:trPr>
          <w:tblHeader/>
        </w:trPr>
        <w:tc>
          <w:tcPr>
            <w:tcW w:w="295" w:type="pct"/>
            <w:shd w:val="clear" w:color="auto" w:fill="auto"/>
            <w:vAlign w:val="center"/>
            <w:hideMark/>
          </w:tcPr>
          <w:p w14:paraId="34E93276" w14:textId="77777777" w:rsidR="00AB3107" w:rsidRPr="00AB3107" w:rsidRDefault="00AB3107" w:rsidP="00AB3107">
            <w:pPr>
              <w:jc w:val="center"/>
              <w:rPr>
                <w:rFonts w:eastAsia="Calibri"/>
                <w:sz w:val="20"/>
                <w:szCs w:val="20"/>
              </w:rPr>
            </w:pPr>
            <w:r w:rsidRPr="00AB3107">
              <w:rPr>
                <w:rFonts w:eastAsia="Calibri"/>
                <w:sz w:val="20"/>
                <w:szCs w:val="20"/>
              </w:rPr>
              <w:t>2</w:t>
            </w:r>
          </w:p>
        </w:tc>
        <w:tc>
          <w:tcPr>
            <w:tcW w:w="2138" w:type="pct"/>
            <w:shd w:val="clear" w:color="auto" w:fill="auto"/>
            <w:hideMark/>
          </w:tcPr>
          <w:p w14:paraId="7141ACDC" w14:textId="77777777" w:rsidR="00AB3107" w:rsidRPr="00AB3107" w:rsidRDefault="00AB3107" w:rsidP="00AB3107">
            <w:pPr>
              <w:jc w:val="both"/>
              <w:rPr>
                <w:rFonts w:eastAsia="Calibri"/>
                <w:sz w:val="20"/>
                <w:szCs w:val="20"/>
              </w:rPr>
            </w:pPr>
            <w:r w:rsidRPr="00AB3107">
              <w:rPr>
                <w:rFonts w:eastAsia="Calibri"/>
                <w:sz w:val="20"/>
                <w:szCs w:val="20"/>
              </w:rPr>
              <w:t>Неподконтрольные расходы</w:t>
            </w:r>
          </w:p>
        </w:tc>
        <w:tc>
          <w:tcPr>
            <w:tcW w:w="2567" w:type="pct"/>
            <w:shd w:val="clear" w:color="auto" w:fill="auto"/>
            <w:vAlign w:val="center"/>
          </w:tcPr>
          <w:p w14:paraId="7F916582" w14:textId="77777777" w:rsidR="00AB3107" w:rsidRPr="00AB3107" w:rsidRDefault="00AB3107" w:rsidP="00AB3107">
            <w:pPr>
              <w:jc w:val="center"/>
              <w:rPr>
                <w:rFonts w:eastAsia="Calibri"/>
                <w:snapToGrid w:val="0"/>
              </w:rPr>
            </w:pPr>
            <w:r w:rsidRPr="00AB3107">
              <w:rPr>
                <w:rFonts w:eastAsia="Calibri"/>
                <w:snapToGrid w:val="0"/>
              </w:rPr>
              <w:t>434,88</w:t>
            </w:r>
          </w:p>
        </w:tc>
      </w:tr>
      <w:tr w:rsidR="00AB3107" w:rsidRPr="00AB3107" w14:paraId="33735014" w14:textId="77777777" w:rsidTr="00392295">
        <w:trPr>
          <w:tblHeader/>
        </w:trPr>
        <w:tc>
          <w:tcPr>
            <w:tcW w:w="295" w:type="pct"/>
            <w:shd w:val="clear" w:color="auto" w:fill="auto"/>
            <w:vAlign w:val="center"/>
            <w:hideMark/>
          </w:tcPr>
          <w:p w14:paraId="2601B165" w14:textId="77777777" w:rsidR="00AB3107" w:rsidRPr="00AB3107" w:rsidRDefault="00AB3107" w:rsidP="00AB3107">
            <w:pPr>
              <w:jc w:val="center"/>
              <w:rPr>
                <w:rFonts w:eastAsia="Calibri"/>
                <w:sz w:val="20"/>
                <w:szCs w:val="20"/>
              </w:rPr>
            </w:pPr>
            <w:r w:rsidRPr="00AB3107">
              <w:rPr>
                <w:rFonts w:eastAsia="Calibri"/>
                <w:sz w:val="20"/>
                <w:szCs w:val="20"/>
              </w:rPr>
              <w:t>3</w:t>
            </w:r>
          </w:p>
        </w:tc>
        <w:tc>
          <w:tcPr>
            <w:tcW w:w="2138" w:type="pct"/>
            <w:shd w:val="clear" w:color="auto" w:fill="auto"/>
            <w:hideMark/>
          </w:tcPr>
          <w:p w14:paraId="29FF488F" w14:textId="77777777" w:rsidR="00AB3107" w:rsidRPr="00AB3107" w:rsidRDefault="00AB3107" w:rsidP="00AB3107">
            <w:pPr>
              <w:jc w:val="both"/>
              <w:rPr>
                <w:rFonts w:eastAsia="Calibri"/>
                <w:sz w:val="20"/>
                <w:szCs w:val="20"/>
              </w:rPr>
            </w:pPr>
            <w:r w:rsidRPr="00AB3107">
              <w:rPr>
                <w:rFonts w:eastAsia="Calibri"/>
                <w:sz w:val="20"/>
                <w:szCs w:val="20"/>
              </w:rPr>
              <w:t xml:space="preserve">Расходы на приобретение (производство) энергетических ресурсов, холодной воды </w:t>
            </w:r>
          </w:p>
        </w:tc>
        <w:tc>
          <w:tcPr>
            <w:tcW w:w="2567" w:type="pct"/>
            <w:shd w:val="clear" w:color="auto" w:fill="auto"/>
            <w:vAlign w:val="center"/>
          </w:tcPr>
          <w:p w14:paraId="418F59C2" w14:textId="77777777" w:rsidR="00AB3107" w:rsidRPr="00AB3107" w:rsidRDefault="00AB3107" w:rsidP="00AB3107">
            <w:pPr>
              <w:jc w:val="center"/>
              <w:rPr>
                <w:szCs w:val="20"/>
              </w:rPr>
            </w:pPr>
            <w:r w:rsidRPr="00AB3107">
              <w:rPr>
                <w:szCs w:val="20"/>
              </w:rPr>
              <w:t>2 044,63</w:t>
            </w:r>
          </w:p>
        </w:tc>
      </w:tr>
      <w:tr w:rsidR="00AB3107" w:rsidRPr="00AB3107" w14:paraId="0519F499" w14:textId="77777777" w:rsidTr="00392295">
        <w:trPr>
          <w:tblHeader/>
        </w:trPr>
        <w:tc>
          <w:tcPr>
            <w:tcW w:w="295" w:type="pct"/>
            <w:shd w:val="clear" w:color="auto" w:fill="auto"/>
            <w:vAlign w:val="center"/>
            <w:hideMark/>
          </w:tcPr>
          <w:p w14:paraId="69D3D89E" w14:textId="77777777" w:rsidR="00AB3107" w:rsidRPr="00AB3107" w:rsidRDefault="00AB3107" w:rsidP="00AB3107">
            <w:pPr>
              <w:jc w:val="center"/>
              <w:rPr>
                <w:rFonts w:eastAsia="Calibri"/>
                <w:bCs/>
                <w:sz w:val="20"/>
                <w:szCs w:val="20"/>
              </w:rPr>
            </w:pPr>
            <w:r w:rsidRPr="00AB3107">
              <w:rPr>
                <w:rFonts w:eastAsia="Calibri"/>
                <w:bCs/>
                <w:sz w:val="20"/>
                <w:szCs w:val="20"/>
              </w:rPr>
              <w:t>4</w:t>
            </w:r>
          </w:p>
        </w:tc>
        <w:tc>
          <w:tcPr>
            <w:tcW w:w="2138" w:type="pct"/>
            <w:shd w:val="clear" w:color="auto" w:fill="auto"/>
            <w:hideMark/>
          </w:tcPr>
          <w:p w14:paraId="7F2A1EEE" w14:textId="77777777" w:rsidR="00AB3107" w:rsidRPr="00AB3107" w:rsidRDefault="00AB3107" w:rsidP="00AB3107">
            <w:pPr>
              <w:jc w:val="both"/>
              <w:rPr>
                <w:rFonts w:eastAsia="Calibri"/>
                <w:bCs/>
                <w:sz w:val="20"/>
                <w:szCs w:val="20"/>
              </w:rPr>
            </w:pPr>
            <w:r w:rsidRPr="00AB3107">
              <w:rPr>
                <w:rFonts w:eastAsia="Calibri"/>
                <w:bCs/>
                <w:sz w:val="20"/>
                <w:szCs w:val="20"/>
              </w:rPr>
              <w:t>ИТОГО необходимая валовая выручка</w:t>
            </w:r>
          </w:p>
        </w:tc>
        <w:tc>
          <w:tcPr>
            <w:tcW w:w="2567" w:type="pct"/>
            <w:shd w:val="clear" w:color="auto" w:fill="auto"/>
          </w:tcPr>
          <w:p w14:paraId="0DF18221" w14:textId="77777777" w:rsidR="00AB3107" w:rsidRPr="00AB3107" w:rsidRDefault="00AB3107" w:rsidP="00AB3107">
            <w:pPr>
              <w:jc w:val="center"/>
              <w:rPr>
                <w:szCs w:val="20"/>
              </w:rPr>
            </w:pPr>
            <w:r w:rsidRPr="00AB3107">
              <w:rPr>
                <w:szCs w:val="20"/>
              </w:rPr>
              <w:t>3 919,51</w:t>
            </w:r>
          </w:p>
        </w:tc>
      </w:tr>
      <w:tr w:rsidR="00AB3107" w:rsidRPr="00AB3107" w14:paraId="52E9DE0E" w14:textId="77777777" w:rsidTr="00392295">
        <w:trPr>
          <w:tblHeader/>
        </w:trPr>
        <w:tc>
          <w:tcPr>
            <w:tcW w:w="295" w:type="pct"/>
            <w:shd w:val="clear" w:color="auto" w:fill="auto"/>
            <w:vAlign w:val="center"/>
          </w:tcPr>
          <w:p w14:paraId="4FC9456F" w14:textId="77777777" w:rsidR="00AB3107" w:rsidRPr="00AB3107" w:rsidRDefault="00AB3107" w:rsidP="00AB3107">
            <w:pPr>
              <w:jc w:val="center"/>
              <w:rPr>
                <w:rFonts w:eastAsia="Calibri"/>
                <w:bCs/>
                <w:sz w:val="20"/>
                <w:szCs w:val="20"/>
              </w:rPr>
            </w:pPr>
            <w:r w:rsidRPr="00AB3107">
              <w:rPr>
                <w:rFonts w:eastAsia="Calibri"/>
                <w:bCs/>
                <w:sz w:val="20"/>
                <w:szCs w:val="20"/>
              </w:rPr>
              <w:t>5</w:t>
            </w:r>
          </w:p>
        </w:tc>
        <w:tc>
          <w:tcPr>
            <w:tcW w:w="2138" w:type="pct"/>
            <w:shd w:val="clear" w:color="auto" w:fill="auto"/>
          </w:tcPr>
          <w:p w14:paraId="77798179" w14:textId="77777777" w:rsidR="00AB3107" w:rsidRPr="00AB3107" w:rsidRDefault="00AB3107" w:rsidP="00AB3107">
            <w:pPr>
              <w:jc w:val="both"/>
              <w:rPr>
                <w:rFonts w:eastAsia="Calibri"/>
                <w:bCs/>
                <w:sz w:val="20"/>
                <w:szCs w:val="20"/>
              </w:rPr>
            </w:pPr>
            <w:r w:rsidRPr="00AB3107">
              <w:rPr>
                <w:rFonts w:eastAsia="Calibri"/>
                <w:bCs/>
                <w:sz w:val="20"/>
                <w:szCs w:val="20"/>
              </w:rPr>
              <w:t>- в том числе: на потребительском рынке</w:t>
            </w:r>
          </w:p>
        </w:tc>
        <w:tc>
          <w:tcPr>
            <w:tcW w:w="2567" w:type="pct"/>
            <w:shd w:val="clear" w:color="auto" w:fill="auto"/>
          </w:tcPr>
          <w:p w14:paraId="0B68EA1C" w14:textId="77777777" w:rsidR="00AB3107" w:rsidRPr="00AB3107" w:rsidRDefault="00AB3107" w:rsidP="00AB3107">
            <w:pPr>
              <w:jc w:val="center"/>
              <w:rPr>
                <w:szCs w:val="20"/>
              </w:rPr>
            </w:pPr>
            <w:r w:rsidRPr="00AB3107">
              <w:rPr>
                <w:szCs w:val="20"/>
              </w:rPr>
              <w:t>1 145,50</w:t>
            </w:r>
          </w:p>
        </w:tc>
      </w:tr>
    </w:tbl>
    <w:p w14:paraId="70F8AD87" w14:textId="77777777" w:rsidR="00AB3107" w:rsidRPr="00AB3107" w:rsidRDefault="00AB3107" w:rsidP="00AB3107">
      <w:pPr>
        <w:tabs>
          <w:tab w:val="left" w:pos="1890"/>
        </w:tabs>
        <w:ind w:firstLine="709"/>
        <w:jc w:val="both"/>
        <w:rPr>
          <w:rFonts w:eastAsia="Calibri"/>
          <w:snapToGrid w:val="0"/>
          <w:sz w:val="28"/>
          <w:szCs w:val="28"/>
        </w:rPr>
      </w:pPr>
    </w:p>
    <w:p w14:paraId="0F260A35" w14:textId="77777777" w:rsidR="00AB3107" w:rsidRPr="00AB3107" w:rsidRDefault="00AB3107" w:rsidP="00AB3107">
      <w:pPr>
        <w:tabs>
          <w:tab w:val="left" w:pos="1890"/>
        </w:tabs>
        <w:ind w:firstLine="709"/>
        <w:jc w:val="both"/>
        <w:rPr>
          <w:rFonts w:eastAsia="Calibri"/>
          <w:snapToGrid w:val="0"/>
          <w:sz w:val="28"/>
          <w:szCs w:val="28"/>
        </w:rPr>
      </w:pPr>
      <w:r w:rsidRPr="00AB3107">
        <w:rPr>
          <w:rFonts w:eastAsia="Calibri"/>
          <w:snapToGrid w:val="0"/>
          <w:sz w:val="28"/>
          <w:szCs w:val="28"/>
        </w:rPr>
        <w:t>Таким образом, тарифы на теплоноситель для ООО «Ясная поляна» на 2022 – 2031 годы составят (таблица 16):</w:t>
      </w:r>
    </w:p>
    <w:p w14:paraId="416257F7" w14:textId="77777777" w:rsidR="00AB3107" w:rsidRPr="00AB3107" w:rsidRDefault="00AB3107" w:rsidP="00AB3107">
      <w:pPr>
        <w:tabs>
          <w:tab w:val="left" w:pos="1890"/>
        </w:tabs>
        <w:jc w:val="both"/>
        <w:rPr>
          <w:rFonts w:eastAsia="Calibri"/>
          <w:snapToGrid w:val="0"/>
          <w:sz w:val="28"/>
          <w:szCs w:val="28"/>
        </w:rPr>
      </w:pPr>
    </w:p>
    <w:p w14:paraId="74D567DC" w14:textId="77777777" w:rsidR="00AB3107" w:rsidRPr="00AB3107" w:rsidRDefault="00AB3107" w:rsidP="00AB3107">
      <w:pPr>
        <w:tabs>
          <w:tab w:val="left" w:pos="1890"/>
        </w:tabs>
        <w:ind w:firstLine="709"/>
        <w:jc w:val="right"/>
        <w:rPr>
          <w:rFonts w:eastAsia="Calibri"/>
          <w:snapToGrid w:val="0"/>
          <w:sz w:val="28"/>
          <w:szCs w:val="28"/>
        </w:rPr>
      </w:pPr>
      <w:r w:rsidRPr="00AB3107">
        <w:rPr>
          <w:rFonts w:eastAsia="Calibri"/>
          <w:snapToGrid w:val="0"/>
          <w:sz w:val="28"/>
          <w:szCs w:val="28"/>
        </w:rPr>
        <w:t>Таблица 16</w:t>
      </w:r>
    </w:p>
    <w:p w14:paraId="39FE478D" w14:textId="77777777" w:rsidR="00AB3107" w:rsidRPr="00AB3107" w:rsidRDefault="00AB3107" w:rsidP="00AB3107">
      <w:pPr>
        <w:tabs>
          <w:tab w:val="left" w:pos="1890"/>
        </w:tabs>
        <w:ind w:firstLine="284"/>
        <w:jc w:val="center"/>
        <w:rPr>
          <w:rFonts w:eastAsia="Calibri"/>
          <w:snapToGrid w:val="0"/>
          <w:sz w:val="28"/>
          <w:szCs w:val="28"/>
        </w:rPr>
      </w:pPr>
      <w:r w:rsidRPr="00AB3107">
        <w:rPr>
          <w:rFonts w:eastAsia="Calibri"/>
          <w:snapToGrid w:val="0"/>
          <w:sz w:val="28"/>
          <w:szCs w:val="28"/>
        </w:rPr>
        <w:t>Тарифы на теплоноситель для ООО «Ясная поляна» на 2022 – 2031 годы</w:t>
      </w:r>
    </w:p>
    <w:tbl>
      <w:tblPr>
        <w:tblW w:w="4892" w:type="pct"/>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76"/>
        <w:gridCol w:w="2948"/>
        <w:gridCol w:w="3379"/>
      </w:tblGrid>
      <w:tr w:rsidR="00AB3107" w:rsidRPr="00AB3107" w14:paraId="430193FA" w14:textId="77777777" w:rsidTr="00392295">
        <w:trPr>
          <w:trHeight w:val="458"/>
        </w:trPr>
        <w:tc>
          <w:tcPr>
            <w:tcW w:w="1740" w:type="pct"/>
            <w:vMerge w:val="restart"/>
            <w:tcBorders>
              <w:top w:val="single" w:sz="2" w:space="0" w:color="auto"/>
              <w:left w:val="single" w:sz="2" w:space="0" w:color="auto"/>
              <w:bottom w:val="single" w:sz="2" w:space="0" w:color="auto"/>
              <w:right w:val="single" w:sz="2" w:space="0" w:color="auto"/>
            </w:tcBorders>
            <w:vAlign w:val="center"/>
            <w:hideMark/>
          </w:tcPr>
          <w:p w14:paraId="6B0BC3F6" w14:textId="77777777" w:rsidR="00AB3107" w:rsidRPr="00AB3107" w:rsidRDefault="00AB3107" w:rsidP="00AB3107">
            <w:pPr>
              <w:tabs>
                <w:tab w:val="left" w:pos="3052"/>
              </w:tabs>
              <w:ind w:right="-108"/>
              <w:jc w:val="center"/>
              <w:rPr>
                <w:rFonts w:eastAsia="Calibri"/>
                <w:sz w:val="20"/>
                <w:szCs w:val="20"/>
                <w:lang w:eastAsia="en-US"/>
              </w:rPr>
            </w:pPr>
            <w:r w:rsidRPr="00AB3107">
              <w:rPr>
                <w:rFonts w:eastAsia="Calibri"/>
                <w:sz w:val="20"/>
                <w:szCs w:val="20"/>
              </w:rPr>
              <w:t>Наименование регулируемой организации</w:t>
            </w:r>
          </w:p>
        </w:tc>
        <w:tc>
          <w:tcPr>
            <w:tcW w:w="1519" w:type="pct"/>
            <w:vMerge w:val="restart"/>
            <w:tcBorders>
              <w:top w:val="single" w:sz="2" w:space="0" w:color="auto"/>
              <w:left w:val="single" w:sz="2" w:space="0" w:color="auto"/>
              <w:bottom w:val="single" w:sz="2" w:space="0" w:color="auto"/>
              <w:right w:val="single" w:sz="2" w:space="0" w:color="auto"/>
            </w:tcBorders>
            <w:vAlign w:val="center"/>
            <w:hideMark/>
          </w:tcPr>
          <w:p w14:paraId="3D69A91B" w14:textId="77777777" w:rsidR="00AB3107" w:rsidRPr="00AB3107" w:rsidRDefault="00AB3107" w:rsidP="00AB3107">
            <w:pPr>
              <w:ind w:firstLine="47"/>
              <w:jc w:val="center"/>
              <w:rPr>
                <w:rFonts w:eastAsia="Calibri"/>
                <w:sz w:val="20"/>
                <w:szCs w:val="20"/>
              </w:rPr>
            </w:pPr>
            <w:r w:rsidRPr="00AB3107">
              <w:rPr>
                <w:rFonts w:eastAsia="Calibri"/>
                <w:sz w:val="20"/>
                <w:szCs w:val="20"/>
              </w:rPr>
              <w:t>Период</w:t>
            </w:r>
          </w:p>
        </w:tc>
        <w:tc>
          <w:tcPr>
            <w:tcW w:w="1741" w:type="pct"/>
            <w:vMerge w:val="restart"/>
            <w:tcBorders>
              <w:top w:val="single" w:sz="2" w:space="0" w:color="auto"/>
              <w:left w:val="single" w:sz="2" w:space="0" w:color="auto"/>
              <w:bottom w:val="single" w:sz="2" w:space="0" w:color="auto"/>
              <w:right w:val="single" w:sz="2" w:space="0" w:color="auto"/>
            </w:tcBorders>
            <w:vAlign w:val="center"/>
            <w:hideMark/>
          </w:tcPr>
          <w:p w14:paraId="19894AA6" w14:textId="77777777" w:rsidR="00AB3107" w:rsidRPr="00AB3107" w:rsidRDefault="00AB3107" w:rsidP="00AB3107">
            <w:pPr>
              <w:ind w:right="-104" w:firstLine="3"/>
              <w:jc w:val="center"/>
              <w:rPr>
                <w:rFonts w:eastAsia="Calibri"/>
                <w:sz w:val="20"/>
                <w:szCs w:val="20"/>
              </w:rPr>
            </w:pPr>
            <w:r w:rsidRPr="00AB3107">
              <w:rPr>
                <w:rFonts w:eastAsia="Calibri"/>
                <w:sz w:val="20"/>
                <w:szCs w:val="20"/>
              </w:rPr>
              <w:t>Компонент на теплоноситель, руб./м</w:t>
            </w:r>
            <w:r w:rsidRPr="00AB3107">
              <w:rPr>
                <w:rFonts w:eastAsia="Calibri"/>
                <w:sz w:val="20"/>
                <w:szCs w:val="20"/>
                <w:vertAlign w:val="superscript"/>
              </w:rPr>
              <w:t xml:space="preserve">3 </w:t>
            </w:r>
            <w:r w:rsidRPr="00AB3107">
              <w:rPr>
                <w:rFonts w:eastAsia="Calibri"/>
                <w:sz w:val="20"/>
                <w:szCs w:val="20"/>
              </w:rPr>
              <w:t>(без НДС)</w:t>
            </w:r>
          </w:p>
        </w:tc>
      </w:tr>
      <w:tr w:rsidR="00AB3107" w:rsidRPr="00AB3107" w14:paraId="371BF8AF" w14:textId="77777777" w:rsidTr="00392295">
        <w:trPr>
          <w:trHeight w:val="458"/>
        </w:trPr>
        <w:tc>
          <w:tcPr>
            <w:tcW w:w="1740" w:type="pct"/>
            <w:vMerge/>
            <w:tcBorders>
              <w:top w:val="single" w:sz="2" w:space="0" w:color="auto"/>
              <w:left w:val="single" w:sz="2" w:space="0" w:color="auto"/>
              <w:bottom w:val="single" w:sz="2" w:space="0" w:color="auto"/>
              <w:right w:val="single" w:sz="2" w:space="0" w:color="auto"/>
            </w:tcBorders>
            <w:vAlign w:val="center"/>
            <w:hideMark/>
          </w:tcPr>
          <w:p w14:paraId="2E96B736" w14:textId="77777777" w:rsidR="00AB3107" w:rsidRPr="00AB3107" w:rsidRDefault="00AB3107" w:rsidP="00AB3107">
            <w:pPr>
              <w:rPr>
                <w:rFonts w:eastAsia="Calibri"/>
                <w:sz w:val="20"/>
                <w:szCs w:val="20"/>
                <w:lang w:eastAsia="en-US"/>
              </w:rPr>
            </w:pPr>
          </w:p>
        </w:tc>
        <w:tc>
          <w:tcPr>
            <w:tcW w:w="1519" w:type="pct"/>
            <w:vMerge/>
            <w:tcBorders>
              <w:top w:val="single" w:sz="2" w:space="0" w:color="auto"/>
              <w:left w:val="single" w:sz="2" w:space="0" w:color="auto"/>
              <w:bottom w:val="single" w:sz="2" w:space="0" w:color="auto"/>
              <w:right w:val="single" w:sz="2" w:space="0" w:color="auto"/>
            </w:tcBorders>
            <w:vAlign w:val="center"/>
            <w:hideMark/>
          </w:tcPr>
          <w:p w14:paraId="66FF60D7" w14:textId="77777777" w:rsidR="00AB3107" w:rsidRPr="00AB3107" w:rsidRDefault="00AB3107" w:rsidP="00AB3107">
            <w:pPr>
              <w:rPr>
                <w:rFonts w:eastAsia="Calibri"/>
                <w:sz w:val="20"/>
                <w:szCs w:val="20"/>
              </w:rPr>
            </w:pPr>
          </w:p>
        </w:tc>
        <w:tc>
          <w:tcPr>
            <w:tcW w:w="1741" w:type="pct"/>
            <w:vMerge/>
            <w:tcBorders>
              <w:top w:val="single" w:sz="2" w:space="0" w:color="auto"/>
              <w:left w:val="single" w:sz="2" w:space="0" w:color="auto"/>
              <w:bottom w:val="single" w:sz="2" w:space="0" w:color="auto"/>
              <w:right w:val="single" w:sz="2" w:space="0" w:color="auto"/>
            </w:tcBorders>
            <w:vAlign w:val="center"/>
            <w:hideMark/>
          </w:tcPr>
          <w:p w14:paraId="6E330A38" w14:textId="77777777" w:rsidR="00AB3107" w:rsidRPr="00AB3107" w:rsidRDefault="00AB3107" w:rsidP="00AB3107">
            <w:pPr>
              <w:rPr>
                <w:rFonts w:eastAsia="Calibri"/>
                <w:sz w:val="20"/>
                <w:szCs w:val="20"/>
                <w:lang w:eastAsia="en-US"/>
              </w:rPr>
            </w:pPr>
          </w:p>
        </w:tc>
      </w:tr>
      <w:tr w:rsidR="00AB3107" w:rsidRPr="00AB3107" w14:paraId="58B4F823" w14:textId="77777777" w:rsidTr="00392295">
        <w:trPr>
          <w:trHeight w:val="458"/>
        </w:trPr>
        <w:tc>
          <w:tcPr>
            <w:tcW w:w="1740" w:type="pct"/>
            <w:vMerge/>
            <w:tcBorders>
              <w:top w:val="single" w:sz="2" w:space="0" w:color="auto"/>
              <w:left w:val="single" w:sz="2" w:space="0" w:color="auto"/>
              <w:bottom w:val="single" w:sz="2" w:space="0" w:color="auto"/>
              <w:right w:val="single" w:sz="2" w:space="0" w:color="auto"/>
            </w:tcBorders>
            <w:vAlign w:val="center"/>
            <w:hideMark/>
          </w:tcPr>
          <w:p w14:paraId="4720329B" w14:textId="77777777" w:rsidR="00AB3107" w:rsidRPr="00AB3107" w:rsidRDefault="00AB3107" w:rsidP="00AB3107">
            <w:pPr>
              <w:rPr>
                <w:rFonts w:eastAsia="Calibri"/>
                <w:sz w:val="20"/>
                <w:szCs w:val="20"/>
                <w:lang w:eastAsia="en-US"/>
              </w:rPr>
            </w:pPr>
          </w:p>
        </w:tc>
        <w:tc>
          <w:tcPr>
            <w:tcW w:w="1519" w:type="pct"/>
            <w:vMerge/>
            <w:tcBorders>
              <w:top w:val="single" w:sz="2" w:space="0" w:color="auto"/>
              <w:left w:val="single" w:sz="2" w:space="0" w:color="auto"/>
              <w:bottom w:val="single" w:sz="2" w:space="0" w:color="auto"/>
              <w:right w:val="single" w:sz="2" w:space="0" w:color="auto"/>
            </w:tcBorders>
            <w:vAlign w:val="center"/>
            <w:hideMark/>
          </w:tcPr>
          <w:p w14:paraId="394246C4" w14:textId="77777777" w:rsidR="00AB3107" w:rsidRPr="00AB3107" w:rsidRDefault="00AB3107" w:rsidP="00AB3107">
            <w:pPr>
              <w:rPr>
                <w:rFonts w:eastAsia="Calibri"/>
                <w:sz w:val="20"/>
                <w:szCs w:val="20"/>
              </w:rPr>
            </w:pPr>
          </w:p>
        </w:tc>
        <w:tc>
          <w:tcPr>
            <w:tcW w:w="1741" w:type="pct"/>
            <w:vMerge/>
            <w:tcBorders>
              <w:top w:val="single" w:sz="2" w:space="0" w:color="auto"/>
              <w:left w:val="single" w:sz="2" w:space="0" w:color="auto"/>
              <w:bottom w:val="single" w:sz="2" w:space="0" w:color="auto"/>
              <w:right w:val="single" w:sz="2" w:space="0" w:color="auto"/>
            </w:tcBorders>
            <w:vAlign w:val="center"/>
            <w:hideMark/>
          </w:tcPr>
          <w:p w14:paraId="3EA19A9B" w14:textId="77777777" w:rsidR="00AB3107" w:rsidRPr="00AB3107" w:rsidRDefault="00AB3107" w:rsidP="00AB3107">
            <w:pPr>
              <w:rPr>
                <w:rFonts w:eastAsia="Calibri"/>
                <w:sz w:val="20"/>
                <w:szCs w:val="20"/>
                <w:lang w:eastAsia="en-US"/>
              </w:rPr>
            </w:pPr>
          </w:p>
        </w:tc>
      </w:tr>
      <w:tr w:rsidR="00AB3107" w:rsidRPr="00AB3107" w14:paraId="71DA4BB7" w14:textId="77777777" w:rsidTr="00392295">
        <w:trPr>
          <w:trHeight w:val="202"/>
        </w:trPr>
        <w:tc>
          <w:tcPr>
            <w:tcW w:w="1740" w:type="pct"/>
            <w:vMerge w:val="restart"/>
            <w:tcBorders>
              <w:top w:val="single" w:sz="2" w:space="0" w:color="auto"/>
              <w:left w:val="single" w:sz="2" w:space="0" w:color="auto"/>
              <w:right w:val="single" w:sz="2" w:space="0" w:color="auto"/>
            </w:tcBorders>
            <w:vAlign w:val="center"/>
          </w:tcPr>
          <w:p w14:paraId="31A029A9" w14:textId="77777777" w:rsidR="00AB3107" w:rsidRPr="00AB3107" w:rsidRDefault="00AB3107" w:rsidP="00AB3107">
            <w:pPr>
              <w:tabs>
                <w:tab w:val="left" w:pos="3052"/>
              </w:tabs>
              <w:ind w:right="-108"/>
              <w:jc w:val="center"/>
              <w:rPr>
                <w:rFonts w:eastAsia="Calibri"/>
                <w:sz w:val="28"/>
                <w:szCs w:val="28"/>
                <w:lang w:eastAsia="en-US"/>
              </w:rPr>
            </w:pPr>
            <w:r w:rsidRPr="00AB3107">
              <w:rPr>
                <w:rFonts w:eastAsia="Calibri"/>
                <w:sz w:val="28"/>
                <w:szCs w:val="28"/>
                <w:lang w:eastAsia="en-US"/>
              </w:rPr>
              <w:t>ООО «Ясная поляна»</w:t>
            </w:r>
          </w:p>
        </w:tc>
        <w:tc>
          <w:tcPr>
            <w:tcW w:w="1519" w:type="pct"/>
            <w:tcBorders>
              <w:top w:val="single" w:sz="2" w:space="0" w:color="auto"/>
              <w:left w:val="single" w:sz="2" w:space="0" w:color="auto"/>
              <w:bottom w:val="single" w:sz="2" w:space="0" w:color="auto"/>
              <w:right w:val="single" w:sz="2" w:space="0" w:color="auto"/>
            </w:tcBorders>
          </w:tcPr>
          <w:p w14:paraId="686B1527" w14:textId="77777777" w:rsidR="00AB3107" w:rsidRPr="00AB3107" w:rsidRDefault="00AB3107" w:rsidP="00AB3107">
            <w:pPr>
              <w:rPr>
                <w:szCs w:val="20"/>
              </w:rPr>
            </w:pPr>
            <w:r w:rsidRPr="00AB3107">
              <w:rPr>
                <w:szCs w:val="20"/>
              </w:rPr>
              <w:t>с 23.02.2022</w:t>
            </w:r>
          </w:p>
        </w:tc>
        <w:tc>
          <w:tcPr>
            <w:tcW w:w="1741" w:type="pct"/>
            <w:shd w:val="clear" w:color="auto" w:fill="auto"/>
            <w:vAlign w:val="center"/>
          </w:tcPr>
          <w:p w14:paraId="6F17746C" w14:textId="77777777" w:rsidR="00AB3107" w:rsidRPr="00AB3107" w:rsidRDefault="00AB3107" w:rsidP="00AB3107">
            <w:pPr>
              <w:jc w:val="center"/>
              <w:rPr>
                <w:szCs w:val="20"/>
              </w:rPr>
            </w:pPr>
            <w:r w:rsidRPr="00AB3107">
              <w:rPr>
                <w:szCs w:val="20"/>
              </w:rPr>
              <w:t>98,20</w:t>
            </w:r>
          </w:p>
        </w:tc>
      </w:tr>
      <w:tr w:rsidR="00AB3107" w:rsidRPr="00AB3107" w14:paraId="54B4402B" w14:textId="77777777" w:rsidTr="00392295">
        <w:trPr>
          <w:trHeight w:val="279"/>
        </w:trPr>
        <w:tc>
          <w:tcPr>
            <w:tcW w:w="1740" w:type="pct"/>
            <w:vMerge/>
            <w:tcBorders>
              <w:left w:val="single" w:sz="2" w:space="0" w:color="auto"/>
              <w:right w:val="single" w:sz="2" w:space="0" w:color="auto"/>
            </w:tcBorders>
            <w:vAlign w:val="center"/>
          </w:tcPr>
          <w:p w14:paraId="5E97AEAE"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7C152525" w14:textId="77777777" w:rsidR="00AB3107" w:rsidRPr="00AB3107" w:rsidRDefault="00AB3107" w:rsidP="00AB3107">
            <w:pPr>
              <w:rPr>
                <w:szCs w:val="20"/>
              </w:rPr>
            </w:pPr>
            <w:r w:rsidRPr="00AB3107">
              <w:rPr>
                <w:szCs w:val="20"/>
              </w:rPr>
              <w:t>с 01.07.2022</w:t>
            </w:r>
          </w:p>
        </w:tc>
        <w:tc>
          <w:tcPr>
            <w:tcW w:w="1741" w:type="pct"/>
            <w:shd w:val="clear" w:color="auto" w:fill="auto"/>
            <w:vAlign w:val="center"/>
          </w:tcPr>
          <w:p w14:paraId="523EF7C6" w14:textId="77777777" w:rsidR="00AB3107" w:rsidRPr="00AB3107" w:rsidRDefault="00AB3107" w:rsidP="00AB3107">
            <w:pPr>
              <w:jc w:val="center"/>
              <w:rPr>
                <w:szCs w:val="20"/>
              </w:rPr>
            </w:pPr>
            <w:r w:rsidRPr="00AB3107">
              <w:rPr>
                <w:szCs w:val="20"/>
              </w:rPr>
              <w:t>98,97</w:t>
            </w:r>
          </w:p>
        </w:tc>
      </w:tr>
      <w:tr w:rsidR="00AB3107" w:rsidRPr="00AB3107" w14:paraId="0BA5B795" w14:textId="77777777" w:rsidTr="00392295">
        <w:trPr>
          <w:trHeight w:val="268"/>
        </w:trPr>
        <w:tc>
          <w:tcPr>
            <w:tcW w:w="1740" w:type="pct"/>
            <w:vMerge/>
            <w:tcBorders>
              <w:left w:val="single" w:sz="2" w:space="0" w:color="auto"/>
              <w:right w:val="single" w:sz="2" w:space="0" w:color="auto"/>
            </w:tcBorders>
            <w:vAlign w:val="center"/>
          </w:tcPr>
          <w:p w14:paraId="220E9846"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24F4896D" w14:textId="77777777" w:rsidR="00AB3107" w:rsidRPr="00AB3107" w:rsidRDefault="00AB3107" w:rsidP="00AB3107">
            <w:pPr>
              <w:rPr>
                <w:szCs w:val="20"/>
              </w:rPr>
            </w:pPr>
            <w:r w:rsidRPr="00AB3107">
              <w:rPr>
                <w:szCs w:val="20"/>
              </w:rPr>
              <w:t>с 01.01.2023</w:t>
            </w:r>
          </w:p>
        </w:tc>
        <w:tc>
          <w:tcPr>
            <w:tcW w:w="1741" w:type="pct"/>
            <w:shd w:val="clear" w:color="auto" w:fill="auto"/>
            <w:vAlign w:val="center"/>
          </w:tcPr>
          <w:p w14:paraId="5448E5D3" w14:textId="77777777" w:rsidR="00AB3107" w:rsidRPr="00AB3107" w:rsidRDefault="00AB3107" w:rsidP="00AB3107">
            <w:pPr>
              <w:jc w:val="center"/>
              <w:rPr>
                <w:szCs w:val="20"/>
              </w:rPr>
            </w:pPr>
            <w:r w:rsidRPr="00AB3107">
              <w:rPr>
                <w:szCs w:val="20"/>
              </w:rPr>
              <w:t>98,97</w:t>
            </w:r>
          </w:p>
        </w:tc>
      </w:tr>
      <w:tr w:rsidR="00AB3107" w:rsidRPr="00AB3107" w14:paraId="66A669CE" w14:textId="77777777" w:rsidTr="00392295">
        <w:trPr>
          <w:trHeight w:val="287"/>
        </w:trPr>
        <w:tc>
          <w:tcPr>
            <w:tcW w:w="1740" w:type="pct"/>
            <w:vMerge/>
            <w:tcBorders>
              <w:left w:val="single" w:sz="2" w:space="0" w:color="auto"/>
              <w:right w:val="single" w:sz="2" w:space="0" w:color="auto"/>
            </w:tcBorders>
            <w:vAlign w:val="center"/>
          </w:tcPr>
          <w:p w14:paraId="6F808021"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2FC06A40" w14:textId="77777777" w:rsidR="00AB3107" w:rsidRPr="00AB3107" w:rsidRDefault="00AB3107" w:rsidP="00AB3107">
            <w:pPr>
              <w:rPr>
                <w:szCs w:val="20"/>
              </w:rPr>
            </w:pPr>
            <w:r w:rsidRPr="00AB3107">
              <w:rPr>
                <w:szCs w:val="20"/>
              </w:rPr>
              <w:t>с 01.07.2023</w:t>
            </w:r>
          </w:p>
        </w:tc>
        <w:tc>
          <w:tcPr>
            <w:tcW w:w="1741" w:type="pct"/>
            <w:shd w:val="clear" w:color="auto" w:fill="auto"/>
            <w:vAlign w:val="center"/>
          </w:tcPr>
          <w:p w14:paraId="03B8E143" w14:textId="77777777" w:rsidR="00AB3107" w:rsidRPr="00AB3107" w:rsidRDefault="00AB3107" w:rsidP="00AB3107">
            <w:pPr>
              <w:jc w:val="center"/>
              <w:rPr>
                <w:szCs w:val="20"/>
              </w:rPr>
            </w:pPr>
            <w:r w:rsidRPr="00AB3107">
              <w:rPr>
                <w:szCs w:val="20"/>
              </w:rPr>
              <w:t>101,11</w:t>
            </w:r>
          </w:p>
        </w:tc>
      </w:tr>
      <w:tr w:rsidR="00AB3107" w:rsidRPr="00AB3107" w14:paraId="63A9B190" w14:textId="77777777" w:rsidTr="00392295">
        <w:trPr>
          <w:trHeight w:val="262"/>
        </w:trPr>
        <w:tc>
          <w:tcPr>
            <w:tcW w:w="1740" w:type="pct"/>
            <w:vMerge/>
            <w:tcBorders>
              <w:left w:val="single" w:sz="2" w:space="0" w:color="auto"/>
              <w:right w:val="single" w:sz="2" w:space="0" w:color="auto"/>
            </w:tcBorders>
            <w:vAlign w:val="center"/>
          </w:tcPr>
          <w:p w14:paraId="1935F2F5"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45B662CA" w14:textId="77777777" w:rsidR="00AB3107" w:rsidRPr="00AB3107" w:rsidRDefault="00AB3107" w:rsidP="00AB3107">
            <w:pPr>
              <w:rPr>
                <w:szCs w:val="20"/>
              </w:rPr>
            </w:pPr>
            <w:r w:rsidRPr="00AB3107">
              <w:rPr>
                <w:szCs w:val="20"/>
              </w:rPr>
              <w:t>с 01.01.2024</w:t>
            </w:r>
          </w:p>
        </w:tc>
        <w:tc>
          <w:tcPr>
            <w:tcW w:w="1741" w:type="pct"/>
            <w:shd w:val="clear" w:color="auto" w:fill="auto"/>
            <w:vAlign w:val="center"/>
          </w:tcPr>
          <w:p w14:paraId="00F8CBA9" w14:textId="77777777" w:rsidR="00AB3107" w:rsidRPr="00AB3107" w:rsidRDefault="00AB3107" w:rsidP="00AB3107">
            <w:pPr>
              <w:jc w:val="center"/>
              <w:rPr>
                <w:szCs w:val="20"/>
              </w:rPr>
            </w:pPr>
            <w:r w:rsidRPr="00AB3107">
              <w:rPr>
                <w:szCs w:val="20"/>
              </w:rPr>
              <w:t>101,11</w:t>
            </w:r>
          </w:p>
        </w:tc>
      </w:tr>
      <w:tr w:rsidR="00AB3107" w:rsidRPr="00AB3107" w14:paraId="43BCECAB" w14:textId="77777777" w:rsidTr="00392295">
        <w:trPr>
          <w:trHeight w:val="267"/>
        </w:trPr>
        <w:tc>
          <w:tcPr>
            <w:tcW w:w="1740" w:type="pct"/>
            <w:vMerge/>
            <w:tcBorders>
              <w:left w:val="single" w:sz="2" w:space="0" w:color="auto"/>
              <w:right w:val="single" w:sz="2" w:space="0" w:color="auto"/>
            </w:tcBorders>
            <w:vAlign w:val="center"/>
          </w:tcPr>
          <w:p w14:paraId="000DD0BC"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2D0D7F0F" w14:textId="77777777" w:rsidR="00AB3107" w:rsidRPr="00AB3107" w:rsidRDefault="00AB3107" w:rsidP="00AB3107">
            <w:pPr>
              <w:rPr>
                <w:szCs w:val="20"/>
              </w:rPr>
            </w:pPr>
            <w:r w:rsidRPr="00AB3107">
              <w:rPr>
                <w:szCs w:val="20"/>
              </w:rPr>
              <w:t>с 01.07.2024</w:t>
            </w:r>
          </w:p>
        </w:tc>
        <w:tc>
          <w:tcPr>
            <w:tcW w:w="1741" w:type="pct"/>
            <w:shd w:val="clear" w:color="auto" w:fill="auto"/>
            <w:vAlign w:val="center"/>
          </w:tcPr>
          <w:p w14:paraId="79D03638" w14:textId="77777777" w:rsidR="00AB3107" w:rsidRPr="00AB3107" w:rsidRDefault="00AB3107" w:rsidP="00AB3107">
            <w:pPr>
              <w:jc w:val="center"/>
              <w:rPr>
                <w:szCs w:val="20"/>
              </w:rPr>
            </w:pPr>
            <w:r w:rsidRPr="00AB3107">
              <w:rPr>
                <w:szCs w:val="20"/>
              </w:rPr>
              <w:t>102,63</w:t>
            </w:r>
          </w:p>
        </w:tc>
      </w:tr>
      <w:tr w:rsidR="00AB3107" w:rsidRPr="00AB3107" w14:paraId="25005F74" w14:textId="77777777" w:rsidTr="00392295">
        <w:trPr>
          <w:trHeight w:val="267"/>
        </w:trPr>
        <w:tc>
          <w:tcPr>
            <w:tcW w:w="1740" w:type="pct"/>
            <w:vMerge/>
            <w:tcBorders>
              <w:left w:val="single" w:sz="2" w:space="0" w:color="auto"/>
              <w:right w:val="single" w:sz="2" w:space="0" w:color="auto"/>
            </w:tcBorders>
            <w:vAlign w:val="center"/>
          </w:tcPr>
          <w:p w14:paraId="41D02C5F"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6A430097" w14:textId="77777777" w:rsidR="00AB3107" w:rsidRPr="00AB3107" w:rsidRDefault="00AB3107" w:rsidP="00AB3107">
            <w:pPr>
              <w:rPr>
                <w:szCs w:val="20"/>
              </w:rPr>
            </w:pPr>
            <w:r w:rsidRPr="00AB3107">
              <w:rPr>
                <w:szCs w:val="20"/>
              </w:rPr>
              <w:t>с 01.01.2025</w:t>
            </w:r>
          </w:p>
        </w:tc>
        <w:tc>
          <w:tcPr>
            <w:tcW w:w="1741" w:type="pct"/>
            <w:shd w:val="clear" w:color="auto" w:fill="auto"/>
            <w:vAlign w:val="center"/>
          </w:tcPr>
          <w:p w14:paraId="277A9705" w14:textId="77777777" w:rsidR="00AB3107" w:rsidRPr="00AB3107" w:rsidRDefault="00AB3107" w:rsidP="00AB3107">
            <w:pPr>
              <w:jc w:val="center"/>
              <w:rPr>
                <w:szCs w:val="20"/>
              </w:rPr>
            </w:pPr>
            <w:r w:rsidRPr="00AB3107">
              <w:rPr>
                <w:szCs w:val="20"/>
              </w:rPr>
              <w:t>102,63</w:t>
            </w:r>
          </w:p>
        </w:tc>
      </w:tr>
      <w:tr w:rsidR="00AB3107" w:rsidRPr="00AB3107" w14:paraId="59D50E6D" w14:textId="77777777" w:rsidTr="00392295">
        <w:trPr>
          <w:trHeight w:val="267"/>
        </w:trPr>
        <w:tc>
          <w:tcPr>
            <w:tcW w:w="1740" w:type="pct"/>
            <w:vMerge/>
            <w:tcBorders>
              <w:left w:val="single" w:sz="2" w:space="0" w:color="auto"/>
              <w:right w:val="single" w:sz="2" w:space="0" w:color="auto"/>
            </w:tcBorders>
            <w:vAlign w:val="center"/>
          </w:tcPr>
          <w:p w14:paraId="1A5AA74E"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22D11DB9" w14:textId="77777777" w:rsidR="00AB3107" w:rsidRPr="00AB3107" w:rsidRDefault="00AB3107" w:rsidP="00AB3107">
            <w:pPr>
              <w:rPr>
                <w:szCs w:val="20"/>
              </w:rPr>
            </w:pPr>
            <w:r w:rsidRPr="00AB3107">
              <w:rPr>
                <w:szCs w:val="20"/>
              </w:rPr>
              <w:t>с 01.07.2025</w:t>
            </w:r>
          </w:p>
        </w:tc>
        <w:tc>
          <w:tcPr>
            <w:tcW w:w="1741" w:type="pct"/>
            <w:shd w:val="clear" w:color="auto" w:fill="auto"/>
            <w:vAlign w:val="center"/>
          </w:tcPr>
          <w:p w14:paraId="4B6E1980" w14:textId="77777777" w:rsidR="00AB3107" w:rsidRPr="00AB3107" w:rsidRDefault="00AB3107" w:rsidP="00AB3107">
            <w:pPr>
              <w:jc w:val="center"/>
              <w:rPr>
                <w:szCs w:val="20"/>
              </w:rPr>
            </w:pPr>
            <w:r w:rsidRPr="00AB3107">
              <w:rPr>
                <w:szCs w:val="20"/>
              </w:rPr>
              <w:t>106,81</w:t>
            </w:r>
          </w:p>
        </w:tc>
      </w:tr>
      <w:tr w:rsidR="00AB3107" w:rsidRPr="00AB3107" w14:paraId="0D77D94C" w14:textId="77777777" w:rsidTr="00392295">
        <w:trPr>
          <w:trHeight w:val="267"/>
        </w:trPr>
        <w:tc>
          <w:tcPr>
            <w:tcW w:w="1740" w:type="pct"/>
            <w:vMerge/>
            <w:tcBorders>
              <w:left w:val="single" w:sz="2" w:space="0" w:color="auto"/>
              <w:right w:val="single" w:sz="2" w:space="0" w:color="auto"/>
            </w:tcBorders>
            <w:vAlign w:val="center"/>
          </w:tcPr>
          <w:p w14:paraId="5D975E03"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12FE80F2" w14:textId="77777777" w:rsidR="00AB3107" w:rsidRPr="00AB3107" w:rsidRDefault="00AB3107" w:rsidP="00AB3107">
            <w:pPr>
              <w:rPr>
                <w:szCs w:val="20"/>
              </w:rPr>
            </w:pPr>
            <w:r w:rsidRPr="00AB3107">
              <w:rPr>
                <w:szCs w:val="20"/>
              </w:rPr>
              <w:t>с 01.01.2026</w:t>
            </w:r>
          </w:p>
        </w:tc>
        <w:tc>
          <w:tcPr>
            <w:tcW w:w="1741" w:type="pct"/>
            <w:shd w:val="clear" w:color="auto" w:fill="auto"/>
            <w:vAlign w:val="center"/>
          </w:tcPr>
          <w:p w14:paraId="48A56DF3" w14:textId="77777777" w:rsidR="00AB3107" w:rsidRPr="00AB3107" w:rsidRDefault="00AB3107" w:rsidP="00AB3107">
            <w:pPr>
              <w:jc w:val="center"/>
              <w:rPr>
                <w:szCs w:val="20"/>
              </w:rPr>
            </w:pPr>
            <w:r w:rsidRPr="00AB3107">
              <w:rPr>
                <w:szCs w:val="20"/>
              </w:rPr>
              <w:t>106,81</w:t>
            </w:r>
          </w:p>
        </w:tc>
      </w:tr>
      <w:tr w:rsidR="00AB3107" w:rsidRPr="00AB3107" w14:paraId="09DBFE73" w14:textId="77777777" w:rsidTr="00392295">
        <w:trPr>
          <w:trHeight w:val="267"/>
        </w:trPr>
        <w:tc>
          <w:tcPr>
            <w:tcW w:w="1740" w:type="pct"/>
            <w:vMerge/>
            <w:tcBorders>
              <w:left w:val="single" w:sz="2" w:space="0" w:color="auto"/>
              <w:right w:val="single" w:sz="2" w:space="0" w:color="auto"/>
            </w:tcBorders>
            <w:vAlign w:val="center"/>
          </w:tcPr>
          <w:p w14:paraId="49D8002A"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7E8B3700" w14:textId="77777777" w:rsidR="00AB3107" w:rsidRPr="00AB3107" w:rsidRDefault="00AB3107" w:rsidP="00AB3107">
            <w:pPr>
              <w:rPr>
                <w:szCs w:val="20"/>
              </w:rPr>
            </w:pPr>
            <w:r w:rsidRPr="00AB3107">
              <w:rPr>
                <w:szCs w:val="20"/>
              </w:rPr>
              <w:t>с 01.07.2026</w:t>
            </w:r>
          </w:p>
        </w:tc>
        <w:tc>
          <w:tcPr>
            <w:tcW w:w="1741" w:type="pct"/>
            <w:shd w:val="clear" w:color="auto" w:fill="auto"/>
            <w:vAlign w:val="center"/>
          </w:tcPr>
          <w:p w14:paraId="3DCA02D8" w14:textId="77777777" w:rsidR="00AB3107" w:rsidRPr="00AB3107" w:rsidRDefault="00AB3107" w:rsidP="00AB3107">
            <w:pPr>
              <w:jc w:val="center"/>
              <w:rPr>
                <w:szCs w:val="20"/>
              </w:rPr>
            </w:pPr>
            <w:r w:rsidRPr="00AB3107">
              <w:rPr>
                <w:szCs w:val="20"/>
              </w:rPr>
              <w:t>108,91</w:t>
            </w:r>
          </w:p>
        </w:tc>
      </w:tr>
      <w:tr w:rsidR="00AB3107" w:rsidRPr="00AB3107" w14:paraId="368B33F9" w14:textId="77777777" w:rsidTr="00392295">
        <w:trPr>
          <w:trHeight w:val="267"/>
        </w:trPr>
        <w:tc>
          <w:tcPr>
            <w:tcW w:w="1740" w:type="pct"/>
            <w:vMerge/>
            <w:tcBorders>
              <w:left w:val="single" w:sz="2" w:space="0" w:color="auto"/>
              <w:right w:val="single" w:sz="2" w:space="0" w:color="auto"/>
            </w:tcBorders>
            <w:vAlign w:val="center"/>
          </w:tcPr>
          <w:p w14:paraId="57BD3D6B"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11EA2231" w14:textId="77777777" w:rsidR="00AB3107" w:rsidRPr="00AB3107" w:rsidRDefault="00AB3107" w:rsidP="00AB3107">
            <w:pPr>
              <w:rPr>
                <w:szCs w:val="20"/>
              </w:rPr>
            </w:pPr>
            <w:r w:rsidRPr="00AB3107">
              <w:rPr>
                <w:szCs w:val="20"/>
              </w:rPr>
              <w:t>с 01.01.2027</w:t>
            </w:r>
          </w:p>
        </w:tc>
        <w:tc>
          <w:tcPr>
            <w:tcW w:w="1741" w:type="pct"/>
            <w:shd w:val="clear" w:color="auto" w:fill="auto"/>
            <w:vAlign w:val="center"/>
          </w:tcPr>
          <w:p w14:paraId="5E2E6FFD" w14:textId="77777777" w:rsidR="00AB3107" w:rsidRPr="00AB3107" w:rsidRDefault="00AB3107" w:rsidP="00AB3107">
            <w:pPr>
              <w:jc w:val="center"/>
              <w:rPr>
                <w:szCs w:val="20"/>
              </w:rPr>
            </w:pPr>
            <w:r w:rsidRPr="00AB3107">
              <w:rPr>
                <w:szCs w:val="20"/>
              </w:rPr>
              <w:t>108,91</w:t>
            </w:r>
          </w:p>
        </w:tc>
      </w:tr>
      <w:tr w:rsidR="00AB3107" w:rsidRPr="00AB3107" w14:paraId="6F113B5B" w14:textId="77777777" w:rsidTr="00392295">
        <w:trPr>
          <w:trHeight w:val="267"/>
        </w:trPr>
        <w:tc>
          <w:tcPr>
            <w:tcW w:w="1740" w:type="pct"/>
            <w:vMerge/>
            <w:tcBorders>
              <w:left w:val="single" w:sz="2" w:space="0" w:color="auto"/>
              <w:right w:val="single" w:sz="2" w:space="0" w:color="auto"/>
            </w:tcBorders>
            <w:vAlign w:val="center"/>
          </w:tcPr>
          <w:p w14:paraId="1555A2FD"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115A7AFC" w14:textId="77777777" w:rsidR="00AB3107" w:rsidRPr="00AB3107" w:rsidRDefault="00AB3107" w:rsidP="00AB3107">
            <w:pPr>
              <w:rPr>
                <w:szCs w:val="20"/>
              </w:rPr>
            </w:pPr>
            <w:r w:rsidRPr="00AB3107">
              <w:rPr>
                <w:szCs w:val="20"/>
              </w:rPr>
              <w:t>с 01.07.2027</w:t>
            </w:r>
          </w:p>
        </w:tc>
        <w:tc>
          <w:tcPr>
            <w:tcW w:w="1741" w:type="pct"/>
            <w:shd w:val="clear" w:color="auto" w:fill="auto"/>
            <w:vAlign w:val="center"/>
          </w:tcPr>
          <w:p w14:paraId="572CDC6E" w14:textId="77777777" w:rsidR="00AB3107" w:rsidRPr="00AB3107" w:rsidRDefault="00AB3107" w:rsidP="00AB3107">
            <w:pPr>
              <w:jc w:val="center"/>
              <w:rPr>
                <w:szCs w:val="20"/>
              </w:rPr>
            </w:pPr>
            <w:r w:rsidRPr="00AB3107">
              <w:rPr>
                <w:szCs w:val="20"/>
              </w:rPr>
              <w:t>113,88</w:t>
            </w:r>
          </w:p>
        </w:tc>
      </w:tr>
      <w:tr w:rsidR="00AB3107" w:rsidRPr="00AB3107" w14:paraId="5CFC3F54" w14:textId="77777777" w:rsidTr="00392295">
        <w:trPr>
          <w:trHeight w:val="267"/>
        </w:trPr>
        <w:tc>
          <w:tcPr>
            <w:tcW w:w="1740" w:type="pct"/>
            <w:vMerge/>
            <w:tcBorders>
              <w:left w:val="single" w:sz="2" w:space="0" w:color="auto"/>
              <w:right w:val="single" w:sz="2" w:space="0" w:color="auto"/>
            </w:tcBorders>
            <w:vAlign w:val="center"/>
          </w:tcPr>
          <w:p w14:paraId="031EF245"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5540FD3C" w14:textId="77777777" w:rsidR="00AB3107" w:rsidRPr="00AB3107" w:rsidRDefault="00AB3107" w:rsidP="00AB3107">
            <w:pPr>
              <w:rPr>
                <w:szCs w:val="20"/>
              </w:rPr>
            </w:pPr>
            <w:r w:rsidRPr="00AB3107">
              <w:rPr>
                <w:szCs w:val="20"/>
              </w:rPr>
              <w:t>с 01.01.2028</w:t>
            </w:r>
          </w:p>
        </w:tc>
        <w:tc>
          <w:tcPr>
            <w:tcW w:w="1741" w:type="pct"/>
            <w:shd w:val="clear" w:color="auto" w:fill="auto"/>
            <w:vAlign w:val="center"/>
          </w:tcPr>
          <w:p w14:paraId="393FBB2B" w14:textId="77777777" w:rsidR="00AB3107" w:rsidRPr="00AB3107" w:rsidRDefault="00AB3107" w:rsidP="00AB3107">
            <w:pPr>
              <w:jc w:val="center"/>
              <w:rPr>
                <w:szCs w:val="20"/>
              </w:rPr>
            </w:pPr>
            <w:r w:rsidRPr="00AB3107">
              <w:rPr>
                <w:szCs w:val="20"/>
              </w:rPr>
              <w:t>113,88</w:t>
            </w:r>
          </w:p>
        </w:tc>
      </w:tr>
      <w:tr w:rsidR="00AB3107" w:rsidRPr="00AB3107" w14:paraId="4E5C3218" w14:textId="77777777" w:rsidTr="00392295">
        <w:trPr>
          <w:trHeight w:val="267"/>
        </w:trPr>
        <w:tc>
          <w:tcPr>
            <w:tcW w:w="1740" w:type="pct"/>
            <w:vMerge/>
            <w:tcBorders>
              <w:left w:val="single" w:sz="2" w:space="0" w:color="auto"/>
              <w:right w:val="single" w:sz="2" w:space="0" w:color="auto"/>
            </w:tcBorders>
            <w:vAlign w:val="center"/>
          </w:tcPr>
          <w:p w14:paraId="54166A22"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7AF27469" w14:textId="77777777" w:rsidR="00AB3107" w:rsidRPr="00AB3107" w:rsidRDefault="00AB3107" w:rsidP="00AB3107">
            <w:pPr>
              <w:rPr>
                <w:szCs w:val="20"/>
              </w:rPr>
            </w:pPr>
            <w:r w:rsidRPr="00AB3107">
              <w:rPr>
                <w:szCs w:val="20"/>
              </w:rPr>
              <w:t>с 01.07.2028</w:t>
            </w:r>
          </w:p>
        </w:tc>
        <w:tc>
          <w:tcPr>
            <w:tcW w:w="1741" w:type="pct"/>
            <w:shd w:val="clear" w:color="auto" w:fill="auto"/>
            <w:vAlign w:val="center"/>
          </w:tcPr>
          <w:p w14:paraId="4268ED16" w14:textId="77777777" w:rsidR="00AB3107" w:rsidRPr="00AB3107" w:rsidRDefault="00AB3107" w:rsidP="00AB3107">
            <w:pPr>
              <w:jc w:val="center"/>
              <w:rPr>
                <w:szCs w:val="20"/>
              </w:rPr>
            </w:pPr>
            <w:r w:rsidRPr="00AB3107">
              <w:rPr>
                <w:szCs w:val="20"/>
              </w:rPr>
              <w:t>115,83</w:t>
            </w:r>
          </w:p>
        </w:tc>
      </w:tr>
      <w:tr w:rsidR="00AB3107" w:rsidRPr="00AB3107" w14:paraId="0D3C48DE" w14:textId="77777777" w:rsidTr="00392295">
        <w:trPr>
          <w:trHeight w:val="267"/>
        </w:trPr>
        <w:tc>
          <w:tcPr>
            <w:tcW w:w="1740" w:type="pct"/>
            <w:vMerge/>
            <w:tcBorders>
              <w:left w:val="single" w:sz="2" w:space="0" w:color="auto"/>
              <w:right w:val="single" w:sz="2" w:space="0" w:color="auto"/>
            </w:tcBorders>
            <w:vAlign w:val="center"/>
          </w:tcPr>
          <w:p w14:paraId="41FA9909"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45CDD1B3" w14:textId="77777777" w:rsidR="00AB3107" w:rsidRPr="00AB3107" w:rsidRDefault="00AB3107" w:rsidP="00AB3107">
            <w:pPr>
              <w:rPr>
                <w:szCs w:val="20"/>
              </w:rPr>
            </w:pPr>
            <w:r w:rsidRPr="00AB3107">
              <w:rPr>
                <w:szCs w:val="20"/>
              </w:rPr>
              <w:t>с 01.01.2029</w:t>
            </w:r>
          </w:p>
        </w:tc>
        <w:tc>
          <w:tcPr>
            <w:tcW w:w="1741" w:type="pct"/>
            <w:shd w:val="clear" w:color="auto" w:fill="auto"/>
            <w:vAlign w:val="center"/>
          </w:tcPr>
          <w:p w14:paraId="03F29B4B" w14:textId="77777777" w:rsidR="00AB3107" w:rsidRPr="00AB3107" w:rsidRDefault="00AB3107" w:rsidP="00AB3107">
            <w:pPr>
              <w:jc w:val="center"/>
              <w:rPr>
                <w:szCs w:val="20"/>
              </w:rPr>
            </w:pPr>
            <w:r w:rsidRPr="00AB3107">
              <w:rPr>
                <w:szCs w:val="20"/>
              </w:rPr>
              <w:t>115,83</w:t>
            </w:r>
          </w:p>
        </w:tc>
      </w:tr>
      <w:tr w:rsidR="00AB3107" w:rsidRPr="00AB3107" w14:paraId="006E66C1" w14:textId="77777777" w:rsidTr="00392295">
        <w:trPr>
          <w:trHeight w:val="267"/>
        </w:trPr>
        <w:tc>
          <w:tcPr>
            <w:tcW w:w="1740" w:type="pct"/>
            <w:vMerge/>
            <w:tcBorders>
              <w:left w:val="single" w:sz="2" w:space="0" w:color="auto"/>
              <w:right w:val="single" w:sz="2" w:space="0" w:color="auto"/>
            </w:tcBorders>
            <w:vAlign w:val="center"/>
          </w:tcPr>
          <w:p w14:paraId="5CC41E1A"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6AC3A0C9" w14:textId="77777777" w:rsidR="00AB3107" w:rsidRPr="00AB3107" w:rsidRDefault="00AB3107" w:rsidP="00AB3107">
            <w:pPr>
              <w:rPr>
                <w:szCs w:val="20"/>
              </w:rPr>
            </w:pPr>
            <w:r w:rsidRPr="00AB3107">
              <w:rPr>
                <w:szCs w:val="20"/>
              </w:rPr>
              <w:t>с 01.07.2029</w:t>
            </w:r>
          </w:p>
        </w:tc>
        <w:tc>
          <w:tcPr>
            <w:tcW w:w="1741" w:type="pct"/>
            <w:shd w:val="clear" w:color="auto" w:fill="auto"/>
            <w:vAlign w:val="center"/>
          </w:tcPr>
          <w:p w14:paraId="6DFC3AF3" w14:textId="77777777" w:rsidR="00AB3107" w:rsidRPr="00AB3107" w:rsidRDefault="00AB3107" w:rsidP="00AB3107">
            <w:pPr>
              <w:jc w:val="center"/>
              <w:rPr>
                <w:szCs w:val="20"/>
              </w:rPr>
            </w:pPr>
            <w:r w:rsidRPr="00AB3107">
              <w:rPr>
                <w:szCs w:val="20"/>
              </w:rPr>
              <w:t>121,63</w:t>
            </w:r>
          </w:p>
        </w:tc>
      </w:tr>
      <w:tr w:rsidR="00AB3107" w:rsidRPr="00AB3107" w14:paraId="464EFF75" w14:textId="77777777" w:rsidTr="00392295">
        <w:trPr>
          <w:trHeight w:val="267"/>
        </w:trPr>
        <w:tc>
          <w:tcPr>
            <w:tcW w:w="1740" w:type="pct"/>
            <w:vMerge/>
            <w:tcBorders>
              <w:left w:val="single" w:sz="2" w:space="0" w:color="auto"/>
              <w:right w:val="single" w:sz="2" w:space="0" w:color="auto"/>
            </w:tcBorders>
            <w:vAlign w:val="center"/>
          </w:tcPr>
          <w:p w14:paraId="2668B1F0"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197F0408" w14:textId="77777777" w:rsidR="00AB3107" w:rsidRPr="00AB3107" w:rsidRDefault="00AB3107" w:rsidP="00AB3107">
            <w:pPr>
              <w:rPr>
                <w:szCs w:val="20"/>
              </w:rPr>
            </w:pPr>
            <w:r w:rsidRPr="00AB3107">
              <w:rPr>
                <w:szCs w:val="20"/>
              </w:rPr>
              <w:t>с 01.01.2030</w:t>
            </w:r>
          </w:p>
        </w:tc>
        <w:tc>
          <w:tcPr>
            <w:tcW w:w="1741" w:type="pct"/>
            <w:shd w:val="clear" w:color="auto" w:fill="auto"/>
            <w:vAlign w:val="center"/>
          </w:tcPr>
          <w:p w14:paraId="38CA5C98" w14:textId="77777777" w:rsidR="00AB3107" w:rsidRPr="00AB3107" w:rsidRDefault="00AB3107" w:rsidP="00AB3107">
            <w:pPr>
              <w:jc w:val="center"/>
              <w:rPr>
                <w:szCs w:val="20"/>
              </w:rPr>
            </w:pPr>
            <w:r w:rsidRPr="00AB3107">
              <w:rPr>
                <w:szCs w:val="20"/>
              </w:rPr>
              <w:t>121,63</w:t>
            </w:r>
          </w:p>
        </w:tc>
      </w:tr>
      <w:tr w:rsidR="00AB3107" w:rsidRPr="00AB3107" w14:paraId="71D0275E" w14:textId="77777777" w:rsidTr="00392295">
        <w:trPr>
          <w:trHeight w:val="267"/>
        </w:trPr>
        <w:tc>
          <w:tcPr>
            <w:tcW w:w="1740" w:type="pct"/>
            <w:vMerge/>
            <w:tcBorders>
              <w:left w:val="single" w:sz="2" w:space="0" w:color="auto"/>
              <w:right w:val="single" w:sz="2" w:space="0" w:color="auto"/>
            </w:tcBorders>
            <w:vAlign w:val="center"/>
          </w:tcPr>
          <w:p w14:paraId="5FAB118E"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40CD5D90" w14:textId="77777777" w:rsidR="00AB3107" w:rsidRPr="00AB3107" w:rsidRDefault="00AB3107" w:rsidP="00AB3107">
            <w:pPr>
              <w:rPr>
                <w:szCs w:val="20"/>
              </w:rPr>
            </w:pPr>
            <w:r w:rsidRPr="00AB3107">
              <w:rPr>
                <w:szCs w:val="20"/>
              </w:rPr>
              <w:t>с 01.07.2030</w:t>
            </w:r>
          </w:p>
        </w:tc>
        <w:tc>
          <w:tcPr>
            <w:tcW w:w="1741" w:type="pct"/>
            <w:shd w:val="clear" w:color="auto" w:fill="auto"/>
            <w:vAlign w:val="center"/>
          </w:tcPr>
          <w:p w14:paraId="218B2326" w14:textId="77777777" w:rsidR="00AB3107" w:rsidRPr="00AB3107" w:rsidRDefault="00AB3107" w:rsidP="00AB3107">
            <w:pPr>
              <w:jc w:val="center"/>
              <w:rPr>
                <w:szCs w:val="20"/>
              </w:rPr>
            </w:pPr>
            <w:r w:rsidRPr="00AB3107">
              <w:rPr>
                <w:szCs w:val="20"/>
              </w:rPr>
              <w:t>121,77</w:t>
            </w:r>
          </w:p>
        </w:tc>
      </w:tr>
      <w:tr w:rsidR="00AB3107" w:rsidRPr="00AB3107" w14:paraId="6525B3DF" w14:textId="77777777" w:rsidTr="00392295">
        <w:trPr>
          <w:trHeight w:val="267"/>
        </w:trPr>
        <w:tc>
          <w:tcPr>
            <w:tcW w:w="1740" w:type="pct"/>
            <w:vMerge/>
            <w:tcBorders>
              <w:left w:val="single" w:sz="2" w:space="0" w:color="auto"/>
              <w:right w:val="single" w:sz="2" w:space="0" w:color="auto"/>
            </w:tcBorders>
            <w:vAlign w:val="center"/>
          </w:tcPr>
          <w:p w14:paraId="598334B0"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19892160" w14:textId="77777777" w:rsidR="00AB3107" w:rsidRPr="00AB3107" w:rsidRDefault="00AB3107" w:rsidP="00AB3107">
            <w:pPr>
              <w:rPr>
                <w:szCs w:val="20"/>
              </w:rPr>
            </w:pPr>
            <w:r w:rsidRPr="00AB3107">
              <w:rPr>
                <w:szCs w:val="20"/>
              </w:rPr>
              <w:t>с 01.01.2031</w:t>
            </w:r>
          </w:p>
        </w:tc>
        <w:tc>
          <w:tcPr>
            <w:tcW w:w="1741" w:type="pct"/>
            <w:shd w:val="clear" w:color="auto" w:fill="auto"/>
            <w:vAlign w:val="center"/>
          </w:tcPr>
          <w:p w14:paraId="3CD226C2" w14:textId="77777777" w:rsidR="00AB3107" w:rsidRPr="00AB3107" w:rsidRDefault="00AB3107" w:rsidP="00AB3107">
            <w:pPr>
              <w:jc w:val="center"/>
              <w:rPr>
                <w:szCs w:val="20"/>
              </w:rPr>
            </w:pPr>
            <w:r w:rsidRPr="00AB3107">
              <w:rPr>
                <w:szCs w:val="20"/>
              </w:rPr>
              <w:t>121,77</w:t>
            </w:r>
          </w:p>
        </w:tc>
      </w:tr>
      <w:tr w:rsidR="00AB3107" w:rsidRPr="00AB3107" w14:paraId="32B287F7" w14:textId="77777777" w:rsidTr="00392295">
        <w:trPr>
          <w:trHeight w:val="267"/>
        </w:trPr>
        <w:tc>
          <w:tcPr>
            <w:tcW w:w="1740" w:type="pct"/>
            <w:vMerge/>
            <w:tcBorders>
              <w:left w:val="single" w:sz="2" w:space="0" w:color="auto"/>
              <w:right w:val="single" w:sz="2" w:space="0" w:color="auto"/>
            </w:tcBorders>
            <w:vAlign w:val="center"/>
          </w:tcPr>
          <w:p w14:paraId="72725238" w14:textId="77777777" w:rsidR="00AB3107" w:rsidRPr="00AB3107" w:rsidRDefault="00AB3107" w:rsidP="00AB3107">
            <w:pPr>
              <w:rPr>
                <w:rFonts w:eastAsia="Calibri"/>
                <w:sz w:val="20"/>
                <w:szCs w:val="20"/>
                <w:lang w:eastAsia="en-US"/>
              </w:rPr>
            </w:pPr>
          </w:p>
        </w:tc>
        <w:tc>
          <w:tcPr>
            <w:tcW w:w="1519" w:type="pct"/>
            <w:tcBorders>
              <w:top w:val="single" w:sz="2" w:space="0" w:color="auto"/>
              <w:left w:val="single" w:sz="2" w:space="0" w:color="auto"/>
              <w:bottom w:val="single" w:sz="2" w:space="0" w:color="auto"/>
              <w:right w:val="single" w:sz="2" w:space="0" w:color="auto"/>
            </w:tcBorders>
          </w:tcPr>
          <w:p w14:paraId="26C910E0" w14:textId="77777777" w:rsidR="00AB3107" w:rsidRPr="00AB3107" w:rsidRDefault="00AB3107" w:rsidP="00AB3107">
            <w:pPr>
              <w:rPr>
                <w:szCs w:val="20"/>
              </w:rPr>
            </w:pPr>
            <w:r w:rsidRPr="00AB3107">
              <w:rPr>
                <w:szCs w:val="20"/>
              </w:rPr>
              <w:t>с 01.07.2031</w:t>
            </w:r>
          </w:p>
        </w:tc>
        <w:tc>
          <w:tcPr>
            <w:tcW w:w="1741" w:type="pct"/>
            <w:shd w:val="clear" w:color="auto" w:fill="auto"/>
            <w:vAlign w:val="center"/>
          </w:tcPr>
          <w:p w14:paraId="0A9935D3" w14:textId="77777777" w:rsidR="00AB3107" w:rsidRPr="00AB3107" w:rsidRDefault="00AB3107" w:rsidP="00AB3107">
            <w:pPr>
              <w:jc w:val="center"/>
              <w:rPr>
                <w:szCs w:val="20"/>
              </w:rPr>
            </w:pPr>
            <w:r w:rsidRPr="00AB3107">
              <w:rPr>
                <w:szCs w:val="20"/>
              </w:rPr>
              <w:t>130,94</w:t>
            </w:r>
          </w:p>
        </w:tc>
      </w:tr>
    </w:tbl>
    <w:p w14:paraId="0616DDEF" w14:textId="77777777" w:rsidR="00AB3107" w:rsidRPr="00AB3107" w:rsidRDefault="00AB3107" w:rsidP="00AB3107">
      <w:pPr>
        <w:tabs>
          <w:tab w:val="left" w:pos="1890"/>
        </w:tabs>
        <w:ind w:firstLine="709"/>
        <w:jc w:val="both"/>
        <w:rPr>
          <w:rFonts w:eastAsia="Calibri"/>
          <w:snapToGrid w:val="0"/>
          <w:sz w:val="28"/>
          <w:szCs w:val="28"/>
        </w:rPr>
      </w:pPr>
    </w:p>
    <w:p w14:paraId="364CCD13" w14:textId="77777777" w:rsidR="00AB3107" w:rsidRPr="00AB3107" w:rsidRDefault="00AB3107" w:rsidP="00AB3107">
      <w:pPr>
        <w:keepNext/>
        <w:ind w:firstLine="709"/>
        <w:jc w:val="both"/>
        <w:outlineLvl w:val="1"/>
        <w:rPr>
          <w:b/>
          <w:color w:val="000000"/>
          <w:sz w:val="32"/>
          <w:szCs w:val="32"/>
        </w:rPr>
      </w:pPr>
      <w:bookmarkStart w:id="71" w:name="_Toc73709827"/>
      <w:r w:rsidRPr="00AB3107">
        <w:rPr>
          <w:b/>
          <w:color w:val="000000"/>
          <w:sz w:val="32"/>
          <w:szCs w:val="32"/>
        </w:rPr>
        <w:t>6. Тарифы на горячую воду</w:t>
      </w:r>
      <w:bookmarkEnd w:id="71"/>
    </w:p>
    <w:p w14:paraId="3B643508"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Согласно п. 5 статьи 9 Федерального закона от 27.07.2010 № 190 - ФЗ «О теплоснабжении»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0E5359AA"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w:t>
      </w:r>
    </w:p>
    <w:p w14:paraId="2EA3757F"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 xml:space="preserve">Значение компонента на тепловую энергию принято равным </w:t>
      </w:r>
      <w:proofErr w:type="spellStart"/>
      <w:r w:rsidRPr="00AB3107">
        <w:rPr>
          <w:rFonts w:eastAsia="Calibri"/>
          <w:sz w:val="28"/>
          <w:szCs w:val="28"/>
        </w:rPr>
        <w:t>одноставочным</w:t>
      </w:r>
      <w:proofErr w:type="spellEnd"/>
      <w:r w:rsidRPr="00AB3107">
        <w:rPr>
          <w:rFonts w:eastAsia="Calibri"/>
          <w:sz w:val="28"/>
          <w:szCs w:val="28"/>
        </w:rPr>
        <w:t xml:space="preserve"> тарифам на тепловую энергию ООО «Ясная поляна».</w:t>
      </w:r>
    </w:p>
    <w:p w14:paraId="4FDF5F74" w14:textId="77777777" w:rsidR="00AB3107" w:rsidRPr="00AB3107" w:rsidRDefault="00AB3107" w:rsidP="00AB3107">
      <w:pPr>
        <w:ind w:right="-284" w:firstLine="709"/>
        <w:jc w:val="both"/>
        <w:rPr>
          <w:rFonts w:eastAsia="Calibri"/>
          <w:sz w:val="28"/>
          <w:szCs w:val="28"/>
        </w:rPr>
      </w:pPr>
    </w:p>
    <w:p w14:paraId="475DC892" w14:textId="77777777" w:rsidR="00AB3107" w:rsidRPr="00AB3107" w:rsidRDefault="00AB3107" w:rsidP="00AB3107">
      <w:pPr>
        <w:ind w:right="-284" w:firstLine="709"/>
        <w:jc w:val="both"/>
        <w:rPr>
          <w:rFonts w:eastAsia="Calibri"/>
          <w:sz w:val="28"/>
          <w:szCs w:val="28"/>
        </w:rPr>
      </w:pPr>
      <w:r w:rsidRPr="00AB3107">
        <w:rPr>
          <w:rFonts w:eastAsia="Calibri"/>
          <w:sz w:val="28"/>
          <w:szCs w:val="28"/>
        </w:rPr>
        <w:t>Нормативы расхода тепловой энергии, необходимой для осуществления горячего водоснабжения ООО «Ясная поляна»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и отражены в таблице 17:</w:t>
      </w:r>
    </w:p>
    <w:p w14:paraId="73E4644D" w14:textId="77777777" w:rsidR="00AB3107" w:rsidRPr="00AB3107" w:rsidRDefault="00AB3107" w:rsidP="00AB3107">
      <w:pPr>
        <w:ind w:right="-284" w:firstLine="709"/>
        <w:jc w:val="both"/>
        <w:rPr>
          <w:rFonts w:eastAsia="Calibri"/>
          <w:sz w:val="28"/>
          <w:szCs w:val="28"/>
        </w:rPr>
      </w:pPr>
    </w:p>
    <w:p w14:paraId="1BE8C0F5" w14:textId="77777777" w:rsidR="00AB3107" w:rsidRPr="00AB3107" w:rsidRDefault="00AB3107" w:rsidP="00AB3107">
      <w:pPr>
        <w:tabs>
          <w:tab w:val="left" w:pos="0"/>
          <w:tab w:val="left" w:pos="9900"/>
        </w:tabs>
        <w:ind w:firstLine="709"/>
        <w:jc w:val="right"/>
        <w:rPr>
          <w:rFonts w:eastAsia="Calibri"/>
          <w:snapToGrid w:val="0"/>
          <w:color w:val="000000"/>
          <w:sz w:val="28"/>
          <w:szCs w:val="28"/>
        </w:rPr>
      </w:pPr>
      <w:r w:rsidRPr="00AB3107">
        <w:rPr>
          <w:rFonts w:eastAsia="Calibri"/>
          <w:snapToGrid w:val="0"/>
          <w:color w:val="000000"/>
          <w:sz w:val="28"/>
          <w:szCs w:val="28"/>
        </w:rPr>
        <w:t>Таблица 17</w:t>
      </w:r>
    </w:p>
    <w:p w14:paraId="4B3F2888" w14:textId="77777777" w:rsidR="00AB3107" w:rsidRPr="00AB3107" w:rsidRDefault="00AB3107" w:rsidP="00AB3107">
      <w:pPr>
        <w:tabs>
          <w:tab w:val="left" w:pos="0"/>
          <w:tab w:val="left" w:pos="9900"/>
        </w:tabs>
        <w:ind w:right="-1" w:firstLine="709"/>
        <w:jc w:val="both"/>
        <w:rPr>
          <w:rFonts w:eastAsia="Calibri"/>
          <w:snapToGrid w:val="0"/>
          <w:color w:val="000000"/>
          <w:sz w:val="28"/>
          <w:szCs w:val="28"/>
        </w:rPr>
      </w:pPr>
    </w:p>
    <w:tbl>
      <w:tblPr>
        <w:tblpPr w:leftFromText="180" w:rightFromText="180" w:vertAnchor="text" w:horzAnchor="margin" w:tblpY="-115"/>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554"/>
      </w:tblGrid>
      <w:tr w:rsidR="00AB3107" w:rsidRPr="00AB3107" w14:paraId="193A02BC" w14:textId="77777777" w:rsidTr="00392295">
        <w:trPr>
          <w:trHeight w:val="485"/>
        </w:trPr>
        <w:tc>
          <w:tcPr>
            <w:tcW w:w="4957" w:type="dxa"/>
            <w:gridSpan w:val="2"/>
            <w:shd w:val="clear" w:color="auto" w:fill="auto"/>
            <w:vAlign w:val="center"/>
          </w:tcPr>
          <w:p w14:paraId="5102C5B8" w14:textId="77777777" w:rsidR="00AB3107" w:rsidRPr="00AB3107" w:rsidRDefault="00AB3107" w:rsidP="00AB3107">
            <w:pPr>
              <w:jc w:val="center"/>
              <w:rPr>
                <w:rFonts w:eastAsia="Calibri"/>
                <w:sz w:val="20"/>
                <w:szCs w:val="20"/>
              </w:rPr>
            </w:pPr>
            <w:r w:rsidRPr="00AB3107">
              <w:rPr>
                <w:rFonts w:eastAsia="Calibri"/>
                <w:sz w:val="20"/>
                <w:szCs w:val="20"/>
              </w:rPr>
              <w:t>С изолированными стояками</w:t>
            </w:r>
          </w:p>
        </w:tc>
        <w:tc>
          <w:tcPr>
            <w:tcW w:w="5157" w:type="dxa"/>
            <w:gridSpan w:val="2"/>
            <w:shd w:val="clear" w:color="auto" w:fill="auto"/>
            <w:vAlign w:val="center"/>
            <w:hideMark/>
          </w:tcPr>
          <w:p w14:paraId="7267F54A" w14:textId="77777777" w:rsidR="00AB3107" w:rsidRPr="00AB3107" w:rsidRDefault="00AB3107" w:rsidP="00AB3107">
            <w:pPr>
              <w:jc w:val="center"/>
              <w:rPr>
                <w:rFonts w:eastAsia="Calibri"/>
                <w:snapToGrid w:val="0"/>
                <w:sz w:val="28"/>
                <w:szCs w:val="28"/>
              </w:rPr>
            </w:pPr>
            <w:r w:rsidRPr="00AB3107">
              <w:rPr>
                <w:rFonts w:eastAsia="Calibri"/>
                <w:sz w:val="20"/>
                <w:szCs w:val="20"/>
              </w:rPr>
              <w:t>С неизолированными стояками</w:t>
            </w:r>
          </w:p>
        </w:tc>
      </w:tr>
      <w:tr w:rsidR="00AB3107" w:rsidRPr="00AB3107" w14:paraId="4A319BC6" w14:textId="77777777" w:rsidTr="00392295">
        <w:trPr>
          <w:trHeight w:val="293"/>
        </w:trPr>
        <w:tc>
          <w:tcPr>
            <w:tcW w:w="2518" w:type="dxa"/>
            <w:shd w:val="clear" w:color="auto" w:fill="auto"/>
            <w:vAlign w:val="center"/>
            <w:hideMark/>
          </w:tcPr>
          <w:p w14:paraId="61879AAC" w14:textId="77777777" w:rsidR="00AB3107" w:rsidRPr="00AB3107" w:rsidRDefault="00AB3107" w:rsidP="00AB3107">
            <w:pPr>
              <w:jc w:val="center"/>
              <w:rPr>
                <w:rFonts w:eastAsia="Calibri"/>
                <w:sz w:val="20"/>
                <w:szCs w:val="20"/>
              </w:rPr>
            </w:pPr>
            <w:r w:rsidRPr="00AB3107">
              <w:rPr>
                <w:rFonts w:eastAsia="Calibri"/>
                <w:sz w:val="20"/>
                <w:szCs w:val="20"/>
              </w:rPr>
              <w:t>с полотенцесушителем</w:t>
            </w:r>
          </w:p>
        </w:tc>
        <w:tc>
          <w:tcPr>
            <w:tcW w:w="2439" w:type="dxa"/>
            <w:shd w:val="clear" w:color="auto" w:fill="auto"/>
            <w:vAlign w:val="center"/>
            <w:hideMark/>
          </w:tcPr>
          <w:p w14:paraId="2A45910D" w14:textId="77777777" w:rsidR="00AB3107" w:rsidRPr="00AB3107" w:rsidRDefault="00AB3107" w:rsidP="00AB3107">
            <w:pPr>
              <w:jc w:val="center"/>
              <w:rPr>
                <w:rFonts w:eastAsia="Calibri"/>
                <w:sz w:val="20"/>
                <w:szCs w:val="20"/>
              </w:rPr>
            </w:pPr>
            <w:r w:rsidRPr="00AB3107">
              <w:rPr>
                <w:rFonts w:eastAsia="Calibri"/>
                <w:sz w:val="20"/>
                <w:szCs w:val="20"/>
              </w:rPr>
              <w:t>без полотенцесушителя</w:t>
            </w:r>
          </w:p>
        </w:tc>
        <w:tc>
          <w:tcPr>
            <w:tcW w:w="2603" w:type="dxa"/>
            <w:shd w:val="clear" w:color="auto" w:fill="auto"/>
            <w:vAlign w:val="center"/>
            <w:hideMark/>
          </w:tcPr>
          <w:p w14:paraId="49DA6E06" w14:textId="77777777" w:rsidR="00AB3107" w:rsidRPr="00AB3107" w:rsidRDefault="00AB3107" w:rsidP="00AB3107">
            <w:pPr>
              <w:jc w:val="center"/>
              <w:rPr>
                <w:rFonts w:eastAsia="Calibri"/>
                <w:sz w:val="20"/>
                <w:szCs w:val="20"/>
              </w:rPr>
            </w:pPr>
            <w:r w:rsidRPr="00AB3107">
              <w:rPr>
                <w:rFonts w:eastAsia="Calibri"/>
                <w:sz w:val="20"/>
                <w:szCs w:val="20"/>
              </w:rPr>
              <w:t>с полотенцесушителем</w:t>
            </w:r>
          </w:p>
        </w:tc>
        <w:tc>
          <w:tcPr>
            <w:tcW w:w="2554" w:type="dxa"/>
            <w:shd w:val="clear" w:color="auto" w:fill="auto"/>
            <w:vAlign w:val="center"/>
            <w:hideMark/>
          </w:tcPr>
          <w:p w14:paraId="5BBBAEE6" w14:textId="77777777" w:rsidR="00AB3107" w:rsidRPr="00AB3107" w:rsidRDefault="00AB3107" w:rsidP="00AB3107">
            <w:pPr>
              <w:jc w:val="center"/>
              <w:rPr>
                <w:rFonts w:eastAsia="Calibri"/>
                <w:sz w:val="20"/>
                <w:szCs w:val="20"/>
              </w:rPr>
            </w:pPr>
            <w:r w:rsidRPr="00AB3107">
              <w:rPr>
                <w:rFonts w:eastAsia="Calibri"/>
                <w:sz w:val="20"/>
                <w:szCs w:val="20"/>
              </w:rPr>
              <w:t>без полотенцесушителя</w:t>
            </w:r>
          </w:p>
        </w:tc>
      </w:tr>
      <w:tr w:rsidR="00AB3107" w:rsidRPr="00AB3107" w14:paraId="7337F9F3" w14:textId="77777777" w:rsidTr="00392295">
        <w:trPr>
          <w:trHeight w:val="293"/>
        </w:trPr>
        <w:tc>
          <w:tcPr>
            <w:tcW w:w="2518" w:type="dxa"/>
            <w:shd w:val="clear" w:color="auto" w:fill="auto"/>
            <w:vAlign w:val="center"/>
          </w:tcPr>
          <w:p w14:paraId="6C31DC2F" w14:textId="77777777" w:rsidR="00AB3107" w:rsidRPr="00AB3107" w:rsidRDefault="00AB3107" w:rsidP="00AB3107">
            <w:pPr>
              <w:jc w:val="center"/>
              <w:rPr>
                <w:rFonts w:eastAsia="Calibri"/>
                <w:sz w:val="20"/>
                <w:szCs w:val="20"/>
              </w:rPr>
            </w:pPr>
            <w:r w:rsidRPr="00AB3107">
              <w:rPr>
                <w:rFonts w:eastAsia="Calibri"/>
                <w:sz w:val="20"/>
                <w:szCs w:val="20"/>
              </w:rPr>
              <w:t>0,0544</w:t>
            </w:r>
          </w:p>
        </w:tc>
        <w:tc>
          <w:tcPr>
            <w:tcW w:w="2439" w:type="dxa"/>
            <w:shd w:val="clear" w:color="auto" w:fill="auto"/>
            <w:vAlign w:val="center"/>
          </w:tcPr>
          <w:p w14:paraId="4FD8EE6F" w14:textId="77777777" w:rsidR="00AB3107" w:rsidRPr="00AB3107" w:rsidRDefault="00AB3107" w:rsidP="00AB3107">
            <w:pPr>
              <w:jc w:val="center"/>
              <w:rPr>
                <w:rFonts w:eastAsia="Calibri"/>
                <w:sz w:val="20"/>
                <w:szCs w:val="20"/>
              </w:rPr>
            </w:pPr>
            <w:r w:rsidRPr="00AB3107">
              <w:rPr>
                <w:rFonts w:eastAsia="Calibri"/>
                <w:sz w:val="20"/>
                <w:szCs w:val="20"/>
              </w:rPr>
              <w:t>0,0536</w:t>
            </w:r>
          </w:p>
        </w:tc>
        <w:tc>
          <w:tcPr>
            <w:tcW w:w="2603" w:type="dxa"/>
            <w:shd w:val="clear" w:color="auto" w:fill="auto"/>
            <w:vAlign w:val="center"/>
          </w:tcPr>
          <w:p w14:paraId="503FFFCD" w14:textId="77777777" w:rsidR="00AB3107" w:rsidRPr="00AB3107" w:rsidRDefault="00AB3107" w:rsidP="00AB3107">
            <w:pPr>
              <w:jc w:val="center"/>
              <w:rPr>
                <w:rFonts w:eastAsia="Calibri"/>
                <w:sz w:val="20"/>
                <w:szCs w:val="20"/>
              </w:rPr>
            </w:pPr>
            <w:r w:rsidRPr="00AB3107">
              <w:rPr>
                <w:rFonts w:eastAsia="Calibri"/>
                <w:sz w:val="20"/>
                <w:szCs w:val="20"/>
              </w:rPr>
              <w:t>0,0580</w:t>
            </w:r>
          </w:p>
        </w:tc>
        <w:tc>
          <w:tcPr>
            <w:tcW w:w="2554" w:type="dxa"/>
            <w:shd w:val="clear" w:color="auto" w:fill="auto"/>
            <w:vAlign w:val="center"/>
          </w:tcPr>
          <w:p w14:paraId="42452F64" w14:textId="77777777" w:rsidR="00AB3107" w:rsidRPr="00AB3107" w:rsidRDefault="00AB3107" w:rsidP="00AB3107">
            <w:pPr>
              <w:jc w:val="center"/>
              <w:rPr>
                <w:rFonts w:eastAsia="Calibri"/>
                <w:sz w:val="20"/>
                <w:szCs w:val="20"/>
              </w:rPr>
            </w:pPr>
            <w:r w:rsidRPr="00AB3107">
              <w:rPr>
                <w:rFonts w:eastAsia="Calibri"/>
                <w:sz w:val="20"/>
                <w:szCs w:val="20"/>
              </w:rPr>
              <w:t>0,0548</w:t>
            </w:r>
          </w:p>
        </w:tc>
      </w:tr>
    </w:tbl>
    <w:p w14:paraId="457CCB53" w14:textId="77777777" w:rsidR="00AB3107" w:rsidRPr="00AB3107" w:rsidRDefault="00AB3107" w:rsidP="00AB3107">
      <w:pPr>
        <w:ind w:right="-284" w:firstLine="709"/>
        <w:jc w:val="both"/>
        <w:rPr>
          <w:rFonts w:eastAsia="Calibri"/>
          <w:sz w:val="28"/>
          <w:szCs w:val="28"/>
        </w:rPr>
      </w:pPr>
      <w:bookmarkStart w:id="72" w:name="_Hlk21439124"/>
      <w:r w:rsidRPr="00AB3107">
        <w:rPr>
          <w:rFonts w:eastAsia="Calibri"/>
          <w:sz w:val="28"/>
          <w:szCs w:val="28"/>
        </w:rPr>
        <w:t>На основании вышеуказанного, эксперты предлагают принять тарифы на горячую воду в открытой системе горячего водоснабжения на период 2022 – 2031 годы для ООО «Ясная поляна» в следующем виде (см. таблицу 18):</w:t>
      </w:r>
      <w:bookmarkEnd w:id="72"/>
    </w:p>
    <w:p w14:paraId="5F91064B" w14:textId="77777777" w:rsidR="00AB3107" w:rsidRPr="00AB3107" w:rsidRDefault="00AB3107" w:rsidP="00AB3107">
      <w:pPr>
        <w:ind w:right="-284" w:firstLine="709"/>
        <w:jc w:val="both"/>
        <w:rPr>
          <w:rFonts w:eastAsia="Calibri"/>
          <w:sz w:val="28"/>
          <w:szCs w:val="28"/>
        </w:rPr>
      </w:pPr>
    </w:p>
    <w:p w14:paraId="59AB4E9A" w14:textId="77777777" w:rsidR="00AB3107" w:rsidRPr="00AB3107" w:rsidRDefault="00AB3107" w:rsidP="00AB3107">
      <w:pPr>
        <w:ind w:right="-284" w:firstLine="709"/>
        <w:jc w:val="both"/>
        <w:rPr>
          <w:rFonts w:eastAsia="Calibri"/>
          <w:sz w:val="28"/>
          <w:szCs w:val="28"/>
        </w:rPr>
        <w:sectPr w:rsidR="00AB3107" w:rsidRPr="00AB3107" w:rsidSect="000F244E">
          <w:pgSz w:w="11906" w:h="16838"/>
          <w:pgMar w:top="851" w:right="849" w:bottom="993" w:left="1134" w:header="708" w:footer="708" w:gutter="0"/>
          <w:cols w:space="708"/>
          <w:docGrid w:linePitch="360"/>
        </w:sectPr>
      </w:pPr>
    </w:p>
    <w:p w14:paraId="1BF33E3E" w14:textId="77777777" w:rsidR="00AB3107" w:rsidRPr="00AB3107" w:rsidRDefault="00AB3107" w:rsidP="00AB3107">
      <w:pPr>
        <w:tabs>
          <w:tab w:val="left" w:pos="1890"/>
        </w:tabs>
        <w:ind w:right="-284"/>
        <w:jc w:val="right"/>
        <w:rPr>
          <w:rFonts w:eastAsia="Calibri"/>
          <w:snapToGrid w:val="0"/>
          <w:sz w:val="28"/>
          <w:szCs w:val="28"/>
        </w:rPr>
      </w:pPr>
      <w:r w:rsidRPr="00AB3107">
        <w:rPr>
          <w:rFonts w:eastAsia="Calibri"/>
          <w:snapToGrid w:val="0"/>
          <w:sz w:val="28"/>
          <w:szCs w:val="28"/>
        </w:rPr>
        <w:lastRenderedPageBreak/>
        <w:t>Таблица 18</w:t>
      </w:r>
    </w:p>
    <w:p w14:paraId="5DA79143" w14:textId="77777777" w:rsidR="00AB3107" w:rsidRPr="00AB3107" w:rsidRDefault="00AB3107" w:rsidP="00AB3107">
      <w:pPr>
        <w:ind w:right="-284"/>
        <w:jc w:val="center"/>
        <w:rPr>
          <w:rFonts w:eastAsia="Calibri"/>
          <w:b/>
          <w:sz w:val="28"/>
          <w:szCs w:val="28"/>
        </w:rPr>
      </w:pPr>
      <w:r w:rsidRPr="00AB3107">
        <w:rPr>
          <w:rFonts w:eastAsia="Calibri"/>
          <w:b/>
          <w:sz w:val="28"/>
          <w:szCs w:val="28"/>
        </w:rPr>
        <w:t xml:space="preserve">Тарифы на горячую воду ООО «Ясная поляна», реализуемую в открытой системе горячего водоснабжения </w:t>
      </w:r>
      <w:r w:rsidRPr="00AB3107">
        <w:rPr>
          <w:rFonts w:eastAsia="Calibri"/>
          <w:b/>
          <w:sz w:val="28"/>
          <w:szCs w:val="28"/>
        </w:rPr>
        <w:br/>
        <w:t>на потребительском рынке Прокопьевского муниципального округа</w:t>
      </w:r>
    </w:p>
    <w:p w14:paraId="007C8EC9" w14:textId="77777777" w:rsidR="00AB3107" w:rsidRPr="00AB3107" w:rsidRDefault="00AB3107" w:rsidP="00AB3107">
      <w:pPr>
        <w:tabs>
          <w:tab w:val="left" w:pos="1890"/>
        </w:tabs>
        <w:ind w:right="-284"/>
        <w:jc w:val="right"/>
        <w:rPr>
          <w:rFonts w:eastAsia="Calibri"/>
          <w:sz w:val="28"/>
          <w:szCs w:val="28"/>
        </w:rPr>
      </w:pPr>
      <w:r w:rsidRPr="00AB3107">
        <w:rPr>
          <w:rFonts w:eastAsia="Calibri"/>
          <w:sz w:val="28"/>
          <w:szCs w:val="28"/>
        </w:rPr>
        <w:t xml:space="preserve"> (без НДС)</w:t>
      </w:r>
    </w:p>
    <w:tbl>
      <w:tblPr>
        <w:tblW w:w="15482"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734"/>
        <w:gridCol w:w="921"/>
        <w:gridCol w:w="921"/>
        <w:gridCol w:w="921"/>
        <w:gridCol w:w="1062"/>
        <w:gridCol w:w="886"/>
        <w:gridCol w:w="886"/>
        <w:gridCol w:w="886"/>
        <w:gridCol w:w="1028"/>
        <w:gridCol w:w="1134"/>
        <w:gridCol w:w="1134"/>
        <w:gridCol w:w="1276"/>
        <w:gridCol w:w="1134"/>
      </w:tblGrid>
      <w:tr w:rsidR="00AB3107" w:rsidRPr="00AB3107" w14:paraId="173DB62E" w14:textId="77777777" w:rsidTr="00392295">
        <w:trPr>
          <w:trHeight w:val="364"/>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457E6785" w14:textId="77777777" w:rsidR="00AB3107" w:rsidRPr="00AB3107" w:rsidRDefault="00AB3107" w:rsidP="00AB3107">
            <w:pPr>
              <w:tabs>
                <w:tab w:val="left" w:pos="3052"/>
              </w:tabs>
              <w:ind w:right="-108"/>
              <w:jc w:val="center"/>
              <w:rPr>
                <w:rFonts w:eastAsia="Calibri"/>
                <w:sz w:val="20"/>
                <w:szCs w:val="20"/>
                <w:lang w:eastAsia="en-US"/>
              </w:rPr>
            </w:pPr>
            <w:r w:rsidRPr="00AB3107">
              <w:rPr>
                <w:rFonts w:eastAsia="Calibri"/>
                <w:sz w:val="20"/>
                <w:szCs w:val="20"/>
              </w:rPr>
              <w:t>Наименование регулируемой организации</w:t>
            </w:r>
          </w:p>
        </w:tc>
        <w:tc>
          <w:tcPr>
            <w:tcW w:w="1734" w:type="dxa"/>
            <w:vMerge w:val="restart"/>
            <w:tcBorders>
              <w:top w:val="single" w:sz="2" w:space="0" w:color="auto"/>
              <w:left w:val="single" w:sz="2" w:space="0" w:color="auto"/>
              <w:bottom w:val="single" w:sz="2" w:space="0" w:color="auto"/>
              <w:right w:val="single" w:sz="2" w:space="0" w:color="auto"/>
            </w:tcBorders>
            <w:vAlign w:val="center"/>
            <w:hideMark/>
          </w:tcPr>
          <w:p w14:paraId="1D56437E" w14:textId="77777777" w:rsidR="00AB3107" w:rsidRPr="00AB3107" w:rsidRDefault="00AB3107" w:rsidP="00AB3107">
            <w:pPr>
              <w:ind w:firstLine="47"/>
              <w:jc w:val="center"/>
              <w:rPr>
                <w:rFonts w:eastAsia="Calibri"/>
                <w:sz w:val="20"/>
                <w:szCs w:val="20"/>
              </w:rPr>
            </w:pPr>
            <w:r w:rsidRPr="00AB3107">
              <w:rPr>
                <w:rFonts w:eastAsia="Calibri"/>
                <w:sz w:val="20"/>
                <w:szCs w:val="20"/>
              </w:rPr>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1168067A" w14:textId="77777777" w:rsidR="00AB3107" w:rsidRPr="00AB3107" w:rsidRDefault="00AB3107" w:rsidP="00AB3107">
            <w:pPr>
              <w:ind w:firstLine="47"/>
              <w:jc w:val="center"/>
              <w:rPr>
                <w:rFonts w:eastAsia="Calibri"/>
                <w:sz w:val="20"/>
                <w:szCs w:val="20"/>
              </w:rPr>
            </w:pPr>
            <w:r w:rsidRPr="00AB3107">
              <w:rPr>
                <w:rFonts w:eastAsia="Calibri"/>
                <w:sz w:val="20"/>
                <w:szCs w:val="20"/>
              </w:rPr>
              <w:t>Тариф на горячую воду для населения, руб./м</w:t>
            </w:r>
            <w:r w:rsidRPr="00AB3107">
              <w:rPr>
                <w:rFonts w:eastAsia="Calibri"/>
                <w:sz w:val="20"/>
                <w:szCs w:val="20"/>
                <w:vertAlign w:val="superscript"/>
              </w:rPr>
              <w:t>3</w:t>
            </w:r>
            <w:r w:rsidRPr="00AB3107">
              <w:rPr>
                <w:rFonts w:eastAsia="Calibri"/>
                <w:sz w:val="20"/>
                <w:szCs w:val="20"/>
              </w:rPr>
              <w:t xml:space="preserve">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5ECD37A8" w14:textId="77777777" w:rsidR="00AB3107" w:rsidRPr="00AB3107" w:rsidRDefault="00AB3107" w:rsidP="00AB3107">
            <w:pPr>
              <w:ind w:firstLine="47"/>
              <w:jc w:val="center"/>
              <w:rPr>
                <w:rFonts w:eastAsia="Calibri"/>
                <w:sz w:val="20"/>
                <w:szCs w:val="20"/>
              </w:rPr>
            </w:pPr>
            <w:r w:rsidRPr="00AB3107">
              <w:rPr>
                <w:rFonts w:eastAsia="Calibri"/>
                <w:sz w:val="20"/>
                <w:szCs w:val="20"/>
              </w:rPr>
              <w:t>Тариф на горячую воду для прочих потребителей,</w:t>
            </w:r>
          </w:p>
          <w:p w14:paraId="01DD10DC" w14:textId="77777777" w:rsidR="00AB3107" w:rsidRPr="00AB3107" w:rsidRDefault="00AB3107" w:rsidP="00AB3107">
            <w:pPr>
              <w:ind w:firstLine="47"/>
              <w:jc w:val="center"/>
              <w:rPr>
                <w:rFonts w:eastAsia="Calibri"/>
                <w:sz w:val="20"/>
                <w:szCs w:val="20"/>
                <w:lang w:eastAsia="en-US"/>
              </w:rPr>
            </w:pPr>
            <w:r w:rsidRPr="00AB3107">
              <w:rPr>
                <w:rFonts w:eastAsia="Calibri"/>
                <w:sz w:val="20"/>
                <w:szCs w:val="20"/>
              </w:rPr>
              <w:t>руб./м</w:t>
            </w:r>
            <w:r w:rsidRPr="00AB3107">
              <w:rPr>
                <w:rFonts w:eastAsia="Calibri"/>
                <w:sz w:val="20"/>
                <w:szCs w:val="20"/>
                <w:vertAlign w:val="superscript"/>
              </w:rPr>
              <w:t xml:space="preserve">3 </w:t>
            </w:r>
            <w:r w:rsidRPr="00AB3107">
              <w:rPr>
                <w:rFonts w:eastAsia="Calibri"/>
                <w:sz w:val="20"/>
                <w:szCs w:val="20"/>
              </w:rPr>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18DC7FD2" w14:textId="77777777" w:rsidR="00AB3107" w:rsidRPr="00AB3107" w:rsidRDefault="00AB3107" w:rsidP="00AB3107">
            <w:pPr>
              <w:ind w:right="-104" w:firstLine="3"/>
              <w:jc w:val="center"/>
              <w:rPr>
                <w:rFonts w:eastAsia="Calibri"/>
                <w:sz w:val="20"/>
                <w:szCs w:val="20"/>
              </w:rPr>
            </w:pPr>
            <w:proofErr w:type="spellStart"/>
            <w:r w:rsidRPr="00AB3107">
              <w:rPr>
                <w:rFonts w:eastAsia="Calibri"/>
                <w:sz w:val="20"/>
                <w:szCs w:val="20"/>
              </w:rPr>
              <w:t>Компо-нент</w:t>
            </w:r>
            <w:proofErr w:type="spellEnd"/>
            <w:r w:rsidRPr="00AB3107">
              <w:rPr>
                <w:rFonts w:eastAsia="Calibri"/>
                <w:sz w:val="20"/>
                <w:szCs w:val="20"/>
              </w:rPr>
              <w:t xml:space="preserve"> на </w:t>
            </w:r>
            <w:proofErr w:type="spellStart"/>
            <w:r w:rsidRPr="00AB3107">
              <w:rPr>
                <w:rFonts w:eastAsia="Calibri"/>
                <w:sz w:val="20"/>
                <w:szCs w:val="20"/>
              </w:rPr>
              <w:t>теплоно-ситель</w:t>
            </w:r>
            <w:proofErr w:type="spellEnd"/>
            <w:r w:rsidRPr="00AB3107">
              <w:rPr>
                <w:rFonts w:eastAsia="Calibri"/>
                <w:sz w:val="20"/>
                <w:szCs w:val="20"/>
              </w:rPr>
              <w:t>,</w:t>
            </w:r>
          </w:p>
          <w:p w14:paraId="5E206219" w14:textId="77777777" w:rsidR="00AB3107" w:rsidRPr="00AB3107" w:rsidRDefault="00AB3107" w:rsidP="00AB3107">
            <w:pPr>
              <w:ind w:right="-104" w:firstLine="3"/>
              <w:jc w:val="center"/>
              <w:rPr>
                <w:rFonts w:eastAsia="Calibri"/>
                <w:sz w:val="20"/>
                <w:szCs w:val="20"/>
              </w:rPr>
            </w:pPr>
            <w:r w:rsidRPr="00AB3107">
              <w:rPr>
                <w:rFonts w:eastAsia="Calibri"/>
                <w:sz w:val="20"/>
                <w:szCs w:val="20"/>
              </w:rPr>
              <w:t>руб./м</w:t>
            </w:r>
            <w:r w:rsidRPr="00AB3107">
              <w:rPr>
                <w:rFonts w:eastAsia="Calibri"/>
                <w:sz w:val="20"/>
                <w:szCs w:val="20"/>
                <w:vertAlign w:val="superscript"/>
              </w:rPr>
              <w:t xml:space="preserve">3 </w:t>
            </w:r>
          </w:p>
          <w:p w14:paraId="1B603C84" w14:textId="77777777" w:rsidR="00AB3107" w:rsidRPr="00AB3107" w:rsidRDefault="00AB3107" w:rsidP="00AB3107">
            <w:pPr>
              <w:tabs>
                <w:tab w:val="left" w:pos="3052"/>
              </w:tabs>
              <w:ind w:right="-104" w:firstLine="3"/>
              <w:jc w:val="center"/>
              <w:rPr>
                <w:rFonts w:eastAsia="Calibri"/>
                <w:sz w:val="20"/>
                <w:szCs w:val="20"/>
                <w:lang w:eastAsia="en-US"/>
              </w:rPr>
            </w:pPr>
            <w:r w:rsidRPr="00AB3107">
              <w:rPr>
                <w:rFonts w:eastAsia="Calibri"/>
                <w:sz w:val="20"/>
                <w:szCs w:val="20"/>
              </w:rPr>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55FE48DA" w14:textId="77777777" w:rsidR="00AB3107" w:rsidRPr="00AB3107" w:rsidRDefault="00AB3107" w:rsidP="00AB3107">
            <w:pPr>
              <w:tabs>
                <w:tab w:val="left" w:pos="3052"/>
              </w:tabs>
              <w:jc w:val="center"/>
              <w:rPr>
                <w:rFonts w:eastAsia="Calibri"/>
                <w:sz w:val="20"/>
                <w:szCs w:val="20"/>
                <w:lang w:eastAsia="en-US"/>
              </w:rPr>
            </w:pPr>
            <w:r w:rsidRPr="00AB3107">
              <w:rPr>
                <w:rFonts w:eastAsia="Calibri"/>
                <w:sz w:val="20"/>
                <w:szCs w:val="20"/>
              </w:rPr>
              <w:t>Компонент на тепловую энергию</w:t>
            </w:r>
          </w:p>
        </w:tc>
      </w:tr>
      <w:tr w:rsidR="00AB3107" w:rsidRPr="00AB3107" w14:paraId="526A4AF2" w14:textId="77777777" w:rsidTr="00392295">
        <w:trPr>
          <w:trHeight w:val="225"/>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3582B42A" w14:textId="77777777" w:rsidR="00AB3107" w:rsidRPr="00AB3107" w:rsidRDefault="00AB3107" w:rsidP="00AB3107">
            <w:pPr>
              <w:rPr>
                <w:rFonts w:eastAsia="Calibri"/>
                <w:sz w:val="20"/>
                <w:szCs w:val="20"/>
                <w:lang w:eastAsia="en-US"/>
              </w:rPr>
            </w:pPr>
          </w:p>
        </w:tc>
        <w:tc>
          <w:tcPr>
            <w:tcW w:w="1734" w:type="dxa"/>
            <w:vMerge/>
            <w:tcBorders>
              <w:top w:val="single" w:sz="2" w:space="0" w:color="auto"/>
              <w:left w:val="single" w:sz="2" w:space="0" w:color="auto"/>
              <w:bottom w:val="single" w:sz="2" w:space="0" w:color="auto"/>
              <w:right w:val="single" w:sz="2" w:space="0" w:color="auto"/>
            </w:tcBorders>
            <w:vAlign w:val="center"/>
            <w:hideMark/>
          </w:tcPr>
          <w:p w14:paraId="72468499" w14:textId="77777777" w:rsidR="00AB3107" w:rsidRPr="00AB3107" w:rsidRDefault="00AB3107" w:rsidP="00AB3107">
            <w:pPr>
              <w:rPr>
                <w:rFonts w:eastAsia="Calibri"/>
                <w:sz w:val="20"/>
                <w:szCs w:val="20"/>
              </w:rPr>
            </w:pPr>
          </w:p>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1659DD84" w14:textId="77777777" w:rsidR="00AB3107" w:rsidRPr="00AB3107" w:rsidRDefault="00AB3107" w:rsidP="00AB3107">
            <w:pPr>
              <w:ind w:right="-85" w:hanging="55"/>
              <w:jc w:val="center"/>
              <w:rPr>
                <w:rFonts w:eastAsia="Calibri"/>
                <w:sz w:val="20"/>
                <w:szCs w:val="20"/>
                <w:lang w:eastAsia="en-US"/>
              </w:rPr>
            </w:pPr>
            <w:r w:rsidRPr="00AB3107">
              <w:rPr>
                <w:rFonts w:eastAsia="Calibri"/>
                <w:sz w:val="20"/>
                <w:szCs w:val="20"/>
                <w:lang w:eastAsia="en-US"/>
              </w:rPr>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1093D537" w14:textId="77777777" w:rsidR="00AB3107" w:rsidRPr="00AB3107" w:rsidRDefault="00AB3107" w:rsidP="00AB3107">
            <w:pPr>
              <w:ind w:right="-85" w:hanging="4"/>
              <w:jc w:val="center"/>
              <w:rPr>
                <w:rFonts w:eastAsia="Calibri"/>
                <w:sz w:val="20"/>
                <w:szCs w:val="20"/>
                <w:lang w:eastAsia="en-US"/>
              </w:rPr>
            </w:pPr>
            <w:r w:rsidRPr="00AB3107">
              <w:rPr>
                <w:rFonts w:eastAsia="Calibri"/>
                <w:sz w:val="20"/>
                <w:szCs w:val="20"/>
                <w:lang w:eastAsia="en-US"/>
              </w:rPr>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126764AB" w14:textId="77777777" w:rsidR="00AB3107" w:rsidRPr="00AB3107" w:rsidRDefault="00AB3107" w:rsidP="00AB3107">
            <w:pPr>
              <w:ind w:right="-85" w:hanging="55"/>
              <w:jc w:val="center"/>
              <w:rPr>
                <w:rFonts w:eastAsia="Calibri"/>
                <w:sz w:val="20"/>
                <w:szCs w:val="20"/>
                <w:lang w:eastAsia="en-US"/>
              </w:rPr>
            </w:pPr>
            <w:r w:rsidRPr="00AB3107">
              <w:rPr>
                <w:rFonts w:eastAsia="Calibri"/>
                <w:sz w:val="20"/>
                <w:szCs w:val="20"/>
                <w:lang w:eastAsia="en-US"/>
              </w:rPr>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238DA4C0" w14:textId="77777777" w:rsidR="00AB3107" w:rsidRPr="00AB3107" w:rsidRDefault="00AB3107" w:rsidP="00AB3107">
            <w:pPr>
              <w:ind w:right="-85" w:hanging="4"/>
              <w:jc w:val="center"/>
              <w:rPr>
                <w:rFonts w:eastAsia="Calibri"/>
                <w:sz w:val="20"/>
                <w:szCs w:val="20"/>
                <w:lang w:eastAsia="en-US"/>
              </w:rPr>
            </w:pPr>
            <w:r w:rsidRPr="00AB3107">
              <w:rPr>
                <w:rFonts w:eastAsia="Calibri"/>
                <w:sz w:val="20"/>
                <w:szCs w:val="20"/>
                <w:lang w:eastAsia="en-US"/>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0BF62F2C" w14:textId="77777777" w:rsidR="00AB3107" w:rsidRPr="00AB3107" w:rsidRDefault="00AB3107" w:rsidP="00AB3107">
            <w:pPr>
              <w:rPr>
                <w:rFonts w:eastAsia="Calibri"/>
                <w:sz w:val="20"/>
                <w:szCs w:val="20"/>
                <w:lang w:eastAsia="en-US"/>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7E7C6127" w14:textId="77777777" w:rsidR="00AB3107" w:rsidRPr="00AB3107" w:rsidRDefault="00AB3107" w:rsidP="00AB3107">
            <w:pPr>
              <w:tabs>
                <w:tab w:val="left" w:pos="3052"/>
              </w:tabs>
              <w:ind w:right="-151"/>
              <w:jc w:val="center"/>
              <w:rPr>
                <w:rFonts w:eastAsia="Calibri"/>
                <w:sz w:val="20"/>
                <w:szCs w:val="20"/>
              </w:rPr>
            </w:pPr>
            <w:proofErr w:type="spellStart"/>
            <w:r w:rsidRPr="00AB3107">
              <w:rPr>
                <w:rFonts w:eastAsia="Calibri"/>
                <w:sz w:val="20"/>
                <w:szCs w:val="20"/>
              </w:rPr>
              <w:t>Односта-вочный</w:t>
            </w:r>
            <w:proofErr w:type="spellEnd"/>
            <w:r w:rsidRPr="00AB3107">
              <w:rPr>
                <w:rFonts w:eastAsia="Calibri"/>
                <w:sz w:val="20"/>
                <w:szCs w:val="20"/>
              </w:rPr>
              <w:t>, руб./Гкал</w:t>
            </w:r>
          </w:p>
          <w:p w14:paraId="04A821E3" w14:textId="77777777" w:rsidR="00AB3107" w:rsidRPr="00AB3107" w:rsidRDefault="00AB3107" w:rsidP="00AB3107">
            <w:pPr>
              <w:tabs>
                <w:tab w:val="left" w:pos="3052"/>
              </w:tabs>
              <w:ind w:right="-151"/>
              <w:jc w:val="center"/>
              <w:rPr>
                <w:rFonts w:eastAsia="Calibri"/>
                <w:sz w:val="20"/>
                <w:szCs w:val="20"/>
                <w:lang w:eastAsia="en-US"/>
              </w:rPr>
            </w:pPr>
            <w:r w:rsidRPr="00AB3107">
              <w:rPr>
                <w:rFonts w:eastAsia="Calibri"/>
                <w:sz w:val="20"/>
                <w:szCs w:val="20"/>
              </w:rPr>
              <w:t xml:space="preserve"> (без НДС)</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14:paraId="4128B9BC" w14:textId="77777777" w:rsidR="00AB3107" w:rsidRPr="00AB3107" w:rsidRDefault="00AB3107" w:rsidP="00AB3107">
            <w:pPr>
              <w:tabs>
                <w:tab w:val="left" w:pos="3052"/>
              </w:tabs>
              <w:jc w:val="center"/>
              <w:rPr>
                <w:rFonts w:eastAsia="Calibri"/>
                <w:sz w:val="20"/>
                <w:szCs w:val="20"/>
                <w:lang w:eastAsia="en-US"/>
              </w:rPr>
            </w:pPr>
            <w:proofErr w:type="spellStart"/>
            <w:r w:rsidRPr="00AB3107">
              <w:rPr>
                <w:rFonts w:eastAsia="Calibri"/>
                <w:sz w:val="20"/>
                <w:szCs w:val="20"/>
              </w:rPr>
              <w:t>Двухставочный</w:t>
            </w:r>
            <w:proofErr w:type="spellEnd"/>
          </w:p>
        </w:tc>
      </w:tr>
      <w:tr w:rsidR="00AB3107" w:rsidRPr="00AB3107" w14:paraId="04E156F8" w14:textId="77777777" w:rsidTr="00392295">
        <w:trPr>
          <w:trHeight w:val="1444"/>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52CA0419" w14:textId="77777777" w:rsidR="00AB3107" w:rsidRPr="00AB3107" w:rsidRDefault="00AB3107" w:rsidP="00AB3107">
            <w:pPr>
              <w:rPr>
                <w:rFonts w:eastAsia="Calibri"/>
                <w:sz w:val="20"/>
                <w:szCs w:val="20"/>
                <w:lang w:eastAsia="en-US"/>
              </w:rPr>
            </w:pPr>
          </w:p>
        </w:tc>
        <w:tc>
          <w:tcPr>
            <w:tcW w:w="1734" w:type="dxa"/>
            <w:vMerge/>
            <w:tcBorders>
              <w:top w:val="single" w:sz="2" w:space="0" w:color="auto"/>
              <w:left w:val="single" w:sz="2" w:space="0" w:color="auto"/>
              <w:bottom w:val="single" w:sz="2" w:space="0" w:color="auto"/>
              <w:right w:val="single" w:sz="2" w:space="0" w:color="auto"/>
            </w:tcBorders>
            <w:vAlign w:val="center"/>
            <w:hideMark/>
          </w:tcPr>
          <w:p w14:paraId="2B0C1949" w14:textId="77777777" w:rsidR="00AB3107" w:rsidRPr="00AB3107" w:rsidRDefault="00AB3107" w:rsidP="00AB3107">
            <w:pPr>
              <w:rPr>
                <w:rFonts w:eastAsia="Calibri"/>
                <w:sz w:val="20"/>
                <w:szCs w:val="20"/>
              </w:rPr>
            </w:pPr>
          </w:p>
        </w:tc>
        <w:tc>
          <w:tcPr>
            <w:tcW w:w="921" w:type="dxa"/>
            <w:tcBorders>
              <w:top w:val="single" w:sz="2" w:space="0" w:color="auto"/>
              <w:left w:val="single" w:sz="2" w:space="0" w:color="auto"/>
              <w:bottom w:val="single" w:sz="2" w:space="0" w:color="auto"/>
              <w:right w:val="single" w:sz="2" w:space="0" w:color="auto"/>
            </w:tcBorders>
            <w:vAlign w:val="center"/>
            <w:hideMark/>
          </w:tcPr>
          <w:p w14:paraId="0A32D612" w14:textId="77777777" w:rsidR="00AB3107" w:rsidRPr="00AB3107" w:rsidRDefault="00AB3107" w:rsidP="00AB3107">
            <w:pPr>
              <w:tabs>
                <w:tab w:val="left" w:pos="3052"/>
              </w:tabs>
              <w:ind w:right="-35"/>
              <w:jc w:val="center"/>
              <w:rPr>
                <w:rFonts w:eastAsia="Calibri"/>
                <w:sz w:val="20"/>
                <w:szCs w:val="20"/>
                <w:lang w:eastAsia="en-US"/>
              </w:rPr>
            </w:pPr>
            <w:r w:rsidRPr="00AB3107">
              <w:rPr>
                <w:rFonts w:eastAsia="Calibri"/>
                <w:sz w:val="20"/>
                <w:szCs w:val="20"/>
                <w:lang w:eastAsia="en-US"/>
              </w:rPr>
              <w:t>с поло-</w:t>
            </w:r>
            <w:proofErr w:type="spellStart"/>
            <w:r w:rsidRPr="00AB3107">
              <w:rPr>
                <w:rFonts w:eastAsia="Calibri"/>
                <w:sz w:val="20"/>
                <w:szCs w:val="20"/>
                <w:lang w:eastAsia="en-US"/>
              </w:rPr>
              <w:t>тенце</w:t>
            </w:r>
            <w:proofErr w:type="spellEnd"/>
            <w:r w:rsidRPr="00AB3107">
              <w:rPr>
                <w:rFonts w:eastAsia="Calibri"/>
                <w:sz w:val="20"/>
                <w:szCs w:val="20"/>
                <w:lang w:eastAsia="en-US"/>
              </w:rPr>
              <w:t>-суши-</w:t>
            </w:r>
            <w:proofErr w:type="spellStart"/>
            <w:r w:rsidRPr="00AB3107">
              <w:rPr>
                <w:rFonts w:eastAsia="Calibri"/>
                <w:sz w:val="20"/>
                <w:szCs w:val="20"/>
                <w:lang w:eastAsia="en-US"/>
              </w:rPr>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5B4B2E21" w14:textId="77777777" w:rsidR="00AB3107" w:rsidRPr="00AB3107" w:rsidRDefault="00AB3107" w:rsidP="00AB3107">
            <w:pPr>
              <w:tabs>
                <w:tab w:val="left" w:pos="3052"/>
              </w:tabs>
              <w:ind w:right="-35"/>
              <w:jc w:val="center"/>
              <w:rPr>
                <w:rFonts w:eastAsia="Calibri"/>
                <w:sz w:val="20"/>
                <w:szCs w:val="20"/>
                <w:lang w:eastAsia="en-US"/>
              </w:rPr>
            </w:pPr>
            <w:r w:rsidRPr="00AB3107">
              <w:rPr>
                <w:rFonts w:eastAsia="Calibri"/>
                <w:sz w:val="20"/>
                <w:szCs w:val="20"/>
                <w:lang w:eastAsia="en-US"/>
              </w:rPr>
              <w:t>без поло-</w:t>
            </w:r>
            <w:proofErr w:type="spellStart"/>
            <w:r w:rsidRPr="00AB3107">
              <w:rPr>
                <w:rFonts w:eastAsia="Calibri"/>
                <w:sz w:val="20"/>
                <w:szCs w:val="20"/>
                <w:lang w:eastAsia="en-US"/>
              </w:rPr>
              <w:t>тенце</w:t>
            </w:r>
            <w:proofErr w:type="spellEnd"/>
            <w:r w:rsidRPr="00AB3107">
              <w:rPr>
                <w:rFonts w:eastAsia="Calibri"/>
                <w:sz w:val="20"/>
                <w:szCs w:val="20"/>
                <w:lang w:eastAsia="en-US"/>
              </w:rPr>
              <w:t>-суши-</w:t>
            </w:r>
            <w:proofErr w:type="spellStart"/>
            <w:r w:rsidRPr="00AB3107">
              <w:rPr>
                <w:rFonts w:eastAsia="Calibri"/>
                <w:sz w:val="20"/>
                <w:szCs w:val="20"/>
                <w:lang w:eastAsia="en-US"/>
              </w:rPr>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6E358DAA" w14:textId="77777777" w:rsidR="00AB3107" w:rsidRPr="00AB3107" w:rsidRDefault="00AB3107" w:rsidP="00AB3107">
            <w:pPr>
              <w:tabs>
                <w:tab w:val="left" w:pos="3052"/>
              </w:tabs>
              <w:ind w:right="-35"/>
              <w:jc w:val="center"/>
              <w:rPr>
                <w:rFonts w:eastAsia="Calibri"/>
                <w:sz w:val="20"/>
                <w:szCs w:val="20"/>
                <w:lang w:eastAsia="en-US"/>
              </w:rPr>
            </w:pPr>
            <w:r w:rsidRPr="00AB3107">
              <w:rPr>
                <w:rFonts w:eastAsia="Calibri"/>
                <w:sz w:val="20"/>
                <w:szCs w:val="20"/>
                <w:lang w:eastAsia="en-US"/>
              </w:rPr>
              <w:t>с поло-</w:t>
            </w:r>
            <w:proofErr w:type="spellStart"/>
            <w:r w:rsidRPr="00AB3107">
              <w:rPr>
                <w:rFonts w:eastAsia="Calibri"/>
                <w:sz w:val="20"/>
                <w:szCs w:val="20"/>
                <w:lang w:eastAsia="en-US"/>
              </w:rPr>
              <w:t>тенце</w:t>
            </w:r>
            <w:proofErr w:type="spellEnd"/>
            <w:r w:rsidRPr="00AB3107">
              <w:rPr>
                <w:rFonts w:eastAsia="Calibri"/>
                <w:sz w:val="20"/>
                <w:szCs w:val="20"/>
                <w:lang w:eastAsia="en-US"/>
              </w:rPr>
              <w:t>-суши-</w:t>
            </w:r>
            <w:proofErr w:type="spellStart"/>
            <w:r w:rsidRPr="00AB3107">
              <w:rPr>
                <w:rFonts w:eastAsia="Calibri"/>
                <w:sz w:val="20"/>
                <w:szCs w:val="20"/>
                <w:lang w:eastAsia="en-US"/>
              </w:rPr>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14:paraId="17889F42" w14:textId="77777777" w:rsidR="00AB3107" w:rsidRPr="00AB3107" w:rsidRDefault="00AB3107" w:rsidP="00AB3107">
            <w:pPr>
              <w:tabs>
                <w:tab w:val="left" w:pos="3052"/>
              </w:tabs>
              <w:ind w:right="-35"/>
              <w:jc w:val="center"/>
              <w:rPr>
                <w:rFonts w:eastAsia="Calibri"/>
                <w:sz w:val="20"/>
                <w:szCs w:val="20"/>
                <w:lang w:eastAsia="en-US"/>
              </w:rPr>
            </w:pPr>
            <w:r w:rsidRPr="00AB3107">
              <w:rPr>
                <w:rFonts w:eastAsia="Calibri"/>
                <w:sz w:val="20"/>
                <w:szCs w:val="20"/>
                <w:lang w:eastAsia="en-US"/>
              </w:rPr>
              <w:t>без поло-</w:t>
            </w:r>
            <w:proofErr w:type="spellStart"/>
            <w:r w:rsidRPr="00AB3107">
              <w:rPr>
                <w:rFonts w:eastAsia="Calibri"/>
                <w:sz w:val="20"/>
                <w:szCs w:val="20"/>
                <w:lang w:eastAsia="en-US"/>
              </w:rPr>
              <w:t>тенце</w:t>
            </w:r>
            <w:proofErr w:type="spellEnd"/>
            <w:r w:rsidRPr="00AB3107">
              <w:rPr>
                <w:rFonts w:eastAsia="Calibri"/>
                <w:sz w:val="20"/>
                <w:szCs w:val="20"/>
                <w:lang w:eastAsia="en-US"/>
              </w:rPr>
              <w:t>-суши-</w:t>
            </w:r>
            <w:proofErr w:type="spellStart"/>
            <w:r w:rsidRPr="00AB3107">
              <w:rPr>
                <w:rFonts w:eastAsia="Calibri"/>
                <w:sz w:val="20"/>
                <w:szCs w:val="20"/>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6F525B0D" w14:textId="77777777" w:rsidR="00AB3107" w:rsidRPr="00AB3107" w:rsidRDefault="00AB3107" w:rsidP="00AB3107">
            <w:pPr>
              <w:tabs>
                <w:tab w:val="left" w:pos="3052"/>
              </w:tabs>
              <w:ind w:right="-68"/>
              <w:jc w:val="center"/>
              <w:rPr>
                <w:rFonts w:eastAsia="Calibri"/>
                <w:sz w:val="20"/>
                <w:szCs w:val="20"/>
                <w:lang w:eastAsia="en-US"/>
              </w:rPr>
            </w:pPr>
            <w:r w:rsidRPr="00AB3107">
              <w:rPr>
                <w:rFonts w:eastAsia="Calibri"/>
                <w:sz w:val="20"/>
                <w:szCs w:val="20"/>
                <w:lang w:eastAsia="en-US"/>
              </w:rPr>
              <w:t>с поло-</w:t>
            </w:r>
            <w:proofErr w:type="spellStart"/>
            <w:r w:rsidRPr="00AB3107">
              <w:rPr>
                <w:rFonts w:eastAsia="Calibri"/>
                <w:sz w:val="20"/>
                <w:szCs w:val="20"/>
                <w:lang w:eastAsia="en-US"/>
              </w:rPr>
              <w:t>тенце</w:t>
            </w:r>
            <w:proofErr w:type="spellEnd"/>
            <w:r w:rsidRPr="00AB3107">
              <w:rPr>
                <w:rFonts w:eastAsia="Calibri"/>
                <w:sz w:val="20"/>
                <w:szCs w:val="20"/>
                <w:lang w:eastAsia="en-US"/>
              </w:rPr>
              <w:t>-суши-</w:t>
            </w:r>
            <w:proofErr w:type="spellStart"/>
            <w:r w:rsidRPr="00AB3107">
              <w:rPr>
                <w:rFonts w:eastAsia="Calibri"/>
                <w:sz w:val="20"/>
                <w:szCs w:val="20"/>
                <w:lang w:eastAsia="en-US"/>
              </w:rPr>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457BE4C7" w14:textId="77777777" w:rsidR="00AB3107" w:rsidRPr="00AB3107" w:rsidRDefault="00AB3107" w:rsidP="00AB3107">
            <w:pPr>
              <w:tabs>
                <w:tab w:val="left" w:pos="3052"/>
              </w:tabs>
              <w:ind w:right="-35"/>
              <w:jc w:val="center"/>
              <w:rPr>
                <w:rFonts w:eastAsia="Calibri"/>
                <w:sz w:val="20"/>
                <w:szCs w:val="20"/>
                <w:lang w:eastAsia="en-US"/>
              </w:rPr>
            </w:pPr>
            <w:r w:rsidRPr="00AB3107">
              <w:rPr>
                <w:rFonts w:eastAsia="Calibri"/>
                <w:sz w:val="20"/>
                <w:szCs w:val="20"/>
                <w:lang w:eastAsia="en-US"/>
              </w:rPr>
              <w:t>без поло-</w:t>
            </w:r>
            <w:proofErr w:type="spellStart"/>
            <w:r w:rsidRPr="00AB3107">
              <w:rPr>
                <w:rFonts w:eastAsia="Calibri"/>
                <w:sz w:val="20"/>
                <w:szCs w:val="20"/>
                <w:lang w:eastAsia="en-US"/>
              </w:rPr>
              <w:t>тенце</w:t>
            </w:r>
            <w:proofErr w:type="spellEnd"/>
            <w:r w:rsidRPr="00AB3107">
              <w:rPr>
                <w:rFonts w:eastAsia="Calibri"/>
                <w:sz w:val="20"/>
                <w:szCs w:val="20"/>
                <w:lang w:eastAsia="en-US"/>
              </w:rPr>
              <w:t>-суши-</w:t>
            </w:r>
            <w:proofErr w:type="spellStart"/>
            <w:r w:rsidRPr="00AB3107">
              <w:rPr>
                <w:rFonts w:eastAsia="Calibri"/>
                <w:sz w:val="20"/>
                <w:szCs w:val="20"/>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3D04853A" w14:textId="77777777" w:rsidR="00AB3107" w:rsidRPr="00AB3107" w:rsidRDefault="00AB3107" w:rsidP="00AB3107">
            <w:pPr>
              <w:tabs>
                <w:tab w:val="left" w:pos="3052"/>
              </w:tabs>
              <w:ind w:right="-149"/>
              <w:jc w:val="center"/>
              <w:rPr>
                <w:rFonts w:eastAsia="Calibri"/>
                <w:sz w:val="20"/>
                <w:szCs w:val="20"/>
                <w:lang w:eastAsia="en-US"/>
              </w:rPr>
            </w:pPr>
            <w:r w:rsidRPr="00AB3107">
              <w:rPr>
                <w:rFonts w:eastAsia="Calibri"/>
                <w:sz w:val="20"/>
                <w:szCs w:val="20"/>
                <w:lang w:eastAsia="en-US"/>
              </w:rPr>
              <w:t>с поло-</w:t>
            </w:r>
            <w:proofErr w:type="spellStart"/>
            <w:r w:rsidRPr="00AB3107">
              <w:rPr>
                <w:rFonts w:eastAsia="Calibri"/>
                <w:sz w:val="20"/>
                <w:szCs w:val="20"/>
                <w:lang w:eastAsia="en-US"/>
              </w:rPr>
              <w:t>тенце</w:t>
            </w:r>
            <w:proofErr w:type="spellEnd"/>
            <w:r w:rsidRPr="00AB3107">
              <w:rPr>
                <w:rFonts w:eastAsia="Calibri"/>
                <w:sz w:val="20"/>
                <w:szCs w:val="20"/>
                <w:lang w:eastAsia="en-US"/>
              </w:rPr>
              <w:t>-суши-</w:t>
            </w:r>
            <w:proofErr w:type="spellStart"/>
            <w:r w:rsidRPr="00AB3107">
              <w:rPr>
                <w:rFonts w:eastAsia="Calibri"/>
                <w:sz w:val="20"/>
                <w:szCs w:val="20"/>
                <w:lang w:eastAsia="en-US"/>
              </w:rPr>
              <w:t>телями</w:t>
            </w:r>
            <w:proofErr w:type="spellEnd"/>
          </w:p>
        </w:tc>
        <w:tc>
          <w:tcPr>
            <w:tcW w:w="1028" w:type="dxa"/>
            <w:tcBorders>
              <w:top w:val="single" w:sz="2" w:space="0" w:color="auto"/>
              <w:left w:val="single" w:sz="2" w:space="0" w:color="auto"/>
              <w:bottom w:val="single" w:sz="2" w:space="0" w:color="auto"/>
              <w:right w:val="single" w:sz="2" w:space="0" w:color="auto"/>
            </w:tcBorders>
            <w:vAlign w:val="center"/>
            <w:hideMark/>
          </w:tcPr>
          <w:p w14:paraId="7177E13A" w14:textId="77777777" w:rsidR="00AB3107" w:rsidRPr="00AB3107" w:rsidRDefault="00AB3107" w:rsidP="00AB3107">
            <w:pPr>
              <w:tabs>
                <w:tab w:val="left" w:pos="3052"/>
              </w:tabs>
              <w:ind w:right="-35"/>
              <w:jc w:val="center"/>
              <w:rPr>
                <w:rFonts w:eastAsia="Calibri"/>
                <w:sz w:val="20"/>
                <w:szCs w:val="20"/>
                <w:lang w:eastAsia="en-US"/>
              </w:rPr>
            </w:pPr>
            <w:r w:rsidRPr="00AB3107">
              <w:rPr>
                <w:rFonts w:eastAsia="Calibri"/>
                <w:sz w:val="20"/>
                <w:szCs w:val="20"/>
                <w:lang w:eastAsia="en-US"/>
              </w:rPr>
              <w:t>без поло-</w:t>
            </w:r>
            <w:proofErr w:type="spellStart"/>
            <w:r w:rsidRPr="00AB3107">
              <w:rPr>
                <w:rFonts w:eastAsia="Calibri"/>
                <w:sz w:val="20"/>
                <w:szCs w:val="20"/>
                <w:lang w:eastAsia="en-US"/>
              </w:rPr>
              <w:t>тенце</w:t>
            </w:r>
            <w:proofErr w:type="spellEnd"/>
            <w:r w:rsidRPr="00AB3107">
              <w:rPr>
                <w:rFonts w:eastAsia="Calibri"/>
                <w:sz w:val="20"/>
                <w:szCs w:val="20"/>
                <w:lang w:eastAsia="en-US"/>
              </w:rPr>
              <w:t>-суши-</w:t>
            </w:r>
            <w:proofErr w:type="spellStart"/>
            <w:r w:rsidRPr="00AB3107">
              <w:rPr>
                <w:rFonts w:eastAsia="Calibri"/>
                <w:sz w:val="20"/>
                <w:szCs w:val="20"/>
                <w:lang w:eastAsia="en-US"/>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1F086223" w14:textId="77777777" w:rsidR="00AB3107" w:rsidRPr="00AB3107" w:rsidRDefault="00AB3107" w:rsidP="00AB3107">
            <w:pPr>
              <w:rPr>
                <w:rFonts w:eastAsia="Calibri"/>
                <w:sz w:val="20"/>
                <w:szCs w:val="20"/>
                <w:lang w:eastAsia="en-US"/>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1FA99A21" w14:textId="77777777" w:rsidR="00AB3107" w:rsidRPr="00AB3107" w:rsidRDefault="00AB3107" w:rsidP="00AB3107">
            <w:pPr>
              <w:rPr>
                <w:rFonts w:eastAsia="Calibri"/>
                <w:sz w:val="20"/>
                <w:szCs w:val="20"/>
                <w:lang w:eastAsia="en-US"/>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488AAD6B" w14:textId="77777777" w:rsidR="00AB3107" w:rsidRPr="00AB3107" w:rsidRDefault="00AB3107" w:rsidP="00AB3107">
            <w:pPr>
              <w:ind w:right="-65"/>
              <w:jc w:val="center"/>
              <w:rPr>
                <w:rFonts w:eastAsia="Calibri"/>
                <w:sz w:val="20"/>
                <w:szCs w:val="20"/>
              </w:rPr>
            </w:pPr>
            <w:r w:rsidRPr="00AB3107">
              <w:rPr>
                <w:rFonts w:eastAsia="Calibri"/>
                <w:sz w:val="20"/>
                <w:szCs w:val="20"/>
              </w:rPr>
              <w:t>Ставка за мощность, тыс. руб./</w:t>
            </w:r>
          </w:p>
          <w:p w14:paraId="0B2BBC03" w14:textId="77777777" w:rsidR="00AB3107" w:rsidRPr="00AB3107" w:rsidRDefault="00AB3107" w:rsidP="00AB3107">
            <w:pPr>
              <w:ind w:right="-65"/>
              <w:jc w:val="center"/>
              <w:rPr>
                <w:rFonts w:eastAsia="Calibri"/>
                <w:sz w:val="20"/>
                <w:szCs w:val="20"/>
              </w:rPr>
            </w:pPr>
            <w:r w:rsidRPr="00AB3107">
              <w:rPr>
                <w:rFonts w:eastAsia="Calibri"/>
                <w:sz w:val="20"/>
                <w:szCs w:val="20"/>
              </w:rPr>
              <w:t>Гкал/</w:t>
            </w:r>
          </w:p>
          <w:p w14:paraId="27D88646" w14:textId="77777777" w:rsidR="00AB3107" w:rsidRPr="00AB3107" w:rsidRDefault="00AB3107" w:rsidP="00AB3107">
            <w:pPr>
              <w:jc w:val="center"/>
              <w:rPr>
                <w:rFonts w:eastAsia="Calibri"/>
                <w:sz w:val="20"/>
                <w:szCs w:val="20"/>
              </w:rPr>
            </w:pPr>
            <w:r w:rsidRPr="00AB3107">
              <w:rPr>
                <w:rFonts w:eastAsia="Calibri"/>
                <w:sz w:val="20"/>
                <w:szCs w:val="20"/>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8A3F456" w14:textId="77777777" w:rsidR="00AB3107" w:rsidRPr="00AB3107" w:rsidRDefault="00AB3107" w:rsidP="00AB3107">
            <w:pPr>
              <w:ind w:right="-112"/>
              <w:jc w:val="center"/>
              <w:rPr>
                <w:rFonts w:eastAsia="Calibri"/>
                <w:sz w:val="20"/>
                <w:szCs w:val="20"/>
              </w:rPr>
            </w:pPr>
            <w:r w:rsidRPr="00AB3107">
              <w:rPr>
                <w:rFonts w:eastAsia="Calibri"/>
                <w:sz w:val="20"/>
                <w:szCs w:val="20"/>
              </w:rPr>
              <w:t>Ставка за тепловую энергию, руб./Гкал</w:t>
            </w:r>
          </w:p>
        </w:tc>
      </w:tr>
      <w:tr w:rsidR="00AB3107" w:rsidRPr="00AB3107" w14:paraId="396D5CFA" w14:textId="77777777" w:rsidTr="00392295">
        <w:trPr>
          <w:trHeight w:val="202"/>
        </w:trPr>
        <w:tc>
          <w:tcPr>
            <w:tcW w:w="1559" w:type="dxa"/>
            <w:vMerge w:val="restart"/>
            <w:tcBorders>
              <w:top w:val="single" w:sz="2" w:space="0" w:color="auto"/>
              <w:left w:val="single" w:sz="2" w:space="0" w:color="auto"/>
              <w:right w:val="single" w:sz="2" w:space="0" w:color="auto"/>
            </w:tcBorders>
            <w:vAlign w:val="center"/>
          </w:tcPr>
          <w:p w14:paraId="53D225C2" w14:textId="77777777" w:rsidR="00AB3107" w:rsidRPr="00AB3107" w:rsidRDefault="00AB3107" w:rsidP="00AB3107">
            <w:pPr>
              <w:tabs>
                <w:tab w:val="left" w:pos="3052"/>
              </w:tabs>
              <w:ind w:right="-108"/>
              <w:jc w:val="center"/>
              <w:rPr>
                <w:rFonts w:eastAsia="Calibri"/>
                <w:sz w:val="20"/>
                <w:szCs w:val="20"/>
                <w:lang w:eastAsia="en-US"/>
              </w:rPr>
            </w:pPr>
            <w:r w:rsidRPr="00AB3107">
              <w:rPr>
                <w:rFonts w:eastAsia="Calibri"/>
                <w:sz w:val="20"/>
                <w:szCs w:val="20"/>
              </w:rPr>
              <w:t>ООО «Ясная поляна»</w:t>
            </w:r>
          </w:p>
        </w:tc>
        <w:tc>
          <w:tcPr>
            <w:tcW w:w="1734" w:type="dxa"/>
            <w:tcBorders>
              <w:top w:val="single" w:sz="2" w:space="0" w:color="auto"/>
              <w:left w:val="single" w:sz="2" w:space="0" w:color="auto"/>
              <w:bottom w:val="single" w:sz="2" w:space="0" w:color="auto"/>
              <w:right w:val="single" w:sz="2" w:space="0" w:color="auto"/>
            </w:tcBorders>
            <w:vAlign w:val="center"/>
          </w:tcPr>
          <w:p w14:paraId="3FFF701F" w14:textId="77777777" w:rsidR="00AB3107" w:rsidRPr="00AB3107" w:rsidRDefault="00AB3107" w:rsidP="00AB3107">
            <w:pPr>
              <w:jc w:val="center"/>
              <w:rPr>
                <w:rFonts w:eastAsia="Calibri"/>
                <w:sz w:val="22"/>
                <w:szCs w:val="22"/>
              </w:rPr>
            </w:pPr>
            <w:r w:rsidRPr="00AB3107">
              <w:rPr>
                <w:rFonts w:eastAsia="Calibri"/>
                <w:sz w:val="22"/>
                <w:szCs w:val="22"/>
              </w:rPr>
              <w:t>с 23.02.2022</w:t>
            </w:r>
          </w:p>
        </w:tc>
        <w:tc>
          <w:tcPr>
            <w:tcW w:w="921" w:type="dxa"/>
            <w:tcBorders>
              <w:top w:val="single" w:sz="2" w:space="0" w:color="auto"/>
              <w:left w:val="single" w:sz="2" w:space="0" w:color="auto"/>
              <w:bottom w:val="single" w:sz="2" w:space="0" w:color="auto"/>
              <w:right w:val="single" w:sz="2" w:space="0" w:color="auto"/>
            </w:tcBorders>
            <w:vAlign w:val="center"/>
          </w:tcPr>
          <w:p w14:paraId="457D3DA3" w14:textId="77777777" w:rsidR="00AB3107" w:rsidRPr="00AB3107" w:rsidRDefault="00AB3107" w:rsidP="00AB3107">
            <w:pPr>
              <w:jc w:val="center"/>
              <w:rPr>
                <w:sz w:val="22"/>
                <w:szCs w:val="22"/>
              </w:rPr>
            </w:pPr>
            <w:r w:rsidRPr="00AB3107">
              <w:rPr>
                <w:sz w:val="22"/>
                <w:szCs w:val="22"/>
              </w:rPr>
              <w:t>323,94</w:t>
            </w:r>
          </w:p>
        </w:tc>
        <w:tc>
          <w:tcPr>
            <w:tcW w:w="921" w:type="dxa"/>
            <w:tcBorders>
              <w:top w:val="single" w:sz="2" w:space="0" w:color="auto"/>
              <w:left w:val="single" w:sz="2" w:space="0" w:color="auto"/>
              <w:bottom w:val="single" w:sz="2" w:space="0" w:color="auto"/>
              <w:right w:val="single" w:sz="2" w:space="0" w:color="auto"/>
            </w:tcBorders>
            <w:vAlign w:val="center"/>
          </w:tcPr>
          <w:p w14:paraId="70B27106" w14:textId="77777777" w:rsidR="00AB3107" w:rsidRPr="00AB3107" w:rsidRDefault="00AB3107" w:rsidP="00AB3107">
            <w:pPr>
              <w:jc w:val="center"/>
              <w:rPr>
                <w:sz w:val="22"/>
                <w:szCs w:val="22"/>
              </w:rPr>
            </w:pPr>
            <w:r w:rsidRPr="00AB3107">
              <w:rPr>
                <w:sz w:val="22"/>
                <w:szCs w:val="22"/>
              </w:rPr>
              <w:t>320,92</w:t>
            </w:r>
          </w:p>
        </w:tc>
        <w:tc>
          <w:tcPr>
            <w:tcW w:w="921" w:type="dxa"/>
            <w:tcBorders>
              <w:top w:val="single" w:sz="2" w:space="0" w:color="auto"/>
              <w:left w:val="single" w:sz="2" w:space="0" w:color="auto"/>
              <w:bottom w:val="single" w:sz="2" w:space="0" w:color="auto"/>
              <w:right w:val="single" w:sz="2" w:space="0" w:color="auto"/>
            </w:tcBorders>
            <w:vAlign w:val="center"/>
          </w:tcPr>
          <w:p w14:paraId="08A6F915" w14:textId="77777777" w:rsidR="00AB3107" w:rsidRPr="00AB3107" w:rsidRDefault="00AB3107" w:rsidP="00AB3107">
            <w:pPr>
              <w:jc w:val="center"/>
              <w:rPr>
                <w:sz w:val="22"/>
                <w:szCs w:val="22"/>
              </w:rPr>
            </w:pPr>
            <w:r w:rsidRPr="00AB3107">
              <w:rPr>
                <w:sz w:val="22"/>
                <w:szCs w:val="22"/>
              </w:rPr>
              <w:t>337,58</w:t>
            </w:r>
          </w:p>
        </w:tc>
        <w:tc>
          <w:tcPr>
            <w:tcW w:w="1062" w:type="dxa"/>
            <w:tcBorders>
              <w:top w:val="single" w:sz="2" w:space="0" w:color="auto"/>
              <w:left w:val="single" w:sz="2" w:space="0" w:color="auto"/>
              <w:bottom w:val="single" w:sz="2" w:space="0" w:color="auto"/>
              <w:right w:val="single" w:sz="2" w:space="0" w:color="auto"/>
            </w:tcBorders>
            <w:vAlign w:val="center"/>
          </w:tcPr>
          <w:p w14:paraId="08AE3E86" w14:textId="77777777" w:rsidR="00AB3107" w:rsidRPr="00AB3107" w:rsidRDefault="00AB3107" w:rsidP="00AB3107">
            <w:pPr>
              <w:jc w:val="center"/>
              <w:rPr>
                <w:sz w:val="22"/>
                <w:szCs w:val="22"/>
              </w:rPr>
            </w:pPr>
            <w:r w:rsidRPr="00AB3107">
              <w:rPr>
                <w:sz w:val="22"/>
                <w:szCs w:val="22"/>
              </w:rPr>
              <w:t>325,46</w:t>
            </w:r>
          </w:p>
        </w:tc>
        <w:tc>
          <w:tcPr>
            <w:tcW w:w="886" w:type="dxa"/>
            <w:tcBorders>
              <w:top w:val="single" w:sz="2" w:space="0" w:color="auto"/>
              <w:left w:val="single" w:sz="2" w:space="0" w:color="auto"/>
              <w:bottom w:val="single" w:sz="2" w:space="0" w:color="auto"/>
              <w:right w:val="single" w:sz="2" w:space="0" w:color="auto"/>
            </w:tcBorders>
            <w:vAlign w:val="center"/>
          </w:tcPr>
          <w:p w14:paraId="1FA14E62" w14:textId="77777777" w:rsidR="00AB3107" w:rsidRPr="00AB3107" w:rsidRDefault="00AB3107" w:rsidP="00AB3107">
            <w:pPr>
              <w:jc w:val="center"/>
              <w:rPr>
                <w:sz w:val="22"/>
                <w:szCs w:val="22"/>
              </w:rPr>
            </w:pPr>
            <w:r w:rsidRPr="00AB3107">
              <w:rPr>
                <w:sz w:val="22"/>
                <w:szCs w:val="22"/>
              </w:rPr>
              <w:t>269,95</w:t>
            </w:r>
          </w:p>
        </w:tc>
        <w:tc>
          <w:tcPr>
            <w:tcW w:w="886" w:type="dxa"/>
            <w:tcBorders>
              <w:top w:val="single" w:sz="2" w:space="0" w:color="auto"/>
              <w:left w:val="single" w:sz="2" w:space="0" w:color="auto"/>
              <w:bottom w:val="single" w:sz="2" w:space="0" w:color="auto"/>
              <w:right w:val="single" w:sz="2" w:space="0" w:color="auto"/>
            </w:tcBorders>
            <w:vAlign w:val="center"/>
          </w:tcPr>
          <w:p w14:paraId="0A48C5D2" w14:textId="77777777" w:rsidR="00AB3107" w:rsidRPr="00AB3107" w:rsidRDefault="00AB3107" w:rsidP="00AB3107">
            <w:pPr>
              <w:jc w:val="center"/>
              <w:rPr>
                <w:sz w:val="22"/>
                <w:szCs w:val="22"/>
              </w:rPr>
            </w:pPr>
            <w:r w:rsidRPr="00AB3107">
              <w:rPr>
                <w:sz w:val="22"/>
                <w:szCs w:val="22"/>
              </w:rPr>
              <w:t>267,43</w:t>
            </w:r>
          </w:p>
        </w:tc>
        <w:tc>
          <w:tcPr>
            <w:tcW w:w="886" w:type="dxa"/>
            <w:tcBorders>
              <w:top w:val="single" w:sz="2" w:space="0" w:color="auto"/>
              <w:left w:val="single" w:sz="2" w:space="0" w:color="auto"/>
              <w:bottom w:val="single" w:sz="2" w:space="0" w:color="auto"/>
              <w:right w:val="single" w:sz="2" w:space="0" w:color="auto"/>
            </w:tcBorders>
            <w:vAlign w:val="center"/>
          </w:tcPr>
          <w:p w14:paraId="24D9AFF4" w14:textId="77777777" w:rsidR="00AB3107" w:rsidRPr="00AB3107" w:rsidRDefault="00AB3107" w:rsidP="00AB3107">
            <w:pPr>
              <w:jc w:val="center"/>
              <w:rPr>
                <w:sz w:val="22"/>
                <w:szCs w:val="22"/>
              </w:rPr>
            </w:pPr>
            <w:r w:rsidRPr="00AB3107">
              <w:rPr>
                <w:sz w:val="22"/>
                <w:szCs w:val="22"/>
              </w:rPr>
              <w:t>281,32</w:t>
            </w:r>
          </w:p>
        </w:tc>
        <w:tc>
          <w:tcPr>
            <w:tcW w:w="1028" w:type="dxa"/>
            <w:tcBorders>
              <w:top w:val="single" w:sz="2" w:space="0" w:color="auto"/>
              <w:left w:val="single" w:sz="2" w:space="0" w:color="auto"/>
              <w:bottom w:val="single" w:sz="2" w:space="0" w:color="auto"/>
              <w:right w:val="single" w:sz="2" w:space="0" w:color="auto"/>
            </w:tcBorders>
            <w:vAlign w:val="center"/>
          </w:tcPr>
          <w:p w14:paraId="4E3FF2FD" w14:textId="77777777" w:rsidR="00AB3107" w:rsidRPr="00AB3107" w:rsidRDefault="00AB3107" w:rsidP="00AB3107">
            <w:pPr>
              <w:jc w:val="center"/>
              <w:rPr>
                <w:sz w:val="22"/>
                <w:szCs w:val="22"/>
              </w:rPr>
            </w:pPr>
            <w:r w:rsidRPr="00AB3107">
              <w:rPr>
                <w:sz w:val="22"/>
                <w:szCs w:val="22"/>
              </w:rPr>
              <w:t>271,22</w:t>
            </w:r>
          </w:p>
        </w:tc>
        <w:tc>
          <w:tcPr>
            <w:tcW w:w="1134" w:type="dxa"/>
            <w:shd w:val="clear" w:color="auto" w:fill="auto"/>
            <w:vAlign w:val="center"/>
          </w:tcPr>
          <w:p w14:paraId="0659BB77" w14:textId="77777777" w:rsidR="00AB3107" w:rsidRPr="00AB3107" w:rsidRDefault="00AB3107" w:rsidP="00AB3107">
            <w:pPr>
              <w:jc w:val="center"/>
              <w:rPr>
                <w:sz w:val="22"/>
                <w:szCs w:val="22"/>
              </w:rPr>
            </w:pPr>
            <w:r w:rsidRPr="00AB3107">
              <w:rPr>
                <w:sz w:val="22"/>
                <w:szCs w:val="22"/>
              </w:rPr>
              <w:t>98,20</w:t>
            </w:r>
          </w:p>
        </w:tc>
        <w:tc>
          <w:tcPr>
            <w:tcW w:w="1134" w:type="dxa"/>
            <w:shd w:val="clear" w:color="auto" w:fill="auto"/>
            <w:vAlign w:val="center"/>
          </w:tcPr>
          <w:p w14:paraId="3B7978C1" w14:textId="77777777" w:rsidR="00AB3107" w:rsidRPr="00AB3107" w:rsidRDefault="00AB3107" w:rsidP="00AB3107">
            <w:pPr>
              <w:jc w:val="center"/>
              <w:rPr>
                <w:sz w:val="22"/>
                <w:szCs w:val="22"/>
              </w:rPr>
            </w:pPr>
            <w:r w:rsidRPr="00AB3107">
              <w:rPr>
                <w:sz w:val="22"/>
                <w:szCs w:val="22"/>
              </w:rPr>
              <w:t>3 157,26</w:t>
            </w:r>
          </w:p>
        </w:tc>
        <w:tc>
          <w:tcPr>
            <w:tcW w:w="1276" w:type="dxa"/>
            <w:tcBorders>
              <w:top w:val="single" w:sz="2" w:space="0" w:color="auto"/>
              <w:left w:val="single" w:sz="2" w:space="0" w:color="auto"/>
              <w:bottom w:val="single" w:sz="2" w:space="0" w:color="auto"/>
              <w:right w:val="single" w:sz="2" w:space="0" w:color="auto"/>
            </w:tcBorders>
            <w:vAlign w:val="center"/>
          </w:tcPr>
          <w:p w14:paraId="3E1A6A9E" w14:textId="77777777" w:rsidR="00AB3107" w:rsidRPr="00AB3107" w:rsidRDefault="00AB3107" w:rsidP="00AB3107">
            <w:pPr>
              <w:ind w:right="-35"/>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678F576"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7A7BDB17" w14:textId="77777777" w:rsidTr="00392295">
        <w:trPr>
          <w:trHeight w:val="279"/>
        </w:trPr>
        <w:tc>
          <w:tcPr>
            <w:tcW w:w="1559" w:type="dxa"/>
            <w:vMerge/>
            <w:tcBorders>
              <w:left w:val="single" w:sz="2" w:space="0" w:color="auto"/>
              <w:right w:val="single" w:sz="2" w:space="0" w:color="auto"/>
            </w:tcBorders>
            <w:vAlign w:val="center"/>
          </w:tcPr>
          <w:p w14:paraId="3394A3A2"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68565C42" w14:textId="77777777" w:rsidR="00AB3107" w:rsidRPr="00AB3107" w:rsidRDefault="00AB3107" w:rsidP="00AB3107">
            <w:pPr>
              <w:jc w:val="center"/>
              <w:rPr>
                <w:rFonts w:eastAsia="Calibri"/>
                <w:sz w:val="22"/>
                <w:szCs w:val="22"/>
              </w:rPr>
            </w:pPr>
            <w:r w:rsidRPr="00AB3107">
              <w:rPr>
                <w:rFonts w:eastAsia="Calibri"/>
                <w:sz w:val="22"/>
                <w:szCs w:val="22"/>
              </w:rPr>
              <w:t>с 01.07.2022</w:t>
            </w:r>
          </w:p>
        </w:tc>
        <w:tc>
          <w:tcPr>
            <w:tcW w:w="921" w:type="dxa"/>
            <w:tcBorders>
              <w:top w:val="single" w:sz="2" w:space="0" w:color="auto"/>
              <w:left w:val="single" w:sz="2" w:space="0" w:color="auto"/>
              <w:bottom w:val="single" w:sz="2" w:space="0" w:color="auto"/>
              <w:right w:val="single" w:sz="2" w:space="0" w:color="auto"/>
            </w:tcBorders>
            <w:vAlign w:val="center"/>
          </w:tcPr>
          <w:p w14:paraId="541E4B15" w14:textId="77777777" w:rsidR="00AB3107" w:rsidRPr="00AB3107" w:rsidRDefault="00AB3107" w:rsidP="00AB3107">
            <w:pPr>
              <w:jc w:val="center"/>
              <w:rPr>
                <w:sz w:val="22"/>
                <w:szCs w:val="22"/>
              </w:rPr>
            </w:pPr>
            <w:r w:rsidRPr="00AB3107">
              <w:rPr>
                <w:sz w:val="22"/>
                <w:szCs w:val="22"/>
              </w:rPr>
              <w:t>339,30</w:t>
            </w:r>
          </w:p>
        </w:tc>
        <w:tc>
          <w:tcPr>
            <w:tcW w:w="921" w:type="dxa"/>
            <w:tcBorders>
              <w:top w:val="single" w:sz="2" w:space="0" w:color="auto"/>
              <w:left w:val="single" w:sz="2" w:space="0" w:color="auto"/>
              <w:bottom w:val="single" w:sz="2" w:space="0" w:color="auto"/>
              <w:right w:val="single" w:sz="2" w:space="0" w:color="auto"/>
            </w:tcBorders>
            <w:vAlign w:val="center"/>
          </w:tcPr>
          <w:p w14:paraId="29334F2E" w14:textId="77777777" w:rsidR="00AB3107" w:rsidRPr="00AB3107" w:rsidRDefault="00AB3107" w:rsidP="00AB3107">
            <w:pPr>
              <w:jc w:val="center"/>
              <w:rPr>
                <w:sz w:val="22"/>
                <w:szCs w:val="22"/>
              </w:rPr>
            </w:pPr>
            <w:r w:rsidRPr="00AB3107">
              <w:rPr>
                <w:sz w:val="22"/>
                <w:szCs w:val="22"/>
              </w:rPr>
              <w:t>336,06</w:t>
            </w:r>
          </w:p>
        </w:tc>
        <w:tc>
          <w:tcPr>
            <w:tcW w:w="921" w:type="dxa"/>
            <w:tcBorders>
              <w:top w:val="single" w:sz="2" w:space="0" w:color="auto"/>
              <w:left w:val="single" w:sz="2" w:space="0" w:color="auto"/>
              <w:bottom w:val="single" w:sz="2" w:space="0" w:color="auto"/>
              <w:right w:val="single" w:sz="2" w:space="0" w:color="auto"/>
            </w:tcBorders>
            <w:vAlign w:val="center"/>
          </w:tcPr>
          <w:p w14:paraId="3071566D" w14:textId="77777777" w:rsidR="00AB3107" w:rsidRPr="00AB3107" w:rsidRDefault="00AB3107" w:rsidP="00AB3107">
            <w:pPr>
              <w:jc w:val="center"/>
              <w:rPr>
                <w:sz w:val="22"/>
                <w:szCs w:val="22"/>
              </w:rPr>
            </w:pPr>
            <w:r w:rsidRPr="00AB3107">
              <w:rPr>
                <w:sz w:val="22"/>
                <w:szCs w:val="22"/>
              </w:rPr>
              <w:t>353,89</w:t>
            </w:r>
          </w:p>
        </w:tc>
        <w:tc>
          <w:tcPr>
            <w:tcW w:w="1062" w:type="dxa"/>
            <w:tcBorders>
              <w:top w:val="single" w:sz="2" w:space="0" w:color="auto"/>
              <w:left w:val="single" w:sz="2" w:space="0" w:color="auto"/>
              <w:bottom w:val="single" w:sz="2" w:space="0" w:color="auto"/>
              <w:right w:val="single" w:sz="2" w:space="0" w:color="auto"/>
            </w:tcBorders>
            <w:vAlign w:val="center"/>
          </w:tcPr>
          <w:p w14:paraId="070D6EB7" w14:textId="77777777" w:rsidR="00AB3107" w:rsidRPr="00AB3107" w:rsidRDefault="00AB3107" w:rsidP="00AB3107">
            <w:pPr>
              <w:jc w:val="center"/>
              <w:rPr>
                <w:sz w:val="22"/>
                <w:szCs w:val="22"/>
              </w:rPr>
            </w:pPr>
            <w:r w:rsidRPr="00AB3107">
              <w:rPr>
                <w:sz w:val="22"/>
                <w:szCs w:val="22"/>
              </w:rPr>
              <w:t>340,92</w:t>
            </w:r>
          </w:p>
        </w:tc>
        <w:tc>
          <w:tcPr>
            <w:tcW w:w="886" w:type="dxa"/>
            <w:tcBorders>
              <w:top w:val="single" w:sz="2" w:space="0" w:color="auto"/>
              <w:left w:val="single" w:sz="2" w:space="0" w:color="auto"/>
              <w:bottom w:val="single" w:sz="2" w:space="0" w:color="auto"/>
              <w:right w:val="single" w:sz="2" w:space="0" w:color="auto"/>
            </w:tcBorders>
            <w:vAlign w:val="center"/>
          </w:tcPr>
          <w:p w14:paraId="295D112A" w14:textId="77777777" w:rsidR="00AB3107" w:rsidRPr="00AB3107" w:rsidRDefault="00AB3107" w:rsidP="00AB3107">
            <w:pPr>
              <w:jc w:val="center"/>
              <w:rPr>
                <w:sz w:val="22"/>
                <w:szCs w:val="22"/>
              </w:rPr>
            </w:pPr>
            <w:r w:rsidRPr="00AB3107">
              <w:rPr>
                <w:sz w:val="22"/>
                <w:szCs w:val="22"/>
              </w:rPr>
              <w:t>282,75</w:t>
            </w:r>
          </w:p>
        </w:tc>
        <w:tc>
          <w:tcPr>
            <w:tcW w:w="886" w:type="dxa"/>
            <w:tcBorders>
              <w:top w:val="single" w:sz="2" w:space="0" w:color="auto"/>
              <w:left w:val="single" w:sz="2" w:space="0" w:color="auto"/>
              <w:bottom w:val="single" w:sz="2" w:space="0" w:color="auto"/>
              <w:right w:val="single" w:sz="2" w:space="0" w:color="auto"/>
            </w:tcBorders>
            <w:vAlign w:val="center"/>
          </w:tcPr>
          <w:p w14:paraId="726831F3" w14:textId="77777777" w:rsidR="00AB3107" w:rsidRPr="00AB3107" w:rsidRDefault="00AB3107" w:rsidP="00AB3107">
            <w:pPr>
              <w:jc w:val="center"/>
              <w:rPr>
                <w:sz w:val="22"/>
                <w:szCs w:val="22"/>
              </w:rPr>
            </w:pPr>
            <w:r w:rsidRPr="00AB3107">
              <w:rPr>
                <w:sz w:val="22"/>
                <w:szCs w:val="22"/>
              </w:rPr>
              <w:t>280,05</w:t>
            </w:r>
          </w:p>
        </w:tc>
        <w:tc>
          <w:tcPr>
            <w:tcW w:w="886" w:type="dxa"/>
            <w:tcBorders>
              <w:top w:val="single" w:sz="2" w:space="0" w:color="auto"/>
              <w:left w:val="single" w:sz="2" w:space="0" w:color="auto"/>
              <w:bottom w:val="single" w:sz="2" w:space="0" w:color="auto"/>
              <w:right w:val="single" w:sz="2" w:space="0" w:color="auto"/>
            </w:tcBorders>
            <w:vAlign w:val="center"/>
          </w:tcPr>
          <w:p w14:paraId="2251323D" w14:textId="77777777" w:rsidR="00AB3107" w:rsidRPr="00AB3107" w:rsidRDefault="00AB3107" w:rsidP="00AB3107">
            <w:pPr>
              <w:jc w:val="center"/>
              <w:rPr>
                <w:sz w:val="22"/>
                <w:szCs w:val="22"/>
              </w:rPr>
            </w:pPr>
            <w:r w:rsidRPr="00AB3107">
              <w:rPr>
                <w:sz w:val="22"/>
                <w:szCs w:val="22"/>
              </w:rPr>
              <w:t>294,91</w:t>
            </w:r>
          </w:p>
        </w:tc>
        <w:tc>
          <w:tcPr>
            <w:tcW w:w="1028" w:type="dxa"/>
            <w:tcBorders>
              <w:top w:val="single" w:sz="2" w:space="0" w:color="auto"/>
              <w:left w:val="single" w:sz="2" w:space="0" w:color="auto"/>
              <w:bottom w:val="single" w:sz="2" w:space="0" w:color="auto"/>
              <w:right w:val="single" w:sz="2" w:space="0" w:color="auto"/>
            </w:tcBorders>
            <w:vAlign w:val="center"/>
          </w:tcPr>
          <w:p w14:paraId="2001047C" w14:textId="77777777" w:rsidR="00AB3107" w:rsidRPr="00AB3107" w:rsidRDefault="00AB3107" w:rsidP="00AB3107">
            <w:pPr>
              <w:jc w:val="center"/>
              <w:rPr>
                <w:sz w:val="22"/>
                <w:szCs w:val="22"/>
              </w:rPr>
            </w:pPr>
            <w:r w:rsidRPr="00AB3107">
              <w:rPr>
                <w:sz w:val="22"/>
                <w:szCs w:val="22"/>
              </w:rPr>
              <w:t>284,10</w:t>
            </w:r>
          </w:p>
        </w:tc>
        <w:tc>
          <w:tcPr>
            <w:tcW w:w="1134" w:type="dxa"/>
            <w:shd w:val="clear" w:color="auto" w:fill="auto"/>
            <w:vAlign w:val="center"/>
          </w:tcPr>
          <w:p w14:paraId="6215D6F8" w14:textId="77777777" w:rsidR="00AB3107" w:rsidRPr="00AB3107" w:rsidRDefault="00AB3107" w:rsidP="00AB3107">
            <w:pPr>
              <w:jc w:val="center"/>
              <w:rPr>
                <w:sz w:val="22"/>
                <w:szCs w:val="22"/>
              </w:rPr>
            </w:pPr>
            <w:r w:rsidRPr="00AB3107">
              <w:rPr>
                <w:sz w:val="22"/>
                <w:szCs w:val="22"/>
              </w:rPr>
              <w:t>98,97</w:t>
            </w:r>
          </w:p>
        </w:tc>
        <w:tc>
          <w:tcPr>
            <w:tcW w:w="1134" w:type="dxa"/>
            <w:shd w:val="clear" w:color="auto" w:fill="auto"/>
            <w:vAlign w:val="center"/>
          </w:tcPr>
          <w:p w14:paraId="7AE4E4B2" w14:textId="77777777" w:rsidR="00AB3107" w:rsidRPr="00AB3107" w:rsidRDefault="00AB3107" w:rsidP="00AB3107">
            <w:pPr>
              <w:jc w:val="center"/>
              <w:rPr>
                <w:sz w:val="22"/>
                <w:szCs w:val="22"/>
              </w:rPr>
            </w:pPr>
            <w:r w:rsidRPr="00AB3107">
              <w:rPr>
                <w:sz w:val="22"/>
                <w:szCs w:val="22"/>
              </w:rPr>
              <w:t>3 378,27</w:t>
            </w:r>
          </w:p>
        </w:tc>
        <w:tc>
          <w:tcPr>
            <w:tcW w:w="1276" w:type="dxa"/>
            <w:tcBorders>
              <w:top w:val="single" w:sz="2" w:space="0" w:color="auto"/>
              <w:left w:val="single" w:sz="2" w:space="0" w:color="auto"/>
              <w:bottom w:val="single" w:sz="2" w:space="0" w:color="auto"/>
              <w:right w:val="single" w:sz="2" w:space="0" w:color="auto"/>
            </w:tcBorders>
            <w:vAlign w:val="center"/>
          </w:tcPr>
          <w:p w14:paraId="3A26837D"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28F31F1"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3CC83B6C" w14:textId="77777777" w:rsidTr="00392295">
        <w:trPr>
          <w:trHeight w:val="268"/>
        </w:trPr>
        <w:tc>
          <w:tcPr>
            <w:tcW w:w="1559" w:type="dxa"/>
            <w:vMerge/>
            <w:tcBorders>
              <w:left w:val="single" w:sz="2" w:space="0" w:color="auto"/>
              <w:right w:val="single" w:sz="2" w:space="0" w:color="auto"/>
            </w:tcBorders>
            <w:vAlign w:val="center"/>
          </w:tcPr>
          <w:p w14:paraId="7C90FAF6"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60F8A813" w14:textId="77777777" w:rsidR="00AB3107" w:rsidRPr="00AB3107" w:rsidRDefault="00AB3107" w:rsidP="00AB3107">
            <w:pPr>
              <w:jc w:val="center"/>
              <w:rPr>
                <w:rFonts w:eastAsia="Calibri"/>
                <w:sz w:val="22"/>
                <w:szCs w:val="22"/>
              </w:rPr>
            </w:pPr>
            <w:r w:rsidRPr="00AB3107">
              <w:rPr>
                <w:rFonts w:eastAsia="Calibri"/>
                <w:sz w:val="22"/>
                <w:szCs w:val="22"/>
              </w:rPr>
              <w:t>с 01.01.2023</w:t>
            </w:r>
          </w:p>
        </w:tc>
        <w:tc>
          <w:tcPr>
            <w:tcW w:w="921" w:type="dxa"/>
            <w:tcBorders>
              <w:top w:val="single" w:sz="2" w:space="0" w:color="auto"/>
              <w:left w:val="single" w:sz="2" w:space="0" w:color="auto"/>
              <w:bottom w:val="single" w:sz="2" w:space="0" w:color="auto"/>
              <w:right w:val="single" w:sz="2" w:space="0" w:color="auto"/>
            </w:tcBorders>
            <w:vAlign w:val="center"/>
          </w:tcPr>
          <w:p w14:paraId="3E54D2B8" w14:textId="77777777" w:rsidR="00AB3107" w:rsidRPr="00AB3107" w:rsidRDefault="00AB3107" w:rsidP="00AB3107">
            <w:pPr>
              <w:jc w:val="center"/>
              <w:rPr>
                <w:sz w:val="22"/>
                <w:szCs w:val="22"/>
              </w:rPr>
            </w:pPr>
            <w:r w:rsidRPr="00AB3107">
              <w:rPr>
                <w:sz w:val="22"/>
                <w:szCs w:val="22"/>
              </w:rPr>
              <w:t>339,30</w:t>
            </w:r>
          </w:p>
        </w:tc>
        <w:tc>
          <w:tcPr>
            <w:tcW w:w="921" w:type="dxa"/>
            <w:tcBorders>
              <w:top w:val="single" w:sz="2" w:space="0" w:color="auto"/>
              <w:left w:val="single" w:sz="2" w:space="0" w:color="auto"/>
              <w:bottom w:val="single" w:sz="2" w:space="0" w:color="auto"/>
              <w:right w:val="single" w:sz="2" w:space="0" w:color="auto"/>
            </w:tcBorders>
            <w:vAlign w:val="center"/>
          </w:tcPr>
          <w:p w14:paraId="5724B34F" w14:textId="77777777" w:rsidR="00AB3107" w:rsidRPr="00AB3107" w:rsidRDefault="00AB3107" w:rsidP="00AB3107">
            <w:pPr>
              <w:jc w:val="center"/>
              <w:rPr>
                <w:sz w:val="22"/>
                <w:szCs w:val="22"/>
              </w:rPr>
            </w:pPr>
            <w:r w:rsidRPr="00AB3107">
              <w:rPr>
                <w:sz w:val="22"/>
                <w:szCs w:val="22"/>
              </w:rPr>
              <w:t>336,05</w:t>
            </w:r>
          </w:p>
        </w:tc>
        <w:tc>
          <w:tcPr>
            <w:tcW w:w="921" w:type="dxa"/>
            <w:tcBorders>
              <w:top w:val="single" w:sz="2" w:space="0" w:color="auto"/>
              <w:left w:val="single" w:sz="2" w:space="0" w:color="auto"/>
              <w:bottom w:val="single" w:sz="2" w:space="0" w:color="auto"/>
              <w:right w:val="single" w:sz="2" w:space="0" w:color="auto"/>
            </w:tcBorders>
            <w:vAlign w:val="center"/>
          </w:tcPr>
          <w:p w14:paraId="35FFCF11" w14:textId="77777777" w:rsidR="00AB3107" w:rsidRPr="00AB3107" w:rsidRDefault="00AB3107" w:rsidP="00AB3107">
            <w:pPr>
              <w:jc w:val="center"/>
              <w:rPr>
                <w:sz w:val="22"/>
                <w:szCs w:val="22"/>
              </w:rPr>
            </w:pPr>
            <w:r w:rsidRPr="00AB3107">
              <w:rPr>
                <w:sz w:val="22"/>
                <w:szCs w:val="22"/>
              </w:rPr>
              <w:t>353,89</w:t>
            </w:r>
          </w:p>
        </w:tc>
        <w:tc>
          <w:tcPr>
            <w:tcW w:w="1062" w:type="dxa"/>
            <w:tcBorders>
              <w:top w:val="single" w:sz="2" w:space="0" w:color="auto"/>
              <w:left w:val="single" w:sz="2" w:space="0" w:color="auto"/>
              <w:bottom w:val="single" w:sz="2" w:space="0" w:color="auto"/>
              <w:right w:val="single" w:sz="2" w:space="0" w:color="auto"/>
            </w:tcBorders>
            <w:vAlign w:val="center"/>
          </w:tcPr>
          <w:p w14:paraId="31B79233" w14:textId="77777777" w:rsidR="00AB3107" w:rsidRPr="00AB3107" w:rsidRDefault="00AB3107" w:rsidP="00AB3107">
            <w:pPr>
              <w:jc w:val="center"/>
              <w:rPr>
                <w:sz w:val="22"/>
                <w:szCs w:val="22"/>
              </w:rPr>
            </w:pPr>
            <w:r w:rsidRPr="00AB3107">
              <w:rPr>
                <w:sz w:val="22"/>
                <w:szCs w:val="22"/>
              </w:rPr>
              <w:t>340,92</w:t>
            </w:r>
          </w:p>
        </w:tc>
        <w:tc>
          <w:tcPr>
            <w:tcW w:w="886" w:type="dxa"/>
            <w:tcBorders>
              <w:top w:val="single" w:sz="2" w:space="0" w:color="auto"/>
              <w:left w:val="single" w:sz="2" w:space="0" w:color="auto"/>
              <w:bottom w:val="single" w:sz="2" w:space="0" w:color="auto"/>
              <w:right w:val="single" w:sz="2" w:space="0" w:color="auto"/>
            </w:tcBorders>
            <w:vAlign w:val="center"/>
          </w:tcPr>
          <w:p w14:paraId="6A706BE4" w14:textId="77777777" w:rsidR="00AB3107" w:rsidRPr="00AB3107" w:rsidRDefault="00AB3107" w:rsidP="00AB3107">
            <w:pPr>
              <w:jc w:val="center"/>
              <w:rPr>
                <w:sz w:val="22"/>
                <w:szCs w:val="22"/>
              </w:rPr>
            </w:pPr>
            <w:r w:rsidRPr="00AB3107">
              <w:rPr>
                <w:sz w:val="22"/>
                <w:szCs w:val="22"/>
              </w:rPr>
              <w:t>282,75</w:t>
            </w:r>
          </w:p>
        </w:tc>
        <w:tc>
          <w:tcPr>
            <w:tcW w:w="886" w:type="dxa"/>
            <w:tcBorders>
              <w:top w:val="single" w:sz="2" w:space="0" w:color="auto"/>
              <w:left w:val="single" w:sz="2" w:space="0" w:color="auto"/>
              <w:bottom w:val="single" w:sz="2" w:space="0" w:color="auto"/>
              <w:right w:val="single" w:sz="2" w:space="0" w:color="auto"/>
            </w:tcBorders>
            <w:vAlign w:val="center"/>
          </w:tcPr>
          <w:p w14:paraId="75E800F6" w14:textId="77777777" w:rsidR="00AB3107" w:rsidRPr="00AB3107" w:rsidRDefault="00AB3107" w:rsidP="00AB3107">
            <w:pPr>
              <w:jc w:val="center"/>
              <w:rPr>
                <w:sz w:val="22"/>
                <w:szCs w:val="22"/>
              </w:rPr>
            </w:pPr>
            <w:r w:rsidRPr="00AB3107">
              <w:rPr>
                <w:sz w:val="22"/>
                <w:szCs w:val="22"/>
              </w:rPr>
              <w:t>280,05</w:t>
            </w:r>
          </w:p>
        </w:tc>
        <w:tc>
          <w:tcPr>
            <w:tcW w:w="886" w:type="dxa"/>
            <w:tcBorders>
              <w:top w:val="single" w:sz="2" w:space="0" w:color="auto"/>
              <w:left w:val="single" w:sz="2" w:space="0" w:color="auto"/>
              <w:bottom w:val="single" w:sz="2" w:space="0" w:color="auto"/>
              <w:right w:val="single" w:sz="2" w:space="0" w:color="auto"/>
            </w:tcBorders>
            <w:vAlign w:val="center"/>
          </w:tcPr>
          <w:p w14:paraId="6079D63A" w14:textId="77777777" w:rsidR="00AB3107" w:rsidRPr="00AB3107" w:rsidRDefault="00AB3107" w:rsidP="00AB3107">
            <w:pPr>
              <w:jc w:val="center"/>
              <w:rPr>
                <w:sz w:val="22"/>
                <w:szCs w:val="22"/>
              </w:rPr>
            </w:pPr>
            <w:r w:rsidRPr="00AB3107">
              <w:rPr>
                <w:sz w:val="22"/>
                <w:szCs w:val="22"/>
              </w:rPr>
              <w:t>294,91</w:t>
            </w:r>
          </w:p>
        </w:tc>
        <w:tc>
          <w:tcPr>
            <w:tcW w:w="1028" w:type="dxa"/>
            <w:tcBorders>
              <w:top w:val="single" w:sz="2" w:space="0" w:color="auto"/>
              <w:left w:val="single" w:sz="2" w:space="0" w:color="auto"/>
              <w:bottom w:val="single" w:sz="2" w:space="0" w:color="auto"/>
              <w:right w:val="single" w:sz="2" w:space="0" w:color="auto"/>
            </w:tcBorders>
            <w:vAlign w:val="center"/>
          </w:tcPr>
          <w:p w14:paraId="3D1C4876" w14:textId="77777777" w:rsidR="00AB3107" w:rsidRPr="00AB3107" w:rsidRDefault="00AB3107" w:rsidP="00AB3107">
            <w:pPr>
              <w:jc w:val="center"/>
              <w:rPr>
                <w:sz w:val="22"/>
                <w:szCs w:val="22"/>
              </w:rPr>
            </w:pPr>
            <w:r w:rsidRPr="00AB3107">
              <w:rPr>
                <w:sz w:val="22"/>
                <w:szCs w:val="22"/>
              </w:rPr>
              <w:t>284,10</w:t>
            </w:r>
          </w:p>
        </w:tc>
        <w:tc>
          <w:tcPr>
            <w:tcW w:w="1134" w:type="dxa"/>
            <w:shd w:val="clear" w:color="auto" w:fill="auto"/>
            <w:vAlign w:val="center"/>
          </w:tcPr>
          <w:p w14:paraId="0114A519" w14:textId="77777777" w:rsidR="00AB3107" w:rsidRPr="00AB3107" w:rsidRDefault="00AB3107" w:rsidP="00AB3107">
            <w:pPr>
              <w:jc w:val="center"/>
              <w:rPr>
                <w:sz w:val="22"/>
                <w:szCs w:val="22"/>
              </w:rPr>
            </w:pPr>
            <w:r w:rsidRPr="00AB3107">
              <w:rPr>
                <w:sz w:val="22"/>
                <w:szCs w:val="22"/>
              </w:rPr>
              <w:t>98,97</w:t>
            </w:r>
          </w:p>
        </w:tc>
        <w:tc>
          <w:tcPr>
            <w:tcW w:w="1134" w:type="dxa"/>
            <w:shd w:val="clear" w:color="auto" w:fill="auto"/>
            <w:vAlign w:val="center"/>
          </w:tcPr>
          <w:p w14:paraId="100E5579" w14:textId="77777777" w:rsidR="00AB3107" w:rsidRPr="00AB3107" w:rsidRDefault="00AB3107" w:rsidP="00AB3107">
            <w:pPr>
              <w:jc w:val="center"/>
              <w:rPr>
                <w:sz w:val="22"/>
                <w:szCs w:val="22"/>
              </w:rPr>
            </w:pPr>
            <w:r w:rsidRPr="00AB3107">
              <w:rPr>
                <w:sz w:val="22"/>
                <w:szCs w:val="22"/>
              </w:rPr>
              <w:t>3 378,27</w:t>
            </w:r>
          </w:p>
        </w:tc>
        <w:tc>
          <w:tcPr>
            <w:tcW w:w="1276" w:type="dxa"/>
            <w:tcBorders>
              <w:top w:val="single" w:sz="2" w:space="0" w:color="auto"/>
              <w:left w:val="single" w:sz="2" w:space="0" w:color="auto"/>
              <w:bottom w:val="single" w:sz="2" w:space="0" w:color="auto"/>
              <w:right w:val="single" w:sz="2" w:space="0" w:color="auto"/>
            </w:tcBorders>
            <w:vAlign w:val="center"/>
          </w:tcPr>
          <w:p w14:paraId="10F1CEF0"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79C9336"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470E8ECA" w14:textId="77777777" w:rsidTr="00392295">
        <w:trPr>
          <w:trHeight w:val="287"/>
        </w:trPr>
        <w:tc>
          <w:tcPr>
            <w:tcW w:w="1559" w:type="dxa"/>
            <w:vMerge/>
            <w:tcBorders>
              <w:left w:val="single" w:sz="2" w:space="0" w:color="auto"/>
              <w:right w:val="single" w:sz="2" w:space="0" w:color="auto"/>
            </w:tcBorders>
            <w:vAlign w:val="center"/>
          </w:tcPr>
          <w:p w14:paraId="689C744A"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55261924" w14:textId="77777777" w:rsidR="00AB3107" w:rsidRPr="00AB3107" w:rsidRDefault="00AB3107" w:rsidP="00AB3107">
            <w:pPr>
              <w:jc w:val="center"/>
              <w:rPr>
                <w:rFonts w:eastAsia="Calibri"/>
                <w:sz w:val="22"/>
                <w:szCs w:val="22"/>
              </w:rPr>
            </w:pPr>
            <w:r w:rsidRPr="00AB3107">
              <w:rPr>
                <w:rFonts w:eastAsia="Calibri"/>
                <w:sz w:val="22"/>
                <w:szCs w:val="22"/>
              </w:rPr>
              <w:t>с 01.07.2023</w:t>
            </w:r>
          </w:p>
        </w:tc>
        <w:tc>
          <w:tcPr>
            <w:tcW w:w="921" w:type="dxa"/>
            <w:tcBorders>
              <w:top w:val="single" w:sz="2" w:space="0" w:color="auto"/>
              <w:left w:val="single" w:sz="2" w:space="0" w:color="auto"/>
              <w:bottom w:val="single" w:sz="2" w:space="0" w:color="auto"/>
              <w:right w:val="single" w:sz="2" w:space="0" w:color="auto"/>
            </w:tcBorders>
            <w:vAlign w:val="center"/>
          </w:tcPr>
          <w:p w14:paraId="319F6740" w14:textId="77777777" w:rsidR="00AB3107" w:rsidRPr="00AB3107" w:rsidRDefault="00AB3107" w:rsidP="00AB3107">
            <w:pPr>
              <w:jc w:val="center"/>
              <w:rPr>
                <w:sz w:val="22"/>
                <w:szCs w:val="22"/>
              </w:rPr>
            </w:pPr>
            <w:r w:rsidRPr="00AB3107">
              <w:rPr>
                <w:sz w:val="22"/>
                <w:szCs w:val="22"/>
              </w:rPr>
              <w:t>338,80</w:t>
            </w:r>
          </w:p>
        </w:tc>
        <w:tc>
          <w:tcPr>
            <w:tcW w:w="921" w:type="dxa"/>
            <w:tcBorders>
              <w:top w:val="single" w:sz="2" w:space="0" w:color="auto"/>
              <w:left w:val="single" w:sz="2" w:space="0" w:color="auto"/>
              <w:bottom w:val="single" w:sz="2" w:space="0" w:color="auto"/>
              <w:right w:val="single" w:sz="2" w:space="0" w:color="auto"/>
            </w:tcBorders>
            <w:vAlign w:val="center"/>
          </w:tcPr>
          <w:p w14:paraId="4B48CEAD" w14:textId="77777777" w:rsidR="00AB3107" w:rsidRPr="00AB3107" w:rsidRDefault="00AB3107" w:rsidP="00AB3107">
            <w:pPr>
              <w:jc w:val="center"/>
              <w:rPr>
                <w:sz w:val="22"/>
                <w:szCs w:val="22"/>
              </w:rPr>
            </w:pPr>
            <w:r w:rsidRPr="00AB3107">
              <w:rPr>
                <w:sz w:val="22"/>
                <w:szCs w:val="22"/>
              </w:rPr>
              <w:t>335,60</w:t>
            </w:r>
          </w:p>
        </w:tc>
        <w:tc>
          <w:tcPr>
            <w:tcW w:w="921" w:type="dxa"/>
            <w:tcBorders>
              <w:top w:val="single" w:sz="2" w:space="0" w:color="auto"/>
              <w:left w:val="single" w:sz="2" w:space="0" w:color="auto"/>
              <w:bottom w:val="single" w:sz="2" w:space="0" w:color="auto"/>
              <w:right w:val="single" w:sz="2" w:space="0" w:color="auto"/>
            </w:tcBorders>
            <w:vAlign w:val="center"/>
          </w:tcPr>
          <w:p w14:paraId="432DA72D" w14:textId="77777777" w:rsidR="00AB3107" w:rsidRPr="00AB3107" w:rsidRDefault="00AB3107" w:rsidP="00AB3107">
            <w:pPr>
              <w:jc w:val="center"/>
              <w:rPr>
                <w:sz w:val="22"/>
                <w:szCs w:val="22"/>
              </w:rPr>
            </w:pPr>
            <w:r w:rsidRPr="00AB3107">
              <w:rPr>
                <w:sz w:val="22"/>
                <w:szCs w:val="22"/>
              </w:rPr>
              <w:t>353,19</w:t>
            </w:r>
          </w:p>
        </w:tc>
        <w:tc>
          <w:tcPr>
            <w:tcW w:w="1062" w:type="dxa"/>
            <w:tcBorders>
              <w:top w:val="single" w:sz="2" w:space="0" w:color="auto"/>
              <w:left w:val="single" w:sz="2" w:space="0" w:color="auto"/>
              <w:bottom w:val="single" w:sz="2" w:space="0" w:color="auto"/>
              <w:right w:val="single" w:sz="2" w:space="0" w:color="auto"/>
            </w:tcBorders>
            <w:vAlign w:val="center"/>
          </w:tcPr>
          <w:p w14:paraId="49734B81" w14:textId="77777777" w:rsidR="00AB3107" w:rsidRPr="00AB3107" w:rsidRDefault="00AB3107" w:rsidP="00AB3107">
            <w:pPr>
              <w:jc w:val="center"/>
              <w:rPr>
                <w:sz w:val="22"/>
                <w:szCs w:val="22"/>
              </w:rPr>
            </w:pPr>
            <w:r w:rsidRPr="00AB3107">
              <w:rPr>
                <w:sz w:val="22"/>
                <w:szCs w:val="22"/>
              </w:rPr>
              <w:t>340,40</w:t>
            </w:r>
          </w:p>
        </w:tc>
        <w:tc>
          <w:tcPr>
            <w:tcW w:w="886" w:type="dxa"/>
            <w:tcBorders>
              <w:top w:val="single" w:sz="2" w:space="0" w:color="auto"/>
              <w:left w:val="single" w:sz="2" w:space="0" w:color="auto"/>
              <w:bottom w:val="single" w:sz="2" w:space="0" w:color="auto"/>
              <w:right w:val="single" w:sz="2" w:space="0" w:color="auto"/>
            </w:tcBorders>
            <w:vAlign w:val="center"/>
          </w:tcPr>
          <w:p w14:paraId="67246BC1" w14:textId="77777777" w:rsidR="00AB3107" w:rsidRPr="00AB3107" w:rsidRDefault="00AB3107" w:rsidP="00AB3107">
            <w:pPr>
              <w:jc w:val="center"/>
              <w:rPr>
                <w:sz w:val="22"/>
                <w:szCs w:val="22"/>
              </w:rPr>
            </w:pPr>
            <w:r w:rsidRPr="00AB3107">
              <w:rPr>
                <w:sz w:val="22"/>
                <w:szCs w:val="22"/>
              </w:rPr>
              <w:t>282,33</w:t>
            </w:r>
          </w:p>
        </w:tc>
        <w:tc>
          <w:tcPr>
            <w:tcW w:w="886" w:type="dxa"/>
            <w:tcBorders>
              <w:top w:val="single" w:sz="2" w:space="0" w:color="auto"/>
              <w:left w:val="single" w:sz="2" w:space="0" w:color="auto"/>
              <w:bottom w:val="single" w:sz="2" w:space="0" w:color="auto"/>
              <w:right w:val="single" w:sz="2" w:space="0" w:color="auto"/>
            </w:tcBorders>
            <w:vAlign w:val="center"/>
          </w:tcPr>
          <w:p w14:paraId="7B46A76C" w14:textId="77777777" w:rsidR="00AB3107" w:rsidRPr="00AB3107" w:rsidRDefault="00AB3107" w:rsidP="00AB3107">
            <w:pPr>
              <w:jc w:val="center"/>
              <w:rPr>
                <w:sz w:val="22"/>
                <w:szCs w:val="22"/>
              </w:rPr>
            </w:pPr>
            <w:r w:rsidRPr="00AB3107">
              <w:rPr>
                <w:sz w:val="22"/>
                <w:szCs w:val="22"/>
              </w:rPr>
              <w:t>279,67</w:t>
            </w:r>
          </w:p>
        </w:tc>
        <w:tc>
          <w:tcPr>
            <w:tcW w:w="886" w:type="dxa"/>
            <w:tcBorders>
              <w:top w:val="single" w:sz="2" w:space="0" w:color="auto"/>
              <w:left w:val="single" w:sz="2" w:space="0" w:color="auto"/>
              <w:bottom w:val="single" w:sz="2" w:space="0" w:color="auto"/>
              <w:right w:val="single" w:sz="2" w:space="0" w:color="auto"/>
            </w:tcBorders>
            <w:vAlign w:val="center"/>
          </w:tcPr>
          <w:p w14:paraId="6091D20B" w14:textId="77777777" w:rsidR="00AB3107" w:rsidRPr="00AB3107" w:rsidRDefault="00AB3107" w:rsidP="00AB3107">
            <w:pPr>
              <w:jc w:val="center"/>
              <w:rPr>
                <w:sz w:val="22"/>
                <w:szCs w:val="22"/>
              </w:rPr>
            </w:pPr>
            <w:r w:rsidRPr="00AB3107">
              <w:rPr>
                <w:sz w:val="22"/>
                <w:szCs w:val="22"/>
              </w:rPr>
              <w:t>294,32</w:t>
            </w:r>
          </w:p>
        </w:tc>
        <w:tc>
          <w:tcPr>
            <w:tcW w:w="1028" w:type="dxa"/>
            <w:tcBorders>
              <w:top w:val="single" w:sz="2" w:space="0" w:color="auto"/>
              <w:left w:val="single" w:sz="2" w:space="0" w:color="auto"/>
              <w:bottom w:val="single" w:sz="2" w:space="0" w:color="auto"/>
              <w:right w:val="single" w:sz="2" w:space="0" w:color="auto"/>
            </w:tcBorders>
            <w:vAlign w:val="center"/>
          </w:tcPr>
          <w:p w14:paraId="5533DAEB" w14:textId="77777777" w:rsidR="00AB3107" w:rsidRPr="00AB3107" w:rsidRDefault="00AB3107" w:rsidP="00AB3107">
            <w:pPr>
              <w:jc w:val="center"/>
              <w:rPr>
                <w:sz w:val="22"/>
                <w:szCs w:val="22"/>
              </w:rPr>
            </w:pPr>
            <w:r w:rsidRPr="00AB3107">
              <w:rPr>
                <w:sz w:val="22"/>
                <w:szCs w:val="22"/>
              </w:rPr>
              <w:t>283,66</w:t>
            </w:r>
          </w:p>
        </w:tc>
        <w:tc>
          <w:tcPr>
            <w:tcW w:w="1134" w:type="dxa"/>
            <w:shd w:val="clear" w:color="auto" w:fill="auto"/>
            <w:vAlign w:val="center"/>
          </w:tcPr>
          <w:p w14:paraId="41624AEE" w14:textId="77777777" w:rsidR="00AB3107" w:rsidRPr="00AB3107" w:rsidRDefault="00AB3107" w:rsidP="00AB3107">
            <w:pPr>
              <w:jc w:val="center"/>
              <w:rPr>
                <w:sz w:val="22"/>
                <w:szCs w:val="22"/>
              </w:rPr>
            </w:pPr>
            <w:r w:rsidRPr="00AB3107">
              <w:rPr>
                <w:sz w:val="22"/>
                <w:szCs w:val="22"/>
              </w:rPr>
              <w:t>101,11</w:t>
            </w:r>
          </w:p>
        </w:tc>
        <w:tc>
          <w:tcPr>
            <w:tcW w:w="1134" w:type="dxa"/>
            <w:shd w:val="clear" w:color="auto" w:fill="auto"/>
            <w:vAlign w:val="center"/>
          </w:tcPr>
          <w:p w14:paraId="72E152F7" w14:textId="77777777" w:rsidR="00AB3107" w:rsidRPr="00AB3107" w:rsidRDefault="00AB3107" w:rsidP="00AB3107">
            <w:pPr>
              <w:jc w:val="center"/>
              <w:rPr>
                <w:sz w:val="22"/>
                <w:szCs w:val="22"/>
              </w:rPr>
            </w:pPr>
            <w:r w:rsidRPr="00AB3107">
              <w:rPr>
                <w:sz w:val="22"/>
                <w:szCs w:val="22"/>
              </w:rPr>
              <w:t>3 331,25</w:t>
            </w:r>
          </w:p>
        </w:tc>
        <w:tc>
          <w:tcPr>
            <w:tcW w:w="1276" w:type="dxa"/>
            <w:tcBorders>
              <w:top w:val="single" w:sz="2" w:space="0" w:color="auto"/>
              <w:left w:val="single" w:sz="2" w:space="0" w:color="auto"/>
              <w:bottom w:val="single" w:sz="2" w:space="0" w:color="auto"/>
              <w:right w:val="single" w:sz="2" w:space="0" w:color="auto"/>
            </w:tcBorders>
            <w:vAlign w:val="center"/>
          </w:tcPr>
          <w:p w14:paraId="4938CB03"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2D1008B"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5DD90E13" w14:textId="77777777" w:rsidTr="00392295">
        <w:trPr>
          <w:trHeight w:val="262"/>
        </w:trPr>
        <w:tc>
          <w:tcPr>
            <w:tcW w:w="1559" w:type="dxa"/>
            <w:vMerge/>
            <w:tcBorders>
              <w:left w:val="single" w:sz="2" w:space="0" w:color="auto"/>
              <w:right w:val="single" w:sz="2" w:space="0" w:color="auto"/>
            </w:tcBorders>
            <w:vAlign w:val="center"/>
          </w:tcPr>
          <w:p w14:paraId="1488C15D"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5D6EC86D" w14:textId="77777777" w:rsidR="00AB3107" w:rsidRPr="00AB3107" w:rsidRDefault="00AB3107" w:rsidP="00AB3107">
            <w:pPr>
              <w:jc w:val="center"/>
              <w:rPr>
                <w:rFonts w:eastAsia="Calibri"/>
                <w:sz w:val="22"/>
                <w:szCs w:val="22"/>
              </w:rPr>
            </w:pPr>
            <w:r w:rsidRPr="00AB3107">
              <w:rPr>
                <w:rFonts w:eastAsia="Calibri"/>
                <w:sz w:val="22"/>
                <w:szCs w:val="22"/>
              </w:rPr>
              <w:t>с 01.01.2024</w:t>
            </w:r>
          </w:p>
        </w:tc>
        <w:tc>
          <w:tcPr>
            <w:tcW w:w="921" w:type="dxa"/>
            <w:tcBorders>
              <w:top w:val="single" w:sz="2" w:space="0" w:color="auto"/>
              <w:left w:val="single" w:sz="2" w:space="0" w:color="auto"/>
              <w:bottom w:val="single" w:sz="2" w:space="0" w:color="auto"/>
              <w:right w:val="single" w:sz="2" w:space="0" w:color="auto"/>
            </w:tcBorders>
            <w:vAlign w:val="center"/>
          </w:tcPr>
          <w:p w14:paraId="7E0BEDE9" w14:textId="77777777" w:rsidR="00AB3107" w:rsidRPr="00AB3107" w:rsidRDefault="00AB3107" w:rsidP="00AB3107">
            <w:pPr>
              <w:jc w:val="center"/>
              <w:rPr>
                <w:sz w:val="22"/>
                <w:szCs w:val="22"/>
              </w:rPr>
            </w:pPr>
            <w:r w:rsidRPr="00AB3107">
              <w:rPr>
                <w:sz w:val="22"/>
                <w:szCs w:val="22"/>
              </w:rPr>
              <w:t>338,80</w:t>
            </w:r>
          </w:p>
        </w:tc>
        <w:tc>
          <w:tcPr>
            <w:tcW w:w="921" w:type="dxa"/>
            <w:tcBorders>
              <w:top w:val="single" w:sz="2" w:space="0" w:color="auto"/>
              <w:left w:val="single" w:sz="2" w:space="0" w:color="auto"/>
              <w:bottom w:val="single" w:sz="2" w:space="0" w:color="auto"/>
              <w:right w:val="single" w:sz="2" w:space="0" w:color="auto"/>
            </w:tcBorders>
            <w:vAlign w:val="center"/>
          </w:tcPr>
          <w:p w14:paraId="2AB30E90" w14:textId="77777777" w:rsidR="00AB3107" w:rsidRPr="00AB3107" w:rsidRDefault="00AB3107" w:rsidP="00AB3107">
            <w:pPr>
              <w:jc w:val="center"/>
              <w:rPr>
                <w:sz w:val="22"/>
                <w:szCs w:val="22"/>
              </w:rPr>
            </w:pPr>
            <w:r w:rsidRPr="00AB3107">
              <w:rPr>
                <w:sz w:val="22"/>
                <w:szCs w:val="22"/>
              </w:rPr>
              <w:t>335,60</w:t>
            </w:r>
          </w:p>
        </w:tc>
        <w:tc>
          <w:tcPr>
            <w:tcW w:w="921" w:type="dxa"/>
            <w:tcBorders>
              <w:top w:val="single" w:sz="2" w:space="0" w:color="auto"/>
              <w:left w:val="single" w:sz="2" w:space="0" w:color="auto"/>
              <w:bottom w:val="single" w:sz="2" w:space="0" w:color="auto"/>
              <w:right w:val="single" w:sz="2" w:space="0" w:color="auto"/>
            </w:tcBorders>
            <w:vAlign w:val="center"/>
          </w:tcPr>
          <w:p w14:paraId="32427B29" w14:textId="77777777" w:rsidR="00AB3107" w:rsidRPr="00AB3107" w:rsidRDefault="00AB3107" w:rsidP="00AB3107">
            <w:pPr>
              <w:jc w:val="center"/>
              <w:rPr>
                <w:sz w:val="22"/>
                <w:szCs w:val="22"/>
              </w:rPr>
            </w:pPr>
            <w:r w:rsidRPr="00AB3107">
              <w:rPr>
                <w:sz w:val="22"/>
                <w:szCs w:val="22"/>
              </w:rPr>
              <w:t>353,19</w:t>
            </w:r>
          </w:p>
        </w:tc>
        <w:tc>
          <w:tcPr>
            <w:tcW w:w="1062" w:type="dxa"/>
            <w:tcBorders>
              <w:top w:val="single" w:sz="2" w:space="0" w:color="auto"/>
              <w:left w:val="single" w:sz="2" w:space="0" w:color="auto"/>
              <w:bottom w:val="single" w:sz="2" w:space="0" w:color="auto"/>
              <w:right w:val="single" w:sz="2" w:space="0" w:color="auto"/>
            </w:tcBorders>
            <w:vAlign w:val="center"/>
          </w:tcPr>
          <w:p w14:paraId="3B7BAD5C" w14:textId="77777777" w:rsidR="00AB3107" w:rsidRPr="00AB3107" w:rsidRDefault="00AB3107" w:rsidP="00AB3107">
            <w:pPr>
              <w:jc w:val="center"/>
              <w:rPr>
                <w:sz w:val="22"/>
                <w:szCs w:val="22"/>
              </w:rPr>
            </w:pPr>
            <w:r w:rsidRPr="00AB3107">
              <w:rPr>
                <w:sz w:val="22"/>
                <w:szCs w:val="22"/>
              </w:rPr>
              <w:t>340,40</w:t>
            </w:r>
          </w:p>
        </w:tc>
        <w:tc>
          <w:tcPr>
            <w:tcW w:w="886" w:type="dxa"/>
            <w:tcBorders>
              <w:top w:val="single" w:sz="2" w:space="0" w:color="auto"/>
              <w:left w:val="single" w:sz="2" w:space="0" w:color="auto"/>
              <w:bottom w:val="single" w:sz="2" w:space="0" w:color="auto"/>
              <w:right w:val="single" w:sz="2" w:space="0" w:color="auto"/>
            </w:tcBorders>
            <w:vAlign w:val="center"/>
          </w:tcPr>
          <w:p w14:paraId="12B6779E" w14:textId="77777777" w:rsidR="00AB3107" w:rsidRPr="00AB3107" w:rsidRDefault="00AB3107" w:rsidP="00AB3107">
            <w:pPr>
              <w:jc w:val="center"/>
              <w:rPr>
                <w:sz w:val="22"/>
                <w:szCs w:val="22"/>
              </w:rPr>
            </w:pPr>
            <w:r w:rsidRPr="00AB3107">
              <w:rPr>
                <w:sz w:val="22"/>
                <w:szCs w:val="22"/>
              </w:rPr>
              <w:t>282,33</w:t>
            </w:r>
          </w:p>
        </w:tc>
        <w:tc>
          <w:tcPr>
            <w:tcW w:w="886" w:type="dxa"/>
            <w:tcBorders>
              <w:top w:val="single" w:sz="2" w:space="0" w:color="auto"/>
              <w:left w:val="single" w:sz="2" w:space="0" w:color="auto"/>
              <w:bottom w:val="single" w:sz="2" w:space="0" w:color="auto"/>
              <w:right w:val="single" w:sz="2" w:space="0" w:color="auto"/>
            </w:tcBorders>
            <w:vAlign w:val="center"/>
          </w:tcPr>
          <w:p w14:paraId="7D17B007" w14:textId="77777777" w:rsidR="00AB3107" w:rsidRPr="00AB3107" w:rsidRDefault="00AB3107" w:rsidP="00AB3107">
            <w:pPr>
              <w:jc w:val="center"/>
              <w:rPr>
                <w:sz w:val="22"/>
                <w:szCs w:val="22"/>
              </w:rPr>
            </w:pPr>
            <w:r w:rsidRPr="00AB3107">
              <w:rPr>
                <w:sz w:val="22"/>
                <w:szCs w:val="22"/>
              </w:rPr>
              <w:t>279,67</w:t>
            </w:r>
          </w:p>
        </w:tc>
        <w:tc>
          <w:tcPr>
            <w:tcW w:w="886" w:type="dxa"/>
            <w:tcBorders>
              <w:top w:val="single" w:sz="2" w:space="0" w:color="auto"/>
              <w:left w:val="single" w:sz="2" w:space="0" w:color="auto"/>
              <w:bottom w:val="single" w:sz="2" w:space="0" w:color="auto"/>
              <w:right w:val="single" w:sz="2" w:space="0" w:color="auto"/>
            </w:tcBorders>
            <w:vAlign w:val="center"/>
          </w:tcPr>
          <w:p w14:paraId="10C8EF43" w14:textId="77777777" w:rsidR="00AB3107" w:rsidRPr="00AB3107" w:rsidRDefault="00AB3107" w:rsidP="00AB3107">
            <w:pPr>
              <w:jc w:val="center"/>
              <w:rPr>
                <w:sz w:val="22"/>
                <w:szCs w:val="22"/>
              </w:rPr>
            </w:pPr>
            <w:r w:rsidRPr="00AB3107">
              <w:rPr>
                <w:sz w:val="22"/>
                <w:szCs w:val="22"/>
              </w:rPr>
              <w:t>294,32</w:t>
            </w:r>
          </w:p>
        </w:tc>
        <w:tc>
          <w:tcPr>
            <w:tcW w:w="1028" w:type="dxa"/>
            <w:tcBorders>
              <w:top w:val="single" w:sz="2" w:space="0" w:color="auto"/>
              <w:left w:val="single" w:sz="2" w:space="0" w:color="auto"/>
              <w:bottom w:val="single" w:sz="2" w:space="0" w:color="auto"/>
              <w:right w:val="single" w:sz="2" w:space="0" w:color="auto"/>
            </w:tcBorders>
            <w:vAlign w:val="center"/>
          </w:tcPr>
          <w:p w14:paraId="078F946A" w14:textId="77777777" w:rsidR="00AB3107" w:rsidRPr="00AB3107" w:rsidRDefault="00AB3107" w:rsidP="00AB3107">
            <w:pPr>
              <w:jc w:val="center"/>
              <w:rPr>
                <w:sz w:val="22"/>
                <w:szCs w:val="22"/>
              </w:rPr>
            </w:pPr>
            <w:r w:rsidRPr="00AB3107">
              <w:rPr>
                <w:sz w:val="22"/>
                <w:szCs w:val="22"/>
              </w:rPr>
              <w:t>283,66</w:t>
            </w:r>
          </w:p>
        </w:tc>
        <w:tc>
          <w:tcPr>
            <w:tcW w:w="1134" w:type="dxa"/>
            <w:shd w:val="clear" w:color="auto" w:fill="auto"/>
            <w:vAlign w:val="center"/>
          </w:tcPr>
          <w:p w14:paraId="2A3D6D64" w14:textId="77777777" w:rsidR="00AB3107" w:rsidRPr="00AB3107" w:rsidRDefault="00AB3107" w:rsidP="00AB3107">
            <w:pPr>
              <w:jc w:val="center"/>
              <w:rPr>
                <w:sz w:val="22"/>
                <w:szCs w:val="22"/>
              </w:rPr>
            </w:pPr>
            <w:r w:rsidRPr="00AB3107">
              <w:rPr>
                <w:sz w:val="22"/>
                <w:szCs w:val="22"/>
              </w:rPr>
              <w:t>101,11</w:t>
            </w:r>
          </w:p>
        </w:tc>
        <w:tc>
          <w:tcPr>
            <w:tcW w:w="1134" w:type="dxa"/>
            <w:shd w:val="clear" w:color="auto" w:fill="auto"/>
            <w:vAlign w:val="center"/>
          </w:tcPr>
          <w:p w14:paraId="119A68BA" w14:textId="77777777" w:rsidR="00AB3107" w:rsidRPr="00AB3107" w:rsidRDefault="00AB3107" w:rsidP="00AB3107">
            <w:pPr>
              <w:jc w:val="center"/>
              <w:rPr>
                <w:sz w:val="22"/>
                <w:szCs w:val="22"/>
              </w:rPr>
            </w:pPr>
            <w:r w:rsidRPr="00AB3107">
              <w:rPr>
                <w:sz w:val="22"/>
                <w:szCs w:val="22"/>
              </w:rPr>
              <w:t>3 331,25</w:t>
            </w:r>
          </w:p>
        </w:tc>
        <w:tc>
          <w:tcPr>
            <w:tcW w:w="1276" w:type="dxa"/>
            <w:tcBorders>
              <w:top w:val="single" w:sz="2" w:space="0" w:color="auto"/>
              <w:left w:val="single" w:sz="2" w:space="0" w:color="auto"/>
              <w:bottom w:val="single" w:sz="2" w:space="0" w:color="auto"/>
              <w:right w:val="single" w:sz="2" w:space="0" w:color="auto"/>
            </w:tcBorders>
            <w:vAlign w:val="center"/>
          </w:tcPr>
          <w:p w14:paraId="6BB0616A"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68960209"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67028C9D" w14:textId="77777777" w:rsidTr="00392295">
        <w:trPr>
          <w:trHeight w:val="267"/>
        </w:trPr>
        <w:tc>
          <w:tcPr>
            <w:tcW w:w="1559" w:type="dxa"/>
            <w:vMerge/>
            <w:tcBorders>
              <w:left w:val="single" w:sz="2" w:space="0" w:color="auto"/>
              <w:right w:val="single" w:sz="2" w:space="0" w:color="auto"/>
            </w:tcBorders>
            <w:vAlign w:val="center"/>
          </w:tcPr>
          <w:p w14:paraId="6AFDE3F0"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291E63C0" w14:textId="77777777" w:rsidR="00AB3107" w:rsidRPr="00AB3107" w:rsidRDefault="00AB3107" w:rsidP="00AB3107">
            <w:pPr>
              <w:jc w:val="center"/>
              <w:rPr>
                <w:rFonts w:eastAsia="Calibri"/>
                <w:sz w:val="22"/>
                <w:szCs w:val="22"/>
              </w:rPr>
            </w:pPr>
            <w:r w:rsidRPr="00AB3107">
              <w:rPr>
                <w:rFonts w:eastAsia="Calibri"/>
                <w:sz w:val="22"/>
                <w:szCs w:val="22"/>
              </w:rPr>
              <w:t>с 01.07.2024</w:t>
            </w:r>
          </w:p>
        </w:tc>
        <w:tc>
          <w:tcPr>
            <w:tcW w:w="921" w:type="dxa"/>
            <w:tcBorders>
              <w:top w:val="single" w:sz="2" w:space="0" w:color="auto"/>
              <w:left w:val="single" w:sz="2" w:space="0" w:color="auto"/>
              <w:bottom w:val="single" w:sz="2" w:space="0" w:color="auto"/>
              <w:right w:val="single" w:sz="2" w:space="0" w:color="auto"/>
            </w:tcBorders>
            <w:vAlign w:val="center"/>
          </w:tcPr>
          <w:p w14:paraId="0DE59671" w14:textId="77777777" w:rsidR="00AB3107" w:rsidRPr="00AB3107" w:rsidRDefault="00AB3107" w:rsidP="00AB3107">
            <w:pPr>
              <w:jc w:val="center"/>
              <w:rPr>
                <w:sz w:val="22"/>
                <w:szCs w:val="22"/>
              </w:rPr>
            </w:pPr>
            <w:r w:rsidRPr="00AB3107">
              <w:rPr>
                <w:sz w:val="22"/>
                <w:szCs w:val="22"/>
              </w:rPr>
              <w:t>354,18</w:t>
            </w:r>
          </w:p>
        </w:tc>
        <w:tc>
          <w:tcPr>
            <w:tcW w:w="921" w:type="dxa"/>
            <w:tcBorders>
              <w:top w:val="single" w:sz="2" w:space="0" w:color="auto"/>
              <w:left w:val="single" w:sz="2" w:space="0" w:color="auto"/>
              <w:bottom w:val="single" w:sz="2" w:space="0" w:color="auto"/>
              <w:right w:val="single" w:sz="2" w:space="0" w:color="auto"/>
            </w:tcBorders>
            <w:vAlign w:val="center"/>
          </w:tcPr>
          <w:p w14:paraId="3BC930C9" w14:textId="77777777" w:rsidR="00AB3107" w:rsidRPr="00AB3107" w:rsidRDefault="00AB3107" w:rsidP="00AB3107">
            <w:pPr>
              <w:jc w:val="center"/>
              <w:rPr>
                <w:sz w:val="22"/>
                <w:szCs w:val="22"/>
              </w:rPr>
            </w:pPr>
            <w:r w:rsidRPr="00AB3107">
              <w:rPr>
                <w:sz w:val="22"/>
                <w:szCs w:val="22"/>
              </w:rPr>
              <w:t>350,78</w:t>
            </w:r>
          </w:p>
        </w:tc>
        <w:tc>
          <w:tcPr>
            <w:tcW w:w="921" w:type="dxa"/>
            <w:tcBorders>
              <w:top w:val="single" w:sz="2" w:space="0" w:color="auto"/>
              <w:left w:val="single" w:sz="2" w:space="0" w:color="auto"/>
              <w:bottom w:val="single" w:sz="2" w:space="0" w:color="auto"/>
              <w:right w:val="single" w:sz="2" w:space="0" w:color="auto"/>
            </w:tcBorders>
            <w:vAlign w:val="center"/>
          </w:tcPr>
          <w:p w14:paraId="306170A7" w14:textId="77777777" w:rsidR="00AB3107" w:rsidRPr="00AB3107" w:rsidRDefault="00AB3107" w:rsidP="00AB3107">
            <w:pPr>
              <w:jc w:val="center"/>
              <w:rPr>
                <w:sz w:val="22"/>
                <w:szCs w:val="22"/>
              </w:rPr>
            </w:pPr>
            <w:r w:rsidRPr="00AB3107">
              <w:rPr>
                <w:sz w:val="22"/>
                <w:szCs w:val="22"/>
              </w:rPr>
              <w:t>369,47</w:t>
            </w:r>
          </w:p>
        </w:tc>
        <w:tc>
          <w:tcPr>
            <w:tcW w:w="1062" w:type="dxa"/>
            <w:tcBorders>
              <w:top w:val="single" w:sz="2" w:space="0" w:color="auto"/>
              <w:left w:val="single" w:sz="2" w:space="0" w:color="auto"/>
              <w:bottom w:val="single" w:sz="2" w:space="0" w:color="auto"/>
              <w:right w:val="single" w:sz="2" w:space="0" w:color="auto"/>
            </w:tcBorders>
            <w:vAlign w:val="center"/>
          </w:tcPr>
          <w:p w14:paraId="252B8425" w14:textId="77777777" w:rsidR="00AB3107" w:rsidRPr="00AB3107" w:rsidRDefault="00AB3107" w:rsidP="00AB3107">
            <w:pPr>
              <w:jc w:val="center"/>
              <w:rPr>
                <w:sz w:val="22"/>
                <w:szCs w:val="22"/>
              </w:rPr>
            </w:pPr>
            <w:r w:rsidRPr="00AB3107">
              <w:rPr>
                <w:sz w:val="22"/>
                <w:szCs w:val="22"/>
              </w:rPr>
              <w:t>355,88</w:t>
            </w:r>
          </w:p>
        </w:tc>
        <w:tc>
          <w:tcPr>
            <w:tcW w:w="886" w:type="dxa"/>
            <w:tcBorders>
              <w:top w:val="single" w:sz="2" w:space="0" w:color="auto"/>
              <w:left w:val="single" w:sz="2" w:space="0" w:color="auto"/>
              <w:bottom w:val="single" w:sz="2" w:space="0" w:color="auto"/>
              <w:right w:val="single" w:sz="2" w:space="0" w:color="auto"/>
            </w:tcBorders>
            <w:vAlign w:val="center"/>
          </w:tcPr>
          <w:p w14:paraId="1179523E" w14:textId="77777777" w:rsidR="00AB3107" w:rsidRPr="00AB3107" w:rsidRDefault="00AB3107" w:rsidP="00AB3107">
            <w:pPr>
              <w:jc w:val="center"/>
              <w:rPr>
                <w:sz w:val="22"/>
                <w:szCs w:val="22"/>
              </w:rPr>
            </w:pPr>
            <w:r w:rsidRPr="00AB3107">
              <w:rPr>
                <w:sz w:val="22"/>
                <w:szCs w:val="22"/>
              </w:rPr>
              <w:t>295,15</w:t>
            </w:r>
          </w:p>
        </w:tc>
        <w:tc>
          <w:tcPr>
            <w:tcW w:w="886" w:type="dxa"/>
            <w:tcBorders>
              <w:top w:val="single" w:sz="2" w:space="0" w:color="auto"/>
              <w:left w:val="single" w:sz="2" w:space="0" w:color="auto"/>
              <w:bottom w:val="single" w:sz="2" w:space="0" w:color="auto"/>
              <w:right w:val="single" w:sz="2" w:space="0" w:color="auto"/>
            </w:tcBorders>
            <w:vAlign w:val="center"/>
          </w:tcPr>
          <w:p w14:paraId="7654BCFB" w14:textId="77777777" w:rsidR="00AB3107" w:rsidRPr="00AB3107" w:rsidRDefault="00AB3107" w:rsidP="00AB3107">
            <w:pPr>
              <w:jc w:val="center"/>
              <w:rPr>
                <w:sz w:val="22"/>
                <w:szCs w:val="22"/>
              </w:rPr>
            </w:pPr>
            <w:r w:rsidRPr="00AB3107">
              <w:rPr>
                <w:sz w:val="22"/>
                <w:szCs w:val="22"/>
              </w:rPr>
              <w:t>292,32</w:t>
            </w:r>
          </w:p>
        </w:tc>
        <w:tc>
          <w:tcPr>
            <w:tcW w:w="886" w:type="dxa"/>
            <w:tcBorders>
              <w:top w:val="single" w:sz="2" w:space="0" w:color="auto"/>
              <w:left w:val="single" w:sz="2" w:space="0" w:color="auto"/>
              <w:bottom w:val="single" w:sz="2" w:space="0" w:color="auto"/>
              <w:right w:val="single" w:sz="2" w:space="0" w:color="auto"/>
            </w:tcBorders>
            <w:vAlign w:val="center"/>
          </w:tcPr>
          <w:p w14:paraId="2BE2ECAF" w14:textId="77777777" w:rsidR="00AB3107" w:rsidRPr="00AB3107" w:rsidRDefault="00AB3107" w:rsidP="00AB3107">
            <w:pPr>
              <w:jc w:val="center"/>
              <w:rPr>
                <w:sz w:val="22"/>
                <w:szCs w:val="22"/>
              </w:rPr>
            </w:pPr>
            <w:r w:rsidRPr="00AB3107">
              <w:rPr>
                <w:sz w:val="22"/>
                <w:szCs w:val="22"/>
              </w:rPr>
              <w:t>307,89</w:t>
            </w:r>
          </w:p>
        </w:tc>
        <w:tc>
          <w:tcPr>
            <w:tcW w:w="1028" w:type="dxa"/>
            <w:tcBorders>
              <w:top w:val="single" w:sz="2" w:space="0" w:color="auto"/>
              <w:left w:val="single" w:sz="2" w:space="0" w:color="auto"/>
              <w:bottom w:val="single" w:sz="2" w:space="0" w:color="auto"/>
              <w:right w:val="single" w:sz="2" w:space="0" w:color="auto"/>
            </w:tcBorders>
            <w:vAlign w:val="center"/>
          </w:tcPr>
          <w:p w14:paraId="3B9EC706" w14:textId="77777777" w:rsidR="00AB3107" w:rsidRPr="00AB3107" w:rsidRDefault="00AB3107" w:rsidP="00AB3107">
            <w:pPr>
              <w:jc w:val="center"/>
              <w:rPr>
                <w:sz w:val="22"/>
                <w:szCs w:val="22"/>
              </w:rPr>
            </w:pPr>
            <w:r w:rsidRPr="00AB3107">
              <w:rPr>
                <w:sz w:val="22"/>
                <w:szCs w:val="22"/>
              </w:rPr>
              <w:t>296,56</w:t>
            </w:r>
          </w:p>
        </w:tc>
        <w:tc>
          <w:tcPr>
            <w:tcW w:w="1134" w:type="dxa"/>
            <w:shd w:val="clear" w:color="auto" w:fill="auto"/>
            <w:vAlign w:val="center"/>
          </w:tcPr>
          <w:p w14:paraId="5545F5AA" w14:textId="77777777" w:rsidR="00AB3107" w:rsidRPr="00AB3107" w:rsidRDefault="00AB3107" w:rsidP="00AB3107">
            <w:pPr>
              <w:jc w:val="center"/>
              <w:rPr>
                <w:sz w:val="22"/>
                <w:szCs w:val="22"/>
              </w:rPr>
            </w:pPr>
            <w:r w:rsidRPr="00AB3107">
              <w:rPr>
                <w:sz w:val="22"/>
                <w:szCs w:val="22"/>
              </w:rPr>
              <w:t>102,63</w:t>
            </w:r>
          </w:p>
        </w:tc>
        <w:tc>
          <w:tcPr>
            <w:tcW w:w="1134" w:type="dxa"/>
            <w:shd w:val="clear" w:color="auto" w:fill="auto"/>
            <w:vAlign w:val="center"/>
          </w:tcPr>
          <w:p w14:paraId="77EE5558" w14:textId="77777777" w:rsidR="00AB3107" w:rsidRPr="00AB3107" w:rsidRDefault="00AB3107" w:rsidP="00AB3107">
            <w:pPr>
              <w:jc w:val="center"/>
              <w:rPr>
                <w:sz w:val="22"/>
                <w:szCs w:val="22"/>
              </w:rPr>
            </w:pPr>
            <w:r w:rsidRPr="00AB3107">
              <w:rPr>
                <w:sz w:val="22"/>
                <w:szCs w:val="22"/>
              </w:rPr>
              <w:t>3 538,93</w:t>
            </w:r>
          </w:p>
        </w:tc>
        <w:tc>
          <w:tcPr>
            <w:tcW w:w="1276" w:type="dxa"/>
            <w:tcBorders>
              <w:top w:val="single" w:sz="2" w:space="0" w:color="auto"/>
              <w:left w:val="single" w:sz="2" w:space="0" w:color="auto"/>
              <w:bottom w:val="single" w:sz="2" w:space="0" w:color="auto"/>
              <w:right w:val="single" w:sz="2" w:space="0" w:color="auto"/>
            </w:tcBorders>
            <w:vAlign w:val="center"/>
          </w:tcPr>
          <w:p w14:paraId="0D4D01F7"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E5110E8"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456B125B" w14:textId="77777777" w:rsidTr="00392295">
        <w:trPr>
          <w:trHeight w:val="267"/>
        </w:trPr>
        <w:tc>
          <w:tcPr>
            <w:tcW w:w="1559" w:type="dxa"/>
            <w:vMerge/>
            <w:tcBorders>
              <w:left w:val="single" w:sz="2" w:space="0" w:color="auto"/>
              <w:right w:val="single" w:sz="2" w:space="0" w:color="auto"/>
            </w:tcBorders>
            <w:vAlign w:val="center"/>
          </w:tcPr>
          <w:p w14:paraId="67D9584C"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181D3FB7" w14:textId="77777777" w:rsidR="00AB3107" w:rsidRPr="00AB3107" w:rsidRDefault="00AB3107" w:rsidP="00AB3107">
            <w:pPr>
              <w:jc w:val="center"/>
              <w:rPr>
                <w:rFonts w:eastAsia="Calibri"/>
                <w:sz w:val="22"/>
                <w:szCs w:val="22"/>
              </w:rPr>
            </w:pPr>
            <w:r w:rsidRPr="00AB3107">
              <w:rPr>
                <w:rFonts w:eastAsia="Calibri"/>
                <w:sz w:val="22"/>
                <w:szCs w:val="22"/>
              </w:rPr>
              <w:t>с 01.01.2025</w:t>
            </w:r>
          </w:p>
        </w:tc>
        <w:tc>
          <w:tcPr>
            <w:tcW w:w="921" w:type="dxa"/>
            <w:tcBorders>
              <w:top w:val="single" w:sz="2" w:space="0" w:color="auto"/>
              <w:left w:val="single" w:sz="2" w:space="0" w:color="auto"/>
              <w:bottom w:val="single" w:sz="2" w:space="0" w:color="auto"/>
              <w:right w:val="single" w:sz="2" w:space="0" w:color="auto"/>
            </w:tcBorders>
            <w:vAlign w:val="center"/>
          </w:tcPr>
          <w:p w14:paraId="35221CBC" w14:textId="77777777" w:rsidR="00AB3107" w:rsidRPr="00AB3107" w:rsidRDefault="00AB3107" w:rsidP="00AB3107">
            <w:pPr>
              <w:jc w:val="center"/>
              <w:rPr>
                <w:sz w:val="22"/>
                <w:szCs w:val="22"/>
              </w:rPr>
            </w:pPr>
            <w:r w:rsidRPr="00AB3107">
              <w:rPr>
                <w:sz w:val="22"/>
                <w:szCs w:val="22"/>
              </w:rPr>
              <w:t>354,18</w:t>
            </w:r>
          </w:p>
        </w:tc>
        <w:tc>
          <w:tcPr>
            <w:tcW w:w="921" w:type="dxa"/>
            <w:tcBorders>
              <w:top w:val="single" w:sz="2" w:space="0" w:color="auto"/>
              <w:left w:val="single" w:sz="2" w:space="0" w:color="auto"/>
              <w:bottom w:val="single" w:sz="2" w:space="0" w:color="auto"/>
              <w:right w:val="single" w:sz="2" w:space="0" w:color="auto"/>
            </w:tcBorders>
            <w:vAlign w:val="center"/>
          </w:tcPr>
          <w:p w14:paraId="78B5162F" w14:textId="77777777" w:rsidR="00AB3107" w:rsidRPr="00AB3107" w:rsidRDefault="00AB3107" w:rsidP="00AB3107">
            <w:pPr>
              <w:jc w:val="center"/>
              <w:rPr>
                <w:sz w:val="22"/>
                <w:szCs w:val="22"/>
              </w:rPr>
            </w:pPr>
            <w:r w:rsidRPr="00AB3107">
              <w:rPr>
                <w:sz w:val="22"/>
                <w:szCs w:val="22"/>
              </w:rPr>
              <w:t>350,78</w:t>
            </w:r>
          </w:p>
        </w:tc>
        <w:tc>
          <w:tcPr>
            <w:tcW w:w="921" w:type="dxa"/>
            <w:tcBorders>
              <w:top w:val="single" w:sz="2" w:space="0" w:color="auto"/>
              <w:left w:val="single" w:sz="2" w:space="0" w:color="auto"/>
              <w:bottom w:val="single" w:sz="2" w:space="0" w:color="auto"/>
              <w:right w:val="single" w:sz="2" w:space="0" w:color="auto"/>
            </w:tcBorders>
            <w:vAlign w:val="center"/>
          </w:tcPr>
          <w:p w14:paraId="56210AA0" w14:textId="77777777" w:rsidR="00AB3107" w:rsidRPr="00AB3107" w:rsidRDefault="00AB3107" w:rsidP="00AB3107">
            <w:pPr>
              <w:jc w:val="center"/>
              <w:rPr>
                <w:sz w:val="22"/>
                <w:szCs w:val="22"/>
              </w:rPr>
            </w:pPr>
            <w:r w:rsidRPr="00AB3107">
              <w:rPr>
                <w:sz w:val="22"/>
                <w:szCs w:val="22"/>
              </w:rPr>
              <w:t>369,47</w:t>
            </w:r>
          </w:p>
        </w:tc>
        <w:tc>
          <w:tcPr>
            <w:tcW w:w="1062" w:type="dxa"/>
            <w:tcBorders>
              <w:top w:val="single" w:sz="2" w:space="0" w:color="auto"/>
              <w:left w:val="single" w:sz="2" w:space="0" w:color="auto"/>
              <w:bottom w:val="single" w:sz="2" w:space="0" w:color="auto"/>
              <w:right w:val="single" w:sz="2" w:space="0" w:color="auto"/>
            </w:tcBorders>
            <w:vAlign w:val="center"/>
          </w:tcPr>
          <w:p w14:paraId="4CA17836" w14:textId="77777777" w:rsidR="00AB3107" w:rsidRPr="00AB3107" w:rsidRDefault="00AB3107" w:rsidP="00AB3107">
            <w:pPr>
              <w:jc w:val="center"/>
              <w:rPr>
                <w:sz w:val="22"/>
                <w:szCs w:val="22"/>
              </w:rPr>
            </w:pPr>
            <w:r w:rsidRPr="00AB3107">
              <w:rPr>
                <w:sz w:val="22"/>
                <w:szCs w:val="22"/>
              </w:rPr>
              <w:t>355,88</w:t>
            </w:r>
          </w:p>
        </w:tc>
        <w:tc>
          <w:tcPr>
            <w:tcW w:w="886" w:type="dxa"/>
            <w:tcBorders>
              <w:top w:val="single" w:sz="2" w:space="0" w:color="auto"/>
              <w:left w:val="single" w:sz="2" w:space="0" w:color="auto"/>
              <w:bottom w:val="single" w:sz="2" w:space="0" w:color="auto"/>
              <w:right w:val="single" w:sz="2" w:space="0" w:color="auto"/>
            </w:tcBorders>
            <w:vAlign w:val="center"/>
          </w:tcPr>
          <w:p w14:paraId="698D9285" w14:textId="77777777" w:rsidR="00AB3107" w:rsidRPr="00AB3107" w:rsidRDefault="00AB3107" w:rsidP="00AB3107">
            <w:pPr>
              <w:jc w:val="center"/>
              <w:rPr>
                <w:sz w:val="22"/>
                <w:szCs w:val="22"/>
              </w:rPr>
            </w:pPr>
            <w:r w:rsidRPr="00AB3107">
              <w:rPr>
                <w:sz w:val="22"/>
                <w:szCs w:val="22"/>
              </w:rPr>
              <w:t>295,15</w:t>
            </w:r>
          </w:p>
        </w:tc>
        <w:tc>
          <w:tcPr>
            <w:tcW w:w="886" w:type="dxa"/>
            <w:tcBorders>
              <w:top w:val="single" w:sz="2" w:space="0" w:color="auto"/>
              <w:left w:val="single" w:sz="2" w:space="0" w:color="auto"/>
              <w:bottom w:val="single" w:sz="2" w:space="0" w:color="auto"/>
              <w:right w:val="single" w:sz="2" w:space="0" w:color="auto"/>
            </w:tcBorders>
            <w:vAlign w:val="center"/>
          </w:tcPr>
          <w:p w14:paraId="773AEF86" w14:textId="77777777" w:rsidR="00AB3107" w:rsidRPr="00AB3107" w:rsidRDefault="00AB3107" w:rsidP="00AB3107">
            <w:pPr>
              <w:jc w:val="center"/>
              <w:rPr>
                <w:sz w:val="22"/>
                <w:szCs w:val="22"/>
              </w:rPr>
            </w:pPr>
            <w:r w:rsidRPr="00AB3107">
              <w:rPr>
                <w:sz w:val="22"/>
                <w:szCs w:val="22"/>
              </w:rPr>
              <w:t>292,32</w:t>
            </w:r>
          </w:p>
        </w:tc>
        <w:tc>
          <w:tcPr>
            <w:tcW w:w="886" w:type="dxa"/>
            <w:tcBorders>
              <w:top w:val="single" w:sz="2" w:space="0" w:color="auto"/>
              <w:left w:val="single" w:sz="2" w:space="0" w:color="auto"/>
              <w:bottom w:val="single" w:sz="2" w:space="0" w:color="auto"/>
              <w:right w:val="single" w:sz="2" w:space="0" w:color="auto"/>
            </w:tcBorders>
            <w:vAlign w:val="center"/>
          </w:tcPr>
          <w:p w14:paraId="2B03E782" w14:textId="77777777" w:rsidR="00AB3107" w:rsidRPr="00AB3107" w:rsidRDefault="00AB3107" w:rsidP="00AB3107">
            <w:pPr>
              <w:jc w:val="center"/>
              <w:rPr>
                <w:sz w:val="22"/>
                <w:szCs w:val="22"/>
              </w:rPr>
            </w:pPr>
            <w:r w:rsidRPr="00AB3107">
              <w:rPr>
                <w:sz w:val="22"/>
                <w:szCs w:val="22"/>
              </w:rPr>
              <w:t>307,89</w:t>
            </w:r>
          </w:p>
        </w:tc>
        <w:tc>
          <w:tcPr>
            <w:tcW w:w="1028" w:type="dxa"/>
            <w:tcBorders>
              <w:top w:val="single" w:sz="2" w:space="0" w:color="auto"/>
              <w:left w:val="single" w:sz="2" w:space="0" w:color="auto"/>
              <w:bottom w:val="single" w:sz="2" w:space="0" w:color="auto"/>
              <w:right w:val="single" w:sz="2" w:space="0" w:color="auto"/>
            </w:tcBorders>
            <w:vAlign w:val="center"/>
          </w:tcPr>
          <w:p w14:paraId="4FD53B92" w14:textId="77777777" w:rsidR="00AB3107" w:rsidRPr="00AB3107" w:rsidRDefault="00AB3107" w:rsidP="00AB3107">
            <w:pPr>
              <w:jc w:val="center"/>
              <w:rPr>
                <w:sz w:val="22"/>
                <w:szCs w:val="22"/>
              </w:rPr>
            </w:pPr>
            <w:r w:rsidRPr="00AB3107">
              <w:rPr>
                <w:sz w:val="22"/>
                <w:szCs w:val="22"/>
              </w:rPr>
              <w:t>296,56</w:t>
            </w:r>
          </w:p>
        </w:tc>
        <w:tc>
          <w:tcPr>
            <w:tcW w:w="1134" w:type="dxa"/>
            <w:shd w:val="clear" w:color="auto" w:fill="auto"/>
            <w:vAlign w:val="center"/>
          </w:tcPr>
          <w:p w14:paraId="425B259B" w14:textId="77777777" w:rsidR="00AB3107" w:rsidRPr="00AB3107" w:rsidRDefault="00AB3107" w:rsidP="00AB3107">
            <w:pPr>
              <w:jc w:val="center"/>
              <w:rPr>
                <w:sz w:val="22"/>
                <w:szCs w:val="22"/>
              </w:rPr>
            </w:pPr>
            <w:r w:rsidRPr="00AB3107">
              <w:rPr>
                <w:sz w:val="22"/>
                <w:szCs w:val="22"/>
              </w:rPr>
              <w:t>102,63</w:t>
            </w:r>
          </w:p>
        </w:tc>
        <w:tc>
          <w:tcPr>
            <w:tcW w:w="1134" w:type="dxa"/>
            <w:shd w:val="clear" w:color="auto" w:fill="auto"/>
            <w:vAlign w:val="center"/>
          </w:tcPr>
          <w:p w14:paraId="3DBE95C8" w14:textId="77777777" w:rsidR="00AB3107" w:rsidRPr="00AB3107" w:rsidRDefault="00AB3107" w:rsidP="00AB3107">
            <w:pPr>
              <w:jc w:val="center"/>
              <w:rPr>
                <w:sz w:val="22"/>
                <w:szCs w:val="22"/>
              </w:rPr>
            </w:pPr>
            <w:r w:rsidRPr="00AB3107">
              <w:rPr>
                <w:sz w:val="22"/>
                <w:szCs w:val="22"/>
              </w:rPr>
              <w:t>3 538,93</w:t>
            </w:r>
          </w:p>
        </w:tc>
        <w:tc>
          <w:tcPr>
            <w:tcW w:w="1276" w:type="dxa"/>
            <w:tcBorders>
              <w:top w:val="single" w:sz="2" w:space="0" w:color="auto"/>
              <w:left w:val="single" w:sz="2" w:space="0" w:color="auto"/>
              <w:bottom w:val="single" w:sz="2" w:space="0" w:color="auto"/>
              <w:right w:val="single" w:sz="2" w:space="0" w:color="auto"/>
            </w:tcBorders>
            <w:vAlign w:val="center"/>
          </w:tcPr>
          <w:p w14:paraId="5384F7C4"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F21F970"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2E894F51" w14:textId="77777777" w:rsidTr="00392295">
        <w:trPr>
          <w:trHeight w:val="267"/>
        </w:trPr>
        <w:tc>
          <w:tcPr>
            <w:tcW w:w="1559" w:type="dxa"/>
            <w:vMerge/>
            <w:tcBorders>
              <w:left w:val="single" w:sz="2" w:space="0" w:color="auto"/>
              <w:right w:val="single" w:sz="2" w:space="0" w:color="auto"/>
            </w:tcBorders>
            <w:vAlign w:val="center"/>
          </w:tcPr>
          <w:p w14:paraId="37AC10A4"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5F07266A" w14:textId="77777777" w:rsidR="00AB3107" w:rsidRPr="00AB3107" w:rsidRDefault="00AB3107" w:rsidP="00AB3107">
            <w:pPr>
              <w:jc w:val="center"/>
              <w:rPr>
                <w:rFonts w:eastAsia="Calibri"/>
                <w:sz w:val="22"/>
                <w:szCs w:val="22"/>
              </w:rPr>
            </w:pPr>
            <w:r w:rsidRPr="00AB3107">
              <w:rPr>
                <w:rFonts w:eastAsia="Calibri"/>
                <w:sz w:val="22"/>
                <w:szCs w:val="22"/>
              </w:rPr>
              <w:t>с 01.07.2025</w:t>
            </w:r>
          </w:p>
        </w:tc>
        <w:tc>
          <w:tcPr>
            <w:tcW w:w="921" w:type="dxa"/>
            <w:tcBorders>
              <w:top w:val="single" w:sz="2" w:space="0" w:color="auto"/>
              <w:left w:val="single" w:sz="2" w:space="0" w:color="auto"/>
              <w:bottom w:val="single" w:sz="2" w:space="0" w:color="auto"/>
              <w:right w:val="single" w:sz="2" w:space="0" w:color="auto"/>
            </w:tcBorders>
            <w:vAlign w:val="center"/>
          </w:tcPr>
          <w:p w14:paraId="30598B3F" w14:textId="77777777" w:rsidR="00AB3107" w:rsidRPr="00AB3107" w:rsidRDefault="00AB3107" w:rsidP="00AB3107">
            <w:pPr>
              <w:jc w:val="center"/>
              <w:rPr>
                <w:sz w:val="22"/>
                <w:szCs w:val="22"/>
              </w:rPr>
            </w:pPr>
            <w:r w:rsidRPr="00AB3107">
              <w:rPr>
                <w:sz w:val="22"/>
                <w:szCs w:val="22"/>
              </w:rPr>
              <w:t>356,79</w:t>
            </w:r>
          </w:p>
        </w:tc>
        <w:tc>
          <w:tcPr>
            <w:tcW w:w="921" w:type="dxa"/>
            <w:tcBorders>
              <w:top w:val="single" w:sz="2" w:space="0" w:color="auto"/>
              <w:left w:val="single" w:sz="2" w:space="0" w:color="auto"/>
              <w:bottom w:val="single" w:sz="2" w:space="0" w:color="auto"/>
              <w:right w:val="single" w:sz="2" w:space="0" w:color="auto"/>
            </w:tcBorders>
            <w:vAlign w:val="center"/>
          </w:tcPr>
          <w:p w14:paraId="763FC873" w14:textId="77777777" w:rsidR="00AB3107" w:rsidRPr="00AB3107" w:rsidRDefault="00AB3107" w:rsidP="00AB3107">
            <w:pPr>
              <w:jc w:val="center"/>
              <w:rPr>
                <w:sz w:val="22"/>
                <w:szCs w:val="22"/>
              </w:rPr>
            </w:pPr>
            <w:r w:rsidRPr="00AB3107">
              <w:rPr>
                <w:sz w:val="22"/>
                <w:szCs w:val="22"/>
              </w:rPr>
              <w:t>353,43</w:t>
            </w:r>
          </w:p>
        </w:tc>
        <w:tc>
          <w:tcPr>
            <w:tcW w:w="921" w:type="dxa"/>
            <w:tcBorders>
              <w:top w:val="single" w:sz="2" w:space="0" w:color="auto"/>
              <w:left w:val="single" w:sz="2" w:space="0" w:color="auto"/>
              <w:bottom w:val="single" w:sz="2" w:space="0" w:color="auto"/>
              <w:right w:val="single" w:sz="2" w:space="0" w:color="auto"/>
            </w:tcBorders>
            <w:vAlign w:val="center"/>
          </w:tcPr>
          <w:p w14:paraId="07F9D872" w14:textId="77777777" w:rsidR="00AB3107" w:rsidRPr="00AB3107" w:rsidRDefault="00AB3107" w:rsidP="00AB3107">
            <w:pPr>
              <w:jc w:val="center"/>
              <w:rPr>
                <w:sz w:val="22"/>
                <w:szCs w:val="22"/>
              </w:rPr>
            </w:pPr>
            <w:r w:rsidRPr="00AB3107">
              <w:rPr>
                <w:sz w:val="22"/>
                <w:szCs w:val="22"/>
              </w:rPr>
              <w:t>371,92</w:t>
            </w:r>
          </w:p>
        </w:tc>
        <w:tc>
          <w:tcPr>
            <w:tcW w:w="1062" w:type="dxa"/>
            <w:tcBorders>
              <w:top w:val="single" w:sz="2" w:space="0" w:color="auto"/>
              <w:left w:val="single" w:sz="2" w:space="0" w:color="auto"/>
              <w:bottom w:val="single" w:sz="2" w:space="0" w:color="auto"/>
              <w:right w:val="single" w:sz="2" w:space="0" w:color="auto"/>
            </w:tcBorders>
            <w:vAlign w:val="center"/>
          </w:tcPr>
          <w:p w14:paraId="16F139D9" w14:textId="77777777" w:rsidR="00AB3107" w:rsidRPr="00AB3107" w:rsidRDefault="00AB3107" w:rsidP="00AB3107">
            <w:pPr>
              <w:jc w:val="center"/>
              <w:rPr>
                <w:sz w:val="22"/>
                <w:szCs w:val="22"/>
              </w:rPr>
            </w:pPr>
            <w:r w:rsidRPr="00AB3107">
              <w:rPr>
                <w:sz w:val="22"/>
                <w:szCs w:val="22"/>
              </w:rPr>
              <w:t>358,47</w:t>
            </w:r>
          </w:p>
        </w:tc>
        <w:tc>
          <w:tcPr>
            <w:tcW w:w="886" w:type="dxa"/>
            <w:tcBorders>
              <w:top w:val="single" w:sz="2" w:space="0" w:color="auto"/>
              <w:left w:val="single" w:sz="2" w:space="0" w:color="auto"/>
              <w:bottom w:val="single" w:sz="2" w:space="0" w:color="auto"/>
              <w:right w:val="single" w:sz="2" w:space="0" w:color="auto"/>
            </w:tcBorders>
            <w:vAlign w:val="center"/>
          </w:tcPr>
          <w:p w14:paraId="3F4508A8" w14:textId="77777777" w:rsidR="00AB3107" w:rsidRPr="00AB3107" w:rsidRDefault="00AB3107" w:rsidP="00AB3107">
            <w:pPr>
              <w:jc w:val="center"/>
              <w:rPr>
                <w:sz w:val="22"/>
                <w:szCs w:val="22"/>
              </w:rPr>
            </w:pPr>
            <w:r w:rsidRPr="00AB3107">
              <w:rPr>
                <w:sz w:val="22"/>
                <w:szCs w:val="22"/>
              </w:rPr>
              <w:t>297,32</w:t>
            </w:r>
          </w:p>
        </w:tc>
        <w:tc>
          <w:tcPr>
            <w:tcW w:w="886" w:type="dxa"/>
            <w:tcBorders>
              <w:top w:val="single" w:sz="2" w:space="0" w:color="auto"/>
              <w:left w:val="single" w:sz="2" w:space="0" w:color="auto"/>
              <w:bottom w:val="single" w:sz="2" w:space="0" w:color="auto"/>
              <w:right w:val="single" w:sz="2" w:space="0" w:color="auto"/>
            </w:tcBorders>
            <w:vAlign w:val="center"/>
          </w:tcPr>
          <w:p w14:paraId="5669F22B" w14:textId="77777777" w:rsidR="00AB3107" w:rsidRPr="00AB3107" w:rsidRDefault="00AB3107" w:rsidP="00AB3107">
            <w:pPr>
              <w:jc w:val="center"/>
              <w:rPr>
                <w:sz w:val="22"/>
                <w:szCs w:val="22"/>
              </w:rPr>
            </w:pPr>
            <w:r w:rsidRPr="00AB3107">
              <w:rPr>
                <w:sz w:val="22"/>
                <w:szCs w:val="22"/>
              </w:rPr>
              <w:t>294,52</w:t>
            </w:r>
          </w:p>
        </w:tc>
        <w:tc>
          <w:tcPr>
            <w:tcW w:w="886" w:type="dxa"/>
            <w:tcBorders>
              <w:top w:val="single" w:sz="2" w:space="0" w:color="auto"/>
              <w:left w:val="single" w:sz="2" w:space="0" w:color="auto"/>
              <w:bottom w:val="single" w:sz="2" w:space="0" w:color="auto"/>
              <w:right w:val="single" w:sz="2" w:space="0" w:color="auto"/>
            </w:tcBorders>
            <w:vAlign w:val="center"/>
          </w:tcPr>
          <w:p w14:paraId="397C2CFE" w14:textId="77777777" w:rsidR="00AB3107" w:rsidRPr="00AB3107" w:rsidRDefault="00AB3107" w:rsidP="00AB3107">
            <w:pPr>
              <w:jc w:val="center"/>
              <w:rPr>
                <w:sz w:val="22"/>
                <w:szCs w:val="22"/>
              </w:rPr>
            </w:pPr>
            <w:r w:rsidRPr="00AB3107">
              <w:rPr>
                <w:sz w:val="22"/>
                <w:szCs w:val="22"/>
              </w:rPr>
              <w:t>309,93</w:t>
            </w:r>
          </w:p>
        </w:tc>
        <w:tc>
          <w:tcPr>
            <w:tcW w:w="1028" w:type="dxa"/>
            <w:tcBorders>
              <w:top w:val="single" w:sz="2" w:space="0" w:color="auto"/>
              <w:left w:val="single" w:sz="2" w:space="0" w:color="auto"/>
              <w:bottom w:val="single" w:sz="2" w:space="0" w:color="auto"/>
              <w:right w:val="single" w:sz="2" w:space="0" w:color="auto"/>
            </w:tcBorders>
            <w:vAlign w:val="center"/>
          </w:tcPr>
          <w:p w14:paraId="6BD6F027" w14:textId="77777777" w:rsidR="00AB3107" w:rsidRPr="00AB3107" w:rsidRDefault="00AB3107" w:rsidP="00AB3107">
            <w:pPr>
              <w:jc w:val="center"/>
              <w:rPr>
                <w:sz w:val="22"/>
                <w:szCs w:val="22"/>
              </w:rPr>
            </w:pPr>
            <w:r w:rsidRPr="00AB3107">
              <w:rPr>
                <w:sz w:val="22"/>
                <w:szCs w:val="22"/>
              </w:rPr>
              <w:t>298,72</w:t>
            </w:r>
          </w:p>
        </w:tc>
        <w:tc>
          <w:tcPr>
            <w:tcW w:w="1134" w:type="dxa"/>
            <w:shd w:val="clear" w:color="auto" w:fill="auto"/>
            <w:vAlign w:val="center"/>
          </w:tcPr>
          <w:p w14:paraId="2FC7E6E1" w14:textId="77777777" w:rsidR="00AB3107" w:rsidRPr="00AB3107" w:rsidRDefault="00AB3107" w:rsidP="00AB3107">
            <w:pPr>
              <w:jc w:val="center"/>
              <w:rPr>
                <w:sz w:val="22"/>
                <w:szCs w:val="22"/>
              </w:rPr>
            </w:pPr>
            <w:r w:rsidRPr="00AB3107">
              <w:rPr>
                <w:sz w:val="22"/>
                <w:szCs w:val="22"/>
              </w:rPr>
              <w:t>106,81</w:t>
            </w:r>
          </w:p>
        </w:tc>
        <w:tc>
          <w:tcPr>
            <w:tcW w:w="1134" w:type="dxa"/>
            <w:shd w:val="clear" w:color="auto" w:fill="auto"/>
            <w:vAlign w:val="center"/>
          </w:tcPr>
          <w:p w14:paraId="22F10FFF" w14:textId="77777777" w:rsidR="00AB3107" w:rsidRPr="00AB3107" w:rsidRDefault="00AB3107" w:rsidP="00AB3107">
            <w:pPr>
              <w:jc w:val="center"/>
              <w:rPr>
                <w:sz w:val="22"/>
                <w:szCs w:val="22"/>
              </w:rPr>
            </w:pPr>
            <w:r w:rsidRPr="00AB3107">
              <w:rPr>
                <w:sz w:val="22"/>
                <w:szCs w:val="22"/>
              </w:rPr>
              <w:t>3 502,10</w:t>
            </w:r>
          </w:p>
        </w:tc>
        <w:tc>
          <w:tcPr>
            <w:tcW w:w="1276" w:type="dxa"/>
            <w:tcBorders>
              <w:top w:val="single" w:sz="2" w:space="0" w:color="auto"/>
              <w:left w:val="single" w:sz="2" w:space="0" w:color="auto"/>
              <w:bottom w:val="single" w:sz="2" w:space="0" w:color="auto"/>
              <w:right w:val="single" w:sz="2" w:space="0" w:color="auto"/>
            </w:tcBorders>
            <w:vAlign w:val="center"/>
          </w:tcPr>
          <w:p w14:paraId="14FF5D57"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3AC92D2"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79C86C39" w14:textId="77777777" w:rsidTr="00392295">
        <w:trPr>
          <w:trHeight w:val="267"/>
        </w:trPr>
        <w:tc>
          <w:tcPr>
            <w:tcW w:w="1559" w:type="dxa"/>
            <w:vMerge/>
            <w:tcBorders>
              <w:left w:val="single" w:sz="2" w:space="0" w:color="auto"/>
              <w:right w:val="single" w:sz="2" w:space="0" w:color="auto"/>
            </w:tcBorders>
            <w:vAlign w:val="center"/>
          </w:tcPr>
          <w:p w14:paraId="64B4A5C6"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0148847C" w14:textId="77777777" w:rsidR="00AB3107" w:rsidRPr="00AB3107" w:rsidRDefault="00AB3107" w:rsidP="00AB3107">
            <w:pPr>
              <w:jc w:val="center"/>
              <w:rPr>
                <w:rFonts w:eastAsia="Calibri"/>
                <w:sz w:val="22"/>
                <w:szCs w:val="22"/>
              </w:rPr>
            </w:pPr>
            <w:r w:rsidRPr="00AB3107">
              <w:rPr>
                <w:rFonts w:eastAsia="Calibri"/>
                <w:sz w:val="22"/>
                <w:szCs w:val="22"/>
              </w:rPr>
              <w:t>с 01.01.2026</w:t>
            </w:r>
          </w:p>
        </w:tc>
        <w:tc>
          <w:tcPr>
            <w:tcW w:w="921" w:type="dxa"/>
            <w:tcBorders>
              <w:top w:val="single" w:sz="2" w:space="0" w:color="auto"/>
              <w:left w:val="single" w:sz="2" w:space="0" w:color="auto"/>
              <w:bottom w:val="single" w:sz="2" w:space="0" w:color="auto"/>
              <w:right w:val="single" w:sz="2" w:space="0" w:color="auto"/>
            </w:tcBorders>
            <w:vAlign w:val="center"/>
          </w:tcPr>
          <w:p w14:paraId="560F3D92" w14:textId="77777777" w:rsidR="00AB3107" w:rsidRPr="00AB3107" w:rsidRDefault="00AB3107" w:rsidP="00AB3107">
            <w:pPr>
              <w:jc w:val="center"/>
              <w:rPr>
                <w:sz w:val="22"/>
                <w:szCs w:val="22"/>
              </w:rPr>
            </w:pPr>
            <w:r w:rsidRPr="00AB3107">
              <w:rPr>
                <w:sz w:val="22"/>
                <w:szCs w:val="22"/>
              </w:rPr>
              <w:t>356,79</w:t>
            </w:r>
          </w:p>
        </w:tc>
        <w:tc>
          <w:tcPr>
            <w:tcW w:w="921" w:type="dxa"/>
            <w:tcBorders>
              <w:top w:val="single" w:sz="2" w:space="0" w:color="auto"/>
              <w:left w:val="single" w:sz="2" w:space="0" w:color="auto"/>
              <w:bottom w:val="single" w:sz="2" w:space="0" w:color="auto"/>
              <w:right w:val="single" w:sz="2" w:space="0" w:color="auto"/>
            </w:tcBorders>
            <w:vAlign w:val="center"/>
          </w:tcPr>
          <w:p w14:paraId="21B9F08B" w14:textId="77777777" w:rsidR="00AB3107" w:rsidRPr="00AB3107" w:rsidRDefault="00AB3107" w:rsidP="00AB3107">
            <w:pPr>
              <w:jc w:val="center"/>
              <w:rPr>
                <w:sz w:val="22"/>
                <w:szCs w:val="22"/>
              </w:rPr>
            </w:pPr>
            <w:r w:rsidRPr="00AB3107">
              <w:rPr>
                <w:sz w:val="22"/>
                <w:szCs w:val="22"/>
              </w:rPr>
              <w:t>353,43</w:t>
            </w:r>
          </w:p>
        </w:tc>
        <w:tc>
          <w:tcPr>
            <w:tcW w:w="921" w:type="dxa"/>
            <w:tcBorders>
              <w:top w:val="single" w:sz="2" w:space="0" w:color="auto"/>
              <w:left w:val="single" w:sz="2" w:space="0" w:color="auto"/>
              <w:bottom w:val="single" w:sz="2" w:space="0" w:color="auto"/>
              <w:right w:val="single" w:sz="2" w:space="0" w:color="auto"/>
            </w:tcBorders>
            <w:vAlign w:val="center"/>
          </w:tcPr>
          <w:p w14:paraId="754DD604" w14:textId="77777777" w:rsidR="00AB3107" w:rsidRPr="00AB3107" w:rsidRDefault="00AB3107" w:rsidP="00AB3107">
            <w:pPr>
              <w:jc w:val="center"/>
              <w:rPr>
                <w:sz w:val="22"/>
                <w:szCs w:val="22"/>
              </w:rPr>
            </w:pPr>
            <w:r w:rsidRPr="00AB3107">
              <w:rPr>
                <w:sz w:val="22"/>
                <w:szCs w:val="22"/>
              </w:rPr>
              <w:t>371,92</w:t>
            </w:r>
          </w:p>
        </w:tc>
        <w:tc>
          <w:tcPr>
            <w:tcW w:w="1062" w:type="dxa"/>
            <w:tcBorders>
              <w:top w:val="single" w:sz="2" w:space="0" w:color="auto"/>
              <w:left w:val="single" w:sz="2" w:space="0" w:color="auto"/>
              <w:bottom w:val="single" w:sz="2" w:space="0" w:color="auto"/>
              <w:right w:val="single" w:sz="2" w:space="0" w:color="auto"/>
            </w:tcBorders>
            <w:vAlign w:val="center"/>
          </w:tcPr>
          <w:p w14:paraId="46184945" w14:textId="77777777" w:rsidR="00AB3107" w:rsidRPr="00AB3107" w:rsidRDefault="00AB3107" w:rsidP="00AB3107">
            <w:pPr>
              <w:jc w:val="center"/>
              <w:rPr>
                <w:sz w:val="22"/>
                <w:szCs w:val="22"/>
              </w:rPr>
            </w:pPr>
            <w:r w:rsidRPr="00AB3107">
              <w:rPr>
                <w:sz w:val="22"/>
                <w:szCs w:val="22"/>
              </w:rPr>
              <w:t>358,47</w:t>
            </w:r>
          </w:p>
        </w:tc>
        <w:tc>
          <w:tcPr>
            <w:tcW w:w="886" w:type="dxa"/>
            <w:tcBorders>
              <w:top w:val="single" w:sz="2" w:space="0" w:color="auto"/>
              <w:left w:val="single" w:sz="2" w:space="0" w:color="auto"/>
              <w:bottom w:val="single" w:sz="2" w:space="0" w:color="auto"/>
              <w:right w:val="single" w:sz="2" w:space="0" w:color="auto"/>
            </w:tcBorders>
            <w:vAlign w:val="center"/>
          </w:tcPr>
          <w:p w14:paraId="2CBFB29C" w14:textId="77777777" w:rsidR="00AB3107" w:rsidRPr="00AB3107" w:rsidRDefault="00AB3107" w:rsidP="00AB3107">
            <w:pPr>
              <w:jc w:val="center"/>
              <w:rPr>
                <w:sz w:val="22"/>
                <w:szCs w:val="22"/>
              </w:rPr>
            </w:pPr>
            <w:r w:rsidRPr="00AB3107">
              <w:rPr>
                <w:sz w:val="22"/>
                <w:szCs w:val="22"/>
              </w:rPr>
              <w:t>297,32</w:t>
            </w:r>
          </w:p>
        </w:tc>
        <w:tc>
          <w:tcPr>
            <w:tcW w:w="886" w:type="dxa"/>
            <w:tcBorders>
              <w:top w:val="single" w:sz="2" w:space="0" w:color="auto"/>
              <w:left w:val="single" w:sz="2" w:space="0" w:color="auto"/>
              <w:bottom w:val="single" w:sz="2" w:space="0" w:color="auto"/>
              <w:right w:val="single" w:sz="2" w:space="0" w:color="auto"/>
            </w:tcBorders>
            <w:vAlign w:val="center"/>
          </w:tcPr>
          <w:p w14:paraId="5133DCA5" w14:textId="77777777" w:rsidR="00AB3107" w:rsidRPr="00AB3107" w:rsidRDefault="00AB3107" w:rsidP="00AB3107">
            <w:pPr>
              <w:jc w:val="center"/>
              <w:rPr>
                <w:sz w:val="22"/>
                <w:szCs w:val="22"/>
              </w:rPr>
            </w:pPr>
            <w:r w:rsidRPr="00AB3107">
              <w:rPr>
                <w:sz w:val="22"/>
                <w:szCs w:val="22"/>
              </w:rPr>
              <w:t>294,52</w:t>
            </w:r>
          </w:p>
        </w:tc>
        <w:tc>
          <w:tcPr>
            <w:tcW w:w="886" w:type="dxa"/>
            <w:tcBorders>
              <w:top w:val="single" w:sz="2" w:space="0" w:color="auto"/>
              <w:left w:val="single" w:sz="2" w:space="0" w:color="auto"/>
              <w:bottom w:val="single" w:sz="2" w:space="0" w:color="auto"/>
              <w:right w:val="single" w:sz="2" w:space="0" w:color="auto"/>
            </w:tcBorders>
            <w:vAlign w:val="center"/>
          </w:tcPr>
          <w:p w14:paraId="4DA474D7" w14:textId="77777777" w:rsidR="00AB3107" w:rsidRPr="00AB3107" w:rsidRDefault="00AB3107" w:rsidP="00AB3107">
            <w:pPr>
              <w:jc w:val="center"/>
              <w:rPr>
                <w:sz w:val="22"/>
                <w:szCs w:val="22"/>
              </w:rPr>
            </w:pPr>
            <w:r w:rsidRPr="00AB3107">
              <w:rPr>
                <w:sz w:val="22"/>
                <w:szCs w:val="22"/>
              </w:rPr>
              <w:t>309,93</w:t>
            </w:r>
          </w:p>
        </w:tc>
        <w:tc>
          <w:tcPr>
            <w:tcW w:w="1028" w:type="dxa"/>
            <w:tcBorders>
              <w:top w:val="single" w:sz="2" w:space="0" w:color="auto"/>
              <w:left w:val="single" w:sz="2" w:space="0" w:color="auto"/>
              <w:bottom w:val="single" w:sz="2" w:space="0" w:color="auto"/>
              <w:right w:val="single" w:sz="2" w:space="0" w:color="auto"/>
            </w:tcBorders>
            <w:vAlign w:val="center"/>
          </w:tcPr>
          <w:p w14:paraId="39234036" w14:textId="77777777" w:rsidR="00AB3107" w:rsidRPr="00AB3107" w:rsidRDefault="00AB3107" w:rsidP="00AB3107">
            <w:pPr>
              <w:jc w:val="center"/>
              <w:rPr>
                <w:sz w:val="22"/>
                <w:szCs w:val="22"/>
              </w:rPr>
            </w:pPr>
            <w:r w:rsidRPr="00AB3107">
              <w:rPr>
                <w:sz w:val="22"/>
                <w:szCs w:val="22"/>
              </w:rPr>
              <w:t>298,72</w:t>
            </w:r>
          </w:p>
        </w:tc>
        <w:tc>
          <w:tcPr>
            <w:tcW w:w="1134" w:type="dxa"/>
            <w:shd w:val="clear" w:color="auto" w:fill="auto"/>
            <w:vAlign w:val="center"/>
          </w:tcPr>
          <w:p w14:paraId="186324DF" w14:textId="77777777" w:rsidR="00AB3107" w:rsidRPr="00AB3107" w:rsidRDefault="00AB3107" w:rsidP="00AB3107">
            <w:pPr>
              <w:jc w:val="center"/>
              <w:rPr>
                <w:sz w:val="22"/>
                <w:szCs w:val="22"/>
              </w:rPr>
            </w:pPr>
            <w:r w:rsidRPr="00AB3107">
              <w:rPr>
                <w:sz w:val="22"/>
                <w:szCs w:val="22"/>
              </w:rPr>
              <w:t>106,81</w:t>
            </w:r>
          </w:p>
        </w:tc>
        <w:tc>
          <w:tcPr>
            <w:tcW w:w="1134" w:type="dxa"/>
            <w:shd w:val="clear" w:color="auto" w:fill="auto"/>
            <w:vAlign w:val="center"/>
          </w:tcPr>
          <w:p w14:paraId="2E8A3CE7" w14:textId="77777777" w:rsidR="00AB3107" w:rsidRPr="00AB3107" w:rsidRDefault="00AB3107" w:rsidP="00AB3107">
            <w:pPr>
              <w:jc w:val="center"/>
              <w:rPr>
                <w:sz w:val="22"/>
                <w:szCs w:val="22"/>
              </w:rPr>
            </w:pPr>
            <w:r w:rsidRPr="00AB3107">
              <w:rPr>
                <w:sz w:val="22"/>
                <w:szCs w:val="22"/>
              </w:rPr>
              <w:t>3 502,10</w:t>
            </w:r>
          </w:p>
        </w:tc>
        <w:tc>
          <w:tcPr>
            <w:tcW w:w="1276" w:type="dxa"/>
            <w:tcBorders>
              <w:top w:val="single" w:sz="2" w:space="0" w:color="auto"/>
              <w:left w:val="single" w:sz="2" w:space="0" w:color="auto"/>
              <w:bottom w:val="single" w:sz="2" w:space="0" w:color="auto"/>
              <w:right w:val="single" w:sz="2" w:space="0" w:color="auto"/>
            </w:tcBorders>
            <w:vAlign w:val="center"/>
          </w:tcPr>
          <w:p w14:paraId="084F451C"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641AF8D2"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41ABD7B8" w14:textId="77777777" w:rsidTr="00392295">
        <w:trPr>
          <w:trHeight w:val="267"/>
        </w:trPr>
        <w:tc>
          <w:tcPr>
            <w:tcW w:w="1559" w:type="dxa"/>
            <w:vMerge/>
            <w:tcBorders>
              <w:left w:val="single" w:sz="2" w:space="0" w:color="auto"/>
              <w:right w:val="single" w:sz="2" w:space="0" w:color="auto"/>
            </w:tcBorders>
            <w:vAlign w:val="center"/>
          </w:tcPr>
          <w:p w14:paraId="18ECC20B"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4DDCD2DF" w14:textId="77777777" w:rsidR="00AB3107" w:rsidRPr="00AB3107" w:rsidRDefault="00AB3107" w:rsidP="00AB3107">
            <w:pPr>
              <w:jc w:val="center"/>
              <w:rPr>
                <w:rFonts w:eastAsia="Calibri"/>
                <w:sz w:val="22"/>
                <w:szCs w:val="22"/>
              </w:rPr>
            </w:pPr>
            <w:r w:rsidRPr="00AB3107">
              <w:rPr>
                <w:rFonts w:eastAsia="Calibri"/>
                <w:sz w:val="22"/>
                <w:szCs w:val="22"/>
              </w:rPr>
              <w:t>с 01.07.2026</w:t>
            </w:r>
          </w:p>
        </w:tc>
        <w:tc>
          <w:tcPr>
            <w:tcW w:w="921" w:type="dxa"/>
            <w:tcBorders>
              <w:top w:val="single" w:sz="2" w:space="0" w:color="auto"/>
              <w:left w:val="single" w:sz="2" w:space="0" w:color="auto"/>
              <w:bottom w:val="single" w:sz="2" w:space="0" w:color="auto"/>
              <w:right w:val="single" w:sz="2" w:space="0" w:color="auto"/>
            </w:tcBorders>
            <w:vAlign w:val="center"/>
          </w:tcPr>
          <w:p w14:paraId="2B929BAA" w14:textId="77777777" w:rsidR="00AB3107" w:rsidRPr="00AB3107" w:rsidRDefault="00AB3107" w:rsidP="00AB3107">
            <w:pPr>
              <w:jc w:val="center"/>
              <w:rPr>
                <w:sz w:val="22"/>
                <w:szCs w:val="22"/>
              </w:rPr>
            </w:pPr>
            <w:r w:rsidRPr="00AB3107">
              <w:rPr>
                <w:sz w:val="22"/>
                <w:szCs w:val="22"/>
              </w:rPr>
              <w:t>375,16</w:t>
            </w:r>
          </w:p>
        </w:tc>
        <w:tc>
          <w:tcPr>
            <w:tcW w:w="921" w:type="dxa"/>
            <w:tcBorders>
              <w:top w:val="single" w:sz="2" w:space="0" w:color="auto"/>
              <w:left w:val="single" w:sz="2" w:space="0" w:color="auto"/>
              <w:bottom w:val="single" w:sz="2" w:space="0" w:color="auto"/>
              <w:right w:val="single" w:sz="2" w:space="0" w:color="auto"/>
            </w:tcBorders>
            <w:vAlign w:val="center"/>
          </w:tcPr>
          <w:p w14:paraId="326A9CC1" w14:textId="77777777" w:rsidR="00AB3107" w:rsidRPr="00AB3107" w:rsidRDefault="00AB3107" w:rsidP="00AB3107">
            <w:pPr>
              <w:jc w:val="center"/>
              <w:rPr>
                <w:sz w:val="22"/>
                <w:szCs w:val="22"/>
              </w:rPr>
            </w:pPr>
            <w:r w:rsidRPr="00AB3107">
              <w:rPr>
                <w:sz w:val="22"/>
                <w:szCs w:val="22"/>
              </w:rPr>
              <w:t>371,57</w:t>
            </w:r>
          </w:p>
        </w:tc>
        <w:tc>
          <w:tcPr>
            <w:tcW w:w="921" w:type="dxa"/>
            <w:tcBorders>
              <w:top w:val="single" w:sz="2" w:space="0" w:color="auto"/>
              <w:left w:val="single" w:sz="2" w:space="0" w:color="auto"/>
              <w:bottom w:val="single" w:sz="2" w:space="0" w:color="auto"/>
              <w:right w:val="single" w:sz="2" w:space="0" w:color="auto"/>
            </w:tcBorders>
            <w:vAlign w:val="center"/>
          </w:tcPr>
          <w:p w14:paraId="3F0C6357" w14:textId="77777777" w:rsidR="00AB3107" w:rsidRPr="00AB3107" w:rsidRDefault="00AB3107" w:rsidP="00AB3107">
            <w:pPr>
              <w:jc w:val="center"/>
              <w:rPr>
                <w:sz w:val="22"/>
                <w:szCs w:val="22"/>
              </w:rPr>
            </w:pPr>
            <w:r w:rsidRPr="00AB3107">
              <w:rPr>
                <w:sz w:val="22"/>
                <w:szCs w:val="22"/>
              </w:rPr>
              <w:t>391,34</w:t>
            </w:r>
          </w:p>
        </w:tc>
        <w:tc>
          <w:tcPr>
            <w:tcW w:w="1062" w:type="dxa"/>
            <w:tcBorders>
              <w:top w:val="single" w:sz="2" w:space="0" w:color="auto"/>
              <w:left w:val="single" w:sz="2" w:space="0" w:color="auto"/>
              <w:bottom w:val="single" w:sz="2" w:space="0" w:color="auto"/>
              <w:right w:val="single" w:sz="2" w:space="0" w:color="auto"/>
            </w:tcBorders>
            <w:vAlign w:val="center"/>
          </w:tcPr>
          <w:p w14:paraId="594BE888" w14:textId="77777777" w:rsidR="00AB3107" w:rsidRPr="00AB3107" w:rsidRDefault="00AB3107" w:rsidP="00AB3107">
            <w:pPr>
              <w:jc w:val="center"/>
              <w:rPr>
                <w:sz w:val="22"/>
                <w:szCs w:val="22"/>
              </w:rPr>
            </w:pPr>
            <w:r w:rsidRPr="00AB3107">
              <w:rPr>
                <w:sz w:val="22"/>
                <w:szCs w:val="22"/>
              </w:rPr>
              <w:t>376,96</w:t>
            </w:r>
          </w:p>
        </w:tc>
        <w:tc>
          <w:tcPr>
            <w:tcW w:w="886" w:type="dxa"/>
            <w:tcBorders>
              <w:top w:val="single" w:sz="2" w:space="0" w:color="auto"/>
              <w:left w:val="single" w:sz="2" w:space="0" w:color="auto"/>
              <w:bottom w:val="single" w:sz="2" w:space="0" w:color="auto"/>
              <w:right w:val="single" w:sz="2" w:space="0" w:color="auto"/>
            </w:tcBorders>
            <w:vAlign w:val="center"/>
          </w:tcPr>
          <w:p w14:paraId="502480C6" w14:textId="77777777" w:rsidR="00AB3107" w:rsidRPr="00AB3107" w:rsidRDefault="00AB3107" w:rsidP="00AB3107">
            <w:pPr>
              <w:jc w:val="center"/>
              <w:rPr>
                <w:sz w:val="22"/>
                <w:szCs w:val="22"/>
              </w:rPr>
            </w:pPr>
            <w:r w:rsidRPr="00AB3107">
              <w:rPr>
                <w:sz w:val="22"/>
                <w:szCs w:val="22"/>
              </w:rPr>
              <w:t>312,64</w:t>
            </w:r>
          </w:p>
        </w:tc>
        <w:tc>
          <w:tcPr>
            <w:tcW w:w="886" w:type="dxa"/>
            <w:tcBorders>
              <w:top w:val="single" w:sz="2" w:space="0" w:color="auto"/>
              <w:left w:val="single" w:sz="2" w:space="0" w:color="auto"/>
              <w:bottom w:val="single" w:sz="2" w:space="0" w:color="auto"/>
              <w:right w:val="single" w:sz="2" w:space="0" w:color="auto"/>
            </w:tcBorders>
            <w:vAlign w:val="center"/>
          </w:tcPr>
          <w:p w14:paraId="236CFDD4" w14:textId="77777777" w:rsidR="00AB3107" w:rsidRPr="00AB3107" w:rsidRDefault="00AB3107" w:rsidP="00AB3107">
            <w:pPr>
              <w:jc w:val="center"/>
              <w:rPr>
                <w:sz w:val="22"/>
                <w:szCs w:val="22"/>
              </w:rPr>
            </w:pPr>
            <w:r w:rsidRPr="00AB3107">
              <w:rPr>
                <w:sz w:val="22"/>
                <w:szCs w:val="22"/>
              </w:rPr>
              <w:t>309,64</w:t>
            </w:r>
          </w:p>
        </w:tc>
        <w:tc>
          <w:tcPr>
            <w:tcW w:w="886" w:type="dxa"/>
            <w:tcBorders>
              <w:top w:val="single" w:sz="2" w:space="0" w:color="auto"/>
              <w:left w:val="single" w:sz="2" w:space="0" w:color="auto"/>
              <w:bottom w:val="single" w:sz="2" w:space="0" w:color="auto"/>
              <w:right w:val="single" w:sz="2" w:space="0" w:color="auto"/>
            </w:tcBorders>
            <w:vAlign w:val="center"/>
          </w:tcPr>
          <w:p w14:paraId="275275F3" w14:textId="77777777" w:rsidR="00AB3107" w:rsidRPr="00AB3107" w:rsidRDefault="00AB3107" w:rsidP="00AB3107">
            <w:pPr>
              <w:jc w:val="center"/>
              <w:rPr>
                <w:sz w:val="22"/>
                <w:szCs w:val="22"/>
              </w:rPr>
            </w:pPr>
            <w:r w:rsidRPr="00AB3107">
              <w:rPr>
                <w:sz w:val="22"/>
                <w:szCs w:val="22"/>
              </w:rPr>
              <w:t>326,12</w:t>
            </w:r>
          </w:p>
        </w:tc>
        <w:tc>
          <w:tcPr>
            <w:tcW w:w="1028" w:type="dxa"/>
            <w:tcBorders>
              <w:top w:val="single" w:sz="2" w:space="0" w:color="auto"/>
              <w:left w:val="single" w:sz="2" w:space="0" w:color="auto"/>
              <w:bottom w:val="single" w:sz="2" w:space="0" w:color="auto"/>
              <w:right w:val="single" w:sz="2" w:space="0" w:color="auto"/>
            </w:tcBorders>
            <w:vAlign w:val="center"/>
          </w:tcPr>
          <w:p w14:paraId="2183AD24" w14:textId="77777777" w:rsidR="00AB3107" w:rsidRPr="00AB3107" w:rsidRDefault="00AB3107" w:rsidP="00AB3107">
            <w:pPr>
              <w:jc w:val="center"/>
              <w:rPr>
                <w:sz w:val="22"/>
                <w:szCs w:val="22"/>
              </w:rPr>
            </w:pPr>
            <w:r w:rsidRPr="00AB3107">
              <w:rPr>
                <w:sz w:val="22"/>
                <w:szCs w:val="22"/>
              </w:rPr>
              <w:t>314,13</w:t>
            </w:r>
          </w:p>
        </w:tc>
        <w:tc>
          <w:tcPr>
            <w:tcW w:w="1134" w:type="dxa"/>
            <w:shd w:val="clear" w:color="auto" w:fill="auto"/>
            <w:vAlign w:val="center"/>
          </w:tcPr>
          <w:p w14:paraId="53960AF4" w14:textId="77777777" w:rsidR="00AB3107" w:rsidRPr="00AB3107" w:rsidRDefault="00AB3107" w:rsidP="00AB3107">
            <w:pPr>
              <w:jc w:val="center"/>
              <w:rPr>
                <w:sz w:val="22"/>
                <w:szCs w:val="22"/>
              </w:rPr>
            </w:pPr>
            <w:r w:rsidRPr="00AB3107">
              <w:rPr>
                <w:sz w:val="22"/>
                <w:szCs w:val="22"/>
              </w:rPr>
              <w:t>108,91</w:t>
            </w:r>
          </w:p>
        </w:tc>
        <w:tc>
          <w:tcPr>
            <w:tcW w:w="1134" w:type="dxa"/>
            <w:shd w:val="clear" w:color="auto" w:fill="auto"/>
            <w:vAlign w:val="center"/>
          </w:tcPr>
          <w:p w14:paraId="3E2F1A6B" w14:textId="77777777" w:rsidR="00AB3107" w:rsidRPr="00AB3107" w:rsidRDefault="00AB3107" w:rsidP="00AB3107">
            <w:pPr>
              <w:jc w:val="center"/>
              <w:rPr>
                <w:sz w:val="22"/>
                <w:szCs w:val="22"/>
              </w:rPr>
            </w:pPr>
            <w:r w:rsidRPr="00AB3107">
              <w:rPr>
                <w:sz w:val="22"/>
                <w:szCs w:val="22"/>
              </w:rPr>
              <w:t>3 744,98</w:t>
            </w:r>
          </w:p>
        </w:tc>
        <w:tc>
          <w:tcPr>
            <w:tcW w:w="1276" w:type="dxa"/>
            <w:tcBorders>
              <w:top w:val="single" w:sz="2" w:space="0" w:color="auto"/>
              <w:left w:val="single" w:sz="2" w:space="0" w:color="auto"/>
              <w:bottom w:val="single" w:sz="2" w:space="0" w:color="auto"/>
              <w:right w:val="single" w:sz="2" w:space="0" w:color="auto"/>
            </w:tcBorders>
            <w:vAlign w:val="center"/>
          </w:tcPr>
          <w:p w14:paraId="3015444D" w14:textId="77777777" w:rsidR="00AB3107" w:rsidRPr="00AB3107" w:rsidRDefault="00AB3107" w:rsidP="00AB3107">
            <w:pPr>
              <w:ind w:right="-35"/>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3AEA181D"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3483CE83" w14:textId="77777777" w:rsidTr="00392295">
        <w:trPr>
          <w:trHeight w:val="267"/>
        </w:trPr>
        <w:tc>
          <w:tcPr>
            <w:tcW w:w="1559" w:type="dxa"/>
            <w:vMerge/>
            <w:tcBorders>
              <w:left w:val="single" w:sz="2" w:space="0" w:color="auto"/>
              <w:right w:val="single" w:sz="2" w:space="0" w:color="auto"/>
            </w:tcBorders>
            <w:vAlign w:val="center"/>
          </w:tcPr>
          <w:p w14:paraId="787F76BF"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4CFB7379" w14:textId="77777777" w:rsidR="00AB3107" w:rsidRPr="00AB3107" w:rsidRDefault="00AB3107" w:rsidP="00AB3107">
            <w:pPr>
              <w:jc w:val="center"/>
              <w:rPr>
                <w:rFonts w:eastAsia="Calibri"/>
                <w:sz w:val="22"/>
                <w:szCs w:val="22"/>
              </w:rPr>
            </w:pPr>
            <w:r w:rsidRPr="00AB3107">
              <w:rPr>
                <w:rFonts w:eastAsia="Calibri"/>
                <w:sz w:val="22"/>
                <w:szCs w:val="22"/>
              </w:rPr>
              <w:t>с 01.01.2027</w:t>
            </w:r>
          </w:p>
        </w:tc>
        <w:tc>
          <w:tcPr>
            <w:tcW w:w="921" w:type="dxa"/>
            <w:tcBorders>
              <w:top w:val="single" w:sz="2" w:space="0" w:color="auto"/>
              <w:left w:val="single" w:sz="2" w:space="0" w:color="auto"/>
              <w:bottom w:val="single" w:sz="2" w:space="0" w:color="auto"/>
              <w:right w:val="single" w:sz="2" w:space="0" w:color="auto"/>
            </w:tcBorders>
            <w:vAlign w:val="center"/>
          </w:tcPr>
          <w:p w14:paraId="6589CCFC" w14:textId="77777777" w:rsidR="00AB3107" w:rsidRPr="00AB3107" w:rsidRDefault="00AB3107" w:rsidP="00AB3107">
            <w:pPr>
              <w:jc w:val="center"/>
              <w:rPr>
                <w:sz w:val="22"/>
                <w:szCs w:val="22"/>
              </w:rPr>
            </w:pPr>
            <w:r w:rsidRPr="00AB3107">
              <w:rPr>
                <w:sz w:val="22"/>
                <w:szCs w:val="22"/>
              </w:rPr>
              <w:t>375,16</w:t>
            </w:r>
          </w:p>
        </w:tc>
        <w:tc>
          <w:tcPr>
            <w:tcW w:w="921" w:type="dxa"/>
            <w:tcBorders>
              <w:top w:val="single" w:sz="2" w:space="0" w:color="auto"/>
              <w:left w:val="single" w:sz="2" w:space="0" w:color="auto"/>
              <w:bottom w:val="single" w:sz="2" w:space="0" w:color="auto"/>
              <w:right w:val="single" w:sz="2" w:space="0" w:color="auto"/>
            </w:tcBorders>
            <w:vAlign w:val="center"/>
          </w:tcPr>
          <w:p w14:paraId="7289CC31" w14:textId="77777777" w:rsidR="00AB3107" w:rsidRPr="00AB3107" w:rsidRDefault="00AB3107" w:rsidP="00AB3107">
            <w:pPr>
              <w:jc w:val="center"/>
              <w:rPr>
                <w:sz w:val="22"/>
                <w:szCs w:val="22"/>
              </w:rPr>
            </w:pPr>
            <w:r w:rsidRPr="00AB3107">
              <w:rPr>
                <w:sz w:val="22"/>
                <w:szCs w:val="22"/>
              </w:rPr>
              <w:t>371,57</w:t>
            </w:r>
          </w:p>
        </w:tc>
        <w:tc>
          <w:tcPr>
            <w:tcW w:w="921" w:type="dxa"/>
            <w:tcBorders>
              <w:top w:val="single" w:sz="2" w:space="0" w:color="auto"/>
              <w:left w:val="single" w:sz="2" w:space="0" w:color="auto"/>
              <w:bottom w:val="single" w:sz="2" w:space="0" w:color="auto"/>
              <w:right w:val="single" w:sz="2" w:space="0" w:color="auto"/>
            </w:tcBorders>
            <w:vAlign w:val="center"/>
          </w:tcPr>
          <w:p w14:paraId="2B6B5C2D" w14:textId="77777777" w:rsidR="00AB3107" w:rsidRPr="00AB3107" w:rsidRDefault="00AB3107" w:rsidP="00AB3107">
            <w:pPr>
              <w:jc w:val="center"/>
              <w:rPr>
                <w:sz w:val="22"/>
                <w:szCs w:val="22"/>
              </w:rPr>
            </w:pPr>
            <w:r w:rsidRPr="00AB3107">
              <w:rPr>
                <w:sz w:val="22"/>
                <w:szCs w:val="22"/>
              </w:rPr>
              <w:t>391,34</w:t>
            </w:r>
          </w:p>
        </w:tc>
        <w:tc>
          <w:tcPr>
            <w:tcW w:w="1062" w:type="dxa"/>
            <w:tcBorders>
              <w:top w:val="single" w:sz="2" w:space="0" w:color="auto"/>
              <w:left w:val="single" w:sz="2" w:space="0" w:color="auto"/>
              <w:bottom w:val="single" w:sz="2" w:space="0" w:color="auto"/>
              <w:right w:val="single" w:sz="2" w:space="0" w:color="auto"/>
            </w:tcBorders>
            <w:vAlign w:val="center"/>
          </w:tcPr>
          <w:p w14:paraId="50BC053C" w14:textId="77777777" w:rsidR="00AB3107" w:rsidRPr="00AB3107" w:rsidRDefault="00AB3107" w:rsidP="00AB3107">
            <w:pPr>
              <w:jc w:val="center"/>
              <w:rPr>
                <w:sz w:val="22"/>
                <w:szCs w:val="22"/>
              </w:rPr>
            </w:pPr>
            <w:r w:rsidRPr="00AB3107">
              <w:rPr>
                <w:sz w:val="22"/>
                <w:szCs w:val="22"/>
              </w:rPr>
              <w:t>376,96</w:t>
            </w:r>
          </w:p>
        </w:tc>
        <w:tc>
          <w:tcPr>
            <w:tcW w:w="886" w:type="dxa"/>
            <w:tcBorders>
              <w:top w:val="single" w:sz="2" w:space="0" w:color="auto"/>
              <w:left w:val="single" w:sz="2" w:space="0" w:color="auto"/>
              <w:bottom w:val="single" w:sz="2" w:space="0" w:color="auto"/>
              <w:right w:val="single" w:sz="2" w:space="0" w:color="auto"/>
            </w:tcBorders>
            <w:vAlign w:val="center"/>
          </w:tcPr>
          <w:p w14:paraId="5821B54C" w14:textId="77777777" w:rsidR="00AB3107" w:rsidRPr="00AB3107" w:rsidRDefault="00AB3107" w:rsidP="00AB3107">
            <w:pPr>
              <w:jc w:val="center"/>
              <w:rPr>
                <w:sz w:val="22"/>
                <w:szCs w:val="22"/>
              </w:rPr>
            </w:pPr>
            <w:r w:rsidRPr="00AB3107">
              <w:rPr>
                <w:sz w:val="22"/>
                <w:szCs w:val="22"/>
              </w:rPr>
              <w:t>312,64</w:t>
            </w:r>
          </w:p>
        </w:tc>
        <w:tc>
          <w:tcPr>
            <w:tcW w:w="886" w:type="dxa"/>
            <w:tcBorders>
              <w:top w:val="single" w:sz="2" w:space="0" w:color="auto"/>
              <w:left w:val="single" w:sz="2" w:space="0" w:color="auto"/>
              <w:bottom w:val="single" w:sz="2" w:space="0" w:color="auto"/>
              <w:right w:val="single" w:sz="2" w:space="0" w:color="auto"/>
            </w:tcBorders>
            <w:vAlign w:val="center"/>
          </w:tcPr>
          <w:p w14:paraId="20351108" w14:textId="77777777" w:rsidR="00AB3107" w:rsidRPr="00AB3107" w:rsidRDefault="00AB3107" w:rsidP="00AB3107">
            <w:pPr>
              <w:jc w:val="center"/>
              <w:rPr>
                <w:sz w:val="22"/>
                <w:szCs w:val="22"/>
              </w:rPr>
            </w:pPr>
            <w:r w:rsidRPr="00AB3107">
              <w:rPr>
                <w:sz w:val="22"/>
                <w:szCs w:val="22"/>
              </w:rPr>
              <w:t>309,64</w:t>
            </w:r>
          </w:p>
        </w:tc>
        <w:tc>
          <w:tcPr>
            <w:tcW w:w="886" w:type="dxa"/>
            <w:tcBorders>
              <w:top w:val="single" w:sz="2" w:space="0" w:color="auto"/>
              <w:left w:val="single" w:sz="2" w:space="0" w:color="auto"/>
              <w:bottom w:val="single" w:sz="2" w:space="0" w:color="auto"/>
              <w:right w:val="single" w:sz="2" w:space="0" w:color="auto"/>
            </w:tcBorders>
            <w:vAlign w:val="center"/>
          </w:tcPr>
          <w:p w14:paraId="2EDB3361" w14:textId="77777777" w:rsidR="00AB3107" w:rsidRPr="00AB3107" w:rsidRDefault="00AB3107" w:rsidP="00AB3107">
            <w:pPr>
              <w:jc w:val="center"/>
              <w:rPr>
                <w:sz w:val="22"/>
                <w:szCs w:val="22"/>
              </w:rPr>
            </w:pPr>
            <w:r w:rsidRPr="00AB3107">
              <w:rPr>
                <w:sz w:val="22"/>
                <w:szCs w:val="22"/>
              </w:rPr>
              <w:t>326,12</w:t>
            </w:r>
          </w:p>
        </w:tc>
        <w:tc>
          <w:tcPr>
            <w:tcW w:w="1028" w:type="dxa"/>
            <w:tcBorders>
              <w:top w:val="single" w:sz="2" w:space="0" w:color="auto"/>
              <w:left w:val="single" w:sz="2" w:space="0" w:color="auto"/>
              <w:bottom w:val="single" w:sz="2" w:space="0" w:color="auto"/>
              <w:right w:val="single" w:sz="2" w:space="0" w:color="auto"/>
            </w:tcBorders>
            <w:vAlign w:val="center"/>
          </w:tcPr>
          <w:p w14:paraId="2A4ED10E" w14:textId="77777777" w:rsidR="00AB3107" w:rsidRPr="00AB3107" w:rsidRDefault="00AB3107" w:rsidP="00AB3107">
            <w:pPr>
              <w:jc w:val="center"/>
              <w:rPr>
                <w:sz w:val="22"/>
                <w:szCs w:val="22"/>
              </w:rPr>
            </w:pPr>
            <w:r w:rsidRPr="00AB3107">
              <w:rPr>
                <w:sz w:val="22"/>
                <w:szCs w:val="22"/>
              </w:rPr>
              <w:t>314,13</w:t>
            </w:r>
          </w:p>
        </w:tc>
        <w:tc>
          <w:tcPr>
            <w:tcW w:w="1134" w:type="dxa"/>
            <w:shd w:val="clear" w:color="auto" w:fill="auto"/>
            <w:vAlign w:val="center"/>
          </w:tcPr>
          <w:p w14:paraId="2CB6BE22" w14:textId="77777777" w:rsidR="00AB3107" w:rsidRPr="00AB3107" w:rsidRDefault="00AB3107" w:rsidP="00AB3107">
            <w:pPr>
              <w:jc w:val="center"/>
              <w:rPr>
                <w:sz w:val="22"/>
                <w:szCs w:val="22"/>
              </w:rPr>
            </w:pPr>
            <w:r w:rsidRPr="00AB3107">
              <w:rPr>
                <w:sz w:val="22"/>
                <w:szCs w:val="22"/>
              </w:rPr>
              <w:t>108,91</w:t>
            </w:r>
          </w:p>
        </w:tc>
        <w:tc>
          <w:tcPr>
            <w:tcW w:w="1134" w:type="dxa"/>
            <w:shd w:val="clear" w:color="auto" w:fill="auto"/>
            <w:vAlign w:val="center"/>
          </w:tcPr>
          <w:p w14:paraId="79A8F318" w14:textId="77777777" w:rsidR="00AB3107" w:rsidRPr="00AB3107" w:rsidRDefault="00AB3107" w:rsidP="00AB3107">
            <w:pPr>
              <w:jc w:val="center"/>
              <w:rPr>
                <w:sz w:val="22"/>
                <w:szCs w:val="22"/>
              </w:rPr>
            </w:pPr>
            <w:r w:rsidRPr="00AB3107">
              <w:rPr>
                <w:sz w:val="22"/>
                <w:szCs w:val="22"/>
              </w:rPr>
              <w:t>3 744,98</w:t>
            </w:r>
          </w:p>
        </w:tc>
        <w:tc>
          <w:tcPr>
            <w:tcW w:w="1276" w:type="dxa"/>
            <w:tcBorders>
              <w:top w:val="single" w:sz="2" w:space="0" w:color="auto"/>
              <w:left w:val="single" w:sz="2" w:space="0" w:color="auto"/>
              <w:bottom w:val="single" w:sz="2" w:space="0" w:color="auto"/>
              <w:right w:val="single" w:sz="2" w:space="0" w:color="auto"/>
            </w:tcBorders>
            <w:vAlign w:val="center"/>
          </w:tcPr>
          <w:p w14:paraId="6182CA44"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19677EE"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02DDE328" w14:textId="77777777" w:rsidTr="00392295">
        <w:trPr>
          <w:trHeight w:val="267"/>
        </w:trPr>
        <w:tc>
          <w:tcPr>
            <w:tcW w:w="1559" w:type="dxa"/>
            <w:vMerge/>
            <w:tcBorders>
              <w:left w:val="single" w:sz="2" w:space="0" w:color="auto"/>
              <w:right w:val="single" w:sz="2" w:space="0" w:color="auto"/>
            </w:tcBorders>
            <w:vAlign w:val="center"/>
          </w:tcPr>
          <w:p w14:paraId="3F96448B"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02D050E2" w14:textId="77777777" w:rsidR="00AB3107" w:rsidRPr="00AB3107" w:rsidRDefault="00AB3107" w:rsidP="00AB3107">
            <w:pPr>
              <w:jc w:val="center"/>
              <w:rPr>
                <w:rFonts w:eastAsia="Calibri"/>
                <w:sz w:val="22"/>
                <w:szCs w:val="22"/>
              </w:rPr>
            </w:pPr>
            <w:r w:rsidRPr="00AB3107">
              <w:rPr>
                <w:rFonts w:eastAsia="Calibri"/>
                <w:sz w:val="22"/>
                <w:szCs w:val="22"/>
              </w:rPr>
              <w:t>с 01.07.2027</w:t>
            </w:r>
          </w:p>
        </w:tc>
        <w:tc>
          <w:tcPr>
            <w:tcW w:w="921" w:type="dxa"/>
            <w:tcBorders>
              <w:top w:val="single" w:sz="2" w:space="0" w:color="auto"/>
              <w:left w:val="single" w:sz="2" w:space="0" w:color="auto"/>
              <w:bottom w:val="single" w:sz="2" w:space="0" w:color="auto"/>
              <w:right w:val="single" w:sz="2" w:space="0" w:color="auto"/>
            </w:tcBorders>
            <w:vAlign w:val="center"/>
          </w:tcPr>
          <w:p w14:paraId="0CBB8D0D" w14:textId="77777777" w:rsidR="00AB3107" w:rsidRPr="00AB3107" w:rsidRDefault="00AB3107" w:rsidP="00AB3107">
            <w:pPr>
              <w:jc w:val="center"/>
              <w:rPr>
                <w:sz w:val="22"/>
                <w:szCs w:val="22"/>
              </w:rPr>
            </w:pPr>
            <w:r w:rsidRPr="00AB3107">
              <w:rPr>
                <w:sz w:val="22"/>
                <w:szCs w:val="22"/>
              </w:rPr>
              <w:t>376,19</w:t>
            </w:r>
          </w:p>
        </w:tc>
        <w:tc>
          <w:tcPr>
            <w:tcW w:w="921" w:type="dxa"/>
            <w:tcBorders>
              <w:top w:val="single" w:sz="2" w:space="0" w:color="auto"/>
              <w:left w:val="single" w:sz="2" w:space="0" w:color="auto"/>
              <w:bottom w:val="single" w:sz="2" w:space="0" w:color="auto"/>
              <w:right w:val="single" w:sz="2" w:space="0" w:color="auto"/>
            </w:tcBorders>
            <w:vAlign w:val="center"/>
          </w:tcPr>
          <w:p w14:paraId="121EDFE1" w14:textId="77777777" w:rsidR="00AB3107" w:rsidRPr="00AB3107" w:rsidRDefault="00AB3107" w:rsidP="00AB3107">
            <w:pPr>
              <w:jc w:val="center"/>
              <w:rPr>
                <w:sz w:val="22"/>
                <w:szCs w:val="22"/>
              </w:rPr>
            </w:pPr>
            <w:r w:rsidRPr="00AB3107">
              <w:rPr>
                <w:sz w:val="22"/>
                <w:szCs w:val="22"/>
              </w:rPr>
              <w:t>372,66</w:t>
            </w:r>
          </w:p>
        </w:tc>
        <w:tc>
          <w:tcPr>
            <w:tcW w:w="921" w:type="dxa"/>
            <w:tcBorders>
              <w:top w:val="single" w:sz="2" w:space="0" w:color="auto"/>
              <w:left w:val="single" w:sz="2" w:space="0" w:color="auto"/>
              <w:bottom w:val="single" w:sz="2" w:space="0" w:color="auto"/>
              <w:right w:val="single" w:sz="2" w:space="0" w:color="auto"/>
            </w:tcBorders>
            <w:vAlign w:val="center"/>
          </w:tcPr>
          <w:p w14:paraId="457F6F07" w14:textId="77777777" w:rsidR="00AB3107" w:rsidRPr="00AB3107" w:rsidRDefault="00AB3107" w:rsidP="00AB3107">
            <w:pPr>
              <w:jc w:val="center"/>
              <w:rPr>
                <w:sz w:val="22"/>
                <w:szCs w:val="22"/>
              </w:rPr>
            </w:pPr>
            <w:r w:rsidRPr="00AB3107">
              <w:rPr>
                <w:sz w:val="22"/>
                <w:szCs w:val="22"/>
              </w:rPr>
              <w:t>392,04</w:t>
            </w:r>
          </w:p>
        </w:tc>
        <w:tc>
          <w:tcPr>
            <w:tcW w:w="1062" w:type="dxa"/>
            <w:tcBorders>
              <w:top w:val="single" w:sz="2" w:space="0" w:color="auto"/>
              <w:left w:val="single" w:sz="2" w:space="0" w:color="auto"/>
              <w:bottom w:val="single" w:sz="2" w:space="0" w:color="auto"/>
              <w:right w:val="single" w:sz="2" w:space="0" w:color="auto"/>
            </w:tcBorders>
            <w:vAlign w:val="center"/>
          </w:tcPr>
          <w:p w14:paraId="44D34841" w14:textId="77777777" w:rsidR="00AB3107" w:rsidRPr="00AB3107" w:rsidRDefault="00AB3107" w:rsidP="00AB3107">
            <w:pPr>
              <w:jc w:val="center"/>
              <w:rPr>
                <w:sz w:val="22"/>
                <w:szCs w:val="22"/>
              </w:rPr>
            </w:pPr>
            <w:r w:rsidRPr="00AB3107">
              <w:rPr>
                <w:sz w:val="22"/>
                <w:szCs w:val="22"/>
              </w:rPr>
              <w:t>377,95</w:t>
            </w:r>
          </w:p>
        </w:tc>
        <w:tc>
          <w:tcPr>
            <w:tcW w:w="886" w:type="dxa"/>
            <w:tcBorders>
              <w:top w:val="single" w:sz="2" w:space="0" w:color="auto"/>
              <w:left w:val="single" w:sz="2" w:space="0" w:color="auto"/>
              <w:bottom w:val="single" w:sz="2" w:space="0" w:color="auto"/>
              <w:right w:val="single" w:sz="2" w:space="0" w:color="auto"/>
            </w:tcBorders>
            <w:vAlign w:val="center"/>
          </w:tcPr>
          <w:p w14:paraId="7887CC90" w14:textId="77777777" w:rsidR="00AB3107" w:rsidRPr="00AB3107" w:rsidRDefault="00AB3107" w:rsidP="00AB3107">
            <w:pPr>
              <w:jc w:val="center"/>
              <w:rPr>
                <w:sz w:val="22"/>
                <w:szCs w:val="22"/>
              </w:rPr>
            </w:pPr>
            <w:r w:rsidRPr="00AB3107">
              <w:rPr>
                <w:sz w:val="22"/>
                <w:szCs w:val="22"/>
              </w:rPr>
              <w:t>313,49</w:t>
            </w:r>
          </w:p>
        </w:tc>
        <w:tc>
          <w:tcPr>
            <w:tcW w:w="886" w:type="dxa"/>
            <w:tcBorders>
              <w:top w:val="single" w:sz="2" w:space="0" w:color="auto"/>
              <w:left w:val="single" w:sz="2" w:space="0" w:color="auto"/>
              <w:bottom w:val="single" w:sz="2" w:space="0" w:color="auto"/>
              <w:right w:val="single" w:sz="2" w:space="0" w:color="auto"/>
            </w:tcBorders>
            <w:vAlign w:val="center"/>
          </w:tcPr>
          <w:p w14:paraId="0CBFA02F" w14:textId="77777777" w:rsidR="00AB3107" w:rsidRPr="00AB3107" w:rsidRDefault="00AB3107" w:rsidP="00AB3107">
            <w:pPr>
              <w:jc w:val="center"/>
              <w:rPr>
                <w:sz w:val="22"/>
                <w:szCs w:val="22"/>
              </w:rPr>
            </w:pPr>
            <w:r w:rsidRPr="00AB3107">
              <w:rPr>
                <w:sz w:val="22"/>
                <w:szCs w:val="22"/>
              </w:rPr>
              <w:t>310,55</w:t>
            </w:r>
          </w:p>
        </w:tc>
        <w:tc>
          <w:tcPr>
            <w:tcW w:w="886" w:type="dxa"/>
            <w:tcBorders>
              <w:top w:val="single" w:sz="2" w:space="0" w:color="auto"/>
              <w:left w:val="single" w:sz="2" w:space="0" w:color="auto"/>
              <w:bottom w:val="single" w:sz="2" w:space="0" w:color="auto"/>
              <w:right w:val="single" w:sz="2" w:space="0" w:color="auto"/>
            </w:tcBorders>
            <w:vAlign w:val="center"/>
          </w:tcPr>
          <w:p w14:paraId="2E70E5E5" w14:textId="77777777" w:rsidR="00AB3107" w:rsidRPr="00AB3107" w:rsidRDefault="00AB3107" w:rsidP="00AB3107">
            <w:pPr>
              <w:jc w:val="center"/>
              <w:rPr>
                <w:sz w:val="22"/>
                <w:szCs w:val="22"/>
              </w:rPr>
            </w:pPr>
            <w:r w:rsidRPr="00AB3107">
              <w:rPr>
                <w:sz w:val="22"/>
                <w:szCs w:val="22"/>
              </w:rPr>
              <w:t>326,70</w:t>
            </w:r>
          </w:p>
        </w:tc>
        <w:tc>
          <w:tcPr>
            <w:tcW w:w="1028" w:type="dxa"/>
            <w:tcBorders>
              <w:top w:val="single" w:sz="2" w:space="0" w:color="auto"/>
              <w:left w:val="single" w:sz="2" w:space="0" w:color="auto"/>
              <w:bottom w:val="single" w:sz="2" w:space="0" w:color="auto"/>
              <w:right w:val="single" w:sz="2" w:space="0" w:color="auto"/>
            </w:tcBorders>
            <w:vAlign w:val="center"/>
          </w:tcPr>
          <w:p w14:paraId="3C304C39" w14:textId="77777777" w:rsidR="00AB3107" w:rsidRPr="00AB3107" w:rsidRDefault="00AB3107" w:rsidP="00AB3107">
            <w:pPr>
              <w:jc w:val="center"/>
              <w:rPr>
                <w:sz w:val="22"/>
                <w:szCs w:val="22"/>
              </w:rPr>
            </w:pPr>
            <w:r w:rsidRPr="00AB3107">
              <w:rPr>
                <w:sz w:val="22"/>
                <w:szCs w:val="22"/>
              </w:rPr>
              <w:t>314,96</w:t>
            </w:r>
          </w:p>
        </w:tc>
        <w:tc>
          <w:tcPr>
            <w:tcW w:w="1134" w:type="dxa"/>
            <w:shd w:val="clear" w:color="auto" w:fill="auto"/>
            <w:vAlign w:val="center"/>
          </w:tcPr>
          <w:p w14:paraId="23E8EBDE" w14:textId="77777777" w:rsidR="00AB3107" w:rsidRPr="00AB3107" w:rsidRDefault="00AB3107" w:rsidP="00AB3107">
            <w:pPr>
              <w:jc w:val="center"/>
              <w:rPr>
                <w:sz w:val="22"/>
                <w:szCs w:val="22"/>
              </w:rPr>
            </w:pPr>
            <w:r w:rsidRPr="00AB3107">
              <w:rPr>
                <w:sz w:val="22"/>
                <w:szCs w:val="22"/>
              </w:rPr>
              <w:t>113,88</w:t>
            </w:r>
          </w:p>
        </w:tc>
        <w:tc>
          <w:tcPr>
            <w:tcW w:w="1134" w:type="dxa"/>
            <w:shd w:val="clear" w:color="auto" w:fill="auto"/>
            <w:vAlign w:val="center"/>
          </w:tcPr>
          <w:p w14:paraId="39AD703A" w14:textId="77777777" w:rsidR="00AB3107" w:rsidRPr="00AB3107" w:rsidRDefault="00AB3107" w:rsidP="00AB3107">
            <w:pPr>
              <w:jc w:val="center"/>
              <w:rPr>
                <w:sz w:val="22"/>
                <w:szCs w:val="22"/>
              </w:rPr>
            </w:pPr>
            <w:r w:rsidRPr="00AB3107">
              <w:rPr>
                <w:sz w:val="22"/>
                <w:szCs w:val="22"/>
              </w:rPr>
              <w:t>3 669,28</w:t>
            </w:r>
          </w:p>
        </w:tc>
        <w:tc>
          <w:tcPr>
            <w:tcW w:w="1276" w:type="dxa"/>
            <w:tcBorders>
              <w:top w:val="single" w:sz="2" w:space="0" w:color="auto"/>
              <w:left w:val="single" w:sz="2" w:space="0" w:color="auto"/>
              <w:bottom w:val="single" w:sz="2" w:space="0" w:color="auto"/>
              <w:right w:val="single" w:sz="2" w:space="0" w:color="auto"/>
            </w:tcBorders>
            <w:vAlign w:val="center"/>
          </w:tcPr>
          <w:p w14:paraId="4DB72CF9"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7452660"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3F69D497" w14:textId="77777777" w:rsidTr="00392295">
        <w:trPr>
          <w:trHeight w:val="267"/>
        </w:trPr>
        <w:tc>
          <w:tcPr>
            <w:tcW w:w="1559" w:type="dxa"/>
            <w:vMerge/>
            <w:tcBorders>
              <w:left w:val="single" w:sz="2" w:space="0" w:color="auto"/>
              <w:right w:val="single" w:sz="2" w:space="0" w:color="auto"/>
            </w:tcBorders>
            <w:vAlign w:val="center"/>
          </w:tcPr>
          <w:p w14:paraId="15602470"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2462AB4B" w14:textId="77777777" w:rsidR="00AB3107" w:rsidRPr="00AB3107" w:rsidRDefault="00AB3107" w:rsidP="00AB3107">
            <w:pPr>
              <w:jc w:val="center"/>
              <w:rPr>
                <w:rFonts w:eastAsia="Calibri"/>
                <w:sz w:val="22"/>
                <w:szCs w:val="22"/>
              </w:rPr>
            </w:pPr>
            <w:r w:rsidRPr="00AB3107">
              <w:rPr>
                <w:rFonts w:eastAsia="Calibri"/>
                <w:sz w:val="22"/>
                <w:szCs w:val="22"/>
              </w:rPr>
              <w:t>с 01.01.2028</w:t>
            </w:r>
          </w:p>
        </w:tc>
        <w:tc>
          <w:tcPr>
            <w:tcW w:w="921" w:type="dxa"/>
            <w:tcBorders>
              <w:top w:val="single" w:sz="2" w:space="0" w:color="auto"/>
              <w:left w:val="single" w:sz="2" w:space="0" w:color="auto"/>
              <w:bottom w:val="single" w:sz="2" w:space="0" w:color="auto"/>
              <w:right w:val="single" w:sz="2" w:space="0" w:color="auto"/>
            </w:tcBorders>
            <w:vAlign w:val="center"/>
          </w:tcPr>
          <w:p w14:paraId="7852151D" w14:textId="77777777" w:rsidR="00AB3107" w:rsidRPr="00AB3107" w:rsidRDefault="00AB3107" w:rsidP="00AB3107">
            <w:pPr>
              <w:jc w:val="center"/>
              <w:rPr>
                <w:sz w:val="22"/>
                <w:szCs w:val="22"/>
              </w:rPr>
            </w:pPr>
            <w:r w:rsidRPr="00AB3107">
              <w:rPr>
                <w:sz w:val="22"/>
                <w:szCs w:val="22"/>
              </w:rPr>
              <w:t>376,19</w:t>
            </w:r>
          </w:p>
        </w:tc>
        <w:tc>
          <w:tcPr>
            <w:tcW w:w="921" w:type="dxa"/>
            <w:tcBorders>
              <w:top w:val="single" w:sz="2" w:space="0" w:color="auto"/>
              <w:left w:val="single" w:sz="2" w:space="0" w:color="auto"/>
              <w:bottom w:val="single" w:sz="2" w:space="0" w:color="auto"/>
              <w:right w:val="single" w:sz="2" w:space="0" w:color="auto"/>
            </w:tcBorders>
            <w:vAlign w:val="center"/>
          </w:tcPr>
          <w:p w14:paraId="0000F492" w14:textId="77777777" w:rsidR="00AB3107" w:rsidRPr="00AB3107" w:rsidRDefault="00AB3107" w:rsidP="00AB3107">
            <w:pPr>
              <w:jc w:val="center"/>
              <w:rPr>
                <w:sz w:val="22"/>
                <w:szCs w:val="22"/>
              </w:rPr>
            </w:pPr>
            <w:r w:rsidRPr="00AB3107">
              <w:rPr>
                <w:sz w:val="22"/>
                <w:szCs w:val="22"/>
              </w:rPr>
              <w:t>372,66</w:t>
            </w:r>
          </w:p>
        </w:tc>
        <w:tc>
          <w:tcPr>
            <w:tcW w:w="921" w:type="dxa"/>
            <w:tcBorders>
              <w:top w:val="single" w:sz="2" w:space="0" w:color="auto"/>
              <w:left w:val="single" w:sz="2" w:space="0" w:color="auto"/>
              <w:bottom w:val="single" w:sz="2" w:space="0" w:color="auto"/>
              <w:right w:val="single" w:sz="2" w:space="0" w:color="auto"/>
            </w:tcBorders>
            <w:vAlign w:val="center"/>
          </w:tcPr>
          <w:p w14:paraId="3FB34268" w14:textId="77777777" w:rsidR="00AB3107" w:rsidRPr="00AB3107" w:rsidRDefault="00AB3107" w:rsidP="00AB3107">
            <w:pPr>
              <w:jc w:val="center"/>
              <w:rPr>
                <w:sz w:val="22"/>
                <w:szCs w:val="22"/>
              </w:rPr>
            </w:pPr>
            <w:r w:rsidRPr="00AB3107">
              <w:rPr>
                <w:sz w:val="22"/>
                <w:szCs w:val="22"/>
              </w:rPr>
              <w:t>392,04</w:t>
            </w:r>
          </w:p>
        </w:tc>
        <w:tc>
          <w:tcPr>
            <w:tcW w:w="1062" w:type="dxa"/>
            <w:tcBorders>
              <w:top w:val="single" w:sz="2" w:space="0" w:color="auto"/>
              <w:left w:val="single" w:sz="2" w:space="0" w:color="auto"/>
              <w:bottom w:val="single" w:sz="2" w:space="0" w:color="auto"/>
              <w:right w:val="single" w:sz="2" w:space="0" w:color="auto"/>
            </w:tcBorders>
            <w:vAlign w:val="center"/>
          </w:tcPr>
          <w:p w14:paraId="5B07608E" w14:textId="77777777" w:rsidR="00AB3107" w:rsidRPr="00AB3107" w:rsidRDefault="00AB3107" w:rsidP="00AB3107">
            <w:pPr>
              <w:jc w:val="center"/>
              <w:rPr>
                <w:sz w:val="22"/>
                <w:szCs w:val="22"/>
              </w:rPr>
            </w:pPr>
            <w:r w:rsidRPr="00AB3107">
              <w:rPr>
                <w:sz w:val="22"/>
                <w:szCs w:val="22"/>
              </w:rPr>
              <w:t>377,95</w:t>
            </w:r>
          </w:p>
        </w:tc>
        <w:tc>
          <w:tcPr>
            <w:tcW w:w="886" w:type="dxa"/>
            <w:tcBorders>
              <w:top w:val="single" w:sz="2" w:space="0" w:color="auto"/>
              <w:left w:val="single" w:sz="2" w:space="0" w:color="auto"/>
              <w:bottom w:val="single" w:sz="2" w:space="0" w:color="auto"/>
              <w:right w:val="single" w:sz="2" w:space="0" w:color="auto"/>
            </w:tcBorders>
            <w:vAlign w:val="center"/>
          </w:tcPr>
          <w:p w14:paraId="451007DE" w14:textId="77777777" w:rsidR="00AB3107" w:rsidRPr="00AB3107" w:rsidRDefault="00AB3107" w:rsidP="00AB3107">
            <w:pPr>
              <w:jc w:val="center"/>
              <w:rPr>
                <w:sz w:val="22"/>
                <w:szCs w:val="22"/>
              </w:rPr>
            </w:pPr>
            <w:r w:rsidRPr="00AB3107">
              <w:rPr>
                <w:sz w:val="22"/>
                <w:szCs w:val="22"/>
              </w:rPr>
              <w:t>313,49</w:t>
            </w:r>
          </w:p>
        </w:tc>
        <w:tc>
          <w:tcPr>
            <w:tcW w:w="886" w:type="dxa"/>
            <w:tcBorders>
              <w:top w:val="single" w:sz="2" w:space="0" w:color="auto"/>
              <w:left w:val="single" w:sz="2" w:space="0" w:color="auto"/>
              <w:bottom w:val="single" w:sz="2" w:space="0" w:color="auto"/>
              <w:right w:val="single" w:sz="2" w:space="0" w:color="auto"/>
            </w:tcBorders>
            <w:vAlign w:val="center"/>
          </w:tcPr>
          <w:p w14:paraId="130AB927" w14:textId="77777777" w:rsidR="00AB3107" w:rsidRPr="00AB3107" w:rsidRDefault="00AB3107" w:rsidP="00AB3107">
            <w:pPr>
              <w:jc w:val="center"/>
              <w:rPr>
                <w:sz w:val="22"/>
                <w:szCs w:val="22"/>
              </w:rPr>
            </w:pPr>
            <w:r w:rsidRPr="00AB3107">
              <w:rPr>
                <w:sz w:val="22"/>
                <w:szCs w:val="22"/>
              </w:rPr>
              <w:t>310,55</w:t>
            </w:r>
          </w:p>
        </w:tc>
        <w:tc>
          <w:tcPr>
            <w:tcW w:w="886" w:type="dxa"/>
            <w:tcBorders>
              <w:top w:val="single" w:sz="2" w:space="0" w:color="auto"/>
              <w:left w:val="single" w:sz="2" w:space="0" w:color="auto"/>
              <w:bottom w:val="single" w:sz="2" w:space="0" w:color="auto"/>
              <w:right w:val="single" w:sz="2" w:space="0" w:color="auto"/>
            </w:tcBorders>
            <w:vAlign w:val="center"/>
          </w:tcPr>
          <w:p w14:paraId="1D6DB70E" w14:textId="77777777" w:rsidR="00AB3107" w:rsidRPr="00AB3107" w:rsidRDefault="00AB3107" w:rsidP="00AB3107">
            <w:pPr>
              <w:jc w:val="center"/>
              <w:rPr>
                <w:sz w:val="22"/>
                <w:szCs w:val="22"/>
              </w:rPr>
            </w:pPr>
            <w:r w:rsidRPr="00AB3107">
              <w:rPr>
                <w:sz w:val="22"/>
                <w:szCs w:val="22"/>
              </w:rPr>
              <w:t>326,70</w:t>
            </w:r>
          </w:p>
        </w:tc>
        <w:tc>
          <w:tcPr>
            <w:tcW w:w="1028" w:type="dxa"/>
            <w:tcBorders>
              <w:top w:val="single" w:sz="2" w:space="0" w:color="auto"/>
              <w:left w:val="single" w:sz="2" w:space="0" w:color="auto"/>
              <w:bottom w:val="single" w:sz="2" w:space="0" w:color="auto"/>
              <w:right w:val="single" w:sz="2" w:space="0" w:color="auto"/>
            </w:tcBorders>
            <w:vAlign w:val="center"/>
          </w:tcPr>
          <w:p w14:paraId="15145C2B" w14:textId="77777777" w:rsidR="00AB3107" w:rsidRPr="00AB3107" w:rsidRDefault="00AB3107" w:rsidP="00AB3107">
            <w:pPr>
              <w:jc w:val="center"/>
              <w:rPr>
                <w:sz w:val="22"/>
                <w:szCs w:val="22"/>
              </w:rPr>
            </w:pPr>
            <w:r w:rsidRPr="00AB3107">
              <w:rPr>
                <w:sz w:val="22"/>
                <w:szCs w:val="22"/>
              </w:rPr>
              <w:t>314,96</w:t>
            </w:r>
          </w:p>
        </w:tc>
        <w:tc>
          <w:tcPr>
            <w:tcW w:w="1134" w:type="dxa"/>
            <w:shd w:val="clear" w:color="auto" w:fill="auto"/>
            <w:vAlign w:val="center"/>
          </w:tcPr>
          <w:p w14:paraId="4920AD6B" w14:textId="77777777" w:rsidR="00AB3107" w:rsidRPr="00AB3107" w:rsidRDefault="00AB3107" w:rsidP="00AB3107">
            <w:pPr>
              <w:jc w:val="center"/>
              <w:rPr>
                <w:sz w:val="22"/>
                <w:szCs w:val="22"/>
              </w:rPr>
            </w:pPr>
            <w:r w:rsidRPr="00AB3107">
              <w:rPr>
                <w:sz w:val="22"/>
                <w:szCs w:val="22"/>
              </w:rPr>
              <w:t>113,88</w:t>
            </w:r>
          </w:p>
        </w:tc>
        <w:tc>
          <w:tcPr>
            <w:tcW w:w="1134" w:type="dxa"/>
            <w:shd w:val="clear" w:color="auto" w:fill="auto"/>
            <w:vAlign w:val="center"/>
          </w:tcPr>
          <w:p w14:paraId="05A9CCDF" w14:textId="77777777" w:rsidR="00AB3107" w:rsidRPr="00AB3107" w:rsidRDefault="00AB3107" w:rsidP="00AB3107">
            <w:pPr>
              <w:jc w:val="center"/>
              <w:rPr>
                <w:sz w:val="22"/>
                <w:szCs w:val="22"/>
              </w:rPr>
            </w:pPr>
            <w:r w:rsidRPr="00AB3107">
              <w:rPr>
                <w:sz w:val="22"/>
                <w:szCs w:val="22"/>
              </w:rPr>
              <w:t>3 669,28</w:t>
            </w:r>
          </w:p>
        </w:tc>
        <w:tc>
          <w:tcPr>
            <w:tcW w:w="1276" w:type="dxa"/>
            <w:tcBorders>
              <w:top w:val="single" w:sz="2" w:space="0" w:color="auto"/>
              <w:left w:val="single" w:sz="2" w:space="0" w:color="auto"/>
              <w:bottom w:val="single" w:sz="2" w:space="0" w:color="auto"/>
              <w:right w:val="single" w:sz="2" w:space="0" w:color="auto"/>
            </w:tcBorders>
            <w:vAlign w:val="center"/>
          </w:tcPr>
          <w:p w14:paraId="5E25492C"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77505BC"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30C6B9C0" w14:textId="77777777" w:rsidTr="00392295">
        <w:trPr>
          <w:trHeight w:val="267"/>
        </w:trPr>
        <w:tc>
          <w:tcPr>
            <w:tcW w:w="1559" w:type="dxa"/>
            <w:vMerge/>
            <w:tcBorders>
              <w:left w:val="single" w:sz="2" w:space="0" w:color="auto"/>
              <w:right w:val="single" w:sz="2" w:space="0" w:color="auto"/>
            </w:tcBorders>
            <w:vAlign w:val="center"/>
          </w:tcPr>
          <w:p w14:paraId="5A0D6FC8"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50863E12" w14:textId="77777777" w:rsidR="00AB3107" w:rsidRPr="00AB3107" w:rsidRDefault="00AB3107" w:rsidP="00AB3107">
            <w:pPr>
              <w:jc w:val="center"/>
              <w:rPr>
                <w:rFonts w:eastAsia="Calibri"/>
                <w:sz w:val="22"/>
                <w:szCs w:val="22"/>
                <w:lang w:eastAsia="en-US"/>
              </w:rPr>
            </w:pPr>
            <w:r w:rsidRPr="00AB3107">
              <w:rPr>
                <w:rFonts w:eastAsia="Calibri"/>
                <w:sz w:val="22"/>
                <w:szCs w:val="22"/>
              </w:rPr>
              <w:t>с 01.07.2028</w:t>
            </w:r>
          </w:p>
        </w:tc>
        <w:tc>
          <w:tcPr>
            <w:tcW w:w="921" w:type="dxa"/>
            <w:tcBorders>
              <w:top w:val="single" w:sz="2" w:space="0" w:color="auto"/>
              <w:left w:val="single" w:sz="2" w:space="0" w:color="auto"/>
              <w:bottom w:val="single" w:sz="2" w:space="0" w:color="auto"/>
              <w:right w:val="single" w:sz="2" w:space="0" w:color="auto"/>
            </w:tcBorders>
            <w:vAlign w:val="center"/>
          </w:tcPr>
          <w:p w14:paraId="49082064" w14:textId="77777777" w:rsidR="00AB3107" w:rsidRPr="00AB3107" w:rsidRDefault="00AB3107" w:rsidP="00AB3107">
            <w:pPr>
              <w:jc w:val="center"/>
              <w:rPr>
                <w:sz w:val="22"/>
                <w:szCs w:val="22"/>
              </w:rPr>
            </w:pPr>
            <w:r w:rsidRPr="00AB3107">
              <w:rPr>
                <w:sz w:val="22"/>
                <w:szCs w:val="22"/>
              </w:rPr>
              <w:t>401,71</w:t>
            </w:r>
          </w:p>
        </w:tc>
        <w:tc>
          <w:tcPr>
            <w:tcW w:w="921" w:type="dxa"/>
            <w:tcBorders>
              <w:top w:val="single" w:sz="2" w:space="0" w:color="auto"/>
              <w:left w:val="single" w:sz="2" w:space="0" w:color="auto"/>
              <w:bottom w:val="single" w:sz="2" w:space="0" w:color="auto"/>
              <w:right w:val="single" w:sz="2" w:space="0" w:color="auto"/>
            </w:tcBorders>
            <w:vAlign w:val="center"/>
          </w:tcPr>
          <w:p w14:paraId="57CF6CBA" w14:textId="77777777" w:rsidR="00AB3107" w:rsidRPr="00AB3107" w:rsidRDefault="00AB3107" w:rsidP="00AB3107">
            <w:pPr>
              <w:jc w:val="center"/>
              <w:rPr>
                <w:sz w:val="22"/>
                <w:szCs w:val="22"/>
              </w:rPr>
            </w:pPr>
            <w:r w:rsidRPr="00AB3107">
              <w:rPr>
                <w:sz w:val="22"/>
                <w:szCs w:val="22"/>
              </w:rPr>
              <w:t>397,85</w:t>
            </w:r>
          </w:p>
        </w:tc>
        <w:tc>
          <w:tcPr>
            <w:tcW w:w="921" w:type="dxa"/>
            <w:tcBorders>
              <w:top w:val="single" w:sz="2" w:space="0" w:color="auto"/>
              <w:left w:val="single" w:sz="2" w:space="0" w:color="auto"/>
              <w:bottom w:val="single" w:sz="2" w:space="0" w:color="auto"/>
              <w:right w:val="single" w:sz="2" w:space="0" w:color="auto"/>
            </w:tcBorders>
            <w:vAlign w:val="center"/>
          </w:tcPr>
          <w:p w14:paraId="4B8AF196" w14:textId="77777777" w:rsidR="00AB3107" w:rsidRPr="00AB3107" w:rsidRDefault="00AB3107" w:rsidP="00AB3107">
            <w:pPr>
              <w:jc w:val="center"/>
              <w:rPr>
                <w:sz w:val="22"/>
                <w:szCs w:val="22"/>
              </w:rPr>
            </w:pPr>
            <w:r w:rsidRPr="00AB3107">
              <w:rPr>
                <w:sz w:val="22"/>
                <w:szCs w:val="22"/>
              </w:rPr>
              <w:t>419,10</w:t>
            </w:r>
          </w:p>
        </w:tc>
        <w:tc>
          <w:tcPr>
            <w:tcW w:w="1062" w:type="dxa"/>
            <w:tcBorders>
              <w:top w:val="single" w:sz="2" w:space="0" w:color="auto"/>
              <w:left w:val="single" w:sz="2" w:space="0" w:color="auto"/>
              <w:bottom w:val="single" w:sz="2" w:space="0" w:color="auto"/>
              <w:right w:val="single" w:sz="2" w:space="0" w:color="auto"/>
            </w:tcBorders>
            <w:vAlign w:val="center"/>
          </w:tcPr>
          <w:p w14:paraId="2C62F56A" w14:textId="77777777" w:rsidR="00AB3107" w:rsidRPr="00AB3107" w:rsidRDefault="00AB3107" w:rsidP="00AB3107">
            <w:pPr>
              <w:jc w:val="center"/>
              <w:rPr>
                <w:sz w:val="22"/>
                <w:szCs w:val="22"/>
              </w:rPr>
            </w:pPr>
            <w:r w:rsidRPr="00AB3107">
              <w:rPr>
                <w:sz w:val="22"/>
                <w:szCs w:val="22"/>
              </w:rPr>
              <w:t>403,64</w:t>
            </w:r>
          </w:p>
        </w:tc>
        <w:tc>
          <w:tcPr>
            <w:tcW w:w="886" w:type="dxa"/>
            <w:tcBorders>
              <w:top w:val="single" w:sz="2" w:space="0" w:color="auto"/>
              <w:left w:val="single" w:sz="2" w:space="0" w:color="auto"/>
              <w:bottom w:val="single" w:sz="2" w:space="0" w:color="auto"/>
              <w:right w:val="single" w:sz="2" w:space="0" w:color="auto"/>
            </w:tcBorders>
            <w:vAlign w:val="center"/>
          </w:tcPr>
          <w:p w14:paraId="6B6DA8E4" w14:textId="77777777" w:rsidR="00AB3107" w:rsidRPr="00AB3107" w:rsidRDefault="00AB3107" w:rsidP="00AB3107">
            <w:pPr>
              <w:jc w:val="center"/>
              <w:rPr>
                <w:sz w:val="22"/>
                <w:szCs w:val="22"/>
              </w:rPr>
            </w:pPr>
            <w:r w:rsidRPr="00AB3107">
              <w:rPr>
                <w:sz w:val="22"/>
                <w:szCs w:val="22"/>
              </w:rPr>
              <w:t>334,76</w:t>
            </w:r>
          </w:p>
        </w:tc>
        <w:tc>
          <w:tcPr>
            <w:tcW w:w="886" w:type="dxa"/>
            <w:tcBorders>
              <w:top w:val="single" w:sz="2" w:space="0" w:color="auto"/>
              <w:left w:val="single" w:sz="2" w:space="0" w:color="auto"/>
              <w:bottom w:val="single" w:sz="2" w:space="0" w:color="auto"/>
              <w:right w:val="single" w:sz="2" w:space="0" w:color="auto"/>
            </w:tcBorders>
            <w:vAlign w:val="center"/>
          </w:tcPr>
          <w:p w14:paraId="68F5144F" w14:textId="77777777" w:rsidR="00AB3107" w:rsidRPr="00AB3107" w:rsidRDefault="00AB3107" w:rsidP="00AB3107">
            <w:pPr>
              <w:jc w:val="center"/>
              <w:rPr>
                <w:sz w:val="22"/>
                <w:szCs w:val="22"/>
              </w:rPr>
            </w:pPr>
            <w:r w:rsidRPr="00AB3107">
              <w:rPr>
                <w:sz w:val="22"/>
                <w:szCs w:val="22"/>
              </w:rPr>
              <w:t>331,54</w:t>
            </w:r>
          </w:p>
        </w:tc>
        <w:tc>
          <w:tcPr>
            <w:tcW w:w="886" w:type="dxa"/>
            <w:tcBorders>
              <w:top w:val="single" w:sz="2" w:space="0" w:color="auto"/>
              <w:left w:val="single" w:sz="2" w:space="0" w:color="auto"/>
              <w:bottom w:val="single" w:sz="2" w:space="0" w:color="auto"/>
              <w:right w:val="single" w:sz="2" w:space="0" w:color="auto"/>
            </w:tcBorders>
            <w:vAlign w:val="center"/>
          </w:tcPr>
          <w:p w14:paraId="1D1900AE" w14:textId="77777777" w:rsidR="00AB3107" w:rsidRPr="00AB3107" w:rsidRDefault="00AB3107" w:rsidP="00AB3107">
            <w:pPr>
              <w:jc w:val="center"/>
              <w:rPr>
                <w:sz w:val="22"/>
                <w:szCs w:val="22"/>
              </w:rPr>
            </w:pPr>
            <w:r w:rsidRPr="00AB3107">
              <w:rPr>
                <w:sz w:val="22"/>
                <w:szCs w:val="22"/>
              </w:rPr>
              <w:t>349,25</w:t>
            </w:r>
          </w:p>
        </w:tc>
        <w:tc>
          <w:tcPr>
            <w:tcW w:w="1028" w:type="dxa"/>
            <w:tcBorders>
              <w:top w:val="single" w:sz="2" w:space="0" w:color="auto"/>
              <w:left w:val="single" w:sz="2" w:space="0" w:color="auto"/>
              <w:bottom w:val="single" w:sz="2" w:space="0" w:color="auto"/>
              <w:right w:val="single" w:sz="2" w:space="0" w:color="auto"/>
            </w:tcBorders>
            <w:vAlign w:val="center"/>
          </w:tcPr>
          <w:p w14:paraId="633BCEDA" w14:textId="77777777" w:rsidR="00AB3107" w:rsidRPr="00AB3107" w:rsidRDefault="00AB3107" w:rsidP="00AB3107">
            <w:pPr>
              <w:jc w:val="center"/>
              <w:rPr>
                <w:sz w:val="22"/>
                <w:szCs w:val="22"/>
              </w:rPr>
            </w:pPr>
            <w:r w:rsidRPr="00AB3107">
              <w:rPr>
                <w:sz w:val="22"/>
                <w:szCs w:val="22"/>
              </w:rPr>
              <w:t>336,37</w:t>
            </w:r>
          </w:p>
        </w:tc>
        <w:tc>
          <w:tcPr>
            <w:tcW w:w="1134" w:type="dxa"/>
            <w:shd w:val="clear" w:color="auto" w:fill="auto"/>
            <w:vAlign w:val="center"/>
          </w:tcPr>
          <w:p w14:paraId="087B7184" w14:textId="77777777" w:rsidR="00AB3107" w:rsidRPr="00AB3107" w:rsidRDefault="00AB3107" w:rsidP="00AB3107">
            <w:pPr>
              <w:jc w:val="center"/>
              <w:rPr>
                <w:sz w:val="22"/>
                <w:szCs w:val="22"/>
              </w:rPr>
            </w:pPr>
            <w:r w:rsidRPr="00AB3107">
              <w:rPr>
                <w:sz w:val="22"/>
                <w:szCs w:val="22"/>
              </w:rPr>
              <w:t>115,83</w:t>
            </w:r>
          </w:p>
        </w:tc>
        <w:tc>
          <w:tcPr>
            <w:tcW w:w="1134" w:type="dxa"/>
            <w:shd w:val="clear" w:color="auto" w:fill="auto"/>
            <w:vAlign w:val="center"/>
          </w:tcPr>
          <w:p w14:paraId="02BE9326" w14:textId="77777777" w:rsidR="00AB3107" w:rsidRPr="00AB3107" w:rsidRDefault="00AB3107" w:rsidP="00AB3107">
            <w:pPr>
              <w:jc w:val="center"/>
              <w:rPr>
                <w:sz w:val="22"/>
                <w:szCs w:val="22"/>
              </w:rPr>
            </w:pPr>
            <w:r w:rsidRPr="00AB3107">
              <w:rPr>
                <w:sz w:val="22"/>
                <w:szCs w:val="22"/>
              </w:rPr>
              <w:t>4 024,46</w:t>
            </w:r>
          </w:p>
        </w:tc>
        <w:tc>
          <w:tcPr>
            <w:tcW w:w="1276" w:type="dxa"/>
            <w:tcBorders>
              <w:top w:val="single" w:sz="2" w:space="0" w:color="auto"/>
              <w:left w:val="single" w:sz="2" w:space="0" w:color="auto"/>
              <w:bottom w:val="single" w:sz="2" w:space="0" w:color="auto"/>
              <w:right w:val="single" w:sz="2" w:space="0" w:color="auto"/>
            </w:tcBorders>
            <w:vAlign w:val="center"/>
          </w:tcPr>
          <w:p w14:paraId="641FC323"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318E079C"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644CC597" w14:textId="77777777" w:rsidTr="00392295">
        <w:trPr>
          <w:trHeight w:val="267"/>
        </w:trPr>
        <w:tc>
          <w:tcPr>
            <w:tcW w:w="1559" w:type="dxa"/>
            <w:vMerge/>
            <w:tcBorders>
              <w:left w:val="single" w:sz="2" w:space="0" w:color="auto"/>
              <w:right w:val="single" w:sz="2" w:space="0" w:color="auto"/>
            </w:tcBorders>
            <w:vAlign w:val="center"/>
          </w:tcPr>
          <w:p w14:paraId="52D0B891"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2C4566E6" w14:textId="77777777" w:rsidR="00AB3107" w:rsidRPr="00AB3107" w:rsidRDefault="00AB3107" w:rsidP="00AB3107">
            <w:pPr>
              <w:jc w:val="center"/>
              <w:rPr>
                <w:rFonts w:eastAsia="Calibri"/>
                <w:sz w:val="22"/>
                <w:szCs w:val="22"/>
                <w:lang w:eastAsia="en-US"/>
              </w:rPr>
            </w:pPr>
            <w:r w:rsidRPr="00AB3107">
              <w:rPr>
                <w:rFonts w:eastAsia="Calibri"/>
                <w:sz w:val="22"/>
                <w:szCs w:val="22"/>
              </w:rPr>
              <w:t>с 01.01.2029</w:t>
            </w:r>
          </w:p>
        </w:tc>
        <w:tc>
          <w:tcPr>
            <w:tcW w:w="921" w:type="dxa"/>
            <w:tcBorders>
              <w:top w:val="single" w:sz="2" w:space="0" w:color="auto"/>
              <w:left w:val="single" w:sz="2" w:space="0" w:color="auto"/>
              <w:bottom w:val="single" w:sz="2" w:space="0" w:color="auto"/>
              <w:right w:val="single" w:sz="2" w:space="0" w:color="auto"/>
            </w:tcBorders>
            <w:vAlign w:val="center"/>
          </w:tcPr>
          <w:p w14:paraId="7D893F52" w14:textId="77777777" w:rsidR="00AB3107" w:rsidRPr="00AB3107" w:rsidRDefault="00AB3107" w:rsidP="00AB3107">
            <w:pPr>
              <w:jc w:val="center"/>
              <w:rPr>
                <w:sz w:val="22"/>
                <w:szCs w:val="22"/>
              </w:rPr>
            </w:pPr>
            <w:r w:rsidRPr="00AB3107">
              <w:rPr>
                <w:sz w:val="22"/>
                <w:szCs w:val="22"/>
              </w:rPr>
              <w:t>401,71</w:t>
            </w:r>
          </w:p>
        </w:tc>
        <w:tc>
          <w:tcPr>
            <w:tcW w:w="921" w:type="dxa"/>
            <w:tcBorders>
              <w:top w:val="single" w:sz="2" w:space="0" w:color="auto"/>
              <w:left w:val="single" w:sz="2" w:space="0" w:color="auto"/>
              <w:bottom w:val="single" w:sz="2" w:space="0" w:color="auto"/>
              <w:right w:val="single" w:sz="2" w:space="0" w:color="auto"/>
            </w:tcBorders>
            <w:vAlign w:val="center"/>
          </w:tcPr>
          <w:p w14:paraId="154F2EB8" w14:textId="77777777" w:rsidR="00AB3107" w:rsidRPr="00AB3107" w:rsidRDefault="00AB3107" w:rsidP="00AB3107">
            <w:pPr>
              <w:jc w:val="center"/>
              <w:rPr>
                <w:sz w:val="22"/>
                <w:szCs w:val="22"/>
              </w:rPr>
            </w:pPr>
            <w:r w:rsidRPr="00AB3107">
              <w:rPr>
                <w:sz w:val="22"/>
                <w:szCs w:val="22"/>
              </w:rPr>
              <w:t>397,85</w:t>
            </w:r>
          </w:p>
        </w:tc>
        <w:tc>
          <w:tcPr>
            <w:tcW w:w="921" w:type="dxa"/>
            <w:tcBorders>
              <w:top w:val="single" w:sz="2" w:space="0" w:color="auto"/>
              <w:left w:val="single" w:sz="2" w:space="0" w:color="auto"/>
              <w:bottom w:val="single" w:sz="2" w:space="0" w:color="auto"/>
              <w:right w:val="single" w:sz="2" w:space="0" w:color="auto"/>
            </w:tcBorders>
            <w:vAlign w:val="center"/>
          </w:tcPr>
          <w:p w14:paraId="19BFFB20" w14:textId="77777777" w:rsidR="00AB3107" w:rsidRPr="00AB3107" w:rsidRDefault="00AB3107" w:rsidP="00AB3107">
            <w:pPr>
              <w:jc w:val="center"/>
              <w:rPr>
                <w:sz w:val="22"/>
                <w:szCs w:val="22"/>
              </w:rPr>
            </w:pPr>
            <w:r w:rsidRPr="00AB3107">
              <w:rPr>
                <w:sz w:val="22"/>
                <w:szCs w:val="22"/>
              </w:rPr>
              <w:t>419,10</w:t>
            </w:r>
          </w:p>
        </w:tc>
        <w:tc>
          <w:tcPr>
            <w:tcW w:w="1062" w:type="dxa"/>
            <w:tcBorders>
              <w:top w:val="single" w:sz="2" w:space="0" w:color="auto"/>
              <w:left w:val="single" w:sz="2" w:space="0" w:color="auto"/>
              <w:bottom w:val="single" w:sz="2" w:space="0" w:color="auto"/>
              <w:right w:val="single" w:sz="2" w:space="0" w:color="auto"/>
            </w:tcBorders>
            <w:vAlign w:val="center"/>
          </w:tcPr>
          <w:p w14:paraId="7511A987" w14:textId="77777777" w:rsidR="00AB3107" w:rsidRPr="00AB3107" w:rsidRDefault="00AB3107" w:rsidP="00AB3107">
            <w:pPr>
              <w:jc w:val="center"/>
              <w:rPr>
                <w:sz w:val="22"/>
                <w:szCs w:val="22"/>
              </w:rPr>
            </w:pPr>
            <w:r w:rsidRPr="00AB3107">
              <w:rPr>
                <w:sz w:val="22"/>
                <w:szCs w:val="22"/>
              </w:rPr>
              <w:t>403,64</w:t>
            </w:r>
          </w:p>
        </w:tc>
        <w:tc>
          <w:tcPr>
            <w:tcW w:w="886" w:type="dxa"/>
            <w:tcBorders>
              <w:top w:val="single" w:sz="2" w:space="0" w:color="auto"/>
              <w:left w:val="single" w:sz="2" w:space="0" w:color="auto"/>
              <w:bottom w:val="single" w:sz="2" w:space="0" w:color="auto"/>
              <w:right w:val="single" w:sz="2" w:space="0" w:color="auto"/>
            </w:tcBorders>
            <w:vAlign w:val="center"/>
          </w:tcPr>
          <w:p w14:paraId="41A19502" w14:textId="77777777" w:rsidR="00AB3107" w:rsidRPr="00AB3107" w:rsidRDefault="00AB3107" w:rsidP="00AB3107">
            <w:pPr>
              <w:jc w:val="center"/>
              <w:rPr>
                <w:sz w:val="22"/>
                <w:szCs w:val="22"/>
              </w:rPr>
            </w:pPr>
            <w:r w:rsidRPr="00AB3107">
              <w:rPr>
                <w:sz w:val="22"/>
                <w:szCs w:val="22"/>
              </w:rPr>
              <w:t>334,76</w:t>
            </w:r>
          </w:p>
        </w:tc>
        <w:tc>
          <w:tcPr>
            <w:tcW w:w="886" w:type="dxa"/>
            <w:tcBorders>
              <w:top w:val="single" w:sz="2" w:space="0" w:color="auto"/>
              <w:left w:val="single" w:sz="2" w:space="0" w:color="auto"/>
              <w:bottom w:val="single" w:sz="2" w:space="0" w:color="auto"/>
              <w:right w:val="single" w:sz="2" w:space="0" w:color="auto"/>
            </w:tcBorders>
            <w:vAlign w:val="center"/>
          </w:tcPr>
          <w:p w14:paraId="6EDE3608" w14:textId="77777777" w:rsidR="00AB3107" w:rsidRPr="00AB3107" w:rsidRDefault="00AB3107" w:rsidP="00AB3107">
            <w:pPr>
              <w:jc w:val="center"/>
              <w:rPr>
                <w:sz w:val="22"/>
                <w:szCs w:val="22"/>
              </w:rPr>
            </w:pPr>
            <w:r w:rsidRPr="00AB3107">
              <w:rPr>
                <w:sz w:val="22"/>
                <w:szCs w:val="22"/>
              </w:rPr>
              <w:t>331,54</w:t>
            </w:r>
          </w:p>
        </w:tc>
        <w:tc>
          <w:tcPr>
            <w:tcW w:w="886" w:type="dxa"/>
            <w:tcBorders>
              <w:top w:val="single" w:sz="2" w:space="0" w:color="auto"/>
              <w:left w:val="single" w:sz="2" w:space="0" w:color="auto"/>
              <w:bottom w:val="single" w:sz="2" w:space="0" w:color="auto"/>
              <w:right w:val="single" w:sz="2" w:space="0" w:color="auto"/>
            </w:tcBorders>
            <w:vAlign w:val="center"/>
          </w:tcPr>
          <w:p w14:paraId="5DCBB59C" w14:textId="77777777" w:rsidR="00AB3107" w:rsidRPr="00AB3107" w:rsidRDefault="00AB3107" w:rsidP="00AB3107">
            <w:pPr>
              <w:jc w:val="center"/>
              <w:rPr>
                <w:sz w:val="22"/>
                <w:szCs w:val="22"/>
              </w:rPr>
            </w:pPr>
            <w:r w:rsidRPr="00AB3107">
              <w:rPr>
                <w:sz w:val="22"/>
                <w:szCs w:val="22"/>
              </w:rPr>
              <w:t>349,25</w:t>
            </w:r>
          </w:p>
        </w:tc>
        <w:tc>
          <w:tcPr>
            <w:tcW w:w="1028" w:type="dxa"/>
            <w:tcBorders>
              <w:top w:val="single" w:sz="2" w:space="0" w:color="auto"/>
              <w:left w:val="single" w:sz="2" w:space="0" w:color="auto"/>
              <w:bottom w:val="single" w:sz="2" w:space="0" w:color="auto"/>
              <w:right w:val="single" w:sz="2" w:space="0" w:color="auto"/>
            </w:tcBorders>
            <w:vAlign w:val="center"/>
          </w:tcPr>
          <w:p w14:paraId="6B03004E" w14:textId="77777777" w:rsidR="00AB3107" w:rsidRPr="00AB3107" w:rsidRDefault="00AB3107" w:rsidP="00AB3107">
            <w:pPr>
              <w:jc w:val="center"/>
              <w:rPr>
                <w:sz w:val="22"/>
                <w:szCs w:val="22"/>
              </w:rPr>
            </w:pPr>
            <w:r w:rsidRPr="00AB3107">
              <w:rPr>
                <w:sz w:val="22"/>
                <w:szCs w:val="22"/>
              </w:rPr>
              <w:t>336,37</w:t>
            </w:r>
          </w:p>
        </w:tc>
        <w:tc>
          <w:tcPr>
            <w:tcW w:w="1134" w:type="dxa"/>
            <w:shd w:val="clear" w:color="auto" w:fill="auto"/>
            <w:vAlign w:val="center"/>
          </w:tcPr>
          <w:p w14:paraId="6D2F99FB" w14:textId="77777777" w:rsidR="00AB3107" w:rsidRPr="00AB3107" w:rsidRDefault="00AB3107" w:rsidP="00AB3107">
            <w:pPr>
              <w:jc w:val="center"/>
              <w:rPr>
                <w:sz w:val="22"/>
                <w:szCs w:val="22"/>
              </w:rPr>
            </w:pPr>
            <w:r w:rsidRPr="00AB3107">
              <w:rPr>
                <w:sz w:val="22"/>
                <w:szCs w:val="22"/>
              </w:rPr>
              <w:t>115,83</w:t>
            </w:r>
          </w:p>
        </w:tc>
        <w:tc>
          <w:tcPr>
            <w:tcW w:w="1134" w:type="dxa"/>
            <w:shd w:val="clear" w:color="auto" w:fill="auto"/>
            <w:vAlign w:val="center"/>
          </w:tcPr>
          <w:p w14:paraId="563336E1" w14:textId="77777777" w:rsidR="00AB3107" w:rsidRPr="00AB3107" w:rsidRDefault="00AB3107" w:rsidP="00AB3107">
            <w:pPr>
              <w:jc w:val="center"/>
              <w:rPr>
                <w:sz w:val="22"/>
                <w:szCs w:val="22"/>
              </w:rPr>
            </w:pPr>
            <w:r w:rsidRPr="00AB3107">
              <w:rPr>
                <w:sz w:val="22"/>
                <w:szCs w:val="22"/>
              </w:rPr>
              <w:t>4 024,46</w:t>
            </w:r>
          </w:p>
        </w:tc>
        <w:tc>
          <w:tcPr>
            <w:tcW w:w="1276" w:type="dxa"/>
            <w:tcBorders>
              <w:top w:val="single" w:sz="2" w:space="0" w:color="auto"/>
              <w:left w:val="single" w:sz="2" w:space="0" w:color="auto"/>
              <w:bottom w:val="single" w:sz="2" w:space="0" w:color="auto"/>
              <w:right w:val="single" w:sz="2" w:space="0" w:color="auto"/>
            </w:tcBorders>
            <w:vAlign w:val="center"/>
          </w:tcPr>
          <w:p w14:paraId="05CD49F5"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F9AE4EB"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21302D50" w14:textId="77777777" w:rsidTr="00392295">
        <w:trPr>
          <w:trHeight w:val="267"/>
        </w:trPr>
        <w:tc>
          <w:tcPr>
            <w:tcW w:w="1559" w:type="dxa"/>
            <w:vMerge/>
            <w:tcBorders>
              <w:left w:val="single" w:sz="2" w:space="0" w:color="auto"/>
              <w:right w:val="single" w:sz="2" w:space="0" w:color="auto"/>
            </w:tcBorders>
            <w:vAlign w:val="center"/>
          </w:tcPr>
          <w:p w14:paraId="704510DD"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24A4D46A" w14:textId="77777777" w:rsidR="00AB3107" w:rsidRPr="00AB3107" w:rsidRDefault="00AB3107" w:rsidP="00AB3107">
            <w:pPr>
              <w:jc w:val="center"/>
              <w:rPr>
                <w:rFonts w:eastAsia="Calibri"/>
                <w:sz w:val="22"/>
                <w:szCs w:val="22"/>
                <w:lang w:eastAsia="en-US"/>
              </w:rPr>
            </w:pPr>
            <w:r w:rsidRPr="00AB3107">
              <w:rPr>
                <w:rFonts w:eastAsia="Calibri"/>
                <w:sz w:val="22"/>
                <w:szCs w:val="22"/>
              </w:rPr>
              <w:t>с 01.07.2029</w:t>
            </w:r>
          </w:p>
        </w:tc>
        <w:tc>
          <w:tcPr>
            <w:tcW w:w="921" w:type="dxa"/>
            <w:tcBorders>
              <w:top w:val="single" w:sz="2" w:space="0" w:color="auto"/>
              <w:left w:val="single" w:sz="2" w:space="0" w:color="auto"/>
              <w:bottom w:val="single" w:sz="2" w:space="0" w:color="auto"/>
              <w:right w:val="single" w:sz="2" w:space="0" w:color="auto"/>
            </w:tcBorders>
            <w:vAlign w:val="center"/>
          </w:tcPr>
          <w:p w14:paraId="6275B029" w14:textId="77777777" w:rsidR="00AB3107" w:rsidRPr="00AB3107" w:rsidRDefault="00AB3107" w:rsidP="00AB3107">
            <w:pPr>
              <w:jc w:val="center"/>
              <w:rPr>
                <w:sz w:val="22"/>
                <w:szCs w:val="22"/>
              </w:rPr>
            </w:pPr>
            <w:r w:rsidRPr="00AB3107">
              <w:rPr>
                <w:sz w:val="22"/>
                <w:szCs w:val="22"/>
              </w:rPr>
              <w:t>397,93</w:t>
            </w:r>
          </w:p>
        </w:tc>
        <w:tc>
          <w:tcPr>
            <w:tcW w:w="921" w:type="dxa"/>
            <w:tcBorders>
              <w:top w:val="single" w:sz="2" w:space="0" w:color="auto"/>
              <w:left w:val="single" w:sz="2" w:space="0" w:color="auto"/>
              <w:bottom w:val="single" w:sz="2" w:space="0" w:color="auto"/>
              <w:right w:val="single" w:sz="2" w:space="0" w:color="auto"/>
            </w:tcBorders>
            <w:vAlign w:val="center"/>
          </w:tcPr>
          <w:p w14:paraId="57F403F0" w14:textId="77777777" w:rsidR="00AB3107" w:rsidRPr="00AB3107" w:rsidRDefault="00AB3107" w:rsidP="00AB3107">
            <w:pPr>
              <w:jc w:val="center"/>
              <w:rPr>
                <w:sz w:val="22"/>
                <w:szCs w:val="22"/>
              </w:rPr>
            </w:pPr>
            <w:r w:rsidRPr="00AB3107">
              <w:rPr>
                <w:sz w:val="22"/>
                <w:szCs w:val="22"/>
              </w:rPr>
              <w:t>394,22</w:t>
            </w:r>
          </w:p>
        </w:tc>
        <w:tc>
          <w:tcPr>
            <w:tcW w:w="921" w:type="dxa"/>
            <w:tcBorders>
              <w:top w:val="single" w:sz="2" w:space="0" w:color="auto"/>
              <w:left w:val="single" w:sz="2" w:space="0" w:color="auto"/>
              <w:bottom w:val="single" w:sz="2" w:space="0" w:color="auto"/>
              <w:right w:val="single" w:sz="2" w:space="0" w:color="auto"/>
            </w:tcBorders>
            <w:vAlign w:val="center"/>
          </w:tcPr>
          <w:p w14:paraId="4747EF5F" w14:textId="77777777" w:rsidR="00AB3107" w:rsidRPr="00AB3107" w:rsidRDefault="00AB3107" w:rsidP="00AB3107">
            <w:pPr>
              <w:jc w:val="center"/>
              <w:rPr>
                <w:sz w:val="22"/>
                <w:szCs w:val="22"/>
              </w:rPr>
            </w:pPr>
            <w:r w:rsidRPr="00AB3107">
              <w:rPr>
                <w:sz w:val="22"/>
                <w:szCs w:val="22"/>
              </w:rPr>
              <w:t>414,60</w:t>
            </w:r>
          </w:p>
        </w:tc>
        <w:tc>
          <w:tcPr>
            <w:tcW w:w="1062" w:type="dxa"/>
            <w:tcBorders>
              <w:top w:val="single" w:sz="2" w:space="0" w:color="auto"/>
              <w:left w:val="single" w:sz="2" w:space="0" w:color="auto"/>
              <w:bottom w:val="single" w:sz="2" w:space="0" w:color="auto"/>
              <w:right w:val="single" w:sz="2" w:space="0" w:color="auto"/>
            </w:tcBorders>
            <w:vAlign w:val="center"/>
          </w:tcPr>
          <w:p w14:paraId="2DB6D98B" w14:textId="77777777" w:rsidR="00AB3107" w:rsidRPr="00AB3107" w:rsidRDefault="00AB3107" w:rsidP="00AB3107">
            <w:pPr>
              <w:jc w:val="center"/>
              <w:rPr>
                <w:sz w:val="22"/>
                <w:szCs w:val="22"/>
              </w:rPr>
            </w:pPr>
            <w:r w:rsidRPr="00AB3107">
              <w:rPr>
                <w:sz w:val="22"/>
                <w:szCs w:val="22"/>
              </w:rPr>
              <w:t>399,78</w:t>
            </w:r>
          </w:p>
        </w:tc>
        <w:tc>
          <w:tcPr>
            <w:tcW w:w="886" w:type="dxa"/>
            <w:tcBorders>
              <w:top w:val="single" w:sz="2" w:space="0" w:color="auto"/>
              <w:left w:val="single" w:sz="2" w:space="0" w:color="auto"/>
              <w:bottom w:val="single" w:sz="2" w:space="0" w:color="auto"/>
              <w:right w:val="single" w:sz="2" w:space="0" w:color="auto"/>
            </w:tcBorders>
            <w:vAlign w:val="center"/>
          </w:tcPr>
          <w:p w14:paraId="5AC46EA7" w14:textId="77777777" w:rsidR="00AB3107" w:rsidRPr="00AB3107" w:rsidRDefault="00AB3107" w:rsidP="00AB3107">
            <w:pPr>
              <w:jc w:val="center"/>
              <w:rPr>
                <w:sz w:val="22"/>
                <w:szCs w:val="22"/>
              </w:rPr>
            </w:pPr>
            <w:r w:rsidRPr="00AB3107">
              <w:rPr>
                <w:sz w:val="22"/>
                <w:szCs w:val="22"/>
              </w:rPr>
              <w:t>331,61</w:t>
            </w:r>
          </w:p>
        </w:tc>
        <w:tc>
          <w:tcPr>
            <w:tcW w:w="886" w:type="dxa"/>
            <w:tcBorders>
              <w:top w:val="single" w:sz="2" w:space="0" w:color="auto"/>
              <w:left w:val="single" w:sz="2" w:space="0" w:color="auto"/>
              <w:bottom w:val="single" w:sz="2" w:space="0" w:color="auto"/>
              <w:right w:val="single" w:sz="2" w:space="0" w:color="auto"/>
            </w:tcBorders>
            <w:vAlign w:val="center"/>
          </w:tcPr>
          <w:p w14:paraId="3CD5EF9C" w14:textId="77777777" w:rsidR="00AB3107" w:rsidRPr="00AB3107" w:rsidRDefault="00AB3107" w:rsidP="00AB3107">
            <w:pPr>
              <w:jc w:val="center"/>
              <w:rPr>
                <w:sz w:val="22"/>
                <w:szCs w:val="22"/>
              </w:rPr>
            </w:pPr>
            <w:r w:rsidRPr="00AB3107">
              <w:rPr>
                <w:sz w:val="22"/>
                <w:szCs w:val="22"/>
              </w:rPr>
              <w:t>328,52</w:t>
            </w:r>
          </w:p>
        </w:tc>
        <w:tc>
          <w:tcPr>
            <w:tcW w:w="886" w:type="dxa"/>
            <w:tcBorders>
              <w:top w:val="single" w:sz="2" w:space="0" w:color="auto"/>
              <w:left w:val="single" w:sz="2" w:space="0" w:color="auto"/>
              <w:bottom w:val="single" w:sz="2" w:space="0" w:color="auto"/>
              <w:right w:val="single" w:sz="2" w:space="0" w:color="auto"/>
            </w:tcBorders>
            <w:vAlign w:val="center"/>
          </w:tcPr>
          <w:p w14:paraId="7655FF92" w14:textId="77777777" w:rsidR="00AB3107" w:rsidRPr="00AB3107" w:rsidRDefault="00AB3107" w:rsidP="00AB3107">
            <w:pPr>
              <w:jc w:val="center"/>
              <w:rPr>
                <w:sz w:val="22"/>
                <w:szCs w:val="22"/>
              </w:rPr>
            </w:pPr>
            <w:r w:rsidRPr="00AB3107">
              <w:rPr>
                <w:sz w:val="22"/>
                <w:szCs w:val="22"/>
              </w:rPr>
              <w:t>345,50</w:t>
            </w:r>
          </w:p>
        </w:tc>
        <w:tc>
          <w:tcPr>
            <w:tcW w:w="1028" w:type="dxa"/>
            <w:tcBorders>
              <w:top w:val="single" w:sz="2" w:space="0" w:color="auto"/>
              <w:left w:val="single" w:sz="2" w:space="0" w:color="auto"/>
              <w:bottom w:val="single" w:sz="2" w:space="0" w:color="auto"/>
              <w:right w:val="single" w:sz="2" w:space="0" w:color="auto"/>
            </w:tcBorders>
            <w:vAlign w:val="center"/>
          </w:tcPr>
          <w:p w14:paraId="5C3A8451" w14:textId="77777777" w:rsidR="00AB3107" w:rsidRPr="00AB3107" w:rsidRDefault="00AB3107" w:rsidP="00AB3107">
            <w:pPr>
              <w:jc w:val="center"/>
              <w:rPr>
                <w:sz w:val="22"/>
                <w:szCs w:val="22"/>
              </w:rPr>
            </w:pPr>
            <w:r w:rsidRPr="00AB3107">
              <w:rPr>
                <w:sz w:val="22"/>
                <w:szCs w:val="22"/>
              </w:rPr>
              <w:t>333,15</w:t>
            </w:r>
          </w:p>
        </w:tc>
        <w:tc>
          <w:tcPr>
            <w:tcW w:w="1134" w:type="dxa"/>
            <w:shd w:val="clear" w:color="auto" w:fill="auto"/>
            <w:vAlign w:val="center"/>
          </w:tcPr>
          <w:p w14:paraId="4BF2F011" w14:textId="77777777" w:rsidR="00AB3107" w:rsidRPr="00AB3107" w:rsidRDefault="00AB3107" w:rsidP="00AB3107">
            <w:pPr>
              <w:jc w:val="center"/>
              <w:rPr>
                <w:sz w:val="22"/>
                <w:szCs w:val="22"/>
              </w:rPr>
            </w:pPr>
            <w:r w:rsidRPr="00AB3107">
              <w:rPr>
                <w:sz w:val="22"/>
                <w:szCs w:val="22"/>
              </w:rPr>
              <w:t>121,63</w:t>
            </w:r>
          </w:p>
        </w:tc>
        <w:tc>
          <w:tcPr>
            <w:tcW w:w="1134" w:type="dxa"/>
            <w:shd w:val="clear" w:color="auto" w:fill="auto"/>
            <w:vAlign w:val="center"/>
          </w:tcPr>
          <w:p w14:paraId="41F09172" w14:textId="77777777" w:rsidR="00AB3107" w:rsidRPr="00AB3107" w:rsidRDefault="00AB3107" w:rsidP="00AB3107">
            <w:pPr>
              <w:jc w:val="center"/>
              <w:rPr>
                <w:sz w:val="22"/>
                <w:szCs w:val="22"/>
              </w:rPr>
            </w:pPr>
            <w:r w:rsidRPr="00AB3107">
              <w:rPr>
                <w:sz w:val="22"/>
                <w:szCs w:val="22"/>
              </w:rPr>
              <w:t>3 859,86</w:t>
            </w:r>
          </w:p>
        </w:tc>
        <w:tc>
          <w:tcPr>
            <w:tcW w:w="1276" w:type="dxa"/>
            <w:tcBorders>
              <w:top w:val="single" w:sz="2" w:space="0" w:color="auto"/>
              <w:left w:val="single" w:sz="2" w:space="0" w:color="auto"/>
              <w:bottom w:val="single" w:sz="2" w:space="0" w:color="auto"/>
              <w:right w:val="single" w:sz="2" w:space="0" w:color="auto"/>
            </w:tcBorders>
            <w:vAlign w:val="center"/>
          </w:tcPr>
          <w:p w14:paraId="45089104"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4B00EAE"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67160D15" w14:textId="77777777" w:rsidTr="00392295">
        <w:trPr>
          <w:trHeight w:val="267"/>
        </w:trPr>
        <w:tc>
          <w:tcPr>
            <w:tcW w:w="1559" w:type="dxa"/>
            <w:vMerge/>
            <w:tcBorders>
              <w:left w:val="single" w:sz="2" w:space="0" w:color="auto"/>
              <w:right w:val="single" w:sz="2" w:space="0" w:color="auto"/>
            </w:tcBorders>
            <w:vAlign w:val="center"/>
          </w:tcPr>
          <w:p w14:paraId="50471287"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519EB549" w14:textId="77777777" w:rsidR="00AB3107" w:rsidRPr="00AB3107" w:rsidRDefault="00AB3107" w:rsidP="00AB3107">
            <w:pPr>
              <w:jc w:val="center"/>
              <w:rPr>
                <w:rFonts w:eastAsia="Calibri"/>
                <w:sz w:val="22"/>
                <w:szCs w:val="22"/>
                <w:lang w:eastAsia="en-US"/>
              </w:rPr>
            </w:pPr>
            <w:r w:rsidRPr="00AB3107">
              <w:rPr>
                <w:rFonts w:eastAsia="Calibri"/>
                <w:sz w:val="22"/>
                <w:szCs w:val="22"/>
              </w:rPr>
              <w:t>с 01.01.2030</w:t>
            </w:r>
          </w:p>
        </w:tc>
        <w:tc>
          <w:tcPr>
            <w:tcW w:w="921" w:type="dxa"/>
            <w:tcBorders>
              <w:top w:val="single" w:sz="2" w:space="0" w:color="auto"/>
              <w:left w:val="single" w:sz="2" w:space="0" w:color="auto"/>
              <w:bottom w:val="single" w:sz="2" w:space="0" w:color="auto"/>
              <w:right w:val="single" w:sz="2" w:space="0" w:color="auto"/>
            </w:tcBorders>
            <w:vAlign w:val="center"/>
          </w:tcPr>
          <w:p w14:paraId="509D8F1B" w14:textId="77777777" w:rsidR="00AB3107" w:rsidRPr="00AB3107" w:rsidRDefault="00AB3107" w:rsidP="00AB3107">
            <w:pPr>
              <w:jc w:val="center"/>
              <w:rPr>
                <w:sz w:val="22"/>
                <w:szCs w:val="22"/>
              </w:rPr>
            </w:pPr>
            <w:r w:rsidRPr="00AB3107">
              <w:rPr>
                <w:sz w:val="22"/>
                <w:szCs w:val="22"/>
              </w:rPr>
              <w:t>397,93</w:t>
            </w:r>
          </w:p>
        </w:tc>
        <w:tc>
          <w:tcPr>
            <w:tcW w:w="921" w:type="dxa"/>
            <w:tcBorders>
              <w:top w:val="single" w:sz="2" w:space="0" w:color="auto"/>
              <w:left w:val="single" w:sz="2" w:space="0" w:color="auto"/>
              <w:bottom w:val="single" w:sz="2" w:space="0" w:color="auto"/>
              <w:right w:val="single" w:sz="2" w:space="0" w:color="auto"/>
            </w:tcBorders>
            <w:vAlign w:val="center"/>
          </w:tcPr>
          <w:p w14:paraId="4787D3A1" w14:textId="77777777" w:rsidR="00AB3107" w:rsidRPr="00AB3107" w:rsidRDefault="00AB3107" w:rsidP="00AB3107">
            <w:pPr>
              <w:jc w:val="center"/>
              <w:rPr>
                <w:sz w:val="22"/>
                <w:szCs w:val="22"/>
              </w:rPr>
            </w:pPr>
            <w:r w:rsidRPr="00AB3107">
              <w:rPr>
                <w:sz w:val="22"/>
                <w:szCs w:val="22"/>
              </w:rPr>
              <w:t>394,22</w:t>
            </w:r>
          </w:p>
        </w:tc>
        <w:tc>
          <w:tcPr>
            <w:tcW w:w="921" w:type="dxa"/>
            <w:tcBorders>
              <w:top w:val="single" w:sz="2" w:space="0" w:color="auto"/>
              <w:left w:val="single" w:sz="2" w:space="0" w:color="auto"/>
              <w:bottom w:val="single" w:sz="2" w:space="0" w:color="auto"/>
              <w:right w:val="single" w:sz="2" w:space="0" w:color="auto"/>
            </w:tcBorders>
            <w:vAlign w:val="center"/>
          </w:tcPr>
          <w:p w14:paraId="40CE92A4" w14:textId="77777777" w:rsidR="00AB3107" w:rsidRPr="00AB3107" w:rsidRDefault="00AB3107" w:rsidP="00AB3107">
            <w:pPr>
              <w:jc w:val="center"/>
              <w:rPr>
                <w:sz w:val="22"/>
                <w:szCs w:val="22"/>
              </w:rPr>
            </w:pPr>
            <w:r w:rsidRPr="00AB3107">
              <w:rPr>
                <w:sz w:val="22"/>
                <w:szCs w:val="22"/>
              </w:rPr>
              <w:t>414,60</w:t>
            </w:r>
          </w:p>
        </w:tc>
        <w:tc>
          <w:tcPr>
            <w:tcW w:w="1062" w:type="dxa"/>
            <w:tcBorders>
              <w:top w:val="single" w:sz="2" w:space="0" w:color="auto"/>
              <w:left w:val="single" w:sz="2" w:space="0" w:color="auto"/>
              <w:bottom w:val="single" w:sz="2" w:space="0" w:color="auto"/>
              <w:right w:val="single" w:sz="2" w:space="0" w:color="auto"/>
            </w:tcBorders>
            <w:vAlign w:val="center"/>
          </w:tcPr>
          <w:p w14:paraId="4FDC7E89" w14:textId="77777777" w:rsidR="00AB3107" w:rsidRPr="00AB3107" w:rsidRDefault="00AB3107" w:rsidP="00AB3107">
            <w:pPr>
              <w:jc w:val="center"/>
              <w:rPr>
                <w:sz w:val="22"/>
                <w:szCs w:val="22"/>
              </w:rPr>
            </w:pPr>
            <w:r w:rsidRPr="00AB3107">
              <w:rPr>
                <w:sz w:val="22"/>
                <w:szCs w:val="22"/>
              </w:rPr>
              <w:t>399,78</w:t>
            </w:r>
          </w:p>
        </w:tc>
        <w:tc>
          <w:tcPr>
            <w:tcW w:w="886" w:type="dxa"/>
            <w:tcBorders>
              <w:top w:val="single" w:sz="2" w:space="0" w:color="auto"/>
              <w:left w:val="single" w:sz="2" w:space="0" w:color="auto"/>
              <w:bottom w:val="single" w:sz="2" w:space="0" w:color="auto"/>
              <w:right w:val="single" w:sz="2" w:space="0" w:color="auto"/>
            </w:tcBorders>
            <w:vAlign w:val="center"/>
          </w:tcPr>
          <w:p w14:paraId="58EF2941" w14:textId="77777777" w:rsidR="00AB3107" w:rsidRPr="00AB3107" w:rsidRDefault="00AB3107" w:rsidP="00AB3107">
            <w:pPr>
              <w:jc w:val="center"/>
              <w:rPr>
                <w:sz w:val="22"/>
                <w:szCs w:val="22"/>
              </w:rPr>
            </w:pPr>
            <w:r w:rsidRPr="00AB3107">
              <w:rPr>
                <w:sz w:val="22"/>
                <w:szCs w:val="22"/>
              </w:rPr>
              <w:t>331,61</w:t>
            </w:r>
          </w:p>
        </w:tc>
        <w:tc>
          <w:tcPr>
            <w:tcW w:w="886" w:type="dxa"/>
            <w:tcBorders>
              <w:top w:val="single" w:sz="2" w:space="0" w:color="auto"/>
              <w:left w:val="single" w:sz="2" w:space="0" w:color="auto"/>
              <w:bottom w:val="single" w:sz="2" w:space="0" w:color="auto"/>
              <w:right w:val="single" w:sz="2" w:space="0" w:color="auto"/>
            </w:tcBorders>
            <w:vAlign w:val="center"/>
          </w:tcPr>
          <w:p w14:paraId="6A0E9A7F" w14:textId="77777777" w:rsidR="00AB3107" w:rsidRPr="00AB3107" w:rsidRDefault="00AB3107" w:rsidP="00AB3107">
            <w:pPr>
              <w:jc w:val="center"/>
              <w:rPr>
                <w:sz w:val="22"/>
                <w:szCs w:val="22"/>
              </w:rPr>
            </w:pPr>
            <w:r w:rsidRPr="00AB3107">
              <w:rPr>
                <w:sz w:val="22"/>
                <w:szCs w:val="22"/>
              </w:rPr>
              <w:t>328,52</w:t>
            </w:r>
          </w:p>
        </w:tc>
        <w:tc>
          <w:tcPr>
            <w:tcW w:w="886" w:type="dxa"/>
            <w:tcBorders>
              <w:top w:val="single" w:sz="2" w:space="0" w:color="auto"/>
              <w:left w:val="single" w:sz="2" w:space="0" w:color="auto"/>
              <w:bottom w:val="single" w:sz="2" w:space="0" w:color="auto"/>
              <w:right w:val="single" w:sz="2" w:space="0" w:color="auto"/>
            </w:tcBorders>
            <w:vAlign w:val="center"/>
          </w:tcPr>
          <w:p w14:paraId="4D49EBF4" w14:textId="77777777" w:rsidR="00AB3107" w:rsidRPr="00AB3107" w:rsidRDefault="00AB3107" w:rsidP="00AB3107">
            <w:pPr>
              <w:jc w:val="center"/>
              <w:rPr>
                <w:sz w:val="22"/>
                <w:szCs w:val="22"/>
              </w:rPr>
            </w:pPr>
            <w:r w:rsidRPr="00AB3107">
              <w:rPr>
                <w:sz w:val="22"/>
                <w:szCs w:val="22"/>
              </w:rPr>
              <w:t>345,50</w:t>
            </w:r>
          </w:p>
        </w:tc>
        <w:tc>
          <w:tcPr>
            <w:tcW w:w="1028" w:type="dxa"/>
            <w:tcBorders>
              <w:top w:val="single" w:sz="2" w:space="0" w:color="auto"/>
              <w:left w:val="single" w:sz="2" w:space="0" w:color="auto"/>
              <w:bottom w:val="single" w:sz="2" w:space="0" w:color="auto"/>
              <w:right w:val="single" w:sz="2" w:space="0" w:color="auto"/>
            </w:tcBorders>
            <w:vAlign w:val="center"/>
          </w:tcPr>
          <w:p w14:paraId="27EDC61C" w14:textId="77777777" w:rsidR="00AB3107" w:rsidRPr="00AB3107" w:rsidRDefault="00AB3107" w:rsidP="00AB3107">
            <w:pPr>
              <w:jc w:val="center"/>
              <w:rPr>
                <w:sz w:val="22"/>
                <w:szCs w:val="22"/>
              </w:rPr>
            </w:pPr>
            <w:r w:rsidRPr="00AB3107">
              <w:rPr>
                <w:sz w:val="22"/>
                <w:szCs w:val="22"/>
              </w:rPr>
              <w:t>333,15</w:t>
            </w:r>
          </w:p>
        </w:tc>
        <w:tc>
          <w:tcPr>
            <w:tcW w:w="1134" w:type="dxa"/>
            <w:shd w:val="clear" w:color="auto" w:fill="auto"/>
            <w:vAlign w:val="center"/>
          </w:tcPr>
          <w:p w14:paraId="67D5EB2C" w14:textId="77777777" w:rsidR="00AB3107" w:rsidRPr="00AB3107" w:rsidRDefault="00AB3107" w:rsidP="00AB3107">
            <w:pPr>
              <w:jc w:val="center"/>
              <w:rPr>
                <w:sz w:val="22"/>
                <w:szCs w:val="22"/>
              </w:rPr>
            </w:pPr>
            <w:r w:rsidRPr="00AB3107">
              <w:rPr>
                <w:sz w:val="22"/>
                <w:szCs w:val="22"/>
              </w:rPr>
              <w:t>121,63</w:t>
            </w:r>
          </w:p>
        </w:tc>
        <w:tc>
          <w:tcPr>
            <w:tcW w:w="1134" w:type="dxa"/>
            <w:shd w:val="clear" w:color="auto" w:fill="auto"/>
            <w:vAlign w:val="center"/>
          </w:tcPr>
          <w:p w14:paraId="14ABF05F" w14:textId="77777777" w:rsidR="00AB3107" w:rsidRPr="00AB3107" w:rsidRDefault="00AB3107" w:rsidP="00AB3107">
            <w:pPr>
              <w:jc w:val="center"/>
              <w:rPr>
                <w:sz w:val="22"/>
                <w:szCs w:val="22"/>
              </w:rPr>
            </w:pPr>
            <w:r w:rsidRPr="00AB3107">
              <w:rPr>
                <w:sz w:val="22"/>
                <w:szCs w:val="22"/>
              </w:rPr>
              <w:t>3 859,86</w:t>
            </w:r>
          </w:p>
        </w:tc>
        <w:tc>
          <w:tcPr>
            <w:tcW w:w="1276" w:type="dxa"/>
            <w:tcBorders>
              <w:top w:val="single" w:sz="2" w:space="0" w:color="auto"/>
              <w:left w:val="single" w:sz="2" w:space="0" w:color="auto"/>
              <w:bottom w:val="single" w:sz="2" w:space="0" w:color="auto"/>
              <w:right w:val="single" w:sz="2" w:space="0" w:color="auto"/>
            </w:tcBorders>
            <w:vAlign w:val="center"/>
          </w:tcPr>
          <w:p w14:paraId="233129E1"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30206D83"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32604C76" w14:textId="77777777" w:rsidTr="00392295">
        <w:trPr>
          <w:trHeight w:val="267"/>
        </w:trPr>
        <w:tc>
          <w:tcPr>
            <w:tcW w:w="1559" w:type="dxa"/>
            <w:vMerge/>
            <w:tcBorders>
              <w:left w:val="single" w:sz="2" w:space="0" w:color="auto"/>
              <w:right w:val="single" w:sz="2" w:space="0" w:color="auto"/>
            </w:tcBorders>
            <w:vAlign w:val="center"/>
          </w:tcPr>
          <w:p w14:paraId="5400DE4E"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405D43F5" w14:textId="77777777" w:rsidR="00AB3107" w:rsidRPr="00AB3107" w:rsidRDefault="00AB3107" w:rsidP="00AB3107">
            <w:pPr>
              <w:jc w:val="center"/>
              <w:rPr>
                <w:rFonts w:eastAsia="Calibri"/>
                <w:sz w:val="22"/>
                <w:szCs w:val="22"/>
                <w:lang w:eastAsia="en-US"/>
              </w:rPr>
            </w:pPr>
            <w:r w:rsidRPr="00AB3107">
              <w:rPr>
                <w:rFonts w:eastAsia="Calibri"/>
                <w:sz w:val="22"/>
                <w:szCs w:val="22"/>
              </w:rPr>
              <w:t>с 01.07.2030</w:t>
            </w:r>
          </w:p>
        </w:tc>
        <w:tc>
          <w:tcPr>
            <w:tcW w:w="921" w:type="dxa"/>
            <w:tcBorders>
              <w:top w:val="single" w:sz="2" w:space="0" w:color="auto"/>
              <w:left w:val="single" w:sz="2" w:space="0" w:color="auto"/>
              <w:bottom w:val="single" w:sz="2" w:space="0" w:color="auto"/>
              <w:right w:val="single" w:sz="2" w:space="0" w:color="auto"/>
            </w:tcBorders>
            <w:vAlign w:val="center"/>
          </w:tcPr>
          <w:p w14:paraId="5504DDE0" w14:textId="77777777" w:rsidR="00AB3107" w:rsidRPr="00AB3107" w:rsidRDefault="00AB3107" w:rsidP="00AB3107">
            <w:pPr>
              <w:jc w:val="center"/>
              <w:rPr>
                <w:sz w:val="22"/>
                <w:szCs w:val="22"/>
              </w:rPr>
            </w:pPr>
            <w:r w:rsidRPr="00AB3107">
              <w:rPr>
                <w:sz w:val="22"/>
                <w:szCs w:val="22"/>
              </w:rPr>
              <w:t>429,06</w:t>
            </w:r>
          </w:p>
        </w:tc>
        <w:tc>
          <w:tcPr>
            <w:tcW w:w="921" w:type="dxa"/>
            <w:tcBorders>
              <w:top w:val="single" w:sz="2" w:space="0" w:color="auto"/>
              <w:left w:val="single" w:sz="2" w:space="0" w:color="auto"/>
              <w:bottom w:val="single" w:sz="2" w:space="0" w:color="auto"/>
              <w:right w:val="single" w:sz="2" w:space="0" w:color="auto"/>
            </w:tcBorders>
            <w:vAlign w:val="center"/>
          </w:tcPr>
          <w:p w14:paraId="36C0CC58" w14:textId="77777777" w:rsidR="00AB3107" w:rsidRPr="00AB3107" w:rsidRDefault="00AB3107" w:rsidP="00AB3107">
            <w:pPr>
              <w:jc w:val="center"/>
              <w:rPr>
                <w:sz w:val="22"/>
                <w:szCs w:val="22"/>
              </w:rPr>
            </w:pPr>
            <w:r w:rsidRPr="00AB3107">
              <w:rPr>
                <w:sz w:val="22"/>
                <w:szCs w:val="22"/>
              </w:rPr>
              <w:t>424,90</w:t>
            </w:r>
          </w:p>
        </w:tc>
        <w:tc>
          <w:tcPr>
            <w:tcW w:w="921" w:type="dxa"/>
            <w:tcBorders>
              <w:top w:val="single" w:sz="2" w:space="0" w:color="auto"/>
              <w:left w:val="single" w:sz="2" w:space="0" w:color="auto"/>
              <w:bottom w:val="single" w:sz="2" w:space="0" w:color="auto"/>
              <w:right w:val="single" w:sz="2" w:space="0" w:color="auto"/>
            </w:tcBorders>
            <w:vAlign w:val="center"/>
          </w:tcPr>
          <w:p w14:paraId="1D6C0A03" w14:textId="77777777" w:rsidR="00AB3107" w:rsidRPr="00AB3107" w:rsidRDefault="00AB3107" w:rsidP="00AB3107">
            <w:pPr>
              <w:jc w:val="center"/>
              <w:rPr>
                <w:sz w:val="22"/>
                <w:szCs w:val="22"/>
              </w:rPr>
            </w:pPr>
            <w:r w:rsidRPr="00AB3107">
              <w:rPr>
                <w:sz w:val="22"/>
                <w:szCs w:val="22"/>
              </w:rPr>
              <w:t>447,79</w:t>
            </w:r>
          </w:p>
        </w:tc>
        <w:tc>
          <w:tcPr>
            <w:tcW w:w="1062" w:type="dxa"/>
            <w:tcBorders>
              <w:top w:val="single" w:sz="2" w:space="0" w:color="auto"/>
              <w:left w:val="single" w:sz="2" w:space="0" w:color="auto"/>
              <w:bottom w:val="single" w:sz="2" w:space="0" w:color="auto"/>
              <w:right w:val="single" w:sz="2" w:space="0" w:color="auto"/>
            </w:tcBorders>
            <w:vAlign w:val="center"/>
          </w:tcPr>
          <w:p w14:paraId="54C8D7DA" w14:textId="77777777" w:rsidR="00AB3107" w:rsidRPr="00AB3107" w:rsidRDefault="00AB3107" w:rsidP="00AB3107">
            <w:pPr>
              <w:jc w:val="center"/>
              <w:rPr>
                <w:sz w:val="22"/>
                <w:szCs w:val="22"/>
              </w:rPr>
            </w:pPr>
            <w:r w:rsidRPr="00AB3107">
              <w:rPr>
                <w:sz w:val="22"/>
                <w:szCs w:val="22"/>
              </w:rPr>
              <w:t>431,14</w:t>
            </w:r>
          </w:p>
        </w:tc>
        <w:tc>
          <w:tcPr>
            <w:tcW w:w="886" w:type="dxa"/>
            <w:tcBorders>
              <w:top w:val="single" w:sz="2" w:space="0" w:color="auto"/>
              <w:left w:val="single" w:sz="2" w:space="0" w:color="auto"/>
              <w:bottom w:val="single" w:sz="2" w:space="0" w:color="auto"/>
              <w:right w:val="single" w:sz="2" w:space="0" w:color="auto"/>
            </w:tcBorders>
            <w:vAlign w:val="center"/>
          </w:tcPr>
          <w:p w14:paraId="380D99F7" w14:textId="77777777" w:rsidR="00AB3107" w:rsidRPr="00AB3107" w:rsidRDefault="00AB3107" w:rsidP="00AB3107">
            <w:pPr>
              <w:jc w:val="center"/>
              <w:rPr>
                <w:sz w:val="22"/>
                <w:szCs w:val="22"/>
              </w:rPr>
            </w:pPr>
            <w:r w:rsidRPr="00AB3107">
              <w:rPr>
                <w:sz w:val="22"/>
                <w:szCs w:val="22"/>
              </w:rPr>
              <w:t>357,55</w:t>
            </w:r>
          </w:p>
        </w:tc>
        <w:tc>
          <w:tcPr>
            <w:tcW w:w="886" w:type="dxa"/>
            <w:tcBorders>
              <w:top w:val="single" w:sz="2" w:space="0" w:color="auto"/>
              <w:left w:val="single" w:sz="2" w:space="0" w:color="auto"/>
              <w:bottom w:val="single" w:sz="2" w:space="0" w:color="auto"/>
              <w:right w:val="single" w:sz="2" w:space="0" w:color="auto"/>
            </w:tcBorders>
            <w:vAlign w:val="center"/>
          </w:tcPr>
          <w:p w14:paraId="7CD8756A" w14:textId="77777777" w:rsidR="00AB3107" w:rsidRPr="00AB3107" w:rsidRDefault="00AB3107" w:rsidP="00AB3107">
            <w:pPr>
              <w:jc w:val="center"/>
              <w:rPr>
                <w:sz w:val="22"/>
                <w:szCs w:val="22"/>
              </w:rPr>
            </w:pPr>
            <w:r w:rsidRPr="00AB3107">
              <w:rPr>
                <w:sz w:val="22"/>
                <w:szCs w:val="22"/>
              </w:rPr>
              <w:t>354,09</w:t>
            </w:r>
          </w:p>
        </w:tc>
        <w:tc>
          <w:tcPr>
            <w:tcW w:w="886" w:type="dxa"/>
            <w:tcBorders>
              <w:top w:val="single" w:sz="2" w:space="0" w:color="auto"/>
              <w:left w:val="single" w:sz="2" w:space="0" w:color="auto"/>
              <w:bottom w:val="single" w:sz="2" w:space="0" w:color="auto"/>
              <w:right w:val="single" w:sz="2" w:space="0" w:color="auto"/>
            </w:tcBorders>
            <w:vAlign w:val="center"/>
          </w:tcPr>
          <w:p w14:paraId="171D57CD" w14:textId="77777777" w:rsidR="00AB3107" w:rsidRPr="00AB3107" w:rsidRDefault="00AB3107" w:rsidP="00AB3107">
            <w:pPr>
              <w:jc w:val="center"/>
              <w:rPr>
                <w:sz w:val="22"/>
                <w:szCs w:val="22"/>
              </w:rPr>
            </w:pPr>
            <w:r w:rsidRPr="00AB3107">
              <w:rPr>
                <w:sz w:val="22"/>
                <w:szCs w:val="22"/>
              </w:rPr>
              <w:t>373,16</w:t>
            </w:r>
          </w:p>
        </w:tc>
        <w:tc>
          <w:tcPr>
            <w:tcW w:w="1028" w:type="dxa"/>
            <w:tcBorders>
              <w:top w:val="single" w:sz="2" w:space="0" w:color="auto"/>
              <w:left w:val="single" w:sz="2" w:space="0" w:color="auto"/>
              <w:bottom w:val="single" w:sz="2" w:space="0" w:color="auto"/>
              <w:right w:val="single" w:sz="2" w:space="0" w:color="auto"/>
            </w:tcBorders>
            <w:vAlign w:val="center"/>
          </w:tcPr>
          <w:p w14:paraId="5BBE035A" w14:textId="77777777" w:rsidR="00AB3107" w:rsidRPr="00AB3107" w:rsidRDefault="00AB3107" w:rsidP="00AB3107">
            <w:pPr>
              <w:jc w:val="center"/>
              <w:rPr>
                <w:sz w:val="22"/>
                <w:szCs w:val="22"/>
              </w:rPr>
            </w:pPr>
            <w:r w:rsidRPr="00AB3107">
              <w:rPr>
                <w:sz w:val="22"/>
                <w:szCs w:val="22"/>
              </w:rPr>
              <w:t>359,29</w:t>
            </w:r>
          </w:p>
        </w:tc>
        <w:tc>
          <w:tcPr>
            <w:tcW w:w="1134" w:type="dxa"/>
            <w:shd w:val="clear" w:color="auto" w:fill="auto"/>
            <w:vAlign w:val="center"/>
          </w:tcPr>
          <w:p w14:paraId="23937029" w14:textId="77777777" w:rsidR="00AB3107" w:rsidRPr="00AB3107" w:rsidRDefault="00AB3107" w:rsidP="00AB3107">
            <w:pPr>
              <w:jc w:val="center"/>
              <w:rPr>
                <w:sz w:val="22"/>
                <w:szCs w:val="22"/>
              </w:rPr>
            </w:pPr>
            <w:r w:rsidRPr="00AB3107">
              <w:rPr>
                <w:sz w:val="22"/>
                <w:szCs w:val="22"/>
              </w:rPr>
              <w:t>121,77</w:t>
            </w:r>
          </w:p>
        </w:tc>
        <w:tc>
          <w:tcPr>
            <w:tcW w:w="1134" w:type="dxa"/>
            <w:shd w:val="clear" w:color="auto" w:fill="auto"/>
            <w:vAlign w:val="center"/>
          </w:tcPr>
          <w:p w14:paraId="6A428DEA" w14:textId="77777777" w:rsidR="00AB3107" w:rsidRPr="00AB3107" w:rsidRDefault="00AB3107" w:rsidP="00AB3107">
            <w:pPr>
              <w:jc w:val="center"/>
              <w:rPr>
                <w:sz w:val="22"/>
                <w:szCs w:val="22"/>
              </w:rPr>
            </w:pPr>
            <w:r w:rsidRPr="00AB3107">
              <w:rPr>
                <w:sz w:val="22"/>
                <w:szCs w:val="22"/>
              </w:rPr>
              <w:t>4 334,26</w:t>
            </w:r>
          </w:p>
        </w:tc>
        <w:tc>
          <w:tcPr>
            <w:tcW w:w="1276" w:type="dxa"/>
            <w:tcBorders>
              <w:top w:val="single" w:sz="2" w:space="0" w:color="auto"/>
              <w:left w:val="single" w:sz="2" w:space="0" w:color="auto"/>
              <w:bottom w:val="single" w:sz="2" w:space="0" w:color="auto"/>
              <w:right w:val="single" w:sz="2" w:space="0" w:color="auto"/>
            </w:tcBorders>
            <w:vAlign w:val="center"/>
          </w:tcPr>
          <w:p w14:paraId="164B2C9E"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CFB5E5F"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71627641" w14:textId="77777777" w:rsidTr="00392295">
        <w:trPr>
          <w:trHeight w:val="267"/>
        </w:trPr>
        <w:tc>
          <w:tcPr>
            <w:tcW w:w="1559" w:type="dxa"/>
            <w:vMerge/>
            <w:tcBorders>
              <w:left w:val="single" w:sz="2" w:space="0" w:color="auto"/>
              <w:right w:val="single" w:sz="2" w:space="0" w:color="auto"/>
            </w:tcBorders>
            <w:vAlign w:val="center"/>
          </w:tcPr>
          <w:p w14:paraId="33621E90"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563B5008" w14:textId="77777777" w:rsidR="00AB3107" w:rsidRPr="00AB3107" w:rsidRDefault="00AB3107" w:rsidP="00AB3107">
            <w:pPr>
              <w:jc w:val="center"/>
              <w:rPr>
                <w:rFonts w:eastAsia="Calibri"/>
                <w:sz w:val="22"/>
                <w:szCs w:val="22"/>
                <w:lang w:eastAsia="en-US"/>
              </w:rPr>
            </w:pPr>
            <w:r w:rsidRPr="00AB3107">
              <w:rPr>
                <w:rFonts w:eastAsia="Calibri"/>
                <w:sz w:val="22"/>
                <w:szCs w:val="22"/>
              </w:rPr>
              <w:t>с 01.01.2031</w:t>
            </w:r>
          </w:p>
        </w:tc>
        <w:tc>
          <w:tcPr>
            <w:tcW w:w="921" w:type="dxa"/>
            <w:tcBorders>
              <w:top w:val="single" w:sz="2" w:space="0" w:color="auto"/>
              <w:left w:val="single" w:sz="2" w:space="0" w:color="auto"/>
              <w:bottom w:val="single" w:sz="2" w:space="0" w:color="auto"/>
              <w:right w:val="single" w:sz="2" w:space="0" w:color="auto"/>
            </w:tcBorders>
            <w:vAlign w:val="center"/>
          </w:tcPr>
          <w:p w14:paraId="3C7A14F4" w14:textId="77777777" w:rsidR="00AB3107" w:rsidRPr="00AB3107" w:rsidRDefault="00AB3107" w:rsidP="00AB3107">
            <w:pPr>
              <w:jc w:val="center"/>
              <w:rPr>
                <w:sz w:val="22"/>
                <w:szCs w:val="22"/>
              </w:rPr>
            </w:pPr>
            <w:r w:rsidRPr="00AB3107">
              <w:rPr>
                <w:sz w:val="22"/>
                <w:szCs w:val="22"/>
              </w:rPr>
              <w:t>429,06</w:t>
            </w:r>
          </w:p>
        </w:tc>
        <w:tc>
          <w:tcPr>
            <w:tcW w:w="921" w:type="dxa"/>
            <w:tcBorders>
              <w:top w:val="single" w:sz="2" w:space="0" w:color="auto"/>
              <w:left w:val="single" w:sz="2" w:space="0" w:color="auto"/>
              <w:bottom w:val="single" w:sz="2" w:space="0" w:color="auto"/>
              <w:right w:val="single" w:sz="2" w:space="0" w:color="auto"/>
            </w:tcBorders>
            <w:vAlign w:val="center"/>
          </w:tcPr>
          <w:p w14:paraId="3282AA82" w14:textId="77777777" w:rsidR="00AB3107" w:rsidRPr="00AB3107" w:rsidRDefault="00AB3107" w:rsidP="00AB3107">
            <w:pPr>
              <w:jc w:val="center"/>
              <w:rPr>
                <w:sz w:val="22"/>
                <w:szCs w:val="22"/>
              </w:rPr>
            </w:pPr>
            <w:r w:rsidRPr="00AB3107">
              <w:rPr>
                <w:sz w:val="22"/>
                <w:szCs w:val="22"/>
              </w:rPr>
              <w:t>424,90</w:t>
            </w:r>
          </w:p>
        </w:tc>
        <w:tc>
          <w:tcPr>
            <w:tcW w:w="921" w:type="dxa"/>
            <w:tcBorders>
              <w:top w:val="single" w:sz="2" w:space="0" w:color="auto"/>
              <w:left w:val="single" w:sz="2" w:space="0" w:color="auto"/>
              <w:bottom w:val="single" w:sz="2" w:space="0" w:color="auto"/>
              <w:right w:val="single" w:sz="2" w:space="0" w:color="auto"/>
            </w:tcBorders>
            <w:vAlign w:val="center"/>
          </w:tcPr>
          <w:p w14:paraId="59D41D35" w14:textId="77777777" w:rsidR="00AB3107" w:rsidRPr="00AB3107" w:rsidRDefault="00AB3107" w:rsidP="00AB3107">
            <w:pPr>
              <w:jc w:val="center"/>
              <w:rPr>
                <w:sz w:val="22"/>
                <w:szCs w:val="22"/>
              </w:rPr>
            </w:pPr>
            <w:r w:rsidRPr="00AB3107">
              <w:rPr>
                <w:sz w:val="22"/>
                <w:szCs w:val="22"/>
              </w:rPr>
              <w:t>447,79</w:t>
            </w:r>
          </w:p>
        </w:tc>
        <w:tc>
          <w:tcPr>
            <w:tcW w:w="1062" w:type="dxa"/>
            <w:tcBorders>
              <w:top w:val="single" w:sz="2" w:space="0" w:color="auto"/>
              <w:left w:val="single" w:sz="2" w:space="0" w:color="auto"/>
              <w:bottom w:val="single" w:sz="2" w:space="0" w:color="auto"/>
              <w:right w:val="single" w:sz="2" w:space="0" w:color="auto"/>
            </w:tcBorders>
            <w:vAlign w:val="center"/>
          </w:tcPr>
          <w:p w14:paraId="39716E3E" w14:textId="77777777" w:rsidR="00AB3107" w:rsidRPr="00AB3107" w:rsidRDefault="00AB3107" w:rsidP="00AB3107">
            <w:pPr>
              <w:jc w:val="center"/>
              <w:rPr>
                <w:sz w:val="22"/>
                <w:szCs w:val="22"/>
              </w:rPr>
            </w:pPr>
            <w:r w:rsidRPr="00AB3107">
              <w:rPr>
                <w:sz w:val="22"/>
                <w:szCs w:val="22"/>
              </w:rPr>
              <w:t>431,14</w:t>
            </w:r>
          </w:p>
        </w:tc>
        <w:tc>
          <w:tcPr>
            <w:tcW w:w="886" w:type="dxa"/>
            <w:tcBorders>
              <w:top w:val="single" w:sz="2" w:space="0" w:color="auto"/>
              <w:left w:val="single" w:sz="2" w:space="0" w:color="auto"/>
              <w:bottom w:val="single" w:sz="2" w:space="0" w:color="auto"/>
              <w:right w:val="single" w:sz="2" w:space="0" w:color="auto"/>
            </w:tcBorders>
            <w:vAlign w:val="center"/>
          </w:tcPr>
          <w:p w14:paraId="4F9F2141" w14:textId="77777777" w:rsidR="00AB3107" w:rsidRPr="00AB3107" w:rsidRDefault="00AB3107" w:rsidP="00AB3107">
            <w:pPr>
              <w:jc w:val="center"/>
              <w:rPr>
                <w:sz w:val="22"/>
                <w:szCs w:val="22"/>
              </w:rPr>
            </w:pPr>
            <w:r w:rsidRPr="00AB3107">
              <w:rPr>
                <w:sz w:val="22"/>
                <w:szCs w:val="22"/>
              </w:rPr>
              <w:t>357,55</w:t>
            </w:r>
          </w:p>
        </w:tc>
        <w:tc>
          <w:tcPr>
            <w:tcW w:w="886" w:type="dxa"/>
            <w:tcBorders>
              <w:top w:val="single" w:sz="2" w:space="0" w:color="auto"/>
              <w:left w:val="single" w:sz="2" w:space="0" w:color="auto"/>
              <w:bottom w:val="single" w:sz="2" w:space="0" w:color="auto"/>
              <w:right w:val="single" w:sz="2" w:space="0" w:color="auto"/>
            </w:tcBorders>
            <w:vAlign w:val="center"/>
          </w:tcPr>
          <w:p w14:paraId="26CBA790" w14:textId="77777777" w:rsidR="00AB3107" w:rsidRPr="00AB3107" w:rsidRDefault="00AB3107" w:rsidP="00AB3107">
            <w:pPr>
              <w:jc w:val="center"/>
              <w:rPr>
                <w:sz w:val="22"/>
                <w:szCs w:val="22"/>
              </w:rPr>
            </w:pPr>
            <w:r w:rsidRPr="00AB3107">
              <w:rPr>
                <w:sz w:val="22"/>
                <w:szCs w:val="22"/>
              </w:rPr>
              <w:t>354,09</w:t>
            </w:r>
          </w:p>
        </w:tc>
        <w:tc>
          <w:tcPr>
            <w:tcW w:w="886" w:type="dxa"/>
            <w:tcBorders>
              <w:top w:val="single" w:sz="2" w:space="0" w:color="auto"/>
              <w:left w:val="single" w:sz="2" w:space="0" w:color="auto"/>
              <w:bottom w:val="single" w:sz="2" w:space="0" w:color="auto"/>
              <w:right w:val="single" w:sz="2" w:space="0" w:color="auto"/>
            </w:tcBorders>
            <w:vAlign w:val="center"/>
          </w:tcPr>
          <w:p w14:paraId="6DE7F6D5" w14:textId="77777777" w:rsidR="00AB3107" w:rsidRPr="00AB3107" w:rsidRDefault="00AB3107" w:rsidP="00AB3107">
            <w:pPr>
              <w:jc w:val="center"/>
              <w:rPr>
                <w:sz w:val="22"/>
                <w:szCs w:val="22"/>
              </w:rPr>
            </w:pPr>
            <w:r w:rsidRPr="00AB3107">
              <w:rPr>
                <w:sz w:val="22"/>
                <w:szCs w:val="22"/>
              </w:rPr>
              <w:t>373,16</w:t>
            </w:r>
          </w:p>
        </w:tc>
        <w:tc>
          <w:tcPr>
            <w:tcW w:w="1028" w:type="dxa"/>
            <w:tcBorders>
              <w:top w:val="single" w:sz="2" w:space="0" w:color="auto"/>
              <w:left w:val="single" w:sz="2" w:space="0" w:color="auto"/>
              <w:bottom w:val="single" w:sz="2" w:space="0" w:color="auto"/>
              <w:right w:val="single" w:sz="2" w:space="0" w:color="auto"/>
            </w:tcBorders>
            <w:vAlign w:val="center"/>
          </w:tcPr>
          <w:p w14:paraId="76F53A11" w14:textId="77777777" w:rsidR="00AB3107" w:rsidRPr="00AB3107" w:rsidRDefault="00AB3107" w:rsidP="00AB3107">
            <w:pPr>
              <w:jc w:val="center"/>
              <w:rPr>
                <w:sz w:val="22"/>
                <w:szCs w:val="22"/>
              </w:rPr>
            </w:pPr>
            <w:r w:rsidRPr="00AB3107">
              <w:rPr>
                <w:sz w:val="22"/>
                <w:szCs w:val="22"/>
              </w:rPr>
              <w:t>359,29</w:t>
            </w:r>
          </w:p>
        </w:tc>
        <w:tc>
          <w:tcPr>
            <w:tcW w:w="1134" w:type="dxa"/>
            <w:shd w:val="clear" w:color="auto" w:fill="auto"/>
            <w:vAlign w:val="center"/>
          </w:tcPr>
          <w:p w14:paraId="38C1A592" w14:textId="77777777" w:rsidR="00AB3107" w:rsidRPr="00AB3107" w:rsidRDefault="00AB3107" w:rsidP="00AB3107">
            <w:pPr>
              <w:jc w:val="center"/>
              <w:rPr>
                <w:sz w:val="22"/>
                <w:szCs w:val="22"/>
              </w:rPr>
            </w:pPr>
            <w:r w:rsidRPr="00AB3107">
              <w:rPr>
                <w:sz w:val="22"/>
                <w:szCs w:val="22"/>
              </w:rPr>
              <w:t>121,77</w:t>
            </w:r>
          </w:p>
        </w:tc>
        <w:tc>
          <w:tcPr>
            <w:tcW w:w="1134" w:type="dxa"/>
            <w:shd w:val="clear" w:color="auto" w:fill="auto"/>
            <w:vAlign w:val="center"/>
          </w:tcPr>
          <w:p w14:paraId="77F9B491" w14:textId="77777777" w:rsidR="00AB3107" w:rsidRPr="00AB3107" w:rsidRDefault="00AB3107" w:rsidP="00AB3107">
            <w:pPr>
              <w:jc w:val="center"/>
              <w:rPr>
                <w:sz w:val="22"/>
                <w:szCs w:val="22"/>
              </w:rPr>
            </w:pPr>
            <w:r w:rsidRPr="00AB3107">
              <w:rPr>
                <w:sz w:val="22"/>
                <w:szCs w:val="22"/>
              </w:rPr>
              <w:t>4 334,26</w:t>
            </w:r>
          </w:p>
        </w:tc>
        <w:tc>
          <w:tcPr>
            <w:tcW w:w="1276" w:type="dxa"/>
            <w:tcBorders>
              <w:top w:val="single" w:sz="2" w:space="0" w:color="auto"/>
              <w:left w:val="single" w:sz="2" w:space="0" w:color="auto"/>
              <w:bottom w:val="single" w:sz="2" w:space="0" w:color="auto"/>
              <w:right w:val="single" w:sz="2" w:space="0" w:color="auto"/>
            </w:tcBorders>
            <w:vAlign w:val="center"/>
          </w:tcPr>
          <w:p w14:paraId="41911969"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68898FF" w14:textId="77777777" w:rsidR="00AB3107" w:rsidRPr="00AB3107" w:rsidRDefault="00AB3107" w:rsidP="00AB3107">
            <w:pPr>
              <w:jc w:val="center"/>
              <w:rPr>
                <w:rFonts w:eastAsia="Calibri"/>
                <w:sz w:val="20"/>
                <w:szCs w:val="20"/>
              </w:rPr>
            </w:pPr>
            <w:r w:rsidRPr="00AB3107">
              <w:rPr>
                <w:rFonts w:eastAsia="Calibri"/>
                <w:sz w:val="20"/>
                <w:szCs w:val="20"/>
              </w:rPr>
              <w:t>х</w:t>
            </w:r>
          </w:p>
        </w:tc>
      </w:tr>
      <w:tr w:rsidR="00AB3107" w:rsidRPr="00AB3107" w14:paraId="1345F4D1" w14:textId="77777777" w:rsidTr="00392295">
        <w:trPr>
          <w:trHeight w:val="267"/>
        </w:trPr>
        <w:tc>
          <w:tcPr>
            <w:tcW w:w="1559" w:type="dxa"/>
            <w:vMerge/>
            <w:tcBorders>
              <w:left w:val="single" w:sz="2" w:space="0" w:color="auto"/>
              <w:right w:val="single" w:sz="2" w:space="0" w:color="auto"/>
            </w:tcBorders>
            <w:vAlign w:val="center"/>
          </w:tcPr>
          <w:p w14:paraId="695F931F" w14:textId="77777777" w:rsidR="00AB3107" w:rsidRPr="00AB3107" w:rsidRDefault="00AB3107" w:rsidP="00AB3107">
            <w:pPr>
              <w:rPr>
                <w:rFonts w:eastAsia="Calibri"/>
                <w:sz w:val="20"/>
                <w:szCs w:val="20"/>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129C01AD" w14:textId="77777777" w:rsidR="00AB3107" w:rsidRPr="00AB3107" w:rsidRDefault="00AB3107" w:rsidP="00AB3107">
            <w:pPr>
              <w:jc w:val="center"/>
              <w:rPr>
                <w:rFonts w:eastAsia="Calibri"/>
                <w:sz w:val="22"/>
                <w:szCs w:val="22"/>
                <w:lang w:eastAsia="en-US"/>
              </w:rPr>
            </w:pPr>
            <w:r w:rsidRPr="00AB3107">
              <w:rPr>
                <w:rFonts w:eastAsia="Calibri"/>
                <w:sz w:val="22"/>
                <w:szCs w:val="22"/>
              </w:rPr>
              <w:t>с 01.07.2031</w:t>
            </w:r>
          </w:p>
        </w:tc>
        <w:tc>
          <w:tcPr>
            <w:tcW w:w="921" w:type="dxa"/>
            <w:tcBorders>
              <w:top w:val="single" w:sz="2" w:space="0" w:color="auto"/>
              <w:left w:val="single" w:sz="2" w:space="0" w:color="auto"/>
              <w:bottom w:val="single" w:sz="2" w:space="0" w:color="auto"/>
              <w:right w:val="single" w:sz="2" w:space="0" w:color="auto"/>
            </w:tcBorders>
            <w:vAlign w:val="center"/>
          </w:tcPr>
          <w:p w14:paraId="05F91587" w14:textId="77777777" w:rsidR="00AB3107" w:rsidRPr="00AB3107" w:rsidRDefault="00AB3107" w:rsidP="00AB3107">
            <w:pPr>
              <w:jc w:val="center"/>
              <w:rPr>
                <w:sz w:val="22"/>
                <w:szCs w:val="22"/>
              </w:rPr>
            </w:pPr>
            <w:r w:rsidRPr="00AB3107">
              <w:rPr>
                <w:sz w:val="22"/>
                <w:szCs w:val="22"/>
              </w:rPr>
              <w:t>421,17</w:t>
            </w:r>
          </w:p>
        </w:tc>
        <w:tc>
          <w:tcPr>
            <w:tcW w:w="921" w:type="dxa"/>
            <w:tcBorders>
              <w:top w:val="single" w:sz="2" w:space="0" w:color="auto"/>
              <w:left w:val="single" w:sz="2" w:space="0" w:color="auto"/>
              <w:bottom w:val="single" w:sz="2" w:space="0" w:color="auto"/>
              <w:right w:val="single" w:sz="2" w:space="0" w:color="auto"/>
            </w:tcBorders>
            <w:vAlign w:val="center"/>
          </w:tcPr>
          <w:p w14:paraId="3FBBA10D" w14:textId="77777777" w:rsidR="00AB3107" w:rsidRPr="00AB3107" w:rsidRDefault="00AB3107" w:rsidP="00AB3107">
            <w:pPr>
              <w:jc w:val="center"/>
              <w:rPr>
                <w:sz w:val="22"/>
                <w:szCs w:val="22"/>
              </w:rPr>
            </w:pPr>
            <w:r w:rsidRPr="00AB3107">
              <w:rPr>
                <w:sz w:val="22"/>
                <w:szCs w:val="22"/>
              </w:rPr>
              <w:t>417,29</w:t>
            </w:r>
          </w:p>
        </w:tc>
        <w:tc>
          <w:tcPr>
            <w:tcW w:w="921" w:type="dxa"/>
            <w:tcBorders>
              <w:top w:val="single" w:sz="2" w:space="0" w:color="auto"/>
              <w:left w:val="single" w:sz="2" w:space="0" w:color="auto"/>
              <w:bottom w:val="single" w:sz="2" w:space="0" w:color="auto"/>
              <w:right w:val="single" w:sz="2" w:space="0" w:color="auto"/>
            </w:tcBorders>
            <w:vAlign w:val="center"/>
          </w:tcPr>
          <w:p w14:paraId="1C1E54BA" w14:textId="77777777" w:rsidR="00AB3107" w:rsidRPr="00AB3107" w:rsidRDefault="00AB3107" w:rsidP="00AB3107">
            <w:pPr>
              <w:jc w:val="center"/>
              <w:rPr>
                <w:sz w:val="22"/>
                <w:szCs w:val="22"/>
              </w:rPr>
            </w:pPr>
            <w:r w:rsidRPr="00AB3107">
              <w:rPr>
                <w:sz w:val="22"/>
                <w:szCs w:val="22"/>
              </w:rPr>
              <w:t>438,65</w:t>
            </w:r>
          </w:p>
        </w:tc>
        <w:tc>
          <w:tcPr>
            <w:tcW w:w="1062" w:type="dxa"/>
            <w:tcBorders>
              <w:top w:val="single" w:sz="2" w:space="0" w:color="auto"/>
              <w:left w:val="single" w:sz="2" w:space="0" w:color="auto"/>
              <w:bottom w:val="single" w:sz="2" w:space="0" w:color="auto"/>
              <w:right w:val="single" w:sz="2" w:space="0" w:color="auto"/>
            </w:tcBorders>
            <w:vAlign w:val="center"/>
          </w:tcPr>
          <w:p w14:paraId="52A537B7" w14:textId="77777777" w:rsidR="00AB3107" w:rsidRPr="00AB3107" w:rsidRDefault="00AB3107" w:rsidP="00AB3107">
            <w:pPr>
              <w:jc w:val="center"/>
              <w:rPr>
                <w:sz w:val="22"/>
                <w:szCs w:val="22"/>
              </w:rPr>
            </w:pPr>
            <w:r w:rsidRPr="00AB3107">
              <w:rPr>
                <w:sz w:val="22"/>
                <w:szCs w:val="22"/>
              </w:rPr>
              <w:t>423,11</w:t>
            </w:r>
          </w:p>
        </w:tc>
        <w:tc>
          <w:tcPr>
            <w:tcW w:w="886" w:type="dxa"/>
            <w:tcBorders>
              <w:top w:val="single" w:sz="2" w:space="0" w:color="auto"/>
              <w:left w:val="single" w:sz="2" w:space="0" w:color="auto"/>
              <w:bottom w:val="single" w:sz="2" w:space="0" w:color="auto"/>
              <w:right w:val="single" w:sz="2" w:space="0" w:color="auto"/>
            </w:tcBorders>
            <w:vAlign w:val="center"/>
          </w:tcPr>
          <w:p w14:paraId="275740A6" w14:textId="77777777" w:rsidR="00AB3107" w:rsidRPr="00AB3107" w:rsidRDefault="00AB3107" w:rsidP="00AB3107">
            <w:pPr>
              <w:jc w:val="center"/>
              <w:rPr>
                <w:sz w:val="22"/>
                <w:szCs w:val="22"/>
              </w:rPr>
            </w:pPr>
            <w:r w:rsidRPr="00AB3107">
              <w:rPr>
                <w:sz w:val="22"/>
                <w:szCs w:val="22"/>
              </w:rPr>
              <w:t>350,98</w:t>
            </w:r>
          </w:p>
        </w:tc>
        <w:tc>
          <w:tcPr>
            <w:tcW w:w="886" w:type="dxa"/>
            <w:tcBorders>
              <w:top w:val="single" w:sz="2" w:space="0" w:color="auto"/>
              <w:left w:val="single" w:sz="2" w:space="0" w:color="auto"/>
              <w:bottom w:val="single" w:sz="2" w:space="0" w:color="auto"/>
              <w:right w:val="single" w:sz="2" w:space="0" w:color="auto"/>
            </w:tcBorders>
            <w:vAlign w:val="center"/>
          </w:tcPr>
          <w:p w14:paraId="5957D9A0" w14:textId="77777777" w:rsidR="00AB3107" w:rsidRPr="00AB3107" w:rsidRDefault="00AB3107" w:rsidP="00AB3107">
            <w:pPr>
              <w:jc w:val="center"/>
              <w:rPr>
                <w:sz w:val="22"/>
                <w:szCs w:val="22"/>
              </w:rPr>
            </w:pPr>
            <w:r w:rsidRPr="00AB3107">
              <w:rPr>
                <w:sz w:val="22"/>
                <w:szCs w:val="22"/>
              </w:rPr>
              <w:t>347,74</w:t>
            </w:r>
          </w:p>
        </w:tc>
        <w:tc>
          <w:tcPr>
            <w:tcW w:w="886" w:type="dxa"/>
            <w:tcBorders>
              <w:top w:val="single" w:sz="2" w:space="0" w:color="auto"/>
              <w:left w:val="single" w:sz="2" w:space="0" w:color="auto"/>
              <w:bottom w:val="single" w:sz="2" w:space="0" w:color="auto"/>
              <w:right w:val="single" w:sz="2" w:space="0" w:color="auto"/>
            </w:tcBorders>
            <w:vAlign w:val="center"/>
          </w:tcPr>
          <w:p w14:paraId="1A44A73E" w14:textId="77777777" w:rsidR="00AB3107" w:rsidRPr="00AB3107" w:rsidRDefault="00AB3107" w:rsidP="00AB3107">
            <w:pPr>
              <w:jc w:val="center"/>
              <w:rPr>
                <w:sz w:val="22"/>
                <w:szCs w:val="22"/>
              </w:rPr>
            </w:pPr>
            <w:r w:rsidRPr="00AB3107">
              <w:rPr>
                <w:sz w:val="22"/>
                <w:szCs w:val="22"/>
              </w:rPr>
              <w:t>365,54</w:t>
            </w:r>
          </w:p>
        </w:tc>
        <w:tc>
          <w:tcPr>
            <w:tcW w:w="1028" w:type="dxa"/>
            <w:tcBorders>
              <w:top w:val="single" w:sz="2" w:space="0" w:color="auto"/>
              <w:left w:val="single" w:sz="2" w:space="0" w:color="auto"/>
              <w:bottom w:val="single" w:sz="2" w:space="0" w:color="auto"/>
              <w:right w:val="single" w:sz="2" w:space="0" w:color="auto"/>
            </w:tcBorders>
            <w:vAlign w:val="center"/>
          </w:tcPr>
          <w:p w14:paraId="56D0C060" w14:textId="77777777" w:rsidR="00AB3107" w:rsidRPr="00AB3107" w:rsidRDefault="00AB3107" w:rsidP="00AB3107">
            <w:pPr>
              <w:jc w:val="center"/>
              <w:rPr>
                <w:sz w:val="22"/>
                <w:szCs w:val="22"/>
              </w:rPr>
            </w:pPr>
            <w:r w:rsidRPr="00AB3107">
              <w:rPr>
                <w:sz w:val="22"/>
                <w:szCs w:val="22"/>
              </w:rPr>
              <w:t>352,60</w:t>
            </w:r>
          </w:p>
        </w:tc>
        <w:tc>
          <w:tcPr>
            <w:tcW w:w="1134" w:type="dxa"/>
            <w:shd w:val="clear" w:color="auto" w:fill="auto"/>
            <w:vAlign w:val="center"/>
          </w:tcPr>
          <w:p w14:paraId="21710E53" w14:textId="77777777" w:rsidR="00AB3107" w:rsidRPr="00AB3107" w:rsidRDefault="00AB3107" w:rsidP="00AB3107">
            <w:pPr>
              <w:jc w:val="center"/>
              <w:rPr>
                <w:sz w:val="22"/>
                <w:szCs w:val="22"/>
              </w:rPr>
            </w:pPr>
            <w:r w:rsidRPr="00AB3107">
              <w:rPr>
                <w:sz w:val="22"/>
                <w:szCs w:val="22"/>
              </w:rPr>
              <w:t>130,94</w:t>
            </w:r>
          </w:p>
        </w:tc>
        <w:tc>
          <w:tcPr>
            <w:tcW w:w="1134" w:type="dxa"/>
            <w:shd w:val="clear" w:color="auto" w:fill="auto"/>
            <w:vAlign w:val="center"/>
          </w:tcPr>
          <w:p w14:paraId="093F4BC4" w14:textId="77777777" w:rsidR="00AB3107" w:rsidRPr="00AB3107" w:rsidRDefault="00AB3107" w:rsidP="00AB3107">
            <w:pPr>
              <w:jc w:val="center"/>
              <w:rPr>
                <w:sz w:val="22"/>
                <w:szCs w:val="22"/>
              </w:rPr>
            </w:pPr>
            <w:r w:rsidRPr="00AB3107">
              <w:rPr>
                <w:sz w:val="22"/>
                <w:szCs w:val="22"/>
              </w:rPr>
              <w:t>4 044,81</w:t>
            </w:r>
          </w:p>
        </w:tc>
        <w:tc>
          <w:tcPr>
            <w:tcW w:w="1276" w:type="dxa"/>
            <w:tcBorders>
              <w:top w:val="single" w:sz="2" w:space="0" w:color="auto"/>
              <w:left w:val="single" w:sz="2" w:space="0" w:color="auto"/>
              <w:bottom w:val="single" w:sz="2" w:space="0" w:color="auto"/>
              <w:right w:val="single" w:sz="2" w:space="0" w:color="auto"/>
            </w:tcBorders>
            <w:vAlign w:val="center"/>
          </w:tcPr>
          <w:p w14:paraId="5C4A47DD" w14:textId="77777777" w:rsidR="00AB3107" w:rsidRPr="00AB3107" w:rsidRDefault="00AB3107" w:rsidP="00AB3107">
            <w:pPr>
              <w:jc w:val="center"/>
              <w:rPr>
                <w:rFonts w:eastAsia="Calibri"/>
                <w:sz w:val="20"/>
                <w:szCs w:val="20"/>
              </w:rPr>
            </w:pPr>
            <w:r w:rsidRPr="00AB3107">
              <w:rPr>
                <w:rFonts w:eastAsia="Calibri"/>
                <w:sz w:val="20"/>
                <w:szCs w:val="20"/>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8B3C2D4" w14:textId="77777777" w:rsidR="00AB3107" w:rsidRPr="00AB3107" w:rsidRDefault="00AB3107" w:rsidP="00AB3107">
            <w:pPr>
              <w:jc w:val="center"/>
              <w:rPr>
                <w:rFonts w:eastAsia="Calibri"/>
                <w:sz w:val="20"/>
                <w:szCs w:val="20"/>
              </w:rPr>
            </w:pPr>
            <w:r w:rsidRPr="00AB3107">
              <w:rPr>
                <w:rFonts w:eastAsia="Calibri"/>
                <w:sz w:val="20"/>
                <w:szCs w:val="20"/>
              </w:rPr>
              <w:t>х</w:t>
            </w:r>
          </w:p>
        </w:tc>
      </w:tr>
    </w:tbl>
    <w:p w14:paraId="09C64B6D" w14:textId="77777777" w:rsidR="00AB3107" w:rsidRDefault="00AB3107" w:rsidP="00F74231">
      <w:pPr>
        <w:tabs>
          <w:tab w:val="left" w:pos="5580"/>
          <w:tab w:val="left" w:pos="9498"/>
        </w:tabs>
        <w:ind w:right="-569"/>
      </w:pPr>
    </w:p>
    <w:tbl>
      <w:tblPr>
        <w:tblW w:w="3200" w:type="pct"/>
        <w:jc w:val="center"/>
        <w:tblCellMar>
          <w:left w:w="0" w:type="dxa"/>
          <w:right w:w="0" w:type="dxa"/>
        </w:tblCellMar>
        <w:tblLook w:val="04A0" w:firstRow="1" w:lastRow="0" w:firstColumn="1" w:lastColumn="0" w:noHBand="0" w:noVBand="1"/>
      </w:tblPr>
      <w:tblGrid>
        <w:gridCol w:w="299"/>
        <w:gridCol w:w="2464"/>
        <w:gridCol w:w="68"/>
        <w:gridCol w:w="316"/>
        <w:gridCol w:w="68"/>
        <w:gridCol w:w="607"/>
        <w:gridCol w:w="809"/>
        <w:gridCol w:w="906"/>
        <w:gridCol w:w="906"/>
        <w:gridCol w:w="906"/>
        <w:gridCol w:w="906"/>
        <w:gridCol w:w="906"/>
        <w:gridCol w:w="906"/>
        <w:gridCol w:w="906"/>
        <w:gridCol w:w="906"/>
        <w:gridCol w:w="906"/>
        <w:gridCol w:w="906"/>
        <w:gridCol w:w="911"/>
        <w:gridCol w:w="16"/>
      </w:tblGrid>
      <w:tr w:rsidR="00051187" w:rsidRPr="00051187" w14:paraId="49F4AE09" w14:textId="77777777" w:rsidTr="00051187">
        <w:trPr>
          <w:gridAfter w:val="1"/>
          <w:wAfter w:w="12" w:type="dxa"/>
          <w:trHeight w:val="405"/>
          <w:jc w:val="center"/>
        </w:trPr>
        <w:tc>
          <w:tcPr>
            <w:tcW w:w="8839" w:type="dxa"/>
            <w:gridSpan w:val="17"/>
            <w:tcBorders>
              <w:top w:val="nil"/>
              <w:left w:val="nil"/>
              <w:bottom w:val="nil"/>
              <w:right w:val="nil"/>
            </w:tcBorders>
            <w:shd w:val="clear" w:color="000000" w:fill="FFFFFF"/>
            <w:noWrap/>
            <w:vAlign w:val="bottom"/>
            <w:hideMark/>
          </w:tcPr>
          <w:p w14:paraId="1A960C3D" w14:textId="77777777" w:rsidR="00051187" w:rsidRPr="00051187" w:rsidRDefault="00051187" w:rsidP="00051187">
            <w:pPr>
              <w:jc w:val="center"/>
              <w:rPr>
                <w:b/>
                <w:bCs/>
                <w:sz w:val="13"/>
                <w:szCs w:val="13"/>
              </w:rPr>
            </w:pPr>
            <w:r w:rsidRPr="00051187">
              <w:rPr>
                <w:b/>
                <w:bCs/>
                <w:sz w:val="13"/>
                <w:szCs w:val="13"/>
              </w:rPr>
              <w:lastRenderedPageBreak/>
              <w:t>Сводная информация и смета расходов</w:t>
            </w:r>
          </w:p>
        </w:tc>
        <w:tc>
          <w:tcPr>
            <w:tcW w:w="838" w:type="dxa"/>
            <w:tcBorders>
              <w:top w:val="nil"/>
              <w:left w:val="nil"/>
              <w:bottom w:val="nil"/>
              <w:right w:val="nil"/>
            </w:tcBorders>
            <w:shd w:val="clear" w:color="auto" w:fill="auto"/>
            <w:noWrap/>
            <w:vAlign w:val="bottom"/>
            <w:hideMark/>
          </w:tcPr>
          <w:p w14:paraId="09602EEB" w14:textId="77777777" w:rsidR="00051187" w:rsidRPr="00051187" w:rsidRDefault="00051187" w:rsidP="00051187">
            <w:pPr>
              <w:jc w:val="center"/>
              <w:rPr>
                <w:b/>
                <w:bCs/>
                <w:sz w:val="13"/>
                <w:szCs w:val="13"/>
              </w:rPr>
            </w:pPr>
          </w:p>
        </w:tc>
      </w:tr>
      <w:tr w:rsidR="00051187" w:rsidRPr="00051187" w14:paraId="68F00B86" w14:textId="77777777" w:rsidTr="00051187">
        <w:trPr>
          <w:gridAfter w:val="1"/>
          <w:wAfter w:w="12" w:type="dxa"/>
          <w:trHeight w:val="375"/>
          <w:jc w:val="center"/>
        </w:trPr>
        <w:tc>
          <w:tcPr>
            <w:tcW w:w="8839" w:type="dxa"/>
            <w:gridSpan w:val="17"/>
            <w:tcBorders>
              <w:top w:val="nil"/>
              <w:left w:val="nil"/>
              <w:bottom w:val="nil"/>
              <w:right w:val="nil"/>
            </w:tcBorders>
            <w:shd w:val="clear" w:color="000000" w:fill="FFFFFF"/>
            <w:noWrap/>
            <w:vAlign w:val="bottom"/>
            <w:hideMark/>
          </w:tcPr>
          <w:p w14:paraId="4AC55FBE" w14:textId="77777777" w:rsidR="00051187" w:rsidRPr="00051187" w:rsidRDefault="00051187" w:rsidP="00051187">
            <w:pPr>
              <w:jc w:val="center"/>
              <w:rPr>
                <w:b/>
                <w:bCs/>
                <w:sz w:val="13"/>
                <w:szCs w:val="13"/>
              </w:rPr>
            </w:pPr>
            <w:r w:rsidRPr="00051187">
              <w:rPr>
                <w:b/>
                <w:bCs/>
                <w:sz w:val="13"/>
                <w:szCs w:val="13"/>
              </w:rPr>
              <w:t>по производству и реализации тепловой энергии ООО "Ясная поляна" на потребительском рынке Прокопьевского муниципального округа на 2022-2031</w:t>
            </w:r>
          </w:p>
        </w:tc>
        <w:tc>
          <w:tcPr>
            <w:tcW w:w="838" w:type="dxa"/>
            <w:tcBorders>
              <w:top w:val="nil"/>
              <w:left w:val="nil"/>
              <w:bottom w:val="nil"/>
              <w:right w:val="nil"/>
            </w:tcBorders>
            <w:shd w:val="clear" w:color="auto" w:fill="auto"/>
            <w:noWrap/>
            <w:vAlign w:val="bottom"/>
            <w:hideMark/>
          </w:tcPr>
          <w:p w14:paraId="10F6D903" w14:textId="77777777" w:rsidR="00051187" w:rsidRPr="00051187" w:rsidRDefault="00051187" w:rsidP="00051187">
            <w:pPr>
              <w:jc w:val="center"/>
              <w:rPr>
                <w:b/>
                <w:bCs/>
                <w:sz w:val="13"/>
                <w:szCs w:val="13"/>
              </w:rPr>
            </w:pPr>
          </w:p>
        </w:tc>
      </w:tr>
      <w:tr w:rsidR="00051187" w:rsidRPr="00051187" w14:paraId="45CD8B57" w14:textId="77777777" w:rsidTr="00051187">
        <w:trPr>
          <w:gridAfter w:val="1"/>
          <w:wAfter w:w="12" w:type="dxa"/>
          <w:trHeight w:val="15"/>
          <w:jc w:val="center"/>
        </w:trPr>
        <w:tc>
          <w:tcPr>
            <w:tcW w:w="240" w:type="dxa"/>
            <w:tcBorders>
              <w:top w:val="nil"/>
              <w:left w:val="nil"/>
              <w:bottom w:val="nil"/>
              <w:right w:val="nil"/>
            </w:tcBorders>
            <w:shd w:val="clear" w:color="000000" w:fill="FFFFFF"/>
            <w:noWrap/>
            <w:vAlign w:val="bottom"/>
            <w:hideMark/>
          </w:tcPr>
          <w:p w14:paraId="5BF6FFC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448" w:type="dxa"/>
            <w:tcBorders>
              <w:top w:val="nil"/>
              <w:left w:val="nil"/>
              <w:bottom w:val="nil"/>
              <w:right w:val="nil"/>
            </w:tcBorders>
            <w:shd w:val="clear" w:color="000000" w:fill="FFFFFF"/>
            <w:noWrap/>
            <w:vAlign w:val="bottom"/>
            <w:hideMark/>
          </w:tcPr>
          <w:p w14:paraId="2DC0396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52" w:type="dxa"/>
            <w:tcBorders>
              <w:top w:val="nil"/>
              <w:left w:val="nil"/>
              <w:bottom w:val="nil"/>
              <w:right w:val="nil"/>
            </w:tcBorders>
            <w:shd w:val="clear" w:color="000000" w:fill="FFFFFF"/>
            <w:noWrap/>
            <w:vAlign w:val="bottom"/>
            <w:hideMark/>
          </w:tcPr>
          <w:p w14:paraId="4268289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00" w:type="dxa"/>
            <w:tcBorders>
              <w:top w:val="nil"/>
              <w:left w:val="nil"/>
              <w:bottom w:val="nil"/>
              <w:right w:val="nil"/>
            </w:tcBorders>
            <w:shd w:val="clear" w:color="000000" w:fill="FFFFFF"/>
            <w:noWrap/>
            <w:vAlign w:val="bottom"/>
            <w:hideMark/>
          </w:tcPr>
          <w:p w14:paraId="30EB38A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52" w:type="dxa"/>
            <w:tcBorders>
              <w:top w:val="nil"/>
              <w:left w:val="nil"/>
              <w:bottom w:val="nil"/>
              <w:right w:val="nil"/>
            </w:tcBorders>
            <w:shd w:val="clear" w:color="000000" w:fill="FFFFFF"/>
            <w:noWrap/>
            <w:vAlign w:val="bottom"/>
            <w:hideMark/>
          </w:tcPr>
          <w:p w14:paraId="4AEA0150"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nil"/>
              <w:bottom w:val="nil"/>
              <w:right w:val="nil"/>
            </w:tcBorders>
            <w:shd w:val="clear" w:color="000000" w:fill="FFFFFF"/>
            <w:noWrap/>
            <w:vAlign w:val="bottom"/>
            <w:hideMark/>
          </w:tcPr>
          <w:p w14:paraId="0E414A4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nil"/>
            </w:tcBorders>
            <w:shd w:val="clear" w:color="000000" w:fill="FFFFFF"/>
            <w:noWrap/>
            <w:vAlign w:val="bottom"/>
            <w:hideMark/>
          </w:tcPr>
          <w:p w14:paraId="79CC6FEB"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2" w:type="dxa"/>
            <w:tcBorders>
              <w:top w:val="nil"/>
              <w:left w:val="nil"/>
              <w:bottom w:val="nil"/>
              <w:right w:val="nil"/>
            </w:tcBorders>
            <w:shd w:val="clear" w:color="000000" w:fill="FFFFFF"/>
            <w:noWrap/>
            <w:vAlign w:val="bottom"/>
            <w:hideMark/>
          </w:tcPr>
          <w:p w14:paraId="32EE858E"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2" w:type="dxa"/>
            <w:tcBorders>
              <w:top w:val="nil"/>
              <w:left w:val="nil"/>
              <w:bottom w:val="nil"/>
              <w:right w:val="nil"/>
            </w:tcBorders>
            <w:shd w:val="clear" w:color="000000" w:fill="FFFFFF"/>
            <w:noWrap/>
            <w:vAlign w:val="bottom"/>
            <w:hideMark/>
          </w:tcPr>
          <w:p w14:paraId="038663BE"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6" w:type="dxa"/>
            <w:tcBorders>
              <w:top w:val="nil"/>
              <w:left w:val="nil"/>
              <w:bottom w:val="nil"/>
              <w:right w:val="nil"/>
            </w:tcBorders>
            <w:shd w:val="clear" w:color="000000" w:fill="FFFFFF"/>
            <w:noWrap/>
            <w:vAlign w:val="bottom"/>
            <w:hideMark/>
          </w:tcPr>
          <w:p w14:paraId="55AD2A9E"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6" w:type="dxa"/>
            <w:tcBorders>
              <w:top w:val="nil"/>
              <w:left w:val="nil"/>
              <w:bottom w:val="nil"/>
              <w:right w:val="nil"/>
            </w:tcBorders>
            <w:shd w:val="clear" w:color="000000" w:fill="FFFFFF"/>
            <w:noWrap/>
            <w:vAlign w:val="bottom"/>
            <w:hideMark/>
          </w:tcPr>
          <w:p w14:paraId="6F48CAE2"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2" w:type="dxa"/>
            <w:tcBorders>
              <w:top w:val="nil"/>
              <w:left w:val="nil"/>
              <w:bottom w:val="nil"/>
              <w:right w:val="nil"/>
            </w:tcBorders>
            <w:shd w:val="clear" w:color="000000" w:fill="FFFFFF"/>
            <w:noWrap/>
            <w:vAlign w:val="bottom"/>
            <w:hideMark/>
          </w:tcPr>
          <w:p w14:paraId="569C37FC"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2" w:type="dxa"/>
            <w:tcBorders>
              <w:top w:val="nil"/>
              <w:left w:val="nil"/>
              <w:bottom w:val="nil"/>
              <w:right w:val="nil"/>
            </w:tcBorders>
            <w:shd w:val="clear" w:color="000000" w:fill="FFFFFF"/>
            <w:noWrap/>
            <w:vAlign w:val="bottom"/>
            <w:hideMark/>
          </w:tcPr>
          <w:p w14:paraId="421CB05D"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2" w:type="dxa"/>
            <w:tcBorders>
              <w:top w:val="nil"/>
              <w:left w:val="nil"/>
              <w:bottom w:val="nil"/>
              <w:right w:val="nil"/>
            </w:tcBorders>
            <w:shd w:val="clear" w:color="000000" w:fill="FFFFFF"/>
            <w:noWrap/>
            <w:vAlign w:val="bottom"/>
            <w:hideMark/>
          </w:tcPr>
          <w:p w14:paraId="61A6B640"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6" w:type="dxa"/>
            <w:tcBorders>
              <w:top w:val="nil"/>
              <w:left w:val="nil"/>
              <w:bottom w:val="nil"/>
              <w:right w:val="nil"/>
            </w:tcBorders>
            <w:shd w:val="clear" w:color="000000" w:fill="FFFFFF"/>
            <w:noWrap/>
            <w:vAlign w:val="bottom"/>
            <w:hideMark/>
          </w:tcPr>
          <w:p w14:paraId="53AAA69E"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6" w:type="dxa"/>
            <w:tcBorders>
              <w:top w:val="nil"/>
              <w:left w:val="nil"/>
              <w:bottom w:val="nil"/>
              <w:right w:val="nil"/>
            </w:tcBorders>
            <w:shd w:val="clear" w:color="000000" w:fill="FFFFFF"/>
            <w:noWrap/>
            <w:vAlign w:val="bottom"/>
            <w:hideMark/>
          </w:tcPr>
          <w:p w14:paraId="54C6CE6B"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1" w:type="dxa"/>
            <w:tcBorders>
              <w:top w:val="nil"/>
              <w:left w:val="nil"/>
              <w:bottom w:val="nil"/>
              <w:right w:val="nil"/>
            </w:tcBorders>
            <w:shd w:val="clear" w:color="000000" w:fill="FFFFFF"/>
            <w:noWrap/>
            <w:vAlign w:val="bottom"/>
            <w:hideMark/>
          </w:tcPr>
          <w:p w14:paraId="69E9C299"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838" w:type="dxa"/>
            <w:tcBorders>
              <w:top w:val="nil"/>
              <w:left w:val="nil"/>
              <w:bottom w:val="nil"/>
              <w:right w:val="nil"/>
            </w:tcBorders>
            <w:shd w:val="clear" w:color="auto" w:fill="auto"/>
            <w:noWrap/>
            <w:vAlign w:val="bottom"/>
            <w:hideMark/>
          </w:tcPr>
          <w:p w14:paraId="47DB5EB8" w14:textId="77777777" w:rsidR="00051187" w:rsidRPr="00051187" w:rsidRDefault="00051187" w:rsidP="00051187">
            <w:pPr>
              <w:rPr>
                <w:rFonts w:ascii="Calibri" w:hAnsi="Calibri" w:cs="Calibri"/>
                <w:sz w:val="13"/>
                <w:szCs w:val="13"/>
              </w:rPr>
            </w:pPr>
          </w:p>
        </w:tc>
      </w:tr>
      <w:tr w:rsidR="00051187" w:rsidRPr="00051187" w14:paraId="70D8452F" w14:textId="77777777" w:rsidTr="00051187">
        <w:trPr>
          <w:gridAfter w:val="1"/>
          <w:wAfter w:w="12" w:type="dxa"/>
          <w:trHeight w:val="525"/>
          <w:jc w:val="center"/>
        </w:trPr>
        <w:tc>
          <w:tcPr>
            <w:tcW w:w="240" w:type="dxa"/>
            <w:tcBorders>
              <w:top w:val="nil"/>
              <w:left w:val="nil"/>
              <w:bottom w:val="nil"/>
              <w:right w:val="nil"/>
            </w:tcBorders>
            <w:shd w:val="clear" w:color="000000" w:fill="FFFFFF"/>
            <w:noWrap/>
            <w:vAlign w:val="bottom"/>
            <w:hideMark/>
          </w:tcPr>
          <w:p w14:paraId="796761E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2448" w:type="dxa"/>
            <w:tcBorders>
              <w:top w:val="nil"/>
              <w:left w:val="nil"/>
              <w:bottom w:val="nil"/>
              <w:right w:val="nil"/>
            </w:tcBorders>
            <w:shd w:val="clear" w:color="000000" w:fill="FFFFFF"/>
            <w:noWrap/>
            <w:vAlign w:val="bottom"/>
            <w:hideMark/>
          </w:tcPr>
          <w:p w14:paraId="0E2461F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52" w:type="dxa"/>
            <w:tcBorders>
              <w:top w:val="nil"/>
              <w:left w:val="nil"/>
              <w:bottom w:val="nil"/>
              <w:right w:val="nil"/>
            </w:tcBorders>
            <w:shd w:val="clear" w:color="000000" w:fill="FFFFFF"/>
            <w:noWrap/>
            <w:vAlign w:val="bottom"/>
            <w:hideMark/>
          </w:tcPr>
          <w:p w14:paraId="24D01D3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300" w:type="dxa"/>
            <w:tcBorders>
              <w:top w:val="nil"/>
              <w:left w:val="nil"/>
              <w:bottom w:val="nil"/>
              <w:right w:val="nil"/>
            </w:tcBorders>
            <w:shd w:val="clear" w:color="000000" w:fill="FFFFFF"/>
            <w:noWrap/>
            <w:vAlign w:val="bottom"/>
            <w:hideMark/>
          </w:tcPr>
          <w:p w14:paraId="5EFDE64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52" w:type="dxa"/>
            <w:tcBorders>
              <w:top w:val="nil"/>
              <w:left w:val="nil"/>
              <w:bottom w:val="nil"/>
              <w:right w:val="nil"/>
            </w:tcBorders>
            <w:shd w:val="clear" w:color="000000" w:fill="FFFFFF"/>
            <w:noWrap/>
            <w:vAlign w:val="bottom"/>
            <w:hideMark/>
          </w:tcPr>
          <w:p w14:paraId="4D78121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320" w:type="dxa"/>
            <w:tcBorders>
              <w:top w:val="nil"/>
              <w:left w:val="nil"/>
              <w:bottom w:val="nil"/>
              <w:right w:val="nil"/>
            </w:tcBorders>
            <w:shd w:val="clear" w:color="000000" w:fill="FFFFFF"/>
            <w:noWrap/>
            <w:vAlign w:val="bottom"/>
            <w:hideMark/>
          </w:tcPr>
          <w:p w14:paraId="125A4C6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nil"/>
              <w:right w:val="nil"/>
            </w:tcBorders>
            <w:shd w:val="clear" w:color="000000" w:fill="FFFFFF"/>
            <w:noWrap/>
            <w:vAlign w:val="bottom"/>
            <w:hideMark/>
          </w:tcPr>
          <w:p w14:paraId="2D31DBAB"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2" w:type="dxa"/>
            <w:tcBorders>
              <w:top w:val="nil"/>
              <w:left w:val="nil"/>
              <w:bottom w:val="nil"/>
              <w:right w:val="nil"/>
            </w:tcBorders>
            <w:shd w:val="clear" w:color="000000" w:fill="FFFFFF"/>
            <w:noWrap/>
            <w:vAlign w:val="bottom"/>
            <w:hideMark/>
          </w:tcPr>
          <w:p w14:paraId="6CC4F733"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2" w:type="dxa"/>
            <w:tcBorders>
              <w:top w:val="nil"/>
              <w:left w:val="nil"/>
              <w:bottom w:val="nil"/>
              <w:right w:val="nil"/>
            </w:tcBorders>
            <w:shd w:val="clear" w:color="000000" w:fill="FFFFFF"/>
            <w:noWrap/>
            <w:vAlign w:val="bottom"/>
            <w:hideMark/>
          </w:tcPr>
          <w:p w14:paraId="5B4C55B0"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6" w:type="dxa"/>
            <w:tcBorders>
              <w:top w:val="nil"/>
              <w:left w:val="nil"/>
              <w:bottom w:val="nil"/>
              <w:right w:val="nil"/>
            </w:tcBorders>
            <w:shd w:val="clear" w:color="000000" w:fill="FFFFFF"/>
            <w:noWrap/>
            <w:vAlign w:val="bottom"/>
            <w:hideMark/>
          </w:tcPr>
          <w:p w14:paraId="1A802C03"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6" w:type="dxa"/>
            <w:tcBorders>
              <w:top w:val="nil"/>
              <w:left w:val="nil"/>
              <w:bottom w:val="nil"/>
              <w:right w:val="nil"/>
            </w:tcBorders>
            <w:shd w:val="clear" w:color="000000" w:fill="FFFFFF"/>
            <w:noWrap/>
            <w:vAlign w:val="bottom"/>
            <w:hideMark/>
          </w:tcPr>
          <w:p w14:paraId="42253838"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2" w:type="dxa"/>
            <w:tcBorders>
              <w:top w:val="nil"/>
              <w:left w:val="nil"/>
              <w:bottom w:val="nil"/>
              <w:right w:val="nil"/>
            </w:tcBorders>
            <w:shd w:val="clear" w:color="000000" w:fill="FFFFFF"/>
            <w:noWrap/>
            <w:vAlign w:val="bottom"/>
            <w:hideMark/>
          </w:tcPr>
          <w:p w14:paraId="28EAA0F9"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2" w:type="dxa"/>
            <w:tcBorders>
              <w:top w:val="nil"/>
              <w:left w:val="nil"/>
              <w:bottom w:val="nil"/>
              <w:right w:val="nil"/>
            </w:tcBorders>
            <w:shd w:val="clear" w:color="000000" w:fill="FFFFFF"/>
            <w:noWrap/>
            <w:vAlign w:val="bottom"/>
            <w:hideMark/>
          </w:tcPr>
          <w:p w14:paraId="4C2E481F"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2" w:type="dxa"/>
            <w:tcBorders>
              <w:top w:val="nil"/>
              <w:left w:val="nil"/>
              <w:bottom w:val="nil"/>
              <w:right w:val="nil"/>
            </w:tcBorders>
            <w:shd w:val="clear" w:color="000000" w:fill="FFFFFF"/>
            <w:noWrap/>
            <w:vAlign w:val="bottom"/>
            <w:hideMark/>
          </w:tcPr>
          <w:p w14:paraId="2691BB09"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6" w:type="dxa"/>
            <w:tcBorders>
              <w:top w:val="nil"/>
              <w:left w:val="nil"/>
              <w:bottom w:val="nil"/>
              <w:right w:val="nil"/>
            </w:tcBorders>
            <w:shd w:val="clear" w:color="000000" w:fill="FFFFFF"/>
            <w:noWrap/>
            <w:vAlign w:val="bottom"/>
            <w:hideMark/>
          </w:tcPr>
          <w:p w14:paraId="3FC0FFB8"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6" w:type="dxa"/>
            <w:tcBorders>
              <w:top w:val="nil"/>
              <w:left w:val="nil"/>
              <w:bottom w:val="nil"/>
              <w:right w:val="nil"/>
            </w:tcBorders>
            <w:shd w:val="clear" w:color="000000" w:fill="FFFFFF"/>
            <w:noWrap/>
            <w:vAlign w:val="bottom"/>
            <w:hideMark/>
          </w:tcPr>
          <w:p w14:paraId="6A1EF934"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1" w:type="dxa"/>
            <w:tcBorders>
              <w:top w:val="nil"/>
              <w:left w:val="nil"/>
              <w:bottom w:val="nil"/>
              <w:right w:val="nil"/>
            </w:tcBorders>
            <w:shd w:val="clear" w:color="000000" w:fill="FFFFFF"/>
            <w:noWrap/>
            <w:vAlign w:val="bottom"/>
            <w:hideMark/>
          </w:tcPr>
          <w:p w14:paraId="414B250B"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838" w:type="dxa"/>
            <w:tcBorders>
              <w:top w:val="nil"/>
              <w:left w:val="nil"/>
              <w:bottom w:val="nil"/>
              <w:right w:val="nil"/>
            </w:tcBorders>
            <w:shd w:val="clear" w:color="auto" w:fill="auto"/>
            <w:noWrap/>
            <w:vAlign w:val="bottom"/>
            <w:hideMark/>
          </w:tcPr>
          <w:p w14:paraId="7AD8F913" w14:textId="77777777" w:rsidR="00051187" w:rsidRPr="00051187" w:rsidRDefault="00051187" w:rsidP="00051187">
            <w:pPr>
              <w:rPr>
                <w:rFonts w:ascii="Calibri" w:hAnsi="Calibri" w:cs="Calibri"/>
                <w:sz w:val="13"/>
                <w:szCs w:val="13"/>
              </w:rPr>
            </w:pPr>
          </w:p>
        </w:tc>
      </w:tr>
      <w:tr w:rsidR="00051187" w:rsidRPr="00051187" w14:paraId="46F5AAF7" w14:textId="77777777" w:rsidTr="00051187">
        <w:trPr>
          <w:gridAfter w:val="1"/>
          <w:wAfter w:w="12" w:type="dxa"/>
          <w:trHeight w:val="630"/>
          <w:jc w:val="center"/>
        </w:trPr>
        <w:tc>
          <w:tcPr>
            <w:tcW w:w="240" w:type="dxa"/>
            <w:vMerge w:val="restart"/>
            <w:tcBorders>
              <w:top w:val="single" w:sz="8" w:space="0" w:color="auto"/>
              <w:left w:val="single" w:sz="8" w:space="0" w:color="auto"/>
              <w:bottom w:val="nil"/>
              <w:right w:val="single" w:sz="4" w:space="0" w:color="auto"/>
            </w:tcBorders>
            <w:shd w:val="clear" w:color="000000" w:fill="FFFFFF"/>
            <w:noWrap/>
            <w:vAlign w:val="center"/>
            <w:hideMark/>
          </w:tcPr>
          <w:p w14:paraId="33E322D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п/п</w:t>
            </w:r>
          </w:p>
        </w:tc>
        <w:tc>
          <w:tcPr>
            <w:tcW w:w="2852" w:type="dxa"/>
            <w:gridSpan w:val="4"/>
            <w:vMerge w:val="restart"/>
            <w:tcBorders>
              <w:top w:val="single" w:sz="8" w:space="0" w:color="auto"/>
              <w:left w:val="single" w:sz="4" w:space="0" w:color="auto"/>
              <w:bottom w:val="nil"/>
              <w:right w:val="single" w:sz="4" w:space="0" w:color="000000"/>
            </w:tcBorders>
            <w:shd w:val="clear" w:color="000000" w:fill="FFFFFF"/>
            <w:noWrap/>
            <w:vAlign w:val="center"/>
            <w:hideMark/>
          </w:tcPr>
          <w:p w14:paraId="2BBD962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Показатели</w:t>
            </w:r>
          </w:p>
        </w:tc>
        <w:tc>
          <w:tcPr>
            <w:tcW w:w="320" w:type="dxa"/>
            <w:vMerge w:val="restart"/>
            <w:tcBorders>
              <w:top w:val="single" w:sz="8" w:space="0" w:color="auto"/>
              <w:left w:val="single" w:sz="4" w:space="0" w:color="auto"/>
              <w:bottom w:val="nil"/>
              <w:right w:val="single" w:sz="4" w:space="0" w:color="auto"/>
            </w:tcBorders>
            <w:shd w:val="clear" w:color="000000" w:fill="FFFFFF"/>
            <w:noWrap/>
            <w:vAlign w:val="center"/>
            <w:hideMark/>
          </w:tcPr>
          <w:p w14:paraId="233671DF"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Ед.изм</w:t>
            </w:r>
            <w:proofErr w:type="spellEnd"/>
            <w:r w:rsidRPr="00051187">
              <w:rPr>
                <w:rFonts w:ascii="Bookman Old Style" w:hAnsi="Bookman Old Style" w:cs="Calibri"/>
                <w:sz w:val="13"/>
                <w:szCs w:val="13"/>
              </w:rPr>
              <w:t>.</w:t>
            </w:r>
          </w:p>
        </w:tc>
        <w:tc>
          <w:tcPr>
            <w:tcW w:w="49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ABB3CB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Утверждено РЭК на 2021 год</w:t>
            </w:r>
          </w:p>
        </w:tc>
        <w:tc>
          <w:tcPr>
            <w:tcW w:w="49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C154E5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предприятия на 2022 год</w:t>
            </w:r>
          </w:p>
        </w:tc>
        <w:tc>
          <w:tcPr>
            <w:tcW w:w="49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86B1DD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2022 год</w:t>
            </w:r>
          </w:p>
        </w:tc>
        <w:tc>
          <w:tcPr>
            <w:tcW w:w="49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065CBC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2023 год</w:t>
            </w:r>
          </w:p>
        </w:tc>
        <w:tc>
          <w:tcPr>
            <w:tcW w:w="496" w:type="dxa"/>
            <w:vMerge w:val="restart"/>
            <w:tcBorders>
              <w:top w:val="single" w:sz="8" w:space="0" w:color="auto"/>
              <w:left w:val="single" w:sz="4" w:space="0" w:color="auto"/>
              <w:bottom w:val="nil"/>
              <w:right w:val="nil"/>
            </w:tcBorders>
            <w:shd w:val="clear" w:color="000000" w:fill="FFFFFF"/>
            <w:vAlign w:val="center"/>
            <w:hideMark/>
          </w:tcPr>
          <w:p w14:paraId="7C46797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2024 год</w:t>
            </w:r>
          </w:p>
        </w:tc>
        <w:tc>
          <w:tcPr>
            <w:tcW w:w="492" w:type="dxa"/>
            <w:vMerge w:val="restart"/>
            <w:tcBorders>
              <w:top w:val="single" w:sz="8" w:space="0" w:color="auto"/>
              <w:left w:val="single" w:sz="4" w:space="0" w:color="auto"/>
              <w:bottom w:val="nil"/>
              <w:right w:val="nil"/>
            </w:tcBorders>
            <w:shd w:val="clear" w:color="000000" w:fill="FFFFFF"/>
            <w:vAlign w:val="center"/>
            <w:hideMark/>
          </w:tcPr>
          <w:p w14:paraId="36AF8A1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2025 год</w:t>
            </w:r>
          </w:p>
        </w:tc>
        <w:tc>
          <w:tcPr>
            <w:tcW w:w="492" w:type="dxa"/>
            <w:vMerge w:val="restart"/>
            <w:tcBorders>
              <w:top w:val="single" w:sz="8" w:space="0" w:color="auto"/>
              <w:left w:val="single" w:sz="4" w:space="0" w:color="auto"/>
              <w:bottom w:val="nil"/>
              <w:right w:val="nil"/>
            </w:tcBorders>
            <w:shd w:val="clear" w:color="000000" w:fill="FFFFFF"/>
            <w:vAlign w:val="center"/>
            <w:hideMark/>
          </w:tcPr>
          <w:p w14:paraId="0751CB4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2026 год</w:t>
            </w:r>
          </w:p>
        </w:tc>
        <w:tc>
          <w:tcPr>
            <w:tcW w:w="492" w:type="dxa"/>
            <w:vMerge w:val="restart"/>
            <w:tcBorders>
              <w:top w:val="single" w:sz="8" w:space="0" w:color="auto"/>
              <w:left w:val="single" w:sz="4" w:space="0" w:color="auto"/>
              <w:bottom w:val="nil"/>
              <w:right w:val="nil"/>
            </w:tcBorders>
            <w:shd w:val="clear" w:color="000000" w:fill="FFFFFF"/>
            <w:vAlign w:val="center"/>
            <w:hideMark/>
          </w:tcPr>
          <w:p w14:paraId="67EF653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2027 год</w:t>
            </w:r>
          </w:p>
        </w:tc>
        <w:tc>
          <w:tcPr>
            <w:tcW w:w="496" w:type="dxa"/>
            <w:vMerge w:val="restart"/>
            <w:tcBorders>
              <w:top w:val="single" w:sz="8" w:space="0" w:color="auto"/>
              <w:left w:val="single" w:sz="4" w:space="0" w:color="auto"/>
              <w:bottom w:val="nil"/>
              <w:right w:val="single" w:sz="4" w:space="0" w:color="auto"/>
            </w:tcBorders>
            <w:shd w:val="clear" w:color="000000" w:fill="FFFFFF"/>
            <w:vAlign w:val="center"/>
            <w:hideMark/>
          </w:tcPr>
          <w:p w14:paraId="660AB85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2028 год</w:t>
            </w:r>
          </w:p>
        </w:tc>
        <w:tc>
          <w:tcPr>
            <w:tcW w:w="496" w:type="dxa"/>
            <w:vMerge w:val="restart"/>
            <w:tcBorders>
              <w:top w:val="single" w:sz="8" w:space="0" w:color="auto"/>
              <w:left w:val="single" w:sz="4" w:space="0" w:color="auto"/>
              <w:bottom w:val="nil"/>
              <w:right w:val="single" w:sz="4" w:space="0" w:color="auto"/>
            </w:tcBorders>
            <w:shd w:val="clear" w:color="000000" w:fill="FFFFFF"/>
            <w:vAlign w:val="center"/>
            <w:hideMark/>
          </w:tcPr>
          <w:p w14:paraId="444E8E6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2029 год</w:t>
            </w:r>
          </w:p>
        </w:tc>
        <w:tc>
          <w:tcPr>
            <w:tcW w:w="491" w:type="dxa"/>
            <w:vMerge w:val="restart"/>
            <w:tcBorders>
              <w:top w:val="single" w:sz="8" w:space="0" w:color="auto"/>
              <w:left w:val="nil"/>
              <w:bottom w:val="nil"/>
              <w:right w:val="single" w:sz="4" w:space="0" w:color="auto"/>
            </w:tcBorders>
            <w:shd w:val="clear" w:color="000000" w:fill="FFFFFF"/>
            <w:vAlign w:val="center"/>
            <w:hideMark/>
          </w:tcPr>
          <w:p w14:paraId="14BA43D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2030 год</w:t>
            </w:r>
          </w:p>
        </w:tc>
        <w:tc>
          <w:tcPr>
            <w:tcW w:w="83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8C84B1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2031 год</w:t>
            </w:r>
          </w:p>
        </w:tc>
      </w:tr>
      <w:tr w:rsidR="00051187" w:rsidRPr="00051187" w14:paraId="2639C90E" w14:textId="77777777" w:rsidTr="00051187">
        <w:trPr>
          <w:trHeight w:val="315"/>
          <w:jc w:val="center"/>
        </w:trPr>
        <w:tc>
          <w:tcPr>
            <w:tcW w:w="240" w:type="dxa"/>
            <w:vMerge/>
            <w:tcBorders>
              <w:top w:val="single" w:sz="8" w:space="0" w:color="auto"/>
              <w:left w:val="single" w:sz="8" w:space="0" w:color="auto"/>
              <w:bottom w:val="nil"/>
              <w:right w:val="single" w:sz="4" w:space="0" w:color="auto"/>
            </w:tcBorders>
            <w:vAlign w:val="center"/>
            <w:hideMark/>
          </w:tcPr>
          <w:p w14:paraId="59AC9800" w14:textId="77777777" w:rsidR="00051187" w:rsidRPr="00051187" w:rsidRDefault="00051187" w:rsidP="00051187">
            <w:pPr>
              <w:rPr>
                <w:rFonts w:ascii="Bookman Old Style" w:hAnsi="Bookman Old Style" w:cs="Calibri"/>
                <w:sz w:val="13"/>
                <w:szCs w:val="13"/>
              </w:rPr>
            </w:pPr>
          </w:p>
        </w:tc>
        <w:tc>
          <w:tcPr>
            <w:tcW w:w="2852" w:type="dxa"/>
            <w:gridSpan w:val="4"/>
            <w:vMerge/>
            <w:tcBorders>
              <w:top w:val="single" w:sz="8" w:space="0" w:color="auto"/>
              <w:left w:val="single" w:sz="4" w:space="0" w:color="auto"/>
              <w:bottom w:val="nil"/>
              <w:right w:val="single" w:sz="4" w:space="0" w:color="000000"/>
            </w:tcBorders>
            <w:vAlign w:val="center"/>
            <w:hideMark/>
          </w:tcPr>
          <w:p w14:paraId="4D5022C6" w14:textId="77777777" w:rsidR="00051187" w:rsidRPr="00051187" w:rsidRDefault="00051187" w:rsidP="00051187">
            <w:pPr>
              <w:rPr>
                <w:rFonts w:ascii="Bookman Old Style" w:hAnsi="Bookman Old Style" w:cs="Calibri"/>
                <w:sz w:val="13"/>
                <w:szCs w:val="13"/>
              </w:rPr>
            </w:pPr>
          </w:p>
        </w:tc>
        <w:tc>
          <w:tcPr>
            <w:tcW w:w="320" w:type="dxa"/>
            <w:vMerge/>
            <w:tcBorders>
              <w:top w:val="single" w:sz="8" w:space="0" w:color="auto"/>
              <w:left w:val="single" w:sz="4" w:space="0" w:color="auto"/>
              <w:bottom w:val="nil"/>
              <w:right w:val="single" w:sz="4" w:space="0" w:color="auto"/>
            </w:tcBorders>
            <w:vAlign w:val="center"/>
            <w:hideMark/>
          </w:tcPr>
          <w:p w14:paraId="1652D98D"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single" w:sz="4" w:space="0" w:color="auto"/>
              <w:right w:val="single" w:sz="4" w:space="0" w:color="auto"/>
            </w:tcBorders>
            <w:vAlign w:val="center"/>
            <w:hideMark/>
          </w:tcPr>
          <w:p w14:paraId="0370C4FA"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single" w:sz="4" w:space="0" w:color="auto"/>
              <w:right w:val="single" w:sz="4" w:space="0" w:color="auto"/>
            </w:tcBorders>
            <w:vAlign w:val="center"/>
            <w:hideMark/>
          </w:tcPr>
          <w:p w14:paraId="18415AA1"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single" w:sz="4" w:space="0" w:color="auto"/>
              <w:right w:val="single" w:sz="4" w:space="0" w:color="auto"/>
            </w:tcBorders>
            <w:vAlign w:val="center"/>
            <w:hideMark/>
          </w:tcPr>
          <w:p w14:paraId="1E3E819F" w14:textId="77777777" w:rsidR="00051187" w:rsidRPr="00051187" w:rsidRDefault="00051187" w:rsidP="00051187">
            <w:pPr>
              <w:rPr>
                <w:rFonts w:ascii="Bookman Old Style" w:hAnsi="Bookman Old Style" w:cs="Calibri"/>
                <w:sz w:val="13"/>
                <w:szCs w:val="13"/>
              </w:rPr>
            </w:pPr>
          </w:p>
        </w:tc>
        <w:tc>
          <w:tcPr>
            <w:tcW w:w="496" w:type="dxa"/>
            <w:vMerge/>
            <w:tcBorders>
              <w:top w:val="single" w:sz="8" w:space="0" w:color="auto"/>
              <w:left w:val="single" w:sz="4" w:space="0" w:color="auto"/>
              <w:bottom w:val="single" w:sz="4" w:space="0" w:color="auto"/>
              <w:right w:val="single" w:sz="4" w:space="0" w:color="auto"/>
            </w:tcBorders>
            <w:vAlign w:val="center"/>
            <w:hideMark/>
          </w:tcPr>
          <w:p w14:paraId="5EFF6DE7" w14:textId="77777777" w:rsidR="00051187" w:rsidRPr="00051187" w:rsidRDefault="00051187" w:rsidP="00051187">
            <w:pPr>
              <w:rPr>
                <w:rFonts w:ascii="Bookman Old Style" w:hAnsi="Bookman Old Style" w:cs="Calibri"/>
                <w:sz w:val="13"/>
                <w:szCs w:val="13"/>
              </w:rPr>
            </w:pPr>
          </w:p>
        </w:tc>
        <w:tc>
          <w:tcPr>
            <w:tcW w:w="496" w:type="dxa"/>
            <w:vMerge/>
            <w:tcBorders>
              <w:top w:val="single" w:sz="8" w:space="0" w:color="auto"/>
              <w:left w:val="single" w:sz="4" w:space="0" w:color="auto"/>
              <w:bottom w:val="nil"/>
              <w:right w:val="nil"/>
            </w:tcBorders>
            <w:vAlign w:val="center"/>
            <w:hideMark/>
          </w:tcPr>
          <w:p w14:paraId="08281927"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nil"/>
              <w:right w:val="nil"/>
            </w:tcBorders>
            <w:vAlign w:val="center"/>
            <w:hideMark/>
          </w:tcPr>
          <w:p w14:paraId="0559A5AB"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nil"/>
              <w:right w:val="nil"/>
            </w:tcBorders>
            <w:vAlign w:val="center"/>
            <w:hideMark/>
          </w:tcPr>
          <w:p w14:paraId="5B3542F2"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nil"/>
              <w:right w:val="nil"/>
            </w:tcBorders>
            <w:vAlign w:val="center"/>
            <w:hideMark/>
          </w:tcPr>
          <w:p w14:paraId="2556361A" w14:textId="77777777" w:rsidR="00051187" w:rsidRPr="00051187" w:rsidRDefault="00051187" w:rsidP="00051187">
            <w:pPr>
              <w:rPr>
                <w:rFonts w:ascii="Bookman Old Style" w:hAnsi="Bookman Old Style" w:cs="Calibri"/>
                <w:sz w:val="13"/>
                <w:szCs w:val="13"/>
              </w:rPr>
            </w:pPr>
          </w:p>
        </w:tc>
        <w:tc>
          <w:tcPr>
            <w:tcW w:w="496" w:type="dxa"/>
            <w:vMerge/>
            <w:tcBorders>
              <w:top w:val="single" w:sz="8" w:space="0" w:color="auto"/>
              <w:left w:val="single" w:sz="4" w:space="0" w:color="auto"/>
              <w:bottom w:val="nil"/>
              <w:right w:val="single" w:sz="4" w:space="0" w:color="auto"/>
            </w:tcBorders>
            <w:vAlign w:val="center"/>
            <w:hideMark/>
          </w:tcPr>
          <w:p w14:paraId="77664468" w14:textId="77777777" w:rsidR="00051187" w:rsidRPr="00051187" w:rsidRDefault="00051187" w:rsidP="00051187">
            <w:pPr>
              <w:rPr>
                <w:rFonts w:ascii="Bookman Old Style" w:hAnsi="Bookman Old Style" w:cs="Calibri"/>
                <w:sz w:val="13"/>
                <w:szCs w:val="13"/>
              </w:rPr>
            </w:pPr>
          </w:p>
        </w:tc>
        <w:tc>
          <w:tcPr>
            <w:tcW w:w="496" w:type="dxa"/>
            <w:vMerge/>
            <w:tcBorders>
              <w:top w:val="single" w:sz="8" w:space="0" w:color="auto"/>
              <w:left w:val="single" w:sz="4" w:space="0" w:color="auto"/>
              <w:bottom w:val="nil"/>
              <w:right w:val="single" w:sz="4" w:space="0" w:color="auto"/>
            </w:tcBorders>
            <w:vAlign w:val="center"/>
            <w:hideMark/>
          </w:tcPr>
          <w:p w14:paraId="295B3621" w14:textId="77777777" w:rsidR="00051187" w:rsidRPr="00051187" w:rsidRDefault="00051187" w:rsidP="00051187">
            <w:pPr>
              <w:rPr>
                <w:rFonts w:ascii="Bookman Old Style" w:hAnsi="Bookman Old Style" w:cs="Calibri"/>
                <w:sz w:val="13"/>
                <w:szCs w:val="13"/>
              </w:rPr>
            </w:pPr>
          </w:p>
        </w:tc>
        <w:tc>
          <w:tcPr>
            <w:tcW w:w="491" w:type="dxa"/>
            <w:vMerge/>
            <w:tcBorders>
              <w:top w:val="single" w:sz="8" w:space="0" w:color="auto"/>
              <w:left w:val="nil"/>
              <w:bottom w:val="nil"/>
              <w:right w:val="single" w:sz="4" w:space="0" w:color="auto"/>
            </w:tcBorders>
            <w:vAlign w:val="center"/>
            <w:hideMark/>
          </w:tcPr>
          <w:p w14:paraId="2B385CA4" w14:textId="77777777" w:rsidR="00051187" w:rsidRPr="00051187" w:rsidRDefault="00051187" w:rsidP="00051187">
            <w:pPr>
              <w:rPr>
                <w:rFonts w:ascii="Bookman Old Style" w:hAnsi="Bookman Old Style" w:cs="Calibri"/>
                <w:sz w:val="13"/>
                <w:szCs w:val="13"/>
              </w:rPr>
            </w:pPr>
          </w:p>
        </w:tc>
        <w:tc>
          <w:tcPr>
            <w:tcW w:w="838" w:type="dxa"/>
            <w:vMerge/>
            <w:tcBorders>
              <w:top w:val="single" w:sz="8" w:space="0" w:color="auto"/>
              <w:left w:val="single" w:sz="4" w:space="0" w:color="auto"/>
              <w:bottom w:val="single" w:sz="4" w:space="0" w:color="auto"/>
              <w:right w:val="single" w:sz="8" w:space="0" w:color="auto"/>
            </w:tcBorders>
            <w:vAlign w:val="center"/>
            <w:hideMark/>
          </w:tcPr>
          <w:p w14:paraId="2C46D273" w14:textId="77777777" w:rsidR="00051187" w:rsidRPr="00051187" w:rsidRDefault="00051187" w:rsidP="00051187">
            <w:pPr>
              <w:rPr>
                <w:rFonts w:ascii="Bookman Old Style" w:hAnsi="Bookman Old Style" w:cs="Calibri"/>
                <w:sz w:val="13"/>
                <w:szCs w:val="13"/>
              </w:rPr>
            </w:pPr>
          </w:p>
        </w:tc>
        <w:tc>
          <w:tcPr>
            <w:tcW w:w="12" w:type="dxa"/>
            <w:tcBorders>
              <w:top w:val="nil"/>
              <w:left w:val="nil"/>
              <w:bottom w:val="nil"/>
              <w:right w:val="nil"/>
            </w:tcBorders>
            <w:shd w:val="clear" w:color="auto" w:fill="auto"/>
            <w:noWrap/>
            <w:vAlign w:val="bottom"/>
            <w:hideMark/>
          </w:tcPr>
          <w:p w14:paraId="34045B92" w14:textId="77777777" w:rsidR="00051187" w:rsidRPr="00051187" w:rsidRDefault="00051187" w:rsidP="00051187">
            <w:pPr>
              <w:jc w:val="center"/>
              <w:rPr>
                <w:rFonts w:ascii="Bookman Old Style" w:hAnsi="Bookman Old Style" w:cs="Calibri"/>
                <w:sz w:val="13"/>
                <w:szCs w:val="13"/>
              </w:rPr>
            </w:pPr>
          </w:p>
        </w:tc>
      </w:tr>
      <w:tr w:rsidR="00051187" w:rsidRPr="00051187" w14:paraId="524C1349" w14:textId="77777777" w:rsidTr="00051187">
        <w:trPr>
          <w:trHeight w:val="300"/>
          <w:jc w:val="center"/>
        </w:trPr>
        <w:tc>
          <w:tcPr>
            <w:tcW w:w="240" w:type="dxa"/>
            <w:vMerge/>
            <w:tcBorders>
              <w:top w:val="single" w:sz="8" w:space="0" w:color="auto"/>
              <w:left w:val="single" w:sz="8" w:space="0" w:color="auto"/>
              <w:bottom w:val="nil"/>
              <w:right w:val="single" w:sz="4" w:space="0" w:color="auto"/>
            </w:tcBorders>
            <w:vAlign w:val="center"/>
            <w:hideMark/>
          </w:tcPr>
          <w:p w14:paraId="11E2EFD6" w14:textId="77777777" w:rsidR="00051187" w:rsidRPr="00051187" w:rsidRDefault="00051187" w:rsidP="00051187">
            <w:pPr>
              <w:rPr>
                <w:rFonts w:ascii="Bookman Old Style" w:hAnsi="Bookman Old Style" w:cs="Calibri"/>
                <w:sz w:val="13"/>
                <w:szCs w:val="13"/>
              </w:rPr>
            </w:pPr>
          </w:p>
        </w:tc>
        <w:tc>
          <w:tcPr>
            <w:tcW w:w="2852" w:type="dxa"/>
            <w:gridSpan w:val="4"/>
            <w:vMerge/>
            <w:tcBorders>
              <w:top w:val="single" w:sz="8" w:space="0" w:color="auto"/>
              <w:left w:val="single" w:sz="4" w:space="0" w:color="auto"/>
              <w:bottom w:val="nil"/>
              <w:right w:val="single" w:sz="4" w:space="0" w:color="000000"/>
            </w:tcBorders>
            <w:vAlign w:val="center"/>
            <w:hideMark/>
          </w:tcPr>
          <w:p w14:paraId="4A179EBD" w14:textId="77777777" w:rsidR="00051187" w:rsidRPr="00051187" w:rsidRDefault="00051187" w:rsidP="00051187">
            <w:pPr>
              <w:rPr>
                <w:rFonts w:ascii="Bookman Old Style" w:hAnsi="Bookman Old Style" w:cs="Calibri"/>
                <w:sz w:val="13"/>
                <w:szCs w:val="13"/>
              </w:rPr>
            </w:pPr>
          </w:p>
        </w:tc>
        <w:tc>
          <w:tcPr>
            <w:tcW w:w="320" w:type="dxa"/>
            <w:vMerge/>
            <w:tcBorders>
              <w:top w:val="single" w:sz="8" w:space="0" w:color="auto"/>
              <w:left w:val="single" w:sz="4" w:space="0" w:color="auto"/>
              <w:bottom w:val="nil"/>
              <w:right w:val="single" w:sz="4" w:space="0" w:color="auto"/>
            </w:tcBorders>
            <w:vAlign w:val="center"/>
            <w:hideMark/>
          </w:tcPr>
          <w:p w14:paraId="073182C5"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single" w:sz="4" w:space="0" w:color="auto"/>
              <w:right w:val="single" w:sz="4" w:space="0" w:color="auto"/>
            </w:tcBorders>
            <w:vAlign w:val="center"/>
            <w:hideMark/>
          </w:tcPr>
          <w:p w14:paraId="11726555"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single" w:sz="4" w:space="0" w:color="auto"/>
              <w:right w:val="single" w:sz="4" w:space="0" w:color="auto"/>
            </w:tcBorders>
            <w:vAlign w:val="center"/>
            <w:hideMark/>
          </w:tcPr>
          <w:p w14:paraId="6CA63655"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single" w:sz="4" w:space="0" w:color="auto"/>
              <w:right w:val="single" w:sz="4" w:space="0" w:color="auto"/>
            </w:tcBorders>
            <w:vAlign w:val="center"/>
            <w:hideMark/>
          </w:tcPr>
          <w:p w14:paraId="3F7F4D85" w14:textId="77777777" w:rsidR="00051187" w:rsidRPr="00051187" w:rsidRDefault="00051187" w:rsidP="00051187">
            <w:pPr>
              <w:rPr>
                <w:rFonts w:ascii="Bookman Old Style" w:hAnsi="Bookman Old Style" w:cs="Calibri"/>
                <w:sz w:val="13"/>
                <w:szCs w:val="13"/>
              </w:rPr>
            </w:pPr>
          </w:p>
        </w:tc>
        <w:tc>
          <w:tcPr>
            <w:tcW w:w="496" w:type="dxa"/>
            <w:vMerge/>
            <w:tcBorders>
              <w:top w:val="single" w:sz="8" w:space="0" w:color="auto"/>
              <w:left w:val="single" w:sz="4" w:space="0" w:color="auto"/>
              <w:bottom w:val="single" w:sz="4" w:space="0" w:color="auto"/>
              <w:right w:val="single" w:sz="4" w:space="0" w:color="auto"/>
            </w:tcBorders>
            <w:vAlign w:val="center"/>
            <w:hideMark/>
          </w:tcPr>
          <w:p w14:paraId="11CDBDDD" w14:textId="77777777" w:rsidR="00051187" w:rsidRPr="00051187" w:rsidRDefault="00051187" w:rsidP="00051187">
            <w:pPr>
              <w:rPr>
                <w:rFonts w:ascii="Bookman Old Style" w:hAnsi="Bookman Old Style" w:cs="Calibri"/>
                <w:sz w:val="13"/>
                <w:szCs w:val="13"/>
              </w:rPr>
            </w:pPr>
          </w:p>
        </w:tc>
        <w:tc>
          <w:tcPr>
            <w:tcW w:w="496" w:type="dxa"/>
            <w:vMerge/>
            <w:tcBorders>
              <w:top w:val="single" w:sz="8" w:space="0" w:color="auto"/>
              <w:left w:val="single" w:sz="4" w:space="0" w:color="auto"/>
              <w:bottom w:val="nil"/>
              <w:right w:val="nil"/>
            </w:tcBorders>
            <w:vAlign w:val="center"/>
            <w:hideMark/>
          </w:tcPr>
          <w:p w14:paraId="1CF972E5"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nil"/>
              <w:right w:val="nil"/>
            </w:tcBorders>
            <w:vAlign w:val="center"/>
            <w:hideMark/>
          </w:tcPr>
          <w:p w14:paraId="28B98A18"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nil"/>
              <w:right w:val="nil"/>
            </w:tcBorders>
            <w:vAlign w:val="center"/>
            <w:hideMark/>
          </w:tcPr>
          <w:p w14:paraId="70F37875"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nil"/>
              <w:right w:val="nil"/>
            </w:tcBorders>
            <w:vAlign w:val="center"/>
            <w:hideMark/>
          </w:tcPr>
          <w:p w14:paraId="4761141E" w14:textId="77777777" w:rsidR="00051187" w:rsidRPr="00051187" w:rsidRDefault="00051187" w:rsidP="00051187">
            <w:pPr>
              <w:rPr>
                <w:rFonts w:ascii="Bookman Old Style" w:hAnsi="Bookman Old Style" w:cs="Calibri"/>
                <w:sz w:val="13"/>
                <w:szCs w:val="13"/>
              </w:rPr>
            </w:pPr>
          </w:p>
        </w:tc>
        <w:tc>
          <w:tcPr>
            <w:tcW w:w="496" w:type="dxa"/>
            <w:vMerge/>
            <w:tcBorders>
              <w:top w:val="single" w:sz="8" w:space="0" w:color="auto"/>
              <w:left w:val="single" w:sz="4" w:space="0" w:color="auto"/>
              <w:bottom w:val="nil"/>
              <w:right w:val="single" w:sz="4" w:space="0" w:color="auto"/>
            </w:tcBorders>
            <w:vAlign w:val="center"/>
            <w:hideMark/>
          </w:tcPr>
          <w:p w14:paraId="724DA73A" w14:textId="77777777" w:rsidR="00051187" w:rsidRPr="00051187" w:rsidRDefault="00051187" w:rsidP="00051187">
            <w:pPr>
              <w:rPr>
                <w:rFonts w:ascii="Bookman Old Style" w:hAnsi="Bookman Old Style" w:cs="Calibri"/>
                <w:sz w:val="13"/>
                <w:szCs w:val="13"/>
              </w:rPr>
            </w:pPr>
          </w:p>
        </w:tc>
        <w:tc>
          <w:tcPr>
            <w:tcW w:w="496" w:type="dxa"/>
            <w:vMerge/>
            <w:tcBorders>
              <w:top w:val="single" w:sz="8" w:space="0" w:color="auto"/>
              <w:left w:val="single" w:sz="4" w:space="0" w:color="auto"/>
              <w:bottom w:val="nil"/>
              <w:right w:val="single" w:sz="4" w:space="0" w:color="auto"/>
            </w:tcBorders>
            <w:vAlign w:val="center"/>
            <w:hideMark/>
          </w:tcPr>
          <w:p w14:paraId="28153E3A" w14:textId="77777777" w:rsidR="00051187" w:rsidRPr="00051187" w:rsidRDefault="00051187" w:rsidP="00051187">
            <w:pPr>
              <w:rPr>
                <w:rFonts w:ascii="Bookman Old Style" w:hAnsi="Bookman Old Style" w:cs="Calibri"/>
                <w:sz w:val="13"/>
                <w:szCs w:val="13"/>
              </w:rPr>
            </w:pPr>
          </w:p>
        </w:tc>
        <w:tc>
          <w:tcPr>
            <w:tcW w:w="491" w:type="dxa"/>
            <w:vMerge/>
            <w:tcBorders>
              <w:top w:val="single" w:sz="8" w:space="0" w:color="auto"/>
              <w:left w:val="nil"/>
              <w:bottom w:val="nil"/>
              <w:right w:val="single" w:sz="4" w:space="0" w:color="auto"/>
            </w:tcBorders>
            <w:vAlign w:val="center"/>
            <w:hideMark/>
          </w:tcPr>
          <w:p w14:paraId="52010F1C" w14:textId="77777777" w:rsidR="00051187" w:rsidRPr="00051187" w:rsidRDefault="00051187" w:rsidP="00051187">
            <w:pPr>
              <w:rPr>
                <w:rFonts w:ascii="Bookman Old Style" w:hAnsi="Bookman Old Style" w:cs="Calibri"/>
                <w:sz w:val="13"/>
                <w:szCs w:val="13"/>
              </w:rPr>
            </w:pPr>
          </w:p>
        </w:tc>
        <w:tc>
          <w:tcPr>
            <w:tcW w:w="838" w:type="dxa"/>
            <w:vMerge/>
            <w:tcBorders>
              <w:top w:val="single" w:sz="8" w:space="0" w:color="auto"/>
              <w:left w:val="single" w:sz="4" w:space="0" w:color="auto"/>
              <w:bottom w:val="single" w:sz="4" w:space="0" w:color="auto"/>
              <w:right w:val="single" w:sz="8" w:space="0" w:color="auto"/>
            </w:tcBorders>
            <w:vAlign w:val="center"/>
            <w:hideMark/>
          </w:tcPr>
          <w:p w14:paraId="0DAD8F6C" w14:textId="77777777" w:rsidR="00051187" w:rsidRPr="00051187" w:rsidRDefault="00051187" w:rsidP="00051187">
            <w:pPr>
              <w:rPr>
                <w:rFonts w:ascii="Bookman Old Style" w:hAnsi="Bookman Old Style" w:cs="Calibri"/>
                <w:sz w:val="13"/>
                <w:szCs w:val="13"/>
              </w:rPr>
            </w:pPr>
          </w:p>
        </w:tc>
        <w:tc>
          <w:tcPr>
            <w:tcW w:w="12" w:type="dxa"/>
            <w:tcBorders>
              <w:top w:val="nil"/>
              <w:left w:val="nil"/>
              <w:bottom w:val="nil"/>
              <w:right w:val="nil"/>
            </w:tcBorders>
            <w:shd w:val="clear" w:color="auto" w:fill="auto"/>
            <w:noWrap/>
            <w:vAlign w:val="bottom"/>
            <w:hideMark/>
          </w:tcPr>
          <w:p w14:paraId="5663EB70" w14:textId="77777777" w:rsidR="00051187" w:rsidRPr="00051187" w:rsidRDefault="00051187" w:rsidP="00051187">
            <w:pPr>
              <w:rPr>
                <w:sz w:val="13"/>
                <w:szCs w:val="13"/>
              </w:rPr>
            </w:pPr>
          </w:p>
        </w:tc>
      </w:tr>
      <w:tr w:rsidR="00051187" w:rsidRPr="00051187" w14:paraId="593F2ABE" w14:textId="77777777" w:rsidTr="00051187">
        <w:trPr>
          <w:trHeight w:val="45"/>
          <w:jc w:val="center"/>
        </w:trPr>
        <w:tc>
          <w:tcPr>
            <w:tcW w:w="240" w:type="dxa"/>
            <w:vMerge/>
            <w:tcBorders>
              <w:top w:val="single" w:sz="8" w:space="0" w:color="auto"/>
              <w:left w:val="single" w:sz="8" w:space="0" w:color="auto"/>
              <w:bottom w:val="nil"/>
              <w:right w:val="single" w:sz="4" w:space="0" w:color="auto"/>
            </w:tcBorders>
            <w:vAlign w:val="center"/>
            <w:hideMark/>
          </w:tcPr>
          <w:p w14:paraId="4B8CAB10" w14:textId="77777777" w:rsidR="00051187" w:rsidRPr="00051187" w:rsidRDefault="00051187" w:rsidP="00051187">
            <w:pPr>
              <w:rPr>
                <w:rFonts w:ascii="Bookman Old Style" w:hAnsi="Bookman Old Style" w:cs="Calibri"/>
                <w:sz w:val="13"/>
                <w:szCs w:val="13"/>
              </w:rPr>
            </w:pPr>
          </w:p>
        </w:tc>
        <w:tc>
          <w:tcPr>
            <w:tcW w:w="2852" w:type="dxa"/>
            <w:gridSpan w:val="4"/>
            <w:vMerge/>
            <w:tcBorders>
              <w:top w:val="single" w:sz="8" w:space="0" w:color="auto"/>
              <w:left w:val="single" w:sz="4" w:space="0" w:color="auto"/>
              <w:bottom w:val="nil"/>
              <w:right w:val="single" w:sz="4" w:space="0" w:color="000000"/>
            </w:tcBorders>
            <w:vAlign w:val="center"/>
            <w:hideMark/>
          </w:tcPr>
          <w:p w14:paraId="6E8B72F4" w14:textId="77777777" w:rsidR="00051187" w:rsidRPr="00051187" w:rsidRDefault="00051187" w:rsidP="00051187">
            <w:pPr>
              <w:rPr>
                <w:rFonts w:ascii="Bookman Old Style" w:hAnsi="Bookman Old Style" w:cs="Calibri"/>
                <w:sz w:val="13"/>
                <w:szCs w:val="13"/>
              </w:rPr>
            </w:pPr>
          </w:p>
        </w:tc>
        <w:tc>
          <w:tcPr>
            <w:tcW w:w="320" w:type="dxa"/>
            <w:vMerge/>
            <w:tcBorders>
              <w:top w:val="single" w:sz="8" w:space="0" w:color="auto"/>
              <w:left w:val="single" w:sz="4" w:space="0" w:color="auto"/>
              <w:bottom w:val="nil"/>
              <w:right w:val="single" w:sz="4" w:space="0" w:color="auto"/>
            </w:tcBorders>
            <w:vAlign w:val="center"/>
            <w:hideMark/>
          </w:tcPr>
          <w:p w14:paraId="76C5FB4A"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single" w:sz="4" w:space="0" w:color="auto"/>
              <w:right w:val="single" w:sz="4" w:space="0" w:color="auto"/>
            </w:tcBorders>
            <w:vAlign w:val="center"/>
            <w:hideMark/>
          </w:tcPr>
          <w:p w14:paraId="24464171"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single" w:sz="4" w:space="0" w:color="auto"/>
              <w:right w:val="single" w:sz="4" w:space="0" w:color="auto"/>
            </w:tcBorders>
            <w:vAlign w:val="center"/>
            <w:hideMark/>
          </w:tcPr>
          <w:p w14:paraId="364953C2"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single" w:sz="4" w:space="0" w:color="auto"/>
              <w:right w:val="single" w:sz="4" w:space="0" w:color="auto"/>
            </w:tcBorders>
            <w:vAlign w:val="center"/>
            <w:hideMark/>
          </w:tcPr>
          <w:p w14:paraId="361F0CCC" w14:textId="77777777" w:rsidR="00051187" w:rsidRPr="00051187" w:rsidRDefault="00051187" w:rsidP="00051187">
            <w:pPr>
              <w:rPr>
                <w:rFonts w:ascii="Bookman Old Style" w:hAnsi="Bookman Old Style" w:cs="Calibri"/>
                <w:sz w:val="13"/>
                <w:szCs w:val="13"/>
              </w:rPr>
            </w:pPr>
          </w:p>
        </w:tc>
        <w:tc>
          <w:tcPr>
            <w:tcW w:w="496" w:type="dxa"/>
            <w:vMerge/>
            <w:tcBorders>
              <w:top w:val="single" w:sz="8" w:space="0" w:color="auto"/>
              <w:left w:val="single" w:sz="4" w:space="0" w:color="auto"/>
              <w:bottom w:val="single" w:sz="4" w:space="0" w:color="auto"/>
              <w:right w:val="single" w:sz="4" w:space="0" w:color="auto"/>
            </w:tcBorders>
            <w:vAlign w:val="center"/>
            <w:hideMark/>
          </w:tcPr>
          <w:p w14:paraId="603AC759" w14:textId="77777777" w:rsidR="00051187" w:rsidRPr="00051187" w:rsidRDefault="00051187" w:rsidP="00051187">
            <w:pPr>
              <w:rPr>
                <w:rFonts w:ascii="Bookman Old Style" w:hAnsi="Bookman Old Style" w:cs="Calibri"/>
                <w:sz w:val="13"/>
                <w:szCs w:val="13"/>
              </w:rPr>
            </w:pPr>
          </w:p>
        </w:tc>
        <w:tc>
          <w:tcPr>
            <w:tcW w:w="496" w:type="dxa"/>
            <w:vMerge/>
            <w:tcBorders>
              <w:top w:val="single" w:sz="8" w:space="0" w:color="auto"/>
              <w:left w:val="single" w:sz="4" w:space="0" w:color="auto"/>
              <w:bottom w:val="nil"/>
              <w:right w:val="nil"/>
            </w:tcBorders>
            <w:vAlign w:val="center"/>
            <w:hideMark/>
          </w:tcPr>
          <w:p w14:paraId="49FE87FC"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nil"/>
              <w:right w:val="nil"/>
            </w:tcBorders>
            <w:vAlign w:val="center"/>
            <w:hideMark/>
          </w:tcPr>
          <w:p w14:paraId="44B3A28B"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nil"/>
              <w:right w:val="nil"/>
            </w:tcBorders>
            <w:vAlign w:val="center"/>
            <w:hideMark/>
          </w:tcPr>
          <w:p w14:paraId="3A6F79BA" w14:textId="77777777" w:rsidR="00051187" w:rsidRPr="00051187" w:rsidRDefault="00051187" w:rsidP="00051187">
            <w:pPr>
              <w:rPr>
                <w:rFonts w:ascii="Bookman Old Style" w:hAnsi="Bookman Old Style" w:cs="Calibri"/>
                <w:sz w:val="13"/>
                <w:szCs w:val="13"/>
              </w:rPr>
            </w:pPr>
          </w:p>
        </w:tc>
        <w:tc>
          <w:tcPr>
            <w:tcW w:w="492" w:type="dxa"/>
            <w:vMerge/>
            <w:tcBorders>
              <w:top w:val="single" w:sz="8" w:space="0" w:color="auto"/>
              <w:left w:val="single" w:sz="4" w:space="0" w:color="auto"/>
              <w:bottom w:val="nil"/>
              <w:right w:val="nil"/>
            </w:tcBorders>
            <w:vAlign w:val="center"/>
            <w:hideMark/>
          </w:tcPr>
          <w:p w14:paraId="619D9621" w14:textId="77777777" w:rsidR="00051187" w:rsidRPr="00051187" w:rsidRDefault="00051187" w:rsidP="00051187">
            <w:pPr>
              <w:rPr>
                <w:rFonts w:ascii="Bookman Old Style" w:hAnsi="Bookman Old Style" w:cs="Calibri"/>
                <w:sz w:val="13"/>
                <w:szCs w:val="13"/>
              </w:rPr>
            </w:pPr>
          </w:p>
        </w:tc>
        <w:tc>
          <w:tcPr>
            <w:tcW w:w="496" w:type="dxa"/>
            <w:vMerge/>
            <w:tcBorders>
              <w:top w:val="single" w:sz="8" w:space="0" w:color="auto"/>
              <w:left w:val="single" w:sz="4" w:space="0" w:color="auto"/>
              <w:bottom w:val="nil"/>
              <w:right w:val="single" w:sz="4" w:space="0" w:color="auto"/>
            </w:tcBorders>
            <w:vAlign w:val="center"/>
            <w:hideMark/>
          </w:tcPr>
          <w:p w14:paraId="75956DB7" w14:textId="77777777" w:rsidR="00051187" w:rsidRPr="00051187" w:rsidRDefault="00051187" w:rsidP="00051187">
            <w:pPr>
              <w:rPr>
                <w:rFonts w:ascii="Bookman Old Style" w:hAnsi="Bookman Old Style" w:cs="Calibri"/>
                <w:sz w:val="13"/>
                <w:szCs w:val="13"/>
              </w:rPr>
            </w:pPr>
          </w:p>
        </w:tc>
        <w:tc>
          <w:tcPr>
            <w:tcW w:w="496" w:type="dxa"/>
            <w:vMerge/>
            <w:tcBorders>
              <w:top w:val="single" w:sz="8" w:space="0" w:color="auto"/>
              <w:left w:val="single" w:sz="4" w:space="0" w:color="auto"/>
              <w:bottom w:val="nil"/>
              <w:right w:val="single" w:sz="4" w:space="0" w:color="auto"/>
            </w:tcBorders>
            <w:vAlign w:val="center"/>
            <w:hideMark/>
          </w:tcPr>
          <w:p w14:paraId="009EFDBF" w14:textId="77777777" w:rsidR="00051187" w:rsidRPr="00051187" w:rsidRDefault="00051187" w:rsidP="00051187">
            <w:pPr>
              <w:rPr>
                <w:rFonts w:ascii="Bookman Old Style" w:hAnsi="Bookman Old Style" w:cs="Calibri"/>
                <w:sz w:val="13"/>
                <w:szCs w:val="13"/>
              </w:rPr>
            </w:pPr>
          </w:p>
        </w:tc>
        <w:tc>
          <w:tcPr>
            <w:tcW w:w="491" w:type="dxa"/>
            <w:vMerge/>
            <w:tcBorders>
              <w:top w:val="single" w:sz="8" w:space="0" w:color="auto"/>
              <w:left w:val="nil"/>
              <w:bottom w:val="nil"/>
              <w:right w:val="single" w:sz="4" w:space="0" w:color="auto"/>
            </w:tcBorders>
            <w:vAlign w:val="center"/>
            <w:hideMark/>
          </w:tcPr>
          <w:p w14:paraId="6E792A07" w14:textId="77777777" w:rsidR="00051187" w:rsidRPr="00051187" w:rsidRDefault="00051187" w:rsidP="00051187">
            <w:pPr>
              <w:rPr>
                <w:rFonts w:ascii="Bookman Old Style" w:hAnsi="Bookman Old Style" w:cs="Calibri"/>
                <w:sz w:val="13"/>
                <w:szCs w:val="13"/>
              </w:rPr>
            </w:pPr>
          </w:p>
        </w:tc>
        <w:tc>
          <w:tcPr>
            <w:tcW w:w="838" w:type="dxa"/>
            <w:vMerge/>
            <w:tcBorders>
              <w:top w:val="single" w:sz="8" w:space="0" w:color="auto"/>
              <w:left w:val="single" w:sz="4" w:space="0" w:color="auto"/>
              <w:bottom w:val="single" w:sz="4" w:space="0" w:color="auto"/>
              <w:right w:val="single" w:sz="8" w:space="0" w:color="auto"/>
            </w:tcBorders>
            <w:vAlign w:val="center"/>
            <w:hideMark/>
          </w:tcPr>
          <w:p w14:paraId="394E3DBD" w14:textId="77777777" w:rsidR="00051187" w:rsidRPr="00051187" w:rsidRDefault="00051187" w:rsidP="00051187">
            <w:pPr>
              <w:rPr>
                <w:rFonts w:ascii="Bookman Old Style" w:hAnsi="Bookman Old Style" w:cs="Calibri"/>
                <w:sz w:val="13"/>
                <w:szCs w:val="13"/>
              </w:rPr>
            </w:pPr>
          </w:p>
        </w:tc>
        <w:tc>
          <w:tcPr>
            <w:tcW w:w="12" w:type="dxa"/>
            <w:tcBorders>
              <w:top w:val="nil"/>
              <w:left w:val="nil"/>
              <w:bottom w:val="nil"/>
              <w:right w:val="nil"/>
            </w:tcBorders>
            <w:shd w:val="clear" w:color="auto" w:fill="auto"/>
            <w:noWrap/>
            <w:vAlign w:val="bottom"/>
            <w:hideMark/>
          </w:tcPr>
          <w:p w14:paraId="09A34FF5" w14:textId="77777777" w:rsidR="00051187" w:rsidRPr="00051187" w:rsidRDefault="00051187" w:rsidP="00051187">
            <w:pPr>
              <w:rPr>
                <w:sz w:val="13"/>
                <w:szCs w:val="13"/>
              </w:rPr>
            </w:pPr>
          </w:p>
        </w:tc>
      </w:tr>
      <w:tr w:rsidR="00051187" w:rsidRPr="00051187" w14:paraId="7798E4F6"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000000" w:fill="FFFFFF"/>
            <w:noWrap/>
            <w:vAlign w:val="bottom"/>
            <w:hideMark/>
          </w:tcPr>
          <w:p w14:paraId="6757927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nil"/>
              <w:bottom w:val="single" w:sz="4" w:space="0" w:color="auto"/>
              <w:right w:val="single" w:sz="4" w:space="0" w:color="000000"/>
            </w:tcBorders>
            <w:shd w:val="clear" w:color="000000" w:fill="FFFFFF"/>
            <w:noWrap/>
            <w:vAlign w:val="bottom"/>
            <w:hideMark/>
          </w:tcPr>
          <w:p w14:paraId="259AB81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nil"/>
              <w:bottom w:val="single" w:sz="4" w:space="0" w:color="auto"/>
              <w:right w:val="single" w:sz="4" w:space="0" w:color="auto"/>
            </w:tcBorders>
            <w:shd w:val="clear" w:color="000000" w:fill="FFFFFF"/>
            <w:noWrap/>
            <w:vAlign w:val="bottom"/>
            <w:hideMark/>
          </w:tcPr>
          <w:p w14:paraId="3B955AE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single" w:sz="4" w:space="0" w:color="auto"/>
              <w:right w:val="single" w:sz="4" w:space="0" w:color="auto"/>
            </w:tcBorders>
            <w:shd w:val="clear" w:color="000000" w:fill="FFFFFF"/>
            <w:noWrap/>
            <w:vAlign w:val="bottom"/>
            <w:hideMark/>
          </w:tcPr>
          <w:p w14:paraId="6BCCC56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FFFFFF"/>
            <w:noWrap/>
            <w:vAlign w:val="bottom"/>
            <w:hideMark/>
          </w:tcPr>
          <w:p w14:paraId="29BED65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FFFFFF"/>
            <w:noWrap/>
            <w:vAlign w:val="bottom"/>
            <w:hideMark/>
          </w:tcPr>
          <w:p w14:paraId="1930B4A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single" w:sz="4" w:space="0" w:color="auto"/>
            </w:tcBorders>
            <w:shd w:val="clear" w:color="000000" w:fill="FFFFFF"/>
            <w:noWrap/>
            <w:vAlign w:val="bottom"/>
            <w:hideMark/>
          </w:tcPr>
          <w:p w14:paraId="7C8FFCC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nil"/>
            </w:tcBorders>
            <w:shd w:val="clear" w:color="000000" w:fill="FFFFFF"/>
            <w:noWrap/>
            <w:vAlign w:val="bottom"/>
            <w:hideMark/>
          </w:tcPr>
          <w:p w14:paraId="3AE062E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nil"/>
            </w:tcBorders>
            <w:shd w:val="clear" w:color="000000" w:fill="FFFFFF"/>
            <w:noWrap/>
            <w:vAlign w:val="bottom"/>
            <w:hideMark/>
          </w:tcPr>
          <w:p w14:paraId="4D3E722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nil"/>
            </w:tcBorders>
            <w:shd w:val="clear" w:color="000000" w:fill="FFFFFF"/>
            <w:noWrap/>
            <w:vAlign w:val="bottom"/>
            <w:hideMark/>
          </w:tcPr>
          <w:p w14:paraId="6FAE649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nil"/>
            </w:tcBorders>
            <w:shd w:val="clear" w:color="000000" w:fill="FFFFFF"/>
            <w:noWrap/>
            <w:vAlign w:val="bottom"/>
            <w:hideMark/>
          </w:tcPr>
          <w:p w14:paraId="1056AD1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nil"/>
            </w:tcBorders>
            <w:shd w:val="clear" w:color="000000" w:fill="FFFFFF"/>
            <w:noWrap/>
            <w:vAlign w:val="bottom"/>
            <w:hideMark/>
          </w:tcPr>
          <w:p w14:paraId="683AD49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nil"/>
            </w:tcBorders>
            <w:shd w:val="clear" w:color="000000" w:fill="FFFFFF"/>
            <w:noWrap/>
            <w:vAlign w:val="bottom"/>
            <w:hideMark/>
          </w:tcPr>
          <w:p w14:paraId="33F9CBF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nil"/>
              <w:bottom w:val="single" w:sz="4" w:space="0" w:color="auto"/>
              <w:right w:val="single" w:sz="4" w:space="0" w:color="auto"/>
            </w:tcBorders>
            <w:shd w:val="clear" w:color="000000" w:fill="FFFFFF"/>
            <w:noWrap/>
            <w:vAlign w:val="bottom"/>
            <w:hideMark/>
          </w:tcPr>
          <w:p w14:paraId="111398C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nil"/>
              <w:right w:val="single" w:sz="8" w:space="0" w:color="auto"/>
            </w:tcBorders>
            <w:shd w:val="clear" w:color="auto" w:fill="auto"/>
            <w:noWrap/>
            <w:vAlign w:val="bottom"/>
            <w:hideMark/>
          </w:tcPr>
          <w:p w14:paraId="37D8EB6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17CB917B" w14:textId="77777777" w:rsidR="00051187" w:rsidRPr="00051187" w:rsidRDefault="00051187" w:rsidP="00051187">
            <w:pPr>
              <w:rPr>
                <w:sz w:val="13"/>
                <w:szCs w:val="13"/>
              </w:rPr>
            </w:pPr>
          </w:p>
        </w:tc>
      </w:tr>
      <w:tr w:rsidR="00051187" w:rsidRPr="00051187" w14:paraId="42EBFB92" w14:textId="77777777" w:rsidTr="00051187">
        <w:trPr>
          <w:trHeight w:val="315"/>
          <w:jc w:val="center"/>
        </w:trPr>
        <w:tc>
          <w:tcPr>
            <w:tcW w:w="2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94A3E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00" w:type="dxa"/>
            <w:gridSpan w:val="3"/>
            <w:tcBorders>
              <w:top w:val="single" w:sz="4" w:space="0" w:color="auto"/>
              <w:left w:val="single" w:sz="4" w:space="0" w:color="auto"/>
              <w:bottom w:val="single" w:sz="4" w:space="0" w:color="auto"/>
              <w:right w:val="nil"/>
            </w:tcBorders>
            <w:shd w:val="clear" w:color="auto" w:fill="auto"/>
            <w:noWrap/>
            <w:vAlign w:val="bottom"/>
            <w:hideMark/>
          </w:tcPr>
          <w:p w14:paraId="4461D753"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Количество котельных</w:t>
            </w:r>
          </w:p>
        </w:tc>
        <w:tc>
          <w:tcPr>
            <w:tcW w:w="52" w:type="dxa"/>
            <w:tcBorders>
              <w:top w:val="single" w:sz="4" w:space="0" w:color="auto"/>
              <w:left w:val="nil"/>
              <w:bottom w:val="single" w:sz="4" w:space="0" w:color="auto"/>
              <w:right w:val="nil"/>
            </w:tcBorders>
            <w:shd w:val="clear" w:color="auto" w:fill="auto"/>
            <w:noWrap/>
            <w:vAlign w:val="bottom"/>
            <w:hideMark/>
          </w:tcPr>
          <w:p w14:paraId="788E5A4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A2871"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545E380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34</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3D97B77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0065103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w:t>
            </w:r>
          </w:p>
        </w:tc>
        <w:tc>
          <w:tcPr>
            <w:tcW w:w="496" w:type="dxa"/>
            <w:tcBorders>
              <w:top w:val="single" w:sz="4" w:space="0" w:color="auto"/>
              <w:left w:val="nil"/>
              <w:bottom w:val="single" w:sz="4" w:space="0" w:color="auto"/>
              <w:right w:val="single" w:sz="4" w:space="0" w:color="auto"/>
            </w:tcBorders>
            <w:shd w:val="clear" w:color="000000" w:fill="DAEEF3"/>
            <w:noWrap/>
            <w:vAlign w:val="bottom"/>
            <w:hideMark/>
          </w:tcPr>
          <w:p w14:paraId="402AECB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w:t>
            </w:r>
          </w:p>
        </w:tc>
        <w:tc>
          <w:tcPr>
            <w:tcW w:w="496" w:type="dxa"/>
            <w:tcBorders>
              <w:top w:val="single" w:sz="4" w:space="0" w:color="auto"/>
              <w:left w:val="nil"/>
              <w:bottom w:val="single" w:sz="4" w:space="0" w:color="auto"/>
              <w:right w:val="single" w:sz="4" w:space="0" w:color="auto"/>
            </w:tcBorders>
            <w:shd w:val="clear" w:color="000000" w:fill="DAEEF3"/>
            <w:noWrap/>
            <w:vAlign w:val="bottom"/>
            <w:hideMark/>
          </w:tcPr>
          <w:p w14:paraId="49C8C65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366D918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2474E26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331E54A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w:t>
            </w:r>
          </w:p>
        </w:tc>
        <w:tc>
          <w:tcPr>
            <w:tcW w:w="496" w:type="dxa"/>
            <w:tcBorders>
              <w:top w:val="single" w:sz="4" w:space="0" w:color="auto"/>
              <w:left w:val="nil"/>
              <w:bottom w:val="single" w:sz="4" w:space="0" w:color="auto"/>
              <w:right w:val="nil"/>
            </w:tcBorders>
            <w:shd w:val="clear" w:color="000000" w:fill="DAEEF3"/>
            <w:noWrap/>
            <w:vAlign w:val="bottom"/>
            <w:hideMark/>
          </w:tcPr>
          <w:p w14:paraId="2DA225D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w:t>
            </w:r>
          </w:p>
        </w:tc>
        <w:tc>
          <w:tcPr>
            <w:tcW w:w="496" w:type="dxa"/>
            <w:tcBorders>
              <w:top w:val="single" w:sz="4" w:space="0" w:color="auto"/>
              <w:left w:val="nil"/>
              <w:bottom w:val="single" w:sz="4" w:space="0" w:color="auto"/>
              <w:right w:val="single" w:sz="4" w:space="0" w:color="auto"/>
            </w:tcBorders>
            <w:shd w:val="clear" w:color="000000" w:fill="DAEEF3"/>
            <w:noWrap/>
            <w:vAlign w:val="bottom"/>
            <w:hideMark/>
          </w:tcPr>
          <w:p w14:paraId="40938D0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w:t>
            </w:r>
          </w:p>
        </w:tc>
        <w:tc>
          <w:tcPr>
            <w:tcW w:w="491" w:type="dxa"/>
            <w:tcBorders>
              <w:top w:val="single" w:sz="4" w:space="0" w:color="auto"/>
              <w:left w:val="nil"/>
              <w:bottom w:val="single" w:sz="4" w:space="0" w:color="auto"/>
              <w:right w:val="single" w:sz="4" w:space="0" w:color="auto"/>
            </w:tcBorders>
            <w:shd w:val="clear" w:color="000000" w:fill="DAEEF3"/>
            <w:noWrap/>
            <w:vAlign w:val="bottom"/>
            <w:hideMark/>
          </w:tcPr>
          <w:p w14:paraId="7795A45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w:t>
            </w:r>
          </w:p>
        </w:tc>
        <w:tc>
          <w:tcPr>
            <w:tcW w:w="838" w:type="dxa"/>
            <w:tcBorders>
              <w:top w:val="single" w:sz="4" w:space="0" w:color="auto"/>
              <w:left w:val="single" w:sz="4" w:space="0" w:color="auto"/>
              <w:bottom w:val="single" w:sz="4" w:space="0" w:color="auto"/>
              <w:right w:val="single" w:sz="8" w:space="0" w:color="auto"/>
            </w:tcBorders>
            <w:shd w:val="clear" w:color="000000" w:fill="DAEEF3"/>
            <w:noWrap/>
            <w:vAlign w:val="bottom"/>
            <w:hideMark/>
          </w:tcPr>
          <w:p w14:paraId="42CED8A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w:t>
            </w:r>
          </w:p>
        </w:tc>
        <w:tc>
          <w:tcPr>
            <w:tcW w:w="12" w:type="dxa"/>
            <w:vAlign w:val="center"/>
            <w:hideMark/>
          </w:tcPr>
          <w:p w14:paraId="14595A5A" w14:textId="77777777" w:rsidR="00051187" w:rsidRPr="00051187" w:rsidRDefault="00051187" w:rsidP="00051187">
            <w:pPr>
              <w:rPr>
                <w:sz w:val="13"/>
                <w:szCs w:val="13"/>
              </w:rPr>
            </w:pPr>
          </w:p>
        </w:tc>
      </w:tr>
      <w:tr w:rsidR="00051187" w:rsidRPr="00051187" w14:paraId="546BE969"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721EF7D0"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00" w:type="dxa"/>
            <w:gridSpan w:val="3"/>
            <w:tcBorders>
              <w:top w:val="nil"/>
              <w:left w:val="single" w:sz="4" w:space="0" w:color="auto"/>
              <w:bottom w:val="nil"/>
              <w:right w:val="nil"/>
            </w:tcBorders>
            <w:shd w:val="clear" w:color="auto" w:fill="auto"/>
            <w:noWrap/>
            <w:vAlign w:val="bottom"/>
            <w:hideMark/>
          </w:tcPr>
          <w:p w14:paraId="2915D65B"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Полезный отпуск</w:t>
            </w:r>
          </w:p>
        </w:tc>
        <w:tc>
          <w:tcPr>
            <w:tcW w:w="52" w:type="dxa"/>
            <w:tcBorders>
              <w:top w:val="nil"/>
              <w:left w:val="nil"/>
              <w:bottom w:val="nil"/>
              <w:right w:val="nil"/>
            </w:tcBorders>
            <w:shd w:val="clear" w:color="auto" w:fill="auto"/>
            <w:noWrap/>
            <w:vAlign w:val="bottom"/>
            <w:hideMark/>
          </w:tcPr>
          <w:p w14:paraId="45CD3B33" w14:textId="77777777" w:rsidR="00051187" w:rsidRPr="00051187" w:rsidRDefault="00051187" w:rsidP="00051187">
            <w:pPr>
              <w:rPr>
                <w:rFonts w:ascii="Bookman Old Style" w:hAnsi="Bookman Old Style" w:cs="Calibri"/>
                <w:b/>
                <w:bCs/>
                <w:sz w:val="13"/>
                <w:szCs w:val="13"/>
              </w:rPr>
            </w:pPr>
          </w:p>
        </w:tc>
        <w:tc>
          <w:tcPr>
            <w:tcW w:w="320" w:type="dxa"/>
            <w:tcBorders>
              <w:top w:val="nil"/>
              <w:left w:val="single" w:sz="4" w:space="0" w:color="auto"/>
              <w:bottom w:val="nil"/>
              <w:right w:val="single" w:sz="4" w:space="0" w:color="auto"/>
            </w:tcBorders>
            <w:shd w:val="clear" w:color="auto" w:fill="auto"/>
            <w:noWrap/>
            <w:vAlign w:val="bottom"/>
            <w:hideMark/>
          </w:tcPr>
          <w:p w14:paraId="6D64DAB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nil"/>
            </w:tcBorders>
            <w:shd w:val="clear" w:color="000000" w:fill="DAEEF3"/>
            <w:noWrap/>
            <w:vAlign w:val="bottom"/>
            <w:hideMark/>
          </w:tcPr>
          <w:p w14:paraId="5127410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39 349,95</w:t>
            </w:r>
          </w:p>
        </w:tc>
        <w:tc>
          <w:tcPr>
            <w:tcW w:w="492" w:type="dxa"/>
            <w:tcBorders>
              <w:top w:val="nil"/>
              <w:left w:val="single" w:sz="4" w:space="0" w:color="auto"/>
              <w:bottom w:val="nil"/>
              <w:right w:val="nil"/>
            </w:tcBorders>
            <w:shd w:val="clear" w:color="000000" w:fill="DAEEF3"/>
            <w:noWrap/>
            <w:vAlign w:val="bottom"/>
            <w:hideMark/>
          </w:tcPr>
          <w:p w14:paraId="69F652F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38 755,04</w:t>
            </w:r>
          </w:p>
        </w:tc>
        <w:tc>
          <w:tcPr>
            <w:tcW w:w="492" w:type="dxa"/>
            <w:tcBorders>
              <w:top w:val="nil"/>
              <w:left w:val="single" w:sz="4" w:space="0" w:color="auto"/>
              <w:bottom w:val="nil"/>
              <w:right w:val="single" w:sz="4" w:space="0" w:color="auto"/>
            </w:tcBorders>
            <w:shd w:val="clear" w:color="000000" w:fill="DAEEF3"/>
            <w:noWrap/>
            <w:vAlign w:val="bottom"/>
            <w:hideMark/>
          </w:tcPr>
          <w:p w14:paraId="29DA2BD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41 236,00</w:t>
            </w:r>
          </w:p>
        </w:tc>
        <w:tc>
          <w:tcPr>
            <w:tcW w:w="496" w:type="dxa"/>
            <w:tcBorders>
              <w:top w:val="nil"/>
              <w:left w:val="single" w:sz="4" w:space="0" w:color="auto"/>
              <w:bottom w:val="nil"/>
              <w:right w:val="nil"/>
            </w:tcBorders>
            <w:shd w:val="clear" w:color="000000" w:fill="DAEEF3"/>
            <w:noWrap/>
            <w:vAlign w:val="bottom"/>
            <w:hideMark/>
          </w:tcPr>
          <w:p w14:paraId="31CFD97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41 236,00</w:t>
            </w:r>
          </w:p>
        </w:tc>
        <w:tc>
          <w:tcPr>
            <w:tcW w:w="496" w:type="dxa"/>
            <w:tcBorders>
              <w:top w:val="nil"/>
              <w:left w:val="single" w:sz="4" w:space="0" w:color="auto"/>
              <w:bottom w:val="nil"/>
              <w:right w:val="single" w:sz="4" w:space="0" w:color="auto"/>
            </w:tcBorders>
            <w:shd w:val="clear" w:color="000000" w:fill="DAEEF3"/>
            <w:noWrap/>
            <w:vAlign w:val="bottom"/>
            <w:hideMark/>
          </w:tcPr>
          <w:p w14:paraId="0DD5F98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41 236,00</w:t>
            </w:r>
          </w:p>
        </w:tc>
        <w:tc>
          <w:tcPr>
            <w:tcW w:w="492" w:type="dxa"/>
            <w:tcBorders>
              <w:top w:val="nil"/>
              <w:left w:val="single" w:sz="4" w:space="0" w:color="auto"/>
              <w:bottom w:val="nil"/>
              <w:right w:val="single" w:sz="4" w:space="0" w:color="auto"/>
            </w:tcBorders>
            <w:shd w:val="clear" w:color="000000" w:fill="DAEEF3"/>
            <w:noWrap/>
            <w:vAlign w:val="bottom"/>
            <w:hideMark/>
          </w:tcPr>
          <w:p w14:paraId="64D2875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41 236,00</w:t>
            </w:r>
          </w:p>
        </w:tc>
        <w:tc>
          <w:tcPr>
            <w:tcW w:w="492" w:type="dxa"/>
            <w:tcBorders>
              <w:top w:val="nil"/>
              <w:left w:val="single" w:sz="4" w:space="0" w:color="auto"/>
              <w:bottom w:val="nil"/>
              <w:right w:val="single" w:sz="4" w:space="0" w:color="auto"/>
            </w:tcBorders>
            <w:shd w:val="clear" w:color="000000" w:fill="DAEEF3"/>
            <w:noWrap/>
            <w:vAlign w:val="bottom"/>
            <w:hideMark/>
          </w:tcPr>
          <w:p w14:paraId="7B9EB92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41 236,00</w:t>
            </w:r>
          </w:p>
        </w:tc>
        <w:tc>
          <w:tcPr>
            <w:tcW w:w="492" w:type="dxa"/>
            <w:tcBorders>
              <w:top w:val="nil"/>
              <w:left w:val="nil"/>
              <w:bottom w:val="nil"/>
              <w:right w:val="single" w:sz="4" w:space="0" w:color="auto"/>
            </w:tcBorders>
            <w:shd w:val="clear" w:color="000000" w:fill="DAEEF3"/>
            <w:noWrap/>
            <w:vAlign w:val="bottom"/>
            <w:hideMark/>
          </w:tcPr>
          <w:p w14:paraId="1332990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41 236,00</w:t>
            </w:r>
          </w:p>
        </w:tc>
        <w:tc>
          <w:tcPr>
            <w:tcW w:w="496" w:type="dxa"/>
            <w:tcBorders>
              <w:top w:val="nil"/>
              <w:left w:val="nil"/>
              <w:bottom w:val="nil"/>
              <w:right w:val="nil"/>
            </w:tcBorders>
            <w:shd w:val="clear" w:color="000000" w:fill="DAEEF3"/>
            <w:noWrap/>
            <w:vAlign w:val="bottom"/>
            <w:hideMark/>
          </w:tcPr>
          <w:p w14:paraId="1725D63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41 236,00</w:t>
            </w:r>
          </w:p>
        </w:tc>
        <w:tc>
          <w:tcPr>
            <w:tcW w:w="496" w:type="dxa"/>
            <w:tcBorders>
              <w:top w:val="nil"/>
              <w:left w:val="nil"/>
              <w:bottom w:val="nil"/>
              <w:right w:val="single" w:sz="4" w:space="0" w:color="auto"/>
            </w:tcBorders>
            <w:shd w:val="clear" w:color="000000" w:fill="DAEEF3"/>
            <w:noWrap/>
            <w:vAlign w:val="bottom"/>
            <w:hideMark/>
          </w:tcPr>
          <w:p w14:paraId="2197138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41 236,00</w:t>
            </w:r>
          </w:p>
        </w:tc>
        <w:tc>
          <w:tcPr>
            <w:tcW w:w="491" w:type="dxa"/>
            <w:tcBorders>
              <w:top w:val="nil"/>
              <w:left w:val="nil"/>
              <w:bottom w:val="nil"/>
              <w:right w:val="single" w:sz="4" w:space="0" w:color="auto"/>
            </w:tcBorders>
            <w:shd w:val="clear" w:color="000000" w:fill="DAEEF3"/>
            <w:noWrap/>
            <w:vAlign w:val="bottom"/>
            <w:hideMark/>
          </w:tcPr>
          <w:p w14:paraId="3BD51A4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41 236,00</w:t>
            </w:r>
          </w:p>
        </w:tc>
        <w:tc>
          <w:tcPr>
            <w:tcW w:w="838" w:type="dxa"/>
            <w:tcBorders>
              <w:top w:val="nil"/>
              <w:left w:val="single" w:sz="4" w:space="0" w:color="auto"/>
              <w:bottom w:val="nil"/>
              <w:right w:val="single" w:sz="8" w:space="0" w:color="auto"/>
            </w:tcBorders>
            <w:shd w:val="clear" w:color="000000" w:fill="DAEEF3"/>
            <w:noWrap/>
            <w:vAlign w:val="bottom"/>
            <w:hideMark/>
          </w:tcPr>
          <w:p w14:paraId="795EEA4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41 236,00</w:t>
            </w:r>
          </w:p>
        </w:tc>
        <w:tc>
          <w:tcPr>
            <w:tcW w:w="12" w:type="dxa"/>
            <w:vAlign w:val="center"/>
            <w:hideMark/>
          </w:tcPr>
          <w:p w14:paraId="494E1AEE" w14:textId="77777777" w:rsidR="00051187" w:rsidRPr="00051187" w:rsidRDefault="00051187" w:rsidP="00051187">
            <w:pPr>
              <w:rPr>
                <w:sz w:val="13"/>
                <w:szCs w:val="13"/>
              </w:rPr>
            </w:pPr>
          </w:p>
        </w:tc>
      </w:tr>
      <w:tr w:rsidR="00051187" w:rsidRPr="00051187" w14:paraId="4ECDA1CC"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4AE64FE3"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nil"/>
              <w:right w:val="nil"/>
            </w:tcBorders>
            <w:shd w:val="clear" w:color="auto" w:fill="auto"/>
            <w:noWrap/>
            <w:vAlign w:val="bottom"/>
            <w:hideMark/>
          </w:tcPr>
          <w:p w14:paraId="0093A324"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Полезный отпуск на потребительский рынок</w:t>
            </w:r>
          </w:p>
        </w:tc>
        <w:tc>
          <w:tcPr>
            <w:tcW w:w="320" w:type="dxa"/>
            <w:tcBorders>
              <w:top w:val="nil"/>
              <w:left w:val="single" w:sz="4" w:space="0" w:color="auto"/>
              <w:bottom w:val="nil"/>
              <w:right w:val="single" w:sz="4" w:space="0" w:color="auto"/>
            </w:tcBorders>
            <w:shd w:val="clear" w:color="auto" w:fill="auto"/>
            <w:noWrap/>
            <w:vAlign w:val="bottom"/>
            <w:hideMark/>
          </w:tcPr>
          <w:p w14:paraId="3AE6503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nil"/>
            </w:tcBorders>
            <w:shd w:val="clear" w:color="000000" w:fill="DAEEF3"/>
            <w:noWrap/>
            <w:vAlign w:val="bottom"/>
            <w:hideMark/>
          </w:tcPr>
          <w:p w14:paraId="30A0AB1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38 859,77</w:t>
            </w:r>
          </w:p>
        </w:tc>
        <w:tc>
          <w:tcPr>
            <w:tcW w:w="492" w:type="dxa"/>
            <w:tcBorders>
              <w:top w:val="nil"/>
              <w:left w:val="single" w:sz="4" w:space="0" w:color="auto"/>
              <w:bottom w:val="nil"/>
              <w:right w:val="nil"/>
            </w:tcBorders>
            <w:shd w:val="clear" w:color="000000" w:fill="DAEEF3"/>
            <w:noWrap/>
            <w:vAlign w:val="bottom"/>
            <w:hideMark/>
          </w:tcPr>
          <w:p w14:paraId="1ED09DD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38 395,41</w:t>
            </w:r>
          </w:p>
        </w:tc>
        <w:tc>
          <w:tcPr>
            <w:tcW w:w="492" w:type="dxa"/>
            <w:tcBorders>
              <w:top w:val="nil"/>
              <w:left w:val="single" w:sz="4" w:space="0" w:color="auto"/>
              <w:bottom w:val="nil"/>
              <w:right w:val="single" w:sz="4" w:space="0" w:color="auto"/>
            </w:tcBorders>
            <w:shd w:val="clear" w:color="000000" w:fill="DAEEF3"/>
            <w:noWrap/>
            <w:vAlign w:val="bottom"/>
            <w:hideMark/>
          </w:tcPr>
          <w:p w14:paraId="4444576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40 876,37</w:t>
            </w:r>
          </w:p>
        </w:tc>
        <w:tc>
          <w:tcPr>
            <w:tcW w:w="496" w:type="dxa"/>
            <w:tcBorders>
              <w:top w:val="nil"/>
              <w:left w:val="single" w:sz="4" w:space="0" w:color="auto"/>
              <w:bottom w:val="nil"/>
              <w:right w:val="nil"/>
            </w:tcBorders>
            <w:shd w:val="clear" w:color="000000" w:fill="DAEEF3"/>
            <w:noWrap/>
            <w:vAlign w:val="bottom"/>
            <w:hideMark/>
          </w:tcPr>
          <w:p w14:paraId="0CDA3F3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40 876,37</w:t>
            </w:r>
          </w:p>
        </w:tc>
        <w:tc>
          <w:tcPr>
            <w:tcW w:w="496" w:type="dxa"/>
            <w:tcBorders>
              <w:top w:val="nil"/>
              <w:left w:val="single" w:sz="4" w:space="0" w:color="auto"/>
              <w:bottom w:val="nil"/>
              <w:right w:val="single" w:sz="4" w:space="0" w:color="auto"/>
            </w:tcBorders>
            <w:shd w:val="clear" w:color="000000" w:fill="DAEEF3"/>
            <w:noWrap/>
            <w:vAlign w:val="bottom"/>
            <w:hideMark/>
          </w:tcPr>
          <w:p w14:paraId="2BB82CA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40 876,37</w:t>
            </w:r>
          </w:p>
        </w:tc>
        <w:tc>
          <w:tcPr>
            <w:tcW w:w="492" w:type="dxa"/>
            <w:tcBorders>
              <w:top w:val="nil"/>
              <w:left w:val="single" w:sz="4" w:space="0" w:color="auto"/>
              <w:bottom w:val="nil"/>
              <w:right w:val="single" w:sz="4" w:space="0" w:color="auto"/>
            </w:tcBorders>
            <w:shd w:val="clear" w:color="000000" w:fill="DAEEF3"/>
            <w:noWrap/>
            <w:vAlign w:val="bottom"/>
            <w:hideMark/>
          </w:tcPr>
          <w:p w14:paraId="5395A5F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40 876,37</w:t>
            </w:r>
          </w:p>
        </w:tc>
        <w:tc>
          <w:tcPr>
            <w:tcW w:w="492" w:type="dxa"/>
            <w:tcBorders>
              <w:top w:val="nil"/>
              <w:left w:val="single" w:sz="4" w:space="0" w:color="auto"/>
              <w:bottom w:val="nil"/>
              <w:right w:val="single" w:sz="4" w:space="0" w:color="auto"/>
            </w:tcBorders>
            <w:shd w:val="clear" w:color="000000" w:fill="DAEEF3"/>
            <w:noWrap/>
            <w:vAlign w:val="bottom"/>
            <w:hideMark/>
          </w:tcPr>
          <w:p w14:paraId="2F0C970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40 876,37</w:t>
            </w:r>
          </w:p>
        </w:tc>
        <w:tc>
          <w:tcPr>
            <w:tcW w:w="492" w:type="dxa"/>
            <w:tcBorders>
              <w:top w:val="nil"/>
              <w:left w:val="nil"/>
              <w:bottom w:val="nil"/>
              <w:right w:val="single" w:sz="4" w:space="0" w:color="auto"/>
            </w:tcBorders>
            <w:shd w:val="clear" w:color="000000" w:fill="DAEEF3"/>
            <w:noWrap/>
            <w:vAlign w:val="bottom"/>
            <w:hideMark/>
          </w:tcPr>
          <w:p w14:paraId="110B888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40 876,37</w:t>
            </w:r>
          </w:p>
        </w:tc>
        <w:tc>
          <w:tcPr>
            <w:tcW w:w="496" w:type="dxa"/>
            <w:tcBorders>
              <w:top w:val="nil"/>
              <w:left w:val="nil"/>
              <w:bottom w:val="nil"/>
              <w:right w:val="nil"/>
            </w:tcBorders>
            <w:shd w:val="clear" w:color="000000" w:fill="DAEEF3"/>
            <w:noWrap/>
            <w:vAlign w:val="bottom"/>
            <w:hideMark/>
          </w:tcPr>
          <w:p w14:paraId="0282068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40 876,37</w:t>
            </w:r>
          </w:p>
        </w:tc>
        <w:tc>
          <w:tcPr>
            <w:tcW w:w="496" w:type="dxa"/>
            <w:tcBorders>
              <w:top w:val="nil"/>
              <w:left w:val="nil"/>
              <w:bottom w:val="nil"/>
              <w:right w:val="single" w:sz="4" w:space="0" w:color="auto"/>
            </w:tcBorders>
            <w:shd w:val="clear" w:color="000000" w:fill="DAEEF3"/>
            <w:noWrap/>
            <w:vAlign w:val="bottom"/>
            <w:hideMark/>
          </w:tcPr>
          <w:p w14:paraId="51412E3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40 876,37</w:t>
            </w:r>
          </w:p>
        </w:tc>
        <w:tc>
          <w:tcPr>
            <w:tcW w:w="491" w:type="dxa"/>
            <w:tcBorders>
              <w:top w:val="nil"/>
              <w:left w:val="nil"/>
              <w:bottom w:val="nil"/>
              <w:right w:val="single" w:sz="4" w:space="0" w:color="auto"/>
            </w:tcBorders>
            <w:shd w:val="clear" w:color="000000" w:fill="DAEEF3"/>
            <w:noWrap/>
            <w:vAlign w:val="bottom"/>
            <w:hideMark/>
          </w:tcPr>
          <w:p w14:paraId="4C964D7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40 876,37</w:t>
            </w:r>
          </w:p>
        </w:tc>
        <w:tc>
          <w:tcPr>
            <w:tcW w:w="838" w:type="dxa"/>
            <w:tcBorders>
              <w:top w:val="nil"/>
              <w:left w:val="single" w:sz="4" w:space="0" w:color="auto"/>
              <w:bottom w:val="nil"/>
              <w:right w:val="single" w:sz="8" w:space="0" w:color="auto"/>
            </w:tcBorders>
            <w:shd w:val="clear" w:color="000000" w:fill="DAEEF3"/>
            <w:noWrap/>
            <w:vAlign w:val="bottom"/>
            <w:hideMark/>
          </w:tcPr>
          <w:p w14:paraId="3D26D78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40 876,37</w:t>
            </w:r>
          </w:p>
        </w:tc>
        <w:tc>
          <w:tcPr>
            <w:tcW w:w="12" w:type="dxa"/>
            <w:vAlign w:val="center"/>
            <w:hideMark/>
          </w:tcPr>
          <w:p w14:paraId="16261A5A" w14:textId="77777777" w:rsidR="00051187" w:rsidRPr="00051187" w:rsidRDefault="00051187" w:rsidP="00051187">
            <w:pPr>
              <w:rPr>
                <w:sz w:val="13"/>
                <w:szCs w:val="13"/>
              </w:rPr>
            </w:pPr>
          </w:p>
        </w:tc>
      </w:tr>
      <w:tr w:rsidR="00051187" w:rsidRPr="00051187" w14:paraId="537531E3"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41C4E44E"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nil"/>
              <w:bottom w:val="nil"/>
              <w:right w:val="nil"/>
            </w:tcBorders>
            <w:shd w:val="clear" w:color="auto" w:fill="auto"/>
            <w:noWrap/>
            <w:vAlign w:val="bottom"/>
            <w:hideMark/>
          </w:tcPr>
          <w:p w14:paraId="39774BF8"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жилищные организации</w:t>
            </w:r>
          </w:p>
        </w:tc>
        <w:tc>
          <w:tcPr>
            <w:tcW w:w="320" w:type="dxa"/>
            <w:tcBorders>
              <w:top w:val="nil"/>
              <w:left w:val="single" w:sz="4" w:space="0" w:color="auto"/>
              <w:bottom w:val="nil"/>
              <w:right w:val="single" w:sz="4" w:space="0" w:color="auto"/>
            </w:tcBorders>
            <w:shd w:val="clear" w:color="auto" w:fill="auto"/>
            <w:noWrap/>
            <w:vAlign w:val="bottom"/>
            <w:hideMark/>
          </w:tcPr>
          <w:p w14:paraId="30AA357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nil"/>
            </w:tcBorders>
            <w:shd w:val="clear" w:color="000000" w:fill="DAEEF3"/>
            <w:noWrap/>
            <w:vAlign w:val="bottom"/>
            <w:hideMark/>
          </w:tcPr>
          <w:p w14:paraId="0CD133C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17 092,23</w:t>
            </w:r>
          </w:p>
        </w:tc>
        <w:tc>
          <w:tcPr>
            <w:tcW w:w="492" w:type="dxa"/>
            <w:tcBorders>
              <w:top w:val="nil"/>
              <w:left w:val="single" w:sz="4" w:space="0" w:color="auto"/>
              <w:bottom w:val="nil"/>
              <w:right w:val="single" w:sz="4" w:space="0" w:color="auto"/>
            </w:tcBorders>
            <w:shd w:val="clear" w:color="000000" w:fill="DAEEF3"/>
            <w:noWrap/>
            <w:vAlign w:val="bottom"/>
            <w:hideMark/>
          </w:tcPr>
          <w:p w14:paraId="50BC193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15 944,23</w:t>
            </w:r>
          </w:p>
        </w:tc>
        <w:tc>
          <w:tcPr>
            <w:tcW w:w="492" w:type="dxa"/>
            <w:tcBorders>
              <w:top w:val="nil"/>
              <w:left w:val="single" w:sz="4" w:space="0" w:color="auto"/>
              <w:bottom w:val="nil"/>
              <w:right w:val="single" w:sz="4" w:space="0" w:color="auto"/>
            </w:tcBorders>
            <w:shd w:val="clear" w:color="000000" w:fill="DAEEF3"/>
            <w:noWrap/>
            <w:vAlign w:val="bottom"/>
            <w:hideMark/>
          </w:tcPr>
          <w:p w14:paraId="5B1FDDC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16 784,44</w:t>
            </w:r>
          </w:p>
        </w:tc>
        <w:tc>
          <w:tcPr>
            <w:tcW w:w="496" w:type="dxa"/>
            <w:tcBorders>
              <w:top w:val="nil"/>
              <w:left w:val="single" w:sz="4" w:space="0" w:color="auto"/>
              <w:bottom w:val="nil"/>
              <w:right w:val="nil"/>
            </w:tcBorders>
            <w:shd w:val="clear" w:color="000000" w:fill="DAEEF3"/>
            <w:noWrap/>
            <w:vAlign w:val="bottom"/>
            <w:hideMark/>
          </w:tcPr>
          <w:p w14:paraId="708BAE6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16 784,44</w:t>
            </w:r>
          </w:p>
        </w:tc>
        <w:tc>
          <w:tcPr>
            <w:tcW w:w="496" w:type="dxa"/>
            <w:tcBorders>
              <w:top w:val="nil"/>
              <w:left w:val="single" w:sz="4" w:space="0" w:color="auto"/>
              <w:bottom w:val="nil"/>
              <w:right w:val="single" w:sz="4" w:space="0" w:color="auto"/>
            </w:tcBorders>
            <w:shd w:val="clear" w:color="000000" w:fill="DAEEF3"/>
            <w:noWrap/>
            <w:vAlign w:val="bottom"/>
            <w:hideMark/>
          </w:tcPr>
          <w:p w14:paraId="39AE651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16 784,44</w:t>
            </w:r>
          </w:p>
        </w:tc>
        <w:tc>
          <w:tcPr>
            <w:tcW w:w="492" w:type="dxa"/>
            <w:tcBorders>
              <w:top w:val="nil"/>
              <w:left w:val="single" w:sz="4" w:space="0" w:color="auto"/>
              <w:bottom w:val="nil"/>
              <w:right w:val="single" w:sz="4" w:space="0" w:color="auto"/>
            </w:tcBorders>
            <w:shd w:val="clear" w:color="000000" w:fill="DAEEF3"/>
            <w:noWrap/>
            <w:vAlign w:val="bottom"/>
            <w:hideMark/>
          </w:tcPr>
          <w:p w14:paraId="7269A5E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16 784,44</w:t>
            </w:r>
          </w:p>
        </w:tc>
        <w:tc>
          <w:tcPr>
            <w:tcW w:w="492" w:type="dxa"/>
            <w:tcBorders>
              <w:top w:val="nil"/>
              <w:left w:val="single" w:sz="4" w:space="0" w:color="auto"/>
              <w:bottom w:val="nil"/>
              <w:right w:val="single" w:sz="4" w:space="0" w:color="auto"/>
            </w:tcBorders>
            <w:shd w:val="clear" w:color="000000" w:fill="DAEEF3"/>
            <w:noWrap/>
            <w:vAlign w:val="bottom"/>
            <w:hideMark/>
          </w:tcPr>
          <w:p w14:paraId="5A0F959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16 784,44</w:t>
            </w:r>
          </w:p>
        </w:tc>
        <w:tc>
          <w:tcPr>
            <w:tcW w:w="492" w:type="dxa"/>
            <w:tcBorders>
              <w:top w:val="nil"/>
              <w:left w:val="nil"/>
              <w:bottom w:val="nil"/>
              <w:right w:val="single" w:sz="4" w:space="0" w:color="auto"/>
            </w:tcBorders>
            <w:shd w:val="clear" w:color="000000" w:fill="DAEEF3"/>
            <w:noWrap/>
            <w:vAlign w:val="bottom"/>
            <w:hideMark/>
          </w:tcPr>
          <w:p w14:paraId="22EAC50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16 784,44</w:t>
            </w:r>
          </w:p>
        </w:tc>
        <w:tc>
          <w:tcPr>
            <w:tcW w:w="496" w:type="dxa"/>
            <w:tcBorders>
              <w:top w:val="nil"/>
              <w:left w:val="nil"/>
              <w:bottom w:val="nil"/>
              <w:right w:val="nil"/>
            </w:tcBorders>
            <w:shd w:val="clear" w:color="000000" w:fill="DAEEF3"/>
            <w:noWrap/>
            <w:vAlign w:val="bottom"/>
            <w:hideMark/>
          </w:tcPr>
          <w:p w14:paraId="239685F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16 784,44</w:t>
            </w:r>
          </w:p>
        </w:tc>
        <w:tc>
          <w:tcPr>
            <w:tcW w:w="496" w:type="dxa"/>
            <w:tcBorders>
              <w:top w:val="nil"/>
              <w:left w:val="nil"/>
              <w:bottom w:val="nil"/>
              <w:right w:val="single" w:sz="4" w:space="0" w:color="auto"/>
            </w:tcBorders>
            <w:shd w:val="clear" w:color="000000" w:fill="DAEEF3"/>
            <w:noWrap/>
            <w:vAlign w:val="bottom"/>
            <w:hideMark/>
          </w:tcPr>
          <w:p w14:paraId="609D894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16 784,44</w:t>
            </w:r>
          </w:p>
        </w:tc>
        <w:tc>
          <w:tcPr>
            <w:tcW w:w="491" w:type="dxa"/>
            <w:tcBorders>
              <w:top w:val="nil"/>
              <w:left w:val="nil"/>
              <w:bottom w:val="nil"/>
              <w:right w:val="single" w:sz="4" w:space="0" w:color="auto"/>
            </w:tcBorders>
            <w:shd w:val="clear" w:color="000000" w:fill="DAEEF3"/>
            <w:noWrap/>
            <w:vAlign w:val="bottom"/>
            <w:hideMark/>
          </w:tcPr>
          <w:p w14:paraId="16A8460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16 784,44</w:t>
            </w:r>
          </w:p>
        </w:tc>
        <w:tc>
          <w:tcPr>
            <w:tcW w:w="838" w:type="dxa"/>
            <w:tcBorders>
              <w:top w:val="nil"/>
              <w:left w:val="nil"/>
              <w:bottom w:val="nil"/>
              <w:right w:val="single" w:sz="8" w:space="0" w:color="auto"/>
            </w:tcBorders>
            <w:shd w:val="clear" w:color="000000" w:fill="DAEEF3"/>
            <w:noWrap/>
            <w:vAlign w:val="bottom"/>
            <w:hideMark/>
          </w:tcPr>
          <w:p w14:paraId="50926CB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16 784,44</w:t>
            </w:r>
          </w:p>
        </w:tc>
        <w:tc>
          <w:tcPr>
            <w:tcW w:w="12" w:type="dxa"/>
            <w:vAlign w:val="center"/>
            <w:hideMark/>
          </w:tcPr>
          <w:p w14:paraId="1C611527" w14:textId="77777777" w:rsidR="00051187" w:rsidRPr="00051187" w:rsidRDefault="00051187" w:rsidP="00051187">
            <w:pPr>
              <w:rPr>
                <w:sz w:val="13"/>
                <w:szCs w:val="13"/>
              </w:rPr>
            </w:pPr>
          </w:p>
        </w:tc>
      </w:tr>
      <w:tr w:rsidR="00051187" w:rsidRPr="00051187" w14:paraId="2A56C283"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5207BE8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nil"/>
              <w:bottom w:val="nil"/>
              <w:right w:val="nil"/>
            </w:tcBorders>
            <w:shd w:val="clear" w:color="auto" w:fill="auto"/>
            <w:noWrap/>
            <w:vAlign w:val="bottom"/>
            <w:hideMark/>
          </w:tcPr>
          <w:p w14:paraId="0E265FC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бюджетные организации</w:t>
            </w:r>
          </w:p>
        </w:tc>
        <w:tc>
          <w:tcPr>
            <w:tcW w:w="320" w:type="dxa"/>
            <w:tcBorders>
              <w:top w:val="nil"/>
              <w:left w:val="single" w:sz="4" w:space="0" w:color="auto"/>
              <w:bottom w:val="nil"/>
              <w:right w:val="single" w:sz="4" w:space="0" w:color="auto"/>
            </w:tcBorders>
            <w:shd w:val="clear" w:color="auto" w:fill="auto"/>
            <w:noWrap/>
            <w:vAlign w:val="bottom"/>
            <w:hideMark/>
          </w:tcPr>
          <w:p w14:paraId="7134F10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nil"/>
            </w:tcBorders>
            <w:shd w:val="clear" w:color="000000" w:fill="DAEEF3"/>
            <w:noWrap/>
            <w:vAlign w:val="bottom"/>
            <w:hideMark/>
          </w:tcPr>
          <w:p w14:paraId="170F083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20 085,51</w:t>
            </w:r>
          </w:p>
        </w:tc>
        <w:tc>
          <w:tcPr>
            <w:tcW w:w="492" w:type="dxa"/>
            <w:tcBorders>
              <w:top w:val="nil"/>
              <w:left w:val="single" w:sz="4" w:space="0" w:color="auto"/>
              <w:bottom w:val="nil"/>
              <w:right w:val="single" w:sz="4" w:space="0" w:color="auto"/>
            </w:tcBorders>
            <w:shd w:val="clear" w:color="000000" w:fill="DAEEF3"/>
            <w:noWrap/>
            <w:vAlign w:val="bottom"/>
            <w:hideMark/>
          </w:tcPr>
          <w:p w14:paraId="36BBC14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21 109,77</w:t>
            </w:r>
          </w:p>
        </w:tc>
        <w:tc>
          <w:tcPr>
            <w:tcW w:w="492" w:type="dxa"/>
            <w:tcBorders>
              <w:top w:val="nil"/>
              <w:left w:val="single" w:sz="4" w:space="0" w:color="auto"/>
              <w:bottom w:val="nil"/>
              <w:right w:val="single" w:sz="4" w:space="0" w:color="auto"/>
            </w:tcBorders>
            <w:shd w:val="clear" w:color="000000" w:fill="DAEEF3"/>
            <w:noWrap/>
            <w:vAlign w:val="bottom"/>
            <w:hideMark/>
          </w:tcPr>
          <w:p w14:paraId="5BF2DF0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22 652,49</w:t>
            </w:r>
          </w:p>
        </w:tc>
        <w:tc>
          <w:tcPr>
            <w:tcW w:w="496" w:type="dxa"/>
            <w:tcBorders>
              <w:top w:val="nil"/>
              <w:left w:val="single" w:sz="4" w:space="0" w:color="auto"/>
              <w:bottom w:val="nil"/>
              <w:right w:val="nil"/>
            </w:tcBorders>
            <w:shd w:val="clear" w:color="000000" w:fill="DAEEF3"/>
            <w:noWrap/>
            <w:vAlign w:val="bottom"/>
            <w:hideMark/>
          </w:tcPr>
          <w:p w14:paraId="0F63747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22 652,49</w:t>
            </w:r>
          </w:p>
        </w:tc>
        <w:tc>
          <w:tcPr>
            <w:tcW w:w="496" w:type="dxa"/>
            <w:tcBorders>
              <w:top w:val="nil"/>
              <w:left w:val="single" w:sz="4" w:space="0" w:color="auto"/>
              <w:bottom w:val="nil"/>
              <w:right w:val="single" w:sz="4" w:space="0" w:color="auto"/>
            </w:tcBorders>
            <w:shd w:val="clear" w:color="000000" w:fill="DAEEF3"/>
            <w:noWrap/>
            <w:vAlign w:val="bottom"/>
            <w:hideMark/>
          </w:tcPr>
          <w:p w14:paraId="7577363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22 652,49</w:t>
            </w:r>
          </w:p>
        </w:tc>
        <w:tc>
          <w:tcPr>
            <w:tcW w:w="492" w:type="dxa"/>
            <w:tcBorders>
              <w:top w:val="nil"/>
              <w:left w:val="single" w:sz="4" w:space="0" w:color="auto"/>
              <w:bottom w:val="nil"/>
              <w:right w:val="single" w:sz="4" w:space="0" w:color="auto"/>
            </w:tcBorders>
            <w:shd w:val="clear" w:color="000000" w:fill="DAEEF3"/>
            <w:noWrap/>
            <w:vAlign w:val="bottom"/>
            <w:hideMark/>
          </w:tcPr>
          <w:p w14:paraId="7968D9E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22 652,49</w:t>
            </w:r>
          </w:p>
        </w:tc>
        <w:tc>
          <w:tcPr>
            <w:tcW w:w="492" w:type="dxa"/>
            <w:tcBorders>
              <w:top w:val="nil"/>
              <w:left w:val="single" w:sz="4" w:space="0" w:color="auto"/>
              <w:bottom w:val="nil"/>
              <w:right w:val="single" w:sz="4" w:space="0" w:color="auto"/>
            </w:tcBorders>
            <w:shd w:val="clear" w:color="000000" w:fill="DAEEF3"/>
            <w:noWrap/>
            <w:vAlign w:val="bottom"/>
            <w:hideMark/>
          </w:tcPr>
          <w:p w14:paraId="467BD2E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22 652,49</w:t>
            </w:r>
          </w:p>
        </w:tc>
        <w:tc>
          <w:tcPr>
            <w:tcW w:w="492" w:type="dxa"/>
            <w:tcBorders>
              <w:top w:val="nil"/>
              <w:left w:val="nil"/>
              <w:bottom w:val="nil"/>
              <w:right w:val="single" w:sz="4" w:space="0" w:color="auto"/>
            </w:tcBorders>
            <w:shd w:val="clear" w:color="000000" w:fill="DAEEF3"/>
            <w:noWrap/>
            <w:vAlign w:val="bottom"/>
            <w:hideMark/>
          </w:tcPr>
          <w:p w14:paraId="1757928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22 652,49</w:t>
            </w:r>
          </w:p>
        </w:tc>
        <w:tc>
          <w:tcPr>
            <w:tcW w:w="496" w:type="dxa"/>
            <w:tcBorders>
              <w:top w:val="nil"/>
              <w:left w:val="nil"/>
              <w:bottom w:val="nil"/>
              <w:right w:val="nil"/>
            </w:tcBorders>
            <w:shd w:val="clear" w:color="000000" w:fill="DAEEF3"/>
            <w:noWrap/>
            <w:vAlign w:val="bottom"/>
            <w:hideMark/>
          </w:tcPr>
          <w:p w14:paraId="159C58D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22 652,49</w:t>
            </w:r>
          </w:p>
        </w:tc>
        <w:tc>
          <w:tcPr>
            <w:tcW w:w="496" w:type="dxa"/>
            <w:tcBorders>
              <w:top w:val="nil"/>
              <w:left w:val="nil"/>
              <w:bottom w:val="nil"/>
              <w:right w:val="single" w:sz="4" w:space="0" w:color="auto"/>
            </w:tcBorders>
            <w:shd w:val="clear" w:color="000000" w:fill="DAEEF3"/>
            <w:noWrap/>
            <w:vAlign w:val="bottom"/>
            <w:hideMark/>
          </w:tcPr>
          <w:p w14:paraId="2A094B9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22 652,49</w:t>
            </w:r>
          </w:p>
        </w:tc>
        <w:tc>
          <w:tcPr>
            <w:tcW w:w="491" w:type="dxa"/>
            <w:tcBorders>
              <w:top w:val="nil"/>
              <w:left w:val="nil"/>
              <w:bottom w:val="nil"/>
              <w:right w:val="single" w:sz="4" w:space="0" w:color="auto"/>
            </w:tcBorders>
            <w:shd w:val="clear" w:color="000000" w:fill="DAEEF3"/>
            <w:noWrap/>
            <w:vAlign w:val="bottom"/>
            <w:hideMark/>
          </w:tcPr>
          <w:p w14:paraId="41A5694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22 652,49</w:t>
            </w:r>
          </w:p>
        </w:tc>
        <w:tc>
          <w:tcPr>
            <w:tcW w:w="838" w:type="dxa"/>
            <w:tcBorders>
              <w:top w:val="nil"/>
              <w:left w:val="nil"/>
              <w:bottom w:val="nil"/>
              <w:right w:val="single" w:sz="8" w:space="0" w:color="auto"/>
            </w:tcBorders>
            <w:shd w:val="clear" w:color="000000" w:fill="DAEEF3"/>
            <w:noWrap/>
            <w:vAlign w:val="bottom"/>
            <w:hideMark/>
          </w:tcPr>
          <w:p w14:paraId="01C55E1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22 652,49</w:t>
            </w:r>
          </w:p>
        </w:tc>
        <w:tc>
          <w:tcPr>
            <w:tcW w:w="12" w:type="dxa"/>
            <w:vAlign w:val="center"/>
            <w:hideMark/>
          </w:tcPr>
          <w:p w14:paraId="0BB7EEF4" w14:textId="77777777" w:rsidR="00051187" w:rsidRPr="00051187" w:rsidRDefault="00051187" w:rsidP="00051187">
            <w:pPr>
              <w:rPr>
                <w:sz w:val="13"/>
                <w:szCs w:val="13"/>
              </w:rPr>
            </w:pPr>
          </w:p>
        </w:tc>
      </w:tr>
      <w:tr w:rsidR="00051187" w:rsidRPr="00051187" w14:paraId="25123C5C"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5D70EB14"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00" w:type="dxa"/>
            <w:gridSpan w:val="3"/>
            <w:tcBorders>
              <w:top w:val="nil"/>
              <w:left w:val="nil"/>
              <w:bottom w:val="nil"/>
              <w:right w:val="nil"/>
            </w:tcBorders>
            <w:shd w:val="clear" w:color="auto" w:fill="auto"/>
            <w:noWrap/>
            <w:vAlign w:val="bottom"/>
            <w:hideMark/>
          </w:tcPr>
          <w:p w14:paraId="4FF74481"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прочие потребители </w:t>
            </w:r>
          </w:p>
        </w:tc>
        <w:tc>
          <w:tcPr>
            <w:tcW w:w="52" w:type="dxa"/>
            <w:tcBorders>
              <w:top w:val="nil"/>
              <w:left w:val="nil"/>
              <w:bottom w:val="nil"/>
              <w:right w:val="nil"/>
            </w:tcBorders>
            <w:shd w:val="clear" w:color="auto" w:fill="auto"/>
            <w:noWrap/>
            <w:vAlign w:val="bottom"/>
            <w:hideMark/>
          </w:tcPr>
          <w:p w14:paraId="5C0BF01D" w14:textId="77777777" w:rsidR="00051187" w:rsidRPr="00051187" w:rsidRDefault="00051187" w:rsidP="00051187">
            <w:pPr>
              <w:rPr>
                <w:rFonts w:ascii="Bookman Old Style" w:hAnsi="Bookman Old Style" w:cs="Calibri"/>
                <w:sz w:val="13"/>
                <w:szCs w:val="13"/>
              </w:rPr>
            </w:pPr>
          </w:p>
        </w:tc>
        <w:tc>
          <w:tcPr>
            <w:tcW w:w="320" w:type="dxa"/>
            <w:tcBorders>
              <w:top w:val="nil"/>
              <w:left w:val="single" w:sz="4" w:space="0" w:color="auto"/>
              <w:bottom w:val="nil"/>
              <w:right w:val="single" w:sz="4" w:space="0" w:color="auto"/>
            </w:tcBorders>
            <w:shd w:val="clear" w:color="auto" w:fill="auto"/>
            <w:noWrap/>
            <w:vAlign w:val="bottom"/>
            <w:hideMark/>
          </w:tcPr>
          <w:p w14:paraId="51076DE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nil"/>
            </w:tcBorders>
            <w:shd w:val="clear" w:color="000000" w:fill="DAEEF3"/>
            <w:noWrap/>
            <w:vAlign w:val="bottom"/>
            <w:hideMark/>
          </w:tcPr>
          <w:p w14:paraId="25107AA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1 682,03</w:t>
            </w:r>
          </w:p>
        </w:tc>
        <w:tc>
          <w:tcPr>
            <w:tcW w:w="492" w:type="dxa"/>
            <w:tcBorders>
              <w:top w:val="nil"/>
              <w:left w:val="single" w:sz="4" w:space="0" w:color="auto"/>
              <w:bottom w:val="nil"/>
              <w:right w:val="single" w:sz="4" w:space="0" w:color="auto"/>
            </w:tcBorders>
            <w:shd w:val="clear" w:color="000000" w:fill="DAEEF3"/>
            <w:noWrap/>
            <w:vAlign w:val="bottom"/>
            <w:hideMark/>
          </w:tcPr>
          <w:p w14:paraId="043D5D6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1 341,41</w:t>
            </w:r>
          </w:p>
        </w:tc>
        <w:tc>
          <w:tcPr>
            <w:tcW w:w="492" w:type="dxa"/>
            <w:tcBorders>
              <w:top w:val="nil"/>
              <w:left w:val="single" w:sz="4" w:space="0" w:color="auto"/>
              <w:bottom w:val="nil"/>
              <w:right w:val="single" w:sz="4" w:space="0" w:color="auto"/>
            </w:tcBorders>
            <w:shd w:val="clear" w:color="000000" w:fill="DAEEF3"/>
            <w:noWrap/>
            <w:vAlign w:val="bottom"/>
            <w:hideMark/>
          </w:tcPr>
          <w:p w14:paraId="413566B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1 439,44</w:t>
            </w:r>
          </w:p>
        </w:tc>
        <w:tc>
          <w:tcPr>
            <w:tcW w:w="496" w:type="dxa"/>
            <w:tcBorders>
              <w:top w:val="nil"/>
              <w:left w:val="single" w:sz="4" w:space="0" w:color="auto"/>
              <w:bottom w:val="nil"/>
              <w:right w:val="nil"/>
            </w:tcBorders>
            <w:shd w:val="clear" w:color="000000" w:fill="DAEEF3"/>
            <w:noWrap/>
            <w:vAlign w:val="bottom"/>
            <w:hideMark/>
          </w:tcPr>
          <w:p w14:paraId="38B1CDE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1 439,44</w:t>
            </w:r>
          </w:p>
        </w:tc>
        <w:tc>
          <w:tcPr>
            <w:tcW w:w="496" w:type="dxa"/>
            <w:tcBorders>
              <w:top w:val="nil"/>
              <w:left w:val="single" w:sz="4" w:space="0" w:color="auto"/>
              <w:bottom w:val="nil"/>
              <w:right w:val="single" w:sz="4" w:space="0" w:color="auto"/>
            </w:tcBorders>
            <w:shd w:val="clear" w:color="000000" w:fill="DAEEF3"/>
            <w:noWrap/>
            <w:vAlign w:val="bottom"/>
            <w:hideMark/>
          </w:tcPr>
          <w:p w14:paraId="1834C77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1 439,44</w:t>
            </w:r>
          </w:p>
        </w:tc>
        <w:tc>
          <w:tcPr>
            <w:tcW w:w="492" w:type="dxa"/>
            <w:tcBorders>
              <w:top w:val="nil"/>
              <w:left w:val="single" w:sz="4" w:space="0" w:color="auto"/>
              <w:bottom w:val="nil"/>
              <w:right w:val="single" w:sz="4" w:space="0" w:color="auto"/>
            </w:tcBorders>
            <w:shd w:val="clear" w:color="000000" w:fill="DAEEF3"/>
            <w:noWrap/>
            <w:vAlign w:val="bottom"/>
            <w:hideMark/>
          </w:tcPr>
          <w:p w14:paraId="3BD53B6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1 439,44</w:t>
            </w:r>
          </w:p>
        </w:tc>
        <w:tc>
          <w:tcPr>
            <w:tcW w:w="492" w:type="dxa"/>
            <w:tcBorders>
              <w:top w:val="nil"/>
              <w:left w:val="single" w:sz="4" w:space="0" w:color="auto"/>
              <w:bottom w:val="nil"/>
              <w:right w:val="single" w:sz="4" w:space="0" w:color="auto"/>
            </w:tcBorders>
            <w:shd w:val="clear" w:color="000000" w:fill="DAEEF3"/>
            <w:noWrap/>
            <w:vAlign w:val="bottom"/>
            <w:hideMark/>
          </w:tcPr>
          <w:p w14:paraId="7E54E56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1 439,44</w:t>
            </w:r>
          </w:p>
        </w:tc>
        <w:tc>
          <w:tcPr>
            <w:tcW w:w="492" w:type="dxa"/>
            <w:tcBorders>
              <w:top w:val="nil"/>
              <w:left w:val="nil"/>
              <w:bottom w:val="nil"/>
              <w:right w:val="single" w:sz="4" w:space="0" w:color="auto"/>
            </w:tcBorders>
            <w:shd w:val="clear" w:color="000000" w:fill="DAEEF3"/>
            <w:noWrap/>
            <w:vAlign w:val="bottom"/>
            <w:hideMark/>
          </w:tcPr>
          <w:p w14:paraId="19F2DFA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1 439,44</w:t>
            </w:r>
          </w:p>
        </w:tc>
        <w:tc>
          <w:tcPr>
            <w:tcW w:w="496" w:type="dxa"/>
            <w:tcBorders>
              <w:top w:val="nil"/>
              <w:left w:val="nil"/>
              <w:bottom w:val="nil"/>
              <w:right w:val="nil"/>
            </w:tcBorders>
            <w:shd w:val="clear" w:color="000000" w:fill="DAEEF3"/>
            <w:noWrap/>
            <w:vAlign w:val="bottom"/>
            <w:hideMark/>
          </w:tcPr>
          <w:p w14:paraId="157B5ED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1 439,44</w:t>
            </w:r>
          </w:p>
        </w:tc>
        <w:tc>
          <w:tcPr>
            <w:tcW w:w="496" w:type="dxa"/>
            <w:tcBorders>
              <w:top w:val="nil"/>
              <w:left w:val="nil"/>
              <w:bottom w:val="nil"/>
              <w:right w:val="single" w:sz="4" w:space="0" w:color="auto"/>
            </w:tcBorders>
            <w:shd w:val="clear" w:color="000000" w:fill="DAEEF3"/>
            <w:noWrap/>
            <w:vAlign w:val="bottom"/>
            <w:hideMark/>
          </w:tcPr>
          <w:p w14:paraId="38F22F0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1 439,44</w:t>
            </w:r>
          </w:p>
        </w:tc>
        <w:tc>
          <w:tcPr>
            <w:tcW w:w="491" w:type="dxa"/>
            <w:tcBorders>
              <w:top w:val="nil"/>
              <w:left w:val="nil"/>
              <w:bottom w:val="nil"/>
              <w:right w:val="single" w:sz="4" w:space="0" w:color="auto"/>
            </w:tcBorders>
            <w:shd w:val="clear" w:color="000000" w:fill="DAEEF3"/>
            <w:noWrap/>
            <w:vAlign w:val="bottom"/>
            <w:hideMark/>
          </w:tcPr>
          <w:p w14:paraId="3E02FFF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1 439,44</w:t>
            </w:r>
          </w:p>
        </w:tc>
        <w:tc>
          <w:tcPr>
            <w:tcW w:w="838" w:type="dxa"/>
            <w:tcBorders>
              <w:top w:val="nil"/>
              <w:left w:val="nil"/>
              <w:bottom w:val="nil"/>
              <w:right w:val="single" w:sz="8" w:space="0" w:color="auto"/>
            </w:tcBorders>
            <w:shd w:val="clear" w:color="000000" w:fill="DAEEF3"/>
            <w:noWrap/>
            <w:vAlign w:val="bottom"/>
            <w:hideMark/>
          </w:tcPr>
          <w:p w14:paraId="1422EAE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1 439,44</w:t>
            </w:r>
          </w:p>
        </w:tc>
        <w:tc>
          <w:tcPr>
            <w:tcW w:w="12" w:type="dxa"/>
            <w:vAlign w:val="center"/>
            <w:hideMark/>
          </w:tcPr>
          <w:p w14:paraId="1A9A1B33" w14:textId="77777777" w:rsidR="00051187" w:rsidRPr="00051187" w:rsidRDefault="00051187" w:rsidP="00051187">
            <w:pPr>
              <w:rPr>
                <w:sz w:val="13"/>
                <w:szCs w:val="13"/>
              </w:rPr>
            </w:pPr>
          </w:p>
        </w:tc>
      </w:tr>
      <w:tr w:rsidR="00051187" w:rsidRPr="00051187" w14:paraId="069026A0"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47A25E2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nil"/>
              <w:bottom w:val="nil"/>
              <w:right w:val="nil"/>
            </w:tcBorders>
            <w:shd w:val="clear" w:color="auto" w:fill="auto"/>
            <w:noWrap/>
            <w:vAlign w:val="bottom"/>
            <w:hideMark/>
          </w:tcPr>
          <w:p w14:paraId="3B03CC80"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производственные нужды</w:t>
            </w:r>
          </w:p>
        </w:tc>
        <w:tc>
          <w:tcPr>
            <w:tcW w:w="320" w:type="dxa"/>
            <w:tcBorders>
              <w:top w:val="nil"/>
              <w:left w:val="single" w:sz="4" w:space="0" w:color="auto"/>
              <w:bottom w:val="nil"/>
              <w:right w:val="single" w:sz="4" w:space="0" w:color="auto"/>
            </w:tcBorders>
            <w:shd w:val="clear" w:color="auto" w:fill="auto"/>
            <w:noWrap/>
            <w:vAlign w:val="bottom"/>
            <w:hideMark/>
          </w:tcPr>
          <w:p w14:paraId="1BC9106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nil"/>
            </w:tcBorders>
            <w:shd w:val="clear" w:color="000000" w:fill="DAEEF3"/>
            <w:noWrap/>
            <w:vAlign w:val="bottom"/>
            <w:hideMark/>
          </w:tcPr>
          <w:p w14:paraId="0B8751A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490,18</w:t>
            </w:r>
          </w:p>
        </w:tc>
        <w:tc>
          <w:tcPr>
            <w:tcW w:w="492" w:type="dxa"/>
            <w:tcBorders>
              <w:top w:val="nil"/>
              <w:left w:val="single" w:sz="4" w:space="0" w:color="auto"/>
              <w:bottom w:val="nil"/>
              <w:right w:val="single" w:sz="4" w:space="0" w:color="auto"/>
            </w:tcBorders>
            <w:shd w:val="clear" w:color="000000" w:fill="DAEEF3"/>
            <w:noWrap/>
            <w:vAlign w:val="bottom"/>
            <w:hideMark/>
          </w:tcPr>
          <w:p w14:paraId="6155494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359,63</w:t>
            </w:r>
          </w:p>
        </w:tc>
        <w:tc>
          <w:tcPr>
            <w:tcW w:w="492" w:type="dxa"/>
            <w:tcBorders>
              <w:top w:val="nil"/>
              <w:left w:val="single" w:sz="4" w:space="0" w:color="auto"/>
              <w:bottom w:val="nil"/>
              <w:right w:val="single" w:sz="4" w:space="0" w:color="auto"/>
            </w:tcBorders>
            <w:shd w:val="clear" w:color="000000" w:fill="DAEEF3"/>
            <w:noWrap/>
            <w:vAlign w:val="bottom"/>
            <w:hideMark/>
          </w:tcPr>
          <w:p w14:paraId="1FE8935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359,63</w:t>
            </w:r>
          </w:p>
        </w:tc>
        <w:tc>
          <w:tcPr>
            <w:tcW w:w="496" w:type="dxa"/>
            <w:tcBorders>
              <w:top w:val="nil"/>
              <w:left w:val="single" w:sz="4" w:space="0" w:color="auto"/>
              <w:bottom w:val="nil"/>
              <w:right w:val="nil"/>
            </w:tcBorders>
            <w:shd w:val="clear" w:color="000000" w:fill="DAEEF3"/>
            <w:noWrap/>
            <w:vAlign w:val="bottom"/>
            <w:hideMark/>
          </w:tcPr>
          <w:p w14:paraId="386A329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359,63</w:t>
            </w:r>
          </w:p>
        </w:tc>
        <w:tc>
          <w:tcPr>
            <w:tcW w:w="496" w:type="dxa"/>
            <w:tcBorders>
              <w:top w:val="nil"/>
              <w:left w:val="single" w:sz="4" w:space="0" w:color="auto"/>
              <w:bottom w:val="nil"/>
              <w:right w:val="single" w:sz="4" w:space="0" w:color="auto"/>
            </w:tcBorders>
            <w:shd w:val="clear" w:color="000000" w:fill="DAEEF3"/>
            <w:noWrap/>
            <w:vAlign w:val="bottom"/>
            <w:hideMark/>
          </w:tcPr>
          <w:p w14:paraId="5D22F86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359,63</w:t>
            </w:r>
          </w:p>
        </w:tc>
        <w:tc>
          <w:tcPr>
            <w:tcW w:w="492" w:type="dxa"/>
            <w:tcBorders>
              <w:top w:val="nil"/>
              <w:left w:val="single" w:sz="4" w:space="0" w:color="auto"/>
              <w:bottom w:val="nil"/>
              <w:right w:val="single" w:sz="4" w:space="0" w:color="auto"/>
            </w:tcBorders>
            <w:shd w:val="clear" w:color="000000" w:fill="DAEEF3"/>
            <w:noWrap/>
            <w:vAlign w:val="bottom"/>
            <w:hideMark/>
          </w:tcPr>
          <w:p w14:paraId="21A19BA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359,63</w:t>
            </w:r>
          </w:p>
        </w:tc>
        <w:tc>
          <w:tcPr>
            <w:tcW w:w="492" w:type="dxa"/>
            <w:tcBorders>
              <w:top w:val="nil"/>
              <w:left w:val="single" w:sz="4" w:space="0" w:color="auto"/>
              <w:bottom w:val="nil"/>
              <w:right w:val="single" w:sz="4" w:space="0" w:color="auto"/>
            </w:tcBorders>
            <w:shd w:val="clear" w:color="000000" w:fill="DAEEF3"/>
            <w:noWrap/>
            <w:vAlign w:val="bottom"/>
            <w:hideMark/>
          </w:tcPr>
          <w:p w14:paraId="4FDD53F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359,63</w:t>
            </w:r>
          </w:p>
        </w:tc>
        <w:tc>
          <w:tcPr>
            <w:tcW w:w="492" w:type="dxa"/>
            <w:tcBorders>
              <w:top w:val="nil"/>
              <w:left w:val="nil"/>
              <w:bottom w:val="nil"/>
              <w:right w:val="single" w:sz="4" w:space="0" w:color="auto"/>
            </w:tcBorders>
            <w:shd w:val="clear" w:color="000000" w:fill="DAEEF3"/>
            <w:noWrap/>
            <w:vAlign w:val="bottom"/>
            <w:hideMark/>
          </w:tcPr>
          <w:p w14:paraId="78EC40E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359,63</w:t>
            </w:r>
          </w:p>
        </w:tc>
        <w:tc>
          <w:tcPr>
            <w:tcW w:w="496" w:type="dxa"/>
            <w:tcBorders>
              <w:top w:val="nil"/>
              <w:left w:val="nil"/>
              <w:bottom w:val="nil"/>
              <w:right w:val="nil"/>
            </w:tcBorders>
            <w:shd w:val="clear" w:color="000000" w:fill="DAEEF3"/>
            <w:noWrap/>
            <w:vAlign w:val="bottom"/>
            <w:hideMark/>
          </w:tcPr>
          <w:p w14:paraId="1A8344B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359,63</w:t>
            </w:r>
          </w:p>
        </w:tc>
        <w:tc>
          <w:tcPr>
            <w:tcW w:w="496" w:type="dxa"/>
            <w:tcBorders>
              <w:top w:val="nil"/>
              <w:left w:val="nil"/>
              <w:bottom w:val="nil"/>
              <w:right w:val="single" w:sz="4" w:space="0" w:color="auto"/>
            </w:tcBorders>
            <w:shd w:val="clear" w:color="000000" w:fill="DAEEF3"/>
            <w:noWrap/>
            <w:vAlign w:val="bottom"/>
            <w:hideMark/>
          </w:tcPr>
          <w:p w14:paraId="38EF4BE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359,63</w:t>
            </w:r>
          </w:p>
        </w:tc>
        <w:tc>
          <w:tcPr>
            <w:tcW w:w="491" w:type="dxa"/>
            <w:tcBorders>
              <w:top w:val="nil"/>
              <w:left w:val="nil"/>
              <w:bottom w:val="nil"/>
              <w:right w:val="single" w:sz="4" w:space="0" w:color="auto"/>
            </w:tcBorders>
            <w:shd w:val="clear" w:color="000000" w:fill="DAEEF3"/>
            <w:noWrap/>
            <w:vAlign w:val="bottom"/>
            <w:hideMark/>
          </w:tcPr>
          <w:p w14:paraId="4F3F1A8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359,63</w:t>
            </w:r>
          </w:p>
        </w:tc>
        <w:tc>
          <w:tcPr>
            <w:tcW w:w="838" w:type="dxa"/>
            <w:tcBorders>
              <w:top w:val="nil"/>
              <w:left w:val="nil"/>
              <w:bottom w:val="nil"/>
              <w:right w:val="single" w:sz="8" w:space="0" w:color="auto"/>
            </w:tcBorders>
            <w:shd w:val="clear" w:color="000000" w:fill="DAEEF3"/>
            <w:noWrap/>
            <w:vAlign w:val="bottom"/>
            <w:hideMark/>
          </w:tcPr>
          <w:p w14:paraId="42E9AFC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359,63</w:t>
            </w:r>
          </w:p>
        </w:tc>
        <w:tc>
          <w:tcPr>
            <w:tcW w:w="12" w:type="dxa"/>
            <w:vAlign w:val="center"/>
            <w:hideMark/>
          </w:tcPr>
          <w:p w14:paraId="1A09D72A" w14:textId="77777777" w:rsidR="00051187" w:rsidRPr="00051187" w:rsidRDefault="00051187" w:rsidP="00051187">
            <w:pPr>
              <w:rPr>
                <w:sz w:val="13"/>
                <w:szCs w:val="13"/>
              </w:rPr>
            </w:pPr>
          </w:p>
        </w:tc>
      </w:tr>
      <w:tr w:rsidR="00051187" w:rsidRPr="00051187" w14:paraId="11D4E2A3"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63267CB9"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500" w:type="dxa"/>
            <w:gridSpan w:val="2"/>
            <w:tcBorders>
              <w:top w:val="nil"/>
              <w:left w:val="nil"/>
              <w:bottom w:val="nil"/>
              <w:right w:val="nil"/>
            </w:tcBorders>
            <w:shd w:val="clear" w:color="auto" w:fill="auto"/>
            <w:noWrap/>
            <w:vAlign w:val="bottom"/>
            <w:hideMark/>
          </w:tcPr>
          <w:p w14:paraId="568BB2AD"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Потери, всего</w:t>
            </w:r>
          </w:p>
        </w:tc>
        <w:tc>
          <w:tcPr>
            <w:tcW w:w="300" w:type="dxa"/>
            <w:tcBorders>
              <w:top w:val="nil"/>
              <w:left w:val="nil"/>
              <w:bottom w:val="nil"/>
              <w:right w:val="nil"/>
            </w:tcBorders>
            <w:shd w:val="clear" w:color="auto" w:fill="auto"/>
            <w:noWrap/>
            <w:vAlign w:val="bottom"/>
            <w:hideMark/>
          </w:tcPr>
          <w:p w14:paraId="48527F26" w14:textId="77777777" w:rsidR="00051187" w:rsidRPr="00051187" w:rsidRDefault="00051187" w:rsidP="00051187">
            <w:pPr>
              <w:rPr>
                <w:rFonts w:ascii="Bookman Old Style" w:hAnsi="Bookman Old Style" w:cs="Calibri"/>
                <w:b/>
                <w:bCs/>
                <w:sz w:val="13"/>
                <w:szCs w:val="13"/>
              </w:rPr>
            </w:pPr>
          </w:p>
        </w:tc>
        <w:tc>
          <w:tcPr>
            <w:tcW w:w="52" w:type="dxa"/>
            <w:tcBorders>
              <w:top w:val="nil"/>
              <w:left w:val="nil"/>
              <w:bottom w:val="nil"/>
              <w:right w:val="nil"/>
            </w:tcBorders>
            <w:shd w:val="clear" w:color="auto" w:fill="auto"/>
            <w:noWrap/>
            <w:vAlign w:val="bottom"/>
            <w:hideMark/>
          </w:tcPr>
          <w:p w14:paraId="1FE4A8A7" w14:textId="77777777" w:rsidR="00051187" w:rsidRPr="00051187" w:rsidRDefault="00051187" w:rsidP="00051187">
            <w:pPr>
              <w:rPr>
                <w:sz w:val="13"/>
                <w:szCs w:val="13"/>
              </w:rPr>
            </w:pPr>
          </w:p>
        </w:tc>
        <w:tc>
          <w:tcPr>
            <w:tcW w:w="320" w:type="dxa"/>
            <w:tcBorders>
              <w:top w:val="nil"/>
              <w:left w:val="single" w:sz="4" w:space="0" w:color="auto"/>
              <w:bottom w:val="nil"/>
              <w:right w:val="single" w:sz="4" w:space="0" w:color="auto"/>
            </w:tcBorders>
            <w:shd w:val="clear" w:color="auto" w:fill="auto"/>
            <w:noWrap/>
            <w:vAlign w:val="bottom"/>
            <w:hideMark/>
          </w:tcPr>
          <w:p w14:paraId="2226CBF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nil"/>
            </w:tcBorders>
            <w:shd w:val="clear" w:color="000000" w:fill="DAEEF3"/>
            <w:noWrap/>
            <w:vAlign w:val="bottom"/>
            <w:hideMark/>
          </w:tcPr>
          <w:p w14:paraId="456B662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12 153,93</w:t>
            </w:r>
          </w:p>
        </w:tc>
        <w:tc>
          <w:tcPr>
            <w:tcW w:w="492" w:type="dxa"/>
            <w:tcBorders>
              <w:top w:val="nil"/>
              <w:left w:val="single" w:sz="4" w:space="0" w:color="auto"/>
              <w:bottom w:val="nil"/>
              <w:right w:val="nil"/>
            </w:tcBorders>
            <w:shd w:val="clear" w:color="000000" w:fill="DAEEF3"/>
            <w:noWrap/>
            <w:vAlign w:val="bottom"/>
            <w:hideMark/>
          </w:tcPr>
          <w:p w14:paraId="443B7C9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13 409,33</w:t>
            </w:r>
          </w:p>
        </w:tc>
        <w:tc>
          <w:tcPr>
            <w:tcW w:w="492" w:type="dxa"/>
            <w:tcBorders>
              <w:top w:val="nil"/>
              <w:left w:val="single" w:sz="4" w:space="0" w:color="auto"/>
              <w:bottom w:val="nil"/>
              <w:right w:val="single" w:sz="4" w:space="0" w:color="auto"/>
            </w:tcBorders>
            <w:shd w:val="clear" w:color="000000" w:fill="DAEEF3"/>
            <w:noWrap/>
            <w:vAlign w:val="bottom"/>
            <w:hideMark/>
          </w:tcPr>
          <w:p w14:paraId="3927F8E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10 639,00</w:t>
            </w:r>
          </w:p>
        </w:tc>
        <w:tc>
          <w:tcPr>
            <w:tcW w:w="496" w:type="dxa"/>
            <w:tcBorders>
              <w:top w:val="nil"/>
              <w:left w:val="single" w:sz="4" w:space="0" w:color="auto"/>
              <w:bottom w:val="nil"/>
              <w:right w:val="nil"/>
            </w:tcBorders>
            <w:shd w:val="clear" w:color="000000" w:fill="DAEEF3"/>
            <w:noWrap/>
            <w:vAlign w:val="bottom"/>
            <w:hideMark/>
          </w:tcPr>
          <w:p w14:paraId="4D83E73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10 639,00</w:t>
            </w:r>
          </w:p>
        </w:tc>
        <w:tc>
          <w:tcPr>
            <w:tcW w:w="496" w:type="dxa"/>
            <w:tcBorders>
              <w:top w:val="nil"/>
              <w:left w:val="single" w:sz="4" w:space="0" w:color="auto"/>
              <w:bottom w:val="nil"/>
              <w:right w:val="single" w:sz="4" w:space="0" w:color="auto"/>
            </w:tcBorders>
            <w:shd w:val="clear" w:color="000000" w:fill="DAEEF3"/>
            <w:noWrap/>
            <w:vAlign w:val="bottom"/>
            <w:hideMark/>
          </w:tcPr>
          <w:p w14:paraId="584B1A0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10 639,00</w:t>
            </w:r>
          </w:p>
        </w:tc>
        <w:tc>
          <w:tcPr>
            <w:tcW w:w="492" w:type="dxa"/>
            <w:tcBorders>
              <w:top w:val="nil"/>
              <w:left w:val="single" w:sz="4" w:space="0" w:color="auto"/>
              <w:bottom w:val="nil"/>
              <w:right w:val="single" w:sz="4" w:space="0" w:color="auto"/>
            </w:tcBorders>
            <w:shd w:val="clear" w:color="000000" w:fill="DAEEF3"/>
            <w:noWrap/>
            <w:vAlign w:val="bottom"/>
            <w:hideMark/>
          </w:tcPr>
          <w:p w14:paraId="5431621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10 639,00</w:t>
            </w:r>
          </w:p>
        </w:tc>
        <w:tc>
          <w:tcPr>
            <w:tcW w:w="492" w:type="dxa"/>
            <w:tcBorders>
              <w:top w:val="nil"/>
              <w:left w:val="single" w:sz="4" w:space="0" w:color="auto"/>
              <w:bottom w:val="nil"/>
              <w:right w:val="single" w:sz="4" w:space="0" w:color="auto"/>
            </w:tcBorders>
            <w:shd w:val="clear" w:color="000000" w:fill="DAEEF3"/>
            <w:noWrap/>
            <w:vAlign w:val="bottom"/>
            <w:hideMark/>
          </w:tcPr>
          <w:p w14:paraId="058D025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10 639,00</w:t>
            </w:r>
          </w:p>
        </w:tc>
        <w:tc>
          <w:tcPr>
            <w:tcW w:w="492" w:type="dxa"/>
            <w:tcBorders>
              <w:top w:val="nil"/>
              <w:left w:val="nil"/>
              <w:bottom w:val="nil"/>
              <w:right w:val="single" w:sz="4" w:space="0" w:color="auto"/>
            </w:tcBorders>
            <w:shd w:val="clear" w:color="000000" w:fill="DAEEF3"/>
            <w:noWrap/>
            <w:vAlign w:val="bottom"/>
            <w:hideMark/>
          </w:tcPr>
          <w:p w14:paraId="0DA0AD3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10 639,00</w:t>
            </w:r>
          </w:p>
        </w:tc>
        <w:tc>
          <w:tcPr>
            <w:tcW w:w="496" w:type="dxa"/>
            <w:tcBorders>
              <w:top w:val="nil"/>
              <w:left w:val="nil"/>
              <w:bottom w:val="nil"/>
              <w:right w:val="nil"/>
            </w:tcBorders>
            <w:shd w:val="clear" w:color="000000" w:fill="DAEEF3"/>
            <w:noWrap/>
            <w:vAlign w:val="bottom"/>
            <w:hideMark/>
          </w:tcPr>
          <w:p w14:paraId="6821BB0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10 639,00</w:t>
            </w:r>
          </w:p>
        </w:tc>
        <w:tc>
          <w:tcPr>
            <w:tcW w:w="496" w:type="dxa"/>
            <w:tcBorders>
              <w:top w:val="nil"/>
              <w:left w:val="nil"/>
              <w:bottom w:val="nil"/>
              <w:right w:val="single" w:sz="4" w:space="0" w:color="auto"/>
            </w:tcBorders>
            <w:shd w:val="clear" w:color="000000" w:fill="DAEEF3"/>
            <w:noWrap/>
            <w:vAlign w:val="bottom"/>
            <w:hideMark/>
          </w:tcPr>
          <w:p w14:paraId="711096D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10 639,00</w:t>
            </w:r>
          </w:p>
        </w:tc>
        <w:tc>
          <w:tcPr>
            <w:tcW w:w="491" w:type="dxa"/>
            <w:tcBorders>
              <w:top w:val="nil"/>
              <w:left w:val="nil"/>
              <w:bottom w:val="nil"/>
              <w:right w:val="single" w:sz="4" w:space="0" w:color="auto"/>
            </w:tcBorders>
            <w:shd w:val="clear" w:color="000000" w:fill="DAEEF3"/>
            <w:noWrap/>
            <w:vAlign w:val="bottom"/>
            <w:hideMark/>
          </w:tcPr>
          <w:p w14:paraId="2476AE4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10 639,00</w:t>
            </w:r>
          </w:p>
        </w:tc>
        <w:tc>
          <w:tcPr>
            <w:tcW w:w="838" w:type="dxa"/>
            <w:tcBorders>
              <w:top w:val="nil"/>
              <w:left w:val="single" w:sz="4" w:space="0" w:color="auto"/>
              <w:bottom w:val="nil"/>
              <w:right w:val="single" w:sz="8" w:space="0" w:color="auto"/>
            </w:tcBorders>
            <w:shd w:val="clear" w:color="000000" w:fill="DAEEF3"/>
            <w:noWrap/>
            <w:vAlign w:val="bottom"/>
            <w:hideMark/>
          </w:tcPr>
          <w:p w14:paraId="78080E3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10 639,00</w:t>
            </w:r>
          </w:p>
        </w:tc>
        <w:tc>
          <w:tcPr>
            <w:tcW w:w="12" w:type="dxa"/>
            <w:vAlign w:val="center"/>
            <w:hideMark/>
          </w:tcPr>
          <w:p w14:paraId="68153D13" w14:textId="77777777" w:rsidR="00051187" w:rsidRPr="00051187" w:rsidRDefault="00051187" w:rsidP="00051187">
            <w:pPr>
              <w:rPr>
                <w:sz w:val="13"/>
                <w:szCs w:val="13"/>
              </w:rPr>
            </w:pPr>
          </w:p>
        </w:tc>
      </w:tr>
      <w:tr w:rsidR="00051187" w:rsidRPr="00051187" w14:paraId="7F4900E8" w14:textId="77777777" w:rsidTr="00051187">
        <w:trPr>
          <w:trHeight w:val="330"/>
          <w:jc w:val="center"/>
        </w:trPr>
        <w:tc>
          <w:tcPr>
            <w:tcW w:w="240" w:type="dxa"/>
            <w:tcBorders>
              <w:top w:val="nil"/>
              <w:left w:val="single" w:sz="8" w:space="0" w:color="auto"/>
              <w:bottom w:val="nil"/>
              <w:right w:val="single" w:sz="4" w:space="0" w:color="auto"/>
            </w:tcBorders>
            <w:shd w:val="clear" w:color="auto" w:fill="auto"/>
            <w:noWrap/>
            <w:vAlign w:val="bottom"/>
            <w:hideMark/>
          </w:tcPr>
          <w:p w14:paraId="2F074DCC"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00" w:type="dxa"/>
            <w:gridSpan w:val="3"/>
            <w:tcBorders>
              <w:top w:val="nil"/>
              <w:left w:val="single" w:sz="4" w:space="0" w:color="auto"/>
              <w:bottom w:val="nil"/>
              <w:right w:val="nil"/>
            </w:tcBorders>
            <w:shd w:val="clear" w:color="auto" w:fill="auto"/>
            <w:noWrap/>
            <w:vAlign w:val="bottom"/>
            <w:hideMark/>
          </w:tcPr>
          <w:p w14:paraId="464068F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в тепловых сетях </w:t>
            </w:r>
          </w:p>
        </w:tc>
        <w:tc>
          <w:tcPr>
            <w:tcW w:w="52" w:type="dxa"/>
            <w:tcBorders>
              <w:top w:val="nil"/>
              <w:left w:val="nil"/>
              <w:bottom w:val="nil"/>
              <w:right w:val="nil"/>
            </w:tcBorders>
            <w:shd w:val="clear" w:color="auto" w:fill="auto"/>
            <w:noWrap/>
            <w:vAlign w:val="bottom"/>
            <w:hideMark/>
          </w:tcPr>
          <w:p w14:paraId="3008C8F8" w14:textId="77777777" w:rsidR="00051187" w:rsidRPr="00051187" w:rsidRDefault="00051187" w:rsidP="00051187">
            <w:pPr>
              <w:rPr>
                <w:rFonts w:ascii="Bookman Old Style" w:hAnsi="Bookman Old Style" w:cs="Calibri"/>
                <w:sz w:val="13"/>
                <w:szCs w:val="13"/>
              </w:rPr>
            </w:pPr>
          </w:p>
        </w:tc>
        <w:tc>
          <w:tcPr>
            <w:tcW w:w="320" w:type="dxa"/>
            <w:tcBorders>
              <w:top w:val="nil"/>
              <w:left w:val="single" w:sz="4" w:space="0" w:color="auto"/>
              <w:bottom w:val="nil"/>
              <w:right w:val="single" w:sz="4" w:space="0" w:color="auto"/>
            </w:tcBorders>
            <w:shd w:val="clear" w:color="auto" w:fill="auto"/>
            <w:noWrap/>
            <w:vAlign w:val="bottom"/>
            <w:hideMark/>
          </w:tcPr>
          <w:p w14:paraId="5C128CC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nil"/>
            </w:tcBorders>
            <w:shd w:val="clear" w:color="000000" w:fill="DAEEF3"/>
            <w:noWrap/>
            <w:vAlign w:val="bottom"/>
            <w:hideMark/>
          </w:tcPr>
          <w:p w14:paraId="4EAEF74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9 310,92</w:t>
            </w:r>
          </w:p>
        </w:tc>
        <w:tc>
          <w:tcPr>
            <w:tcW w:w="492" w:type="dxa"/>
            <w:tcBorders>
              <w:top w:val="nil"/>
              <w:left w:val="single" w:sz="4" w:space="0" w:color="auto"/>
              <w:bottom w:val="nil"/>
              <w:right w:val="single" w:sz="4" w:space="0" w:color="auto"/>
            </w:tcBorders>
            <w:shd w:val="clear" w:color="000000" w:fill="DAEEF3"/>
            <w:noWrap/>
            <w:vAlign w:val="bottom"/>
            <w:hideMark/>
          </w:tcPr>
          <w:p w14:paraId="2951EC0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10 635,84</w:t>
            </w:r>
          </w:p>
        </w:tc>
        <w:tc>
          <w:tcPr>
            <w:tcW w:w="492" w:type="dxa"/>
            <w:tcBorders>
              <w:top w:val="nil"/>
              <w:left w:val="single" w:sz="4" w:space="0" w:color="auto"/>
              <w:bottom w:val="nil"/>
              <w:right w:val="single" w:sz="4" w:space="0" w:color="auto"/>
            </w:tcBorders>
            <w:shd w:val="clear" w:color="000000" w:fill="DAEEF3"/>
            <w:noWrap/>
            <w:vAlign w:val="bottom"/>
            <w:hideMark/>
          </w:tcPr>
          <w:p w14:paraId="46D7FAE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10 639,00</w:t>
            </w:r>
          </w:p>
        </w:tc>
        <w:tc>
          <w:tcPr>
            <w:tcW w:w="496" w:type="dxa"/>
            <w:tcBorders>
              <w:top w:val="nil"/>
              <w:left w:val="single" w:sz="4" w:space="0" w:color="auto"/>
              <w:bottom w:val="nil"/>
              <w:right w:val="nil"/>
            </w:tcBorders>
            <w:shd w:val="clear" w:color="000000" w:fill="DAEEF3"/>
            <w:noWrap/>
            <w:vAlign w:val="bottom"/>
            <w:hideMark/>
          </w:tcPr>
          <w:p w14:paraId="66C1DC5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10 639,00</w:t>
            </w:r>
          </w:p>
        </w:tc>
        <w:tc>
          <w:tcPr>
            <w:tcW w:w="496" w:type="dxa"/>
            <w:tcBorders>
              <w:top w:val="nil"/>
              <w:left w:val="single" w:sz="4" w:space="0" w:color="auto"/>
              <w:bottom w:val="nil"/>
              <w:right w:val="single" w:sz="4" w:space="0" w:color="auto"/>
            </w:tcBorders>
            <w:shd w:val="clear" w:color="000000" w:fill="DAEEF3"/>
            <w:noWrap/>
            <w:vAlign w:val="bottom"/>
            <w:hideMark/>
          </w:tcPr>
          <w:p w14:paraId="362DEC3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10 639,00</w:t>
            </w:r>
          </w:p>
        </w:tc>
        <w:tc>
          <w:tcPr>
            <w:tcW w:w="492" w:type="dxa"/>
            <w:tcBorders>
              <w:top w:val="nil"/>
              <w:left w:val="single" w:sz="4" w:space="0" w:color="auto"/>
              <w:bottom w:val="nil"/>
              <w:right w:val="single" w:sz="4" w:space="0" w:color="auto"/>
            </w:tcBorders>
            <w:shd w:val="clear" w:color="000000" w:fill="DAEEF3"/>
            <w:noWrap/>
            <w:vAlign w:val="bottom"/>
            <w:hideMark/>
          </w:tcPr>
          <w:p w14:paraId="1ACAC25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10 639,00</w:t>
            </w:r>
          </w:p>
        </w:tc>
        <w:tc>
          <w:tcPr>
            <w:tcW w:w="492" w:type="dxa"/>
            <w:tcBorders>
              <w:top w:val="nil"/>
              <w:left w:val="single" w:sz="4" w:space="0" w:color="auto"/>
              <w:bottom w:val="nil"/>
              <w:right w:val="single" w:sz="4" w:space="0" w:color="auto"/>
            </w:tcBorders>
            <w:shd w:val="clear" w:color="000000" w:fill="DAEEF3"/>
            <w:noWrap/>
            <w:vAlign w:val="bottom"/>
            <w:hideMark/>
          </w:tcPr>
          <w:p w14:paraId="6F8E08F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10 639,00</w:t>
            </w:r>
          </w:p>
        </w:tc>
        <w:tc>
          <w:tcPr>
            <w:tcW w:w="492" w:type="dxa"/>
            <w:tcBorders>
              <w:top w:val="nil"/>
              <w:left w:val="nil"/>
              <w:bottom w:val="nil"/>
              <w:right w:val="single" w:sz="4" w:space="0" w:color="auto"/>
            </w:tcBorders>
            <w:shd w:val="clear" w:color="000000" w:fill="DAEEF3"/>
            <w:noWrap/>
            <w:vAlign w:val="bottom"/>
            <w:hideMark/>
          </w:tcPr>
          <w:p w14:paraId="36FC21D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10 639,00</w:t>
            </w:r>
          </w:p>
        </w:tc>
        <w:tc>
          <w:tcPr>
            <w:tcW w:w="496" w:type="dxa"/>
            <w:tcBorders>
              <w:top w:val="nil"/>
              <w:left w:val="nil"/>
              <w:bottom w:val="nil"/>
              <w:right w:val="nil"/>
            </w:tcBorders>
            <w:shd w:val="clear" w:color="000000" w:fill="DAEEF3"/>
            <w:noWrap/>
            <w:vAlign w:val="bottom"/>
            <w:hideMark/>
          </w:tcPr>
          <w:p w14:paraId="01AAEAA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10 639,00</w:t>
            </w:r>
          </w:p>
        </w:tc>
        <w:tc>
          <w:tcPr>
            <w:tcW w:w="496" w:type="dxa"/>
            <w:tcBorders>
              <w:top w:val="nil"/>
              <w:left w:val="nil"/>
              <w:bottom w:val="nil"/>
              <w:right w:val="single" w:sz="4" w:space="0" w:color="auto"/>
            </w:tcBorders>
            <w:shd w:val="clear" w:color="000000" w:fill="DAEEF3"/>
            <w:noWrap/>
            <w:vAlign w:val="bottom"/>
            <w:hideMark/>
          </w:tcPr>
          <w:p w14:paraId="14F9EA2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10 639,00</w:t>
            </w:r>
          </w:p>
        </w:tc>
        <w:tc>
          <w:tcPr>
            <w:tcW w:w="491" w:type="dxa"/>
            <w:tcBorders>
              <w:top w:val="nil"/>
              <w:left w:val="nil"/>
              <w:bottom w:val="nil"/>
              <w:right w:val="single" w:sz="4" w:space="0" w:color="auto"/>
            </w:tcBorders>
            <w:shd w:val="clear" w:color="000000" w:fill="DAEEF3"/>
            <w:noWrap/>
            <w:vAlign w:val="bottom"/>
            <w:hideMark/>
          </w:tcPr>
          <w:p w14:paraId="5299BFC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9 483,00</w:t>
            </w:r>
          </w:p>
        </w:tc>
        <w:tc>
          <w:tcPr>
            <w:tcW w:w="838" w:type="dxa"/>
            <w:tcBorders>
              <w:top w:val="nil"/>
              <w:left w:val="single" w:sz="4" w:space="0" w:color="auto"/>
              <w:bottom w:val="nil"/>
              <w:right w:val="single" w:sz="8" w:space="0" w:color="auto"/>
            </w:tcBorders>
            <w:shd w:val="clear" w:color="000000" w:fill="DAEEF3"/>
            <w:noWrap/>
            <w:vAlign w:val="bottom"/>
            <w:hideMark/>
          </w:tcPr>
          <w:p w14:paraId="6F600B3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9 483,00</w:t>
            </w:r>
          </w:p>
        </w:tc>
        <w:tc>
          <w:tcPr>
            <w:tcW w:w="12" w:type="dxa"/>
            <w:vAlign w:val="center"/>
            <w:hideMark/>
          </w:tcPr>
          <w:p w14:paraId="529A29F8" w14:textId="77777777" w:rsidR="00051187" w:rsidRPr="00051187" w:rsidRDefault="00051187" w:rsidP="00051187">
            <w:pPr>
              <w:rPr>
                <w:sz w:val="13"/>
                <w:szCs w:val="13"/>
              </w:rPr>
            </w:pPr>
          </w:p>
        </w:tc>
      </w:tr>
      <w:tr w:rsidR="00051187" w:rsidRPr="00051187" w14:paraId="18FB80E6" w14:textId="77777777" w:rsidTr="00051187">
        <w:trPr>
          <w:trHeight w:val="315"/>
          <w:jc w:val="center"/>
        </w:trPr>
        <w:tc>
          <w:tcPr>
            <w:tcW w:w="9677" w:type="dxa"/>
            <w:gridSpan w:val="18"/>
            <w:tcBorders>
              <w:top w:val="single" w:sz="8" w:space="0" w:color="auto"/>
              <w:left w:val="single" w:sz="8" w:space="0" w:color="auto"/>
              <w:bottom w:val="single" w:sz="8" w:space="0" w:color="auto"/>
              <w:right w:val="nil"/>
            </w:tcBorders>
            <w:shd w:val="clear" w:color="auto" w:fill="auto"/>
            <w:noWrap/>
            <w:vAlign w:val="bottom"/>
            <w:hideMark/>
          </w:tcPr>
          <w:p w14:paraId="2EB4C11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w:t>
            </w:r>
          </w:p>
        </w:tc>
        <w:tc>
          <w:tcPr>
            <w:tcW w:w="12" w:type="dxa"/>
            <w:vAlign w:val="center"/>
            <w:hideMark/>
          </w:tcPr>
          <w:p w14:paraId="676140B0" w14:textId="77777777" w:rsidR="00051187" w:rsidRPr="00051187" w:rsidRDefault="00051187" w:rsidP="00051187">
            <w:pPr>
              <w:rPr>
                <w:sz w:val="13"/>
                <w:szCs w:val="13"/>
              </w:rPr>
            </w:pPr>
          </w:p>
        </w:tc>
      </w:tr>
      <w:tr w:rsidR="00051187" w:rsidRPr="00051187" w14:paraId="55544128" w14:textId="77777777" w:rsidTr="00051187">
        <w:trPr>
          <w:trHeight w:val="315"/>
          <w:jc w:val="center"/>
        </w:trPr>
        <w:tc>
          <w:tcPr>
            <w:tcW w:w="240" w:type="dxa"/>
            <w:tcBorders>
              <w:top w:val="single" w:sz="8" w:space="0" w:color="auto"/>
              <w:left w:val="single" w:sz="8" w:space="0" w:color="auto"/>
              <w:bottom w:val="nil"/>
              <w:right w:val="single" w:sz="4" w:space="0" w:color="auto"/>
            </w:tcBorders>
            <w:shd w:val="clear" w:color="auto" w:fill="auto"/>
            <w:noWrap/>
            <w:vAlign w:val="bottom"/>
            <w:hideMark/>
          </w:tcPr>
          <w:p w14:paraId="038CACA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1.1</w:t>
            </w:r>
          </w:p>
        </w:tc>
        <w:tc>
          <w:tcPr>
            <w:tcW w:w="2852" w:type="dxa"/>
            <w:gridSpan w:val="4"/>
            <w:tcBorders>
              <w:top w:val="single" w:sz="8" w:space="0" w:color="auto"/>
              <w:left w:val="nil"/>
              <w:bottom w:val="nil"/>
              <w:right w:val="single" w:sz="4" w:space="0" w:color="000000"/>
            </w:tcBorders>
            <w:shd w:val="clear" w:color="auto" w:fill="auto"/>
            <w:noWrap/>
            <w:vAlign w:val="bottom"/>
            <w:hideMark/>
          </w:tcPr>
          <w:p w14:paraId="46C960BC"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Расходы на топливо, всего: </w:t>
            </w:r>
          </w:p>
        </w:tc>
        <w:tc>
          <w:tcPr>
            <w:tcW w:w="320" w:type="dxa"/>
            <w:tcBorders>
              <w:top w:val="single" w:sz="8" w:space="0" w:color="auto"/>
              <w:left w:val="nil"/>
              <w:bottom w:val="nil"/>
              <w:right w:val="single" w:sz="4" w:space="0" w:color="auto"/>
            </w:tcBorders>
            <w:shd w:val="clear" w:color="auto" w:fill="auto"/>
            <w:noWrap/>
            <w:vAlign w:val="bottom"/>
            <w:hideMark/>
          </w:tcPr>
          <w:p w14:paraId="3690D7C0"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single" w:sz="4" w:space="0" w:color="auto"/>
              <w:left w:val="nil"/>
              <w:bottom w:val="nil"/>
              <w:right w:val="single" w:sz="4" w:space="0" w:color="auto"/>
            </w:tcBorders>
            <w:shd w:val="clear" w:color="000000" w:fill="DAEEF3"/>
            <w:noWrap/>
            <w:vAlign w:val="bottom"/>
            <w:hideMark/>
          </w:tcPr>
          <w:p w14:paraId="6DB1B73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28 941,91</w:t>
            </w:r>
          </w:p>
        </w:tc>
        <w:tc>
          <w:tcPr>
            <w:tcW w:w="492" w:type="dxa"/>
            <w:tcBorders>
              <w:top w:val="single" w:sz="4" w:space="0" w:color="auto"/>
              <w:left w:val="single" w:sz="4" w:space="0" w:color="auto"/>
              <w:bottom w:val="nil"/>
              <w:right w:val="single" w:sz="4" w:space="0" w:color="auto"/>
            </w:tcBorders>
            <w:shd w:val="clear" w:color="000000" w:fill="DAEEF3"/>
            <w:noWrap/>
            <w:vAlign w:val="bottom"/>
            <w:hideMark/>
          </w:tcPr>
          <w:p w14:paraId="55CEAA5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36 546,44</w:t>
            </w:r>
          </w:p>
        </w:tc>
        <w:tc>
          <w:tcPr>
            <w:tcW w:w="492" w:type="dxa"/>
            <w:tcBorders>
              <w:top w:val="single" w:sz="4" w:space="0" w:color="auto"/>
              <w:left w:val="single" w:sz="4" w:space="0" w:color="auto"/>
              <w:bottom w:val="nil"/>
              <w:right w:val="single" w:sz="4" w:space="0" w:color="auto"/>
            </w:tcBorders>
            <w:shd w:val="clear" w:color="000000" w:fill="DAEEF3"/>
            <w:noWrap/>
            <w:vAlign w:val="bottom"/>
            <w:hideMark/>
          </w:tcPr>
          <w:p w14:paraId="7469EB6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34 138,23</w:t>
            </w:r>
          </w:p>
        </w:tc>
        <w:tc>
          <w:tcPr>
            <w:tcW w:w="496" w:type="dxa"/>
            <w:tcBorders>
              <w:top w:val="single" w:sz="4" w:space="0" w:color="auto"/>
              <w:left w:val="single" w:sz="4" w:space="0" w:color="auto"/>
              <w:bottom w:val="nil"/>
              <w:right w:val="single" w:sz="4" w:space="0" w:color="auto"/>
            </w:tcBorders>
            <w:shd w:val="clear" w:color="000000" w:fill="DAEEF3"/>
            <w:noWrap/>
            <w:vAlign w:val="bottom"/>
            <w:hideMark/>
          </w:tcPr>
          <w:p w14:paraId="1E799F4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35 524,28</w:t>
            </w:r>
          </w:p>
        </w:tc>
        <w:tc>
          <w:tcPr>
            <w:tcW w:w="496" w:type="dxa"/>
            <w:tcBorders>
              <w:top w:val="single" w:sz="4" w:space="0" w:color="auto"/>
              <w:left w:val="single" w:sz="4" w:space="0" w:color="auto"/>
              <w:bottom w:val="nil"/>
              <w:right w:val="single" w:sz="4" w:space="0" w:color="auto"/>
            </w:tcBorders>
            <w:shd w:val="clear" w:color="000000" w:fill="DAEEF3"/>
            <w:noWrap/>
            <w:vAlign w:val="bottom"/>
            <w:hideMark/>
          </w:tcPr>
          <w:p w14:paraId="3AE0F34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36 966,61</w:t>
            </w:r>
          </w:p>
        </w:tc>
        <w:tc>
          <w:tcPr>
            <w:tcW w:w="492" w:type="dxa"/>
            <w:tcBorders>
              <w:top w:val="single" w:sz="4" w:space="0" w:color="auto"/>
              <w:left w:val="single" w:sz="4" w:space="0" w:color="auto"/>
              <w:bottom w:val="nil"/>
              <w:right w:val="single" w:sz="4" w:space="0" w:color="auto"/>
            </w:tcBorders>
            <w:shd w:val="clear" w:color="000000" w:fill="DAEEF3"/>
            <w:noWrap/>
            <w:vAlign w:val="bottom"/>
            <w:hideMark/>
          </w:tcPr>
          <w:p w14:paraId="62E1243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38 467,51</w:t>
            </w:r>
          </w:p>
        </w:tc>
        <w:tc>
          <w:tcPr>
            <w:tcW w:w="492" w:type="dxa"/>
            <w:tcBorders>
              <w:top w:val="single" w:sz="4" w:space="0" w:color="auto"/>
              <w:left w:val="single" w:sz="4" w:space="0" w:color="auto"/>
              <w:bottom w:val="nil"/>
              <w:right w:val="single" w:sz="4" w:space="0" w:color="auto"/>
            </w:tcBorders>
            <w:shd w:val="clear" w:color="000000" w:fill="DAEEF3"/>
            <w:noWrap/>
            <w:vAlign w:val="bottom"/>
            <w:hideMark/>
          </w:tcPr>
          <w:p w14:paraId="7237016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40 029,36</w:t>
            </w:r>
          </w:p>
        </w:tc>
        <w:tc>
          <w:tcPr>
            <w:tcW w:w="492" w:type="dxa"/>
            <w:tcBorders>
              <w:top w:val="single" w:sz="4" w:space="0" w:color="auto"/>
              <w:left w:val="single" w:sz="4" w:space="0" w:color="auto"/>
              <w:bottom w:val="nil"/>
              <w:right w:val="single" w:sz="4" w:space="0" w:color="auto"/>
            </w:tcBorders>
            <w:shd w:val="clear" w:color="000000" w:fill="DAEEF3"/>
            <w:noWrap/>
            <w:vAlign w:val="bottom"/>
            <w:hideMark/>
          </w:tcPr>
          <w:p w14:paraId="433DF22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41 654,63</w:t>
            </w:r>
          </w:p>
        </w:tc>
        <w:tc>
          <w:tcPr>
            <w:tcW w:w="496" w:type="dxa"/>
            <w:tcBorders>
              <w:top w:val="single" w:sz="4" w:space="0" w:color="auto"/>
              <w:left w:val="single" w:sz="4" w:space="0" w:color="auto"/>
              <w:bottom w:val="nil"/>
              <w:right w:val="nil"/>
            </w:tcBorders>
            <w:shd w:val="clear" w:color="000000" w:fill="DAEEF3"/>
            <w:noWrap/>
            <w:vAlign w:val="bottom"/>
            <w:hideMark/>
          </w:tcPr>
          <w:p w14:paraId="3A7FE0A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43 345,90</w:t>
            </w:r>
          </w:p>
        </w:tc>
        <w:tc>
          <w:tcPr>
            <w:tcW w:w="496" w:type="dxa"/>
            <w:tcBorders>
              <w:top w:val="nil"/>
              <w:left w:val="nil"/>
              <w:bottom w:val="nil"/>
              <w:right w:val="single" w:sz="4" w:space="0" w:color="auto"/>
            </w:tcBorders>
            <w:shd w:val="clear" w:color="000000" w:fill="DAEEF3"/>
            <w:noWrap/>
            <w:vAlign w:val="bottom"/>
            <w:hideMark/>
          </w:tcPr>
          <w:p w14:paraId="56D9D3E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45 105,86</w:t>
            </w:r>
          </w:p>
        </w:tc>
        <w:tc>
          <w:tcPr>
            <w:tcW w:w="491" w:type="dxa"/>
            <w:tcBorders>
              <w:top w:val="single" w:sz="4" w:space="0" w:color="auto"/>
              <w:left w:val="single" w:sz="4" w:space="0" w:color="auto"/>
              <w:bottom w:val="nil"/>
              <w:right w:val="single" w:sz="4" w:space="0" w:color="auto"/>
            </w:tcBorders>
            <w:shd w:val="clear" w:color="000000" w:fill="DAEEF3"/>
            <w:noWrap/>
            <w:vAlign w:val="bottom"/>
            <w:hideMark/>
          </w:tcPr>
          <w:p w14:paraId="7DA4684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46 937,28</w:t>
            </w:r>
          </w:p>
        </w:tc>
        <w:tc>
          <w:tcPr>
            <w:tcW w:w="838" w:type="dxa"/>
            <w:tcBorders>
              <w:top w:val="nil"/>
              <w:left w:val="nil"/>
              <w:bottom w:val="nil"/>
              <w:right w:val="single" w:sz="8" w:space="0" w:color="auto"/>
            </w:tcBorders>
            <w:shd w:val="clear" w:color="000000" w:fill="DAEEF3"/>
            <w:noWrap/>
            <w:vAlign w:val="bottom"/>
            <w:hideMark/>
          </w:tcPr>
          <w:p w14:paraId="2741D16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48 843,07</w:t>
            </w:r>
          </w:p>
        </w:tc>
        <w:tc>
          <w:tcPr>
            <w:tcW w:w="12" w:type="dxa"/>
            <w:vAlign w:val="center"/>
            <w:hideMark/>
          </w:tcPr>
          <w:p w14:paraId="230A1855" w14:textId="77777777" w:rsidR="00051187" w:rsidRPr="00051187" w:rsidRDefault="00051187" w:rsidP="00051187">
            <w:pPr>
              <w:rPr>
                <w:sz w:val="13"/>
                <w:szCs w:val="13"/>
              </w:rPr>
            </w:pPr>
          </w:p>
        </w:tc>
      </w:tr>
      <w:tr w:rsidR="00051187" w:rsidRPr="00051187" w14:paraId="5E8446FC"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1C5471E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500" w:type="dxa"/>
            <w:gridSpan w:val="2"/>
            <w:tcBorders>
              <w:top w:val="nil"/>
              <w:left w:val="nil"/>
              <w:bottom w:val="nil"/>
              <w:right w:val="nil"/>
            </w:tcBorders>
            <w:shd w:val="clear" w:color="auto" w:fill="auto"/>
            <w:noWrap/>
            <w:vAlign w:val="bottom"/>
            <w:hideMark/>
          </w:tcPr>
          <w:p w14:paraId="6EA35521"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т.ч.   - уголь </w:t>
            </w:r>
          </w:p>
        </w:tc>
        <w:tc>
          <w:tcPr>
            <w:tcW w:w="300" w:type="dxa"/>
            <w:tcBorders>
              <w:top w:val="nil"/>
              <w:left w:val="nil"/>
              <w:bottom w:val="nil"/>
              <w:right w:val="nil"/>
            </w:tcBorders>
            <w:shd w:val="clear" w:color="auto" w:fill="auto"/>
            <w:noWrap/>
            <w:vAlign w:val="bottom"/>
            <w:hideMark/>
          </w:tcPr>
          <w:p w14:paraId="0B05D07F" w14:textId="77777777" w:rsidR="00051187" w:rsidRPr="00051187" w:rsidRDefault="00051187" w:rsidP="00051187">
            <w:pPr>
              <w:rPr>
                <w:rFonts w:ascii="Bookman Old Style" w:hAnsi="Bookman Old Style" w:cs="Calibri"/>
                <w:sz w:val="13"/>
                <w:szCs w:val="13"/>
              </w:rPr>
            </w:pPr>
          </w:p>
        </w:tc>
        <w:tc>
          <w:tcPr>
            <w:tcW w:w="52" w:type="dxa"/>
            <w:tcBorders>
              <w:top w:val="nil"/>
              <w:left w:val="nil"/>
              <w:bottom w:val="nil"/>
              <w:right w:val="single" w:sz="4" w:space="0" w:color="auto"/>
            </w:tcBorders>
            <w:shd w:val="clear" w:color="auto" w:fill="auto"/>
            <w:noWrap/>
            <w:vAlign w:val="bottom"/>
            <w:hideMark/>
          </w:tcPr>
          <w:p w14:paraId="791C5533"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w:t>
            </w:r>
          </w:p>
        </w:tc>
        <w:tc>
          <w:tcPr>
            <w:tcW w:w="320" w:type="dxa"/>
            <w:tcBorders>
              <w:top w:val="nil"/>
              <w:left w:val="nil"/>
              <w:bottom w:val="nil"/>
              <w:right w:val="single" w:sz="4" w:space="0" w:color="auto"/>
            </w:tcBorders>
            <w:shd w:val="clear" w:color="auto" w:fill="auto"/>
            <w:noWrap/>
            <w:vAlign w:val="bottom"/>
            <w:hideMark/>
          </w:tcPr>
          <w:p w14:paraId="4EFD872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nil"/>
              <w:bottom w:val="nil"/>
              <w:right w:val="single" w:sz="4" w:space="0" w:color="auto"/>
            </w:tcBorders>
            <w:shd w:val="clear" w:color="000000" w:fill="DAEEF3"/>
            <w:noWrap/>
            <w:vAlign w:val="bottom"/>
            <w:hideMark/>
          </w:tcPr>
          <w:p w14:paraId="6F36C64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28 941,91</w:t>
            </w:r>
          </w:p>
        </w:tc>
        <w:tc>
          <w:tcPr>
            <w:tcW w:w="492" w:type="dxa"/>
            <w:tcBorders>
              <w:top w:val="nil"/>
              <w:left w:val="single" w:sz="4" w:space="0" w:color="auto"/>
              <w:bottom w:val="nil"/>
              <w:right w:val="single" w:sz="4" w:space="0" w:color="auto"/>
            </w:tcBorders>
            <w:shd w:val="clear" w:color="000000" w:fill="DAEEF3"/>
            <w:noWrap/>
            <w:vAlign w:val="bottom"/>
            <w:hideMark/>
          </w:tcPr>
          <w:p w14:paraId="2362375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36 546,44</w:t>
            </w:r>
          </w:p>
        </w:tc>
        <w:tc>
          <w:tcPr>
            <w:tcW w:w="492" w:type="dxa"/>
            <w:tcBorders>
              <w:top w:val="nil"/>
              <w:left w:val="single" w:sz="4" w:space="0" w:color="auto"/>
              <w:bottom w:val="nil"/>
              <w:right w:val="single" w:sz="4" w:space="0" w:color="auto"/>
            </w:tcBorders>
            <w:shd w:val="clear" w:color="000000" w:fill="DAEEF3"/>
            <w:noWrap/>
            <w:vAlign w:val="bottom"/>
            <w:hideMark/>
          </w:tcPr>
          <w:p w14:paraId="09F2B80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34 138,23</w:t>
            </w:r>
          </w:p>
        </w:tc>
        <w:tc>
          <w:tcPr>
            <w:tcW w:w="496" w:type="dxa"/>
            <w:tcBorders>
              <w:top w:val="nil"/>
              <w:left w:val="single" w:sz="4" w:space="0" w:color="auto"/>
              <w:bottom w:val="nil"/>
              <w:right w:val="single" w:sz="4" w:space="0" w:color="auto"/>
            </w:tcBorders>
            <w:shd w:val="clear" w:color="000000" w:fill="DAEEF3"/>
            <w:noWrap/>
            <w:vAlign w:val="bottom"/>
            <w:hideMark/>
          </w:tcPr>
          <w:p w14:paraId="3F8B158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35 524,28</w:t>
            </w:r>
          </w:p>
        </w:tc>
        <w:tc>
          <w:tcPr>
            <w:tcW w:w="496" w:type="dxa"/>
            <w:tcBorders>
              <w:top w:val="nil"/>
              <w:left w:val="single" w:sz="4" w:space="0" w:color="auto"/>
              <w:bottom w:val="nil"/>
              <w:right w:val="single" w:sz="4" w:space="0" w:color="auto"/>
            </w:tcBorders>
            <w:shd w:val="clear" w:color="000000" w:fill="DAEEF3"/>
            <w:noWrap/>
            <w:vAlign w:val="bottom"/>
            <w:hideMark/>
          </w:tcPr>
          <w:p w14:paraId="55C590D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36 966,61</w:t>
            </w:r>
          </w:p>
        </w:tc>
        <w:tc>
          <w:tcPr>
            <w:tcW w:w="492" w:type="dxa"/>
            <w:tcBorders>
              <w:top w:val="nil"/>
              <w:left w:val="single" w:sz="4" w:space="0" w:color="auto"/>
              <w:bottom w:val="nil"/>
              <w:right w:val="single" w:sz="4" w:space="0" w:color="auto"/>
            </w:tcBorders>
            <w:shd w:val="clear" w:color="000000" w:fill="DAEEF3"/>
            <w:noWrap/>
            <w:vAlign w:val="bottom"/>
            <w:hideMark/>
          </w:tcPr>
          <w:p w14:paraId="175370A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38 467,51</w:t>
            </w:r>
          </w:p>
        </w:tc>
        <w:tc>
          <w:tcPr>
            <w:tcW w:w="492" w:type="dxa"/>
            <w:tcBorders>
              <w:top w:val="nil"/>
              <w:left w:val="single" w:sz="4" w:space="0" w:color="auto"/>
              <w:bottom w:val="nil"/>
              <w:right w:val="single" w:sz="4" w:space="0" w:color="auto"/>
            </w:tcBorders>
            <w:shd w:val="clear" w:color="000000" w:fill="DAEEF3"/>
            <w:noWrap/>
            <w:vAlign w:val="bottom"/>
            <w:hideMark/>
          </w:tcPr>
          <w:p w14:paraId="7715DF5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40 029,36</w:t>
            </w:r>
          </w:p>
        </w:tc>
        <w:tc>
          <w:tcPr>
            <w:tcW w:w="492" w:type="dxa"/>
            <w:tcBorders>
              <w:top w:val="nil"/>
              <w:left w:val="single" w:sz="4" w:space="0" w:color="auto"/>
              <w:bottom w:val="nil"/>
              <w:right w:val="single" w:sz="4" w:space="0" w:color="auto"/>
            </w:tcBorders>
            <w:shd w:val="clear" w:color="000000" w:fill="DAEEF3"/>
            <w:noWrap/>
            <w:vAlign w:val="bottom"/>
            <w:hideMark/>
          </w:tcPr>
          <w:p w14:paraId="1D2594D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41 654,63</w:t>
            </w:r>
          </w:p>
        </w:tc>
        <w:tc>
          <w:tcPr>
            <w:tcW w:w="496" w:type="dxa"/>
            <w:tcBorders>
              <w:top w:val="nil"/>
              <w:left w:val="single" w:sz="4" w:space="0" w:color="auto"/>
              <w:bottom w:val="nil"/>
              <w:right w:val="nil"/>
            </w:tcBorders>
            <w:shd w:val="clear" w:color="000000" w:fill="DAEEF3"/>
            <w:noWrap/>
            <w:vAlign w:val="bottom"/>
            <w:hideMark/>
          </w:tcPr>
          <w:p w14:paraId="45CC221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43 345,90</w:t>
            </w:r>
          </w:p>
        </w:tc>
        <w:tc>
          <w:tcPr>
            <w:tcW w:w="496" w:type="dxa"/>
            <w:tcBorders>
              <w:top w:val="nil"/>
              <w:left w:val="nil"/>
              <w:bottom w:val="nil"/>
              <w:right w:val="single" w:sz="4" w:space="0" w:color="auto"/>
            </w:tcBorders>
            <w:shd w:val="clear" w:color="000000" w:fill="DAEEF3"/>
            <w:noWrap/>
            <w:vAlign w:val="bottom"/>
            <w:hideMark/>
          </w:tcPr>
          <w:p w14:paraId="4343F33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45 105,86</w:t>
            </w:r>
          </w:p>
        </w:tc>
        <w:tc>
          <w:tcPr>
            <w:tcW w:w="491" w:type="dxa"/>
            <w:tcBorders>
              <w:top w:val="nil"/>
              <w:left w:val="single" w:sz="4" w:space="0" w:color="auto"/>
              <w:bottom w:val="nil"/>
              <w:right w:val="single" w:sz="4" w:space="0" w:color="auto"/>
            </w:tcBorders>
            <w:shd w:val="clear" w:color="000000" w:fill="DAEEF3"/>
            <w:noWrap/>
            <w:vAlign w:val="bottom"/>
            <w:hideMark/>
          </w:tcPr>
          <w:p w14:paraId="20D572C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46 937,28</w:t>
            </w:r>
          </w:p>
        </w:tc>
        <w:tc>
          <w:tcPr>
            <w:tcW w:w="838" w:type="dxa"/>
            <w:tcBorders>
              <w:top w:val="nil"/>
              <w:left w:val="nil"/>
              <w:bottom w:val="nil"/>
              <w:right w:val="single" w:sz="8" w:space="0" w:color="auto"/>
            </w:tcBorders>
            <w:shd w:val="clear" w:color="000000" w:fill="DAEEF3"/>
            <w:noWrap/>
            <w:vAlign w:val="bottom"/>
            <w:hideMark/>
          </w:tcPr>
          <w:p w14:paraId="37A1C75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48 843,07</w:t>
            </w:r>
          </w:p>
        </w:tc>
        <w:tc>
          <w:tcPr>
            <w:tcW w:w="12" w:type="dxa"/>
            <w:vAlign w:val="center"/>
            <w:hideMark/>
          </w:tcPr>
          <w:p w14:paraId="5469162B" w14:textId="77777777" w:rsidR="00051187" w:rsidRPr="00051187" w:rsidRDefault="00051187" w:rsidP="00051187">
            <w:pPr>
              <w:rPr>
                <w:sz w:val="13"/>
                <w:szCs w:val="13"/>
              </w:rPr>
            </w:pPr>
          </w:p>
        </w:tc>
      </w:tr>
      <w:tr w:rsidR="00051187" w:rsidRPr="00051187" w14:paraId="6F9FA60C"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13A429CF"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2500" w:type="dxa"/>
            <w:gridSpan w:val="2"/>
            <w:tcBorders>
              <w:top w:val="nil"/>
              <w:left w:val="nil"/>
              <w:bottom w:val="nil"/>
              <w:right w:val="nil"/>
            </w:tcBorders>
            <w:shd w:val="clear" w:color="auto" w:fill="auto"/>
            <w:noWrap/>
            <w:vAlign w:val="bottom"/>
            <w:hideMark/>
          </w:tcPr>
          <w:p w14:paraId="1BE4B222"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мазут</w:t>
            </w:r>
          </w:p>
        </w:tc>
        <w:tc>
          <w:tcPr>
            <w:tcW w:w="300" w:type="dxa"/>
            <w:tcBorders>
              <w:top w:val="nil"/>
              <w:left w:val="nil"/>
              <w:bottom w:val="nil"/>
              <w:right w:val="nil"/>
            </w:tcBorders>
            <w:shd w:val="clear" w:color="auto" w:fill="auto"/>
            <w:noWrap/>
            <w:vAlign w:val="bottom"/>
            <w:hideMark/>
          </w:tcPr>
          <w:p w14:paraId="2F928437" w14:textId="77777777" w:rsidR="00051187" w:rsidRPr="00051187" w:rsidRDefault="00051187" w:rsidP="00051187">
            <w:pPr>
              <w:rPr>
                <w:rFonts w:ascii="Bookman Old Style" w:hAnsi="Bookman Old Style" w:cs="Calibri"/>
                <w:sz w:val="13"/>
                <w:szCs w:val="13"/>
              </w:rPr>
            </w:pPr>
          </w:p>
        </w:tc>
        <w:tc>
          <w:tcPr>
            <w:tcW w:w="52" w:type="dxa"/>
            <w:tcBorders>
              <w:top w:val="nil"/>
              <w:left w:val="nil"/>
              <w:bottom w:val="nil"/>
              <w:right w:val="single" w:sz="4" w:space="0" w:color="auto"/>
            </w:tcBorders>
            <w:shd w:val="clear" w:color="auto" w:fill="auto"/>
            <w:noWrap/>
            <w:vAlign w:val="bottom"/>
            <w:hideMark/>
          </w:tcPr>
          <w:p w14:paraId="22E6FEDC"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320" w:type="dxa"/>
            <w:tcBorders>
              <w:top w:val="nil"/>
              <w:left w:val="nil"/>
              <w:bottom w:val="nil"/>
              <w:right w:val="single" w:sz="4" w:space="0" w:color="auto"/>
            </w:tcBorders>
            <w:shd w:val="clear" w:color="auto" w:fill="auto"/>
            <w:noWrap/>
            <w:vAlign w:val="bottom"/>
            <w:hideMark/>
          </w:tcPr>
          <w:p w14:paraId="12CBFF5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single" w:sz="4" w:space="0" w:color="auto"/>
            </w:tcBorders>
            <w:shd w:val="clear" w:color="000000" w:fill="DAEEF3"/>
            <w:noWrap/>
            <w:vAlign w:val="bottom"/>
            <w:hideMark/>
          </w:tcPr>
          <w:p w14:paraId="370F4FA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6170539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2D44E84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4790E79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1D11F50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54F217E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668D187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4DF09BF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nil"/>
              <w:right w:val="nil"/>
            </w:tcBorders>
            <w:shd w:val="clear" w:color="000000" w:fill="DAEEF3"/>
            <w:noWrap/>
            <w:vAlign w:val="bottom"/>
            <w:hideMark/>
          </w:tcPr>
          <w:p w14:paraId="229C53E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nil"/>
              <w:right w:val="single" w:sz="4" w:space="0" w:color="auto"/>
            </w:tcBorders>
            <w:shd w:val="clear" w:color="000000" w:fill="DAEEF3"/>
            <w:noWrap/>
            <w:vAlign w:val="bottom"/>
            <w:hideMark/>
          </w:tcPr>
          <w:p w14:paraId="624BCAD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1" w:type="dxa"/>
            <w:tcBorders>
              <w:top w:val="nil"/>
              <w:left w:val="single" w:sz="4" w:space="0" w:color="auto"/>
              <w:bottom w:val="nil"/>
              <w:right w:val="single" w:sz="4" w:space="0" w:color="auto"/>
            </w:tcBorders>
            <w:shd w:val="clear" w:color="000000" w:fill="DAEEF3"/>
            <w:noWrap/>
            <w:vAlign w:val="bottom"/>
            <w:hideMark/>
          </w:tcPr>
          <w:p w14:paraId="10B07E1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838" w:type="dxa"/>
            <w:tcBorders>
              <w:top w:val="nil"/>
              <w:left w:val="nil"/>
              <w:bottom w:val="nil"/>
              <w:right w:val="single" w:sz="8" w:space="0" w:color="auto"/>
            </w:tcBorders>
            <w:shd w:val="clear" w:color="000000" w:fill="DAEEF3"/>
            <w:noWrap/>
            <w:vAlign w:val="bottom"/>
            <w:hideMark/>
          </w:tcPr>
          <w:p w14:paraId="5DE2A4E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12" w:type="dxa"/>
            <w:vAlign w:val="center"/>
            <w:hideMark/>
          </w:tcPr>
          <w:p w14:paraId="5ADD1C9D" w14:textId="77777777" w:rsidR="00051187" w:rsidRPr="00051187" w:rsidRDefault="00051187" w:rsidP="00051187">
            <w:pPr>
              <w:rPr>
                <w:sz w:val="13"/>
                <w:szCs w:val="13"/>
              </w:rPr>
            </w:pPr>
          </w:p>
        </w:tc>
      </w:tr>
      <w:tr w:rsidR="00051187" w:rsidRPr="00051187" w14:paraId="106E02B6"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5AB21398"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2800" w:type="dxa"/>
            <w:gridSpan w:val="3"/>
            <w:tcBorders>
              <w:top w:val="nil"/>
              <w:left w:val="nil"/>
              <w:bottom w:val="nil"/>
              <w:right w:val="nil"/>
            </w:tcBorders>
            <w:shd w:val="clear" w:color="auto" w:fill="auto"/>
            <w:noWrap/>
            <w:vAlign w:val="bottom"/>
            <w:hideMark/>
          </w:tcPr>
          <w:p w14:paraId="7CA68428"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т.ч. натуральное топливо</w:t>
            </w:r>
          </w:p>
        </w:tc>
        <w:tc>
          <w:tcPr>
            <w:tcW w:w="52" w:type="dxa"/>
            <w:tcBorders>
              <w:top w:val="nil"/>
              <w:left w:val="nil"/>
              <w:bottom w:val="nil"/>
              <w:right w:val="single" w:sz="4" w:space="0" w:color="auto"/>
            </w:tcBorders>
            <w:shd w:val="clear" w:color="auto" w:fill="auto"/>
            <w:noWrap/>
            <w:vAlign w:val="bottom"/>
            <w:hideMark/>
          </w:tcPr>
          <w:p w14:paraId="1B28FFD9"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320" w:type="dxa"/>
            <w:tcBorders>
              <w:top w:val="nil"/>
              <w:left w:val="nil"/>
              <w:bottom w:val="nil"/>
              <w:right w:val="single" w:sz="4" w:space="0" w:color="auto"/>
            </w:tcBorders>
            <w:shd w:val="clear" w:color="auto" w:fill="auto"/>
            <w:noWrap/>
            <w:vAlign w:val="bottom"/>
            <w:hideMark/>
          </w:tcPr>
          <w:p w14:paraId="0EEBF17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nil"/>
              <w:bottom w:val="nil"/>
              <w:right w:val="single" w:sz="4" w:space="0" w:color="auto"/>
            </w:tcBorders>
            <w:shd w:val="clear" w:color="000000" w:fill="DAEEF3"/>
            <w:noWrap/>
            <w:vAlign w:val="bottom"/>
            <w:hideMark/>
          </w:tcPr>
          <w:p w14:paraId="0C9C111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17 512,74</w:t>
            </w:r>
          </w:p>
        </w:tc>
        <w:tc>
          <w:tcPr>
            <w:tcW w:w="492" w:type="dxa"/>
            <w:tcBorders>
              <w:top w:val="nil"/>
              <w:left w:val="single" w:sz="4" w:space="0" w:color="auto"/>
              <w:bottom w:val="nil"/>
              <w:right w:val="single" w:sz="4" w:space="0" w:color="auto"/>
            </w:tcBorders>
            <w:shd w:val="clear" w:color="000000" w:fill="DAEEF3"/>
            <w:noWrap/>
            <w:vAlign w:val="bottom"/>
            <w:hideMark/>
          </w:tcPr>
          <w:p w14:paraId="5A48808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22 644,65</w:t>
            </w:r>
          </w:p>
        </w:tc>
        <w:tc>
          <w:tcPr>
            <w:tcW w:w="492" w:type="dxa"/>
            <w:tcBorders>
              <w:top w:val="nil"/>
              <w:left w:val="single" w:sz="4" w:space="0" w:color="auto"/>
              <w:bottom w:val="nil"/>
              <w:right w:val="single" w:sz="4" w:space="0" w:color="auto"/>
            </w:tcBorders>
            <w:shd w:val="clear" w:color="000000" w:fill="DAEEF3"/>
            <w:noWrap/>
            <w:vAlign w:val="bottom"/>
            <w:hideMark/>
          </w:tcPr>
          <w:p w14:paraId="2A77F82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20 520,45</w:t>
            </w:r>
          </w:p>
        </w:tc>
        <w:tc>
          <w:tcPr>
            <w:tcW w:w="496" w:type="dxa"/>
            <w:tcBorders>
              <w:top w:val="nil"/>
              <w:left w:val="single" w:sz="4" w:space="0" w:color="auto"/>
              <w:bottom w:val="nil"/>
              <w:right w:val="single" w:sz="4" w:space="0" w:color="auto"/>
            </w:tcBorders>
            <w:shd w:val="clear" w:color="000000" w:fill="DAEEF3"/>
            <w:noWrap/>
            <w:vAlign w:val="bottom"/>
            <w:hideMark/>
          </w:tcPr>
          <w:p w14:paraId="5778286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21 361,78</w:t>
            </w:r>
          </w:p>
        </w:tc>
        <w:tc>
          <w:tcPr>
            <w:tcW w:w="496" w:type="dxa"/>
            <w:tcBorders>
              <w:top w:val="nil"/>
              <w:left w:val="single" w:sz="4" w:space="0" w:color="auto"/>
              <w:bottom w:val="nil"/>
              <w:right w:val="single" w:sz="4" w:space="0" w:color="auto"/>
            </w:tcBorders>
            <w:shd w:val="clear" w:color="000000" w:fill="DAEEF3"/>
            <w:noWrap/>
            <w:vAlign w:val="bottom"/>
            <w:hideMark/>
          </w:tcPr>
          <w:p w14:paraId="37B35D7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22 237,62</w:t>
            </w:r>
          </w:p>
        </w:tc>
        <w:tc>
          <w:tcPr>
            <w:tcW w:w="492" w:type="dxa"/>
            <w:tcBorders>
              <w:top w:val="nil"/>
              <w:left w:val="single" w:sz="4" w:space="0" w:color="auto"/>
              <w:bottom w:val="nil"/>
              <w:right w:val="single" w:sz="4" w:space="0" w:color="auto"/>
            </w:tcBorders>
            <w:shd w:val="clear" w:color="000000" w:fill="DAEEF3"/>
            <w:noWrap/>
            <w:vAlign w:val="bottom"/>
            <w:hideMark/>
          </w:tcPr>
          <w:p w14:paraId="7714D0A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23 149,36</w:t>
            </w:r>
          </w:p>
        </w:tc>
        <w:tc>
          <w:tcPr>
            <w:tcW w:w="492" w:type="dxa"/>
            <w:tcBorders>
              <w:top w:val="nil"/>
              <w:left w:val="single" w:sz="4" w:space="0" w:color="auto"/>
              <w:bottom w:val="nil"/>
              <w:right w:val="single" w:sz="4" w:space="0" w:color="auto"/>
            </w:tcBorders>
            <w:shd w:val="clear" w:color="000000" w:fill="DAEEF3"/>
            <w:noWrap/>
            <w:vAlign w:val="bottom"/>
            <w:hideMark/>
          </w:tcPr>
          <w:p w14:paraId="74967D1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24 098,48</w:t>
            </w:r>
          </w:p>
        </w:tc>
        <w:tc>
          <w:tcPr>
            <w:tcW w:w="492" w:type="dxa"/>
            <w:tcBorders>
              <w:top w:val="nil"/>
              <w:left w:val="single" w:sz="4" w:space="0" w:color="auto"/>
              <w:bottom w:val="nil"/>
              <w:right w:val="single" w:sz="4" w:space="0" w:color="auto"/>
            </w:tcBorders>
            <w:shd w:val="clear" w:color="000000" w:fill="DAEEF3"/>
            <w:noWrap/>
            <w:vAlign w:val="bottom"/>
            <w:hideMark/>
          </w:tcPr>
          <w:p w14:paraId="4C4B0D4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25 086,52</w:t>
            </w:r>
          </w:p>
        </w:tc>
        <w:tc>
          <w:tcPr>
            <w:tcW w:w="496" w:type="dxa"/>
            <w:tcBorders>
              <w:top w:val="nil"/>
              <w:left w:val="single" w:sz="4" w:space="0" w:color="auto"/>
              <w:bottom w:val="nil"/>
              <w:right w:val="nil"/>
            </w:tcBorders>
            <w:shd w:val="clear" w:color="000000" w:fill="DAEEF3"/>
            <w:noWrap/>
            <w:vAlign w:val="bottom"/>
            <w:hideMark/>
          </w:tcPr>
          <w:p w14:paraId="7648BF0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26 115,07</w:t>
            </w:r>
          </w:p>
        </w:tc>
        <w:tc>
          <w:tcPr>
            <w:tcW w:w="496" w:type="dxa"/>
            <w:tcBorders>
              <w:top w:val="nil"/>
              <w:left w:val="nil"/>
              <w:bottom w:val="nil"/>
              <w:right w:val="single" w:sz="4" w:space="0" w:color="auto"/>
            </w:tcBorders>
            <w:shd w:val="clear" w:color="000000" w:fill="DAEEF3"/>
            <w:noWrap/>
            <w:vAlign w:val="bottom"/>
            <w:hideMark/>
          </w:tcPr>
          <w:p w14:paraId="5FD604E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27 185,79</w:t>
            </w:r>
          </w:p>
        </w:tc>
        <w:tc>
          <w:tcPr>
            <w:tcW w:w="491" w:type="dxa"/>
            <w:tcBorders>
              <w:top w:val="nil"/>
              <w:left w:val="single" w:sz="4" w:space="0" w:color="auto"/>
              <w:bottom w:val="nil"/>
              <w:right w:val="single" w:sz="4" w:space="0" w:color="auto"/>
            </w:tcBorders>
            <w:shd w:val="clear" w:color="000000" w:fill="DAEEF3"/>
            <w:noWrap/>
            <w:vAlign w:val="bottom"/>
            <w:hideMark/>
          </w:tcPr>
          <w:p w14:paraId="3087E2B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28 300,40</w:t>
            </w:r>
          </w:p>
        </w:tc>
        <w:tc>
          <w:tcPr>
            <w:tcW w:w="838" w:type="dxa"/>
            <w:tcBorders>
              <w:top w:val="nil"/>
              <w:left w:val="nil"/>
              <w:bottom w:val="nil"/>
              <w:right w:val="single" w:sz="8" w:space="0" w:color="auto"/>
            </w:tcBorders>
            <w:shd w:val="clear" w:color="000000" w:fill="DAEEF3"/>
            <w:noWrap/>
            <w:vAlign w:val="bottom"/>
            <w:hideMark/>
          </w:tcPr>
          <w:p w14:paraId="681198E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29 460,72</w:t>
            </w:r>
          </w:p>
        </w:tc>
        <w:tc>
          <w:tcPr>
            <w:tcW w:w="12" w:type="dxa"/>
            <w:vAlign w:val="center"/>
            <w:hideMark/>
          </w:tcPr>
          <w:p w14:paraId="062339D3" w14:textId="77777777" w:rsidR="00051187" w:rsidRPr="00051187" w:rsidRDefault="00051187" w:rsidP="00051187">
            <w:pPr>
              <w:rPr>
                <w:sz w:val="13"/>
                <w:szCs w:val="13"/>
              </w:rPr>
            </w:pPr>
          </w:p>
        </w:tc>
      </w:tr>
      <w:tr w:rsidR="00051187" w:rsidRPr="00051187" w14:paraId="08FF2D57"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676AB64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00" w:type="dxa"/>
            <w:gridSpan w:val="3"/>
            <w:tcBorders>
              <w:top w:val="nil"/>
              <w:left w:val="nil"/>
              <w:bottom w:val="nil"/>
              <w:right w:val="nil"/>
            </w:tcBorders>
            <w:shd w:val="clear" w:color="auto" w:fill="auto"/>
            <w:noWrap/>
            <w:vAlign w:val="bottom"/>
            <w:hideMark/>
          </w:tcPr>
          <w:p w14:paraId="03E01B3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уголь каменный </w:t>
            </w:r>
          </w:p>
        </w:tc>
        <w:tc>
          <w:tcPr>
            <w:tcW w:w="52" w:type="dxa"/>
            <w:tcBorders>
              <w:top w:val="nil"/>
              <w:left w:val="nil"/>
              <w:bottom w:val="nil"/>
              <w:right w:val="single" w:sz="4" w:space="0" w:color="auto"/>
            </w:tcBorders>
            <w:shd w:val="clear" w:color="auto" w:fill="auto"/>
            <w:noWrap/>
            <w:vAlign w:val="bottom"/>
            <w:hideMark/>
          </w:tcPr>
          <w:p w14:paraId="4781AB48"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nil"/>
              <w:bottom w:val="nil"/>
              <w:right w:val="single" w:sz="4" w:space="0" w:color="auto"/>
            </w:tcBorders>
            <w:shd w:val="clear" w:color="auto" w:fill="auto"/>
            <w:noWrap/>
            <w:vAlign w:val="bottom"/>
            <w:hideMark/>
          </w:tcPr>
          <w:p w14:paraId="5494C4D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nil"/>
              <w:bottom w:val="nil"/>
              <w:right w:val="single" w:sz="4" w:space="0" w:color="auto"/>
            </w:tcBorders>
            <w:shd w:val="clear" w:color="000000" w:fill="DAEEF3"/>
            <w:noWrap/>
            <w:vAlign w:val="bottom"/>
            <w:hideMark/>
          </w:tcPr>
          <w:p w14:paraId="6A515F1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17 512,74</w:t>
            </w:r>
          </w:p>
        </w:tc>
        <w:tc>
          <w:tcPr>
            <w:tcW w:w="492" w:type="dxa"/>
            <w:tcBorders>
              <w:top w:val="nil"/>
              <w:left w:val="single" w:sz="4" w:space="0" w:color="auto"/>
              <w:bottom w:val="nil"/>
              <w:right w:val="single" w:sz="4" w:space="0" w:color="auto"/>
            </w:tcBorders>
            <w:shd w:val="clear" w:color="000000" w:fill="DAEEF3"/>
            <w:noWrap/>
            <w:vAlign w:val="bottom"/>
            <w:hideMark/>
          </w:tcPr>
          <w:p w14:paraId="4EB9415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22 644,65</w:t>
            </w:r>
          </w:p>
        </w:tc>
        <w:tc>
          <w:tcPr>
            <w:tcW w:w="492" w:type="dxa"/>
            <w:tcBorders>
              <w:top w:val="nil"/>
              <w:left w:val="single" w:sz="4" w:space="0" w:color="auto"/>
              <w:bottom w:val="nil"/>
              <w:right w:val="single" w:sz="4" w:space="0" w:color="auto"/>
            </w:tcBorders>
            <w:shd w:val="clear" w:color="000000" w:fill="DAEEF3"/>
            <w:noWrap/>
            <w:vAlign w:val="bottom"/>
            <w:hideMark/>
          </w:tcPr>
          <w:p w14:paraId="340D17A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20 520,45</w:t>
            </w:r>
          </w:p>
        </w:tc>
        <w:tc>
          <w:tcPr>
            <w:tcW w:w="496" w:type="dxa"/>
            <w:tcBorders>
              <w:top w:val="nil"/>
              <w:left w:val="single" w:sz="4" w:space="0" w:color="auto"/>
              <w:bottom w:val="nil"/>
              <w:right w:val="single" w:sz="4" w:space="0" w:color="auto"/>
            </w:tcBorders>
            <w:shd w:val="clear" w:color="000000" w:fill="DAEEF3"/>
            <w:noWrap/>
            <w:vAlign w:val="bottom"/>
            <w:hideMark/>
          </w:tcPr>
          <w:p w14:paraId="7551221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21 361,78</w:t>
            </w:r>
          </w:p>
        </w:tc>
        <w:tc>
          <w:tcPr>
            <w:tcW w:w="496" w:type="dxa"/>
            <w:tcBorders>
              <w:top w:val="nil"/>
              <w:left w:val="single" w:sz="4" w:space="0" w:color="auto"/>
              <w:bottom w:val="nil"/>
              <w:right w:val="single" w:sz="4" w:space="0" w:color="auto"/>
            </w:tcBorders>
            <w:shd w:val="clear" w:color="000000" w:fill="DAEEF3"/>
            <w:noWrap/>
            <w:vAlign w:val="bottom"/>
            <w:hideMark/>
          </w:tcPr>
          <w:p w14:paraId="449647B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22 237,62</w:t>
            </w:r>
          </w:p>
        </w:tc>
        <w:tc>
          <w:tcPr>
            <w:tcW w:w="492" w:type="dxa"/>
            <w:tcBorders>
              <w:top w:val="nil"/>
              <w:left w:val="single" w:sz="4" w:space="0" w:color="auto"/>
              <w:bottom w:val="nil"/>
              <w:right w:val="single" w:sz="4" w:space="0" w:color="auto"/>
            </w:tcBorders>
            <w:shd w:val="clear" w:color="000000" w:fill="DAEEF3"/>
            <w:noWrap/>
            <w:vAlign w:val="bottom"/>
            <w:hideMark/>
          </w:tcPr>
          <w:p w14:paraId="544B071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23 149,36</w:t>
            </w:r>
          </w:p>
        </w:tc>
        <w:tc>
          <w:tcPr>
            <w:tcW w:w="492" w:type="dxa"/>
            <w:tcBorders>
              <w:top w:val="nil"/>
              <w:left w:val="single" w:sz="4" w:space="0" w:color="auto"/>
              <w:bottom w:val="nil"/>
              <w:right w:val="single" w:sz="4" w:space="0" w:color="auto"/>
            </w:tcBorders>
            <w:shd w:val="clear" w:color="000000" w:fill="DAEEF3"/>
            <w:noWrap/>
            <w:vAlign w:val="bottom"/>
            <w:hideMark/>
          </w:tcPr>
          <w:p w14:paraId="5D5BA04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24 098,48</w:t>
            </w:r>
          </w:p>
        </w:tc>
        <w:tc>
          <w:tcPr>
            <w:tcW w:w="492" w:type="dxa"/>
            <w:tcBorders>
              <w:top w:val="nil"/>
              <w:left w:val="single" w:sz="4" w:space="0" w:color="auto"/>
              <w:bottom w:val="nil"/>
              <w:right w:val="single" w:sz="4" w:space="0" w:color="auto"/>
            </w:tcBorders>
            <w:shd w:val="clear" w:color="000000" w:fill="DAEEF3"/>
            <w:noWrap/>
            <w:vAlign w:val="bottom"/>
            <w:hideMark/>
          </w:tcPr>
          <w:p w14:paraId="1F2069A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25 086,52</w:t>
            </w:r>
          </w:p>
        </w:tc>
        <w:tc>
          <w:tcPr>
            <w:tcW w:w="496" w:type="dxa"/>
            <w:tcBorders>
              <w:top w:val="nil"/>
              <w:left w:val="single" w:sz="4" w:space="0" w:color="auto"/>
              <w:bottom w:val="nil"/>
              <w:right w:val="nil"/>
            </w:tcBorders>
            <w:shd w:val="clear" w:color="000000" w:fill="DAEEF3"/>
            <w:noWrap/>
            <w:vAlign w:val="bottom"/>
            <w:hideMark/>
          </w:tcPr>
          <w:p w14:paraId="39813B4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26 115,07</w:t>
            </w:r>
          </w:p>
        </w:tc>
        <w:tc>
          <w:tcPr>
            <w:tcW w:w="496" w:type="dxa"/>
            <w:tcBorders>
              <w:top w:val="nil"/>
              <w:left w:val="nil"/>
              <w:bottom w:val="nil"/>
              <w:right w:val="single" w:sz="4" w:space="0" w:color="auto"/>
            </w:tcBorders>
            <w:shd w:val="clear" w:color="000000" w:fill="DAEEF3"/>
            <w:noWrap/>
            <w:vAlign w:val="bottom"/>
            <w:hideMark/>
          </w:tcPr>
          <w:p w14:paraId="2DCBDAF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27 185,79</w:t>
            </w:r>
          </w:p>
        </w:tc>
        <w:tc>
          <w:tcPr>
            <w:tcW w:w="491" w:type="dxa"/>
            <w:tcBorders>
              <w:top w:val="nil"/>
              <w:left w:val="single" w:sz="4" w:space="0" w:color="auto"/>
              <w:bottom w:val="nil"/>
              <w:right w:val="single" w:sz="4" w:space="0" w:color="auto"/>
            </w:tcBorders>
            <w:shd w:val="clear" w:color="000000" w:fill="DAEEF3"/>
            <w:noWrap/>
            <w:vAlign w:val="bottom"/>
            <w:hideMark/>
          </w:tcPr>
          <w:p w14:paraId="009B730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28 300,40</w:t>
            </w:r>
          </w:p>
        </w:tc>
        <w:tc>
          <w:tcPr>
            <w:tcW w:w="838" w:type="dxa"/>
            <w:tcBorders>
              <w:top w:val="nil"/>
              <w:left w:val="nil"/>
              <w:bottom w:val="nil"/>
              <w:right w:val="single" w:sz="8" w:space="0" w:color="auto"/>
            </w:tcBorders>
            <w:shd w:val="clear" w:color="000000" w:fill="DAEEF3"/>
            <w:noWrap/>
            <w:vAlign w:val="bottom"/>
            <w:hideMark/>
          </w:tcPr>
          <w:p w14:paraId="669953D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29 460,72</w:t>
            </w:r>
          </w:p>
        </w:tc>
        <w:tc>
          <w:tcPr>
            <w:tcW w:w="12" w:type="dxa"/>
            <w:vAlign w:val="center"/>
            <w:hideMark/>
          </w:tcPr>
          <w:p w14:paraId="23337AEA" w14:textId="77777777" w:rsidR="00051187" w:rsidRPr="00051187" w:rsidRDefault="00051187" w:rsidP="00051187">
            <w:pPr>
              <w:rPr>
                <w:sz w:val="13"/>
                <w:szCs w:val="13"/>
              </w:rPr>
            </w:pPr>
          </w:p>
        </w:tc>
      </w:tr>
      <w:tr w:rsidR="00051187" w:rsidRPr="00051187" w14:paraId="1F7DDB58"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407B1D4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500" w:type="dxa"/>
            <w:gridSpan w:val="2"/>
            <w:tcBorders>
              <w:top w:val="nil"/>
              <w:left w:val="nil"/>
              <w:bottom w:val="nil"/>
              <w:right w:val="nil"/>
            </w:tcBorders>
            <w:shd w:val="clear" w:color="auto" w:fill="auto"/>
            <w:noWrap/>
            <w:vAlign w:val="bottom"/>
            <w:hideMark/>
          </w:tcPr>
          <w:p w14:paraId="4E1EE8E3"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мазут</w:t>
            </w:r>
          </w:p>
        </w:tc>
        <w:tc>
          <w:tcPr>
            <w:tcW w:w="300" w:type="dxa"/>
            <w:tcBorders>
              <w:top w:val="nil"/>
              <w:left w:val="nil"/>
              <w:bottom w:val="nil"/>
              <w:right w:val="nil"/>
            </w:tcBorders>
            <w:shd w:val="clear" w:color="auto" w:fill="auto"/>
            <w:noWrap/>
            <w:vAlign w:val="bottom"/>
            <w:hideMark/>
          </w:tcPr>
          <w:p w14:paraId="12D919DE" w14:textId="77777777" w:rsidR="00051187" w:rsidRPr="00051187" w:rsidRDefault="00051187" w:rsidP="00051187">
            <w:pPr>
              <w:rPr>
                <w:rFonts w:ascii="Bookman Old Style" w:hAnsi="Bookman Old Style" w:cs="Calibri"/>
                <w:sz w:val="13"/>
                <w:szCs w:val="13"/>
              </w:rPr>
            </w:pPr>
          </w:p>
        </w:tc>
        <w:tc>
          <w:tcPr>
            <w:tcW w:w="52" w:type="dxa"/>
            <w:tcBorders>
              <w:top w:val="nil"/>
              <w:left w:val="nil"/>
              <w:bottom w:val="nil"/>
              <w:right w:val="single" w:sz="4" w:space="0" w:color="auto"/>
            </w:tcBorders>
            <w:shd w:val="clear" w:color="auto" w:fill="auto"/>
            <w:noWrap/>
            <w:vAlign w:val="bottom"/>
            <w:hideMark/>
          </w:tcPr>
          <w:p w14:paraId="2DC2257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nil"/>
              <w:bottom w:val="nil"/>
              <w:right w:val="single" w:sz="4" w:space="0" w:color="auto"/>
            </w:tcBorders>
            <w:shd w:val="clear" w:color="auto" w:fill="auto"/>
            <w:noWrap/>
            <w:vAlign w:val="bottom"/>
            <w:hideMark/>
          </w:tcPr>
          <w:p w14:paraId="0C248C4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single" w:sz="4" w:space="0" w:color="auto"/>
            </w:tcBorders>
            <w:shd w:val="clear" w:color="000000" w:fill="DAEEF3"/>
            <w:noWrap/>
            <w:vAlign w:val="bottom"/>
            <w:hideMark/>
          </w:tcPr>
          <w:p w14:paraId="7125E97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567A4F2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2D3A50D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313B6C1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4FAEAC7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7B1AF93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54D8993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147A96C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nil"/>
              <w:right w:val="nil"/>
            </w:tcBorders>
            <w:shd w:val="clear" w:color="000000" w:fill="DAEEF3"/>
            <w:noWrap/>
            <w:vAlign w:val="bottom"/>
            <w:hideMark/>
          </w:tcPr>
          <w:p w14:paraId="3DF7ABF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nil"/>
              <w:right w:val="single" w:sz="4" w:space="0" w:color="auto"/>
            </w:tcBorders>
            <w:shd w:val="clear" w:color="000000" w:fill="DAEEF3"/>
            <w:noWrap/>
            <w:vAlign w:val="bottom"/>
            <w:hideMark/>
          </w:tcPr>
          <w:p w14:paraId="618DABE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1" w:type="dxa"/>
            <w:tcBorders>
              <w:top w:val="nil"/>
              <w:left w:val="single" w:sz="4" w:space="0" w:color="auto"/>
              <w:bottom w:val="nil"/>
              <w:right w:val="single" w:sz="4" w:space="0" w:color="auto"/>
            </w:tcBorders>
            <w:shd w:val="clear" w:color="000000" w:fill="DAEEF3"/>
            <w:noWrap/>
            <w:vAlign w:val="bottom"/>
            <w:hideMark/>
          </w:tcPr>
          <w:p w14:paraId="1308901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838" w:type="dxa"/>
            <w:tcBorders>
              <w:top w:val="nil"/>
              <w:left w:val="nil"/>
              <w:bottom w:val="nil"/>
              <w:right w:val="single" w:sz="8" w:space="0" w:color="auto"/>
            </w:tcBorders>
            <w:shd w:val="clear" w:color="000000" w:fill="DAEEF3"/>
            <w:noWrap/>
            <w:vAlign w:val="bottom"/>
            <w:hideMark/>
          </w:tcPr>
          <w:p w14:paraId="4A8C8DA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12" w:type="dxa"/>
            <w:vAlign w:val="center"/>
            <w:hideMark/>
          </w:tcPr>
          <w:p w14:paraId="0D2354EE" w14:textId="77777777" w:rsidR="00051187" w:rsidRPr="00051187" w:rsidRDefault="00051187" w:rsidP="00051187">
            <w:pPr>
              <w:rPr>
                <w:sz w:val="13"/>
                <w:szCs w:val="13"/>
              </w:rPr>
            </w:pPr>
          </w:p>
        </w:tc>
      </w:tr>
      <w:tr w:rsidR="00051187" w:rsidRPr="00051187" w14:paraId="4590AC71"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3A54913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00" w:type="dxa"/>
            <w:gridSpan w:val="3"/>
            <w:tcBorders>
              <w:top w:val="nil"/>
              <w:left w:val="nil"/>
              <w:bottom w:val="nil"/>
              <w:right w:val="nil"/>
            </w:tcBorders>
            <w:shd w:val="clear" w:color="auto" w:fill="auto"/>
            <w:noWrap/>
            <w:vAlign w:val="bottom"/>
            <w:hideMark/>
          </w:tcPr>
          <w:p w14:paraId="5954BBE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т.ч. транспорт топлива</w:t>
            </w:r>
          </w:p>
        </w:tc>
        <w:tc>
          <w:tcPr>
            <w:tcW w:w="52" w:type="dxa"/>
            <w:tcBorders>
              <w:top w:val="nil"/>
              <w:left w:val="nil"/>
              <w:bottom w:val="nil"/>
              <w:right w:val="single" w:sz="4" w:space="0" w:color="auto"/>
            </w:tcBorders>
            <w:shd w:val="clear" w:color="auto" w:fill="auto"/>
            <w:noWrap/>
            <w:vAlign w:val="bottom"/>
            <w:hideMark/>
          </w:tcPr>
          <w:p w14:paraId="22BA9372"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nil"/>
              <w:bottom w:val="nil"/>
              <w:right w:val="single" w:sz="4" w:space="0" w:color="auto"/>
            </w:tcBorders>
            <w:shd w:val="clear" w:color="auto" w:fill="auto"/>
            <w:noWrap/>
            <w:vAlign w:val="bottom"/>
            <w:hideMark/>
          </w:tcPr>
          <w:p w14:paraId="6AB74B2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nil"/>
              <w:bottom w:val="nil"/>
              <w:right w:val="single" w:sz="4" w:space="0" w:color="auto"/>
            </w:tcBorders>
            <w:shd w:val="clear" w:color="000000" w:fill="DAEEF3"/>
            <w:noWrap/>
            <w:vAlign w:val="bottom"/>
            <w:hideMark/>
          </w:tcPr>
          <w:p w14:paraId="14CB606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11 429,16</w:t>
            </w:r>
          </w:p>
        </w:tc>
        <w:tc>
          <w:tcPr>
            <w:tcW w:w="492" w:type="dxa"/>
            <w:tcBorders>
              <w:top w:val="nil"/>
              <w:left w:val="single" w:sz="4" w:space="0" w:color="auto"/>
              <w:bottom w:val="nil"/>
              <w:right w:val="single" w:sz="4" w:space="0" w:color="auto"/>
            </w:tcBorders>
            <w:shd w:val="clear" w:color="000000" w:fill="DAEEF3"/>
            <w:noWrap/>
            <w:vAlign w:val="bottom"/>
            <w:hideMark/>
          </w:tcPr>
          <w:p w14:paraId="593F0B1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13 901,79</w:t>
            </w:r>
          </w:p>
        </w:tc>
        <w:tc>
          <w:tcPr>
            <w:tcW w:w="492" w:type="dxa"/>
            <w:tcBorders>
              <w:top w:val="nil"/>
              <w:left w:val="single" w:sz="4" w:space="0" w:color="auto"/>
              <w:bottom w:val="nil"/>
              <w:right w:val="single" w:sz="4" w:space="0" w:color="auto"/>
            </w:tcBorders>
            <w:shd w:val="clear" w:color="000000" w:fill="DAEEF3"/>
            <w:noWrap/>
            <w:vAlign w:val="bottom"/>
            <w:hideMark/>
          </w:tcPr>
          <w:p w14:paraId="629954D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13 617,78</w:t>
            </w:r>
          </w:p>
        </w:tc>
        <w:tc>
          <w:tcPr>
            <w:tcW w:w="496" w:type="dxa"/>
            <w:tcBorders>
              <w:top w:val="nil"/>
              <w:left w:val="single" w:sz="4" w:space="0" w:color="auto"/>
              <w:bottom w:val="nil"/>
              <w:right w:val="single" w:sz="4" w:space="0" w:color="auto"/>
            </w:tcBorders>
            <w:shd w:val="clear" w:color="000000" w:fill="DAEEF3"/>
            <w:noWrap/>
            <w:vAlign w:val="bottom"/>
            <w:hideMark/>
          </w:tcPr>
          <w:p w14:paraId="2F595E2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14 162,49</w:t>
            </w:r>
          </w:p>
        </w:tc>
        <w:tc>
          <w:tcPr>
            <w:tcW w:w="496" w:type="dxa"/>
            <w:tcBorders>
              <w:top w:val="nil"/>
              <w:left w:val="single" w:sz="4" w:space="0" w:color="auto"/>
              <w:bottom w:val="nil"/>
              <w:right w:val="single" w:sz="4" w:space="0" w:color="auto"/>
            </w:tcBorders>
            <w:shd w:val="clear" w:color="000000" w:fill="DAEEF3"/>
            <w:noWrap/>
            <w:vAlign w:val="bottom"/>
            <w:hideMark/>
          </w:tcPr>
          <w:p w14:paraId="127DDD0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14 728,99</w:t>
            </w:r>
          </w:p>
        </w:tc>
        <w:tc>
          <w:tcPr>
            <w:tcW w:w="492" w:type="dxa"/>
            <w:tcBorders>
              <w:top w:val="nil"/>
              <w:left w:val="single" w:sz="4" w:space="0" w:color="auto"/>
              <w:bottom w:val="nil"/>
              <w:right w:val="single" w:sz="4" w:space="0" w:color="auto"/>
            </w:tcBorders>
            <w:shd w:val="clear" w:color="000000" w:fill="DAEEF3"/>
            <w:noWrap/>
            <w:vAlign w:val="bottom"/>
            <w:hideMark/>
          </w:tcPr>
          <w:p w14:paraId="01952DB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15 318,15</w:t>
            </w:r>
          </w:p>
        </w:tc>
        <w:tc>
          <w:tcPr>
            <w:tcW w:w="492" w:type="dxa"/>
            <w:tcBorders>
              <w:top w:val="nil"/>
              <w:left w:val="single" w:sz="4" w:space="0" w:color="auto"/>
              <w:bottom w:val="nil"/>
              <w:right w:val="single" w:sz="4" w:space="0" w:color="auto"/>
            </w:tcBorders>
            <w:shd w:val="clear" w:color="000000" w:fill="DAEEF3"/>
            <w:noWrap/>
            <w:vAlign w:val="bottom"/>
            <w:hideMark/>
          </w:tcPr>
          <w:p w14:paraId="5308571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15 930,88</w:t>
            </w:r>
          </w:p>
        </w:tc>
        <w:tc>
          <w:tcPr>
            <w:tcW w:w="492" w:type="dxa"/>
            <w:tcBorders>
              <w:top w:val="nil"/>
              <w:left w:val="single" w:sz="4" w:space="0" w:color="auto"/>
              <w:bottom w:val="nil"/>
              <w:right w:val="single" w:sz="4" w:space="0" w:color="auto"/>
            </w:tcBorders>
            <w:shd w:val="clear" w:color="000000" w:fill="DAEEF3"/>
            <w:noWrap/>
            <w:vAlign w:val="bottom"/>
            <w:hideMark/>
          </w:tcPr>
          <w:p w14:paraId="0203013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16 568,11</w:t>
            </w:r>
          </w:p>
        </w:tc>
        <w:tc>
          <w:tcPr>
            <w:tcW w:w="496" w:type="dxa"/>
            <w:tcBorders>
              <w:top w:val="nil"/>
              <w:left w:val="single" w:sz="4" w:space="0" w:color="auto"/>
              <w:bottom w:val="nil"/>
              <w:right w:val="nil"/>
            </w:tcBorders>
            <w:shd w:val="clear" w:color="000000" w:fill="DAEEF3"/>
            <w:noWrap/>
            <w:vAlign w:val="bottom"/>
            <w:hideMark/>
          </w:tcPr>
          <w:p w14:paraId="4852DF8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17 230,84</w:t>
            </w:r>
          </w:p>
        </w:tc>
        <w:tc>
          <w:tcPr>
            <w:tcW w:w="496" w:type="dxa"/>
            <w:tcBorders>
              <w:top w:val="nil"/>
              <w:left w:val="nil"/>
              <w:bottom w:val="nil"/>
              <w:right w:val="single" w:sz="4" w:space="0" w:color="auto"/>
            </w:tcBorders>
            <w:shd w:val="clear" w:color="000000" w:fill="DAEEF3"/>
            <w:noWrap/>
            <w:vAlign w:val="bottom"/>
            <w:hideMark/>
          </w:tcPr>
          <w:p w14:paraId="2E55B5C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17 920,07</w:t>
            </w:r>
          </w:p>
        </w:tc>
        <w:tc>
          <w:tcPr>
            <w:tcW w:w="491" w:type="dxa"/>
            <w:tcBorders>
              <w:top w:val="nil"/>
              <w:left w:val="single" w:sz="4" w:space="0" w:color="auto"/>
              <w:bottom w:val="nil"/>
              <w:right w:val="single" w:sz="4" w:space="0" w:color="auto"/>
            </w:tcBorders>
            <w:shd w:val="clear" w:color="000000" w:fill="DAEEF3"/>
            <w:noWrap/>
            <w:vAlign w:val="bottom"/>
            <w:hideMark/>
          </w:tcPr>
          <w:p w14:paraId="292C6B1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18 636,87</w:t>
            </w:r>
          </w:p>
        </w:tc>
        <w:tc>
          <w:tcPr>
            <w:tcW w:w="838" w:type="dxa"/>
            <w:tcBorders>
              <w:top w:val="nil"/>
              <w:left w:val="nil"/>
              <w:bottom w:val="nil"/>
              <w:right w:val="single" w:sz="8" w:space="0" w:color="auto"/>
            </w:tcBorders>
            <w:shd w:val="clear" w:color="000000" w:fill="DAEEF3"/>
            <w:noWrap/>
            <w:vAlign w:val="bottom"/>
            <w:hideMark/>
          </w:tcPr>
          <w:p w14:paraId="28142CB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19 382,35</w:t>
            </w:r>
          </w:p>
        </w:tc>
        <w:tc>
          <w:tcPr>
            <w:tcW w:w="12" w:type="dxa"/>
            <w:vAlign w:val="center"/>
            <w:hideMark/>
          </w:tcPr>
          <w:p w14:paraId="29052607" w14:textId="77777777" w:rsidR="00051187" w:rsidRPr="00051187" w:rsidRDefault="00051187" w:rsidP="00051187">
            <w:pPr>
              <w:rPr>
                <w:sz w:val="13"/>
                <w:szCs w:val="13"/>
              </w:rPr>
            </w:pPr>
          </w:p>
        </w:tc>
      </w:tr>
      <w:tr w:rsidR="00051187" w:rsidRPr="00051187" w14:paraId="27288B87"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5A3432F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00" w:type="dxa"/>
            <w:gridSpan w:val="3"/>
            <w:tcBorders>
              <w:top w:val="nil"/>
              <w:left w:val="nil"/>
              <w:bottom w:val="nil"/>
              <w:right w:val="nil"/>
            </w:tcBorders>
            <w:shd w:val="clear" w:color="auto" w:fill="auto"/>
            <w:noWrap/>
            <w:vAlign w:val="bottom"/>
            <w:hideMark/>
          </w:tcPr>
          <w:p w14:paraId="1F94AF69"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уголь каменный </w:t>
            </w:r>
          </w:p>
        </w:tc>
        <w:tc>
          <w:tcPr>
            <w:tcW w:w="52" w:type="dxa"/>
            <w:tcBorders>
              <w:top w:val="nil"/>
              <w:left w:val="nil"/>
              <w:bottom w:val="nil"/>
              <w:right w:val="single" w:sz="4" w:space="0" w:color="auto"/>
            </w:tcBorders>
            <w:shd w:val="clear" w:color="auto" w:fill="auto"/>
            <w:noWrap/>
            <w:vAlign w:val="bottom"/>
            <w:hideMark/>
          </w:tcPr>
          <w:p w14:paraId="261A1C0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nil"/>
              <w:bottom w:val="nil"/>
              <w:right w:val="single" w:sz="4" w:space="0" w:color="auto"/>
            </w:tcBorders>
            <w:shd w:val="clear" w:color="auto" w:fill="auto"/>
            <w:noWrap/>
            <w:vAlign w:val="bottom"/>
            <w:hideMark/>
          </w:tcPr>
          <w:p w14:paraId="52B1D39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nil"/>
              <w:bottom w:val="nil"/>
              <w:right w:val="single" w:sz="4" w:space="0" w:color="auto"/>
            </w:tcBorders>
            <w:shd w:val="clear" w:color="000000" w:fill="DAEEF3"/>
            <w:noWrap/>
            <w:vAlign w:val="bottom"/>
            <w:hideMark/>
          </w:tcPr>
          <w:p w14:paraId="0B0F37A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11 429,16</w:t>
            </w:r>
          </w:p>
        </w:tc>
        <w:tc>
          <w:tcPr>
            <w:tcW w:w="492" w:type="dxa"/>
            <w:tcBorders>
              <w:top w:val="nil"/>
              <w:left w:val="single" w:sz="4" w:space="0" w:color="auto"/>
              <w:bottom w:val="nil"/>
              <w:right w:val="single" w:sz="4" w:space="0" w:color="auto"/>
            </w:tcBorders>
            <w:shd w:val="clear" w:color="000000" w:fill="DAEEF3"/>
            <w:noWrap/>
            <w:vAlign w:val="bottom"/>
            <w:hideMark/>
          </w:tcPr>
          <w:p w14:paraId="61D6B57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13 901,79</w:t>
            </w:r>
          </w:p>
        </w:tc>
        <w:tc>
          <w:tcPr>
            <w:tcW w:w="492" w:type="dxa"/>
            <w:tcBorders>
              <w:top w:val="nil"/>
              <w:left w:val="single" w:sz="4" w:space="0" w:color="auto"/>
              <w:bottom w:val="nil"/>
              <w:right w:val="single" w:sz="4" w:space="0" w:color="auto"/>
            </w:tcBorders>
            <w:shd w:val="clear" w:color="000000" w:fill="DAEEF3"/>
            <w:noWrap/>
            <w:vAlign w:val="bottom"/>
            <w:hideMark/>
          </w:tcPr>
          <w:p w14:paraId="04FB9D9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13 617,78</w:t>
            </w:r>
          </w:p>
        </w:tc>
        <w:tc>
          <w:tcPr>
            <w:tcW w:w="496" w:type="dxa"/>
            <w:tcBorders>
              <w:top w:val="nil"/>
              <w:left w:val="single" w:sz="4" w:space="0" w:color="auto"/>
              <w:bottom w:val="nil"/>
              <w:right w:val="single" w:sz="4" w:space="0" w:color="auto"/>
            </w:tcBorders>
            <w:shd w:val="clear" w:color="000000" w:fill="DAEEF3"/>
            <w:noWrap/>
            <w:vAlign w:val="bottom"/>
            <w:hideMark/>
          </w:tcPr>
          <w:p w14:paraId="43D9BF7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14 162,49</w:t>
            </w:r>
          </w:p>
        </w:tc>
        <w:tc>
          <w:tcPr>
            <w:tcW w:w="496" w:type="dxa"/>
            <w:tcBorders>
              <w:top w:val="nil"/>
              <w:left w:val="single" w:sz="4" w:space="0" w:color="auto"/>
              <w:bottom w:val="nil"/>
              <w:right w:val="single" w:sz="4" w:space="0" w:color="auto"/>
            </w:tcBorders>
            <w:shd w:val="clear" w:color="000000" w:fill="DAEEF3"/>
            <w:noWrap/>
            <w:vAlign w:val="bottom"/>
            <w:hideMark/>
          </w:tcPr>
          <w:p w14:paraId="1393EE2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14 728,99</w:t>
            </w:r>
          </w:p>
        </w:tc>
        <w:tc>
          <w:tcPr>
            <w:tcW w:w="492" w:type="dxa"/>
            <w:tcBorders>
              <w:top w:val="nil"/>
              <w:left w:val="single" w:sz="4" w:space="0" w:color="auto"/>
              <w:bottom w:val="nil"/>
              <w:right w:val="single" w:sz="4" w:space="0" w:color="auto"/>
            </w:tcBorders>
            <w:shd w:val="clear" w:color="000000" w:fill="DAEEF3"/>
            <w:noWrap/>
            <w:vAlign w:val="bottom"/>
            <w:hideMark/>
          </w:tcPr>
          <w:p w14:paraId="2D23726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15 318,15</w:t>
            </w:r>
          </w:p>
        </w:tc>
        <w:tc>
          <w:tcPr>
            <w:tcW w:w="492" w:type="dxa"/>
            <w:tcBorders>
              <w:top w:val="nil"/>
              <w:left w:val="single" w:sz="4" w:space="0" w:color="auto"/>
              <w:bottom w:val="nil"/>
              <w:right w:val="single" w:sz="4" w:space="0" w:color="auto"/>
            </w:tcBorders>
            <w:shd w:val="clear" w:color="000000" w:fill="DAEEF3"/>
            <w:noWrap/>
            <w:vAlign w:val="bottom"/>
            <w:hideMark/>
          </w:tcPr>
          <w:p w14:paraId="43E7DFE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15 930,88</w:t>
            </w:r>
          </w:p>
        </w:tc>
        <w:tc>
          <w:tcPr>
            <w:tcW w:w="492" w:type="dxa"/>
            <w:tcBorders>
              <w:top w:val="nil"/>
              <w:left w:val="single" w:sz="4" w:space="0" w:color="auto"/>
              <w:bottom w:val="nil"/>
              <w:right w:val="single" w:sz="4" w:space="0" w:color="auto"/>
            </w:tcBorders>
            <w:shd w:val="clear" w:color="000000" w:fill="DAEEF3"/>
            <w:noWrap/>
            <w:vAlign w:val="bottom"/>
            <w:hideMark/>
          </w:tcPr>
          <w:p w14:paraId="3184C97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16 568,11</w:t>
            </w:r>
          </w:p>
        </w:tc>
        <w:tc>
          <w:tcPr>
            <w:tcW w:w="496" w:type="dxa"/>
            <w:tcBorders>
              <w:top w:val="nil"/>
              <w:left w:val="single" w:sz="4" w:space="0" w:color="auto"/>
              <w:bottom w:val="nil"/>
              <w:right w:val="nil"/>
            </w:tcBorders>
            <w:shd w:val="clear" w:color="000000" w:fill="DAEEF3"/>
            <w:noWrap/>
            <w:vAlign w:val="bottom"/>
            <w:hideMark/>
          </w:tcPr>
          <w:p w14:paraId="4E32282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17 230,84</w:t>
            </w:r>
          </w:p>
        </w:tc>
        <w:tc>
          <w:tcPr>
            <w:tcW w:w="496" w:type="dxa"/>
            <w:tcBorders>
              <w:top w:val="nil"/>
              <w:left w:val="nil"/>
              <w:bottom w:val="nil"/>
              <w:right w:val="single" w:sz="4" w:space="0" w:color="auto"/>
            </w:tcBorders>
            <w:shd w:val="clear" w:color="000000" w:fill="DAEEF3"/>
            <w:noWrap/>
            <w:vAlign w:val="bottom"/>
            <w:hideMark/>
          </w:tcPr>
          <w:p w14:paraId="753A7FE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17 920,07</w:t>
            </w:r>
          </w:p>
        </w:tc>
        <w:tc>
          <w:tcPr>
            <w:tcW w:w="491" w:type="dxa"/>
            <w:tcBorders>
              <w:top w:val="nil"/>
              <w:left w:val="single" w:sz="4" w:space="0" w:color="auto"/>
              <w:bottom w:val="nil"/>
              <w:right w:val="single" w:sz="4" w:space="0" w:color="auto"/>
            </w:tcBorders>
            <w:shd w:val="clear" w:color="000000" w:fill="DAEEF3"/>
            <w:noWrap/>
            <w:vAlign w:val="bottom"/>
            <w:hideMark/>
          </w:tcPr>
          <w:p w14:paraId="6048F1A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18 636,87</w:t>
            </w:r>
          </w:p>
        </w:tc>
        <w:tc>
          <w:tcPr>
            <w:tcW w:w="838" w:type="dxa"/>
            <w:tcBorders>
              <w:top w:val="nil"/>
              <w:left w:val="nil"/>
              <w:bottom w:val="nil"/>
              <w:right w:val="single" w:sz="8" w:space="0" w:color="auto"/>
            </w:tcBorders>
            <w:shd w:val="clear" w:color="000000" w:fill="DAEEF3"/>
            <w:noWrap/>
            <w:vAlign w:val="bottom"/>
            <w:hideMark/>
          </w:tcPr>
          <w:p w14:paraId="696B1A2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19 382,35</w:t>
            </w:r>
          </w:p>
        </w:tc>
        <w:tc>
          <w:tcPr>
            <w:tcW w:w="12" w:type="dxa"/>
            <w:vAlign w:val="center"/>
            <w:hideMark/>
          </w:tcPr>
          <w:p w14:paraId="4CD875B5" w14:textId="77777777" w:rsidR="00051187" w:rsidRPr="00051187" w:rsidRDefault="00051187" w:rsidP="00051187">
            <w:pPr>
              <w:rPr>
                <w:sz w:val="13"/>
                <w:szCs w:val="13"/>
              </w:rPr>
            </w:pPr>
          </w:p>
        </w:tc>
      </w:tr>
      <w:tr w:rsidR="00051187" w:rsidRPr="00051187" w14:paraId="53CB3274"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597D8DA9"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500" w:type="dxa"/>
            <w:gridSpan w:val="2"/>
            <w:tcBorders>
              <w:top w:val="nil"/>
              <w:left w:val="nil"/>
              <w:bottom w:val="nil"/>
              <w:right w:val="nil"/>
            </w:tcBorders>
            <w:shd w:val="clear" w:color="auto" w:fill="auto"/>
            <w:noWrap/>
            <w:vAlign w:val="bottom"/>
            <w:hideMark/>
          </w:tcPr>
          <w:p w14:paraId="40B08182"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мазут</w:t>
            </w:r>
          </w:p>
        </w:tc>
        <w:tc>
          <w:tcPr>
            <w:tcW w:w="300" w:type="dxa"/>
            <w:tcBorders>
              <w:top w:val="nil"/>
              <w:left w:val="nil"/>
              <w:bottom w:val="nil"/>
              <w:right w:val="nil"/>
            </w:tcBorders>
            <w:shd w:val="clear" w:color="auto" w:fill="auto"/>
            <w:noWrap/>
            <w:vAlign w:val="bottom"/>
            <w:hideMark/>
          </w:tcPr>
          <w:p w14:paraId="4E652E65" w14:textId="77777777" w:rsidR="00051187" w:rsidRPr="00051187" w:rsidRDefault="00051187" w:rsidP="00051187">
            <w:pPr>
              <w:rPr>
                <w:rFonts w:ascii="Bookman Old Style" w:hAnsi="Bookman Old Style" w:cs="Calibri"/>
                <w:sz w:val="13"/>
                <w:szCs w:val="13"/>
              </w:rPr>
            </w:pPr>
          </w:p>
        </w:tc>
        <w:tc>
          <w:tcPr>
            <w:tcW w:w="52" w:type="dxa"/>
            <w:tcBorders>
              <w:top w:val="nil"/>
              <w:left w:val="nil"/>
              <w:bottom w:val="nil"/>
              <w:right w:val="single" w:sz="4" w:space="0" w:color="auto"/>
            </w:tcBorders>
            <w:shd w:val="clear" w:color="auto" w:fill="auto"/>
            <w:noWrap/>
            <w:vAlign w:val="bottom"/>
            <w:hideMark/>
          </w:tcPr>
          <w:p w14:paraId="1AB1AE30"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nil"/>
              <w:bottom w:val="single" w:sz="4" w:space="0" w:color="auto"/>
              <w:right w:val="single" w:sz="4" w:space="0" w:color="auto"/>
            </w:tcBorders>
            <w:shd w:val="clear" w:color="auto" w:fill="auto"/>
            <w:noWrap/>
            <w:vAlign w:val="bottom"/>
            <w:hideMark/>
          </w:tcPr>
          <w:p w14:paraId="2D74249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5BAC23F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75EDCC7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3ECAFC5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0C3EF46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66334E7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595506E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2DF70BE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798FC4E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nil"/>
              <w:right w:val="nil"/>
            </w:tcBorders>
            <w:shd w:val="clear" w:color="000000" w:fill="DAEEF3"/>
            <w:noWrap/>
            <w:vAlign w:val="bottom"/>
            <w:hideMark/>
          </w:tcPr>
          <w:p w14:paraId="1B80B52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nil"/>
              <w:right w:val="single" w:sz="4" w:space="0" w:color="auto"/>
            </w:tcBorders>
            <w:shd w:val="clear" w:color="000000" w:fill="DAEEF3"/>
            <w:noWrap/>
            <w:vAlign w:val="bottom"/>
            <w:hideMark/>
          </w:tcPr>
          <w:p w14:paraId="33B30CC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1" w:type="dxa"/>
            <w:tcBorders>
              <w:top w:val="nil"/>
              <w:left w:val="single" w:sz="4" w:space="0" w:color="auto"/>
              <w:bottom w:val="nil"/>
              <w:right w:val="single" w:sz="4" w:space="0" w:color="auto"/>
            </w:tcBorders>
            <w:shd w:val="clear" w:color="000000" w:fill="DAEEF3"/>
            <w:noWrap/>
            <w:vAlign w:val="bottom"/>
            <w:hideMark/>
          </w:tcPr>
          <w:p w14:paraId="76FD5C0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838" w:type="dxa"/>
            <w:tcBorders>
              <w:top w:val="nil"/>
              <w:left w:val="nil"/>
              <w:bottom w:val="nil"/>
              <w:right w:val="single" w:sz="8" w:space="0" w:color="auto"/>
            </w:tcBorders>
            <w:shd w:val="clear" w:color="000000" w:fill="DAEEF3"/>
            <w:noWrap/>
            <w:vAlign w:val="bottom"/>
            <w:hideMark/>
          </w:tcPr>
          <w:p w14:paraId="70C01B1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12" w:type="dxa"/>
            <w:vAlign w:val="center"/>
            <w:hideMark/>
          </w:tcPr>
          <w:p w14:paraId="14DBEACB" w14:textId="77777777" w:rsidR="00051187" w:rsidRPr="00051187" w:rsidRDefault="00051187" w:rsidP="00051187">
            <w:pPr>
              <w:rPr>
                <w:sz w:val="13"/>
                <w:szCs w:val="13"/>
              </w:rPr>
            </w:pPr>
          </w:p>
        </w:tc>
      </w:tr>
      <w:tr w:rsidR="00051187" w:rsidRPr="00051187" w14:paraId="43E66988"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355B7BA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lastRenderedPageBreak/>
              <w:t xml:space="preserve"> 1.2</w:t>
            </w:r>
          </w:p>
        </w:tc>
        <w:tc>
          <w:tcPr>
            <w:tcW w:w="285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A2DA7C"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Расходы на электрическую энергию</w:t>
            </w:r>
          </w:p>
        </w:tc>
        <w:tc>
          <w:tcPr>
            <w:tcW w:w="320" w:type="dxa"/>
            <w:tcBorders>
              <w:top w:val="nil"/>
              <w:left w:val="nil"/>
              <w:bottom w:val="single" w:sz="4" w:space="0" w:color="auto"/>
              <w:right w:val="single" w:sz="4" w:space="0" w:color="auto"/>
            </w:tcBorders>
            <w:shd w:val="clear" w:color="auto" w:fill="auto"/>
            <w:noWrap/>
            <w:vAlign w:val="bottom"/>
            <w:hideMark/>
          </w:tcPr>
          <w:p w14:paraId="2FA4785A"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nil"/>
              <w:bottom w:val="nil"/>
              <w:right w:val="single" w:sz="4" w:space="0" w:color="auto"/>
            </w:tcBorders>
            <w:shd w:val="clear" w:color="000000" w:fill="DAEEF3"/>
            <w:noWrap/>
            <w:vAlign w:val="bottom"/>
            <w:hideMark/>
          </w:tcPr>
          <w:p w14:paraId="53A9DC1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11 027,78</w:t>
            </w:r>
          </w:p>
        </w:tc>
        <w:tc>
          <w:tcPr>
            <w:tcW w:w="492" w:type="dxa"/>
            <w:tcBorders>
              <w:top w:val="nil"/>
              <w:left w:val="nil"/>
              <w:bottom w:val="single" w:sz="4" w:space="0" w:color="auto"/>
              <w:right w:val="nil"/>
            </w:tcBorders>
            <w:shd w:val="clear" w:color="000000" w:fill="DAEEF3"/>
            <w:noWrap/>
            <w:vAlign w:val="bottom"/>
            <w:hideMark/>
          </w:tcPr>
          <w:p w14:paraId="366DAF4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9 942,55</w:t>
            </w:r>
          </w:p>
        </w:tc>
        <w:tc>
          <w:tcPr>
            <w:tcW w:w="492" w:type="dxa"/>
            <w:tcBorders>
              <w:top w:val="nil"/>
              <w:left w:val="nil"/>
              <w:bottom w:val="single" w:sz="4" w:space="0" w:color="auto"/>
              <w:right w:val="single" w:sz="4" w:space="0" w:color="auto"/>
            </w:tcBorders>
            <w:shd w:val="clear" w:color="000000" w:fill="DAEEF3"/>
            <w:noWrap/>
            <w:vAlign w:val="bottom"/>
            <w:hideMark/>
          </w:tcPr>
          <w:p w14:paraId="28E93A5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9 912,02</w:t>
            </w:r>
          </w:p>
        </w:tc>
        <w:tc>
          <w:tcPr>
            <w:tcW w:w="49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66FDA6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10 308,50</w:t>
            </w:r>
          </w:p>
        </w:tc>
        <w:tc>
          <w:tcPr>
            <w:tcW w:w="49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5C1A36C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10 720,84</w:t>
            </w:r>
          </w:p>
        </w:tc>
        <w:tc>
          <w:tcPr>
            <w:tcW w:w="492"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74B41AD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11 149,67</w:t>
            </w:r>
          </w:p>
        </w:tc>
        <w:tc>
          <w:tcPr>
            <w:tcW w:w="492"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3C76FDA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11 595,66</w:t>
            </w:r>
          </w:p>
        </w:tc>
        <w:tc>
          <w:tcPr>
            <w:tcW w:w="492"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3BECDAA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12 059,48</w:t>
            </w:r>
          </w:p>
        </w:tc>
        <w:tc>
          <w:tcPr>
            <w:tcW w:w="496" w:type="dxa"/>
            <w:tcBorders>
              <w:top w:val="single" w:sz="4" w:space="0" w:color="auto"/>
              <w:left w:val="single" w:sz="4" w:space="0" w:color="auto"/>
              <w:bottom w:val="single" w:sz="4" w:space="0" w:color="auto"/>
              <w:right w:val="nil"/>
            </w:tcBorders>
            <w:shd w:val="clear" w:color="000000" w:fill="DAEEF3"/>
            <w:noWrap/>
            <w:vAlign w:val="bottom"/>
            <w:hideMark/>
          </w:tcPr>
          <w:p w14:paraId="088C6E3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12 541,86</w:t>
            </w:r>
          </w:p>
        </w:tc>
        <w:tc>
          <w:tcPr>
            <w:tcW w:w="496" w:type="dxa"/>
            <w:tcBorders>
              <w:top w:val="single" w:sz="4" w:space="0" w:color="auto"/>
              <w:left w:val="nil"/>
              <w:bottom w:val="single" w:sz="4" w:space="0" w:color="auto"/>
              <w:right w:val="single" w:sz="4" w:space="0" w:color="auto"/>
            </w:tcBorders>
            <w:shd w:val="clear" w:color="000000" w:fill="DAEEF3"/>
            <w:noWrap/>
            <w:vAlign w:val="bottom"/>
            <w:hideMark/>
          </w:tcPr>
          <w:p w14:paraId="0E6C128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13 043,54</w:t>
            </w:r>
          </w:p>
        </w:tc>
        <w:tc>
          <w:tcPr>
            <w:tcW w:w="491"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30EF4B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13 565,28</w:t>
            </w:r>
          </w:p>
        </w:tc>
        <w:tc>
          <w:tcPr>
            <w:tcW w:w="838" w:type="dxa"/>
            <w:tcBorders>
              <w:top w:val="single" w:sz="4" w:space="0" w:color="auto"/>
              <w:left w:val="nil"/>
              <w:bottom w:val="single" w:sz="4" w:space="0" w:color="auto"/>
              <w:right w:val="single" w:sz="8" w:space="0" w:color="auto"/>
            </w:tcBorders>
            <w:shd w:val="clear" w:color="000000" w:fill="DAEEF3"/>
            <w:noWrap/>
            <w:vAlign w:val="bottom"/>
            <w:hideMark/>
          </w:tcPr>
          <w:p w14:paraId="4FCF1B7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14 107,89</w:t>
            </w:r>
          </w:p>
        </w:tc>
        <w:tc>
          <w:tcPr>
            <w:tcW w:w="12" w:type="dxa"/>
            <w:vAlign w:val="center"/>
            <w:hideMark/>
          </w:tcPr>
          <w:p w14:paraId="575DC89F" w14:textId="77777777" w:rsidR="00051187" w:rsidRPr="00051187" w:rsidRDefault="00051187" w:rsidP="00051187">
            <w:pPr>
              <w:rPr>
                <w:sz w:val="13"/>
                <w:szCs w:val="13"/>
              </w:rPr>
            </w:pPr>
          </w:p>
        </w:tc>
      </w:tr>
      <w:tr w:rsidR="00051187" w:rsidRPr="00051187" w14:paraId="2266DB89"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796B643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1.3</w:t>
            </w:r>
          </w:p>
        </w:tc>
        <w:tc>
          <w:tcPr>
            <w:tcW w:w="2500" w:type="dxa"/>
            <w:gridSpan w:val="2"/>
            <w:tcBorders>
              <w:top w:val="single" w:sz="4" w:space="0" w:color="auto"/>
              <w:left w:val="single" w:sz="4" w:space="0" w:color="auto"/>
              <w:bottom w:val="nil"/>
              <w:right w:val="nil"/>
            </w:tcBorders>
            <w:shd w:val="clear" w:color="auto" w:fill="auto"/>
            <w:noWrap/>
            <w:vAlign w:val="bottom"/>
            <w:hideMark/>
          </w:tcPr>
          <w:p w14:paraId="27F07BB5"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Расходы на воду</w:t>
            </w:r>
          </w:p>
        </w:tc>
        <w:tc>
          <w:tcPr>
            <w:tcW w:w="300" w:type="dxa"/>
            <w:tcBorders>
              <w:top w:val="nil"/>
              <w:left w:val="nil"/>
              <w:bottom w:val="nil"/>
              <w:right w:val="nil"/>
            </w:tcBorders>
            <w:shd w:val="clear" w:color="auto" w:fill="auto"/>
            <w:noWrap/>
            <w:vAlign w:val="bottom"/>
            <w:hideMark/>
          </w:tcPr>
          <w:p w14:paraId="4FC68D9E"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52" w:type="dxa"/>
            <w:tcBorders>
              <w:top w:val="nil"/>
              <w:left w:val="nil"/>
              <w:bottom w:val="nil"/>
              <w:right w:val="single" w:sz="4" w:space="0" w:color="auto"/>
            </w:tcBorders>
            <w:shd w:val="clear" w:color="auto" w:fill="auto"/>
            <w:noWrap/>
            <w:vAlign w:val="bottom"/>
            <w:hideMark/>
          </w:tcPr>
          <w:p w14:paraId="0F33CF74"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nil"/>
              <w:bottom w:val="nil"/>
              <w:right w:val="single" w:sz="4" w:space="0" w:color="auto"/>
            </w:tcBorders>
            <w:shd w:val="clear" w:color="auto" w:fill="auto"/>
            <w:noWrap/>
            <w:vAlign w:val="bottom"/>
            <w:hideMark/>
          </w:tcPr>
          <w:p w14:paraId="51AA3B94"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single" w:sz="4" w:space="0" w:color="auto"/>
              <w:left w:val="nil"/>
              <w:bottom w:val="nil"/>
              <w:right w:val="single" w:sz="4" w:space="0" w:color="auto"/>
            </w:tcBorders>
            <w:shd w:val="clear" w:color="000000" w:fill="DAEEF3"/>
            <w:noWrap/>
            <w:vAlign w:val="bottom"/>
            <w:hideMark/>
          </w:tcPr>
          <w:p w14:paraId="0ABC7D9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77,90</w:t>
            </w:r>
          </w:p>
        </w:tc>
        <w:tc>
          <w:tcPr>
            <w:tcW w:w="492" w:type="dxa"/>
            <w:tcBorders>
              <w:top w:val="nil"/>
              <w:left w:val="nil"/>
              <w:bottom w:val="nil"/>
              <w:right w:val="single" w:sz="4" w:space="0" w:color="auto"/>
            </w:tcBorders>
            <w:shd w:val="clear" w:color="000000" w:fill="DAEEF3"/>
            <w:noWrap/>
            <w:vAlign w:val="bottom"/>
            <w:hideMark/>
          </w:tcPr>
          <w:p w14:paraId="7C2A3DF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95,11</w:t>
            </w:r>
          </w:p>
        </w:tc>
        <w:tc>
          <w:tcPr>
            <w:tcW w:w="492" w:type="dxa"/>
            <w:tcBorders>
              <w:top w:val="nil"/>
              <w:left w:val="nil"/>
              <w:bottom w:val="nil"/>
              <w:right w:val="single" w:sz="4" w:space="0" w:color="auto"/>
            </w:tcBorders>
            <w:shd w:val="clear" w:color="000000" w:fill="DAEEF3"/>
            <w:noWrap/>
            <w:vAlign w:val="bottom"/>
            <w:hideMark/>
          </w:tcPr>
          <w:p w14:paraId="7B97936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95,11</w:t>
            </w:r>
          </w:p>
        </w:tc>
        <w:tc>
          <w:tcPr>
            <w:tcW w:w="496" w:type="dxa"/>
            <w:tcBorders>
              <w:top w:val="nil"/>
              <w:left w:val="single" w:sz="4" w:space="0" w:color="auto"/>
              <w:bottom w:val="nil"/>
              <w:right w:val="single" w:sz="4" w:space="0" w:color="auto"/>
            </w:tcBorders>
            <w:shd w:val="clear" w:color="000000" w:fill="DAEEF3"/>
            <w:noWrap/>
            <w:vAlign w:val="bottom"/>
            <w:hideMark/>
          </w:tcPr>
          <w:p w14:paraId="00FEC7A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95,11</w:t>
            </w:r>
          </w:p>
        </w:tc>
        <w:tc>
          <w:tcPr>
            <w:tcW w:w="496" w:type="dxa"/>
            <w:tcBorders>
              <w:top w:val="nil"/>
              <w:left w:val="single" w:sz="4" w:space="0" w:color="auto"/>
              <w:bottom w:val="nil"/>
              <w:right w:val="single" w:sz="4" w:space="0" w:color="auto"/>
            </w:tcBorders>
            <w:shd w:val="clear" w:color="000000" w:fill="DAEEF3"/>
            <w:noWrap/>
            <w:vAlign w:val="bottom"/>
            <w:hideMark/>
          </w:tcPr>
          <w:p w14:paraId="493D7D6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95,89</w:t>
            </w:r>
          </w:p>
        </w:tc>
        <w:tc>
          <w:tcPr>
            <w:tcW w:w="492" w:type="dxa"/>
            <w:tcBorders>
              <w:top w:val="nil"/>
              <w:left w:val="single" w:sz="4" w:space="0" w:color="auto"/>
              <w:bottom w:val="nil"/>
              <w:right w:val="single" w:sz="4" w:space="0" w:color="auto"/>
            </w:tcBorders>
            <w:shd w:val="clear" w:color="000000" w:fill="DAEEF3"/>
            <w:noWrap/>
            <w:vAlign w:val="bottom"/>
            <w:hideMark/>
          </w:tcPr>
          <w:p w14:paraId="56FF987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98,20</w:t>
            </w:r>
          </w:p>
        </w:tc>
        <w:tc>
          <w:tcPr>
            <w:tcW w:w="492" w:type="dxa"/>
            <w:tcBorders>
              <w:top w:val="nil"/>
              <w:left w:val="single" w:sz="4" w:space="0" w:color="auto"/>
              <w:bottom w:val="nil"/>
              <w:right w:val="single" w:sz="4" w:space="0" w:color="auto"/>
            </w:tcBorders>
            <w:shd w:val="clear" w:color="000000" w:fill="DAEEF3"/>
            <w:noWrap/>
            <w:vAlign w:val="bottom"/>
            <w:hideMark/>
          </w:tcPr>
          <w:p w14:paraId="2688718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101,36</w:t>
            </w:r>
          </w:p>
        </w:tc>
        <w:tc>
          <w:tcPr>
            <w:tcW w:w="492" w:type="dxa"/>
            <w:tcBorders>
              <w:top w:val="nil"/>
              <w:left w:val="single" w:sz="4" w:space="0" w:color="auto"/>
              <w:bottom w:val="nil"/>
              <w:right w:val="single" w:sz="4" w:space="0" w:color="auto"/>
            </w:tcBorders>
            <w:shd w:val="clear" w:color="000000" w:fill="DAEEF3"/>
            <w:noWrap/>
            <w:vAlign w:val="bottom"/>
            <w:hideMark/>
          </w:tcPr>
          <w:p w14:paraId="5B775A1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104,77</w:t>
            </w:r>
          </w:p>
        </w:tc>
        <w:tc>
          <w:tcPr>
            <w:tcW w:w="496" w:type="dxa"/>
            <w:tcBorders>
              <w:top w:val="nil"/>
              <w:left w:val="single" w:sz="4" w:space="0" w:color="auto"/>
              <w:bottom w:val="nil"/>
              <w:right w:val="nil"/>
            </w:tcBorders>
            <w:shd w:val="clear" w:color="000000" w:fill="DAEEF3"/>
            <w:noWrap/>
            <w:vAlign w:val="bottom"/>
            <w:hideMark/>
          </w:tcPr>
          <w:p w14:paraId="0CC9458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108,43</w:t>
            </w:r>
          </w:p>
        </w:tc>
        <w:tc>
          <w:tcPr>
            <w:tcW w:w="496" w:type="dxa"/>
            <w:tcBorders>
              <w:top w:val="nil"/>
              <w:left w:val="nil"/>
              <w:bottom w:val="nil"/>
              <w:right w:val="single" w:sz="4" w:space="0" w:color="auto"/>
            </w:tcBorders>
            <w:shd w:val="clear" w:color="000000" w:fill="DAEEF3"/>
            <w:noWrap/>
            <w:vAlign w:val="bottom"/>
            <w:hideMark/>
          </w:tcPr>
          <w:p w14:paraId="207E40D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112,20</w:t>
            </w:r>
          </w:p>
        </w:tc>
        <w:tc>
          <w:tcPr>
            <w:tcW w:w="491" w:type="dxa"/>
            <w:tcBorders>
              <w:top w:val="nil"/>
              <w:left w:val="single" w:sz="4" w:space="0" w:color="auto"/>
              <w:bottom w:val="nil"/>
              <w:right w:val="single" w:sz="4" w:space="0" w:color="auto"/>
            </w:tcBorders>
            <w:shd w:val="clear" w:color="000000" w:fill="DAEEF3"/>
            <w:noWrap/>
            <w:vAlign w:val="bottom"/>
            <w:hideMark/>
          </w:tcPr>
          <w:p w14:paraId="2689387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115,00</w:t>
            </w:r>
          </w:p>
        </w:tc>
        <w:tc>
          <w:tcPr>
            <w:tcW w:w="838" w:type="dxa"/>
            <w:tcBorders>
              <w:top w:val="nil"/>
              <w:left w:val="nil"/>
              <w:bottom w:val="nil"/>
              <w:right w:val="single" w:sz="8" w:space="0" w:color="auto"/>
            </w:tcBorders>
            <w:shd w:val="clear" w:color="000000" w:fill="DAEEF3"/>
            <w:noWrap/>
            <w:vAlign w:val="bottom"/>
            <w:hideMark/>
          </w:tcPr>
          <w:p w14:paraId="7947087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119,60</w:t>
            </w:r>
          </w:p>
        </w:tc>
        <w:tc>
          <w:tcPr>
            <w:tcW w:w="12" w:type="dxa"/>
            <w:vAlign w:val="center"/>
            <w:hideMark/>
          </w:tcPr>
          <w:p w14:paraId="351C86A9" w14:textId="77777777" w:rsidR="00051187" w:rsidRPr="00051187" w:rsidRDefault="00051187" w:rsidP="00051187">
            <w:pPr>
              <w:rPr>
                <w:sz w:val="13"/>
                <w:szCs w:val="13"/>
              </w:rPr>
            </w:pPr>
          </w:p>
        </w:tc>
      </w:tr>
      <w:tr w:rsidR="00051187" w:rsidRPr="00051187" w14:paraId="2C044584"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5F00DDF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nil"/>
              <w:right w:val="single" w:sz="4" w:space="0" w:color="000000"/>
            </w:tcBorders>
            <w:shd w:val="clear" w:color="auto" w:fill="auto"/>
            <w:noWrap/>
            <w:vAlign w:val="bottom"/>
            <w:hideMark/>
          </w:tcPr>
          <w:p w14:paraId="3F4FA28C"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объём воды для теплоснабжения (</w:t>
            </w:r>
            <w:proofErr w:type="spellStart"/>
            <w:r w:rsidRPr="00051187">
              <w:rPr>
                <w:rFonts w:ascii="Bookman Old Style" w:hAnsi="Bookman Old Style" w:cs="Calibri"/>
                <w:sz w:val="13"/>
                <w:szCs w:val="13"/>
              </w:rPr>
              <w:t>справочно</w:t>
            </w:r>
            <w:proofErr w:type="spellEnd"/>
            <w:r w:rsidRPr="00051187">
              <w:rPr>
                <w:rFonts w:ascii="Bookman Old Style" w:hAnsi="Bookman Old Style" w:cs="Calibri"/>
                <w:sz w:val="13"/>
                <w:szCs w:val="13"/>
              </w:rPr>
              <w:t>)</w:t>
            </w:r>
          </w:p>
        </w:tc>
        <w:tc>
          <w:tcPr>
            <w:tcW w:w="320" w:type="dxa"/>
            <w:tcBorders>
              <w:top w:val="nil"/>
              <w:left w:val="nil"/>
              <w:bottom w:val="nil"/>
              <w:right w:val="single" w:sz="4" w:space="0" w:color="auto"/>
            </w:tcBorders>
            <w:shd w:val="clear" w:color="auto" w:fill="auto"/>
            <w:noWrap/>
            <w:vAlign w:val="bottom"/>
            <w:hideMark/>
          </w:tcPr>
          <w:p w14:paraId="6D1BA49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тыс. м3</w:t>
            </w:r>
          </w:p>
        </w:tc>
        <w:tc>
          <w:tcPr>
            <w:tcW w:w="492" w:type="dxa"/>
            <w:tcBorders>
              <w:top w:val="nil"/>
              <w:left w:val="nil"/>
              <w:bottom w:val="nil"/>
              <w:right w:val="single" w:sz="4" w:space="0" w:color="auto"/>
            </w:tcBorders>
            <w:shd w:val="clear" w:color="000000" w:fill="DAEEF3"/>
            <w:noWrap/>
            <w:vAlign w:val="bottom"/>
            <w:hideMark/>
          </w:tcPr>
          <w:p w14:paraId="5885CC2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3,73</w:t>
            </w:r>
          </w:p>
        </w:tc>
        <w:tc>
          <w:tcPr>
            <w:tcW w:w="492" w:type="dxa"/>
            <w:tcBorders>
              <w:top w:val="nil"/>
              <w:left w:val="nil"/>
              <w:bottom w:val="nil"/>
              <w:right w:val="single" w:sz="4" w:space="0" w:color="auto"/>
            </w:tcBorders>
            <w:shd w:val="clear" w:color="000000" w:fill="DAEEF3"/>
            <w:noWrap/>
            <w:vAlign w:val="bottom"/>
            <w:hideMark/>
          </w:tcPr>
          <w:p w14:paraId="1FF6074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1,85</w:t>
            </w:r>
          </w:p>
        </w:tc>
        <w:tc>
          <w:tcPr>
            <w:tcW w:w="492" w:type="dxa"/>
            <w:tcBorders>
              <w:top w:val="nil"/>
              <w:left w:val="nil"/>
              <w:bottom w:val="nil"/>
              <w:right w:val="single" w:sz="4" w:space="0" w:color="auto"/>
            </w:tcBorders>
            <w:shd w:val="clear" w:color="000000" w:fill="DAEEF3"/>
            <w:noWrap/>
            <w:vAlign w:val="bottom"/>
            <w:hideMark/>
          </w:tcPr>
          <w:p w14:paraId="3C81119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1,85</w:t>
            </w:r>
          </w:p>
        </w:tc>
        <w:tc>
          <w:tcPr>
            <w:tcW w:w="496" w:type="dxa"/>
            <w:tcBorders>
              <w:top w:val="nil"/>
              <w:left w:val="single" w:sz="4" w:space="0" w:color="auto"/>
              <w:bottom w:val="nil"/>
              <w:right w:val="single" w:sz="4" w:space="0" w:color="auto"/>
            </w:tcBorders>
            <w:shd w:val="clear" w:color="000000" w:fill="DAEEF3"/>
            <w:noWrap/>
            <w:vAlign w:val="bottom"/>
            <w:hideMark/>
          </w:tcPr>
          <w:p w14:paraId="3E8CCAE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1,85</w:t>
            </w:r>
          </w:p>
        </w:tc>
        <w:tc>
          <w:tcPr>
            <w:tcW w:w="496" w:type="dxa"/>
            <w:tcBorders>
              <w:top w:val="nil"/>
              <w:left w:val="single" w:sz="4" w:space="0" w:color="auto"/>
              <w:bottom w:val="nil"/>
              <w:right w:val="single" w:sz="4" w:space="0" w:color="auto"/>
            </w:tcBorders>
            <w:shd w:val="clear" w:color="000000" w:fill="DAEEF3"/>
            <w:noWrap/>
            <w:vAlign w:val="bottom"/>
            <w:hideMark/>
          </w:tcPr>
          <w:p w14:paraId="3A512C8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1,85</w:t>
            </w:r>
          </w:p>
        </w:tc>
        <w:tc>
          <w:tcPr>
            <w:tcW w:w="492" w:type="dxa"/>
            <w:tcBorders>
              <w:top w:val="nil"/>
              <w:left w:val="single" w:sz="4" w:space="0" w:color="auto"/>
              <w:bottom w:val="nil"/>
              <w:right w:val="single" w:sz="4" w:space="0" w:color="auto"/>
            </w:tcBorders>
            <w:shd w:val="clear" w:color="000000" w:fill="DAEEF3"/>
            <w:noWrap/>
            <w:vAlign w:val="bottom"/>
            <w:hideMark/>
          </w:tcPr>
          <w:p w14:paraId="57270A3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1,85</w:t>
            </w:r>
          </w:p>
        </w:tc>
        <w:tc>
          <w:tcPr>
            <w:tcW w:w="492" w:type="dxa"/>
            <w:tcBorders>
              <w:top w:val="nil"/>
              <w:left w:val="single" w:sz="4" w:space="0" w:color="auto"/>
              <w:bottom w:val="nil"/>
              <w:right w:val="single" w:sz="4" w:space="0" w:color="auto"/>
            </w:tcBorders>
            <w:shd w:val="clear" w:color="000000" w:fill="DAEEF3"/>
            <w:noWrap/>
            <w:vAlign w:val="bottom"/>
            <w:hideMark/>
          </w:tcPr>
          <w:p w14:paraId="0FC0D16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1,85</w:t>
            </w:r>
          </w:p>
        </w:tc>
        <w:tc>
          <w:tcPr>
            <w:tcW w:w="492" w:type="dxa"/>
            <w:tcBorders>
              <w:top w:val="nil"/>
              <w:left w:val="single" w:sz="4" w:space="0" w:color="auto"/>
              <w:bottom w:val="nil"/>
              <w:right w:val="single" w:sz="4" w:space="0" w:color="auto"/>
            </w:tcBorders>
            <w:shd w:val="clear" w:color="000000" w:fill="DAEEF3"/>
            <w:noWrap/>
            <w:vAlign w:val="bottom"/>
            <w:hideMark/>
          </w:tcPr>
          <w:p w14:paraId="732D3C7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1,85</w:t>
            </w:r>
          </w:p>
        </w:tc>
        <w:tc>
          <w:tcPr>
            <w:tcW w:w="496" w:type="dxa"/>
            <w:tcBorders>
              <w:top w:val="nil"/>
              <w:left w:val="single" w:sz="4" w:space="0" w:color="auto"/>
              <w:bottom w:val="nil"/>
              <w:right w:val="nil"/>
            </w:tcBorders>
            <w:shd w:val="clear" w:color="000000" w:fill="DAEEF3"/>
            <w:noWrap/>
            <w:vAlign w:val="bottom"/>
            <w:hideMark/>
          </w:tcPr>
          <w:p w14:paraId="2974C2D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1,85</w:t>
            </w:r>
          </w:p>
        </w:tc>
        <w:tc>
          <w:tcPr>
            <w:tcW w:w="496" w:type="dxa"/>
            <w:tcBorders>
              <w:top w:val="nil"/>
              <w:left w:val="nil"/>
              <w:bottom w:val="nil"/>
              <w:right w:val="single" w:sz="4" w:space="0" w:color="auto"/>
            </w:tcBorders>
            <w:shd w:val="clear" w:color="000000" w:fill="DAEEF3"/>
            <w:noWrap/>
            <w:vAlign w:val="bottom"/>
            <w:hideMark/>
          </w:tcPr>
          <w:p w14:paraId="7F62D13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1,85</w:t>
            </w:r>
          </w:p>
        </w:tc>
        <w:tc>
          <w:tcPr>
            <w:tcW w:w="491" w:type="dxa"/>
            <w:tcBorders>
              <w:top w:val="nil"/>
              <w:left w:val="single" w:sz="4" w:space="0" w:color="auto"/>
              <w:bottom w:val="nil"/>
              <w:right w:val="single" w:sz="4" w:space="0" w:color="auto"/>
            </w:tcBorders>
            <w:shd w:val="clear" w:color="000000" w:fill="DAEEF3"/>
            <w:noWrap/>
            <w:vAlign w:val="bottom"/>
            <w:hideMark/>
          </w:tcPr>
          <w:p w14:paraId="0D0156D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1,85</w:t>
            </w:r>
          </w:p>
        </w:tc>
        <w:tc>
          <w:tcPr>
            <w:tcW w:w="838" w:type="dxa"/>
            <w:tcBorders>
              <w:top w:val="nil"/>
              <w:left w:val="nil"/>
              <w:bottom w:val="nil"/>
              <w:right w:val="single" w:sz="8" w:space="0" w:color="auto"/>
            </w:tcBorders>
            <w:shd w:val="clear" w:color="000000" w:fill="DAEEF3"/>
            <w:noWrap/>
            <w:vAlign w:val="bottom"/>
            <w:hideMark/>
          </w:tcPr>
          <w:p w14:paraId="076E508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1,85</w:t>
            </w:r>
          </w:p>
        </w:tc>
        <w:tc>
          <w:tcPr>
            <w:tcW w:w="12" w:type="dxa"/>
            <w:vAlign w:val="center"/>
            <w:hideMark/>
          </w:tcPr>
          <w:p w14:paraId="2E130DC7" w14:textId="77777777" w:rsidR="00051187" w:rsidRPr="00051187" w:rsidRDefault="00051187" w:rsidP="00051187">
            <w:pPr>
              <w:rPr>
                <w:sz w:val="13"/>
                <w:szCs w:val="13"/>
              </w:rPr>
            </w:pPr>
          </w:p>
        </w:tc>
      </w:tr>
      <w:tr w:rsidR="00051187" w:rsidRPr="00051187" w14:paraId="3D5BD96C"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3AEB919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nil"/>
              <w:right w:val="single" w:sz="4" w:space="0" w:color="000000"/>
            </w:tcBorders>
            <w:shd w:val="clear" w:color="auto" w:fill="auto"/>
            <w:noWrap/>
            <w:vAlign w:val="bottom"/>
            <w:hideMark/>
          </w:tcPr>
          <w:p w14:paraId="7A3D80B5"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объём теплоносителя для теплоснабжения (</w:t>
            </w:r>
            <w:proofErr w:type="spellStart"/>
            <w:r w:rsidRPr="00051187">
              <w:rPr>
                <w:rFonts w:ascii="Bookman Old Style" w:hAnsi="Bookman Old Style" w:cs="Calibri"/>
                <w:sz w:val="13"/>
                <w:szCs w:val="13"/>
              </w:rPr>
              <w:t>справочно</w:t>
            </w:r>
            <w:proofErr w:type="spellEnd"/>
            <w:r w:rsidRPr="00051187">
              <w:rPr>
                <w:rFonts w:ascii="Bookman Old Style" w:hAnsi="Bookman Old Style" w:cs="Calibri"/>
                <w:sz w:val="13"/>
                <w:szCs w:val="13"/>
              </w:rPr>
              <w:t>)</w:t>
            </w:r>
          </w:p>
        </w:tc>
        <w:tc>
          <w:tcPr>
            <w:tcW w:w="320" w:type="dxa"/>
            <w:tcBorders>
              <w:top w:val="nil"/>
              <w:left w:val="nil"/>
              <w:bottom w:val="nil"/>
              <w:right w:val="single" w:sz="4" w:space="0" w:color="auto"/>
            </w:tcBorders>
            <w:shd w:val="clear" w:color="auto" w:fill="auto"/>
            <w:noWrap/>
            <w:vAlign w:val="bottom"/>
            <w:hideMark/>
          </w:tcPr>
          <w:p w14:paraId="247F8FB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м3</w:t>
            </w:r>
          </w:p>
        </w:tc>
        <w:tc>
          <w:tcPr>
            <w:tcW w:w="492" w:type="dxa"/>
            <w:tcBorders>
              <w:top w:val="nil"/>
              <w:left w:val="nil"/>
              <w:bottom w:val="nil"/>
              <w:right w:val="single" w:sz="4" w:space="0" w:color="auto"/>
            </w:tcBorders>
            <w:shd w:val="clear" w:color="000000" w:fill="DAEEF3"/>
            <w:noWrap/>
            <w:vAlign w:val="bottom"/>
            <w:hideMark/>
          </w:tcPr>
          <w:p w14:paraId="4CB887E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nil"/>
              <w:right w:val="single" w:sz="4" w:space="0" w:color="auto"/>
            </w:tcBorders>
            <w:shd w:val="clear" w:color="000000" w:fill="DAEEF3"/>
            <w:noWrap/>
            <w:vAlign w:val="bottom"/>
            <w:hideMark/>
          </w:tcPr>
          <w:p w14:paraId="5E4202B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256E9B2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1F438A0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7D13EED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00BF5B7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4824D3A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47D864F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nil"/>
            </w:tcBorders>
            <w:shd w:val="clear" w:color="000000" w:fill="DAEEF3"/>
            <w:noWrap/>
            <w:vAlign w:val="bottom"/>
            <w:hideMark/>
          </w:tcPr>
          <w:p w14:paraId="53A63EF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2BCB089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single" w:sz="4" w:space="0" w:color="auto"/>
              <w:bottom w:val="nil"/>
              <w:right w:val="single" w:sz="4" w:space="0" w:color="auto"/>
            </w:tcBorders>
            <w:shd w:val="clear" w:color="000000" w:fill="DAEEF3"/>
            <w:noWrap/>
            <w:vAlign w:val="bottom"/>
            <w:hideMark/>
          </w:tcPr>
          <w:p w14:paraId="27144CF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nil"/>
              <w:right w:val="single" w:sz="8" w:space="0" w:color="auto"/>
            </w:tcBorders>
            <w:shd w:val="clear" w:color="000000" w:fill="DAEEF3"/>
            <w:noWrap/>
            <w:vAlign w:val="bottom"/>
            <w:hideMark/>
          </w:tcPr>
          <w:p w14:paraId="50D857B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16AB1BF2" w14:textId="77777777" w:rsidR="00051187" w:rsidRPr="00051187" w:rsidRDefault="00051187" w:rsidP="00051187">
            <w:pPr>
              <w:rPr>
                <w:sz w:val="13"/>
                <w:szCs w:val="13"/>
              </w:rPr>
            </w:pPr>
          </w:p>
        </w:tc>
      </w:tr>
      <w:tr w:rsidR="00051187" w:rsidRPr="00051187" w14:paraId="5B9B08C0"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07B0DB2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nil"/>
              <w:bottom w:val="nil"/>
              <w:right w:val="nil"/>
            </w:tcBorders>
            <w:shd w:val="clear" w:color="auto" w:fill="auto"/>
            <w:noWrap/>
            <w:vAlign w:val="bottom"/>
            <w:hideMark/>
          </w:tcPr>
          <w:p w14:paraId="26D4359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цена воды для теплоснабжения (</w:t>
            </w:r>
            <w:proofErr w:type="spellStart"/>
            <w:r w:rsidRPr="00051187">
              <w:rPr>
                <w:rFonts w:ascii="Bookman Old Style" w:hAnsi="Bookman Old Style" w:cs="Calibri"/>
                <w:sz w:val="13"/>
                <w:szCs w:val="13"/>
              </w:rPr>
              <w:t>справочно</w:t>
            </w:r>
            <w:proofErr w:type="spellEnd"/>
            <w:r w:rsidRPr="00051187">
              <w:rPr>
                <w:rFonts w:ascii="Bookman Old Style" w:hAnsi="Bookman Old Style" w:cs="Calibri"/>
                <w:sz w:val="13"/>
                <w:szCs w:val="13"/>
              </w:rPr>
              <w:t>)</w:t>
            </w:r>
          </w:p>
        </w:tc>
        <w:tc>
          <w:tcPr>
            <w:tcW w:w="320" w:type="dxa"/>
            <w:tcBorders>
              <w:top w:val="nil"/>
              <w:left w:val="single" w:sz="4" w:space="0" w:color="auto"/>
              <w:bottom w:val="nil"/>
              <w:right w:val="single" w:sz="4" w:space="0" w:color="auto"/>
            </w:tcBorders>
            <w:shd w:val="clear" w:color="auto" w:fill="auto"/>
            <w:noWrap/>
            <w:vAlign w:val="bottom"/>
            <w:hideMark/>
          </w:tcPr>
          <w:p w14:paraId="3619CF0F"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руб</w:t>
            </w:r>
            <w:proofErr w:type="spellEnd"/>
            <w:r w:rsidRPr="00051187">
              <w:rPr>
                <w:rFonts w:ascii="Bookman Old Style" w:hAnsi="Bookman Old Style" w:cs="Calibri"/>
                <w:sz w:val="13"/>
                <w:szCs w:val="13"/>
              </w:rPr>
              <w:t>/м3</w:t>
            </w:r>
          </w:p>
        </w:tc>
        <w:tc>
          <w:tcPr>
            <w:tcW w:w="492" w:type="dxa"/>
            <w:tcBorders>
              <w:top w:val="nil"/>
              <w:left w:val="nil"/>
              <w:bottom w:val="nil"/>
              <w:right w:val="single" w:sz="4" w:space="0" w:color="auto"/>
            </w:tcBorders>
            <w:shd w:val="clear" w:color="000000" w:fill="DAEEF3"/>
            <w:noWrap/>
            <w:vAlign w:val="bottom"/>
            <w:hideMark/>
          </w:tcPr>
          <w:p w14:paraId="1729321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46,54</w:t>
            </w:r>
          </w:p>
        </w:tc>
        <w:tc>
          <w:tcPr>
            <w:tcW w:w="492" w:type="dxa"/>
            <w:tcBorders>
              <w:top w:val="nil"/>
              <w:left w:val="nil"/>
              <w:bottom w:val="nil"/>
              <w:right w:val="single" w:sz="4" w:space="0" w:color="auto"/>
            </w:tcBorders>
            <w:shd w:val="clear" w:color="000000" w:fill="DAEEF3"/>
            <w:noWrap/>
            <w:vAlign w:val="bottom"/>
            <w:hideMark/>
          </w:tcPr>
          <w:p w14:paraId="227271D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51,41</w:t>
            </w:r>
          </w:p>
        </w:tc>
        <w:tc>
          <w:tcPr>
            <w:tcW w:w="492" w:type="dxa"/>
            <w:tcBorders>
              <w:top w:val="nil"/>
              <w:left w:val="nil"/>
              <w:bottom w:val="nil"/>
              <w:right w:val="single" w:sz="4" w:space="0" w:color="auto"/>
            </w:tcBorders>
            <w:shd w:val="clear" w:color="000000" w:fill="DAEEF3"/>
            <w:noWrap/>
            <w:vAlign w:val="bottom"/>
            <w:hideMark/>
          </w:tcPr>
          <w:p w14:paraId="1B854F3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51,41</w:t>
            </w:r>
          </w:p>
        </w:tc>
        <w:tc>
          <w:tcPr>
            <w:tcW w:w="496" w:type="dxa"/>
            <w:tcBorders>
              <w:top w:val="nil"/>
              <w:left w:val="single" w:sz="4" w:space="0" w:color="auto"/>
              <w:bottom w:val="nil"/>
              <w:right w:val="single" w:sz="4" w:space="0" w:color="auto"/>
            </w:tcBorders>
            <w:shd w:val="clear" w:color="000000" w:fill="DAEEF3"/>
            <w:noWrap/>
            <w:vAlign w:val="bottom"/>
            <w:hideMark/>
          </w:tcPr>
          <w:p w14:paraId="643DE21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51,41</w:t>
            </w:r>
          </w:p>
        </w:tc>
        <w:tc>
          <w:tcPr>
            <w:tcW w:w="496" w:type="dxa"/>
            <w:tcBorders>
              <w:top w:val="nil"/>
              <w:left w:val="single" w:sz="4" w:space="0" w:color="auto"/>
              <w:bottom w:val="nil"/>
              <w:right w:val="single" w:sz="4" w:space="0" w:color="auto"/>
            </w:tcBorders>
            <w:shd w:val="clear" w:color="000000" w:fill="DAEEF3"/>
            <w:noWrap/>
            <w:vAlign w:val="bottom"/>
            <w:hideMark/>
          </w:tcPr>
          <w:p w14:paraId="3516E9F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51,83</w:t>
            </w:r>
          </w:p>
        </w:tc>
        <w:tc>
          <w:tcPr>
            <w:tcW w:w="492" w:type="dxa"/>
            <w:tcBorders>
              <w:top w:val="nil"/>
              <w:left w:val="single" w:sz="4" w:space="0" w:color="auto"/>
              <w:bottom w:val="nil"/>
              <w:right w:val="single" w:sz="4" w:space="0" w:color="auto"/>
            </w:tcBorders>
            <w:shd w:val="clear" w:color="000000" w:fill="DAEEF3"/>
            <w:noWrap/>
            <w:vAlign w:val="bottom"/>
            <w:hideMark/>
          </w:tcPr>
          <w:p w14:paraId="4B1A744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53,08</w:t>
            </w:r>
          </w:p>
        </w:tc>
        <w:tc>
          <w:tcPr>
            <w:tcW w:w="492" w:type="dxa"/>
            <w:tcBorders>
              <w:top w:val="nil"/>
              <w:left w:val="single" w:sz="4" w:space="0" w:color="auto"/>
              <w:bottom w:val="nil"/>
              <w:right w:val="single" w:sz="4" w:space="0" w:color="auto"/>
            </w:tcBorders>
            <w:shd w:val="clear" w:color="000000" w:fill="DAEEF3"/>
            <w:noWrap/>
            <w:vAlign w:val="bottom"/>
            <w:hideMark/>
          </w:tcPr>
          <w:p w14:paraId="50EAE56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54,79</w:t>
            </w:r>
          </w:p>
        </w:tc>
        <w:tc>
          <w:tcPr>
            <w:tcW w:w="492" w:type="dxa"/>
            <w:tcBorders>
              <w:top w:val="nil"/>
              <w:left w:val="single" w:sz="4" w:space="0" w:color="auto"/>
              <w:bottom w:val="nil"/>
              <w:right w:val="single" w:sz="4" w:space="0" w:color="auto"/>
            </w:tcBorders>
            <w:shd w:val="clear" w:color="000000" w:fill="DAEEF3"/>
            <w:noWrap/>
            <w:vAlign w:val="bottom"/>
            <w:hideMark/>
          </w:tcPr>
          <w:p w14:paraId="5E6FDA6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56,63</w:t>
            </w:r>
          </w:p>
        </w:tc>
        <w:tc>
          <w:tcPr>
            <w:tcW w:w="496" w:type="dxa"/>
            <w:tcBorders>
              <w:top w:val="nil"/>
              <w:left w:val="single" w:sz="4" w:space="0" w:color="auto"/>
              <w:bottom w:val="nil"/>
              <w:right w:val="nil"/>
            </w:tcBorders>
            <w:shd w:val="clear" w:color="000000" w:fill="DAEEF3"/>
            <w:noWrap/>
            <w:vAlign w:val="bottom"/>
            <w:hideMark/>
          </w:tcPr>
          <w:p w14:paraId="041A01B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58,61</w:t>
            </w:r>
          </w:p>
        </w:tc>
        <w:tc>
          <w:tcPr>
            <w:tcW w:w="496" w:type="dxa"/>
            <w:tcBorders>
              <w:top w:val="nil"/>
              <w:left w:val="nil"/>
              <w:bottom w:val="nil"/>
              <w:right w:val="single" w:sz="4" w:space="0" w:color="auto"/>
            </w:tcBorders>
            <w:shd w:val="clear" w:color="000000" w:fill="DAEEF3"/>
            <w:noWrap/>
            <w:vAlign w:val="bottom"/>
            <w:hideMark/>
          </w:tcPr>
          <w:p w14:paraId="74C0F66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60,65</w:t>
            </w:r>
          </w:p>
        </w:tc>
        <w:tc>
          <w:tcPr>
            <w:tcW w:w="491" w:type="dxa"/>
            <w:tcBorders>
              <w:top w:val="nil"/>
              <w:left w:val="single" w:sz="4" w:space="0" w:color="auto"/>
              <w:bottom w:val="nil"/>
              <w:right w:val="single" w:sz="4" w:space="0" w:color="auto"/>
            </w:tcBorders>
            <w:shd w:val="clear" w:color="000000" w:fill="DAEEF3"/>
            <w:noWrap/>
            <w:vAlign w:val="bottom"/>
            <w:hideMark/>
          </w:tcPr>
          <w:p w14:paraId="29BA230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62,16</w:t>
            </w:r>
          </w:p>
        </w:tc>
        <w:tc>
          <w:tcPr>
            <w:tcW w:w="838" w:type="dxa"/>
            <w:tcBorders>
              <w:top w:val="nil"/>
              <w:left w:val="nil"/>
              <w:bottom w:val="nil"/>
              <w:right w:val="single" w:sz="8" w:space="0" w:color="auto"/>
            </w:tcBorders>
            <w:shd w:val="clear" w:color="000000" w:fill="DAEEF3"/>
            <w:noWrap/>
            <w:vAlign w:val="bottom"/>
            <w:hideMark/>
          </w:tcPr>
          <w:p w14:paraId="64DF0B1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64,65</w:t>
            </w:r>
          </w:p>
        </w:tc>
        <w:tc>
          <w:tcPr>
            <w:tcW w:w="12" w:type="dxa"/>
            <w:vAlign w:val="center"/>
            <w:hideMark/>
          </w:tcPr>
          <w:p w14:paraId="5BB8CCF0" w14:textId="77777777" w:rsidR="00051187" w:rsidRPr="00051187" w:rsidRDefault="00051187" w:rsidP="00051187">
            <w:pPr>
              <w:rPr>
                <w:sz w:val="13"/>
                <w:szCs w:val="13"/>
              </w:rPr>
            </w:pPr>
          </w:p>
        </w:tc>
      </w:tr>
      <w:tr w:rsidR="00051187" w:rsidRPr="00051187" w14:paraId="4959A57C"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65AB875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074DDE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цена теплоносителя для теплоснабжения (</w:t>
            </w:r>
            <w:proofErr w:type="spellStart"/>
            <w:r w:rsidRPr="00051187">
              <w:rPr>
                <w:rFonts w:ascii="Bookman Old Style" w:hAnsi="Bookman Old Style" w:cs="Calibri"/>
                <w:sz w:val="13"/>
                <w:szCs w:val="13"/>
              </w:rPr>
              <w:t>справочно</w:t>
            </w:r>
            <w:proofErr w:type="spellEnd"/>
            <w:r w:rsidRPr="00051187">
              <w:rPr>
                <w:rFonts w:ascii="Bookman Old Style" w:hAnsi="Bookman Old Style" w:cs="Calibri"/>
                <w:sz w:val="13"/>
                <w:szCs w:val="13"/>
              </w:rPr>
              <w:t>)</w:t>
            </w:r>
          </w:p>
        </w:tc>
        <w:tc>
          <w:tcPr>
            <w:tcW w:w="320" w:type="dxa"/>
            <w:tcBorders>
              <w:top w:val="nil"/>
              <w:left w:val="nil"/>
              <w:bottom w:val="single" w:sz="4" w:space="0" w:color="auto"/>
              <w:right w:val="single" w:sz="4" w:space="0" w:color="auto"/>
            </w:tcBorders>
            <w:shd w:val="clear" w:color="auto" w:fill="auto"/>
            <w:noWrap/>
            <w:vAlign w:val="bottom"/>
            <w:hideMark/>
          </w:tcPr>
          <w:p w14:paraId="1E723FC3"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руб</w:t>
            </w:r>
            <w:proofErr w:type="spellEnd"/>
            <w:r w:rsidRPr="00051187">
              <w:rPr>
                <w:rFonts w:ascii="Bookman Old Style" w:hAnsi="Bookman Old Style" w:cs="Calibri"/>
                <w:sz w:val="13"/>
                <w:szCs w:val="13"/>
              </w:rPr>
              <w:t>/м3</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2004E8F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nil"/>
              <w:right w:val="single" w:sz="4" w:space="0" w:color="auto"/>
            </w:tcBorders>
            <w:shd w:val="clear" w:color="000000" w:fill="DAEEF3"/>
            <w:noWrap/>
            <w:vAlign w:val="bottom"/>
            <w:hideMark/>
          </w:tcPr>
          <w:p w14:paraId="7769475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nil"/>
              <w:right w:val="single" w:sz="4" w:space="0" w:color="auto"/>
            </w:tcBorders>
            <w:shd w:val="clear" w:color="000000" w:fill="DAEEF3"/>
            <w:noWrap/>
            <w:vAlign w:val="bottom"/>
            <w:hideMark/>
          </w:tcPr>
          <w:p w14:paraId="1CE3D33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6B2B33D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737145F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5B9582F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11CE628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35A58C6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nil"/>
              <w:right w:val="nil"/>
            </w:tcBorders>
            <w:shd w:val="clear" w:color="000000" w:fill="DAEEF3"/>
            <w:noWrap/>
            <w:vAlign w:val="bottom"/>
            <w:hideMark/>
          </w:tcPr>
          <w:p w14:paraId="2B077B2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nil"/>
              <w:right w:val="single" w:sz="4" w:space="0" w:color="auto"/>
            </w:tcBorders>
            <w:shd w:val="clear" w:color="000000" w:fill="DAEEF3"/>
            <w:noWrap/>
            <w:vAlign w:val="bottom"/>
            <w:hideMark/>
          </w:tcPr>
          <w:p w14:paraId="590D0C3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1" w:type="dxa"/>
            <w:tcBorders>
              <w:top w:val="nil"/>
              <w:left w:val="single" w:sz="4" w:space="0" w:color="auto"/>
              <w:bottom w:val="nil"/>
              <w:right w:val="single" w:sz="4" w:space="0" w:color="auto"/>
            </w:tcBorders>
            <w:shd w:val="clear" w:color="000000" w:fill="DAEEF3"/>
            <w:noWrap/>
            <w:vAlign w:val="bottom"/>
            <w:hideMark/>
          </w:tcPr>
          <w:p w14:paraId="649A93E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838" w:type="dxa"/>
            <w:tcBorders>
              <w:top w:val="nil"/>
              <w:left w:val="nil"/>
              <w:bottom w:val="nil"/>
              <w:right w:val="single" w:sz="8" w:space="0" w:color="auto"/>
            </w:tcBorders>
            <w:shd w:val="clear" w:color="000000" w:fill="DAEEF3"/>
            <w:noWrap/>
            <w:vAlign w:val="bottom"/>
            <w:hideMark/>
          </w:tcPr>
          <w:p w14:paraId="1928599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12" w:type="dxa"/>
            <w:vAlign w:val="center"/>
            <w:hideMark/>
          </w:tcPr>
          <w:p w14:paraId="3C028FF6" w14:textId="77777777" w:rsidR="00051187" w:rsidRPr="00051187" w:rsidRDefault="00051187" w:rsidP="00051187">
            <w:pPr>
              <w:rPr>
                <w:sz w:val="13"/>
                <w:szCs w:val="13"/>
              </w:rPr>
            </w:pPr>
          </w:p>
        </w:tc>
      </w:tr>
      <w:tr w:rsidR="00051187" w:rsidRPr="00051187" w14:paraId="30CD310E" w14:textId="77777777" w:rsidTr="00051187">
        <w:trPr>
          <w:trHeight w:val="330"/>
          <w:jc w:val="center"/>
        </w:trPr>
        <w:tc>
          <w:tcPr>
            <w:tcW w:w="240" w:type="dxa"/>
            <w:tcBorders>
              <w:top w:val="nil"/>
              <w:left w:val="single" w:sz="8" w:space="0" w:color="auto"/>
              <w:bottom w:val="nil"/>
              <w:right w:val="nil"/>
            </w:tcBorders>
            <w:shd w:val="clear" w:color="auto" w:fill="auto"/>
            <w:noWrap/>
            <w:vAlign w:val="bottom"/>
            <w:hideMark/>
          </w:tcPr>
          <w:p w14:paraId="0F2E6D1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031B4261"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Расходы на создание запаса топлива</w:t>
            </w:r>
          </w:p>
        </w:tc>
        <w:tc>
          <w:tcPr>
            <w:tcW w:w="320" w:type="dxa"/>
            <w:tcBorders>
              <w:top w:val="nil"/>
              <w:left w:val="nil"/>
              <w:bottom w:val="nil"/>
              <w:right w:val="single" w:sz="4" w:space="0" w:color="auto"/>
            </w:tcBorders>
            <w:shd w:val="clear" w:color="auto" w:fill="auto"/>
            <w:noWrap/>
            <w:vAlign w:val="bottom"/>
            <w:hideMark/>
          </w:tcPr>
          <w:p w14:paraId="47CE39DC"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nil"/>
              <w:right w:val="single" w:sz="4" w:space="0" w:color="auto"/>
            </w:tcBorders>
            <w:shd w:val="clear" w:color="000000" w:fill="DAEEF3"/>
            <w:noWrap/>
            <w:vAlign w:val="bottom"/>
            <w:hideMark/>
          </w:tcPr>
          <w:p w14:paraId="4D8E96B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single" w:sz="4" w:space="0" w:color="auto"/>
              <w:left w:val="nil"/>
              <w:bottom w:val="nil"/>
              <w:right w:val="single" w:sz="4" w:space="0" w:color="auto"/>
            </w:tcBorders>
            <w:shd w:val="clear" w:color="000000" w:fill="DAEEF3"/>
            <w:noWrap/>
            <w:vAlign w:val="bottom"/>
            <w:hideMark/>
          </w:tcPr>
          <w:p w14:paraId="723913F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single" w:sz="4" w:space="0" w:color="auto"/>
              <w:left w:val="nil"/>
              <w:bottom w:val="nil"/>
              <w:right w:val="single" w:sz="4" w:space="0" w:color="auto"/>
            </w:tcBorders>
            <w:shd w:val="clear" w:color="000000" w:fill="DAEEF3"/>
            <w:noWrap/>
            <w:vAlign w:val="bottom"/>
            <w:hideMark/>
          </w:tcPr>
          <w:p w14:paraId="12BFE5F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single" w:sz="4" w:space="0" w:color="auto"/>
              <w:left w:val="single" w:sz="4" w:space="0" w:color="auto"/>
              <w:bottom w:val="nil"/>
              <w:right w:val="single" w:sz="4" w:space="0" w:color="auto"/>
            </w:tcBorders>
            <w:shd w:val="clear" w:color="000000" w:fill="DAEEF3"/>
            <w:noWrap/>
            <w:vAlign w:val="bottom"/>
            <w:hideMark/>
          </w:tcPr>
          <w:p w14:paraId="66E6ED1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single" w:sz="4" w:space="0" w:color="auto"/>
              <w:left w:val="single" w:sz="4" w:space="0" w:color="auto"/>
              <w:bottom w:val="nil"/>
              <w:right w:val="single" w:sz="4" w:space="0" w:color="auto"/>
            </w:tcBorders>
            <w:shd w:val="clear" w:color="000000" w:fill="DAEEF3"/>
            <w:noWrap/>
            <w:vAlign w:val="bottom"/>
            <w:hideMark/>
          </w:tcPr>
          <w:p w14:paraId="4423089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single" w:sz="4" w:space="0" w:color="auto"/>
              <w:left w:val="single" w:sz="4" w:space="0" w:color="auto"/>
              <w:bottom w:val="nil"/>
              <w:right w:val="single" w:sz="4" w:space="0" w:color="auto"/>
            </w:tcBorders>
            <w:shd w:val="clear" w:color="000000" w:fill="DAEEF3"/>
            <w:noWrap/>
            <w:vAlign w:val="bottom"/>
            <w:hideMark/>
          </w:tcPr>
          <w:p w14:paraId="0F0E46C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single" w:sz="4" w:space="0" w:color="auto"/>
              <w:left w:val="single" w:sz="4" w:space="0" w:color="auto"/>
              <w:bottom w:val="nil"/>
              <w:right w:val="single" w:sz="4" w:space="0" w:color="auto"/>
            </w:tcBorders>
            <w:shd w:val="clear" w:color="000000" w:fill="DAEEF3"/>
            <w:noWrap/>
            <w:vAlign w:val="bottom"/>
            <w:hideMark/>
          </w:tcPr>
          <w:p w14:paraId="31BE0EA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single" w:sz="4" w:space="0" w:color="auto"/>
              <w:left w:val="single" w:sz="4" w:space="0" w:color="auto"/>
              <w:bottom w:val="nil"/>
              <w:right w:val="single" w:sz="4" w:space="0" w:color="auto"/>
            </w:tcBorders>
            <w:shd w:val="clear" w:color="000000" w:fill="DAEEF3"/>
            <w:noWrap/>
            <w:vAlign w:val="bottom"/>
            <w:hideMark/>
          </w:tcPr>
          <w:p w14:paraId="63458FC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single" w:sz="4" w:space="0" w:color="auto"/>
              <w:left w:val="single" w:sz="4" w:space="0" w:color="auto"/>
              <w:bottom w:val="nil"/>
              <w:right w:val="nil"/>
            </w:tcBorders>
            <w:shd w:val="clear" w:color="000000" w:fill="DAEEF3"/>
            <w:noWrap/>
            <w:vAlign w:val="bottom"/>
            <w:hideMark/>
          </w:tcPr>
          <w:p w14:paraId="7EAAE24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single" w:sz="4" w:space="0" w:color="auto"/>
              <w:left w:val="nil"/>
              <w:bottom w:val="nil"/>
              <w:right w:val="single" w:sz="4" w:space="0" w:color="auto"/>
            </w:tcBorders>
            <w:shd w:val="clear" w:color="000000" w:fill="DAEEF3"/>
            <w:noWrap/>
            <w:vAlign w:val="bottom"/>
            <w:hideMark/>
          </w:tcPr>
          <w:p w14:paraId="7CB85F3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1" w:type="dxa"/>
            <w:tcBorders>
              <w:top w:val="single" w:sz="4" w:space="0" w:color="auto"/>
              <w:left w:val="nil"/>
              <w:bottom w:val="nil"/>
              <w:right w:val="single" w:sz="4" w:space="0" w:color="auto"/>
            </w:tcBorders>
            <w:shd w:val="clear" w:color="000000" w:fill="DAEEF3"/>
            <w:noWrap/>
            <w:vAlign w:val="bottom"/>
            <w:hideMark/>
          </w:tcPr>
          <w:p w14:paraId="482A9B1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838" w:type="dxa"/>
            <w:tcBorders>
              <w:top w:val="single" w:sz="4" w:space="0" w:color="auto"/>
              <w:left w:val="nil"/>
              <w:bottom w:val="nil"/>
              <w:right w:val="single" w:sz="8" w:space="0" w:color="auto"/>
            </w:tcBorders>
            <w:shd w:val="clear" w:color="000000" w:fill="DAEEF3"/>
            <w:noWrap/>
            <w:vAlign w:val="bottom"/>
            <w:hideMark/>
          </w:tcPr>
          <w:p w14:paraId="258C01B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12" w:type="dxa"/>
            <w:vAlign w:val="center"/>
            <w:hideMark/>
          </w:tcPr>
          <w:p w14:paraId="072BA7B3" w14:textId="77777777" w:rsidR="00051187" w:rsidRPr="00051187" w:rsidRDefault="00051187" w:rsidP="00051187">
            <w:pPr>
              <w:rPr>
                <w:sz w:val="13"/>
                <w:szCs w:val="13"/>
              </w:rPr>
            </w:pPr>
          </w:p>
        </w:tc>
      </w:tr>
      <w:tr w:rsidR="00051187" w:rsidRPr="00051187" w14:paraId="6E14F2C3" w14:textId="77777777" w:rsidTr="00051187">
        <w:trPr>
          <w:trHeight w:val="330"/>
          <w:jc w:val="center"/>
        </w:trPr>
        <w:tc>
          <w:tcPr>
            <w:tcW w:w="240" w:type="dxa"/>
            <w:tcBorders>
              <w:top w:val="single" w:sz="8" w:space="0" w:color="auto"/>
              <w:left w:val="single" w:sz="8" w:space="0" w:color="auto"/>
              <w:bottom w:val="nil"/>
              <w:right w:val="single" w:sz="4" w:space="0" w:color="auto"/>
            </w:tcBorders>
            <w:shd w:val="clear" w:color="auto" w:fill="auto"/>
            <w:noWrap/>
            <w:vAlign w:val="bottom"/>
            <w:hideMark/>
          </w:tcPr>
          <w:p w14:paraId="4ADFB45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single" w:sz="8" w:space="0" w:color="auto"/>
              <w:left w:val="nil"/>
              <w:bottom w:val="nil"/>
              <w:right w:val="single" w:sz="4" w:space="0" w:color="auto"/>
            </w:tcBorders>
            <w:shd w:val="clear" w:color="auto" w:fill="auto"/>
            <w:noWrap/>
            <w:vAlign w:val="center"/>
            <w:hideMark/>
          </w:tcPr>
          <w:p w14:paraId="03152CD2"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ИТОГО </w:t>
            </w:r>
          </w:p>
        </w:tc>
        <w:tc>
          <w:tcPr>
            <w:tcW w:w="320" w:type="dxa"/>
            <w:tcBorders>
              <w:top w:val="single" w:sz="8" w:space="0" w:color="auto"/>
              <w:left w:val="nil"/>
              <w:bottom w:val="nil"/>
              <w:right w:val="single" w:sz="4" w:space="0" w:color="auto"/>
            </w:tcBorders>
            <w:shd w:val="clear" w:color="auto" w:fill="auto"/>
            <w:noWrap/>
            <w:vAlign w:val="bottom"/>
            <w:hideMark/>
          </w:tcPr>
          <w:p w14:paraId="5E6519E7"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single" w:sz="8" w:space="0" w:color="auto"/>
              <w:left w:val="nil"/>
              <w:bottom w:val="nil"/>
              <w:right w:val="single" w:sz="4" w:space="0" w:color="auto"/>
            </w:tcBorders>
            <w:shd w:val="clear" w:color="000000" w:fill="DAEEF3"/>
            <w:noWrap/>
            <w:vAlign w:val="bottom"/>
            <w:hideMark/>
          </w:tcPr>
          <w:p w14:paraId="679F93C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40 047,58</w:t>
            </w:r>
          </w:p>
        </w:tc>
        <w:tc>
          <w:tcPr>
            <w:tcW w:w="492" w:type="dxa"/>
            <w:tcBorders>
              <w:top w:val="single" w:sz="8" w:space="0" w:color="auto"/>
              <w:left w:val="single" w:sz="4" w:space="0" w:color="auto"/>
              <w:bottom w:val="nil"/>
              <w:right w:val="single" w:sz="4" w:space="0" w:color="auto"/>
            </w:tcBorders>
            <w:shd w:val="clear" w:color="000000" w:fill="DAEEF3"/>
            <w:noWrap/>
            <w:vAlign w:val="bottom"/>
            <w:hideMark/>
          </w:tcPr>
          <w:p w14:paraId="6FF60AF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46 584,11</w:t>
            </w:r>
          </w:p>
        </w:tc>
        <w:tc>
          <w:tcPr>
            <w:tcW w:w="492" w:type="dxa"/>
            <w:tcBorders>
              <w:top w:val="single" w:sz="8" w:space="0" w:color="auto"/>
              <w:left w:val="nil"/>
              <w:bottom w:val="nil"/>
              <w:right w:val="single" w:sz="4" w:space="0" w:color="auto"/>
            </w:tcBorders>
            <w:shd w:val="clear" w:color="000000" w:fill="DAEEF3"/>
            <w:noWrap/>
            <w:vAlign w:val="bottom"/>
            <w:hideMark/>
          </w:tcPr>
          <w:p w14:paraId="4D10A53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44 145,35</w:t>
            </w:r>
          </w:p>
        </w:tc>
        <w:tc>
          <w:tcPr>
            <w:tcW w:w="496" w:type="dxa"/>
            <w:tcBorders>
              <w:top w:val="single" w:sz="8" w:space="0" w:color="auto"/>
              <w:left w:val="nil"/>
              <w:bottom w:val="nil"/>
              <w:right w:val="single" w:sz="4" w:space="0" w:color="auto"/>
            </w:tcBorders>
            <w:shd w:val="clear" w:color="000000" w:fill="DAEEF3"/>
            <w:noWrap/>
            <w:vAlign w:val="bottom"/>
            <w:hideMark/>
          </w:tcPr>
          <w:p w14:paraId="129EFB0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45 927,88</w:t>
            </w:r>
          </w:p>
        </w:tc>
        <w:tc>
          <w:tcPr>
            <w:tcW w:w="496" w:type="dxa"/>
            <w:tcBorders>
              <w:top w:val="single" w:sz="8" w:space="0" w:color="auto"/>
              <w:left w:val="nil"/>
              <w:bottom w:val="nil"/>
              <w:right w:val="single" w:sz="4" w:space="0" w:color="auto"/>
            </w:tcBorders>
            <w:shd w:val="clear" w:color="000000" w:fill="DAEEF3"/>
            <w:noWrap/>
            <w:vAlign w:val="bottom"/>
            <w:hideMark/>
          </w:tcPr>
          <w:p w14:paraId="781149C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47 783,33</w:t>
            </w:r>
          </w:p>
        </w:tc>
        <w:tc>
          <w:tcPr>
            <w:tcW w:w="492" w:type="dxa"/>
            <w:tcBorders>
              <w:top w:val="single" w:sz="8" w:space="0" w:color="auto"/>
              <w:left w:val="nil"/>
              <w:bottom w:val="nil"/>
              <w:right w:val="single" w:sz="4" w:space="0" w:color="auto"/>
            </w:tcBorders>
            <w:shd w:val="clear" w:color="000000" w:fill="DAEEF3"/>
            <w:noWrap/>
            <w:vAlign w:val="bottom"/>
            <w:hideMark/>
          </w:tcPr>
          <w:p w14:paraId="4A4767E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49 715,38</w:t>
            </w:r>
          </w:p>
        </w:tc>
        <w:tc>
          <w:tcPr>
            <w:tcW w:w="492" w:type="dxa"/>
            <w:tcBorders>
              <w:top w:val="single" w:sz="8" w:space="0" w:color="auto"/>
              <w:left w:val="nil"/>
              <w:bottom w:val="nil"/>
              <w:right w:val="single" w:sz="4" w:space="0" w:color="auto"/>
            </w:tcBorders>
            <w:shd w:val="clear" w:color="000000" w:fill="DAEEF3"/>
            <w:noWrap/>
            <w:vAlign w:val="bottom"/>
            <w:hideMark/>
          </w:tcPr>
          <w:p w14:paraId="3068D27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51 726,38</w:t>
            </w:r>
          </w:p>
        </w:tc>
        <w:tc>
          <w:tcPr>
            <w:tcW w:w="492" w:type="dxa"/>
            <w:tcBorders>
              <w:top w:val="single" w:sz="8" w:space="0" w:color="auto"/>
              <w:left w:val="nil"/>
              <w:bottom w:val="nil"/>
              <w:right w:val="single" w:sz="4" w:space="0" w:color="auto"/>
            </w:tcBorders>
            <w:shd w:val="clear" w:color="000000" w:fill="DAEEF3"/>
            <w:noWrap/>
            <w:vAlign w:val="bottom"/>
            <w:hideMark/>
          </w:tcPr>
          <w:p w14:paraId="405F141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53 818,88</w:t>
            </w:r>
          </w:p>
        </w:tc>
        <w:tc>
          <w:tcPr>
            <w:tcW w:w="496" w:type="dxa"/>
            <w:tcBorders>
              <w:top w:val="single" w:sz="8" w:space="0" w:color="auto"/>
              <w:left w:val="nil"/>
              <w:bottom w:val="nil"/>
              <w:right w:val="nil"/>
            </w:tcBorders>
            <w:shd w:val="clear" w:color="000000" w:fill="DAEEF3"/>
            <w:noWrap/>
            <w:vAlign w:val="bottom"/>
            <w:hideMark/>
          </w:tcPr>
          <w:p w14:paraId="1A93AA8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55 996,20</w:t>
            </w:r>
          </w:p>
        </w:tc>
        <w:tc>
          <w:tcPr>
            <w:tcW w:w="496" w:type="dxa"/>
            <w:tcBorders>
              <w:top w:val="single" w:sz="8" w:space="0" w:color="auto"/>
              <w:left w:val="single" w:sz="8" w:space="0" w:color="auto"/>
              <w:bottom w:val="single" w:sz="8" w:space="0" w:color="auto"/>
              <w:right w:val="single" w:sz="4" w:space="0" w:color="auto"/>
            </w:tcBorders>
            <w:shd w:val="clear" w:color="000000" w:fill="DAEEF3"/>
            <w:noWrap/>
            <w:vAlign w:val="bottom"/>
            <w:hideMark/>
          </w:tcPr>
          <w:p w14:paraId="2E01B88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58 261,60</w:t>
            </w:r>
          </w:p>
        </w:tc>
        <w:tc>
          <w:tcPr>
            <w:tcW w:w="491" w:type="dxa"/>
            <w:tcBorders>
              <w:top w:val="single" w:sz="8" w:space="0" w:color="auto"/>
              <w:left w:val="single" w:sz="4" w:space="0" w:color="auto"/>
              <w:bottom w:val="single" w:sz="8" w:space="0" w:color="auto"/>
              <w:right w:val="single" w:sz="4" w:space="0" w:color="auto"/>
            </w:tcBorders>
            <w:shd w:val="clear" w:color="000000" w:fill="DAEEF3"/>
            <w:noWrap/>
            <w:vAlign w:val="bottom"/>
            <w:hideMark/>
          </w:tcPr>
          <w:p w14:paraId="1311422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60 617,55</w:t>
            </w:r>
          </w:p>
        </w:tc>
        <w:tc>
          <w:tcPr>
            <w:tcW w:w="838" w:type="dxa"/>
            <w:tcBorders>
              <w:top w:val="single" w:sz="8" w:space="0" w:color="auto"/>
              <w:left w:val="nil"/>
              <w:bottom w:val="single" w:sz="8" w:space="0" w:color="auto"/>
              <w:right w:val="single" w:sz="8" w:space="0" w:color="auto"/>
            </w:tcBorders>
            <w:shd w:val="clear" w:color="000000" w:fill="DAEEF3"/>
            <w:noWrap/>
            <w:vAlign w:val="bottom"/>
            <w:hideMark/>
          </w:tcPr>
          <w:p w14:paraId="1823989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63 070,55</w:t>
            </w:r>
          </w:p>
        </w:tc>
        <w:tc>
          <w:tcPr>
            <w:tcW w:w="12" w:type="dxa"/>
            <w:vAlign w:val="center"/>
            <w:hideMark/>
          </w:tcPr>
          <w:p w14:paraId="28A21BE5" w14:textId="77777777" w:rsidR="00051187" w:rsidRPr="00051187" w:rsidRDefault="00051187" w:rsidP="00051187">
            <w:pPr>
              <w:rPr>
                <w:sz w:val="13"/>
                <w:szCs w:val="13"/>
              </w:rPr>
            </w:pPr>
          </w:p>
        </w:tc>
      </w:tr>
      <w:tr w:rsidR="00051187" w:rsidRPr="00051187" w14:paraId="149CD9F6" w14:textId="77777777" w:rsidTr="00051187">
        <w:trPr>
          <w:trHeight w:val="420"/>
          <w:jc w:val="center"/>
        </w:trPr>
        <w:tc>
          <w:tcPr>
            <w:tcW w:w="9677" w:type="dxa"/>
            <w:gridSpan w:val="18"/>
            <w:tcBorders>
              <w:top w:val="single" w:sz="8" w:space="0" w:color="auto"/>
              <w:left w:val="single" w:sz="8" w:space="0" w:color="auto"/>
              <w:bottom w:val="single" w:sz="8" w:space="0" w:color="auto"/>
              <w:right w:val="nil"/>
            </w:tcBorders>
            <w:shd w:val="clear" w:color="auto" w:fill="auto"/>
            <w:noWrap/>
            <w:vAlign w:val="center"/>
            <w:hideMark/>
          </w:tcPr>
          <w:p w14:paraId="34B2032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Операционные расходы</w:t>
            </w:r>
          </w:p>
        </w:tc>
        <w:tc>
          <w:tcPr>
            <w:tcW w:w="12" w:type="dxa"/>
            <w:vAlign w:val="center"/>
            <w:hideMark/>
          </w:tcPr>
          <w:p w14:paraId="2C2EA5D6" w14:textId="77777777" w:rsidR="00051187" w:rsidRPr="00051187" w:rsidRDefault="00051187" w:rsidP="00051187">
            <w:pPr>
              <w:rPr>
                <w:sz w:val="13"/>
                <w:szCs w:val="13"/>
              </w:rPr>
            </w:pPr>
          </w:p>
        </w:tc>
      </w:tr>
      <w:tr w:rsidR="00051187" w:rsidRPr="00051187" w14:paraId="69D273A6" w14:textId="77777777" w:rsidTr="00051187">
        <w:trPr>
          <w:trHeight w:val="37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6062765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w:t>
            </w:r>
          </w:p>
        </w:tc>
        <w:tc>
          <w:tcPr>
            <w:tcW w:w="285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C6244B0"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Расходы на сырьё и материалы</w:t>
            </w:r>
          </w:p>
        </w:tc>
        <w:tc>
          <w:tcPr>
            <w:tcW w:w="320" w:type="dxa"/>
            <w:tcBorders>
              <w:top w:val="nil"/>
              <w:left w:val="nil"/>
              <w:bottom w:val="single" w:sz="4" w:space="0" w:color="auto"/>
              <w:right w:val="single" w:sz="4" w:space="0" w:color="auto"/>
            </w:tcBorders>
            <w:shd w:val="clear" w:color="auto" w:fill="auto"/>
            <w:noWrap/>
            <w:vAlign w:val="bottom"/>
            <w:hideMark/>
          </w:tcPr>
          <w:p w14:paraId="20F1FB6A"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7E46E56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2 209,11</w:t>
            </w:r>
          </w:p>
        </w:tc>
        <w:tc>
          <w:tcPr>
            <w:tcW w:w="492" w:type="dxa"/>
            <w:tcBorders>
              <w:top w:val="nil"/>
              <w:left w:val="nil"/>
              <w:bottom w:val="single" w:sz="4" w:space="0" w:color="auto"/>
              <w:right w:val="single" w:sz="4" w:space="0" w:color="auto"/>
            </w:tcBorders>
            <w:shd w:val="clear" w:color="000000" w:fill="DAEEF3"/>
            <w:noWrap/>
            <w:vAlign w:val="bottom"/>
            <w:hideMark/>
          </w:tcPr>
          <w:p w14:paraId="00DC713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2 297,48</w:t>
            </w:r>
          </w:p>
        </w:tc>
        <w:tc>
          <w:tcPr>
            <w:tcW w:w="492" w:type="dxa"/>
            <w:tcBorders>
              <w:top w:val="nil"/>
              <w:left w:val="nil"/>
              <w:bottom w:val="single" w:sz="4" w:space="0" w:color="auto"/>
              <w:right w:val="single" w:sz="4" w:space="0" w:color="auto"/>
            </w:tcBorders>
            <w:shd w:val="clear" w:color="000000" w:fill="DAEEF3"/>
            <w:noWrap/>
            <w:vAlign w:val="bottom"/>
            <w:hideMark/>
          </w:tcPr>
          <w:p w14:paraId="23F05D7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2 158,76</w:t>
            </w:r>
          </w:p>
        </w:tc>
        <w:tc>
          <w:tcPr>
            <w:tcW w:w="496" w:type="dxa"/>
            <w:tcBorders>
              <w:top w:val="nil"/>
              <w:left w:val="nil"/>
              <w:bottom w:val="single" w:sz="4" w:space="0" w:color="auto"/>
              <w:right w:val="single" w:sz="4" w:space="0" w:color="auto"/>
            </w:tcBorders>
            <w:shd w:val="clear" w:color="000000" w:fill="DAEEF3"/>
            <w:noWrap/>
            <w:vAlign w:val="bottom"/>
            <w:hideMark/>
          </w:tcPr>
          <w:p w14:paraId="573E7C3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2 222,66</w:t>
            </w:r>
          </w:p>
        </w:tc>
        <w:tc>
          <w:tcPr>
            <w:tcW w:w="496" w:type="dxa"/>
            <w:tcBorders>
              <w:top w:val="nil"/>
              <w:left w:val="nil"/>
              <w:bottom w:val="single" w:sz="4" w:space="0" w:color="auto"/>
              <w:right w:val="single" w:sz="4" w:space="0" w:color="auto"/>
            </w:tcBorders>
            <w:shd w:val="clear" w:color="000000" w:fill="DAEEF3"/>
            <w:noWrap/>
            <w:vAlign w:val="bottom"/>
            <w:hideMark/>
          </w:tcPr>
          <w:p w14:paraId="132F409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2 288,45</w:t>
            </w:r>
          </w:p>
        </w:tc>
        <w:tc>
          <w:tcPr>
            <w:tcW w:w="492" w:type="dxa"/>
            <w:tcBorders>
              <w:top w:val="nil"/>
              <w:left w:val="nil"/>
              <w:bottom w:val="single" w:sz="4" w:space="0" w:color="auto"/>
              <w:right w:val="single" w:sz="4" w:space="0" w:color="auto"/>
            </w:tcBorders>
            <w:shd w:val="clear" w:color="000000" w:fill="DAEEF3"/>
            <w:noWrap/>
            <w:vAlign w:val="bottom"/>
            <w:hideMark/>
          </w:tcPr>
          <w:p w14:paraId="16CE192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2 356,19</w:t>
            </w:r>
          </w:p>
        </w:tc>
        <w:tc>
          <w:tcPr>
            <w:tcW w:w="492" w:type="dxa"/>
            <w:tcBorders>
              <w:top w:val="nil"/>
              <w:left w:val="nil"/>
              <w:bottom w:val="single" w:sz="4" w:space="0" w:color="auto"/>
              <w:right w:val="single" w:sz="4" w:space="0" w:color="auto"/>
            </w:tcBorders>
            <w:shd w:val="clear" w:color="000000" w:fill="DAEEF3"/>
            <w:noWrap/>
            <w:vAlign w:val="bottom"/>
            <w:hideMark/>
          </w:tcPr>
          <w:p w14:paraId="7BA8CD4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2 425,93</w:t>
            </w:r>
          </w:p>
        </w:tc>
        <w:tc>
          <w:tcPr>
            <w:tcW w:w="492" w:type="dxa"/>
            <w:tcBorders>
              <w:top w:val="nil"/>
              <w:left w:val="nil"/>
              <w:bottom w:val="single" w:sz="4" w:space="0" w:color="auto"/>
              <w:right w:val="single" w:sz="4" w:space="0" w:color="auto"/>
            </w:tcBorders>
            <w:shd w:val="clear" w:color="000000" w:fill="DAEEF3"/>
            <w:noWrap/>
            <w:vAlign w:val="bottom"/>
            <w:hideMark/>
          </w:tcPr>
          <w:p w14:paraId="15D724C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2 497,74</w:t>
            </w:r>
          </w:p>
        </w:tc>
        <w:tc>
          <w:tcPr>
            <w:tcW w:w="496" w:type="dxa"/>
            <w:tcBorders>
              <w:top w:val="nil"/>
              <w:left w:val="nil"/>
              <w:bottom w:val="single" w:sz="4" w:space="0" w:color="auto"/>
              <w:right w:val="nil"/>
            </w:tcBorders>
            <w:shd w:val="clear" w:color="000000" w:fill="DAEEF3"/>
            <w:noWrap/>
            <w:vAlign w:val="bottom"/>
            <w:hideMark/>
          </w:tcPr>
          <w:p w14:paraId="79AA00E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2 571,68</w:t>
            </w:r>
          </w:p>
        </w:tc>
        <w:tc>
          <w:tcPr>
            <w:tcW w:w="496" w:type="dxa"/>
            <w:tcBorders>
              <w:top w:val="nil"/>
              <w:left w:val="nil"/>
              <w:bottom w:val="single" w:sz="4" w:space="0" w:color="auto"/>
              <w:right w:val="single" w:sz="4" w:space="0" w:color="auto"/>
            </w:tcBorders>
            <w:shd w:val="clear" w:color="000000" w:fill="DAEEF3"/>
            <w:noWrap/>
            <w:vAlign w:val="bottom"/>
            <w:hideMark/>
          </w:tcPr>
          <w:p w14:paraId="09F1F41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2 647,80</w:t>
            </w:r>
          </w:p>
        </w:tc>
        <w:tc>
          <w:tcPr>
            <w:tcW w:w="491" w:type="dxa"/>
            <w:tcBorders>
              <w:top w:val="nil"/>
              <w:left w:val="nil"/>
              <w:bottom w:val="nil"/>
              <w:right w:val="nil"/>
            </w:tcBorders>
            <w:shd w:val="clear" w:color="000000" w:fill="DAEEF3"/>
            <w:noWrap/>
            <w:vAlign w:val="bottom"/>
            <w:hideMark/>
          </w:tcPr>
          <w:p w14:paraId="222CE8C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2 726,17</w:t>
            </w:r>
          </w:p>
        </w:tc>
        <w:tc>
          <w:tcPr>
            <w:tcW w:w="838" w:type="dxa"/>
            <w:tcBorders>
              <w:top w:val="nil"/>
              <w:left w:val="nil"/>
              <w:bottom w:val="nil"/>
              <w:right w:val="single" w:sz="8" w:space="0" w:color="auto"/>
            </w:tcBorders>
            <w:shd w:val="clear" w:color="000000" w:fill="DAEEF3"/>
            <w:noWrap/>
            <w:vAlign w:val="bottom"/>
            <w:hideMark/>
          </w:tcPr>
          <w:p w14:paraId="2FE9C68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2 806,87</w:t>
            </w:r>
          </w:p>
        </w:tc>
        <w:tc>
          <w:tcPr>
            <w:tcW w:w="12" w:type="dxa"/>
            <w:vAlign w:val="center"/>
            <w:hideMark/>
          </w:tcPr>
          <w:p w14:paraId="3672B690" w14:textId="77777777" w:rsidR="00051187" w:rsidRPr="00051187" w:rsidRDefault="00051187" w:rsidP="00051187">
            <w:pPr>
              <w:rPr>
                <w:sz w:val="13"/>
                <w:szCs w:val="13"/>
              </w:rPr>
            </w:pPr>
          </w:p>
        </w:tc>
      </w:tr>
      <w:tr w:rsidR="00051187" w:rsidRPr="00051187" w14:paraId="3E41E6E9" w14:textId="77777777" w:rsidTr="00051187">
        <w:trPr>
          <w:trHeight w:val="37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49AB902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C5203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реагенты</w:t>
            </w:r>
          </w:p>
        </w:tc>
        <w:tc>
          <w:tcPr>
            <w:tcW w:w="320" w:type="dxa"/>
            <w:tcBorders>
              <w:top w:val="nil"/>
              <w:left w:val="nil"/>
              <w:bottom w:val="single" w:sz="4" w:space="0" w:color="auto"/>
              <w:right w:val="single" w:sz="4" w:space="0" w:color="auto"/>
            </w:tcBorders>
            <w:shd w:val="clear" w:color="auto" w:fill="auto"/>
            <w:noWrap/>
            <w:vAlign w:val="bottom"/>
            <w:hideMark/>
          </w:tcPr>
          <w:p w14:paraId="0672FE10"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048951E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374,43</w:t>
            </w:r>
          </w:p>
        </w:tc>
        <w:tc>
          <w:tcPr>
            <w:tcW w:w="492" w:type="dxa"/>
            <w:tcBorders>
              <w:top w:val="nil"/>
              <w:left w:val="nil"/>
              <w:bottom w:val="single" w:sz="4" w:space="0" w:color="auto"/>
              <w:right w:val="single" w:sz="4" w:space="0" w:color="auto"/>
            </w:tcBorders>
            <w:shd w:val="clear" w:color="000000" w:fill="DAEEF3"/>
            <w:noWrap/>
            <w:vAlign w:val="bottom"/>
            <w:hideMark/>
          </w:tcPr>
          <w:p w14:paraId="2316E2B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389,41</w:t>
            </w:r>
          </w:p>
        </w:tc>
        <w:tc>
          <w:tcPr>
            <w:tcW w:w="492" w:type="dxa"/>
            <w:tcBorders>
              <w:top w:val="nil"/>
              <w:left w:val="nil"/>
              <w:bottom w:val="single" w:sz="4" w:space="0" w:color="auto"/>
              <w:right w:val="single" w:sz="4" w:space="0" w:color="auto"/>
            </w:tcBorders>
            <w:shd w:val="clear" w:color="000000" w:fill="DAEEF3"/>
            <w:noWrap/>
            <w:vAlign w:val="bottom"/>
            <w:hideMark/>
          </w:tcPr>
          <w:p w14:paraId="4003F58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250,68</w:t>
            </w:r>
          </w:p>
        </w:tc>
        <w:tc>
          <w:tcPr>
            <w:tcW w:w="496" w:type="dxa"/>
            <w:tcBorders>
              <w:top w:val="nil"/>
              <w:left w:val="nil"/>
              <w:bottom w:val="single" w:sz="4" w:space="0" w:color="auto"/>
              <w:right w:val="single" w:sz="4" w:space="0" w:color="auto"/>
            </w:tcBorders>
            <w:shd w:val="clear" w:color="000000" w:fill="DAEEF3"/>
            <w:noWrap/>
            <w:vAlign w:val="bottom"/>
            <w:hideMark/>
          </w:tcPr>
          <w:p w14:paraId="72EFD3B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258,10</w:t>
            </w:r>
          </w:p>
        </w:tc>
        <w:tc>
          <w:tcPr>
            <w:tcW w:w="496" w:type="dxa"/>
            <w:tcBorders>
              <w:top w:val="nil"/>
              <w:left w:val="nil"/>
              <w:bottom w:val="single" w:sz="4" w:space="0" w:color="auto"/>
              <w:right w:val="single" w:sz="4" w:space="0" w:color="auto"/>
            </w:tcBorders>
            <w:shd w:val="clear" w:color="000000" w:fill="DAEEF3"/>
            <w:noWrap/>
            <w:vAlign w:val="bottom"/>
            <w:hideMark/>
          </w:tcPr>
          <w:p w14:paraId="759B490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265,74</w:t>
            </w:r>
          </w:p>
        </w:tc>
        <w:tc>
          <w:tcPr>
            <w:tcW w:w="492" w:type="dxa"/>
            <w:tcBorders>
              <w:top w:val="nil"/>
              <w:left w:val="nil"/>
              <w:bottom w:val="single" w:sz="4" w:space="0" w:color="auto"/>
              <w:right w:val="single" w:sz="4" w:space="0" w:color="auto"/>
            </w:tcBorders>
            <w:shd w:val="clear" w:color="000000" w:fill="DAEEF3"/>
            <w:noWrap/>
            <w:vAlign w:val="bottom"/>
            <w:hideMark/>
          </w:tcPr>
          <w:p w14:paraId="614EBC4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273,61</w:t>
            </w:r>
          </w:p>
        </w:tc>
        <w:tc>
          <w:tcPr>
            <w:tcW w:w="492" w:type="dxa"/>
            <w:tcBorders>
              <w:top w:val="nil"/>
              <w:left w:val="nil"/>
              <w:bottom w:val="single" w:sz="4" w:space="0" w:color="auto"/>
              <w:right w:val="single" w:sz="4" w:space="0" w:color="auto"/>
            </w:tcBorders>
            <w:shd w:val="clear" w:color="000000" w:fill="DAEEF3"/>
            <w:noWrap/>
            <w:vAlign w:val="bottom"/>
            <w:hideMark/>
          </w:tcPr>
          <w:p w14:paraId="24991AE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281,71</w:t>
            </w:r>
          </w:p>
        </w:tc>
        <w:tc>
          <w:tcPr>
            <w:tcW w:w="492" w:type="dxa"/>
            <w:tcBorders>
              <w:top w:val="nil"/>
              <w:left w:val="nil"/>
              <w:bottom w:val="single" w:sz="4" w:space="0" w:color="auto"/>
              <w:right w:val="single" w:sz="4" w:space="0" w:color="auto"/>
            </w:tcBorders>
            <w:shd w:val="clear" w:color="000000" w:fill="DAEEF3"/>
            <w:noWrap/>
            <w:vAlign w:val="bottom"/>
            <w:hideMark/>
          </w:tcPr>
          <w:p w14:paraId="20A9CB1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290,05</w:t>
            </w:r>
          </w:p>
        </w:tc>
        <w:tc>
          <w:tcPr>
            <w:tcW w:w="496" w:type="dxa"/>
            <w:tcBorders>
              <w:top w:val="nil"/>
              <w:left w:val="nil"/>
              <w:bottom w:val="single" w:sz="4" w:space="0" w:color="auto"/>
              <w:right w:val="nil"/>
            </w:tcBorders>
            <w:shd w:val="clear" w:color="000000" w:fill="DAEEF3"/>
            <w:noWrap/>
            <w:vAlign w:val="bottom"/>
            <w:hideMark/>
          </w:tcPr>
          <w:p w14:paraId="2CE1DE0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298,63</w:t>
            </w:r>
          </w:p>
        </w:tc>
        <w:tc>
          <w:tcPr>
            <w:tcW w:w="496" w:type="dxa"/>
            <w:tcBorders>
              <w:top w:val="nil"/>
              <w:left w:val="nil"/>
              <w:bottom w:val="single" w:sz="4" w:space="0" w:color="auto"/>
              <w:right w:val="single" w:sz="4" w:space="0" w:color="auto"/>
            </w:tcBorders>
            <w:shd w:val="clear" w:color="000000" w:fill="DAEEF3"/>
            <w:noWrap/>
            <w:vAlign w:val="bottom"/>
            <w:hideMark/>
          </w:tcPr>
          <w:p w14:paraId="701022E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307,47</w:t>
            </w:r>
          </w:p>
        </w:tc>
        <w:tc>
          <w:tcPr>
            <w:tcW w:w="491" w:type="dxa"/>
            <w:tcBorders>
              <w:top w:val="single" w:sz="4" w:space="0" w:color="auto"/>
              <w:left w:val="nil"/>
              <w:bottom w:val="single" w:sz="4" w:space="0" w:color="auto"/>
              <w:right w:val="single" w:sz="4" w:space="0" w:color="auto"/>
            </w:tcBorders>
            <w:shd w:val="clear" w:color="000000" w:fill="DAEEF3"/>
            <w:noWrap/>
            <w:vAlign w:val="bottom"/>
            <w:hideMark/>
          </w:tcPr>
          <w:p w14:paraId="3618397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316,57</w:t>
            </w:r>
          </w:p>
        </w:tc>
        <w:tc>
          <w:tcPr>
            <w:tcW w:w="838" w:type="dxa"/>
            <w:tcBorders>
              <w:top w:val="single" w:sz="4" w:space="0" w:color="auto"/>
              <w:left w:val="nil"/>
              <w:bottom w:val="single" w:sz="4" w:space="0" w:color="auto"/>
              <w:right w:val="single" w:sz="8" w:space="0" w:color="auto"/>
            </w:tcBorders>
            <w:shd w:val="clear" w:color="000000" w:fill="DAEEF3"/>
            <w:noWrap/>
            <w:vAlign w:val="bottom"/>
            <w:hideMark/>
          </w:tcPr>
          <w:p w14:paraId="5A611E3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325,94</w:t>
            </w:r>
          </w:p>
        </w:tc>
        <w:tc>
          <w:tcPr>
            <w:tcW w:w="12" w:type="dxa"/>
            <w:vAlign w:val="center"/>
            <w:hideMark/>
          </w:tcPr>
          <w:p w14:paraId="5AD1D0BE" w14:textId="77777777" w:rsidR="00051187" w:rsidRPr="00051187" w:rsidRDefault="00051187" w:rsidP="00051187">
            <w:pPr>
              <w:rPr>
                <w:sz w:val="13"/>
                <w:szCs w:val="13"/>
              </w:rPr>
            </w:pPr>
          </w:p>
        </w:tc>
      </w:tr>
      <w:tr w:rsidR="00051187" w:rsidRPr="00051187" w14:paraId="68E9A6D5" w14:textId="77777777" w:rsidTr="00051187">
        <w:trPr>
          <w:trHeight w:val="37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014442F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2CA2B7E"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вспомогательные материалы</w:t>
            </w:r>
          </w:p>
        </w:tc>
        <w:tc>
          <w:tcPr>
            <w:tcW w:w="320" w:type="dxa"/>
            <w:tcBorders>
              <w:top w:val="nil"/>
              <w:left w:val="nil"/>
              <w:bottom w:val="single" w:sz="4" w:space="0" w:color="auto"/>
              <w:right w:val="single" w:sz="4" w:space="0" w:color="auto"/>
            </w:tcBorders>
            <w:shd w:val="clear" w:color="auto" w:fill="auto"/>
            <w:noWrap/>
            <w:vAlign w:val="bottom"/>
            <w:hideMark/>
          </w:tcPr>
          <w:p w14:paraId="10F33CDF"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5E72E98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1 834,69</w:t>
            </w:r>
          </w:p>
        </w:tc>
        <w:tc>
          <w:tcPr>
            <w:tcW w:w="492" w:type="dxa"/>
            <w:tcBorders>
              <w:top w:val="nil"/>
              <w:left w:val="nil"/>
              <w:bottom w:val="single" w:sz="4" w:space="0" w:color="auto"/>
              <w:right w:val="single" w:sz="4" w:space="0" w:color="auto"/>
            </w:tcBorders>
            <w:shd w:val="clear" w:color="000000" w:fill="DAEEF3"/>
            <w:noWrap/>
            <w:vAlign w:val="bottom"/>
            <w:hideMark/>
          </w:tcPr>
          <w:p w14:paraId="7976A0B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1 908,08</w:t>
            </w:r>
          </w:p>
        </w:tc>
        <w:tc>
          <w:tcPr>
            <w:tcW w:w="492" w:type="dxa"/>
            <w:tcBorders>
              <w:top w:val="nil"/>
              <w:left w:val="nil"/>
              <w:bottom w:val="single" w:sz="4" w:space="0" w:color="auto"/>
              <w:right w:val="single" w:sz="4" w:space="0" w:color="auto"/>
            </w:tcBorders>
            <w:shd w:val="clear" w:color="000000" w:fill="DAEEF3"/>
            <w:noWrap/>
            <w:vAlign w:val="bottom"/>
            <w:hideMark/>
          </w:tcPr>
          <w:p w14:paraId="56FFC65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1 908,08</w:t>
            </w:r>
          </w:p>
        </w:tc>
        <w:tc>
          <w:tcPr>
            <w:tcW w:w="496" w:type="dxa"/>
            <w:tcBorders>
              <w:top w:val="nil"/>
              <w:left w:val="nil"/>
              <w:bottom w:val="single" w:sz="4" w:space="0" w:color="auto"/>
              <w:right w:val="single" w:sz="4" w:space="0" w:color="auto"/>
            </w:tcBorders>
            <w:shd w:val="clear" w:color="000000" w:fill="DAEEF3"/>
            <w:noWrap/>
            <w:vAlign w:val="bottom"/>
            <w:hideMark/>
          </w:tcPr>
          <w:p w14:paraId="2D691D9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1 964,56</w:t>
            </w:r>
          </w:p>
        </w:tc>
        <w:tc>
          <w:tcPr>
            <w:tcW w:w="496" w:type="dxa"/>
            <w:tcBorders>
              <w:top w:val="nil"/>
              <w:left w:val="nil"/>
              <w:bottom w:val="single" w:sz="4" w:space="0" w:color="auto"/>
              <w:right w:val="single" w:sz="4" w:space="0" w:color="auto"/>
            </w:tcBorders>
            <w:shd w:val="clear" w:color="000000" w:fill="DAEEF3"/>
            <w:noWrap/>
            <w:vAlign w:val="bottom"/>
            <w:hideMark/>
          </w:tcPr>
          <w:p w14:paraId="34A050B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2 022,71</w:t>
            </w:r>
          </w:p>
        </w:tc>
        <w:tc>
          <w:tcPr>
            <w:tcW w:w="492" w:type="dxa"/>
            <w:tcBorders>
              <w:top w:val="nil"/>
              <w:left w:val="nil"/>
              <w:bottom w:val="single" w:sz="4" w:space="0" w:color="auto"/>
              <w:right w:val="single" w:sz="4" w:space="0" w:color="auto"/>
            </w:tcBorders>
            <w:shd w:val="clear" w:color="000000" w:fill="DAEEF3"/>
            <w:noWrap/>
            <w:vAlign w:val="bottom"/>
            <w:hideMark/>
          </w:tcPr>
          <w:p w14:paraId="05446A4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2 082,58</w:t>
            </w:r>
          </w:p>
        </w:tc>
        <w:tc>
          <w:tcPr>
            <w:tcW w:w="492" w:type="dxa"/>
            <w:tcBorders>
              <w:top w:val="nil"/>
              <w:left w:val="nil"/>
              <w:bottom w:val="single" w:sz="4" w:space="0" w:color="auto"/>
              <w:right w:val="single" w:sz="4" w:space="0" w:color="auto"/>
            </w:tcBorders>
            <w:shd w:val="clear" w:color="000000" w:fill="DAEEF3"/>
            <w:noWrap/>
            <w:vAlign w:val="bottom"/>
            <w:hideMark/>
          </w:tcPr>
          <w:p w14:paraId="2CAEB0D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2 144,23</w:t>
            </w:r>
          </w:p>
        </w:tc>
        <w:tc>
          <w:tcPr>
            <w:tcW w:w="492" w:type="dxa"/>
            <w:tcBorders>
              <w:top w:val="nil"/>
              <w:left w:val="nil"/>
              <w:bottom w:val="single" w:sz="4" w:space="0" w:color="auto"/>
              <w:right w:val="single" w:sz="4" w:space="0" w:color="auto"/>
            </w:tcBorders>
            <w:shd w:val="clear" w:color="000000" w:fill="DAEEF3"/>
            <w:noWrap/>
            <w:vAlign w:val="bottom"/>
            <w:hideMark/>
          </w:tcPr>
          <w:p w14:paraId="44C2E9A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2 207,70</w:t>
            </w:r>
          </w:p>
        </w:tc>
        <w:tc>
          <w:tcPr>
            <w:tcW w:w="496" w:type="dxa"/>
            <w:tcBorders>
              <w:top w:val="nil"/>
              <w:left w:val="nil"/>
              <w:bottom w:val="single" w:sz="4" w:space="0" w:color="auto"/>
              <w:right w:val="nil"/>
            </w:tcBorders>
            <w:shd w:val="clear" w:color="000000" w:fill="DAEEF3"/>
            <w:noWrap/>
            <w:vAlign w:val="bottom"/>
            <w:hideMark/>
          </w:tcPr>
          <w:p w14:paraId="048B1C7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2 273,04</w:t>
            </w:r>
          </w:p>
        </w:tc>
        <w:tc>
          <w:tcPr>
            <w:tcW w:w="496" w:type="dxa"/>
            <w:tcBorders>
              <w:top w:val="nil"/>
              <w:left w:val="nil"/>
              <w:bottom w:val="single" w:sz="4" w:space="0" w:color="auto"/>
              <w:right w:val="single" w:sz="4" w:space="0" w:color="auto"/>
            </w:tcBorders>
            <w:shd w:val="clear" w:color="000000" w:fill="DAEEF3"/>
            <w:noWrap/>
            <w:vAlign w:val="bottom"/>
            <w:hideMark/>
          </w:tcPr>
          <w:p w14:paraId="67D0B94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2 340,33</w:t>
            </w:r>
          </w:p>
        </w:tc>
        <w:tc>
          <w:tcPr>
            <w:tcW w:w="491" w:type="dxa"/>
            <w:tcBorders>
              <w:top w:val="nil"/>
              <w:left w:val="nil"/>
              <w:bottom w:val="single" w:sz="4" w:space="0" w:color="auto"/>
              <w:right w:val="single" w:sz="4" w:space="0" w:color="auto"/>
            </w:tcBorders>
            <w:shd w:val="clear" w:color="000000" w:fill="DAEEF3"/>
            <w:noWrap/>
            <w:vAlign w:val="bottom"/>
            <w:hideMark/>
          </w:tcPr>
          <w:p w14:paraId="4D61D3A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2 409,60</w:t>
            </w:r>
          </w:p>
        </w:tc>
        <w:tc>
          <w:tcPr>
            <w:tcW w:w="838" w:type="dxa"/>
            <w:tcBorders>
              <w:top w:val="nil"/>
              <w:left w:val="nil"/>
              <w:bottom w:val="single" w:sz="4" w:space="0" w:color="auto"/>
              <w:right w:val="single" w:sz="8" w:space="0" w:color="auto"/>
            </w:tcBorders>
            <w:shd w:val="clear" w:color="000000" w:fill="DAEEF3"/>
            <w:noWrap/>
            <w:vAlign w:val="bottom"/>
            <w:hideMark/>
          </w:tcPr>
          <w:p w14:paraId="3D00AFB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2 480,92</w:t>
            </w:r>
          </w:p>
        </w:tc>
        <w:tc>
          <w:tcPr>
            <w:tcW w:w="12" w:type="dxa"/>
            <w:vAlign w:val="center"/>
            <w:hideMark/>
          </w:tcPr>
          <w:p w14:paraId="5E61CC5B" w14:textId="77777777" w:rsidR="00051187" w:rsidRPr="00051187" w:rsidRDefault="00051187" w:rsidP="00051187">
            <w:pPr>
              <w:rPr>
                <w:sz w:val="13"/>
                <w:szCs w:val="13"/>
              </w:rPr>
            </w:pPr>
          </w:p>
        </w:tc>
      </w:tr>
      <w:tr w:rsidR="00051187" w:rsidRPr="00051187" w14:paraId="4987529C" w14:textId="77777777" w:rsidTr="00051187">
        <w:trPr>
          <w:trHeight w:val="37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66B2292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w:t>
            </w:r>
          </w:p>
        </w:tc>
        <w:tc>
          <w:tcPr>
            <w:tcW w:w="2852" w:type="dxa"/>
            <w:gridSpan w:val="4"/>
            <w:tcBorders>
              <w:top w:val="single" w:sz="4" w:space="0" w:color="auto"/>
              <w:left w:val="single" w:sz="4" w:space="0" w:color="auto"/>
              <w:bottom w:val="single" w:sz="4" w:space="0" w:color="auto"/>
              <w:right w:val="nil"/>
            </w:tcBorders>
            <w:shd w:val="clear" w:color="auto" w:fill="auto"/>
            <w:noWrap/>
            <w:vAlign w:val="bottom"/>
            <w:hideMark/>
          </w:tcPr>
          <w:p w14:paraId="5BE2571F"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Расходы на ремонт основных средств</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5352DCF"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342B271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3 947,98</w:t>
            </w:r>
          </w:p>
        </w:tc>
        <w:tc>
          <w:tcPr>
            <w:tcW w:w="492" w:type="dxa"/>
            <w:tcBorders>
              <w:top w:val="nil"/>
              <w:left w:val="nil"/>
              <w:bottom w:val="single" w:sz="4" w:space="0" w:color="auto"/>
              <w:right w:val="single" w:sz="4" w:space="0" w:color="auto"/>
            </w:tcBorders>
            <w:shd w:val="clear" w:color="000000" w:fill="DAEEF3"/>
            <w:noWrap/>
            <w:vAlign w:val="bottom"/>
            <w:hideMark/>
          </w:tcPr>
          <w:p w14:paraId="7688068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7 952,30</w:t>
            </w:r>
          </w:p>
        </w:tc>
        <w:tc>
          <w:tcPr>
            <w:tcW w:w="492" w:type="dxa"/>
            <w:tcBorders>
              <w:top w:val="nil"/>
              <w:left w:val="nil"/>
              <w:bottom w:val="single" w:sz="4" w:space="0" w:color="auto"/>
              <w:right w:val="single" w:sz="4" w:space="0" w:color="auto"/>
            </w:tcBorders>
            <w:shd w:val="clear" w:color="000000" w:fill="DAEEF3"/>
            <w:noWrap/>
            <w:vAlign w:val="bottom"/>
            <w:hideMark/>
          </w:tcPr>
          <w:p w14:paraId="5B6F736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3 885,31</w:t>
            </w:r>
          </w:p>
        </w:tc>
        <w:tc>
          <w:tcPr>
            <w:tcW w:w="496" w:type="dxa"/>
            <w:tcBorders>
              <w:top w:val="nil"/>
              <w:left w:val="nil"/>
              <w:bottom w:val="single" w:sz="4" w:space="0" w:color="auto"/>
              <w:right w:val="single" w:sz="4" w:space="0" w:color="auto"/>
            </w:tcBorders>
            <w:shd w:val="clear" w:color="000000" w:fill="DAEEF3"/>
            <w:noWrap/>
            <w:vAlign w:val="bottom"/>
            <w:hideMark/>
          </w:tcPr>
          <w:p w14:paraId="5DAC560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4 000,32</w:t>
            </w:r>
          </w:p>
        </w:tc>
        <w:tc>
          <w:tcPr>
            <w:tcW w:w="496" w:type="dxa"/>
            <w:tcBorders>
              <w:top w:val="nil"/>
              <w:left w:val="nil"/>
              <w:bottom w:val="single" w:sz="4" w:space="0" w:color="auto"/>
              <w:right w:val="single" w:sz="4" w:space="0" w:color="auto"/>
            </w:tcBorders>
            <w:shd w:val="clear" w:color="000000" w:fill="DAEEF3"/>
            <w:noWrap/>
            <w:vAlign w:val="bottom"/>
            <w:hideMark/>
          </w:tcPr>
          <w:p w14:paraId="376DD35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4 118,73</w:t>
            </w:r>
          </w:p>
        </w:tc>
        <w:tc>
          <w:tcPr>
            <w:tcW w:w="492" w:type="dxa"/>
            <w:tcBorders>
              <w:top w:val="nil"/>
              <w:left w:val="nil"/>
              <w:bottom w:val="single" w:sz="4" w:space="0" w:color="auto"/>
              <w:right w:val="single" w:sz="4" w:space="0" w:color="auto"/>
            </w:tcBorders>
            <w:shd w:val="clear" w:color="000000" w:fill="DAEEF3"/>
            <w:noWrap/>
            <w:vAlign w:val="bottom"/>
            <w:hideMark/>
          </w:tcPr>
          <w:p w14:paraId="0B51874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4 240,64</w:t>
            </w:r>
          </w:p>
        </w:tc>
        <w:tc>
          <w:tcPr>
            <w:tcW w:w="492" w:type="dxa"/>
            <w:tcBorders>
              <w:top w:val="nil"/>
              <w:left w:val="nil"/>
              <w:bottom w:val="single" w:sz="4" w:space="0" w:color="auto"/>
              <w:right w:val="single" w:sz="4" w:space="0" w:color="auto"/>
            </w:tcBorders>
            <w:shd w:val="clear" w:color="000000" w:fill="DAEEF3"/>
            <w:noWrap/>
            <w:vAlign w:val="bottom"/>
            <w:hideMark/>
          </w:tcPr>
          <w:p w14:paraId="51C04E8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4 366,16</w:t>
            </w:r>
          </w:p>
        </w:tc>
        <w:tc>
          <w:tcPr>
            <w:tcW w:w="492" w:type="dxa"/>
            <w:tcBorders>
              <w:top w:val="nil"/>
              <w:left w:val="nil"/>
              <w:bottom w:val="single" w:sz="4" w:space="0" w:color="auto"/>
              <w:right w:val="single" w:sz="4" w:space="0" w:color="auto"/>
            </w:tcBorders>
            <w:shd w:val="clear" w:color="000000" w:fill="DAEEF3"/>
            <w:noWrap/>
            <w:vAlign w:val="bottom"/>
            <w:hideMark/>
          </w:tcPr>
          <w:p w14:paraId="59910AF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4 495,40</w:t>
            </w:r>
          </w:p>
        </w:tc>
        <w:tc>
          <w:tcPr>
            <w:tcW w:w="496" w:type="dxa"/>
            <w:tcBorders>
              <w:top w:val="nil"/>
              <w:left w:val="nil"/>
              <w:bottom w:val="single" w:sz="4" w:space="0" w:color="auto"/>
              <w:right w:val="nil"/>
            </w:tcBorders>
            <w:shd w:val="clear" w:color="000000" w:fill="DAEEF3"/>
            <w:noWrap/>
            <w:vAlign w:val="bottom"/>
            <w:hideMark/>
          </w:tcPr>
          <w:p w14:paraId="2C5ED75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4 628,47</w:t>
            </w:r>
          </w:p>
        </w:tc>
        <w:tc>
          <w:tcPr>
            <w:tcW w:w="496" w:type="dxa"/>
            <w:tcBorders>
              <w:top w:val="nil"/>
              <w:left w:val="nil"/>
              <w:bottom w:val="single" w:sz="4" w:space="0" w:color="auto"/>
              <w:right w:val="single" w:sz="4" w:space="0" w:color="auto"/>
            </w:tcBorders>
            <w:shd w:val="clear" w:color="000000" w:fill="DAEEF3"/>
            <w:noWrap/>
            <w:vAlign w:val="bottom"/>
            <w:hideMark/>
          </w:tcPr>
          <w:p w14:paraId="4D76DE4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4 765,47</w:t>
            </w:r>
          </w:p>
        </w:tc>
        <w:tc>
          <w:tcPr>
            <w:tcW w:w="491" w:type="dxa"/>
            <w:tcBorders>
              <w:top w:val="nil"/>
              <w:left w:val="nil"/>
              <w:bottom w:val="single" w:sz="4" w:space="0" w:color="auto"/>
              <w:right w:val="single" w:sz="4" w:space="0" w:color="auto"/>
            </w:tcBorders>
            <w:shd w:val="clear" w:color="000000" w:fill="DAEEF3"/>
            <w:noWrap/>
            <w:vAlign w:val="bottom"/>
            <w:hideMark/>
          </w:tcPr>
          <w:p w14:paraId="6439DE7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4 906,53</w:t>
            </w:r>
          </w:p>
        </w:tc>
        <w:tc>
          <w:tcPr>
            <w:tcW w:w="838" w:type="dxa"/>
            <w:tcBorders>
              <w:top w:val="nil"/>
              <w:left w:val="nil"/>
              <w:bottom w:val="single" w:sz="4" w:space="0" w:color="auto"/>
              <w:right w:val="single" w:sz="8" w:space="0" w:color="auto"/>
            </w:tcBorders>
            <w:shd w:val="clear" w:color="000000" w:fill="DAEEF3"/>
            <w:noWrap/>
            <w:vAlign w:val="bottom"/>
            <w:hideMark/>
          </w:tcPr>
          <w:p w14:paraId="1B18A6E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5 051,76</w:t>
            </w:r>
          </w:p>
        </w:tc>
        <w:tc>
          <w:tcPr>
            <w:tcW w:w="12" w:type="dxa"/>
            <w:vAlign w:val="center"/>
            <w:hideMark/>
          </w:tcPr>
          <w:p w14:paraId="1BC757FD" w14:textId="77777777" w:rsidR="00051187" w:rsidRPr="00051187" w:rsidRDefault="00051187" w:rsidP="00051187">
            <w:pPr>
              <w:rPr>
                <w:sz w:val="13"/>
                <w:szCs w:val="13"/>
              </w:rPr>
            </w:pPr>
          </w:p>
        </w:tc>
      </w:tr>
      <w:tr w:rsidR="00051187" w:rsidRPr="00051187" w14:paraId="4ABFAAB1" w14:textId="77777777" w:rsidTr="00051187">
        <w:trPr>
          <w:trHeight w:val="360"/>
          <w:jc w:val="center"/>
        </w:trPr>
        <w:tc>
          <w:tcPr>
            <w:tcW w:w="240" w:type="dxa"/>
            <w:tcBorders>
              <w:top w:val="nil"/>
              <w:left w:val="single" w:sz="8" w:space="0" w:color="auto"/>
              <w:bottom w:val="single" w:sz="4" w:space="0" w:color="auto"/>
              <w:right w:val="nil"/>
            </w:tcBorders>
            <w:shd w:val="clear" w:color="auto" w:fill="auto"/>
            <w:noWrap/>
            <w:vAlign w:val="bottom"/>
            <w:hideMark/>
          </w:tcPr>
          <w:p w14:paraId="6779125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w:t>
            </w:r>
          </w:p>
        </w:tc>
        <w:tc>
          <w:tcPr>
            <w:tcW w:w="2852" w:type="dxa"/>
            <w:gridSpan w:val="4"/>
            <w:tcBorders>
              <w:top w:val="single" w:sz="4" w:space="0" w:color="auto"/>
              <w:left w:val="single" w:sz="4" w:space="0" w:color="auto"/>
              <w:bottom w:val="single" w:sz="4" w:space="0" w:color="auto"/>
              <w:right w:val="nil"/>
            </w:tcBorders>
            <w:shd w:val="clear" w:color="auto" w:fill="auto"/>
            <w:noWrap/>
            <w:vAlign w:val="bottom"/>
            <w:hideMark/>
          </w:tcPr>
          <w:p w14:paraId="2AC2AF57"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Расходы на оплату труда, всего</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9CD5481"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nil"/>
              <w:right w:val="single" w:sz="4" w:space="0" w:color="auto"/>
            </w:tcBorders>
            <w:shd w:val="clear" w:color="000000" w:fill="DAEEF3"/>
            <w:noWrap/>
            <w:vAlign w:val="bottom"/>
            <w:hideMark/>
          </w:tcPr>
          <w:p w14:paraId="252F9FA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45 282,14</w:t>
            </w:r>
          </w:p>
        </w:tc>
        <w:tc>
          <w:tcPr>
            <w:tcW w:w="492" w:type="dxa"/>
            <w:tcBorders>
              <w:top w:val="nil"/>
              <w:left w:val="nil"/>
              <w:bottom w:val="nil"/>
              <w:right w:val="single" w:sz="4" w:space="0" w:color="auto"/>
            </w:tcBorders>
            <w:shd w:val="clear" w:color="000000" w:fill="DAEEF3"/>
            <w:noWrap/>
            <w:vAlign w:val="bottom"/>
            <w:hideMark/>
          </w:tcPr>
          <w:p w14:paraId="2F0D55E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53 456,77</w:t>
            </w:r>
          </w:p>
        </w:tc>
        <w:tc>
          <w:tcPr>
            <w:tcW w:w="492" w:type="dxa"/>
            <w:tcBorders>
              <w:top w:val="nil"/>
              <w:left w:val="nil"/>
              <w:bottom w:val="nil"/>
              <w:right w:val="single" w:sz="4" w:space="0" w:color="auto"/>
            </w:tcBorders>
            <w:shd w:val="clear" w:color="000000" w:fill="DAEEF3"/>
            <w:noWrap/>
            <w:vAlign w:val="bottom"/>
            <w:hideMark/>
          </w:tcPr>
          <w:p w14:paraId="2DA5AFF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49 792,90</w:t>
            </w:r>
          </w:p>
        </w:tc>
        <w:tc>
          <w:tcPr>
            <w:tcW w:w="496" w:type="dxa"/>
            <w:tcBorders>
              <w:top w:val="nil"/>
              <w:left w:val="nil"/>
              <w:bottom w:val="nil"/>
              <w:right w:val="single" w:sz="4" w:space="0" w:color="auto"/>
            </w:tcBorders>
            <w:shd w:val="clear" w:color="000000" w:fill="DAEEF3"/>
            <w:noWrap/>
            <w:vAlign w:val="bottom"/>
            <w:hideMark/>
          </w:tcPr>
          <w:p w14:paraId="485CC59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51 266,77</w:t>
            </w:r>
          </w:p>
        </w:tc>
        <w:tc>
          <w:tcPr>
            <w:tcW w:w="496" w:type="dxa"/>
            <w:tcBorders>
              <w:top w:val="nil"/>
              <w:left w:val="nil"/>
              <w:bottom w:val="nil"/>
              <w:right w:val="single" w:sz="4" w:space="0" w:color="auto"/>
            </w:tcBorders>
            <w:shd w:val="clear" w:color="000000" w:fill="DAEEF3"/>
            <w:noWrap/>
            <w:vAlign w:val="bottom"/>
            <w:hideMark/>
          </w:tcPr>
          <w:p w14:paraId="2A15EFE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52 784,27</w:t>
            </w:r>
          </w:p>
        </w:tc>
        <w:tc>
          <w:tcPr>
            <w:tcW w:w="492" w:type="dxa"/>
            <w:tcBorders>
              <w:top w:val="nil"/>
              <w:left w:val="nil"/>
              <w:bottom w:val="nil"/>
              <w:right w:val="single" w:sz="4" w:space="0" w:color="auto"/>
            </w:tcBorders>
            <w:shd w:val="clear" w:color="000000" w:fill="DAEEF3"/>
            <w:noWrap/>
            <w:vAlign w:val="bottom"/>
            <w:hideMark/>
          </w:tcPr>
          <w:p w14:paraId="26A2336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54 346,68</w:t>
            </w:r>
          </w:p>
        </w:tc>
        <w:tc>
          <w:tcPr>
            <w:tcW w:w="492" w:type="dxa"/>
            <w:tcBorders>
              <w:top w:val="nil"/>
              <w:left w:val="nil"/>
              <w:bottom w:val="nil"/>
              <w:right w:val="single" w:sz="4" w:space="0" w:color="auto"/>
            </w:tcBorders>
            <w:shd w:val="clear" w:color="000000" w:fill="DAEEF3"/>
            <w:noWrap/>
            <w:vAlign w:val="bottom"/>
            <w:hideMark/>
          </w:tcPr>
          <w:p w14:paraId="379B149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55 955,34</w:t>
            </w:r>
          </w:p>
        </w:tc>
        <w:tc>
          <w:tcPr>
            <w:tcW w:w="492" w:type="dxa"/>
            <w:tcBorders>
              <w:top w:val="nil"/>
              <w:left w:val="nil"/>
              <w:bottom w:val="nil"/>
              <w:right w:val="single" w:sz="4" w:space="0" w:color="auto"/>
            </w:tcBorders>
            <w:shd w:val="clear" w:color="000000" w:fill="DAEEF3"/>
            <w:noWrap/>
            <w:vAlign w:val="bottom"/>
            <w:hideMark/>
          </w:tcPr>
          <w:p w14:paraId="5371CFB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57 611,62</w:t>
            </w:r>
          </w:p>
        </w:tc>
        <w:tc>
          <w:tcPr>
            <w:tcW w:w="496" w:type="dxa"/>
            <w:tcBorders>
              <w:top w:val="nil"/>
              <w:left w:val="nil"/>
              <w:bottom w:val="nil"/>
              <w:right w:val="nil"/>
            </w:tcBorders>
            <w:shd w:val="clear" w:color="000000" w:fill="DAEEF3"/>
            <w:noWrap/>
            <w:vAlign w:val="bottom"/>
            <w:hideMark/>
          </w:tcPr>
          <w:p w14:paraId="503A06F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59 316,93</w:t>
            </w:r>
          </w:p>
        </w:tc>
        <w:tc>
          <w:tcPr>
            <w:tcW w:w="496" w:type="dxa"/>
            <w:tcBorders>
              <w:top w:val="nil"/>
              <w:left w:val="nil"/>
              <w:bottom w:val="single" w:sz="4" w:space="0" w:color="auto"/>
              <w:right w:val="single" w:sz="4" w:space="0" w:color="auto"/>
            </w:tcBorders>
            <w:shd w:val="clear" w:color="000000" w:fill="DAEEF3"/>
            <w:noWrap/>
            <w:vAlign w:val="bottom"/>
            <w:hideMark/>
          </w:tcPr>
          <w:p w14:paraId="5D2A95D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61 072,71</w:t>
            </w:r>
          </w:p>
        </w:tc>
        <w:tc>
          <w:tcPr>
            <w:tcW w:w="491" w:type="dxa"/>
            <w:tcBorders>
              <w:top w:val="nil"/>
              <w:left w:val="nil"/>
              <w:bottom w:val="single" w:sz="4" w:space="0" w:color="auto"/>
              <w:right w:val="single" w:sz="4" w:space="0" w:color="auto"/>
            </w:tcBorders>
            <w:shd w:val="clear" w:color="000000" w:fill="DAEEF3"/>
            <w:noWrap/>
            <w:vAlign w:val="bottom"/>
            <w:hideMark/>
          </w:tcPr>
          <w:p w14:paraId="45C2231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62 880,46</w:t>
            </w:r>
          </w:p>
        </w:tc>
        <w:tc>
          <w:tcPr>
            <w:tcW w:w="838" w:type="dxa"/>
            <w:tcBorders>
              <w:top w:val="nil"/>
              <w:left w:val="nil"/>
              <w:bottom w:val="single" w:sz="4" w:space="0" w:color="auto"/>
              <w:right w:val="single" w:sz="8" w:space="0" w:color="auto"/>
            </w:tcBorders>
            <w:shd w:val="clear" w:color="000000" w:fill="DAEEF3"/>
            <w:noWrap/>
            <w:vAlign w:val="bottom"/>
            <w:hideMark/>
          </w:tcPr>
          <w:p w14:paraId="43C994C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64 741,72</w:t>
            </w:r>
          </w:p>
        </w:tc>
        <w:tc>
          <w:tcPr>
            <w:tcW w:w="12" w:type="dxa"/>
            <w:vAlign w:val="center"/>
            <w:hideMark/>
          </w:tcPr>
          <w:p w14:paraId="275D8B8F" w14:textId="77777777" w:rsidR="00051187" w:rsidRPr="00051187" w:rsidRDefault="00051187" w:rsidP="00051187">
            <w:pPr>
              <w:rPr>
                <w:sz w:val="13"/>
                <w:szCs w:val="13"/>
              </w:rPr>
            </w:pPr>
          </w:p>
        </w:tc>
      </w:tr>
      <w:tr w:rsidR="00051187" w:rsidRPr="00051187" w14:paraId="31CD6263"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3604158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500" w:type="dxa"/>
            <w:gridSpan w:val="2"/>
            <w:tcBorders>
              <w:top w:val="nil"/>
              <w:left w:val="single" w:sz="4" w:space="0" w:color="auto"/>
              <w:bottom w:val="nil"/>
              <w:right w:val="nil"/>
            </w:tcBorders>
            <w:shd w:val="clear" w:color="auto" w:fill="auto"/>
            <w:noWrap/>
            <w:vAlign w:val="bottom"/>
            <w:hideMark/>
          </w:tcPr>
          <w:p w14:paraId="55BBA67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ППП</w:t>
            </w:r>
          </w:p>
        </w:tc>
        <w:tc>
          <w:tcPr>
            <w:tcW w:w="300" w:type="dxa"/>
            <w:tcBorders>
              <w:top w:val="nil"/>
              <w:left w:val="nil"/>
              <w:bottom w:val="nil"/>
              <w:right w:val="nil"/>
            </w:tcBorders>
            <w:shd w:val="clear" w:color="auto" w:fill="auto"/>
            <w:noWrap/>
            <w:vAlign w:val="bottom"/>
            <w:hideMark/>
          </w:tcPr>
          <w:p w14:paraId="1AEE7183" w14:textId="77777777" w:rsidR="00051187" w:rsidRPr="00051187" w:rsidRDefault="00051187" w:rsidP="00051187">
            <w:pPr>
              <w:rPr>
                <w:rFonts w:ascii="Bookman Old Style" w:hAnsi="Bookman Old Style" w:cs="Calibri"/>
                <w:sz w:val="13"/>
                <w:szCs w:val="13"/>
              </w:rPr>
            </w:pPr>
          </w:p>
        </w:tc>
        <w:tc>
          <w:tcPr>
            <w:tcW w:w="52" w:type="dxa"/>
            <w:tcBorders>
              <w:top w:val="nil"/>
              <w:left w:val="nil"/>
              <w:bottom w:val="nil"/>
              <w:right w:val="nil"/>
            </w:tcBorders>
            <w:shd w:val="clear" w:color="auto" w:fill="auto"/>
            <w:noWrap/>
            <w:vAlign w:val="bottom"/>
            <w:hideMark/>
          </w:tcPr>
          <w:p w14:paraId="4885643D" w14:textId="77777777" w:rsidR="00051187" w:rsidRPr="00051187" w:rsidRDefault="00051187" w:rsidP="00051187">
            <w:pPr>
              <w:rPr>
                <w:sz w:val="13"/>
                <w:szCs w:val="13"/>
              </w:rPr>
            </w:pPr>
          </w:p>
        </w:tc>
        <w:tc>
          <w:tcPr>
            <w:tcW w:w="320" w:type="dxa"/>
            <w:tcBorders>
              <w:top w:val="nil"/>
              <w:left w:val="single" w:sz="4" w:space="0" w:color="auto"/>
              <w:bottom w:val="nil"/>
              <w:right w:val="single" w:sz="4" w:space="0" w:color="auto"/>
            </w:tcBorders>
            <w:shd w:val="clear" w:color="auto" w:fill="auto"/>
            <w:noWrap/>
            <w:vAlign w:val="bottom"/>
            <w:hideMark/>
          </w:tcPr>
          <w:p w14:paraId="40635419"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single" w:sz="4" w:space="0" w:color="auto"/>
              <w:left w:val="single" w:sz="4" w:space="0" w:color="auto"/>
              <w:bottom w:val="nil"/>
              <w:right w:val="single" w:sz="4" w:space="0" w:color="auto"/>
            </w:tcBorders>
            <w:shd w:val="clear" w:color="000000" w:fill="DAEEF3"/>
            <w:noWrap/>
            <w:vAlign w:val="bottom"/>
            <w:hideMark/>
          </w:tcPr>
          <w:p w14:paraId="3D9E180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30 035,45</w:t>
            </w:r>
          </w:p>
        </w:tc>
        <w:tc>
          <w:tcPr>
            <w:tcW w:w="492" w:type="dxa"/>
            <w:tcBorders>
              <w:top w:val="single" w:sz="4" w:space="0" w:color="auto"/>
              <w:left w:val="nil"/>
              <w:bottom w:val="nil"/>
              <w:right w:val="nil"/>
            </w:tcBorders>
            <w:shd w:val="clear" w:color="000000" w:fill="DAEEF3"/>
            <w:noWrap/>
            <w:vAlign w:val="bottom"/>
            <w:hideMark/>
          </w:tcPr>
          <w:p w14:paraId="750D83C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36 097,61</w:t>
            </w:r>
          </w:p>
        </w:tc>
        <w:tc>
          <w:tcPr>
            <w:tcW w:w="492" w:type="dxa"/>
            <w:tcBorders>
              <w:top w:val="single" w:sz="4" w:space="0" w:color="auto"/>
              <w:left w:val="single" w:sz="4" w:space="0" w:color="auto"/>
              <w:bottom w:val="nil"/>
              <w:right w:val="nil"/>
            </w:tcBorders>
            <w:shd w:val="clear" w:color="000000" w:fill="DAEEF3"/>
            <w:noWrap/>
            <w:vAlign w:val="bottom"/>
            <w:hideMark/>
          </w:tcPr>
          <w:p w14:paraId="22869B4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33 623,52</w:t>
            </w:r>
          </w:p>
        </w:tc>
        <w:tc>
          <w:tcPr>
            <w:tcW w:w="496" w:type="dxa"/>
            <w:tcBorders>
              <w:top w:val="single" w:sz="4" w:space="0" w:color="auto"/>
              <w:left w:val="nil"/>
              <w:bottom w:val="nil"/>
              <w:right w:val="single" w:sz="4" w:space="0" w:color="auto"/>
            </w:tcBorders>
            <w:shd w:val="clear" w:color="000000" w:fill="DAEEF3"/>
            <w:noWrap/>
            <w:vAlign w:val="bottom"/>
            <w:hideMark/>
          </w:tcPr>
          <w:p w14:paraId="20FFCF0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34 618,78</w:t>
            </w:r>
          </w:p>
        </w:tc>
        <w:tc>
          <w:tcPr>
            <w:tcW w:w="496" w:type="dxa"/>
            <w:tcBorders>
              <w:top w:val="single" w:sz="4" w:space="0" w:color="auto"/>
              <w:left w:val="nil"/>
              <w:bottom w:val="nil"/>
              <w:right w:val="nil"/>
            </w:tcBorders>
            <w:shd w:val="clear" w:color="000000" w:fill="DAEEF3"/>
            <w:noWrap/>
            <w:vAlign w:val="bottom"/>
            <w:hideMark/>
          </w:tcPr>
          <w:p w14:paraId="10B6306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35 643,49</w:t>
            </w:r>
          </w:p>
        </w:tc>
        <w:tc>
          <w:tcPr>
            <w:tcW w:w="492" w:type="dxa"/>
            <w:tcBorders>
              <w:top w:val="single" w:sz="4" w:space="0" w:color="auto"/>
              <w:left w:val="nil"/>
              <w:bottom w:val="nil"/>
              <w:right w:val="single" w:sz="4" w:space="0" w:color="auto"/>
            </w:tcBorders>
            <w:shd w:val="clear" w:color="000000" w:fill="DAEEF3"/>
            <w:noWrap/>
            <w:vAlign w:val="bottom"/>
            <w:hideMark/>
          </w:tcPr>
          <w:p w14:paraId="386B0E9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36 698,54</w:t>
            </w:r>
          </w:p>
        </w:tc>
        <w:tc>
          <w:tcPr>
            <w:tcW w:w="492" w:type="dxa"/>
            <w:tcBorders>
              <w:top w:val="single" w:sz="4" w:space="0" w:color="auto"/>
              <w:left w:val="nil"/>
              <w:bottom w:val="nil"/>
              <w:right w:val="nil"/>
            </w:tcBorders>
            <w:shd w:val="clear" w:color="000000" w:fill="DAEEF3"/>
            <w:noWrap/>
            <w:vAlign w:val="bottom"/>
            <w:hideMark/>
          </w:tcPr>
          <w:p w14:paraId="7E1AD14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37 784,82</w:t>
            </w:r>
          </w:p>
        </w:tc>
        <w:tc>
          <w:tcPr>
            <w:tcW w:w="492" w:type="dxa"/>
            <w:tcBorders>
              <w:top w:val="single" w:sz="4" w:space="0" w:color="auto"/>
              <w:left w:val="nil"/>
              <w:bottom w:val="nil"/>
              <w:right w:val="single" w:sz="4" w:space="0" w:color="auto"/>
            </w:tcBorders>
            <w:shd w:val="clear" w:color="000000" w:fill="DAEEF3"/>
            <w:noWrap/>
            <w:vAlign w:val="bottom"/>
            <w:hideMark/>
          </w:tcPr>
          <w:p w14:paraId="65DA78C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38 903,25</w:t>
            </w:r>
          </w:p>
        </w:tc>
        <w:tc>
          <w:tcPr>
            <w:tcW w:w="496" w:type="dxa"/>
            <w:tcBorders>
              <w:top w:val="single" w:sz="4" w:space="0" w:color="auto"/>
              <w:left w:val="nil"/>
              <w:bottom w:val="nil"/>
              <w:right w:val="nil"/>
            </w:tcBorders>
            <w:shd w:val="clear" w:color="000000" w:fill="DAEEF3"/>
            <w:noWrap/>
            <w:vAlign w:val="bottom"/>
            <w:hideMark/>
          </w:tcPr>
          <w:p w14:paraId="0957BC1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40 054,78</w:t>
            </w:r>
          </w:p>
        </w:tc>
        <w:tc>
          <w:tcPr>
            <w:tcW w:w="496" w:type="dxa"/>
            <w:tcBorders>
              <w:top w:val="nil"/>
              <w:left w:val="nil"/>
              <w:bottom w:val="nil"/>
              <w:right w:val="single" w:sz="4" w:space="0" w:color="auto"/>
            </w:tcBorders>
            <w:shd w:val="clear" w:color="000000" w:fill="DAEEF3"/>
            <w:noWrap/>
            <w:vAlign w:val="bottom"/>
            <w:hideMark/>
          </w:tcPr>
          <w:p w14:paraId="05D688E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41 240,40</w:t>
            </w:r>
          </w:p>
        </w:tc>
        <w:tc>
          <w:tcPr>
            <w:tcW w:w="491" w:type="dxa"/>
            <w:tcBorders>
              <w:top w:val="nil"/>
              <w:left w:val="nil"/>
              <w:bottom w:val="nil"/>
              <w:right w:val="nil"/>
            </w:tcBorders>
            <w:shd w:val="clear" w:color="000000" w:fill="DAEEF3"/>
            <w:noWrap/>
            <w:vAlign w:val="bottom"/>
            <w:hideMark/>
          </w:tcPr>
          <w:p w14:paraId="124DFC2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42 461,12</w:t>
            </w:r>
          </w:p>
        </w:tc>
        <w:tc>
          <w:tcPr>
            <w:tcW w:w="838" w:type="dxa"/>
            <w:tcBorders>
              <w:top w:val="nil"/>
              <w:left w:val="nil"/>
              <w:bottom w:val="nil"/>
              <w:right w:val="single" w:sz="8" w:space="0" w:color="auto"/>
            </w:tcBorders>
            <w:shd w:val="clear" w:color="000000" w:fill="DAEEF3"/>
            <w:noWrap/>
            <w:vAlign w:val="bottom"/>
            <w:hideMark/>
          </w:tcPr>
          <w:p w14:paraId="54CE300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43 717,97</w:t>
            </w:r>
          </w:p>
        </w:tc>
        <w:tc>
          <w:tcPr>
            <w:tcW w:w="12" w:type="dxa"/>
            <w:vAlign w:val="center"/>
            <w:hideMark/>
          </w:tcPr>
          <w:p w14:paraId="0515D65D" w14:textId="77777777" w:rsidR="00051187" w:rsidRPr="00051187" w:rsidRDefault="00051187" w:rsidP="00051187">
            <w:pPr>
              <w:rPr>
                <w:sz w:val="13"/>
                <w:szCs w:val="13"/>
              </w:rPr>
            </w:pPr>
          </w:p>
        </w:tc>
      </w:tr>
      <w:tr w:rsidR="00051187" w:rsidRPr="00051187" w14:paraId="31C70647"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2F44371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500" w:type="dxa"/>
            <w:gridSpan w:val="2"/>
            <w:tcBorders>
              <w:top w:val="nil"/>
              <w:left w:val="single" w:sz="4" w:space="0" w:color="auto"/>
              <w:bottom w:val="nil"/>
              <w:right w:val="nil"/>
            </w:tcBorders>
            <w:shd w:val="clear" w:color="auto" w:fill="auto"/>
            <w:noWrap/>
            <w:vAlign w:val="bottom"/>
            <w:hideMark/>
          </w:tcPr>
          <w:p w14:paraId="670195D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АУП</w:t>
            </w:r>
          </w:p>
        </w:tc>
        <w:tc>
          <w:tcPr>
            <w:tcW w:w="300" w:type="dxa"/>
            <w:tcBorders>
              <w:top w:val="nil"/>
              <w:left w:val="nil"/>
              <w:bottom w:val="nil"/>
              <w:right w:val="nil"/>
            </w:tcBorders>
            <w:shd w:val="clear" w:color="auto" w:fill="auto"/>
            <w:noWrap/>
            <w:vAlign w:val="bottom"/>
            <w:hideMark/>
          </w:tcPr>
          <w:p w14:paraId="42DE2CF3" w14:textId="77777777" w:rsidR="00051187" w:rsidRPr="00051187" w:rsidRDefault="00051187" w:rsidP="00051187">
            <w:pPr>
              <w:rPr>
                <w:rFonts w:ascii="Bookman Old Style" w:hAnsi="Bookman Old Style" w:cs="Calibri"/>
                <w:sz w:val="13"/>
                <w:szCs w:val="13"/>
              </w:rPr>
            </w:pPr>
          </w:p>
        </w:tc>
        <w:tc>
          <w:tcPr>
            <w:tcW w:w="52" w:type="dxa"/>
            <w:tcBorders>
              <w:top w:val="nil"/>
              <w:left w:val="nil"/>
              <w:bottom w:val="nil"/>
              <w:right w:val="nil"/>
            </w:tcBorders>
            <w:shd w:val="clear" w:color="auto" w:fill="auto"/>
            <w:noWrap/>
            <w:vAlign w:val="bottom"/>
            <w:hideMark/>
          </w:tcPr>
          <w:p w14:paraId="606F49EE" w14:textId="77777777" w:rsidR="00051187" w:rsidRPr="00051187" w:rsidRDefault="00051187" w:rsidP="00051187">
            <w:pPr>
              <w:rPr>
                <w:sz w:val="13"/>
                <w:szCs w:val="13"/>
              </w:rPr>
            </w:pPr>
          </w:p>
        </w:tc>
        <w:tc>
          <w:tcPr>
            <w:tcW w:w="320" w:type="dxa"/>
            <w:tcBorders>
              <w:top w:val="single" w:sz="4" w:space="0" w:color="auto"/>
              <w:left w:val="single" w:sz="4" w:space="0" w:color="auto"/>
              <w:bottom w:val="nil"/>
              <w:right w:val="single" w:sz="4" w:space="0" w:color="auto"/>
            </w:tcBorders>
            <w:shd w:val="clear" w:color="auto" w:fill="auto"/>
            <w:noWrap/>
            <w:vAlign w:val="bottom"/>
            <w:hideMark/>
          </w:tcPr>
          <w:p w14:paraId="28741FA1"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nil"/>
              <w:right w:val="single" w:sz="4" w:space="0" w:color="auto"/>
            </w:tcBorders>
            <w:shd w:val="clear" w:color="000000" w:fill="DAEEF3"/>
            <w:noWrap/>
            <w:vAlign w:val="bottom"/>
            <w:hideMark/>
          </w:tcPr>
          <w:p w14:paraId="09EE3A1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11 111,53</w:t>
            </w:r>
          </w:p>
        </w:tc>
        <w:tc>
          <w:tcPr>
            <w:tcW w:w="492" w:type="dxa"/>
            <w:tcBorders>
              <w:top w:val="nil"/>
              <w:left w:val="nil"/>
              <w:bottom w:val="nil"/>
              <w:right w:val="nil"/>
            </w:tcBorders>
            <w:shd w:val="clear" w:color="000000" w:fill="DAEEF3"/>
            <w:noWrap/>
            <w:vAlign w:val="bottom"/>
            <w:hideMark/>
          </w:tcPr>
          <w:p w14:paraId="1337F6C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13 641,42</w:t>
            </w:r>
          </w:p>
        </w:tc>
        <w:tc>
          <w:tcPr>
            <w:tcW w:w="492" w:type="dxa"/>
            <w:tcBorders>
              <w:top w:val="nil"/>
              <w:left w:val="single" w:sz="4" w:space="0" w:color="auto"/>
              <w:bottom w:val="nil"/>
              <w:right w:val="nil"/>
            </w:tcBorders>
            <w:shd w:val="clear" w:color="000000" w:fill="DAEEF3"/>
            <w:noWrap/>
            <w:vAlign w:val="bottom"/>
            <w:hideMark/>
          </w:tcPr>
          <w:p w14:paraId="6501EE8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12 706,45</w:t>
            </w:r>
          </w:p>
        </w:tc>
        <w:tc>
          <w:tcPr>
            <w:tcW w:w="496" w:type="dxa"/>
            <w:tcBorders>
              <w:top w:val="nil"/>
              <w:left w:val="nil"/>
              <w:bottom w:val="nil"/>
              <w:right w:val="single" w:sz="4" w:space="0" w:color="auto"/>
            </w:tcBorders>
            <w:shd w:val="clear" w:color="000000" w:fill="DAEEF3"/>
            <w:noWrap/>
            <w:vAlign w:val="bottom"/>
            <w:hideMark/>
          </w:tcPr>
          <w:p w14:paraId="1628958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13 082,56</w:t>
            </w:r>
          </w:p>
        </w:tc>
        <w:tc>
          <w:tcPr>
            <w:tcW w:w="496" w:type="dxa"/>
            <w:tcBorders>
              <w:top w:val="nil"/>
              <w:left w:val="nil"/>
              <w:bottom w:val="nil"/>
              <w:right w:val="nil"/>
            </w:tcBorders>
            <w:shd w:val="clear" w:color="000000" w:fill="DAEEF3"/>
            <w:noWrap/>
            <w:vAlign w:val="bottom"/>
            <w:hideMark/>
          </w:tcPr>
          <w:p w14:paraId="2DFCFF6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13 469,81</w:t>
            </w:r>
          </w:p>
        </w:tc>
        <w:tc>
          <w:tcPr>
            <w:tcW w:w="492" w:type="dxa"/>
            <w:tcBorders>
              <w:top w:val="nil"/>
              <w:left w:val="nil"/>
              <w:bottom w:val="nil"/>
              <w:right w:val="single" w:sz="4" w:space="0" w:color="auto"/>
            </w:tcBorders>
            <w:shd w:val="clear" w:color="000000" w:fill="DAEEF3"/>
            <w:noWrap/>
            <w:vAlign w:val="bottom"/>
            <w:hideMark/>
          </w:tcPr>
          <w:p w14:paraId="5DDF2EC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13 868,51</w:t>
            </w:r>
          </w:p>
        </w:tc>
        <w:tc>
          <w:tcPr>
            <w:tcW w:w="492" w:type="dxa"/>
            <w:tcBorders>
              <w:top w:val="nil"/>
              <w:left w:val="nil"/>
              <w:bottom w:val="nil"/>
              <w:right w:val="nil"/>
            </w:tcBorders>
            <w:shd w:val="clear" w:color="000000" w:fill="DAEEF3"/>
            <w:noWrap/>
            <w:vAlign w:val="bottom"/>
            <w:hideMark/>
          </w:tcPr>
          <w:p w14:paraId="5612FEC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14 279,02</w:t>
            </w:r>
          </w:p>
        </w:tc>
        <w:tc>
          <w:tcPr>
            <w:tcW w:w="492" w:type="dxa"/>
            <w:tcBorders>
              <w:top w:val="nil"/>
              <w:left w:val="nil"/>
              <w:bottom w:val="nil"/>
              <w:right w:val="single" w:sz="4" w:space="0" w:color="auto"/>
            </w:tcBorders>
            <w:shd w:val="clear" w:color="000000" w:fill="DAEEF3"/>
            <w:noWrap/>
            <w:vAlign w:val="bottom"/>
            <w:hideMark/>
          </w:tcPr>
          <w:p w14:paraId="31C6159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14 701,68</w:t>
            </w:r>
          </w:p>
        </w:tc>
        <w:tc>
          <w:tcPr>
            <w:tcW w:w="496" w:type="dxa"/>
            <w:tcBorders>
              <w:top w:val="nil"/>
              <w:left w:val="nil"/>
              <w:bottom w:val="nil"/>
              <w:right w:val="nil"/>
            </w:tcBorders>
            <w:shd w:val="clear" w:color="000000" w:fill="DAEEF3"/>
            <w:noWrap/>
            <w:vAlign w:val="bottom"/>
            <w:hideMark/>
          </w:tcPr>
          <w:p w14:paraId="17379CF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15 136,85</w:t>
            </w:r>
          </w:p>
        </w:tc>
        <w:tc>
          <w:tcPr>
            <w:tcW w:w="496" w:type="dxa"/>
            <w:tcBorders>
              <w:top w:val="nil"/>
              <w:left w:val="nil"/>
              <w:bottom w:val="nil"/>
              <w:right w:val="single" w:sz="4" w:space="0" w:color="auto"/>
            </w:tcBorders>
            <w:shd w:val="clear" w:color="000000" w:fill="DAEEF3"/>
            <w:noWrap/>
            <w:vAlign w:val="bottom"/>
            <w:hideMark/>
          </w:tcPr>
          <w:p w14:paraId="4B8CCE4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15 584,90</w:t>
            </w:r>
          </w:p>
        </w:tc>
        <w:tc>
          <w:tcPr>
            <w:tcW w:w="491" w:type="dxa"/>
            <w:tcBorders>
              <w:top w:val="nil"/>
              <w:left w:val="nil"/>
              <w:bottom w:val="nil"/>
              <w:right w:val="nil"/>
            </w:tcBorders>
            <w:shd w:val="clear" w:color="000000" w:fill="DAEEF3"/>
            <w:noWrap/>
            <w:vAlign w:val="bottom"/>
            <w:hideMark/>
          </w:tcPr>
          <w:p w14:paraId="73D13B0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16 046,21</w:t>
            </w:r>
          </w:p>
        </w:tc>
        <w:tc>
          <w:tcPr>
            <w:tcW w:w="838" w:type="dxa"/>
            <w:tcBorders>
              <w:top w:val="nil"/>
              <w:left w:val="nil"/>
              <w:bottom w:val="nil"/>
              <w:right w:val="single" w:sz="8" w:space="0" w:color="auto"/>
            </w:tcBorders>
            <w:shd w:val="clear" w:color="000000" w:fill="DAEEF3"/>
            <w:noWrap/>
            <w:vAlign w:val="bottom"/>
            <w:hideMark/>
          </w:tcPr>
          <w:p w14:paraId="3CD243D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16 521,18</w:t>
            </w:r>
          </w:p>
        </w:tc>
        <w:tc>
          <w:tcPr>
            <w:tcW w:w="12" w:type="dxa"/>
            <w:vAlign w:val="center"/>
            <w:hideMark/>
          </w:tcPr>
          <w:p w14:paraId="6981C09C" w14:textId="77777777" w:rsidR="00051187" w:rsidRPr="00051187" w:rsidRDefault="00051187" w:rsidP="00051187">
            <w:pPr>
              <w:rPr>
                <w:sz w:val="13"/>
                <w:szCs w:val="13"/>
              </w:rPr>
            </w:pPr>
          </w:p>
        </w:tc>
      </w:tr>
      <w:tr w:rsidR="00051187" w:rsidRPr="00051187" w14:paraId="620525E3"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3B4890F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nil"/>
              <w:right w:val="nil"/>
            </w:tcBorders>
            <w:shd w:val="clear" w:color="auto" w:fill="auto"/>
            <w:noWrap/>
            <w:vAlign w:val="bottom"/>
            <w:hideMark/>
          </w:tcPr>
          <w:p w14:paraId="69EDE590"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вспомогательный персонал</w:t>
            </w:r>
          </w:p>
        </w:tc>
        <w:tc>
          <w:tcPr>
            <w:tcW w:w="320" w:type="dxa"/>
            <w:tcBorders>
              <w:top w:val="single" w:sz="4" w:space="0" w:color="auto"/>
              <w:left w:val="single" w:sz="4" w:space="0" w:color="auto"/>
              <w:bottom w:val="nil"/>
              <w:right w:val="single" w:sz="4" w:space="0" w:color="auto"/>
            </w:tcBorders>
            <w:shd w:val="clear" w:color="auto" w:fill="auto"/>
            <w:noWrap/>
            <w:vAlign w:val="bottom"/>
            <w:hideMark/>
          </w:tcPr>
          <w:p w14:paraId="668CA7FE"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nil"/>
              <w:right w:val="single" w:sz="4" w:space="0" w:color="auto"/>
            </w:tcBorders>
            <w:shd w:val="clear" w:color="000000" w:fill="DAEEF3"/>
            <w:noWrap/>
            <w:vAlign w:val="bottom"/>
            <w:hideMark/>
          </w:tcPr>
          <w:p w14:paraId="3D159D9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4 135,16</w:t>
            </w:r>
          </w:p>
        </w:tc>
        <w:tc>
          <w:tcPr>
            <w:tcW w:w="492" w:type="dxa"/>
            <w:tcBorders>
              <w:top w:val="nil"/>
              <w:left w:val="nil"/>
              <w:bottom w:val="nil"/>
              <w:right w:val="nil"/>
            </w:tcBorders>
            <w:shd w:val="clear" w:color="000000" w:fill="DAEEF3"/>
            <w:noWrap/>
            <w:vAlign w:val="bottom"/>
            <w:hideMark/>
          </w:tcPr>
          <w:p w14:paraId="014B1C9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3 717,74</w:t>
            </w:r>
          </w:p>
        </w:tc>
        <w:tc>
          <w:tcPr>
            <w:tcW w:w="492" w:type="dxa"/>
            <w:tcBorders>
              <w:top w:val="nil"/>
              <w:left w:val="single" w:sz="4" w:space="0" w:color="auto"/>
              <w:bottom w:val="nil"/>
              <w:right w:val="nil"/>
            </w:tcBorders>
            <w:shd w:val="clear" w:color="000000" w:fill="DAEEF3"/>
            <w:noWrap/>
            <w:vAlign w:val="bottom"/>
            <w:hideMark/>
          </w:tcPr>
          <w:p w14:paraId="3994C74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3 462,93</w:t>
            </w:r>
          </w:p>
        </w:tc>
        <w:tc>
          <w:tcPr>
            <w:tcW w:w="496" w:type="dxa"/>
            <w:tcBorders>
              <w:top w:val="nil"/>
              <w:left w:val="nil"/>
              <w:bottom w:val="nil"/>
              <w:right w:val="single" w:sz="4" w:space="0" w:color="auto"/>
            </w:tcBorders>
            <w:shd w:val="clear" w:color="000000" w:fill="DAEEF3"/>
            <w:noWrap/>
            <w:vAlign w:val="bottom"/>
            <w:hideMark/>
          </w:tcPr>
          <w:p w14:paraId="1BAE341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3 565,43</w:t>
            </w:r>
          </w:p>
        </w:tc>
        <w:tc>
          <w:tcPr>
            <w:tcW w:w="496" w:type="dxa"/>
            <w:tcBorders>
              <w:top w:val="nil"/>
              <w:left w:val="nil"/>
              <w:bottom w:val="nil"/>
              <w:right w:val="nil"/>
            </w:tcBorders>
            <w:shd w:val="clear" w:color="000000" w:fill="DAEEF3"/>
            <w:noWrap/>
            <w:vAlign w:val="bottom"/>
            <w:hideMark/>
          </w:tcPr>
          <w:p w14:paraId="0510D28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3 670,97</w:t>
            </w:r>
          </w:p>
        </w:tc>
        <w:tc>
          <w:tcPr>
            <w:tcW w:w="492" w:type="dxa"/>
            <w:tcBorders>
              <w:top w:val="nil"/>
              <w:left w:val="nil"/>
              <w:bottom w:val="nil"/>
              <w:right w:val="single" w:sz="4" w:space="0" w:color="auto"/>
            </w:tcBorders>
            <w:shd w:val="clear" w:color="000000" w:fill="DAEEF3"/>
            <w:noWrap/>
            <w:vAlign w:val="bottom"/>
            <w:hideMark/>
          </w:tcPr>
          <w:p w14:paraId="7169A17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3 779,63</w:t>
            </w:r>
          </w:p>
        </w:tc>
        <w:tc>
          <w:tcPr>
            <w:tcW w:w="492" w:type="dxa"/>
            <w:tcBorders>
              <w:top w:val="nil"/>
              <w:left w:val="nil"/>
              <w:bottom w:val="nil"/>
              <w:right w:val="nil"/>
            </w:tcBorders>
            <w:shd w:val="clear" w:color="000000" w:fill="DAEEF3"/>
            <w:noWrap/>
            <w:vAlign w:val="bottom"/>
            <w:hideMark/>
          </w:tcPr>
          <w:p w14:paraId="7C6542C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3 891,51</w:t>
            </w:r>
          </w:p>
        </w:tc>
        <w:tc>
          <w:tcPr>
            <w:tcW w:w="492" w:type="dxa"/>
            <w:tcBorders>
              <w:top w:val="nil"/>
              <w:left w:val="nil"/>
              <w:bottom w:val="nil"/>
              <w:right w:val="single" w:sz="4" w:space="0" w:color="auto"/>
            </w:tcBorders>
            <w:shd w:val="clear" w:color="000000" w:fill="DAEEF3"/>
            <w:noWrap/>
            <w:vAlign w:val="bottom"/>
            <w:hideMark/>
          </w:tcPr>
          <w:p w14:paraId="53C09F3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4 006,70</w:t>
            </w:r>
          </w:p>
        </w:tc>
        <w:tc>
          <w:tcPr>
            <w:tcW w:w="496" w:type="dxa"/>
            <w:tcBorders>
              <w:top w:val="nil"/>
              <w:left w:val="nil"/>
              <w:bottom w:val="nil"/>
              <w:right w:val="nil"/>
            </w:tcBorders>
            <w:shd w:val="clear" w:color="000000" w:fill="DAEEF3"/>
            <w:noWrap/>
            <w:vAlign w:val="bottom"/>
            <w:hideMark/>
          </w:tcPr>
          <w:p w14:paraId="1FA80A3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4 125,29</w:t>
            </w:r>
          </w:p>
        </w:tc>
        <w:tc>
          <w:tcPr>
            <w:tcW w:w="496" w:type="dxa"/>
            <w:tcBorders>
              <w:top w:val="nil"/>
              <w:left w:val="nil"/>
              <w:bottom w:val="nil"/>
              <w:right w:val="single" w:sz="4" w:space="0" w:color="auto"/>
            </w:tcBorders>
            <w:shd w:val="clear" w:color="000000" w:fill="DAEEF3"/>
            <w:noWrap/>
            <w:vAlign w:val="bottom"/>
            <w:hideMark/>
          </w:tcPr>
          <w:p w14:paraId="0C9CE40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4 247,40</w:t>
            </w:r>
          </w:p>
        </w:tc>
        <w:tc>
          <w:tcPr>
            <w:tcW w:w="491" w:type="dxa"/>
            <w:tcBorders>
              <w:top w:val="nil"/>
              <w:left w:val="nil"/>
              <w:bottom w:val="nil"/>
              <w:right w:val="nil"/>
            </w:tcBorders>
            <w:shd w:val="clear" w:color="000000" w:fill="DAEEF3"/>
            <w:noWrap/>
            <w:vAlign w:val="bottom"/>
            <w:hideMark/>
          </w:tcPr>
          <w:p w14:paraId="79E3D62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4 373,13</w:t>
            </w:r>
          </w:p>
        </w:tc>
        <w:tc>
          <w:tcPr>
            <w:tcW w:w="838" w:type="dxa"/>
            <w:tcBorders>
              <w:top w:val="nil"/>
              <w:left w:val="nil"/>
              <w:bottom w:val="nil"/>
              <w:right w:val="single" w:sz="8" w:space="0" w:color="auto"/>
            </w:tcBorders>
            <w:shd w:val="clear" w:color="000000" w:fill="DAEEF3"/>
            <w:noWrap/>
            <w:vAlign w:val="bottom"/>
            <w:hideMark/>
          </w:tcPr>
          <w:p w14:paraId="349B5D3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4 502,57</w:t>
            </w:r>
          </w:p>
        </w:tc>
        <w:tc>
          <w:tcPr>
            <w:tcW w:w="12" w:type="dxa"/>
            <w:vAlign w:val="center"/>
            <w:hideMark/>
          </w:tcPr>
          <w:p w14:paraId="47534EDC" w14:textId="77777777" w:rsidR="00051187" w:rsidRPr="00051187" w:rsidRDefault="00051187" w:rsidP="00051187">
            <w:pPr>
              <w:rPr>
                <w:sz w:val="13"/>
                <w:szCs w:val="13"/>
              </w:rPr>
            </w:pPr>
          </w:p>
        </w:tc>
      </w:tr>
      <w:tr w:rsidR="00051187" w:rsidRPr="00051187" w14:paraId="6E254C49"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7A8B58B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00" w:type="dxa"/>
            <w:gridSpan w:val="3"/>
            <w:tcBorders>
              <w:top w:val="nil"/>
              <w:left w:val="single" w:sz="4" w:space="0" w:color="auto"/>
              <w:bottom w:val="nil"/>
              <w:right w:val="nil"/>
            </w:tcBorders>
            <w:shd w:val="clear" w:color="auto" w:fill="auto"/>
            <w:noWrap/>
            <w:vAlign w:val="bottom"/>
            <w:hideMark/>
          </w:tcPr>
          <w:p w14:paraId="4ED864B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численность, всего </w:t>
            </w:r>
          </w:p>
        </w:tc>
        <w:tc>
          <w:tcPr>
            <w:tcW w:w="52" w:type="dxa"/>
            <w:tcBorders>
              <w:top w:val="nil"/>
              <w:left w:val="nil"/>
              <w:bottom w:val="nil"/>
              <w:right w:val="nil"/>
            </w:tcBorders>
            <w:shd w:val="clear" w:color="auto" w:fill="auto"/>
            <w:noWrap/>
            <w:vAlign w:val="bottom"/>
            <w:hideMark/>
          </w:tcPr>
          <w:p w14:paraId="5E9C8557" w14:textId="77777777" w:rsidR="00051187" w:rsidRPr="00051187" w:rsidRDefault="00051187" w:rsidP="00051187">
            <w:pPr>
              <w:rPr>
                <w:rFonts w:ascii="Bookman Old Style" w:hAnsi="Bookman Old Style" w:cs="Calibri"/>
                <w:sz w:val="13"/>
                <w:szCs w:val="13"/>
              </w:rPr>
            </w:pPr>
          </w:p>
        </w:tc>
        <w:tc>
          <w:tcPr>
            <w:tcW w:w="320" w:type="dxa"/>
            <w:tcBorders>
              <w:top w:val="nil"/>
              <w:left w:val="single" w:sz="4" w:space="0" w:color="auto"/>
              <w:bottom w:val="nil"/>
              <w:right w:val="single" w:sz="4" w:space="0" w:color="auto"/>
            </w:tcBorders>
            <w:shd w:val="clear" w:color="auto" w:fill="auto"/>
            <w:noWrap/>
            <w:vAlign w:val="bottom"/>
            <w:hideMark/>
          </w:tcPr>
          <w:p w14:paraId="35B431A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чел.</w:t>
            </w:r>
          </w:p>
        </w:tc>
        <w:tc>
          <w:tcPr>
            <w:tcW w:w="492" w:type="dxa"/>
            <w:tcBorders>
              <w:top w:val="nil"/>
              <w:left w:val="single" w:sz="4" w:space="0" w:color="auto"/>
              <w:bottom w:val="nil"/>
              <w:right w:val="single" w:sz="4" w:space="0" w:color="auto"/>
            </w:tcBorders>
            <w:shd w:val="clear" w:color="000000" w:fill="DAEEF3"/>
            <w:noWrap/>
            <w:vAlign w:val="bottom"/>
            <w:hideMark/>
          </w:tcPr>
          <w:p w14:paraId="5CE26FD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226,80</w:t>
            </w:r>
          </w:p>
        </w:tc>
        <w:tc>
          <w:tcPr>
            <w:tcW w:w="492" w:type="dxa"/>
            <w:tcBorders>
              <w:top w:val="nil"/>
              <w:left w:val="nil"/>
              <w:bottom w:val="nil"/>
              <w:right w:val="nil"/>
            </w:tcBorders>
            <w:shd w:val="clear" w:color="000000" w:fill="DAEEF3"/>
            <w:noWrap/>
            <w:vAlign w:val="bottom"/>
            <w:hideMark/>
          </w:tcPr>
          <w:p w14:paraId="75EA966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202,41</w:t>
            </w:r>
          </w:p>
        </w:tc>
        <w:tc>
          <w:tcPr>
            <w:tcW w:w="492" w:type="dxa"/>
            <w:tcBorders>
              <w:top w:val="nil"/>
              <w:left w:val="single" w:sz="4" w:space="0" w:color="auto"/>
              <w:bottom w:val="nil"/>
              <w:right w:val="nil"/>
            </w:tcBorders>
            <w:shd w:val="clear" w:color="000000" w:fill="DAEEF3"/>
            <w:noWrap/>
            <w:vAlign w:val="bottom"/>
            <w:hideMark/>
          </w:tcPr>
          <w:p w14:paraId="4399BA5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202,41</w:t>
            </w:r>
          </w:p>
        </w:tc>
        <w:tc>
          <w:tcPr>
            <w:tcW w:w="496" w:type="dxa"/>
            <w:tcBorders>
              <w:top w:val="nil"/>
              <w:left w:val="nil"/>
              <w:bottom w:val="nil"/>
              <w:right w:val="single" w:sz="4" w:space="0" w:color="auto"/>
            </w:tcBorders>
            <w:shd w:val="clear" w:color="000000" w:fill="DAEEF3"/>
            <w:noWrap/>
            <w:vAlign w:val="bottom"/>
            <w:hideMark/>
          </w:tcPr>
          <w:p w14:paraId="7B8DDD3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202,41</w:t>
            </w:r>
          </w:p>
        </w:tc>
        <w:tc>
          <w:tcPr>
            <w:tcW w:w="496" w:type="dxa"/>
            <w:tcBorders>
              <w:top w:val="nil"/>
              <w:left w:val="nil"/>
              <w:bottom w:val="nil"/>
              <w:right w:val="nil"/>
            </w:tcBorders>
            <w:shd w:val="clear" w:color="000000" w:fill="DAEEF3"/>
            <w:noWrap/>
            <w:vAlign w:val="bottom"/>
            <w:hideMark/>
          </w:tcPr>
          <w:p w14:paraId="0C6B6EE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202,41</w:t>
            </w:r>
          </w:p>
        </w:tc>
        <w:tc>
          <w:tcPr>
            <w:tcW w:w="492" w:type="dxa"/>
            <w:tcBorders>
              <w:top w:val="nil"/>
              <w:left w:val="nil"/>
              <w:bottom w:val="nil"/>
              <w:right w:val="single" w:sz="4" w:space="0" w:color="auto"/>
            </w:tcBorders>
            <w:shd w:val="clear" w:color="000000" w:fill="DAEEF3"/>
            <w:noWrap/>
            <w:vAlign w:val="bottom"/>
            <w:hideMark/>
          </w:tcPr>
          <w:p w14:paraId="10896BB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202,41</w:t>
            </w:r>
          </w:p>
        </w:tc>
        <w:tc>
          <w:tcPr>
            <w:tcW w:w="492" w:type="dxa"/>
            <w:tcBorders>
              <w:top w:val="nil"/>
              <w:left w:val="nil"/>
              <w:bottom w:val="nil"/>
              <w:right w:val="nil"/>
            </w:tcBorders>
            <w:shd w:val="clear" w:color="000000" w:fill="DAEEF3"/>
            <w:noWrap/>
            <w:vAlign w:val="bottom"/>
            <w:hideMark/>
          </w:tcPr>
          <w:p w14:paraId="02F5BA8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202,41</w:t>
            </w:r>
          </w:p>
        </w:tc>
        <w:tc>
          <w:tcPr>
            <w:tcW w:w="492" w:type="dxa"/>
            <w:tcBorders>
              <w:top w:val="nil"/>
              <w:left w:val="nil"/>
              <w:bottom w:val="nil"/>
              <w:right w:val="single" w:sz="4" w:space="0" w:color="auto"/>
            </w:tcBorders>
            <w:shd w:val="clear" w:color="000000" w:fill="DAEEF3"/>
            <w:noWrap/>
            <w:vAlign w:val="bottom"/>
            <w:hideMark/>
          </w:tcPr>
          <w:p w14:paraId="280264C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202,41</w:t>
            </w:r>
          </w:p>
        </w:tc>
        <w:tc>
          <w:tcPr>
            <w:tcW w:w="496" w:type="dxa"/>
            <w:tcBorders>
              <w:top w:val="nil"/>
              <w:left w:val="nil"/>
              <w:bottom w:val="nil"/>
              <w:right w:val="nil"/>
            </w:tcBorders>
            <w:shd w:val="clear" w:color="000000" w:fill="DAEEF3"/>
            <w:noWrap/>
            <w:vAlign w:val="bottom"/>
            <w:hideMark/>
          </w:tcPr>
          <w:p w14:paraId="7EDFF60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202,41</w:t>
            </w:r>
          </w:p>
        </w:tc>
        <w:tc>
          <w:tcPr>
            <w:tcW w:w="496" w:type="dxa"/>
            <w:tcBorders>
              <w:top w:val="nil"/>
              <w:left w:val="nil"/>
              <w:bottom w:val="nil"/>
              <w:right w:val="single" w:sz="4" w:space="0" w:color="auto"/>
            </w:tcBorders>
            <w:shd w:val="clear" w:color="000000" w:fill="DAEEF3"/>
            <w:noWrap/>
            <w:vAlign w:val="bottom"/>
            <w:hideMark/>
          </w:tcPr>
          <w:p w14:paraId="70EFAC4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202,41</w:t>
            </w:r>
          </w:p>
        </w:tc>
        <w:tc>
          <w:tcPr>
            <w:tcW w:w="491" w:type="dxa"/>
            <w:tcBorders>
              <w:top w:val="nil"/>
              <w:left w:val="nil"/>
              <w:bottom w:val="nil"/>
              <w:right w:val="nil"/>
            </w:tcBorders>
            <w:shd w:val="clear" w:color="000000" w:fill="DAEEF3"/>
            <w:noWrap/>
            <w:vAlign w:val="bottom"/>
            <w:hideMark/>
          </w:tcPr>
          <w:p w14:paraId="35B0684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202,41</w:t>
            </w:r>
          </w:p>
        </w:tc>
        <w:tc>
          <w:tcPr>
            <w:tcW w:w="838" w:type="dxa"/>
            <w:tcBorders>
              <w:top w:val="nil"/>
              <w:left w:val="nil"/>
              <w:bottom w:val="nil"/>
              <w:right w:val="single" w:sz="8" w:space="0" w:color="auto"/>
            </w:tcBorders>
            <w:shd w:val="clear" w:color="000000" w:fill="DAEEF3"/>
            <w:noWrap/>
            <w:vAlign w:val="bottom"/>
            <w:hideMark/>
          </w:tcPr>
          <w:p w14:paraId="4B9D087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202,41</w:t>
            </w:r>
          </w:p>
        </w:tc>
        <w:tc>
          <w:tcPr>
            <w:tcW w:w="12" w:type="dxa"/>
            <w:vAlign w:val="center"/>
            <w:hideMark/>
          </w:tcPr>
          <w:p w14:paraId="625B930D" w14:textId="77777777" w:rsidR="00051187" w:rsidRPr="00051187" w:rsidRDefault="00051187" w:rsidP="00051187">
            <w:pPr>
              <w:rPr>
                <w:sz w:val="13"/>
                <w:szCs w:val="13"/>
              </w:rPr>
            </w:pPr>
          </w:p>
        </w:tc>
      </w:tr>
      <w:tr w:rsidR="00051187" w:rsidRPr="00051187" w14:paraId="7D0AA43B"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27EC824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500" w:type="dxa"/>
            <w:gridSpan w:val="2"/>
            <w:tcBorders>
              <w:top w:val="nil"/>
              <w:left w:val="single" w:sz="4" w:space="0" w:color="auto"/>
              <w:bottom w:val="nil"/>
              <w:right w:val="nil"/>
            </w:tcBorders>
            <w:shd w:val="clear" w:color="auto" w:fill="auto"/>
            <w:noWrap/>
            <w:vAlign w:val="bottom"/>
            <w:hideMark/>
          </w:tcPr>
          <w:p w14:paraId="374FD8D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ППП</w:t>
            </w:r>
          </w:p>
        </w:tc>
        <w:tc>
          <w:tcPr>
            <w:tcW w:w="300" w:type="dxa"/>
            <w:tcBorders>
              <w:top w:val="nil"/>
              <w:left w:val="nil"/>
              <w:bottom w:val="nil"/>
              <w:right w:val="nil"/>
            </w:tcBorders>
            <w:shd w:val="clear" w:color="auto" w:fill="auto"/>
            <w:noWrap/>
            <w:vAlign w:val="bottom"/>
            <w:hideMark/>
          </w:tcPr>
          <w:p w14:paraId="0D3F2054" w14:textId="77777777" w:rsidR="00051187" w:rsidRPr="00051187" w:rsidRDefault="00051187" w:rsidP="00051187">
            <w:pPr>
              <w:rPr>
                <w:rFonts w:ascii="Bookman Old Style" w:hAnsi="Bookman Old Style" w:cs="Calibri"/>
                <w:sz w:val="13"/>
                <w:szCs w:val="13"/>
              </w:rPr>
            </w:pPr>
          </w:p>
        </w:tc>
        <w:tc>
          <w:tcPr>
            <w:tcW w:w="52" w:type="dxa"/>
            <w:tcBorders>
              <w:top w:val="nil"/>
              <w:left w:val="nil"/>
              <w:bottom w:val="nil"/>
              <w:right w:val="single" w:sz="4" w:space="0" w:color="auto"/>
            </w:tcBorders>
            <w:shd w:val="clear" w:color="auto" w:fill="auto"/>
            <w:noWrap/>
            <w:vAlign w:val="bottom"/>
            <w:hideMark/>
          </w:tcPr>
          <w:p w14:paraId="49C7F707"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nil"/>
              <w:bottom w:val="nil"/>
              <w:right w:val="single" w:sz="4" w:space="0" w:color="auto"/>
            </w:tcBorders>
            <w:shd w:val="clear" w:color="auto" w:fill="auto"/>
            <w:noWrap/>
            <w:vAlign w:val="bottom"/>
            <w:hideMark/>
          </w:tcPr>
          <w:p w14:paraId="175CB07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чел.</w:t>
            </w:r>
          </w:p>
        </w:tc>
        <w:tc>
          <w:tcPr>
            <w:tcW w:w="492" w:type="dxa"/>
            <w:tcBorders>
              <w:top w:val="nil"/>
              <w:left w:val="single" w:sz="4" w:space="0" w:color="auto"/>
              <w:bottom w:val="nil"/>
              <w:right w:val="single" w:sz="4" w:space="0" w:color="auto"/>
            </w:tcBorders>
            <w:shd w:val="clear" w:color="000000" w:fill="DAEEF3"/>
            <w:noWrap/>
            <w:vAlign w:val="bottom"/>
            <w:hideMark/>
          </w:tcPr>
          <w:p w14:paraId="59E9C44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168,00</w:t>
            </w:r>
          </w:p>
        </w:tc>
        <w:tc>
          <w:tcPr>
            <w:tcW w:w="492" w:type="dxa"/>
            <w:tcBorders>
              <w:top w:val="nil"/>
              <w:left w:val="nil"/>
              <w:bottom w:val="nil"/>
              <w:right w:val="nil"/>
            </w:tcBorders>
            <w:shd w:val="clear" w:color="000000" w:fill="DAEEF3"/>
            <w:noWrap/>
            <w:vAlign w:val="bottom"/>
            <w:hideMark/>
          </w:tcPr>
          <w:p w14:paraId="781BC0D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152,20</w:t>
            </w:r>
          </w:p>
        </w:tc>
        <w:tc>
          <w:tcPr>
            <w:tcW w:w="492" w:type="dxa"/>
            <w:tcBorders>
              <w:top w:val="nil"/>
              <w:left w:val="single" w:sz="4" w:space="0" w:color="auto"/>
              <w:bottom w:val="nil"/>
              <w:right w:val="nil"/>
            </w:tcBorders>
            <w:shd w:val="clear" w:color="000000" w:fill="DAEEF3"/>
            <w:noWrap/>
            <w:vAlign w:val="bottom"/>
            <w:hideMark/>
          </w:tcPr>
          <w:p w14:paraId="5BC1EB4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152,20</w:t>
            </w:r>
          </w:p>
        </w:tc>
        <w:tc>
          <w:tcPr>
            <w:tcW w:w="496" w:type="dxa"/>
            <w:tcBorders>
              <w:top w:val="nil"/>
              <w:left w:val="nil"/>
              <w:bottom w:val="nil"/>
              <w:right w:val="single" w:sz="4" w:space="0" w:color="auto"/>
            </w:tcBorders>
            <w:shd w:val="clear" w:color="000000" w:fill="DAEEF3"/>
            <w:noWrap/>
            <w:vAlign w:val="bottom"/>
            <w:hideMark/>
          </w:tcPr>
          <w:p w14:paraId="396B96F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152,20</w:t>
            </w:r>
          </w:p>
        </w:tc>
        <w:tc>
          <w:tcPr>
            <w:tcW w:w="496" w:type="dxa"/>
            <w:tcBorders>
              <w:top w:val="nil"/>
              <w:left w:val="nil"/>
              <w:bottom w:val="nil"/>
              <w:right w:val="nil"/>
            </w:tcBorders>
            <w:shd w:val="clear" w:color="000000" w:fill="DAEEF3"/>
            <w:noWrap/>
            <w:vAlign w:val="bottom"/>
            <w:hideMark/>
          </w:tcPr>
          <w:p w14:paraId="6F8ABCC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152,20</w:t>
            </w:r>
          </w:p>
        </w:tc>
        <w:tc>
          <w:tcPr>
            <w:tcW w:w="492" w:type="dxa"/>
            <w:tcBorders>
              <w:top w:val="nil"/>
              <w:left w:val="nil"/>
              <w:bottom w:val="nil"/>
              <w:right w:val="single" w:sz="4" w:space="0" w:color="auto"/>
            </w:tcBorders>
            <w:shd w:val="clear" w:color="000000" w:fill="DAEEF3"/>
            <w:noWrap/>
            <w:vAlign w:val="bottom"/>
            <w:hideMark/>
          </w:tcPr>
          <w:p w14:paraId="3879B3C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152,20</w:t>
            </w:r>
          </w:p>
        </w:tc>
        <w:tc>
          <w:tcPr>
            <w:tcW w:w="492" w:type="dxa"/>
            <w:tcBorders>
              <w:top w:val="nil"/>
              <w:left w:val="nil"/>
              <w:bottom w:val="nil"/>
              <w:right w:val="nil"/>
            </w:tcBorders>
            <w:shd w:val="clear" w:color="000000" w:fill="DAEEF3"/>
            <w:noWrap/>
            <w:vAlign w:val="bottom"/>
            <w:hideMark/>
          </w:tcPr>
          <w:p w14:paraId="2FF1BE4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152,20</w:t>
            </w:r>
          </w:p>
        </w:tc>
        <w:tc>
          <w:tcPr>
            <w:tcW w:w="492" w:type="dxa"/>
            <w:tcBorders>
              <w:top w:val="nil"/>
              <w:left w:val="nil"/>
              <w:bottom w:val="nil"/>
              <w:right w:val="single" w:sz="4" w:space="0" w:color="auto"/>
            </w:tcBorders>
            <w:shd w:val="clear" w:color="000000" w:fill="DAEEF3"/>
            <w:noWrap/>
            <w:vAlign w:val="bottom"/>
            <w:hideMark/>
          </w:tcPr>
          <w:p w14:paraId="681D17A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152,20</w:t>
            </w:r>
          </w:p>
        </w:tc>
        <w:tc>
          <w:tcPr>
            <w:tcW w:w="496" w:type="dxa"/>
            <w:tcBorders>
              <w:top w:val="nil"/>
              <w:left w:val="nil"/>
              <w:bottom w:val="nil"/>
              <w:right w:val="nil"/>
            </w:tcBorders>
            <w:shd w:val="clear" w:color="000000" w:fill="DAEEF3"/>
            <w:noWrap/>
            <w:vAlign w:val="bottom"/>
            <w:hideMark/>
          </w:tcPr>
          <w:p w14:paraId="3F2189E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152,20</w:t>
            </w:r>
          </w:p>
        </w:tc>
        <w:tc>
          <w:tcPr>
            <w:tcW w:w="496" w:type="dxa"/>
            <w:tcBorders>
              <w:top w:val="nil"/>
              <w:left w:val="nil"/>
              <w:bottom w:val="nil"/>
              <w:right w:val="single" w:sz="4" w:space="0" w:color="auto"/>
            </w:tcBorders>
            <w:shd w:val="clear" w:color="000000" w:fill="DAEEF3"/>
            <w:noWrap/>
            <w:vAlign w:val="bottom"/>
            <w:hideMark/>
          </w:tcPr>
          <w:p w14:paraId="04B374A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152,20</w:t>
            </w:r>
          </w:p>
        </w:tc>
        <w:tc>
          <w:tcPr>
            <w:tcW w:w="491" w:type="dxa"/>
            <w:tcBorders>
              <w:top w:val="nil"/>
              <w:left w:val="nil"/>
              <w:bottom w:val="nil"/>
              <w:right w:val="nil"/>
            </w:tcBorders>
            <w:shd w:val="clear" w:color="000000" w:fill="DAEEF3"/>
            <w:noWrap/>
            <w:vAlign w:val="bottom"/>
            <w:hideMark/>
          </w:tcPr>
          <w:p w14:paraId="738DE99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152,20</w:t>
            </w:r>
          </w:p>
        </w:tc>
        <w:tc>
          <w:tcPr>
            <w:tcW w:w="838" w:type="dxa"/>
            <w:tcBorders>
              <w:top w:val="nil"/>
              <w:left w:val="nil"/>
              <w:bottom w:val="nil"/>
              <w:right w:val="single" w:sz="8" w:space="0" w:color="auto"/>
            </w:tcBorders>
            <w:shd w:val="clear" w:color="000000" w:fill="DAEEF3"/>
            <w:noWrap/>
            <w:vAlign w:val="bottom"/>
            <w:hideMark/>
          </w:tcPr>
          <w:p w14:paraId="2646A93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152,20</w:t>
            </w:r>
          </w:p>
        </w:tc>
        <w:tc>
          <w:tcPr>
            <w:tcW w:w="12" w:type="dxa"/>
            <w:vAlign w:val="center"/>
            <w:hideMark/>
          </w:tcPr>
          <w:p w14:paraId="7FD72DF2" w14:textId="77777777" w:rsidR="00051187" w:rsidRPr="00051187" w:rsidRDefault="00051187" w:rsidP="00051187">
            <w:pPr>
              <w:rPr>
                <w:sz w:val="13"/>
                <w:szCs w:val="13"/>
              </w:rPr>
            </w:pPr>
          </w:p>
        </w:tc>
      </w:tr>
      <w:tr w:rsidR="00051187" w:rsidRPr="00051187" w14:paraId="5F5A8447"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1C4B6D70"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500" w:type="dxa"/>
            <w:gridSpan w:val="2"/>
            <w:tcBorders>
              <w:top w:val="nil"/>
              <w:left w:val="single" w:sz="4" w:space="0" w:color="auto"/>
              <w:bottom w:val="nil"/>
              <w:right w:val="nil"/>
            </w:tcBorders>
            <w:shd w:val="clear" w:color="auto" w:fill="auto"/>
            <w:noWrap/>
            <w:vAlign w:val="bottom"/>
            <w:hideMark/>
          </w:tcPr>
          <w:p w14:paraId="14B21ADC"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АУП</w:t>
            </w:r>
          </w:p>
        </w:tc>
        <w:tc>
          <w:tcPr>
            <w:tcW w:w="300" w:type="dxa"/>
            <w:tcBorders>
              <w:top w:val="nil"/>
              <w:left w:val="nil"/>
              <w:bottom w:val="nil"/>
              <w:right w:val="nil"/>
            </w:tcBorders>
            <w:shd w:val="clear" w:color="auto" w:fill="auto"/>
            <w:noWrap/>
            <w:vAlign w:val="bottom"/>
            <w:hideMark/>
          </w:tcPr>
          <w:p w14:paraId="0FBD341B" w14:textId="77777777" w:rsidR="00051187" w:rsidRPr="00051187" w:rsidRDefault="00051187" w:rsidP="00051187">
            <w:pPr>
              <w:rPr>
                <w:rFonts w:ascii="Bookman Old Style" w:hAnsi="Bookman Old Style" w:cs="Calibri"/>
                <w:sz w:val="13"/>
                <w:szCs w:val="13"/>
              </w:rPr>
            </w:pPr>
          </w:p>
        </w:tc>
        <w:tc>
          <w:tcPr>
            <w:tcW w:w="52" w:type="dxa"/>
            <w:tcBorders>
              <w:top w:val="nil"/>
              <w:left w:val="nil"/>
              <w:bottom w:val="nil"/>
              <w:right w:val="nil"/>
            </w:tcBorders>
            <w:shd w:val="clear" w:color="auto" w:fill="auto"/>
            <w:noWrap/>
            <w:vAlign w:val="bottom"/>
            <w:hideMark/>
          </w:tcPr>
          <w:p w14:paraId="68849C8A" w14:textId="77777777" w:rsidR="00051187" w:rsidRPr="00051187" w:rsidRDefault="00051187" w:rsidP="00051187">
            <w:pPr>
              <w:rPr>
                <w:sz w:val="13"/>
                <w:szCs w:val="13"/>
              </w:rPr>
            </w:pPr>
          </w:p>
        </w:tc>
        <w:tc>
          <w:tcPr>
            <w:tcW w:w="320" w:type="dxa"/>
            <w:tcBorders>
              <w:top w:val="nil"/>
              <w:left w:val="single" w:sz="4" w:space="0" w:color="auto"/>
              <w:bottom w:val="nil"/>
              <w:right w:val="single" w:sz="4" w:space="0" w:color="auto"/>
            </w:tcBorders>
            <w:shd w:val="clear" w:color="auto" w:fill="auto"/>
            <w:noWrap/>
            <w:vAlign w:val="bottom"/>
            <w:hideMark/>
          </w:tcPr>
          <w:p w14:paraId="427644D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чел.</w:t>
            </w:r>
          </w:p>
        </w:tc>
        <w:tc>
          <w:tcPr>
            <w:tcW w:w="492" w:type="dxa"/>
            <w:tcBorders>
              <w:top w:val="nil"/>
              <w:left w:val="single" w:sz="4" w:space="0" w:color="auto"/>
              <w:bottom w:val="nil"/>
              <w:right w:val="single" w:sz="4" w:space="0" w:color="auto"/>
            </w:tcBorders>
            <w:shd w:val="clear" w:color="000000" w:fill="DAEEF3"/>
            <w:noWrap/>
            <w:vAlign w:val="bottom"/>
            <w:hideMark/>
          </w:tcPr>
          <w:p w14:paraId="4E3B6C0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33,80</w:t>
            </w:r>
          </w:p>
        </w:tc>
        <w:tc>
          <w:tcPr>
            <w:tcW w:w="492" w:type="dxa"/>
            <w:tcBorders>
              <w:top w:val="nil"/>
              <w:left w:val="nil"/>
              <w:bottom w:val="nil"/>
              <w:right w:val="nil"/>
            </w:tcBorders>
            <w:shd w:val="clear" w:color="000000" w:fill="DAEEF3"/>
            <w:noWrap/>
            <w:vAlign w:val="bottom"/>
            <w:hideMark/>
          </w:tcPr>
          <w:p w14:paraId="58AC41C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35,83</w:t>
            </w:r>
          </w:p>
        </w:tc>
        <w:tc>
          <w:tcPr>
            <w:tcW w:w="492" w:type="dxa"/>
            <w:tcBorders>
              <w:top w:val="nil"/>
              <w:left w:val="single" w:sz="4" w:space="0" w:color="auto"/>
              <w:bottom w:val="nil"/>
              <w:right w:val="nil"/>
            </w:tcBorders>
            <w:shd w:val="clear" w:color="000000" w:fill="DAEEF3"/>
            <w:noWrap/>
            <w:vAlign w:val="bottom"/>
            <w:hideMark/>
          </w:tcPr>
          <w:p w14:paraId="6364451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35,83</w:t>
            </w:r>
          </w:p>
        </w:tc>
        <w:tc>
          <w:tcPr>
            <w:tcW w:w="496" w:type="dxa"/>
            <w:tcBorders>
              <w:top w:val="nil"/>
              <w:left w:val="nil"/>
              <w:bottom w:val="nil"/>
              <w:right w:val="single" w:sz="4" w:space="0" w:color="auto"/>
            </w:tcBorders>
            <w:shd w:val="clear" w:color="000000" w:fill="DAEEF3"/>
            <w:noWrap/>
            <w:vAlign w:val="bottom"/>
            <w:hideMark/>
          </w:tcPr>
          <w:p w14:paraId="18BB360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35,83</w:t>
            </w:r>
          </w:p>
        </w:tc>
        <w:tc>
          <w:tcPr>
            <w:tcW w:w="496" w:type="dxa"/>
            <w:tcBorders>
              <w:top w:val="nil"/>
              <w:left w:val="nil"/>
              <w:bottom w:val="nil"/>
              <w:right w:val="nil"/>
            </w:tcBorders>
            <w:shd w:val="clear" w:color="000000" w:fill="DAEEF3"/>
            <w:noWrap/>
            <w:vAlign w:val="bottom"/>
            <w:hideMark/>
          </w:tcPr>
          <w:p w14:paraId="6113BC7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35,83</w:t>
            </w:r>
          </w:p>
        </w:tc>
        <w:tc>
          <w:tcPr>
            <w:tcW w:w="492" w:type="dxa"/>
            <w:tcBorders>
              <w:top w:val="nil"/>
              <w:left w:val="nil"/>
              <w:bottom w:val="nil"/>
              <w:right w:val="single" w:sz="4" w:space="0" w:color="auto"/>
            </w:tcBorders>
            <w:shd w:val="clear" w:color="000000" w:fill="DAEEF3"/>
            <w:noWrap/>
            <w:vAlign w:val="bottom"/>
            <w:hideMark/>
          </w:tcPr>
          <w:p w14:paraId="4D324E5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35,83</w:t>
            </w:r>
          </w:p>
        </w:tc>
        <w:tc>
          <w:tcPr>
            <w:tcW w:w="492" w:type="dxa"/>
            <w:tcBorders>
              <w:top w:val="nil"/>
              <w:left w:val="nil"/>
              <w:bottom w:val="nil"/>
              <w:right w:val="nil"/>
            </w:tcBorders>
            <w:shd w:val="clear" w:color="000000" w:fill="DAEEF3"/>
            <w:noWrap/>
            <w:vAlign w:val="bottom"/>
            <w:hideMark/>
          </w:tcPr>
          <w:p w14:paraId="1DF3438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35,83</w:t>
            </w:r>
          </w:p>
        </w:tc>
        <w:tc>
          <w:tcPr>
            <w:tcW w:w="492" w:type="dxa"/>
            <w:tcBorders>
              <w:top w:val="nil"/>
              <w:left w:val="nil"/>
              <w:bottom w:val="nil"/>
              <w:right w:val="single" w:sz="4" w:space="0" w:color="auto"/>
            </w:tcBorders>
            <w:shd w:val="clear" w:color="000000" w:fill="DAEEF3"/>
            <w:noWrap/>
            <w:vAlign w:val="bottom"/>
            <w:hideMark/>
          </w:tcPr>
          <w:p w14:paraId="1872848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35,83</w:t>
            </w:r>
          </w:p>
        </w:tc>
        <w:tc>
          <w:tcPr>
            <w:tcW w:w="496" w:type="dxa"/>
            <w:tcBorders>
              <w:top w:val="nil"/>
              <w:left w:val="nil"/>
              <w:bottom w:val="nil"/>
              <w:right w:val="nil"/>
            </w:tcBorders>
            <w:shd w:val="clear" w:color="000000" w:fill="DAEEF3"/>
            <w:noWrap/>
            <w:vAlign w:val="bottom"/>
            <w:hideMark/>
          </w:tcPr>
          <w:p w14:paraId="7C53443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35,83</w:t>
            </w:r>
          </w:p>
        </w:tc>
        <w:tc>
          <w:tcPr>
            <w:tcW w:w="496" w:type="dxa"/>
            <w:tcBorders>
              <w:top w:val="nil"/>
              <w:left w:val="nil"/>
              <w:bottom w:val="nil"/>
              <w:right w:val="single" w:sz="4" w:space="0" w:color="auto"/>
            </w:tcBorders>
            <w:shd w:val="clear" w:color="000000" w:fill="DAEEF3"/>
            <w:noWrap/>
            <w:vAlign w:val="bottom"/>
            <w:hideMark/>
          </w:tcPr>
          <w:p w14:paraId="216D315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35,83</w:t>
            </w:r>
          </w:p>
        </w:tc>
        <w:tc>
          <w:tcPr>
            <w:tcW w:w="491" w:type="dxa"/>
            <w:tcBorders>
              <w:top w:val="nil"/>
              <w:left w:val="nil"/>
              <w:bottom w:val="nil"/>
              <w:right w:val="nil"/>
            </w:tcBorders>
            <w:shd w:val="clear" w:color="000000" w:fill="DAEEF3"/>
            <w:noWrap/>
            <w:vAlign w:val="bottom"/>
            <w:hideMark/>
          </w:tcPr>
          <w:p w14:paraId="750AF9D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35,83</w:t>
            </w:r>
          </w:p>
        </w:tc>
        <w:tc>
          <w:tcPr>
            <w:tcW w:w="838" w:type="dxa"/>
            <w:tcBorders>
              <w:top w:val="nil"/>
              <w:left w:val="nil"/>
              <w:bottom w:val="nil"/>
              <w:right w:val="single" w:sz="8" w:space="0" w:color="auto"/>
            </w:tcBorders>
            <w:shd w:val="clear" w:color="000000" w:fill="DAEEF3"/>
            <w:noWrap/>
            <w:vAlign w:val="bottom"/>
            <w:hideMark/>
          </w:tcPr>
          <w:p w14:paraId="4120D85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35,83</w:t>
            </w:r>
          </w:p>
        </w:tc>
        <w:tc>
          <w:tcPr>
            <w:tcW w:w="12" w:type="dxa"/>
            <w:vAlign w:val="center"/>
            <w:hideMark/>
          </w:tcPr>
          <w:p w14:paraId="24189D62" w14:textId="77777777" w:rsidR="00051187" w:rsidRPr="00051187" w:rsidRDefault="00051187" w:rsidP="00051187">
            <w:pPr>
              <w:rPr>
                <w:sz w:val="13"/>
                <w:szCs w:val="13"/>
              </w:rPr>
            </w:pPr>
          </w:p>
        </w:tc>
      </w:tr>
      <w:tr w:rsidR="00051187" w:rsidRPr="00051187" w14:paraId="7CE2F6ED"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2E91832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nil"/>
              <w:right w:val="nil"/>
            </w:tcBorders>
            <w:shd w:val="clear" w:color="auto" w:fill="auto"/>
            <w:noWrap/>
            <w:vAlign w:val="bottom"/>
            <w:hideMark/>
          </w:tcPr>
          <w:p w14:paraId="1F61C743"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вспомогательный персонал</w:t>
            </w:r>
          </w:p>
        </w:tc>
        <w:tc>
          <w:tcPr>
            <w:tcW w:w="320" w:type="dxa"/>
            <w:tcBorders>
              <w:top w:val="nil"/>
              <w:left w:val="single" w:sz="4" w:space="0" w:color="auto"/>
              <w:bottom w:val="nil"/>
              <w:right w:val="single" w:sz="4" w:space="0" w:color="auto"/>
            </w:tcBorders>
            <w:shd w:val="clear" w:color="auto" w:fill="auto"/>
            <w:noWrap/>
            <w:vAlign w:val="bottom"/>
            <w:hideMark/>
          </w:tcPr>
          <w:p w14:paraId="0526297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чел.</w:t>
            </w:r>
          </w:p>
        </w:tc>
        <w:tc>
          <w:tcPr>
            <w:tcW w:w="492" w:type="dxa"/>
            <w:tcBorders>
              <w:top w:val="nil"/>
              <w:left w:val="single" w:sz="4" w:space="0" w:color="auto"/>
              <w:bottom w:val="nil"/>
              <w:right w:val="single" w:sz="4" w:space="0" w:color="auto"/>
            </w:tcBorders>
            <w:shd w:val="clear" w:color="000000" w:fill="DAEEF3"/>
            <w:noWrap/>
            <w:vAlign w:val="bottom"/>
            <w:hideMark/>
          </w:tcPr>
          <w:p w14:paraId="2412533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25,00</w:t>
            </w:r>
          </w:p>
        </w:tc>
        <w:tc>
          <w:tcPr>
            <w:tcW w:w="492" w:type="dxa"/>
            <w:tcBorders>
              <w:top w:val="nil"/>
              <w:left w:val="nil"/>
              <w:bottom w:val="nil"/>
              <w:right w:val="nil"/>
            </w:tcBorders>
            <w:shd w:val="clear" w:color="000000" w:fill="DAEEF3"/>
            <w:noWrap/>
            <w:vAlign w:val="bottom"/>
            <w:hideMark/>
          </w:tcPr>
          <w:p w14:paraId="6E0F1E4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14,38</w:t>
            </w:r>
          </w:p>
        </w:tc>
        <w:tc>
          <w:tcPr>
            <w:tcW w:w="492" w:type="dxa"/>
            <w:tcBorders>
              <w:top w:val="nil"/>
              <w:left w:val="single" w:sz="4" w:space="0" w:color="auto"/>
              <w:bottom w:val="nil"/>
              <w:right w:val="nil"/>
            </w:tcBorders>
            <w:shd w:val="clear" w:color="000000" w:fill="DAEEF3"/>
            <w:noWrap/>
            <w:vAlign w:val="bottom"/>
            <w:hideMark/>
          </w:tcPr>
          <w:p w14:paraId="550A481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14,38</w:t>
            </w:r>
          </w:p>
        </w:tc>
        <w:tc>
          <w:tcPr>
            <w:tcW w:w="496" w:type="dxa"/>
            <w:tcBorders>
              <w:top w:val="nil"/>
              <w:left w:val="nil"/>
              <w:bottom w:val="nil"/>
              <w:right w:val="single" w:sz="4" w:space="0" w:color="auto"/>
            </w:tcBorders>
            <w:shd w:val="clear" w:color="000000" w:fill="DAEEF3"/>
            <w:noWrap/>
            <w:vAlign w:val="bottom"/>
            <w:hideMark/>
          </w:tcPr>
          <w:p w14:paraId="067C653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14,38</w:t>
            </w:r>
          </w:p>
        </w:tc>
        <w:tc>
          <w:tcPr>
            <w:tcW w:w="496" w:type="dxa"/>
            <w:tcBorders>
              <w:top w:val="nil"/>
              <w:left w:val="nil"/>
              <w:bottom w:val="nil"/>
              <w:right w:val="nil"/>
            </w:tcBorders>
            <w:shd w:val="clear" w:color="000000" w:fill="DAEEF3"/>
            <w:noWrap/>
            <w:vAlign w:val="bottom"/>
            <w:hideMark/>
          </w:tcPr>
          <w:p w14:paraId="6D438DB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14,38</w:t>
            </w:r>
          </w:p>
        </w:tc>
        <w:tc>
          <w:tcPr>
            <w:tcW w:w="492" w:type="dxa"/>
            <w:tcBorders>
              <w:top w:val="nil"/>
              <w:left w:val="nil"/>
              <w:bottom w:val="nil"/>
              <w:right w:val="single" w:sz="4" w:space="0" w:color="auto"/>
            </w:tcBorders>
            <w:shd w:val="clear" w:color="000000" w:fill="DAEEF3"/>
            <w:noWrap/>
            <w:vAlign w:val="bottom"/>
            <w:hideMark/>
          </w:tcPr>
          <w:p w14:paraId="539FF80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14,38</w:t>
            </w:r>
          </w:p>
        </w:tc>
        <w:tc>
          <w:tcPr>
            <w:tcW w:w="492" w:type="dxa"/>
            <w:tcBorders>
              <w:top w:val="nil"/>
              <w:left w:val="nil"/>
              <w:bottom w:val="nil"/>
              <w:right w:val="nil"/>
            </w:tcBorders>
            <w:shd w:val="clear" w:color="000000" w:fill="DAEEF3"/>
            <w:noWrap/>
            <w:vAlign w:val="bottom"/>
            <w:hideMark/>
          </w:tcPr>
          <w:p w14:paraId="3AF9E81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14,38</w:t>
            </w:r>
          </w:p>
        </w:tc>
        <w:tc>
          <w:tcPr>
            <w:tcW w:w="492" w:type="dxa"/>
            <w:tcBorders>
              <w:top w:val="nil"/>
              <w:left w:val="nil"/>
              <w:bottom w:val="nil"/>
              <w:right w:val="single" w:sz="4" w:space="0" w:color="auto"/>
            </w:tcBorders>
            <w:shd w:val="clear" w:color="000000" w:fill="DAEEF3"/>
            <w:noWrap/>
            <w:vAlign w:val="bottom"/>
            <w:hideMark/>
          </w:tcPr>
          <w:p w14:paraId="2049E79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14,38</w:t>
            </w:r>
          </w:p>
        </w:tc>
        <w:tc>
          <w:tcPr>
            <w:tcW w:w="496" w:type="dxa"/>
            <w:tcBorders>
              <w:top w:val="nil"/>
              <w:left w:val="nil"/>
              <w:bottom w:val="nil"/>
              <w:right w:val="nil"/>
            </w:tcBorders>
            <w:shd w:val="clear" w:color="000000" w:fill="DAEEF3"/>
            <w:noWrap/>
            <w:vAlign w:val="bottom"/>
            <w:hideMark/>
          </w:tcPr>
          <w:p w14:paraId="4E4663E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14,38</w:t>
            </w:r>
          </w:p>
        </w:tc>
        <w:tc>
          <w:tcPr>
            <w:tcW w:w="496" w:type="dxa"/>
            <w:tcBorders>
              <w:top w:val="nil"/>
              <w:left w:val="nil"/>
              <w:bottom w:val="nil"/>
              <w:right w:val="single" w:sz="4" w:space="0" w:color="auto"/>
            </w:tcBorders>
            <w:shd w:val="clear" w:color="000000" w:fill="DAEEF3"/>
            <w:noWrap/>
            <w:vAlign w:val="bottom"/>
            <w:hideMark/>
          </w:tcPr>
          <w:p w14:paraId="7D73327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14,38</w:t>
            </w:r>
          </w:p>
        </w:tc>
        <w:tc>
          <w:tcPr>
            <w:tcW w:w="491" w:type="dxa"/>
            <w:tcBorders>
              <w:top w:val="nil"/>
              <w:left w:val="nil"/>
              <w:bottom w:val="nil"/>
              <w:right w:val="nil"/>
            </w:tcBorders>
            <w:shd w:val="clear" w:color="000000" w:fill="DAEEF3"/>
            <w:noWrap/>
            <w:vAlign w:val="bottom"/>
            <w:hideMark/>
          </w:tcPr>
          <w:p w14:paraId="4762E24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14,38</w:t>
            </w:r>
          </w:p>
        </w:tc>
        <w:tc>
          <w:tcPr>
            <w:tcW w:w="838" w:type="dxa"/>
            <w:tcBorders>
              <w:top w:val="nil"/>
              <w:left w:val="nil"/>
              <w:bottom w:val="nil"/>
              <w:right w:val="single" w:sz="8" w:space="0" w:color="auto"/>
            </w:tcBorders>
            <w:shd w:val="clear" w:color="000000" w:fill="DAEEF3"/>
            <w:noWrap/>
            <w:vAlign w:val="bottom"/>
            <w:hideMark/>
          </w:tcPr>
          <w:p w14:paraId="378EC34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14,38</w:t>
            </w:r>
          </w:p>
        </w:tc>
        <w:tc>
          <w:tcPr>
            <w:tcW w:w="12" w:type="dxa"/>
            <w:vAlign w:val="center"/>
            <w:hideMark/>
          </w:tcPr>
          <w:p w14:paraId="7AE6A208" w14:textId="77777777" w:rsidR="00051187" w:rsidRPr="00051187" w:rsidRDefault="00051187" w:rsidP="00051187">
            <w:pPr>
              <w:rPr>
                <w:sz w:val="13"/>
                <w:szCs w:val="13"/>
              </w:rPr>
            </w:pPr>
          </w:p>
        </w:tc>
      </w:tr>
      <w:tr w:rsidR="00051187" w:rsidRPr="00051187" w14:paraId="604C43B8"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2A27E333"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500" w:type="dxa"/>
            <w:gridSpan w:val="2"/>
            <w:tcBorders>
              <w:top w:val="nil"/>
              <w:left w:val="single" w:sz="4" w:space="0" w:color="auto"/>
              <w:bottom w:val="nil"/>
              <w:right w:val="nil"/>
            </w:tcBorders>
            <w:shd w:val="clear" w:color="auto" w:fill="auto"/>
            <w:noWrap/>
            <w:vAlign w:val="bottom"/>
            <w:hideMark/>
          </w:tcPr>
          <w:p w14:paraId="5743F42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средняя зарплата ППП</w:t>
            </w:r>
          </w:p>
        </w:tc>
        <w:tc>
          <w:tcPr>
            <w:tcW w:w="300" w:type="dxa"/>
            <w:tcBorders>
              <w:top w:val="nil"/>
              <w:left w:val="nil"/>
              <w:bottom w:val="nil"/>
              <w:right w:val="nil"/>
            </w:tcBorders>
            <w:shd w:val="clear" w:color="auto" w:fill="auto"/>
            <w:noWrap/>
            <w:vAlign w:val="bottom"/>
            <w:hideMark/>
          </w:tcPr>
          <w:p w14:paraId="64FAEAE3"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всего</w:t>
            </w:r>
          </w:p>
        </w:tc>
        <w:tc>
          <w:tcPr>
            <w:tcW w:w="52" w:type="dxa"/>
            <w:tcBorders>
              <w:top w:val="nil"/>
              <w:left w:val="nil"/>
              <w:bottom w:val="nil"/>
              <w:right w:val="nil"/>
            </w:tcBorders>
            <w:shd w:val="clear" w:color="auto" w:fill="auto"/>
            <w:noWrap/>
            <w:vAlign w:val="bottom"/>
            <w:hideMark/>
          </w:tcPr>
          <w:p w14:paraId="0911FB6E" w14:textId="77777777" w:rsidR="00051187" w:rsidRPr="00051187" w:rsidRDefault="00051187" w:rsidP="00051187">
            <w:pPr>
              <w:rPr>
                <w:rFonts w:ascii="Calibri" w:hAnsi="Calibri" w:cs="Calibri"/>
                <w:sz w:val="13"/>
                <w:szCs w:val="13"/>
              </w:rPr>
            </w:pPr>
          </w:p>
        </w:tc>
        <w:tc>
          <w:tcPr>
            <w:tcW w:w="320" w:type="dxa"/>
            <w:tcBorders>
              <w:top w:val="nil"/>
              <w:left w:val="single" w:sz="4" w:space="0" w:color="auto"/>
              <w:bottom w:val="nil"/>
              <w:right w:val="single" w:sz="4" w:space="0" w:color="auto"/>
            </w:tcBorders>
            <w:shd w:val="clear" w:color="auto" w:fill="auto"/>
            <w:noWrap/>
            <w:vAlign w:val="bottom"/>
            <w:hideMark/>
          </w:tcPr>
          <w:p w14:paraId="11E7733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руб./чел.</w:t>
            </w:r>
          </w:p>
        </w:tc>
        <w:tc>
          <w:tcPr>
            <w:tcW w:w="492" w:type="dxa"/>
            <w:tcBorders>
              <w:top w:val="nil"/>
              <w:left w:val="single" w:sz="4" w:space="0" w:color="auto"/>
              <w:bottom w:val="nil"/>
              <w:right w:val="single" w:sz="4" w:space="0" w:color="auto"/>
            </w:tcBorders>
            <w:shd w:val="clear" w:color="000000" w:fill="DAEEF3"/>
            <w:noWrap/>
            <w:vAlign w:val="bottom"/>
            <w:hideMark/>
          </w:tcPr>
          <w:p w14:paraId="773AFC8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16 638,06</w:t>
            </w:r>
          </w:p>
        </w:tc>
        <w:tc>
          <w:tcPr>
            <w:tcW w:w="492" w:type="dxa"/>
            <w:tcBorders>
              <w:top w:val="nil"/>
              <w:left w:val="nil"/>
              <w:bottom w:val="nil"/>
              <w:right w:val="nil"/>
            </w:tcBorders>
            <w:shd w:val="clear" w:color="000000" w:fill="DAEEF3"/>
            <w:noWrap/>
            <w:vAlign w:val="bottom"/>
            <w:hideMark/>
          </w:tcPr>
          <w:p w14:paraId="2CF6F68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22 008,45</w:t>
            </w:r>
          </w:p>
        </w:tc>
        <w:tc>
          <w:tcPr>
            <w:tcW w:w="492" w:type="dxa"/>
            <w:tcBorders>
              <w:top w:val="nil"/>
              <w:left w:val="single" w:sz="4" w:space="0" w:color="auto"/>
              <w:bottom w:val="nil"/>
              <w:right w:val="single" w:sz="4" w:space="0" w:color="auto"/>
            </w:tcBorders>
            <w:shd w:val="clear" w:color="000000" w:fill="DAEEF3"/>
            <w:noWrap/>
            <w:vAlign w:val="bottom"/>
            <w:hideMark/>
          </w:tcPr>
          <w:p w14:paraId="195C5C1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20 500,02</w:t>
            </w:r>
          </w:p>
        </w:tc>
        <w:tc>
          <w:tcPr>
            <w:tcW w:w="496" w:type="dxa"/>
            <w:tcBorders>
              <w:top w:val="nil"/>
              <w:left w:val="single" w:sz="4" w:space="0" w:color="auto"/>
              <w:bottom w:val="nil"/>
              <w:right w:val="single" w:sz="4" w:space="0" w:color="auto"/>
            </w:tcBorders>
            <w:shd w:val="clear" w:color="000000" w:fill="DAEEF3"/>
            <w:noWrap/>
            <w:vAlign w:val="bottom"/>
            <w:hideMark/>
          </w:tcPr>
          <w:p w14:paraId="0746411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21 106,82</w:t>
            </w:r>
          </w:p>
        </w:tc>
        <w:tc>
          <w:tcPr>
            <w:tcW w:w="496" w:type="dxa"/>
            <w:tcBorders>
              <w:top w:val="nil"/>
              <w:left w:val="nil"/>
              <w:bottom w:val="nil"/>
              <w:right w:val="nil"/>
            </w:tcBorders>
            <w:shd w:val="clear" w:color="000000" w:fill="DAEEF3"/>
            <w:noWrap/>
            <w:vAlign w:val="bottom"/>
            <w:hideMark/>
          </w:tcPr>
          <w:p w14:paraId="2D3BDB8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21 731,58</w:t>
            </w:r>
          </w:p>
        </w:tc>
        <w:tc>
          <w:tcPr>
            <w:tcW w:w="492" w:type="dxa"/>
            <w:tcBorders>
              <w:top w:val="nil"/>
              <w:left w:val="nil"/>
              <w:bottom w:val="nil"/>
              <w:right w:val="single" w:sz="4" w:space="0" w:color="auto"/>
            </w:tcBorders>
            <w:shd w:val="clear" w:color="000000" w:fill="DAEEF3"/>
            <w:noWrap/>
            <w:vAlign w:val="bottom"/>
            <w:hideMark/>
          </w:tcPr>
          <w:p w14:paraId="6C62CC5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22 374,83</w:t>
            </w:r>
          </w:p>
        </w:tc>
        <w:tc>
          <w:tcPr>
            <w:tcW w:w="492" w:type="dxa"/>
            <w:tcBorders>
              <w:top w:val="nil"/>
              <w:left w:val="nil"/>
              <w:bottom w:val="nil"/>
              <w:right w:val="nil"/>
            </w:tcBorders>
            <w:shd w:val="clear" w:color="000000" w:fill="DAEEF3"/>
            <w:noWrap/>
            <w:vAlign w:val="bottom"/>
            <w:hideMark/>
          </w:tcPr>
          <w:p w14:paraId="2547470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23 037,13</w:t>
            </w:r>
          </w:p>
        </w:tc>
        <w:tc>
          <w:tcPr>
            <w:tcW w:w="492" w:type="dxa"/>
            <w:tcBorders>
              <w:top w:val="nil"/>
              <w:left w:val="nil"/>
              <w:bottom w:val="nil"/>
              <w:right w:val="single" w:sz="4" w:space="0" w:color="auto"/>
            </w:tcBorders>
            <w:shd w:val="clear" w:color="000000" w:fill="DAEEF3"/>
            <w:noWrap/>
            <w:vAlign w:val="bottom"/>
            <w:hideMark/>
          </w:tcPr>
          <w:p w14:paraId="3A7CD4C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23 719,03</w:t>
            </w:r>
          </w:p>
        </w:tc>
        <w:tc>
          <w:tcPr>
            <w:tcW w:w="496" w:type="dxa"/>
            <w:tcBorders>
              <w:top w:val="nil"/>
              <w:left w:val="nil"/>
              <w:bottom w:val="nil"/>
              <w:right w:val="nil"/>
            </w:tcBorders>
            <w:shd w:val="clear" w:color="000000" w:fill="DAEEF3"/>
            <w:noWrap/>
            <w:vAlign w:val="bottom"/>
            <w:hideMark/>
          </w:tcPr>
          <w:p w14:paraId="61FA913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24 421,11</w:t>
            </w:r>
          </w:p>
        </w:tc>
        <w:tc>
          <w:tcPr>
            <w:tcW w:w="496" w:type="dxa"/>
            <w:tcBorders>
              <w:top w:val="nil"/>
              <w:left w:val="nil"/>
              <w:bottom w:val="nil"/>
              <w:right w:val="single" w:sz="4" w:space="0" w:color="auto"/>
            </w:tcBorders>
            <w:shd w:val="clear" w:color="000000" w:fill="DAEEF3"/>
            <w:noWrap/>
            <w:vAlign w:val="bottom"/>
            <w:hideMark/>
          </w:tcPr>
          <w:p w14:paraId="64A2693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25 143,98</w:t>
            </w:r>
          </w:p>
        </w:tc>
        <w:tc>
          <w:tcPr>
            <w:tcW w:w="491" w:type="dxa"/>
            <w:tcBorders>
              <w:top w:val="nil"/>
              <w:left w:val="nil"/>
              <w:bottom w:val="nil"/>
              <w:right w:val="nil"/>
            </w:tcBorders>
            <w:shd w:val="clear" w:color="000000" w:fill="DAEEF3"/>
            <w:noWrap/>
            <w:vAlign w:val="bottom"/>
            <w:hideMark/>
          </w:tcPr>
          <w:p w14:paraId="45AB223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25 888,24</w:t>
            </w:r>
          </w:p>
        </w:tc>
        <w:tc>
          <w:tcPr>
            <w:tcW w:w="838" w:type="dxa"/>
            <w:tcBorders>
              <w:top w:val="nil"/>
              <w:left w:val="nil"/>
              <w:bottom w:val="nil"/>
              <w:right w:val="single" w:sz="8" w:space="0" w:color="auto"/>
            </w:tcBorders>
            <w:shd w:val="clear" w:color="000000" w:fill="DAEEF3"/>
            <w:noWrap/>
            <w:vAlign w:val="bottom"/>
            <w:hideMark/>
          </w:tcPr>
          <w:p w14:paraId="514CA3D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26 654,53</w:t>
            </w:r>
          </w:p>
        </w:tc>
        <w:tc>
          <w:tcPr>
            <w:tcW w:w="12" w:type="dxa"/>
            <w:vAlign w:val="center"/>
            <w:hideMark/>
          </w:tcPr>
          <w:p w14:paraId="04378093" w14:textId="77777777" w:rsidR="00051187" w:rsidRPr="00051187" w:rsidRDefault="00051187" w:rsidP="00051187">
            <w:pPr>
              <w:rPr>
                <w:sz w:val="13"/>
                <w:szCs w:val="13"/>
              </w:rPr>
            </w:pPr>
          </w:p>
        </w:tc>
      </w:tr>
      <w:tr w:rsidR="00051187" w:rsidRPr="00051187" w14:paraId="602B33F4"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68CECC2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500" w:type="dxa"/>
            <w:gridSpan w:val="2"/>
            <w:tcBorders>
              <w:top w:val="nil"/>
              <w:left w:val="single" w:sz="4" w:space="0" w:color="auto"/>
              <w:bottom w:val="nil"/>
              <w:right w:val="nil"/>
            </w:tcBorders>
            <w:shd w:val="clear" w:color="auto" w:fill="auto"/>
            <w:noWrap/>
            <w:vAlign w:val="bottom"/>
            <w:hideMark/>
          </w:tcPr>
          <w:p w14:paraId="607AB3A1"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ППП</w:t>
            </w:r>
          </w:p>
        </w:tc>
        <w:tc>
          <w:tcPr>
            <w:tcW w:w="300" w:type="dxa"/>
            <w:tcBorders>
              <w:top w:val="nil"/>
              <w:left w:val="nil"/>
              <w:bottom w:val="nil"/>
              <w:right w:val="nil"/>
            </w:tcBorders>
            <w:shd w:val="clear" w:color="auto" w:fill="auto"/>
            <w:noWrap/>
            <w:vAlign w:val="bottom"/>
            <w:hideMark/>
          </w:tcPr>
          <w:p w14:paraId="5E4A21EB" w14:textId="77777777" w:rsidR="00051187" w:rsidRPr="00051187" w:rsidRDefault="00051187" w:rsidP="00051187">
            <w:pPr>
              <w:rPr>
                <w:rFonts w:ascii="Bookman Old Style" w:hAnsi="Bookman Old Style" w:cs="Calibri"/>
                <w:sz w:val="13"/>
                <w:szCs w:val="13"/>
              </w:rPr>
            </w:pPr>
          </w:p>
        </w:tc>
        <w:tc>
          <w:tcPr>
            <w:tcW w:w="52" w:type="dxa"/>
            <w:tcBorders>
              <w:top w:val="nil"/>
              <w:left w:val="nil"/>
              <w:bottom w:val="nil"/>
              <w:right w:val="nil"/>
            </w:tcBorders>
            <w:shd w:val="clear" w:color="auto" w:fill="auto"/>
            <w:noWrap/>
            <w:vAlign w:val="bottom"/>
            <w:hideMark/>
          </w:tcPr>
          <w:p w14:paraId="5D042CEE" w14:textId="77777777" w:rsidR="00051187" w:rsidRPr="00051187" w:rsidRDefault="00051187" w:rsidP="00051187">
            <w:pPr>
              <w:rPr>
                <w:sz w:val="13"/>
                <w:szCs w:val="13"/>
              </w:rPr>
            </w:pPr>
          </w:p>
        </w:tc>
        <w:tc>
          <w:tcPr>
            <w:tcW w:w="320" w:type="dxa"/>
            <w:tcBorders>
              <w:top w:val="nil"/>
              <w:left w:val="single" w:sz="4" w:space="0" w:color="auto"/>
              <w:bottom w:val="nil"/>
              <w:right w:val="single" w:sz="4" w:space="0" w:color="auto"/>
            </w:tcBorders>
            <w:shd w:val="clear" w:color="auto" w:fill="auto"/>
            <w:noWrap/>
            <w:vAlign w:val="bottom"/>
            <w:hideMark/>
          </w:tcPr>
          <w:p w14:paraId="043C8A4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руб./чел.</w:t>
            </w:r>
          </w:p>
        </w:tc>
        <w:tc>
          <w:tcPr>
            <w:tcW w:w="492" w:type="dxa"/>
            <w:tcBorders>
              <w:top w:val="nil"/>
              <w:left w:val="single" w:sz="4" w:space="0" w:color="auto"/>
              <w:bottom w:val="nil"/>
              <w:right w:val="single" w:sz="4" w:space="0" w:color="auto"/>
            </w:tcBorders>
            <w:shd w:val="clear" w:color="000000" w:fill="DAEEF3"/>
            <w:noWrap/>
            <w:vAlign w:val="bottom"/>
            <w:hideMark/>
          </w:tcPr>
          <w:p w14:paraId="21912A7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14 898,53</w:t>
            </w:r>
          </w:p>
        </w:tc>
        <w:tc>
          <w:tcPr>
            <w:tcW w:w="492" w:type="dxa"/>
            <w:tcBorders>
              <w:top w:val="nil"/>
              <w:left w:val="nil"/>
              <w:bottom w:val="nil"/>
              <w:right w:val="nil"/>
            </w:tcBorders>
            <w:shd w:val="clear" w:color="000000" w:fill="DAEEF3"/>
            <w:noWrap/>
            <w:vAlign w:val="bottom"/>
            <w:hideMark/>
          </w:tcPr>
          <w:p w14:paraId="591625C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19 764,35</w:t>
            </w:r>
          </w:p>
        </w:tc>
        <w:tc>
          <w:tcPr>
            <w:tcW w:w="492" w:type="dxa"/>
            <w:tcBorders>
              <w:top w:val="nil"/>
              <w:left w:val="single" w:sz="4" w:space="0" w:color="auto"/>
              <w:bottom w:val="nil"/>
              <w:right w:val="single" w:sz="4" w:space="0" w:color="auto"/>
            </w:tcBorders>
            <w:shd w:val="clear" w:color="000000" w:fill="DAEEF3"/>
            <w:noWrap/>
            <w:vAlign w:val="bottom"/>
            <w:hideMark/>
          </w:tcPr>
          <w:p w14:paraId="41B4901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18 409,72</w:t>
            </w:r>
          </w:p>
        </w:tc>
        <w:tc>
          <w:tcPr>
            <w:tcW w:w="496" w:type="dxa"/>
            <w:tcBorders>
              <w:top w:val="nil"/>
              <w:left w:val="single" w:sz="4" w:space="0" w:color="auto"/>
              <w:bottom w:val="nil"/>
              <w:right w:val="single" w:sz="4" w:space="0" w:color="auto"/>
            </w:tcBorders>
            <w:shd w:val="clear" w:color="000000" w:fill="DAEEF3"/>
            <w:noWrap/>
            <w:vAlign w:val="bottom"/>
            <w:hideMark/>
          </w:tcPr>
          <w:p w14:paraId="4707ECA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18 954,65</w:t>
            </w:r>
          </w:p>
        </w:tc>
        <w:tc>
          <w:tcPr>
            <w:tcW w:w="496" w:type="dxa"/>
            <w:tcBorders>
              <w:top w:val="nil"/>
              <w:left w:val="nil"/>
              <w:bottom w:val="nil"/>
              <w:right w:val="nil"/>
            </w:tcBorders>
            <w:shd w:val="clear" w:color="000000" w:fill="DAEEF3"/>
            <w:noWrap/>
            <w:vAlign w:val="bottom"/>
            <w:hideMark/>
          </w:tcPr>
          <w:p w14:paraId="160E0AD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19 515,71</w:t>
            </w:r>
          </w:p>
        </w:tc>
        <w:tc>
          <w:tcPr>
            <w:tcW w:w="492" w:type="dxa"/>
            <w:tcBorders>
              <w:top w:val="nil"/>
              <w:left w:val="nil"/>
              <w:bottom w:val="nil"/>
              <w:right w:val="single" w:sz="4" w:space="0" w:color="auto"/>
            </w:tcBorders>
            <w:shd w:val="clear" w:color="000000" w:fill="DAEEF3"/>
            <w:noWrap/>
            <w:vAlign w:val="bottom"/>
            <w:hideMark/>
          </w:tcPr>
          <w:p w14:paraId="33C2F44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20 093,37</w:t>
            </w:r>
          </w:p>
        </w:tc>
        <w:tc>
          <w:tcPr>
            <w:tcW w:w="492" w:type="dxa"/>
            <w:tcBorders>
              <w:top w:val="nil"/>
              <w:left w:val="nil"/>
              <w:bottom w:val="nil"/>
              <w:right w:val="nil"/>
            </w:tcBorders>
            <w:shd w:val="clear" w:color="000000" w:fill="DAEEF3"/>
            <w:noWrap/>
            <w:vAlign w:val="bottom"/>
            <w:hideMark/>
          </w:tcPr>
          <w:p w14:paraId="59234D7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20 688,14</w:t>
            </w:r>
          </w:p>
        </w:tc>
        <w:tc>
          <w:tcPr>
            <w:tcW w:w="492" w:type="dxa"/>
            <w:tcBorders>
              <w:top w:val="nil"/>
              <w:left w:val="nil"/>
              <w:bottom w:val="nil"/>
              <w:right w:val="single" w:sz="4" w:space="0" w:color="auto"/>
            </w:tcBorders>
            <w:shd w:val="clear" w:color="000000" w:fill="DAEEF3"/>
            <w:noWrap/>
            <w:vAlign w:val="bottom"/>
            <w:hideMark/>
          </w:tcPr>
          <w:p w14:paraId="3A60CFF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21 300,51</w:t>
            </w:r>
          </w:p>
        </w:tc>
        <w:tc>
          <w:tcPr>
            <w:tcW w:w="496" w:type="dxa"/>
            <w:tcBorders>
              <w:top w:val="nil"/>
              <w:left w:val="nil"/>
              <w:bottom w:val="nil"/>
              <w:right w:val="nil"/>
            </w:tcBorders>
            <w:shd w:val="clear" w:color="000000" w:fill="DAEEF3"/>
            <w:noWrap/>
            <w:vAlign w:val="bottom"/>
            <w:hideMark/>
          </w:tcPr>
          <w:p w14:paraId="2F16ED8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21 931,00</w:t>
            </w:r>
          </w:p>
        </w:tc>
        <w:tc>
          <w:tcPr>
            <w:tcW w:w="496" w:type="dxa"/>
            <w:tcBorders>
              <w:top w:val="nil"/>
              <w:left w:val="nil"/>
              <w:bottom w:val="nil"/>
              <w:right w:val="single" w:sz="4" w:space="0" w:color="auto"/>
            </w:tcBorders>
            <w:shd w:val="clear" w:color="000000" w:fill="DAEEF3"/>
            <w:noWrap/>
            <w:vAlign w:val="bottom"/>
            <w:hideMark/>
          </w:tcPr>
          <w:p w14:paraId="1DA23F3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22 580,16</w:t>
            </w:r>
          </w:p>
        </w:tc>
        <w:tc>
          <w:tcPr>
            <w:tcW w:w="491" w:type="dxa"/>
            <w:tcBorders>
              <w:top w:val="nil"/>
              <w:left w:val="nil"/>
              <w:bottom w:val="nil"/>
              <w:right w:val="single" w:sz="4" w:space="0" w:color="auto"/>
            </w:tcBorders>
            <w:shd w:val="clear" w:color="000000" w:fill="DAEEF3"/>
            <w:noWrap/>
            <w:vAlign w:val="bottom"/>
            <w:hideMark/>
          </w:tcPr>
          <w:p w14:paraId="7460C4A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23 248,53</w:t>
            </w:r>
          </w:p>
        </w:tc>
        <w:tc>
          <w:tcPr>
            <w:tcW w:w="838" w:type="dxa"/>
            <w:tcBorders>
              <w:top w:val="nil"/>
              <w:left w:val="nil"/>
              <w:bottom w:val="nil"/>
              <w:right w:val="single" w:sz="8" w:space="0" w:color="auto"/>
            </w:tcBorders>
            <w:shd w:val="clear" w:color="000000" w:fill="DAEEF3"/>
            <w:noWrap/>
            <w:vAlign w:val="bottom"/>
            <w:hideMark/>
          </w:tcPr>
          <w:p w14:paraId="3F65FF8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23 936,69</w:t>
            </w:r>
          </w:p>
        </w:tc>
        <w:tc>
          <w:tcPr>
            <w:tcW w:w="12" w:type="dxa"/>
            <w:vAlign w:val="center"/>
            <w:hideMark/>
          </w:tcPr>
          <w:p w14:paraId="4709DB34" w14:textId="77777777" w:rsidR="00051187" w:rsidRPr="00051187" w:rsidRDefault="00051187" w:rsidP="00051187">
            <w:pPr>
              <w:rPr>
                <w:sz w:val="13"/>
                <w:szCs w:val="13"/>
              </w:rPr>
            </w:pPr>
          </w:p>
        </w:tc>
      </w:tr>
      <w:tr w:rsidR="00051187" w:rsidRPr="00051187" w14:paraId="13F044B6"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7474FE37"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500" w:type="dxa"/>
            <w:gridSpan w:val="2"/>
            <w:tcBorders>
              <w:top w:val="nil"/>
              <w:left w:val="single" w:sz="4" w:space="0" w:color="auto"/>
              <w:bottom w:val="nil"/>
              <w:right w:val="nil"/>
            </w:tcBorders>
            <w:shd w:val="clear" w:color="auto" w:fill="auto"/>
            <w:noWrap/>
            <w:vAlign w:val="bottom"/>
            <w:hideMark/>
          </w:tcPr>
          <w:p w14:paraId="4749775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АУП</w:t>
            </w:r>
          </w:p>
        </w:tc>
        <w:tc>
          <w:tcPr>
            <w:tcW w:w="300" w:type="dxa"/>
            <w:tcBorders>
              <w:top w:val="nil"/>
              <w:left w:val="nil"/>
              <w:bottom w:val="nil"/>
              <w:right w:val="nil"/>
            </w:tcBorders>
            <w:shd w:val="clear" w:color="auto" w:fill="auto"/>
            <w:noWrap/>
            <w:vAlign w:val="bottom"/>
            <w:hideMark/>
          </w:tcPr>
          <w:p w14:paraId="687546DC" w14:textId="77777777" w:rsidR="00051187" w:rsidRPr="00051187" w:rsidRDefault="00051187" w:rsidP="00051187">
            <w:pPr>
              <w:rPr>
                <w:rFonts w:ascii="Bookman Old Style" w:hAnsi="Bookman Old Style" w:cs="Calibri"/>
                <w:sz w:val="13"/>
                <w:szCs w:val="13"/>
              </w:rPr>
            </w:pPr>
          </w:p>
        </w:tc>
        <w:tc>
          <w:tcPr>
            <w:tcW w:w="52" w:type="dxa"/>
            <w:tcBorders>
              <w:top w:val="nil"/>
              <w:left w:val="nil"/>
              <w:bottom w:val="nil"/>
              <w:right w:val="nil"/>
            </w:tcBorders>
            <w:shd w:val="clear" w:color="auto" w:fill="auto"/>
            <w:noWrap/>
            <w:vAlign w:val="bottom"/>
            <w:hideMark/>
          </w:tcPr>
          <w:p w14:paraId="762C4D78" w14:textId="77777777" w:rsidR="00051187" w:rsidRPr="00051187" w:rsidRDefault="00051187" w:rsidP="00051187">
            <w:pPr>
              <w:rPr>
                <w:sz w:val="13"/>
                <w:szCs w:val="13"/>
              </w:rPr>
            </w:pPr>
          </w:p>
        </w:tc>
        <w:tc>
          <w:tcPr>
            <w:tcW w:w="320" w:type="dxa"/>
            <w:tcBorders>
              <w:top w:val="nil"/>
              <w:left w:val="single" w:sz="4" w:space="0" w:color="auto"/>
              <w:bottom w:val="nil"/>
              <w:right w:val="single" w:sz="4" w:space="0" w:color="auto"/>
            </w:tcBorders>
            <w:shd w:val="clear" w:color="auto" w:fill="auto"/>
            <w:noWrap/>
            <w:vAlign w:val="bottom"/>
            <w:hideMark/>
          </w:tcPr>
          <w:p w14:paraId="1CA4F5D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руб./чел.</w:t>
            </w:r>
          </w:p>
        </w:tc>
        <w:tc>
          <w:tcPr>
            <w:tcW w:w="492" w:type="dxa"/>
            <w:tcBorders>
              <w:top w:val="nil"/>
              <w:left w:val="single" w:sz="4" w:space="0" w:color="auto"/>
              <w:bottom w:val="nil"/>
              <w:right w:val="single" w:sz="4" w:space="0" w:color="auto"/>
            </w:tcBorders>
            <w:shd w:val="clear" w:color="000000" w:fill="DAEEF3"/>
            <w:noWrap/>
            <w:vAlign w:val="bottom"/>
            <w:hideMark/>
          </w:tcPr>
          <w:p w14:paraId="7F78460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27 395,30</w:t>
            </w:r>
          </w:p>
        </w:tc>
        <w:tc>
          <w:tcPr>
            <w:tcW w:w="492" w:type="dxa"/>
            <w:tcBorders>
              <w:top w:val="nil"/>
              <w:left w:val="nil"/>
              <w:bottom w:val="nil"/>
              <w:right w:val="nil"/>
            </w:tcBorders>
            <w:shd w:val="clear" w:color="000000" w:fill="DAEEF3"/>
            <w:noWrap/>
            <w:vAlign w:val="bottom"/>
            <w:hideMark/>
          </w:tcPr>
          <w:p w14:paraId="4424076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31 727,18</w:t>
            </w:r>
          </w:p>
        </w:tc>
        <w:tc>
          <w:tcPr>
            <w:tcW w:w="492" w:type="dxa"/>
            <w:tcBorders>
              <w:top w:val="nil"/>
              <w:left w:val="single" w:sz="4" w:space="0" w:color="auto"/>
              <w:bottom w:val="nil"/>
              <w:right w:val="single" w:sz="4" w:space="0" w:color="auto"/>
            </w:tcBorders>
            <w:shd w:val="clear" w:color="000000" w:fill="DAEEF3"/>
            <w:noWrap/>
            <w:vAlign w:val="bottom"/>
            <w:hideMark/>
          </w:tcPr>
          <w:p w14:paraId="353C305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29 552,64</w:t>
            </w:r>
          </w:p>
        </w:tc>
        <w:tc>
          <w:tcPr>
            <w:tcW w:w="496" w:type="dxa"/>
            <w:tcBorders>
              <w:top w:val="nil"/>
              <w:left w:val="single" w:sz="4" w:space="0" w:color="auto"/>
              <w:bottom w:val="nil"/>
              <w:right w:val="single" w:sz="4" w:space="0" w:color="auto"/>
            </w:tcBorders>
            <w:shd w:val="clear" w:color="000000" w:fill="DAEEF3"/>
            <w:noWrap/>
            <w:vAlign w:val="bottom"/>
            <w:hideMark/>
          </w:tcPr>
          <w:p w14:paraId="6116549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30 427,40</w:t>
            </w:r>
          </w:p>
        </w:tc>
        <w:tc>
          <w:tcPr>
            <w:tcW w:w="496" w:type="dxa"/>
            <w:tcBorders>
              <w:top w:val="nil"/>
              <w:left w:val="nil"/>
              <w:bottom w:val="nil"/>
              <w:right w:val="nil"/>
            </w:tcBorders>
            <w:shd w:val="clear" w:color="000000" w:fill="DAEEF3"/>
            <w:noWrap/>
            <w:vAlign w:val="bottom"/>
            <w:hideMark/>
          </w:tcPr>
          <w:p w14:paraId="30B8E5E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31 328,05</w:t>
            </w:r>
          </w:p>
        </w:tc>
        <w:tc>
          <w:tcPr>
            <w:tcW w:w="492" w:type="dxa"/>
            <w:tcBorders>
              <w:top w:val="nil"/>
              <w:left w:val="nil"/>
              <w:bottom w:val="nil"/>
              <w:right w:val="single" w:sz="4" w:space="0" w:color="auto"/>
            </w:tcBorders>
            <w:shd w:val="clear" w:color="000000" w:fill="DAEEF3"/>
            <w:noWrap/>
            <w:vAlign w:val="bottom"/>
            <w:hideMark/>
          </w:tcPr>
          <w:p w14:paraId="4059753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32 255,36</w:t>
            </w:r>
          </w:p>
        </w:tc>
        <w:tc>
          <w:tcPr>
            <w:tcW w:w="492" w:type="dxa"/>
            <w:tcBorders>
              <w:top w:val="nil"/>
              <w:left w:val="nil"/>
              <w:bottom w:val="nil"/>
              <w:right w:val="nil"/>
            </w:tcBorders>
            <w:shd w:val="clear" w:color="000000" w:fill="DAEEF3"/>
            <w:noWrap/>
            <w:vAlign w:val="bottom"/>
            <w:hideMark/>
          </w:tcPr>
          <w:p w14:paraId="42F36B3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33 210,12</w:t>
            </w:r>
          </w:p>
        </w:tc>
        <w:tc>
          <w:tcPr>
            <w:tcW w:w="492" w:type="dxa"/>
            <w:tcBorders>
              <w:top w:val="nil"/>
              <w:left w:val="nil"/>
              <w:bottom w:val="nil"/>
              <w:right w:val="single" w:sz="4" w:space="0" w:color="auto"/>
            </w:tcBorders>
            <w:shd w:val="clear" w:color="000000" w:fill="DAEEF3"/>
            <w:noWrap/>
            <w:vAlign w:val="bottom"/>
            <w:hideMark/>
          </w:tcPr>
          <w:p w14:paraId="0F6516D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34 193,14</w:t>
            </w:r>
          </w:p>
        </w:tc>
        <w:tc>
          <w:tcPr>
            <w:tcW w:w="496" w:type="dxa"/>
            <w:tcBorders>
              <w:top w:val="nil"/>
              <w:left w:val="nil"/>
              <w:bottom w:val="nil"/>
              <w:right w:val="nil"/>
            </w:tcBorders>
            <w:shd w:val="clear" w:color="000000" w:fill="DAEEF3"/>
            <w:noWrap/>
            <w:vAlign w:val="bottom"/>
            <w:hideMark/>
          </w:tcPr>
          <w:p w14:paraId="342910B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35 205,25</w:t>
            </w:r>
          </w:p>
        </w:tc>
        <w:tc>
          <w:tcPr>
            <w:tcW w:w="496" w:type="dxa"/>
            <w:tcBorders>
              <w:top w:val="nil"/>
              <w:left w:val="nil"/>
              <w:bottom w:val="nil"/>
              <w:right w:val="single" w:sz="4" w:space="0" w:color="auto"/>
            </w:tcBorders>
            <w:shd w:val="clear" w:color="000000" w:fill="DAEEF3"/>
            <w:noWrap/>
            <w:vAlign w:val="bottom"/>
            <w:hideMark/>
          </w:tcPr>
          <w:p w14:paraId="2674011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36 247,33</w:t>
            </w:r>
          </w:p>
        </w:tc>
        <w:tc>
          <w:tcPr>
            <w:tcW w:w="491" w:type="dxa"/>
            <w:tcBorders>
              <w:top w:val="nil"/>
              <w:left w:val="nil"/>
              <w:bottom w:val="nil"/>
              <w:right w:val="nil"/>
            </w:tcBorders>
            <w:shd w:val="clear" w:color="000000" w:fill="DAEEF3"/>
            <w:noWrap/>
            <w:vAlign w:val="bottom"/>
            <w:hideMark/>
          </w:tcPr>
          <w:p w14:paraId="4B59E44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37 320,25</w:t>
            </w:r>
          </w:p>
        </w:tc>
        <w:tc>
          <w:tcPr>
            <w:tcW w:w="838" w:type="dxa"/>
            <w:tcBorders>
              <w:top w:val="nil"/>
              <w:left w:val="nil"/>
              <w:bottom w:val="nil"/>
              <w:right w:val="single" w:sz="8" w:space="0" w:color="auto"/>
            </w:tcBorders>
            <w:shd w:val="clear" w:color="000000" w:fill="DAEEF3"/>
            <w:noWrap/>
            <w:vAlign w:val="bottom"/>
            <w:hideMark/>
          </w:tcPr>
          <w:p w14:paraId="529788B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38 424,93</w:t>
            </w:r>
          </w:p>
        </w:tc>
        <w:tc>
          <w:tcPr>
            <w:tcW w:w="12" w:type="dxa"/>
            <w:vAlign w:val="center"/>
            <w:hideMark/>
          </w:tcPr>
          <w:p w14:paraId="1A644679" w14:textId="77777777" w:rsidR="00051187" w:rsidRPr="00051187" w:rsidRDefault="00051187" w:rsidP="00051187">
            <w:pPr>
              <w:rPr>
                <w:sz w:val="13"/>
                <w:szCs w:val="13"/>
              </w:rPr>
            </w:pPr>
          </w:p>
        </w:tc>
      </w:tr>
      <w:tr w:rsidR="00051187" w:rsidRPr="00051187" w14:paraId="2EA9B73A"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0388A8C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nil"/>
              <w:bottom w:val="nil"/>
              <w:right w:val="nil"/>
            </w:tcBorders>
            <w:shd w:val="clear" w:color="auto" w:fill="auto"/>
            <w:noWrap/>
            <w:vAlign w:val="bottom"/>
            <w:hideMark/>
          </w:tcPr>
          <w:p w14:paraId="2CC07A2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вспомогательный персонал</w:t>
            </w:r>
          </w:p>
        </w:tc>
        <w:tc>
          <w:tcPr>
            <w:tcW w:w="320" w:type="dxa"/>
            <w:tcBorders>
              <w:top w:val="nil"/>
              <w:left w:val="single" w:sz="4" w:space="0" w:color="auto"/>
              <w:bottom w:val="nil"/>
              <w:right w:val="single" w:sz="4" w:space="0" w:color="auto"/>
            </w:tcBorders>
            <w:shd w:val="clear" w:color="auto" w:fill="auto"/>
            <w:noWrap/>
            <w:vAlign w:val="bottom"/>
            <w:hideMark/>
          </w:tcPr>
          <w:p w14:paraId="6F1B983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руб./чел.</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10AB529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13 783,88</w:t>
            </w:r>
          </w:p>
        </w:tc>
        <w:tc>
          <w:tcPr>
            <w:tcW w:w="492" w:type="dxa"/>
            <w:tcBorders>
              <w:top w:val="nil"/>
              <w:left w:val="nil"/>
              <w:bottom w:val="nil"/>
              <w:right w:val="nil"/>
            </w:tcBorders>
            <w:shd w:val="clear" w:color="000000" w:fill="DAEEF3"/>
            <w:noWrap/>
            <w:vAlign w:val="bottom"/>
            <w:hideMark/>
          </w:tcPr>
          <w:p w14:paraId="178C582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21 544,62</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7E1F90B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20 067,98</w:t>
            </w:r>
          </w:p>
        </w:tc>
        <w:tc>
          <w:tcPr>
            <w:tcW w:w="496" w:type="dxa"/>
            <w:tcBorders>
              <w:top w:val="nil"/>
              <w:left w:val="single" w:sz="4" w:space="0" w:color="auto"/>
              <w:bottom w:val="nil"/>
              <w:right w:val="single" w:sz="4" w:space="0" w:color="auto"/>
            </w:tcBorders>
            <w:shd w:val="clear" w:color="000000" w:fill="DAEEF3"/>
            <w:noWrap/>
            <w:vAlign w:val="bottom"/>
            <w:hideMark/>
          </w:tcPr>
          <w:p w14:paraId="1BFF723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20 661,99</w:t>
            </w:r>
          </w:p>
        </w:tc>
        <w:tc>
          <w:tcPr>
            <w:tcW w:w="496" w:type="dxa"/>
            <w:tcBorders>
              <w:top w:val="nil"/>
              <w:left w:val="nil"/>
              <w:bottom w:val="nil"/>
              <w:right w:val="nil"/>
            </w:tcBorders>
            <w:shd w:val="clear" w:color="000000" w:fill="DAEEF3"/>
            <w:noWrap/>
            <w:vAlign w:val="bottom"/>
            <w:hideMark/>
          </w:tcPr>
          <w:p w14:paraId="31CD17D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21 273,58</w:t>
            </w:r>
          </w:p>
        </w:tc>
        <w:tc>
          <w:tcPr>
            <w:tcW w:w="492" w:type="dxa"/>
            <w:tcBorders>
              <w:top w:val="nil"/>
              <w:left w:val="nil"/>
              <w:bottom w:val="nil"/>
              <w:right w:val="single" w:sz="4" w:space="0" w:color="auto"/>
            </w:tcBorders>
            <w:shd w:val="clear" w:color="000000" w:fill="DAEEF3"/>
            <w:noWrap/>
            <w:vAlign w:val="bottom"/>
            <w:hideMark/>
          </w:tcPr>
          <w:p w14:paraId="24199DD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21 903,28</w:t>
            </w:r>
          </w:p>
        </w:tc>
        <w:tc>
          <w:tcPr>
            <w:tcW w:w="492" w:type="dxa"/>
            <w:tcBorders>
              <w:top w:val="nil"/>
              <w:left w:val="nil"/>
              <w:bottom w:val="nil"/>
              <w:right w:val="nil"/>
            </w:tcBorders>
            <w:shd w:val="clear" w:color="000000" w:fill="DAEEF3"/>
            <w:noWrap/>
            <w:vAlign w:val="bottom"/>
            <w:hideMark/>
          </w:tcPr>
          <w:p w14:paraId="05C8A35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22 551,62</w:t>
            </w:r>
          </w:p>
        </w:tc>
        <w:tc>
          <w:tcPr>
            <w:tcW w:w="492" w:type="dxa"/>
            <w:tcBorders>
              <w:top w:val="nil"/>
              <w:left w:val="nil"/>
              <w:bottom w:val="nil"/>
              <w:right w:val="single" w:sz="4" w:space="0" w:color="auto"/>
            </w:tcBorders>
            <w:shd w:val="clear" w:color="000000" w:fill="DAEEF3"/>
            <w:noWrap/>
            <w:vAlign w:val="bottom"/>
            <w:hideMark/>
          </w:tcPr>
          <w:p w14:paraId="7D2FD5F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23 219,15</w:t>
            </w:r>
          </w:p>
        </w:tc>
        <w:tc>
          <w:tcPr>
            <w:tcW w:w="496" w:type="dxa"/>
            <w:tcBorders>
              <w:top w:val="nil"/>
              <w:left w:val="nil"/>
              <w:bottom w:val="nil"/>
              <w:right w:val="nil"/>
            </w:tcBorders>
            <w:shd w:val="clear" w:color="000000" w:fill="DAEEF3"/>
            <w:noWrap/>
            <w:vAlign w:val="bottom"/>
            <w:hideMark/>
          </w:tcPr>
          <w:p w14:paraId="2F31356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23 906,43</w:t>
            </w:r>
          </w:p>
        </w:tc>
        <w:tc>
          <w:tcPr>
            <w:tcW w:w="496" w:type="dxa"/>
            <w:tcBorders>
              <w:top w:val="nil"/>
              <w:left w:val="nil"/>
              <w:bottom w:val="nil"/>
              <w:right w:val="single" w:sz="4" w:space="0" w:color="auto"/>
            </w:tcBorders>
            <w:shd w:val="clear" w:color="000000" w:fill="DAEEF3"/>
            <w:noWrap/>
            <w:vAlign w:val="bottom"/>
            <w:hideMark/>
          </w:tcPr>
          <w:p w14:paraId="0DD9CEC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24 614,07</w:t>
            </w:r>
          </w:p>
        </w:tc>
        <w:tc>
          <w:tcPr>
            <w:tcW w:w="491" w:type="dxa"/>
            <w:tcBorders>
              <w:top w:val="nil"/>
              <w:left w:val="nil"/>
              <w:bottom w:val="nil"/>
              <w:right w:val="nil"/>
            </w:tcBorders>
            <w:shd w:val="clear" w:color="000000" w:fill="DAEEF3"/>
            <w:noWrap/>
            <w:vAlign w:val="bottom"/>
            <w:hideMark/>
          </w:tcPr>
          <w:p w14:paraId="77DEDB3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25 342,64</w:t>
            </w:r>
          </w:p>
        </w:tc>
        <w:tc>
          <w:tcPr>
            <w:tcW w:w="838" w:type="dxa"/>
            <w:tcBorders>
              <w:top w:val="nil"/>
              <w:left w:val="nil"/>
              <w:bottom w:val="nil"/>
              <w:right w:val="single" w:sz="8" w:space="0" w:color="auto"/>
            </w:tcBorders>
            <w:shd w:val="clear" w:color="000000" w:fill="DAEEF3"/>
            <w:noWrap/>
            <w:vAlign w:val="bottom"/>
            <w:hideMark/>
          </w:tcPr>
          <w:p w14:paraId="3B8CEA4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26 092,78</w:t>
            </w:r>
          </w:p>
        </w:tc>
        <w:tc>
          <w:tcPr>
            <w:tcW w:w="12" w:type="dxa"/>
            <w:vAlign w:val="center"/>
            <w:hideMark/>
          </w:tcPr>
          <w:p w14:paraId="2803A3A5" w14:textId="77777777" w:rsidR="00051187" w:rsidRPr="00051187" w:rsidRDefault="00051187" w:rsidP="00051187">
            <w:pPr>
              <w:rPr>
                <w:sz w:val="13"/>
                <w:szCs w:val="13"/>
              </w:rPr>
            </w:pPr>
          </w:p>
        </w:tc>
      </w:tr>
      <w:tr w:rsidR="00051187" w:rsidRPr="00051187" w14:paraId="769E047C" w14:textId="77777777" w:rsidTr="00051187">
        <w:trPr>
          <w:trHeight w:val="315"/>
          <w:jc w:val="center"/>
        </w:trPr>
        <w:tc>
          <w:tcPr>
            <w:tcW w:w="240" w:type="dxa"/>
            <w:tcBorders>
              <w:top w:val="single" w:sz="4" w:space="0" w:color="auto"/>
              <w:left w:val="single" w:sz="8" w:space="0" w:color="auto"/>
              <w:bottom w:val="nil"/>
              <w:right w:val="single" w:sz="4" w:space="0" w:color="auto"/>
            </w:tcBorders>
            <w:shd w:val="clear" w:color="auto" w:fill="auto"/>
            <w:noWrap/>
            <w:vAlign w:val="bottom"/>
            <w:hideMark/>
          </w:tcPr>
          <w:p w14:paraId="3FE6EE1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w:t>
            </w:r>
          </w:p>
        </w:tc>
        <w:tc>
          <w:tcPr>
            <w:tcW w:w="2852" w:type="dxa"/>
            <w:gridSpan w:val="4"/>
            <w:tcBorders>
              <w:top w:val="single" w:sz="4" w:space="0" w:color="auto"/>
              <w:left w:val="nil"/>
              <w:bottom w:val="nil"/>
              <w:right w:val="nil"/>
            </w:tcBorders>
            <w:shd w:val="clear" w:color="auto" w:fill="auto"/>
            <w:noWrap/>
            <w:vAlign w:val="bottom"/>
            <w:hideMark/>
          </w:tcPr>
          <w:p w14:paraId="19487672"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Расходы на выполнение работ и услуг производственного</w:t>
            </w:r>
          </w:p>
        </w:tc>
        <w:tc>
          <w:tcPr>
            <w:tcW w:w="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F4AC96"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48DC0A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3 642,98</w:t>
            </w:r>
          </w:p>
        </w:tc>
        <w:tc>
          <w:tcPr>
            <w:tcW w:w="492"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0D25599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5 608,20</w:t>
            </w:r>
          </w:p>
        </w:tc>
        <w:tc>
          <w:tcPr>
            <w:tcW w:w="492"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6CEA6D7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2 230,75</w:t>
            </w:r>
          </w:p>
        </w:tc>
        <w:tc>
          <w:tcPr>
            <w:tcW w:w="496"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78763AE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2 296,78</w:t>
            </w:r>
          </w:p>
        </w:tc>
        <w:tc>
          <w:tcPr>
            <w:tcW w:w="496"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6ABDC30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2 364,77</w:t>
            </w:r>
          </w:p>
        </w:tc>
        <w:tc>
          <w:tcPr>
            <w:tcW w:w="492"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0CF0803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2 434,76</w:t>
            </w:r>
          </w:p>
        </w:tc>
        <w:tc>
          <w:tcPr>
            <w:tcW w:w="492"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0172DA0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2 506,83</w:t>
            </w:r>
          </w:p>
        </w:tc>
        <w:tc>
          <w:tcPr>
            <w:tcW w:w="492"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2E230C8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2 581,03</w:t>
            </w:r>
          </w:p>
        </w:tc>
        <w:tc>
          <w:tcPr>
            <w:tcW w:w="496" w:type="dxa"/>
            <w:vMerge w:val="restart"/>
            <w:tcBorders>
              <w:top w:val="single" w:sz="4" w:space="0" w:color="auto"/>
              <w:left w:val="single" w:sz="4" w:space="0" w:color="auto"/>
              <w:bottom w:val="single" w:sz="4" w:space="0" w:color="000000"/>
              <w:right w:val="nil"/>
            </w:tcBorders>
            <w:shd w:val="clear" w:color="000000" w:fill="DAEEF3"/>
            <w:noWrap/>
            <w:vAlign w:val="center"/>
            <w:hideMark/>
          </w:tcPr>
          <w:p w14:paraId="11A50DB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2 657,43</w:t>
            </w:r>
          </w:p>
        </w:tc>
        <w:tc>
          <w:tcPr>
            <w:tcW w:w="496"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040BBC9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2 736,09</w:t>
            </w:r>
          </w:p>
        </w:tc>
        <w:tc>
          <w:tcPr>
            <w:tcW w:w="491" w:type="dxa"/>
            <w:vMerge w:val="restart"/>
            <w:tcBorders>
              <w:top w:val="single" w:sz="4" w:space="0" w:color="auto"/>
              <w:left w:val="single" w:sz="4" w:space="0" w:color="auto"/>
              <w:bottom w:val="single" w:sz="4" w:space="0" w:color="auto"/>
              <w:right w:val="nil"/>
            </w:tcBorders>
            <w:shd w:val="clear" w:color="000000" w:fill="DAEEF3"/>
            <w:noWrap/>
            <w:vAlign w:val="center"/>
            <w:hideMark/>
          </w:tcPr>
          <w:p w14:paraId="514F01A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2 817,08</w:t>
            </w:r>
          </w:p>
        </w:tc>
        <w:tc>
          <w:tcPr>
            <w:tcW w:w="838" w:type="dxa"/>
            <w:vMerge w:val="restart"/>
            <w:tcBorders>
              <w:top w:val="single" w:sz="4" w:space="0" w:color="auto"/>
              <w:left w:val="single" w:sz="4" w:space="0" w:color="auto"/>
              <w:bottom w:val="single" w:sz="4" w:space="0" w:color="auto"/>
              <w:right w:val="single" w:sz="8" w:space="0" w:color="auto"/>
            </w:tcBorders>
            <w:shd w:val="clear" w:color="000000" w:fill="DAEEF3"/>
            <w:noWrap/>
            <w:vAlign w:val="center"/>
            <w:hideMark/>
          </w:tcPr>
          <w:p w14:paraId="5EFE369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2 900,47</w:t>
            </w:r>
          </w:p>
        </w:tc>
        <w:tc>
          <w:tcPr>
            <w:tcW w:w="12" w:type="dxa"/>
            <w:vAlign w:val="center"/>
            <w:hideMark/>
          </w:tcPr>
          <w:p w14:paraId="59824BAD" w14:textId="77777777" w:rsidR="00051187" w:rsidRPr="00051187" w:rsidRDefault="00051187" w:rsidP="00051187">
            <w:pPr>
              <w:rPr>
                <w:sz w:val="13"/>
                <w:szCs w:val="13"/>
              </w:rPr>
            </w:pPr>
          </w:p>
        </w:tc>
      </w:tr>
      <w:tr w:rsidR="00051187" w:rsidRPr="00051187" w14:paraId="50152F45"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271F04A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nil"/>
              <w:bottom w:val="nil"/>
              <w:right w:val="nil"/>
            </w:tcBorders>
            <w:shd w:val="clear" w:color="auto" w:fill="auto"/>
            <w:noWrap/>
            <w:vAlign w:val="bottom"/>
            <w:hideMark/>
          </w:tcPr>
          <w:p w14:paraId="6C0355F5"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характера, выполненные по договорам со сторонними организациями,</w:t>
            </w:r>
          </w:p>
        </w:tc>
        <w:tc>
          <w:tcPr>
            <w:tcW w:w="320" w:type="dxa"/>
            <w:vMerge/>
            <w:tcBorders>
              <w:top w:val="single" w:sz="4" w:space="0" w:color="auto"/>
              <w:left w:val="single" w:sz="4" w:space="0" w:color="auto"/>
              <w:bottom w:val="single" w:sz="4" w:space="0" w:color="000000"/>
              <w:right w:val="single" w:sz="4" w:space="0" w:color="auto"/>
            </w:tcBorders>
            <w:vAlign w:val="center"/>
            <w:hideMark/>
          </w:tcPr>
          <w:p w14:paraId="57059489" w14:textId="77777777" w:rsidR="00051187" w:rsidRPr="00051187" w:rsidRDefault="00051187" w:rsidP="00051187">
            <w:pPr>
              <w:rPr>
                <w:rFonts w:ascii="Bookman Old Style" w:hAnsi="Bookman Old Style" w:cs="Calibri"/>
                <w:sz w:val="13"/>
                <w:szCs w:val="13"/>
              </w:rPr>
            </w:pPr>
          </w:p>
        </w:tc>
        <w:tc>
          <w:tcPr>
            <w:tcW w:w="492" w:type="dxa"/>
            <w:vMerge/>
            <w:tcBorders>
              <w:top w:val="nil"/>
              <w:left w:val="single" w:sz="4" w:space="0" w:color="auto"/>
              <w:bottom w:val="single" w:sz="4" w:space="0" w:color="000000"/>
              <w:right w:val="single" w:sz="4" w:space="0" w:color="auto"/>
            </w:tcBorders>
            <w:vAlign w:val="center"/>
            <w:hideMark/>
          </w:tcPr>
          <w:p w14:paraId="0C20216B"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14:paraId="47AEAA96" w14:textId="77777777" w:rsidR="00051187" w:rsidRPr="00051187" w:rsidRDefault="00051187" w:rsidP="00051187">
            <w:pPr>
              <w:rPr>
                <w:rFonts w:ascii="Bookman Old Style" w:hAnsi="Bookman Old Style" w:cs="Calibri"/>
                <w:b/>
                <w:bCs/>
                <w:sz w:val="13"/>
                <w:szCs w:val="13"/>
              </w:rPr>
            </w:pPr>
          </w:p>
        </w:tc>
        <w:tc>
          <w:tcPr>
            <w:tcW w:w="492" w:type="dxa"/>
            <w:vMerge/>
            <w:tcBorders>
              <w:top w:val="nil"/>
              <w:left w:val="single" w:sz="4" w:space="0" w:color="auto"/>
              <w:bottom w:val="single" w:sz="4" w:space="0" w:color="000000"/>
              <w:right w:val="single" w:sz="4" w:space="0" w:color="auto"/>
            </w:tcBorders>
            <w:vAlign w:val="center"/>
            <w:hideMark/>
          </w:tcPr>
          <w:p w14:paraId="12D3167C" w14:textId="77777777" w:rsidR="00051187" w:rsidRPr="00051187" w:rsidRDefault="00051187" w:rsidP="00051187">
            <w:pPr>
              <w:rPr>
                <w:rFonts w:ascii="Bookman Old Style" w:hAnsi="Bookman Old Style" w:cs="Calibri"/>
                <w:b/>
                <w:bCs/>
                <w:sz w:val="13"/>
                <w:szCs w:val="13"/>
              </w:rPr>
            </w:pP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47124C4B" w14:textId="77777777" w:rsidR="00051187" w:rsidRPr="00051187" w:rsidRDefault="00051187" w:rsidP="00051187">
            <w:pPr>
              <w:rPr>
                <w:rFonts w:ascii="Bookman Old Style" w:hAnsi="Bookman Old Style" w:cs="Calibri"/>
                <w:b/>
                <w:bCs/>
                <w:sz w:val="13"/>
                <w:szCs w:val="13"/>
              </w:rPr>
            </w:pP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2405AA65"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14:paraId="0866B3AB"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14:paraId="67076BD4"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14:paraId="22C09383" w14:textId="77777777" w:rsidR="00051187" w:rsidRPr="00051187" w:rsidRDefault="00051187" w:rsidP="00051187">
            <w:pPr>
              <w:rPr>
                <w:rFonts w:ascii="Bookman Old Style" w:hAnsi="Bookman Old Style" w:cs="Calibri"/>
                <w:b/>
                <w:bCs/>
                <w:sz w:val="13"/>
                <w:szCs w:val="13"/>
              </w:rPr>
            </w:pPr>
          </w:p>
        </w:tc>
        <w:tc>
          <w:tcPr>
            <w:tcW w:w="496" w:type="dxa"/>
            <w:vMerge/>
            <w:tcBorders>
              <w:top w:val="single" w:sz="4" w:space="0" w:color="auto"/>
              <w:left w:val="single" w:sz="4" w:space="0" w:color="auto"/>
              <w:bottom w:val="single" w:sz="4" w:space="0" w:color="000000"/>
              <w:right w:val="nil"/>
            </w:tcBorders>
            <w:vAlign w:val="center"/>
            <w:hideMark/>
          </w:tcPr>
          <w:p w14:paraId="50E7C6DB" w14:textId="77777777" w:rsidR="00051187" w:rsidRPr="00051187" w:rsidRDefault="00051187" w:rsidP="00051187">
            <w:pPr>
              <w:rPr>
                <w:rFonts w:ascii="Bookman Old Style" w:hAnsi="Bookman Old Style" w:cs="Calibri"/>
                <w:b/>
                <w:bCs/>
                <w:sz w:val="13"/>
                <w:szCs w:val="13"/>
              </w:rPr>
            </w:pP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66C49739" w14:textId="77777777" w:rsidR="00051187" w:rsidRPr="00051187" w:rsidRDefault="00051187" w:rsidP="00051187">
            <w:pPr>
              <w:rPr>
                <w:rFonts w:ascii="Bookman Old Style" w:hAnsi="Bookman Old Style" w:cs="Calibri"/>
                <w:b/>
                <w:bCs/>
                <w:sz w:val="13"/>
                <w:szCs w:val="13"/>
              </w:rPr>
            </w:pPr>
          </w:p>
        </w:tc>
        <w:tc>
          <w:tcPr>
            <w:tcW w:w="491" w:type="dxa"/>
            <w:vMerge/>
            <w:tcBorders>
              <w:top w:val="single" w:sz="4" w:space="0" w:color="auto"/>
              <w:left w:val="single" w:sz="4" w:space="0" w:color="auto"/>
              <w:bottom w:val="single" w:sz="4" w:space="0" w:color="auto"/>
              <w:right w:val="nil"/>
            </w:tcBorders>
            <w:vAlign w:val="center"/>
            <w:hideMark/>
          </w:tcPr>
          <w:p w14:paraId="1EEA537B" w14:textId="77777777" w:rsidR="00051187" w:rsidRPr="00051187" w:rsidRDefault="00051187" w:rsidP="00051187">
            <w:pPr>
              <w:rPr>
                <w:rFonts w:ascii="Bookman Old Style" w:hAnsi="Bookman Old Style" w:cs="Calibri"/>
                <w:b/>
                <w:bCs/>
                <w:sz w:val="13"/>
                <w:szCs w:val="13"/>
              </w:rPr>
            </w:pPr>
          </w:p>
        </w:tc>
        <w:tc>
          <w:tcPr>
            <w:tcW w:w="838" w:type="dxa"/>
            <w:vMerge/>
            <w:tcBorders>
              <w:top w:val="single" w:sz="4" w:space="0" w:color="auto"/>
              <w:left w:val="single" w:sz="4" w:space="0" w:color="auto"/>
              <w:bottom w:val="single" w:sz="4" w:space="0" w:color="auto"/>
              <w:right w:val="single" w:sz="8" w:space="0" w:color="auto"/>
            </w:tcBorders>
            <w:vAlign w:val="center"/>
            <w:hideMark/>
          </w:tcPr>
          <w:p w14:paraId="1E914D22" w14:textId="77777777" w:rsidR="00051187" w:rsidRPr="00051187" w:rsidRDefault="00051187" w:rsidP="00051187">
            <w:pPr>
              <w:rPr>
                <w:rFonts w:ascii="Bookman Old Style" w:hAnsi="Bookman Old Style" w:cs="Calibri"/>
                <w:b/>
                <w:bCs/>
                <w:sz w:val="13"/>
                <w:szCs w:val="13"/>
              </w:rPr>
            </w:pPr>
          </w:p>
        </w:tc>
        <w:tc>
          <w:tcPr>
            <w:tcW w:w="12" w:type="dxa"/>
            <w:vAlign w:val="center"/>
            <w:hideMark/>
          </w:tcPr>
          <w:p w14:paraId="4748D4B6" w14:textId="77777777" w:rsidR="00051187" w:rsidRPr="00051187" w:rsidRDefault="00051187" w:rsidP="00051187">
            <w:pPr>
              <w:rPr>
                <w:sz w:val="13"/>
                <w:szCs w:val="13"/>
              </w:rPr>
            </w:pPr>
          </w:p>
        </w:tc>
      </w:tr>
      <w:tr w:rsidR="00051187" w:rsidRPr="00051187" w14:paraId="199560A3" w14:textId="77777777" w:rsidTr="00051187">
        <w:trPr>
          <w:trHeight w:val="34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57C34C2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nil"/>
              <w:bottom w:val="single" w:sz="4" w:space="0" w:color="auto"/>
              <w:right w:val="nil"/>
            </w:tcBorders>
            <w:shd w:val="clear" w:color="auto" w:fill="auto"/>
            <w:noWrap/>
            <w:vAlign w:val="bottom"/>
            <w:hideMark/>
          </w:tcPr>
          <w:p w14:paraId="7A4D1EB9"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услуги собственных подразделений предприятия, в т.ч.:</w:t>
            </w:r>
          </w:p>
        </w:tc>
        <w:tc>
          <w:tcPr>
            <w:tcW w:w="320" w:type="dxa"/>
            <w:vMerge/>
            <w:tcBorders>
              <w:top w:val="single" w:sz="4" w:space="0" w:color="auto"/>
              <w:left w:val="single" w:sz="4" w:space="0" w:color="auto"/>
              <w:bottom w:val="single" w:sz="4" w:space="0" w:color="000000"/>
              <w:right w:val="single" w:sz="4" w:space="0" w:color="auto"/>
            </w:tcBorders>
            <w:vAlign w:val="center"/>
            <w:hideMark/>
          </w:tcPr>
          <w:p w14:paraId="7BA0A600" w14:textId="77777777" w:rsidR="00051187" w:rsidRPr="00051187" w:rsidRDefault="00051187" w:rsidP="00051187">
            <w:pPr>
              <w:rPr>
                <w:rFonts w:ascii="Bookman Old Style" w:hAnsi="Bookman Old Style" w:cs="Calibri"/>
                <w:sz w:val="13"/>
                <w:szCs w:val="13"/>
              </w:rPr>
            </w:pPr>
          </w:p>
        </w:tc>
        <w:tc>
          <w:tcPr>
            <w:tcW w:w="492" w:type="dxa"/>
            <w:vMerge/>
            <w:tcBorders>
              <w:top w:val="nil"/>
              <w:left w:val="single" w:sz="4" w:space="0" w:color="auto"/>
              <w:bottom w:val="single" w:sz="4" w:space="0" w:color="000000"/>
              <w:right w:val="single" w:sz="4" w:space="0" w:color="auto"/>
            </w:tcBorders>
            <w:vAlign w:val="center"/>
            <w:hideMark/>
          </w:tcPr>
          <w:p w14:paraId="5D0D4582"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14:paraId="613081A3" w14:textId="77777777" w:rsidR="00051187" w:rsidRPr="00051187" w:rsidRDefault="00051187" w:rsidP="00051187">
            <w:pPr>
              <w:rPr>
                <w:rFonts w:ascii="Bookman Old Style" w:hAnsi="Bookman Old Style" w:cs="Calibri"/>
                <w:b/>
                <w:bCs/>
                <w:sz w:val="13"/>
                <w:szCs w:val="13"/>
              </w:rPr>
            </w:pPr>
          </w:p>
        </w:tc>
        <w:tc>
          <w:tcPr>
            <w:tcW w:w="492" w:type="dxa"/>
            <w:vMerge/>
            <w:tcBorders>
              <w:top w:val="nil"/>
              <w:left w:val="single" w:sz="4" w:space="0" w:color="auto"/>
              <w:bottom w:val="single" w:sz="4" w:space="0" w:color="000000"/>
              <w:right w:val="single" w:sz="4" w:space="0" w:color="auto"/>
            </w:tcBorders>
            <w:vAlign w:val="center"/>
            <w:hideMark/>
          </w:tcPr>
          <w:p w14:paraId="1CEA3C42" w14:textId="77777777" w:rsidR="00051187" w:rsidRPr="00051187" w:rsidRDefault="00051187" w:rsidP="00051187">
            <w:pPr>
              <w:rPr>
                <w:rFonts w:ascii="Bookman Old Style" w:hAnsi="Bookman Old Style" w:cs="Calibri"/>
                <w:b/>
                <w:bCs/>
                <w:sz w:val="13"/>
                <w:szCs w:val="13"/>
              </w:rPr>
            </w:pP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611674FC" w14:textId="77777777" w:rsidR="00051187" w:rsidRPr="00051187" w:rsidRDefault="00051187" w:rsidP="00051187">
            <w:pPr>
              <w:rPr>
                <w:rFonts w:ascii="Bookman Old Style" w:hAnsi="Bookman Old Style" w:cs="Calibri"/>
                <w:b/>
                <w:bCs/>
                <w:sz w:val="13"/>
                <w:szCs w:val="13"/>
              </w:rPr>
            </w:pP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3592CC8D"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14:paraId="5BBE115E"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14:paraId="25AD1C51"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14:paraId="7D2408BE" w14:textId="77777777" w:rsidR="00051187" w:rsidRPr="00051187" w:rsidRDefault="00051187" w:rsidP="00051187">
            <w:pPr>
              <w:rPr>
                <w:rFonts w:ascii="Bookman Old Style" w:hAnsi="Bookman Old Style" w:cs="Calibri"/>
                <w:b/>
                <w:bCs/>
                <w:sz w:val="13"/>
                <w:szCs w:val="13"/>
              </w:rPr>
            </w:pPr>
          </w:p>
        </w:tc>
        <w:tc>
          <w:tcPr>
            <w:tcW w:w="496" w:type="dxa"/>
            <w:vMerge/>
            <w:tcBorders>
              <w:top w:val="single" w:sz="4" w:space="0" w:color="auto"/>
              <w:left w:val="single" w:sz="4" w:space="0" w:color="auto"/>
              <w:bottom w:val="single" w:sz="4" w:space="0" w:color="000000"/>
              <w:right w:val="nil"/>
            </w:tcBorders>
            <w:vAlign w:val="center"/>
            <w:hideMark/>
          </w:tcPr>
          <w:p w14:paraId="6A705F80" w14:textId="77777777" w:rsidR="00051187" w:rsidRPr="00051187" w:rsidRDefault="00051187" w:rsidP="00051187">
            <w:pPr>
              <w:rPr>
                <w:rFonts w:ascii="Bookman Old Style" w:hAnsi="Bookman Old Style" w:cs="Calibri"/>
                <w:b/>
                <w:bCs/>
                <w:sz w:val="13"/>
                <w:szCs w:val="13"/>
              </w:rPr>
            </w:pP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740CA2B7" w14:textId="77777777" w:rsidR="00051187" w:rsidRPr="00051187" w:rsidRDefault="00051187" w:rsidP="00051187">
            <w:pPr>
              <w:rPr>
                <w:rFonts w:ascii="Bookman Old Style" w:hAnsi="Bookman Old Style" w:cs="Calibri"/>
                <w:b/>
                <w:bCs/>
                <w:sz w:val="13"/>
                <w:szCs w:val="13"/>
              </w:rPr>
            </w:pPr>
          </w:p>
        </w:tc>
        <w:tc>
          <w:tcPr>
            <w:tcW w:w="491" w:type="dxa"/>
            <w:vMerge/>
            <w:tcBorders>
              <w:top w:val="single" w:sz="4" w:space="0" w:color="auto"/>
              <w:left w:val="single" w:sz="4" w:space="0" w:color="auto"/>
              <w:bottom w:val="single" w:sz="4" w:space="0" w:color="auto"/>
              <w:right w:val="nil"/>
            </w:tcBorders>
            <w:vAlign w:val="center"/>
            <w:hideMark/>
          </w:tcPr>
          <w:p w14:paraId="23CB31EE" w14:textId="77777777" w:rsidR="00051187" w:rsidRPr="00051187" w:rsidRDefault="00051187" w:rsidP="00051187">
            <w:pPr>
              <w:rPr>
                <w:rFonts w:ascii="Bookman Old Style" w:hAnsi="Bookman Old Style" w:cs="Calibri"/>
                <w:b/>
                <w:bCs/>
                <w:sz w:val="13"/>
                <w:szCs w:val="13"/>
              </w:rPr>
            </w:pPr>
          </w:p>
        </w:tc>
        <w:tc>
          <w:tcPr>
            <w:tcW w:w="838" w:type="dxa"/>
            <w:vMerge/>
            <w:tcBorders>
              <w:top w:val="single" w:sz="4" w:space="0" w:color="auto"/>
              <w:left w:val="single" w:sz="4" w:space="0" w:color="auto"/>
              <w:bottom w:val="single" w:sz="4" w:space="0" w:color="auto"/>
              <w:right w:val="single" w:sz="8" w:space="0" w:color="auto"/>
            </w:tcBorders>
            <w:vAlign w:val="center"/>
            <w:hideMark/>
          </w:tcPr>
          <w:p w14:paraId="45473D38" w14:textId="77777777" w:rsidR="00051187" w:rsidRPr="00051187" w:rsidRDefault="00051187" w:rsidP="00051187">
            <w:pPr>
              <w:rPr>
                <w:rFonts w:ascii="Bookman Old Style" w:hAnsi="Bookman Old Style" w:cs="Calibri"/>
                <w:b/>
                <w:bCs/>
                <w:sz w:val="13"/>
                <w:szCs w:val="13"/>
              </w:rPr>
            </w:pPr>
          </w:p>
        </w:tc>
        <w:tc>
          <w:tcPr>
            <w:tcW w:w="12" w:type="dxa"/>
            <w:vAlign w:val="center"/>
            <w:hideMark/>
          </w:tcPr>
          <w:p w14:paraId="59046B4D" w14:textId="77777777" w:rsidR="00051187" w:rsidRPr="00051187" w:rsidRDefault="00051187" w:rsidP="00051187">
            <w:pPr>
              <w:rPr>
                <w:sz w:val="13"/>
                <w:szCs w:val="13"/>
              </w:rPr>
            </w:pPr>
          </w:p>
        </w:tc>
      </w:tr>
      <w:tr w:rsidR="00051187" w:rsidRPr="00051187" w14:paraId="02499CBD" w14:textId="77777777" w:rsidTr="00051187">
        <w:trPr>
          <w:trHeight w:val="315"/>
          <w:jc w:val="center"/>
        </w:trPr>
        <w:tc>
          <w:tcPr>
            <w:tcW w:w="240" w:type="dxa"/>
            <w:tcBorders>
              <w:top w:val="single" w:sz="4" w:space="0" w:color="auto"/>
              <w:left w:val="single" w:sz="8" w:space="0" w:color="auto"/>
              <w:bottom w:val="nil"/>
              <w:right w:val="single" w:sz="4" w:space="0" w:color="auto"/>
            </w:tcBorders>
            <w:shd w:val="clear" w:color="auto" w:fill="auto"/>
            <w:noWrap/>
            <w:vAlign w:val="bottom"/>
            <w:hideMark/>
          </w:tcPr>
          <w:p w14:paraId="12A903C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lastRenderedPageBreak/>
              <w:t>5</w:t>
            </w:r>
          </w:p>
        </w:tc>
        <w:tc>
          <w:tcPr>
            <w:tcW w:w="2852"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90232AB"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Расходы на оплату иных работ и услуг, выполняемых по договорам</w:t>
            </w:r>
          </w:p>
        </w:tc>
        <w:tc>
          <w:tcPr>
            <w:tcW w:w="320" w:type="dxa"/>
            <w:tcBorders>
              <w:top w:val="single" w:sz="4" w:space="0" w:color="auto"/>
              <w:left w:val="nil"/>
              <w:bottom w:val="nil"/>
              <w:right w:val="single" w:sz="4" w:space="0" w:color="auto"/>
            </w:tcBorders>
            <w:shd w:val="clear" w:color="auto" w:fill="auto"/>
            <w:noWrap/>
            <w:vAlign w:val="bottom"/>
            <w:hideMark/>
          </w:tcPr>
          <w:p w14:paraId="645EBA5D"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21205F8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2 321,78</w:t>
            </w:r>
          </w:p>
        </w:tc>
        <w:tc>
          <w:tcPr>
            <w:tcW w:w="492"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71FD541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3 052,75</w:t>
            </w:r>
          </w:p>
        </w:tc>
        <w:tc>
          <w:tcPr>
            <w:tcW w:w="492"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1E8F1FD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2 561,66</w:t>
            </w:r>
          </w:p>
        </w:tc>
        <w:tc>
          <w:tcPr>
            <w:tcW w:w="496"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73C4505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2 637,48</w:t>
            </w:r>
          </w:p>
        </w:tc>
        <w:tc>
          <w:tcPr>
            <w:tcW w:w="496"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4D4B1B6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2 715,55</w:t>
            </w:r>
          </w:p>
        </w:tc>
        <w:tc>
          <w:tcPr>
            <w:tcW w:w="492"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5566492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2 795,93</w:t>
            </w:r>
          </w:p>
        </w:tc>
        <w:tc>
          <w:tcPr>
            <w:tcW w:w="492"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5011531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2 878,69</w:t>
            </w:r>
          </w:p>
        </w:tc>
        <w:tc>
          <w:tcPr>
            <w:tcW w:w="492"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43AE08E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2 963,90</w:t>
            </w:r>
          </w:p>
        </w:tc>
        <w:tc>
          <w:tcPr>
            <w:tcW w:w="496" w:type="dxa"/>
            <w:vMerge w:val="restart"/>
            <w:tcBorders>
              <w:top w:val="single" w:sz="4" w:space="0" w:color="auto"/>
              <w:left w:val="single" w:sz="4" w:space="0" w:color="auto"/>
              <w:bottom w:val="nil"/>
              <w:right w:val="nil"/>
            </w:tcBorders>
            <w:shd w:val="clear" w:color="000000" w:fill="DAEEF3"/>
            <w:noWrap/>
            <w:vAlign w:val="center"/>
            <w:hideMark/>
          </w:tcPr>
          <w:p w14:paraId="0698547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3 051,63</w:t>
            </w:r>
          </w:p>
        </w:tc>
        <w:tc>
          <w:tcPr>
            <w:tcW w:w="496"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1CEC5AA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3 141,96</w:t>
            </w:r>
          </w:p>
        </w:tc>
        <w:tc>
          <w:tcPr>
            <w:tcW w:w="491" w:type="dxa"/>
            <w:vMerge w:val="restart"/>
            <w:tcBorders>
              <w:top w:val="single" w:sz="4" w:space="0" w:color="auto"/>
              <w:left w:val="single" w:sz="4" w:space="0" w:color="auto"/>
              <w:bottom w:val="single" w:sz="4" w:space="0" w:color="auto"/>
              <w:right w:val="nil"/>
            </w:tcBorders>
            <w:shd w:val="clear" w:color="000000" w:fill="DAEEF3"/>
            <w:noWrap/>
            <w:vAlign w:val="center"/>
            <w:hideMark/>
          </w:tcPr>
          <w:p w14:paraId="325F80B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3 234,96</w:t>
            </w:r>
          </w:p>
        </w:tc>
        <w:tc>
          <w:tcPr>
            <w:tcW w:w="838" w:type="dxa"/>
            <w:vMerge w:val="restart"/>
            <w:tcBorders>
              <w:top w:val="single" w:sz="4" w:space="0" w:color="auto"/>
              <w:left w:val="single" w:sz="4" w:space="0" w:color="auto"/>
              <w:bottom w:val="single" w:sz="4" w:space="0" w:color="auto"/>
              <w:right w:val="single" w:sz="8" w:space="0" w:color="auto"/>
            </w:tcBorders>
            <w:shd w:val="clear" w:color="000000" w:fill="DAEEF3"/>
            <w:noWrap/>
            <w:vAlign w:val="center"/>
            <w:hideMark/>
          </w:tcPr>
          <w:p w14:paraId="14D95BC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3 330,72</w:t>
            </w:r>
          </w:p>
        </w:tc>
        <w:tc>
          <w:tcPr>
            <w:tcW w:w="12" w:type="dxa"/>
            <w:vAlign w:val="center"/>
            <w:hideMark/>
          </w:tcPr>
          <w:p w14:paraId="71A2815C" w14:textId="77777777" w:rsidR="00051187" w:rsidRPr="00051187" w:rsidRDefault="00051187" w:rsidP="00051187">
            <w:pPr>
              <w:rPr>
                <w:sz w:val="13"/>
                <w:szCs w:val="13"/>
              </w:rPr>
            </w:pPr>
          </w:p>
        </w:tc>
      </w:tr>
      <w:tr w:rsidR="00051187" w:rsidRPr="00051187" w14:paraId="22721E76" w14:textId="77777777" w:rsidTr="00051187">
        <w:trPr>
          <w:trHeight w:val="315"/>
          <w:jc w:val="center"/>
        </w:trPr>
        <w:tc>
          <w:tcPr>
            <w:tcW w:w="240" w:type="dxa"/>
            <w:tcBorders>
              <w:top w:val="nil"/>
              <w:left w:val="single" w:sz="8" w:space="0" w:color="auto"/>
              <w:bottom w:val="single" w:sz="4" w:space="0" w:color="auto"/>
              <w:right w:val="nil"/>
            </w:tcBorders>
            <w:shd w:val="clear" w:color="auto" w:fill="auto"/>
            <w:noWrap/>
            <w:vAlign w:val="bottom"/>
            <w:hideMark/>
          </w:tcPr>
          <w:p w14:paraId="5D0EAAF1"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285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6C0C6CF"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с организациями, включая:</w:t>
            </w:r>
          </w:p>
        </w:tc>
        <w:tc>
          <w:tcPr>
            <w:tcW w:w="320" w:type="dxa"/>
            <w:tcBorders>
              <w:top w:val="nil"/>
              <w:left w:val="nil"/>
              <w:bottom w:val="single" w:sz="4" w:space="0" w:color="auto"/>
              <w:right w:val="single" w:sz="4" w:space="0" w:color="auto"/>
            </w:tcBorders>
            <w:shd w:val="clear" w:color="auto" w:fill="auto"/>
            <w:noWrap/>
            <w:vAlign w:val="bottom"/>
            <w:hideMark/>
          </w:tcPr>
          <w:p w14:paraId="7C97A2DA" w14:textId="77777777" w:rsidR="00051187" w:rsidRPr="00051187" w:rsidRDefault="00051187" w:rsidP="00051187">
            <w:pPr>
              <w:rPr>
                <w:rFonts w:ascii="Calibri" w:hAnsi="Calibri" w:cs="Calibri"/>
                <w:sz w:val="13"/>
                <w:szCs w:val="13"/>
              </w:rPr>
            </w:pPr>
            <w:r w:rsidRPr="00051187">
              <w:rPr>
                <w:rFonts w:ascii="Calibri" w:hAnsi="Calibri" w:cs="Calibri"/>
                <w:sz w:val="13"/>
                <w:szCs w:val="13"/>
              </w:rPr>
              <w:t> </w:t>
            </w:r>
          </w:p>
        </w:tc>
        <w:tc>
          <w:tcPr>
            <w:tcW w:w="492" w:type="dxa"/>
            <w:vMerge/>
            <w:tcBorders>
              <w:top w:val="single" w:sz="4" w:space="0" w:color="auto"/>
              <w:left w:val="single" w:sz="4" w:space="0" w:color="auto"/>
              <w:bottom w:val="nil"/>
              <w:right w:val="single" w:sz="4" w:space="0" w:color="auto"/>
            </w:tcBorders>
            <w:vAlign w:val="center"/>
            <w:hideMark/>
          </w:tcPr>
          <w:p w14:paraId="604F731D"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nil"/>
              <w:right w:val="single" w:sz="4" w:space="0" w:color="auto"/>
            </w:tcBorders>
            <w:vAlign w:val="center"/>
            <w:hideMark/>
          </w:tcPr>
          <w:p w14:paraId="63000B5B"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nil"/>
              <w:right w:val="single" w:sz="4" w:space="0" w:color="auto"/>
            </w:tcBorders>
            <w:vAlign w:val="center"/>
            <w:hideMark/>
          </w:tcPr>
          <w:p w14:paraId="13C08A83" w14:textId="77777777" w:rsidR="00051187" w:rsidRPr="00051187" w:rsidRDefault="00051187" w:rsidP="00051187">
            <w:pPr>
              <w:rPr>
                <w:rFonts w:ascii="Bookman Old Style" w:hAnsi="Bookman Old Style" w:cs="Calibri"/>
                <w:b/>
                <w:bCs/>
                <w:sz w:val="13"/>
                <w:szCs w:val="13"/>
              </w:rPr>
            </w:pPr>
          </w:p>
        </w:tc>
        <w:tc>
          <w:tcPr>
            <w:tcW w:w="496" w:type="dxa"/>
            <w:vMerge/>
            <w:tcBorders>
              <w:top w:val="single" w:sz="4" w:space="0" w:color="auto"/>
              <w:left w:val="single" w:sz="4" w:space="0" w:color="auto"/>
              <w:bottom w:val="nil"/>
              <w:right w:val="single" w:sz="4" w:space="0" w:color="auto"/>
            </w:tcBorders>
            <w:vAlign w:val="center"/>
            <w:hideMark/>
          </w:tcPr>
          <w:p w14:paraId="5C8E7F02" w14:textId="77777777" w:rsidR="00051187" w:rsidRPr="00051187" w:rsidRDefault="00051187" w:rsidP="00051187">
            <w:pPr>
              <w:rPr>
                <w:rFonts w:ascii="Bookman Old Style" w:hAnsi="Bookman Old Style" w:cs="Calibri"/>
                <w:b/>
                <w:bCs/>
                <w:sz w:val="13"/>
                <w:szCs w:val="13"/>
              </w:rPr>
            </w:pPr>
          </w:p>
        </w:tc>
        <w:tc>
          <w:tcPr>
            <w:tcW w:w="496" w:type="dxa"/>
            <w:vMerge/>
            <w:tcBorders>
              <w:top w:val="single" w:sz="4" w:space="0" w:color="auto"/>
              <w:left w:val="single" w:sz="4" w:space="0" w:color="auto"/>
              <w:bottom w:val="nil"/>
              <w:right w:val="single" w:sz="4" w:space="0" w:color="auto"/>
            </w:tcBorders>
            <w:vAlign w:val="center"/>
            <w:hideMark/>
          </w:tcPr>
          <w:p w14:paraId="61AB4B23"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nil"/>
              <w:right w:val="single" w:sz="4" w:space="0" w:color="auto"/>
            </w:tcBorders>
            <w:vAlign w:val="center"/>
            <w:hideMark/>
          </w:tcPr>
          <w:p w14:paraId="036E6EA3"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nil"/>
              <w:right w:val="single" w:sz="4" w:space="0" w:color="auto"/>
            </w:tcBorders>
            <w:vAlign w:val="center"/>
            <w:hideMark/>
          </w:tcPr>
          <w:p w14:paraId="3E970C6D" w14:textId="77777777" w:rsidR="00051187" w:rsidRPr="00051187" w:rsidRDefault="00051187" w:rsidP="00051187">
            <w:pPr>
              <w:rPr>
                <w:rFonts w:ascii="Bookman Old Style" w:hAnsi="Bookman Old Style" w:cs="Calibri"/>
                <w:b/>
                <w:bCs/>
                <w:sz w:val="13"/>
                <w:szCs w:val="13"/>
              </w:rPr>
            </w:pPr>
          </w:p>
        </w:tc>
        <w:tc>
          <w:tcPr>
            <w:tcW w:w="492" w:type="dxa"/>
            <w:vMerge/>
            <w:tcBorders>
              <w:top w:val="single" w:sz="4" w:space="0" w:color="auto"/>
              <w:left w:val="single" w:sz="4" w:space="0" w:color="auto"/>
              <w:bottom w:val="nil"/>
              <w:right w:val="single" w:sz="4" w:space="0" w:color="auto"/>
            </w:tcBorders>
            <w:vAlign w:val="center"/>
            <w:hideMark/>
          </w:tcPr>
          <w:p w14:paraId="43C487B1" w14:textId="77777777" w:rsidR="00051187" w:rsidRPr="00051187" w:rsidRDefault="00051187" w:rsidP="00051187">
            <w:pPr>
              <w:rPr>
                <w:rFonts w:ascii="Bookman Old Style" w:hAnsi="Bookman Old Style" w:cs="Calibri"/>
                <w:b/>
                <w:bCs/>
                <w:sz w:val="13"/>
                <w:szCs w:val="13"/>
              </w:rPr>
            </w:pPr>
          </w:p>
        </w:tc>
        <w:tc>
          <w:tcPr>
            <w:tcW w:w="496" w:type="dxa"/>
            <w:vMerge/>
            <w:tcBorders>
              <w:top w:val="single" w:sz="4" w:space="0" w:color="auto"/>
              <w:left w:val="single" w:sz="4" w:space="0" w:color="auto"/>
              <w:bottom w:val="nil"/>
              <w:right w:val="nil"/>
            </w:tcBorders>
            <w:vAlign w:val="center"/>
            <w:hideMark/>
          </w:tcPr>
          <w:p w14:paraId="65965FD3" w14:textId="77777777" w:rsidR="00051187" w:rsidRPr="00051187" w:rsidRDefault="00051187" w:rsidP="00051187">
            <w:pPr>
              <w:rPr>
                <w:rFonts w:ascii="Bookman Old Style" w:hAnsi="Bookman Old Style" w:cs="Calibri"/>
                <w:b/>
                <w:bCs/>
                <w:sz w:val="13"/>
                <w:szCs w:val="13"/>
              </w:rPr>
            </w:pP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54E70947" w14:textId="77777777" w:rsidR="00051187" w:rsidRPr="00051187" w:rsidRDefault="00051187" w:rsidP="00051187">
            <w:pPr>
              <w:rPr>
                <w:rFonts w:ascii="Bookman Old Style" w:hAnsi="Bookman Old Style" w:cs="Calibri"/>
                <w:b/>
                <w:bCs/>
                <w:sz w:val="13"/>
                <w:szCs w:val="13"/>
              </w:rPr>
            </w:pPr>
          </w:p>
        </w:tc>
        <w:tc>
          <w:tcPr>
            <w:tcW w:w="491" w:type="dxa"/>
            <w:vMerge/>
            <w:tcBorders>
              <w:top w:val="single" w:sz="4" w:space="0" w:color="auto"/>
              <w:left w:val="single" w:sz="4" w:space="0" w:color="auto"/>
              <w:bottom w:val="single" w:sz="4" w:space="0" w:color="auto"/>
              <w:right w:val="nil"/>
            </w:tcBorders>
            <w:vAlign w:val="center"/>
            <w:hideMark/>
          </w:tcPr>
          <w:p w14:paraId="3E5BCAA6" w14:textId="77777777" w:rsidR="00051187" w:rsidRPr="00051187" w:rsidRDefault="00051187" w:rsidP="00051187">
            <w:pPr>
              <w:rPr>
                <w:rFonts w:ascii="Bookman Old Style" w:hAnsi="Bookman Old Style" w:cs="Calibri"/>
                <w:b/>
                <w:bCs/>
                <w:sz w:val="13"/>
                <w:szCs w:val="13"/>
              </w:rPr>
            </w:pPr>
          </w:p>
        </w:tc>
        <w:tc>
          <w:tcPr>
            <w:tcW w:w="838" w:type="dxa"/>
            <w:vMerge/>
            <w:tcBorders>
              <w:top w:val="single" w:sz="4" w:space="0" w:color="auto"/>
              <w:left w:val="single" w:sz="4" w:space="0" w:color="auto"/>
              <w:bottom w:val="single" w:sz="4" w:space="0" w:color="auto"/>
              <w:right w:val="single" w:sz="8" w:space="0" w:color="auto"/>
            </w:tcBorders>
            <w:vAlign w:val="center"/>
            <w:hideMark/>
          </w:tcPr>
          <w:p w14:paraId="627A24AF" w14:textId="77777777" w:rsidR="00051187" w:rsidRPr="00051187" w:rsidRDefault="00051187" w:rsidP="00051187">
            <w:pPr>
              <w:rPr>
                <w:rFonts w:ascii="Bookman Old Style" w:hAnsi="Bookman Old Style" w:cs="Calibri"/>
                <w:b/>
                <w:bCs/>
                <w:sz w:val="13"/>
                <w:szCs w:val="13"/>
              </w:rPr>
            </w:pPr>
          </w:p>
        </w:tc>
        <w:tc>
          <w:tcPr>
            <w:tcW w:w="12" w:type="dxa"/>
            <w:vAlign w:val="center"/>
            <w:hideMark/>
          </w:tcPr>
          <w:p w14:paraId="02DE3A60" w14:textId="77777777" w:rsidR="00051187" w:rsidRPr="00051187" w:rsidRDefault="00051187" w:rsidP="00051187">
            <w:pPr>
              <w:rPr>
                <w:sz w:val="13"/>
                <w:szCs w:val="13"/>
              </w:rPr>
            </w:pPr>
          </w:p>
        </w:tc>
      </w:tr>
      <w:tr w:rsidR="00051187" w:rsidRPr="00051187" w14:paraId="76A22816"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0F07677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5.1</w:t>
            </w:r>
          </w:p>
        </w:tc>
        <w:tc>
          <w:tcPr>
            <w:tcW w:w="2852"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2A182AF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расходы на оплату услуг связи</w:t>
            </w:r>
          </w:p>
        </w:tc>
        <w:tc>
          <w:tcPr>
            <w:tcW w:w="320" w:type="dxa"/>
            <w:tcBorders>
              <w:top w:val="nil"/>
              <w:left w:val="nil"/>
              <w:bottom w:val="nil"/>
              <w:right w:val="single" w:sz="4" w:space="0" w:color="auto"/>
            </w:tcBorders>
            <w:shd w:val="clear" w:color="auto" w:fill="auto"/>
            <w:noWrap/>
            <w:vAlign w:val="bottom"/>
            <w:hideMark/>
          </w:tcPr>
          <w:p w14:paraId="7C3572E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single" w:sz="4" w:space="0" w:color="auto"/>
              <w:left w:val="single" w:sz="4" w:space="0" w:color="auto"/>
              <w:bottom w:val="nil"/>
              <w:right w:val="single" w:sz="4" w:space="0" w:color="auto"/>
            </w:tcBorders>
            <w:shd w:val="clear" w:color="000000" w:fill="DAEEF3"/>
            <w:noWrap/>
            <w:vAlign w:val="bottom"/>
            <w:hideMark/>
          </w:tcPr>
          <w:p w14:paraId="298565E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282,81</w:t>
            </w:r>
          </w:p>
        </w:tc>
        <w:tc>
          <w:tcPr>
            <w:tcW w:w="492" w:type="dxa"/>
            <w:tcBorders>
              <w:top w:val="single" w:sz="4" w:space="0" w:color="auto"/>
              <w:left w:val="nil"/>
              <w:bottom w:val="nil"/>
              <w:right w:val="single" w:sz="4" w:space="0" w:color="auto"/>
            </w:tcBorders>
            <w:shd w:val="clear" w:color="000000" w:fill="DAEEF3"/>
            <w:noWrap/>
            <w:vAlign w:val="bottom"/>
            <w:hideMark/>
          </w:tcPr>
          <w:p w14:paraId="7DA3171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195,01</w:t>
            </w:r>
          </w:p>
        </w:tc>
        <w:tc>
          <w:tcPr>
            <w:tcW w:w="492" w:type="dxa"/>
            <w:tcBorders>
              <w:top w:val="single" w:sz="4" w:space="0" w:color="auto"/>
              <w:left w:val="nil"/>
              <w:bottom w:val="nil"/>
              <w:right w:val="single" w:sz="4" w:space="0" w:color="auto"/>
            </w:tcBorders>
            <w:shd w:val="clear" w:color="000000" w:fill="DAEEF3"/>
            <w:noWrap/>
            <w:vAlign w:val="bottom"/>
            <w:hideMark/>
          </w:tcPr>
          <w:p w14:paraId="74B90AA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181,52</w:t>
            </w:r>
          </w:p>
        </w:tc>
        <w:tc>
          <w:tcPr>
            <w:tcW w:w="496" w:type="dxa"/>
            <w:tcBorders>
              <w:top w:val="single" w:sz="4" w:space="0" w:color="auto"/>
              <w:left w:val="nil"/>
              <w:bottom w:val="nil"/>
              <w:right w:val="single" w:sz="4" w:space="0" w:color="auto"/>
            </w:tcBorders>
            <w:shd w:val="clear" w:color="000000" w:fill="DAEEF3"/>
            <w:noWrap/>
            <w:vAlign w:val="bottom"/>
            <w:hideMark/>
          </w:tcPr>
          <w:p w14:paraId="79DB292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186,90</w:t>
            </w:r>
          </w:p>
        </w:tc>
        <w:tc>
          <w:tcPr>
            <w:tcW w:w="496" w:type="dxa"/>
            <w:tcBorders>
              <w:top w:val="single" w:sz="4" w:space="0" w:color="auto"/>
              <w:left w:val="nil"/>
              <w:bottom w:val="nil"/>
              <w:right w:val="single" w:sz="4" w:space="0" w:color="auto"/>
            </w:tcBorders>
            <w:shd w:val="clear" w:color="000000" w:fill="DAEEF3"/>
            <w:noWrap/>
            <w:vAlign w:val="bottom"/>
            <w:hideMark/>
          </w:tcPr>
          <w:p w14:paraId="67C6675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192,43</w:t>
            </w:r>
          </w:p>
        </w:tc>
        <w:tc>
          <w:tcPr>
            <w:tcW w:w="492" w:type="dxa"/>
            <w:tcBorders>
              <w:top w:val="single" w:sz="4" w:space="0" w:color="auto"/>
              <w:left w:val="nil"/>
              <w:bottom w:val="nil"/>
              <w:right w:val="single" w:sz="4" w:space="0" w:color="auto"/>
            </w:tcBorders>
            <w:shd w:val="clear" w:color="000000" w:fill="DAEEF3"/>
            <w:noWrap/>
            <w:vAlign w:val="bottom"/>
            <w:hideMark/>
          </w:tcPr>
          <w:p w14:paraId="4177CBB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198,13</w:t>
            </w:r>
          </w:p>
        </w:tc>
        <w:tc>
          <w:tcPr>
            <w:tcW w:w="492" w:type="dxa"/>
            <w:tcBorders>
              <w:top w:val="single" w:sz="4" w:space="0" w:color="auto"/>
              <w:left w:val="nil"/>
              <w:bottom w:val="nil"/>
              <w:right w:val="single" w:sz="4" w:space="0" w:color="auto"/>
            </w:tcBorders>
            <w:shd w:val="clear" w:color="000000" w:fill="DAEEF3"/>
            <w:noWrap/>
            <w:vAlign w:val="bottom"/>
            <w:hideMark/>
          </w:tcPr>
          <w:p w14:paraId="2BCF64D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203,99</w:t>
            </w:r>
          </w:p>
        </w:tc>
        <w:tc>
          <w:tcPr>
            <w:tcW w:w="492" w:type="dxa"/>
            <w:tcBorders>
              <w:top w:val="single" w:sz="4" w:space="0" w:color="auto"/>
              <w:left w:val="nil"/>
              <w:bottom w:val="nil"/>
              <w:right w:val="single" w:sz="4" w:space="0" w:color="auto"/>
            </w:tcBorders>
            <w:shd w:val="clear" w:color="000000" w:fill="DAEEF3"/>
            <w:noWrap/>
            <w:vAlign w:val="bottom"/>
            <w:hideMark/>
          </w:tcPr>
          <w:p w14:paraId="4E5CE79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210,03</w:t>
            </w:r>
          </w:p>
        </w:tc>
        <w:tc>
          <w:tcPr>
            <w:tcW w:w="496" w:type="dxa"/>
            <w:tcBorders>
              <w:top w:val="single" w:sz="4" w:space="0" w:color="auto"/>
              <w:left w:val="nil"/>
              <w:bottom w:val="nil"/>
              <w:right w:val="nil"/>
            </w:tcBorders>
            <w:shd w:val="clear" w:color="000000" w:fill="DAEEF3"/>
            <w:noWrap/>
            <w:vAlign w:val="bottom"/>
            <w:hideMark/>
          </w:tcPr>
          <w:p w14:paraId="5D2CA6D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216,25</w:t>
            </w:r>
          </w:p>
        </w:tc>
        <w:tc>
          <w:tcPr>
            <w:tcW w:w="496" w:type="dxa"/>
            <w:tcBorders>
              <w:top w:val="nil"/>
              <w:left w:val="nil"/>
              <w:bottom w:val="nil"/>
              <w:right w:val="single" w:sz="4" w:space="0" w:color="auto"/>
            </w:tcBorders>
            <w:shd w:val="clear" w:color="000000" w:fill="DAEEF3"/>
            <w:noWrap/>
            <w:vAlign w:val="bottom"/>
            <w:hideMark/>
          </w:tcPr>
          <w:p w14:paraId="1509D8B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222,65</w:t>
            </w:r>
          </w:p>
        </w:tc>
        <w:tc>
          <w:tcPr>
            <w:tcW w:w="491" w:type="dxa"/>
            <w:tcBorders>
              <w:top w:val="nil"/>
              <w:left w:val="nil"/>
              <w:bottom w:val="nil"/>
              <w:right w:val="nil"/>
            </w:tcBorders>
            <w:shd w:val="clear" w:color="000000" w:fill="DAEEF3"/>
            <w:noWrap/>
            <w:vAlign w:val="bottom"/>
            <w:hideMark/>
          </w:tcPr>
          <w:p w14:paraId="35CC481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229,24</w:t>
            </w:r>
          </w:p>
        </w:tc>
        <w:tc>
          <w:tcPr>
            <w:tcW w:w="838" w:type="dxa"/>
            <w:tcBorders>
              <w:top w:val="nil"/>
              <w:left w:val="nil"/>
              <w:bottom w:val="nil"/>
              <w:right w:val="single" w:sz="8" w:space="0" w:color="auto"/>
            </w:tcBorders>
            <w:shd w:val="clear" w:color="000000" w:fill="DAEEF3"/>
            <w:noWrap/>
            <w:vAlign w:val="bottom"/>
            <w:hideMark/>
          </w:tcPr>
          <w:p w14:paraId="78F753A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236,02</w:t>
            </w:r>
          </w:p>
        </w:tc>
        <w:tc>
          <w:tcPr>
            <w:tcW w:w="12" w:type="dxa"/>
            <w:vAlign w:val="center"/>
            <w:hideMark/>
          </w:tcPr>
          <w:p w14:paraId="43503230" w14:textId="77777777" w:rsidR="00051187" w:rsidRPr="00051187" w:rsidRDefault="00051187" w:rsidP="00051187">
            <w:pPr>
              <w:rPr>
                <w:sz w:val="13"/>
                <w:szCs w:val="13"/>
              </w:rPr>
            </w:pPr>
          </w:p>
        </w:tc>
      </w:tr>
      <w:tr w:rsidR="00051187" w:rsidRPr="00051187" w14:paraId="6CA1BEC6"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45E8CD3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5.2</w:t>
            </w:r>
          </w:p>
        </w:tc>
        <w:tc>
          <w:tcPr>
            <w:tcW w:w="2852" w:type="dxa"/>
            <w:gridSpan w:val="4"/>
            <w:tcBorders>
              <w:top w:val="nil"/>
              <w:left w:val="single" w:sz="4" w:space="0" w:color="auto"/>
              <w:bottom w:val="nil"/>
              <w:right w:val="single" w:sz="4" w:space="0" w:color="000000"/>
            </w:tcBorders>
            <w:shd w:val="clear" w:color="auto" w:fill="auto"/>
            <w:noWrap/>
            <w:vAlign w:val="center"/>
            <w:hideMark/>
          </w:tcPr>
          <w:p w14:paraId="0F160004"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расходы на оплату услуг охраны</w:t>
            </w:r>
          </w:p>
        </w:tc>
        <w:tc>
          <w:tcPr>
            <w:tcW w:w="320" w:type="dxa"/>
            <w:tcBorders>
              <w:top w:val="nil"/>
              <w:left w:val="nil"/>
              <w:bottom w:val="nil"/>
              <w:right w:val="single" w:sz="4" w:space="0" w:color="auto"/>
            </w:tcBorders>
            <w:shd w:val="clear" w:color="auto" w:fill="auto"/>
            <w:noWrap/>
            <w:vAlign w:val="bottom"/>
            <w:hideMark/>
          </w:tcPr>
          <w:p w14:paraId="5A0B5A0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single" w:sz="4" w:space="0" w:color="auto"/>
            </w:tcBorders>
            <w:shd w:val="clear" w:color="000000" w:fill="DAEEF3"/>
            <w:noWrap/>
            <w:vAlign w:val="bottom"/>
            <w:hideMark/>
          </w:tcPr>
          <w:p w14:paraId="008A218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211,26</w:t>
            </w:r>
          </w:p>
        </w:tc>
        <w:tc>
          <w:tcPr>
            <w:tcW w:w="492" w:type="dxa"/>
            <w:tcBorders>
              <w:top w:val="nil"/>
              <w:left w:val="nil"/>
              <w:bottom w:val="nil"/>
              <w:right w:val="single" w:sz="4" w:space="0" w:color="auto"/>
            </w:tcBorders>
            <w:shd w:val="clear" w:color="000000" w:fill="DAEEF3"/>
            <w:noWrap/>
            <w:vAlign w:val="bottom"/>
            <w:hideMark/>
          </w:tcPr>
          <w:p w14:paraId="4E340C9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183,03</w:t>
            </w:r>
          </w:p>
        </w:tc>
        <w:tc>
          <w:tcPr>
            <w:tcW w:w="492" w:type="dxa"/>
            <w:tcBorders>
              <w:top w:val="nil"/>
              <w:left w:val="nil"/>
              <w:bottom w:val="nil"/>
              <w:right w:val="single" w:sz="4" w:space="0" w:color="auto"/>
            </w:tcBorders>
            <w:shd w:val="clear" w:color="000000" w:fill="DAEEF3"/>
            <w:noWrap/>
            <w:vAlign w:val="bottom"/>
            <w:hideMark/>
          </w:tcPr>
          <w:p w14:paraId="3DD47FB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185,14</w:t>
            </w:r>
          </w:p>
        </w:tc>
        <w:tc>
          <w:tcPr>
            <w:tcW w:w="496" w:type="dxa"/>
            <w:tcBorders>
              <w:top w:val="nil"/>
              <w:left w:val="nil"/>
              <w:bottom w:val="nil"/>
              <w:right w:val="single" w:sz="4" w:space="0" w:color="auto"/>
            </w:tcBorders>
            <w:shd w:val="clear" w:color="000000" w:fill="DAEEF3"/>
            <w:noWrap/>
            <w:vAlign w:val="bottom"/>
            <w:hideMark/>
          </w:tcPr>
          <w:p w14:paraId="1C35240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3DB47E2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50598FC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16EE138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466EC42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nil"/>
            </w:tcBorders>
            <w:shd w:val="clear" w:color="000000" w:fill="DAEEF3"/>
            <w:noWrap/>
            <w:vAlign w:val="bottom"/>
            <w:hideMark/>
          </w:tcPr>
          <w:p w14:paraId="2268F8C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301C722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nil"/>
              <w:bottom w:val="nil"/>
              <w:right w:val="nil"/>
            </w:tcBorders>
            <w:shd w:val="clear" w:color="000000" w:fill="DAEEF3"/>
            <w:noWrap/>
            <w:vAlign w:val="bottom"/>
            <w:hideMark/>
          </w:tcPr>
          <w:p w14:paraId="4E546B8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nil"/>
              <w:right w:val="single" w:sz="8" w:space="0" w:color="auto"/>
            </w:tcBorders>
            <w:shd w:val="clear" w:color="000000" w:fill="DAEEF3"/>
            <w:noWrap/>
            <w:vAlign w:val="bottom"/>
            <w:hideMark/>
          </w:tcPr>
          <w:p w14:paraId="17AD213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67DEE270" w14:textId="77777777" w:rsidR="00051187" w:rsidRPr="00051187" w:rsidRDefault="00051187" w:rsidP="00051187">
            <w:pPr>
              <w:rPr>
                <w:sz w:val="13"/>
                <w:szCs w:val="13"/>
              </w:rPr>
            </w:pPr>
          </w:p>
        </w:tc>
      </w:tr>
      <w:tr w:rsidR="00051187" w:rsidRPr="00051187" w14:paraId="5A7FC670"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142094D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5.3</w:t>
            </w:r>
          </w:p>
        </w:tc>
        <w:tc>
          <w:tcPr>
            <w:tcW w:w="2852" w:type="dxa"/>
            <w:gridSpan w:val="4"/>
            <w:tcBorders>
              <w:top w:val="nil"/>
              <w:left w:val="single" w:sz="4" w:space="0" w:color="auto"/>
              <w:bottom w:val="nil"/>
              <w:right w:val="single" w:sz="4" w:space="0" w:color="000000"/>
            </w:tcBorders>
            <w:shd w:val="clear" w:color="auto" w:fill="auto"/>
            <w:noWrap/>
            <w:vAlign w:val="center"/>
            <w:hideMark/>
          </w:tcPr>
          <w:p w14:paraId="40FAA697"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расходы на оплату информационных, юридических, аудиторских услуг</w:t>
            </w:r>
          </w:p>
        </w:tc>
        <w:tc>
          <w:tcPr>
            <w:tcW w:w="320" w:type="dxa"/>
            <w:tcBorders>
              <w:top w:val="nil"/>
              <w:left w:val="nil"/>
              <w:bottom w:val="nil"/>
              <w:right w:val="single" w:sz="4" w:space="0" w:color="auto"/>
            </w:tcBorders>
            <w:shd w:val="clear" w:color="auto" w:fill="auto"/>
            <w:noWrap/>
            <w:vAlign w:val="bottom"/>
            <w:hideMark/>
          </w:tcPr>
          <w:p w14:paraId="6AD5C85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single" w:sz="4" w:space="0" w:color="auto"/>
            </w:tcBorders>
            <w:shd w:val="clear" w:color="000000" w:fill="DAEEF3"/>
            <w:noWrap/>
            <w:vAlign w:val="bottom"/>
            <w:hideMark/>
          </w:tcPr>
          <w:p w14:paraId="2672C6F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703,04</w:t>
            </w:r>
          </w:p>
        </w:tc>
        <w:tc>
          <w:tcPr>
            <w:tcW w:w="492" w:type="dxa"/>
            <w:tcBorders>
              <w:top w:val="nil"/>
              <w:left w:val="nil"/>
              <w:bottom w:val="nil"/>
              <w:right w:val="single" w:sz="4" w:space="0" w:color="auto"/>
            </w:tcBorders>
            <w:shd w:val="clear" w:color="000000" w:fill="DAEEF3"/>
            <w:noWrap/>
            <w:vAlign w:val="bottom"/>
            <w:hideMark/>
          </w:tcPr>
          <w:p w14:paraId="1C48794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1 451,23</w:t>
            </w:r>
          </w:p>
        </w:tc>
        <w:tc>
          <w:tcPr>
            <w:tcW w:w="492" w:type="dxa"/>
            <w:tcBorders>
              <w:top w:val="nil"/>
              <w:left w:val="nil"/>
              <w:bottom w:val="nil"/>
              <w:right w:val="single" w:sz="4" w:space="0" w:color="auto"/>
            </w:tcBorders>
            <w:shd w:val="clear" w:color="000000" w:fill="DAEEF3"/>
            <w:noWrap/>
            <w:vAlign w:val="bottom"/>
            <w:hideMark/>
          </w:tcPr>
          <w:p w14:paraId="236085F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1 502,02</w:t>
            </w:r>
          </w:p>
        </w:tc>
        <w:tc>
          <w:tcPr>
            <w:tcW w:w="496" w:type="dxa"/>
            <w:tcBorders>
              <w:top w:val="nil"/>
              <w:left w:val="nil"/>
              <w:bottom w:val="nil"/>
              <w:right w:val="single" w:sz="4" w:space="0" w:color="auto"/>
            </w:tcBorders>
            <w:shd w:val="clear" w:color="000000" w:fill="DAEEF3"/>
            <w:noWrap/>
            <w:vAlign w:val="bottom"/>
            <w:hideMark/>
          </w:tcPr>
          <w:p w14:paraId="48FEFB1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1 546,48</w:t>
            </w:r>
          </w:p>
        </w:tc>
        <w:tc>
          <w:tcPr>
            <w:tcW w:w="496" w:type="dxa"/>
            <w:tcBorders>
              <w:top w:val="nil"/>
              <w:left w:val="nil"/>
              <w:bottom w:val="nil"/>
              <w:right w:val="single" w:sz="4" w:space="0" w:color="auto"/>
            </w:tcBorders>
            <w:shd w:val="clear" w:color="000000" w:fill="DAEEF3"/>
            <w:noWrap/>
            <w:vAlign w:val="bottom"/>
            <w:hideMark/>
          </w:tcPr>
          <w:p w14:paraId="78F27B7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1 592,26</w:t>
            </w:r>
          </w:p>
        </w:tc>
        <w:tc>
          <w:tcPr>
            <w:tcW w:w="492" w:type="dxa"/>
            <w:tcBorders>
              <w:top w:val="nil"/>
              <w:left w:val="nil"/>
              <w:bottom w:val="nil"/>
              <w:right w:val="single" w:sz="4" w:space="0" w:color="auto"/>
            </w:tcBorders>
            <w:shd w:val="clear" w:color="000000" w:fill="DAEEF3"/>
            <w:noWrap/>
            <w:vAlign w:val="bottom"/>
            <w:hideMark/>
          </w:tcPr>
          <w:p w14:paraId="0977583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1 639,39</w:t>
            </w:r>
          </w:p>
        </w:tc>
        <w:tc>
          <w:tcPr>
            <w:tcW w:w="492" w:type="dxa"/>
            <w:tcBorders>
              <w:top w:val="nil"/>
              <w:left w:val="nil"/>
              <w:bottom w:val="nil"/>
              <w:right w:val="single" w:sz="4" w:space="0" w:color="auto"/>
            </w:tcBorders>
            <w:shd w:val="clear" w:color="000000" w:fill="DAEEF3"/>
            <w:noWrap/>
            <w:vAlign w:val="bottom"/>
            <w:hideMark/>
          </w:tcPr>
          <w:p w14:paraId="4280746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1 687,92</w:t>
            </w:r>
          </w:p>
        </w:tc>
        <w:tc>
          <w:tcPr>
            <w:tcW w:w="492" w:type="dxa"/>
            <w:tcBorders>
              <w:top w:val="nil"/>
              <w:left w:val="nil"/>
              <w:bottom w:val="nil"/>
              <w:right w:val="single" w:sz="4" w:space="0" w:color="auto"/>
            </w:tcBorders>
            <w:shd w:val="clear" w:color="000000" w:fill="DAEEF3"/>
            <w:noWrap/>
            <w:vAlign w:val="bottom"/>
            <w:hideMark/>
          </w:tcPr>
          <w:p w14:paraId="54FD4F6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1 737,88</w:t>
            </w:r>
          </w:p>
        </w:tc>
        <w:tc>
          <w:tcPr>
            <w:tcW w:w="496" w:type="dxa"/>
            <w:tcBorders>
              <w:top w:val="nil"/>
              <w:left w:val="nil"/>
              <w:bottom w:val="nil"/>
              <w:right w:val="nil"/>
            </w:tcBorders>
            <w:shd w:val="clear" w:color="000000" w:fill="DAEEF3"/>
            <w:noWrap/>
            <w:vAlign w:val="bottom"/>
            <w:hideMark/>
          </w:tcPr>
          <w:p w14:paraId="14DC1C0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1 789,32</w:t>
            </w:r>
          </w:p>
        </w:tc>
        <w:tc>
          <w:tcPr>
            <w:tcW w:w="496" w:type="dxa"/>
            <w:tcBorders>
              <w:top w:val="nil"/>
              <w:left w:val="nil"/>
              <w:bottom w:val="nil"/>
              <w:right w:val="single" w:sz="4" w:space="0" w:color="auto"/>
            </w:tcBorders>
            <w:shd w:val="clear" w:color="000000" w:fill="DAEEF3"/>
            <w:noWrap/>
            <w:vAlign w:val="bottom"/>
            <w:hideMark/>
          </w:tcPr>
          <w:p w14:paraId="5B2C0AD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1 842,29</w:t>
            </w:r>
          </w:p>
        </w:tc>
        <w:tc>
          <w:tcPr>
            <w:tcW w:w="491" w:type="dxa"/>
            <w:tcBorders>
              <w:top w:val="nil"/>
              <w:left w:val="nil"/>
              <w:bottom w:val="nil"/>
              <w:right w:val="nil"/>
            </w:tcBorders>
            <w:shd w:val="clear" w:color="000000" w:fill="DAEEF3"/>
            <w:noWrap/>
            <w:vAlign w:val="bottom"/>
            <w:hideMark/>
          </w:tcPr>
          <w:p w14:paraId="43A7B85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1 896,82</w:t>
            </w:r>
          </w:p>
        </w:tc>
        <w:tc>
          <w:tcPr>
            <w:tcW w:w="838" w:type="dxa"/>
            <w:tcBorders>
              <w:top w:val="nil"/>
              <w:left w:val="nil"/>
              <w:bottom w:val="nil"/>
              <w:right w:val="single" w:sz="8" w:space="0" w:color="auto"/>
            </w:tcBorders>
            <w:shd w:val="clear" w:color="000000" w:fill="DAEEF3"/>
            <w:noWrap/>
            <w:vAlign w:val="bottom"/>
            <w:hideMark/>
          </w:tcPr>
          <w:p w14:paraId="14578ED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1 952,96</w:t>
            </w:r>
          </w:p>
        </w:tc>
        <w:tc>
          <w:tcPr>
            <w:tcW w:w="12" w:type="dxa"/>
            <w:vAlign w:val="center"/>
            <w:hideMark/>
          </w:tcPr>
          <w:p w14:paraId="7E108308" w14:textId="77777777" w:rsidR="00051187" w:rsidRPr="00051187" w:rsidRDefault="00051187" w:rsidP="00051187">
            <w:pPr>
              <w:rPr>
                <w:sz w:val="13"/>
                <w:szCs w:val="13"/>
              </w:rPr>
            </w:pPr>
          </w:p>
        </w:tc>
      </w:tr>
      <w:tr w:rsidR="00051187" w:rsidRPr="00051187" w14:paraId="433C821C"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72EC8C5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5.4</w:t>
            </w:r>
          </w:p>
        </w:tc>
        <w:tc>
          <w:tcPr>
            <w:tcW w:w="2852" w:type="dxa"/>
            <w:gridSpan w:val="4"/>
            <w:tcBorders>
              <w:top w:val="nil"/>
              <w:left w:val="single" w:sz="4" w:space="0" w:color="auto"/>
              <w:bottom w:val="nil"/>
              <w:right w:val="single" w:sz="4" w:space="0" w:color="000000"/>
            </w:tcBorders>
            <w:shd w:val="clear" w:color="auto" w:fill="auto"/>
            <w:noWrap/>
            <w:vAlign w:val="center"/>
            <w:hideMark/>
          </w:tcPr>
          <w:p w14:paraId="77D063F4"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расходы на коммунальные услуги</w:t>
            </w:r>
          </w:p>
        </w:tc>
        <w:tc>
          <w:tcPr>
            <w:tcW w:w="320" w:type="dxa"/>
            <w:tcBorders>
              <w:top w:val="nil"/>
              <w:left w:val="nil"/>
              <w:bottom w:val="nil"/>
              <w:right w:val="single" w:sz="4" w:space="0" w:color="auto"/>
            </w:tcBorders>
            <w:shd w:val="clear" w:color="auto" w:fill="auto"/>
            <w:noWrap/>
            <w:vAlign w:val="bottom"/>
            <w:hideMark/>
          </w:tcPr>
          <w:p w14:paraId="1097882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single" w:sz="4" w:space="0" w:color="auto"/>
            </w:tcBorders>
            <w:shd w:val="clear" w:color="000000" w:fill="DAEEF3"/>
            <w:noWrap/>
            <w:vAlign w:val="bottom"/>
            <w:hideMark/>
          </w:tcPr>
          <w:p w14:paraId="204EBAB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0,00</w:t>
            </w:r>
          </w:p>
        </w:tc>
        <w:tc>
          <w:tcPr>
            <w:tcW w:w="492" w:type="dxa"/>
            <w:tcBorders>
              <w:top w:val="nil"/>
              <w:left w:val="nil"/>
              <w:bottom w:val="nil"/>
              <w:right w:val="single" w:sz="4" w:space="0" w:color="auto"/>
            </w:tcBorders>
            <w:shd w:val="clear" w:color="000000" w:fill="DAEEF3"/>
            <w:noWrap/>
            <w:vAlign w:val="bottom"/>
            <w:hideMark/>
          </w:tcPr>
          <w:p w14:paraId="075D34E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1DC34D8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6881CBB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56713AF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50F00FD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249D6DF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4690B76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nil"/>
            </w:tcBorders>
            <w:shd w:val="clear" w:color="000000" w:fill="DAEEF3"/>
            <w:noWrap/>
            <w:vAlign w:val="bottom"/>
            <w:hideMark/>
          </w:tcPr>
          <w:p w14:paraId="38D800D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51A53AE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nil"/>
              <w:bottom w:val="nil"/>
              <w:right w:val="nil"/>
            </w:tcBorders>
            <w:shd w:val="clear" w:color="000000" w:fill="DAEEF3"/>
            <w:noWrap/>
            <w:vAlign w:val="bottom"/>
            <w:hideMark/>
          </w:tcPr>
          <w:p w14:paraId="4AD29BD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nil"/>
              <w:right w:val="single" w:sz="8" w:space="0" w:color="auto"/>
            </w:tcBorders>
            <w:shd w:val="clear" w:color="000000" w:fill="DAEEF3"/>
            <w:noWrap/>
            <w:vAlign w:val="bottom"/>
            <w:hideMark/>
          </w:tcPr>
          <w:p w14:paraId="0CB1901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12F1043E" w14:textId="77777777" w:rsidR="00051187" w:rsidRPr="00051187" w:rsidRDefault="00051187" w:rsidP="00051187">
            <w:pPr>
              <w:rPr>
                <w:sz w:val="13"/>
                <w:szCs w:val="13"/>
              </w:rPr>
            </w:pPr>
          </w:p>
        </w:tc>
      </w:tr>
      <w:tr w:rsidR="00051187" w:rsidRPr="00051187" w14:paraId="4484A793"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03583FD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5.5</w:t>
            </w:r>
          </w:p>
        </w:tc>
        <w:tc>
          <w:tcPr>
            <w:tcW w:w="2852" w:type="dxa"/>
            <w:gridSpan w:val="4"/>
            <w:tcBorders>
              <w:top w:val="nil"/>
              <w:left w:val="single" w:sz="4" w:space="0" w:color="auto"/>
              <w:bottom w:val="nil"/>
              <w:right w:val="single" w:sz="4" w:space="0" w:color="000000"/>
            </w:tcBorders>
            <w:shd w:val="clear" w:color="auto" w:fill="auto"/>
            <w:noWrap/>
            <w:vAlign w:val="center"/>
            <w:hideMark/>
          </w:tcPr>
          <w:p w14:paraId="6B96FD5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расходы на транспорт</w:t>
            </w:r>
          </w:p>
        </w:tc>
        <w:tc>
          <w:tcPr>
            <w:tcW w:w="320" w:type="dxa"/>
            <w:tcBorders>
              <w:top w:val="nil"/>
              <w:left w:val="nil"/>
              <w:bottom w:val="nil"/>
              <w:right w:val="single" w:sz="4" w:space="0" w:color="auto"/>
            </w:tcBorders>
            <w:shd w:val="clear" w:color="auto" w:fill="auto"/>
            <w:noWrap/>
            <w:vAlign w:val="bottom"/>
            <w:hideMark/>
          </w:tcPr>
          <w:p w14:paraId="1A82D13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single" w:sz="4" w:space="0" w:color="auto"/>
            </w:tcBorders>
            <w:shd w:val="clear" w:color="000000" w:fill="DAEEF3"/>
            <w:noWrap/>
            <w:vAlign w:val="bottom"/>
            <w:hideMark/>
          </w:tcPr>
          <w:p w14:paraId="27A0411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0,00</w:t>
            </w:r>
          </w:p>
        </w:tc>
        <w:tc>
          <w:tcPr>
            <w:tcW w:w="492" w:type="dxa"/>
            <w:tcBorders>
              <w:top w:val="nil"/>
              <w:left w:val="nil"/>
              <w:bottom w:val="nil"/>
              <w:right w:val="single" w:sz="4" w:space="0" w:color="auto"/>
            </w:tcBorders>
            <w:shd w:val="clear" w:color="000000" w:fill="DAEEF3"/>
            <w:noWrap/>
            <w:vAlign w:val="bottom"/>
            <w:hideMark/>
          </w:tcPr>
          <w:p w14:paraId="49EE8FC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600DF55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128A121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55E44C5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3250FBC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67D88D4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79B2057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nil"/>
            </w:tcBorders>
            <w:shd w:val="clear" w:color="000000" w:fill="DAEEF3"/>
            <w:noWrap/>
            <w:vAlign w:val="bottom"/>
            <w:hideMark/>
          </w:tcPr>
          <w:p w14:paraId="3D89549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587E158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nil"/>
              <w:bottom w:val="nil"/>
              <w:right w:val="nil"/>
            </w:tcBorders>
            <w:shd w:val="clear" w:color="000000" w:fill="DAEEF3"/>
            <w:noWrap/>
            <w:vAlign w:val="bottom"/>
            <w:hideMark/>
          </w:tcPr>
          <w:p w14:paraId="780C56C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nil"/>
              <w:right w:val="single" w:sz="8" w:space="0" w:color="auto"/>
            </w:tcBorders>
            <w:shd w:val="clear" w:color="000000" w:fill="DAEEF3"/>
            <w:noWrap/>
            <w:vAlign w:val="bottom"/>
            <w:hideMark/>
          </w:tcPr>
          <w:p w14:paraId="0C6AB4E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74AA4E24" w14:textId="77777777" w:rsidR="00051187" w:rsidRPr="00051187" w:rsidRDefault="00051187" w:rsidP="00051187">
            <w:pPr>
              <w:rPr>
                <w:sz w:val="13"/>
                <w:szCs w:val="13"/>
              </w:rPr>
            </w:pPr>
          </w:p>
        </w:tc>
      </w:tr>
      <w:tr w:rsidR="00051187" w:rsidRPr="00051187" w14:paraId="64B1942F"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301D8CD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5.6</w:t>
            </w:r>
          </w:p>
        </w:tc>
        <w:tc>
          <w:tcPr>
            <w:tcW w:w="2852" w:type="dxa"/>
            <w:gridSpan w:val="4"/>
            <w:tcBorders>
              <w:top w:val="nil"/>
              <w:left w:val="single" w:sz="4" w:space="0" w:color="auto"/>
              <w:bottom w:val="nil"/>
              <w:right w:val="single" w:sz="4" w:space="0" w:color="000000"/>
            </w:tcBorders>
            <w:shd w:val="clear" w:color="auto" w:fill="auto"/>
            <w:noWrap/>
            <w:vAlign w:val="center"/>
            <w:hideMark/>
          </w:tcPr>
          <w:p w14:paraId="78B0F728"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расходы на охрану труда</w:t>
            </w:r>
          </w:p>
        </w:tc>
        <w:tc>
          <w:tcPr>
            <w:tcW w:w="320" w:type="dxa"/>
            <w:tcBorders>
              <w:top w:val="nil"/>
              <w:left w:val="nil"/>
              <w:bottom w:val="nil"/>
              <w:right w:val="single" w:sz="4" w:space="0" w:color="auto"/>
            </w:tcBorders>
            <w:shd w:val="clear" w:color="auto" w:fill="auto"/>
            <w:noWrap/>
            <w:vAlign w:val="bottom"/>
            <w:hideMark/>
          </w:tcPr>
          <w:p w14:paraId="3806BEA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nil"/>
              <w:right w:val="single" w:sz="4" w:space="0" w:color="auto"/>
            </w:tcBorders>
            <w:shd w:val="clear" w:color="000000" w:fill="DAEEF3"/>
            <w:noWrap/>
            <w:vAlign w:val="bottom"/>
            <w:hideMark/>
          </w:tcPr>
          <w:p w14:paraId="75CDEA8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1 028,83</w:t>
            </w:r>
          </w:p>
        </w:tc>
        <w:tc>
          <w:tcPr>
            <w:tcW w:w="492" w:type="dxa"/>
            <w:tcBorders>
              <w:top w:val="nil"/>
              <w:left w:val="nil"/>
              <w:bottom w:val="nil"/>
              <w:right w:val="single" w:sz="4" w:space="0" w:color="auto"/>
            </w:tcBorders>
            <w:shd w:val="clear" w:color="000000" w:fill="DAEEF3"/>
            <w:noWrap/>
            <w:vAlign w:val="bottom"/>
            <w:hideMark/>
          </w:tcPr>
          <w:p w14:paraId="77AA5A2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1 069,98</w:t>
            </w:r>
          </w:p>
        </w:tc>
        <w:tc>
          <w:tcPr>
            <w:tcW w:w="492" w:type="dxa"/>
            <w:tcBorders>
              <w:top w:val="nil"/>
              <w:left w:val="nil"/>
              <w:bottom w:val="nil"/>
              <w:right w:val="single" w:sz="4" w:space="0" w:color="auto"/>
            </w:tcBorders>
            <w:shd w:val="clear" w:color="000000" w:fill="DAEEF3"/>
            <w:noWrap/>
            <w:vAlign w:val="bottom"/>
            <w:hideMark/>
          </w:tcPr>
          <w:p w14:paraId="5D50D38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641,90</w:t>
            </w:r>
          </w:p>
        </w:tc>
        <w:tc>
          <w:tcPr>
            <w:tcW w:w="496" w:type="dxa"/>
            <w:tcBorders>
              <w:top w:val="nil"/>
              <w:left w:val="nil"/>
              <w:bottom w:val="nil"/>
              <w:right w:val="single" w:sz="4" w:space="0" w:color="auto"/>
            </w:tcBorders>
            <w:shd w:val="clear" w:color="000000" w:fill="DAEEF3"/>
            <w:noWrap/>
            <w:vAlign w:val="bottom"/>
            <w:hideMark/>
          </w:tcPr>
          <w:p w14:paraId="00D06BD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56C4EF1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5C16229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583A1E9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48B3C2D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nil"/>
            </w:tcBorders>
            <w:shd w:val="clear" w:color="000000" w:fill="DAEEF3"/>
            <w:noWrap/>
            <w:vAlign w:val="bottom"/>
            <w:hideMark/>
          </w:tcPr>
          <w:p w14:paraId="3345CED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181C5B0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nil"/>
              <w:bottom w:val="nil"/>
              <w:right w:val="nil"/>
            </w:tcBorders>
            <w:shd w:val="clear" w:color="000000" w:fill="DAEEF3"/>
            <w:noWrap/>
            <w:vAlign w:val="bottom"/>
            <w:hideMark/>
          </w:tcPr>
          <w:p w14:paraId="12DC13D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nil"/>
              <w:right w:val="single" w:sz="8" w:space="0" w:color="auto"/>
            </w:tcBorders>
            <w:shd w:val="clear" w:color="000000" w:fill="DAEEF3"/>
            <w:noWrap/>
            <w:vAlign w:val="bottom"/>
            <w:hideMark/>
          </w:tcPr>
          <w:p w14:paraId="1FF2478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2CAF85ED" w14:textId="77777777" w:rsidR="00051187" w:rsidRPr="00051187" w:rsidRDefault="00051187" w:rsidP="00051187">
            <w:pPr>
              <w:rPr>
                <w:sz w:val="13"/>
                <w:szCs w:val="13"/>
              </w:rPr>
            </w:pPr>
          </w:p>
        </w:tc>
      </w:tr>
      <w:tr w:rsidR="00051187" w:rsidRPr="00051187" w14:paraId="26C7869F"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0B8ECD0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5.7</w:t>
            </w:r>
          </w:p>
        </w:tc>
        <w:tc>
          <w:tcPr>
            <w:tcW w:w="2852"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005C6C59"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расходы на оплату других работ и услуг </w:t>
            </w:r>
          </w:p>
        </w:tc>
        <w:tc>
          <w:tcPr>
            <w:tcW w:w="320" w:type="dxa"/>
            <w:tcBorders>
              <w:top w:val="nil"/>
              <w:left w:val="nil"/>
              <w:bottom w:val="single" w:sz="4" w:space="0" w:color="auto"/>
              <w:right w:val="single" w:sz="4" w:space="0" w:color="auto"/>
            </w:tcBorders>
            <w:shd w:val="clear" w:color="auto" w:fill="auto"/>
            <w:noWrap/>
            <w:vAlign w:val="bottom"/>
            <w:hideMark/>
          </w:tcPr>
          <w:p w14:paraId="74B54DE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6A7A59E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95,84</w:t>
            </w:r>
          </w:p>
        </w:tc>
        <w:tc>
          <w:tcPr>
            <w:tcW w:w="492" w:type="dxa"/>
            <w:tcBorders>
              <w:top w:val="nil"/>
              <w:left w:val="nil"/>
              <w:bottom w:val="single" w:sz="4" w:space="0" w:color="auto"/>
              <w:right w:val="single" w:sz="4" w:space="0" w:color="auto"/>
            </w:tcBorders>
            <w:shd w:val="clear" w:color="000000" w:fill="DAEEF3"/>
            <w:noWrap/>
            <w:vAlign w:val="bottom"/>
            <w:hideMark/>
          </w:tcPr>
          <w:p w14:paraId="72D7E9F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153,50</w:t>
            </w:r>
          </w:p>
        </w:tc>
        <w:tc>
          <w:tcPr>
            <w:tcW w:w="492" w:type="dxa"/>
            <w:tcBorders>
              <w:top w:val="nil"/>
              <w:left w:val="nil"/>
              <w:bottom w:val="nil"/>
              <w:right w:val="single" w:sz="4" w:space="0" w:color="auto"/>
            </w:tcBorders>
            <w:shd w:val="clear" w:color="000000" w:fill="DAEEF3"/>
            <w:noWrap/>
            <w:vAlign w:val="bottom"/>
            <w:hideMark/>
          </w:tcPr>
          <w:p w14:paraId="60380DB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51,06</w:t>
            </w:r>
          </w:p>
        </w:tc>
        <w:tc>
          <w:tcPr>
            <w:tcW w:w="496" w:type="dxa"/>
            <w:tcBorders>
              <w:top w:val="nil"/>
              <w:left w:val="nil"/>
              <w:bottom w:val="single" w:sz="4" w:space="0" w:color="auto"/>
              <w:right w:val="single" w:sz="4" w:space="0" w:color="auto"/>
            </w:tcBorders>
            <w:shd w:val="clear" w:color="000000" w:fill="DAEEF3"/>
            <w:noWrap/>
            <w:vAlign w:val="bottom"/>
            <w:hideMark/>
          </w:tcPr>
          <w:p w14:paraId="6172DC8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52,58</w:t>
            </w:r>
          </w:p>
        </w:tc>
        <w:tc>
          <w:tcPr>
            <w:tcW w:w="496" w:type="dxa"/>
            <w:tcBorders>
              <w:top w:val="nil"/>
              <w:left w:val="nil"/>
              <w:bottom w:val="single" w:sz="4" w:space="0" w:color="auto"/>
              <w:right w:val="single" w:sz="4" w:space="0" w:color="auto"/>
            </w:tcBorders>
            <w:shd w:val="clear" w:color="000000" w:fill="DAEEF3"/>
            <w:noWrap/>
            <w:vAlign w:val="bottom"/>
            <w:hideMark/>
          </w:tcPr>
          <w:p w14:paraId="0E83FA7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54,13</w:t>
            </w:r>
          </w:p>
        </w:tc>
        <w:tc>
          <w:tcPr>
            <w:tcW w:w="492" w:type="dxa"/>
            <w:tcBorders>
              <w:top w:val="nil"/>
              <w:left w:val="nil"/>
              <w:bottom w:val="single" w:sz="4" w:space="0" w:color="auto"/>
              <w:right w:val="single" w:sz="4" w:space="0" w:color="auto"/>
            </w:tcBorders>
            <w:shd w:val="clear" w:color="000000" w:fill="DAEEF3"/>
            <w:noWrap/>
            <w:vAlign w:val="bottom"/>
            <w:hideMark/>
          </w:tcPr>
          <w:p w14:paraId="782CA0F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55,73</w:t>
            </w:r>
          </w:p>
        </w:tc>
        <w:tc>
          <w:tcPr>
            <w:tcW w:w="492" w:type="dxa"/>
            <w:tcBorders>
              <w:top w:val="nil"/>
              <w:left w:val="nil"/>
              <w:bottom w:val="single" w:sz="4" w:space="0" w:color="auto"/>
              <w:right w:val="single" w:sz="4" w:space="0" w:color="auto"/>
            </w:tcBorders>
            <w:shd w:val="clear" w:color="000000" w:fill="DAEEF3"/>
            <w:noWrap/>
            <w:vAlign w:val="bottom"/>
            <w:hideMark/>
          </w:tcPr>
          <w:p w14:paraId="6328EA1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57,38</w:t>
            </w:r>
          </w:p>
        </w:tc>
        <w:tc>
          <w:tcPr>
            <w:tcW w:w="492" w:type="dxa"/>
            <w:tcBorders>
              <w:top w:val="nil"/>
              <w:left w:val="nil"/>
              <w:bottom w:val="single" w:sz="4" w:space="0" w:color="auto"/>
              <w:right w:val="single" w:sz="4" w:space="0" w:color="auto"/>
            </w:tcBorders>
            <w:shd w:val="clear" w:color="000000" w:fill="DAEEF3"/>
            <w:noWrap/>
            <w:vAlign w:val="bottom"/>
            <w:hideMark/>
          </w:tcPr>
          <w:p w14:paraId="33AA636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59,08</w:t>
            </w:r>
          </w:p>
        </w:tc>
        <w:tc>
          <w:tcPr>
            <w:tcW w:w="496" w:type="dxa"/>
            <w:tcBorders>
              <w:top w:val="nil"/>
              <w:left w:val="nil"/>
              <w:bottom w:val="single" w:sz="4" w:space="0" w:color="auto"/>
              <w:right w:val="nil"/>
            </w:tcBorders>
            <w:shd w:val="clear" w:color="000000" w:fill="DAEEF3"/>
            <w:noWrap/>
            <w:vAlign w:val="bottom"/>
            <w:hideMark/>
          </w:tcPr>
          <w:p w14:paraId="2AB5475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60,83</w:t>
            </w:r>
          </w:p>
        </w:tc>
        <w:tc>
          <w:tcPr>
            <w:tcW w:w="496" w:type="dxa"/>
            <w:tcBorders>
              <w:top w:val="nil"/>
              <w:left w:val="nil"/>
              <w:bottom w:val="nil"/>
              <w:right w:val="single" w:sz="4" w:space="0" w:color="auto"/>
            </w:tcBorders>
            <w:shd w:val="clear" w:color="000000" w:fill="DAEEF3"/>
            <w:noWrap/>
            <w:vAlign w:val="bottom"/>
            <w:hideMark/>
          </w:tcPr>
          <w:p w14:paraId="077E4F9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62,63</w:t>
            </w:r>
          </w:p>
        </w:tc>
        <w:tc>
          <w:tcPr>
            <w:tcW w:w="491" w:type="dxa"/>
            <w:tcBorders>
              <w:top w:val="nil"/>
              <w:left w:val="nil"/>
              <w:bottom w:val="nil"/>
              <w:right w:val="nil"/>
            </w:tcBorders>
            <w:shd w:val="clear" w:color="000000" w:fill="DAEEF3"/>
            <w:noWrap/>
            <w:vAlign w:val="bottom"/>
            <w:hideMark/>
          </w:tcPr>
          <w:p w14:paraId="13C000D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64,49</w:t>
            </w:r>
          </w:p>
        </w:tc>
        <w:tc>
          <w:tcPr>
            <w:tcW w:w="838" w:type="dxa"/>
            <w:tcBorders>
              <w:top w:val="nil"/>
              <w:left w:val="nil"/>
              <w:bottom w:val="nil"/>
              <w:right w:val="single" w:sz="8" w:space="0" w:color="auto"/>
            </w:tcBorders>
            <w:shd w:val="clear" w:color="000000" w:fill="DAEEF3"/>
            <w:noWrap/>
            <w:vAlign w:val="bottom"/>
            <w:hideMark/>
          </w:tcPr>
          <w:p w14:paraId="47EC04C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66,40</w:t>
            </w:r>
          </w:p>
        </w:tc>
        <w:tc>
          <w:tcPr>
            <w:tcW w:w="12" w:type="dxa"/>
            <w:vAlign w:val="center"/>
            <w:hideMark/>
          </w:tcPr>
          <w:p w14:paraId="44811320" w14:textId="77777777" w:rsidR="00051187" w:rsidRPr="00051187" w:rsidRDefault="00051187" w:rsidP="00051187">
            <w:pPr>
              <w:rPr>
                <w:sz w:val="13"/>
                <w:szCs w:val="13"/>
              </w:rPr>
            </w:pPr>
          </w:p>
        </w:tc>
      </w:tr>
      <w:tr w:rsidR="00051187" w:rsidRPr="00051187" w14:paraId="412760B3" w14:textId="77777777" w:rsidTr="00051187">
        <w:trPr>
          <w:trHeight w:val="315"/>
          <w:jc w:val="center"/>
        </w:trPr>
        <w:tc>
          <w:tcPr>
            <w:tcW w:w="2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844CF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w:t>
            </w:r>
          </w:p>
        </w:tc>
        <w:tc>
          <w:tcPr>
            <w:tcW w:w="28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18A6DD6"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Расходы на служебные командировки</w:t>
            </w:r>
          </w:p>
        </w:tc>
        <w:tc>
          <w:tcPr>
            <w:tcW w:w="320" w:type="dxa"/>
            <w:tcBorders>
              <w:top w:val="nil"/>
              <w:left w:val="nil"/>
              <w:bottom w:val="single" w:sz="4" w:space="0" w:color="auto"/>
              <w:right w:val="single" w:sz="4" w:space="0" w:color="auto"/>
            </w:tcBorders>
            <w:shd w:val="clear" w:color="auto" w:fill="auto"/>
            <w:noWrap/>
            <w:vAlign w:val="bottom"/>
            <w:hideMark/>
          </w:tcPr>
          <w:p w14:paraId="56A4821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00203E1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2" w:type="dxa"/>
            <w:tcBorders>
              <w:top w:val="nil"/>
              <w:left w:val="nil"/>
              <w:bottom w:val="single" w:sz="4" w:space="0" w:color="auto"/>
              <w:right w:val="single" w:sz="4" w:space="0" w:color="auto"/>
            </w:tcBorders>
            <w:shd w:val="clear" w:color="000000" w:fill="DAEEF3"/>
            <w:noWrap/>
            <w:vAlign w:val="bottom"/>
            <w:hideMark/>
          </w:tcPr>
          <w:p w14:paraId="6FFA007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76,43</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64F0E3D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81,13</w:t>
            </w:r>
          </w:p>
        </w:tc>
        <w:tc>
          <w:tcPr>
            <w:tcW w:w="496" w:type="dxa"/>
            <w:tcBorders>
              <w:top w:val="nil"/>
              <w:left w:val="nil"/>
              <w:bottom w:val="single" w:sz="4" w:space="0" w:color="auto"/>
              <w:right w:val="single" w:sz="4" w:space="0" w:color="auto"/>
            </w:tcBorders>
            <w:shd w:val="clear" w:color="000000" w:fill="DAEEF3"/>
            <w:noWrap/>
            <w:vAlign w:val="bottom"/>
            <w:hideMark/>
          </w:tcPr>
          <w:p w14:paraId="0860CAA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83,53</w:t>
            </w:r>
          </w:p>
        </w:tc>
        <w:tc>
          <w:tcPr>
            <w:tcW w:w="496" w:type="dxa"/>
            <w:tcBorders>
              <w:top w:val="nil"/>
              <w:left w:val="nil"/>
              <w:bottom w:val="single" w:sz="4" w:space="0" w:color="auto"/>
              <w:right w:val="single" w:sz="4" w:space="0" w:color="auto"/>
            </w:tcBorders>
            <w:shd w:val="clear" w:color="000000" w:fill="DAEEF3"/>
            <w:noWrap/>
            <w:vAlign w:val="bottom"/>
            <w:hideMark/>
          </w:tcPr>
          <w:p w14:paraId="044A461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86,00</w:t>
            </w:r>
          </w:p>
        </w:tc>
        <w:tc>
          <w:tcPr>
            <w:tcW w:w="492" w:type="dxa"/>
            <w:tcBorders>
              <w:top w:val="nil"/>
              <w:left w:val="nil"/>
              <w:bottom w:val="single" w:sz="4" w:space="0" w:color="auto"/>
              <w:right w:val="single" w:sz="4" w:space="0" w:color="auto"/>
            </w:tcBorders>
            <w:shd w:val="clear" w:color="000000" w:fill="DAEEF3"/>
            <w:noWrap/>
            <w:vAlign w:val="bottom"/>
            <w:hideMark/>
          </w:tcPr>
          <w:p w14:paraId="306F1A9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88,54</w:t>
            </w:r>
          </w:p>
        </w:tc>
        <w:tc>
          <w:tcPr>
            <w:tcW w:w="492" w:type="dxa"/>
            <w:tcBorders>
              <w:top w:val="nil"/>
              <w:left w:val="nil"/>
              <w:bottom w:val="single" w:sz="4" w:space="0" w:color="auto"/>
              <w:right w:val="single" w:sz="4" w:space="0" w:color="auto"/>
            </w:tcBorders>
            <w:shd w:val="clear" w:color="000000" w:fill="DAEEF3"/>
            <w:noWrap/>
            <w:vAlign w:val="bottom"/>
            <w:hideMark/>
          </w:tcPr>
          <w:p w14:paraId="315C354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91,17</w:t>
            </w:r>
          </w:p>
        </w:tc>
        <w:tc>
          <w:tcPr>
            <w:tcW w:w="492" w:type="dxa"/>
            <w:tcBorders>
              <w:top w:val="nil"/>
              <w:left w:val="nil"/>
              <w:bottom w:val="single" w:sz="4" w:space="0" w:color="auto"/>
              <w:right w:val="single" w:sz="4" w:space="0" w:color="auto"/>
            </w:tcBorders>
            <w:shd w:val="clear" w:color="000000" w:fill="DAEEF3"/>
            <w:noWrap/>
            <w:vAlign w:val="bottom"/>
            <w:hideMark/>
          </w:tcPr>
          <w:p w14:paraId="39759D0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93,86</w:t>
            </w:r>
          </w:p>
        </w:tc>
        <w:tc>
          <w:tcPr>
            <w:tcW w:w="496" w:type="dxa"/>
            <w:tcBorders>
              <w:top w:val="nil"/>
              <w:left w:val="nil"/>
              <w:bottom w:val="single" w:sz="4" w:space="0" w:color="auto"/>
              <w:right w:val="nil"/>
            </w:tcBorders>
            <w:shd w:val="clear" w:color="000000" w:fill="DAEEF3"/>
            <w:noWrap/>
            <w:vAlign w:val="bottom"/>
            <w:hideMark/>
          </w:tcPr>
          <w:p w14:paraId="70159EA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96,64</w:t>
            </w:r>
          </w:p>
        </w:tc>
        <w:tc>
          <w:tcPr>
            <w:tcW w:w="496" w:type="dxa"/>
            <w:tcBorders>
              <w:top w:val="single" w:sz="4" w:space="0" w:color="auto"/>
              <w:left w:val="nil"/>
              <w:bottom w:val="single" w:sz="4" w:space="0" w:color="auto"/>
              <w:right w:val="single" w:sz="4" w:space="0" w:color="auto"/>
            </w:tcBorders>
            <w:shd w:val="clear" w:color="000000" w:fill="DAEEF3"/>
            <w:noWrap/>
            <w:vAlign w:val="bottom"/>
            <w:hideMark/>
          </w:tcPr>
          <w:p w14:paraId="08757F9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99,50</w:t>
            </w:r>
          </w:p>
        </w:tc>
        <w:tc>
          <w:tcPr>
            <w:tcW w:w="491" w:type="dxa"/>
            <w:tcBorders>
              <w:top w:val="single" w:sz="4" w:space="0" w:color="auto"/>
              <w:left w:val="single" w:sz="4" w:space="0" w:color="auto"/>
              <w:bottom w:val="single" w:sz="4" w:space="0" w:color="auto"/>
              <w:right w:val="nil"/>
            </w:tcBorders>
            <w:shd w:val="clear" w:color="000000" w:fill="DAEEF3"/>
            <w:noWrap/>
            <w:vAlign w:val="bottom"/>
            <w:hideMark/>
          </w:tcPr>
          <w:p w14:paraId="1EAB5EA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102,45</w:t>
            </w:r>
          </w:p>
        </w:tc>
        <w:tc>
          <w:tcPr>
            <w:tcW w:w="838" w:type="dxa"/>
            <w:tcBorders>
              <w:top w:val="single" w:sz="4" w:space="0" w:color="auto"/>
              <w:left w:val="nil"/>
              <w:bottom w:val="single" w:sz="4" w:space="0" w:color="auto"/>
              <w:right w:val="single" w:sz="8" w:space="0" w:color="auto"/>
            </w:tcBorders>
            <w:shd w:val="clear" w:color="000000" w:fill="DAEEF3"/>
            <w:noWrap/>
            <w:vAlign w:val="bottom"/>
            <w:hideMark/>
          </w:tcPr>
          <w:p w14:paraId="2F5AEE0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105,48</w:t>
            </w:r>
          </w:p>
        </w:tc>
        <w:tc>
          <w:tcPr>
            <w:tcW w:w="12" w:type="dxa"/>
            <w:vAlign w:val="center"/>
            <w:hideMark/>
          </w:tcPr>
          <w:p w14:paraId="4E698530" w14:textId="77777777" w:rsidR="00051187" w:rsidRPr="00051187" w:rsidRDefault="00051187" w:rsidP="00051187">
            <w:pPr>
              <w:rPr>
                <w:sz w:val="13"/>
                <w:szCs w:val="13"/>
              </w:rPr>
            </w:pPr>
          </w:p>
        </w:tc>
      </w:tr>
      <w:tr w:rsidR="00051187" w:rsidRPr="00051187" w14:paraId="1AE2F2D6"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1EB579D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7</w:t>
            </w:r>
          </w:p>
        </w:tc>
        <w:tc>
          <w:tcPr>
            <w:tcW w:w="28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30FD32C"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Расходы на услуги банков</w:t>
            </w:r>
          </w:p>
        </w:tc>
        <w:tc>
          <w:tcPr>
            <w:tcW w:w="320" w:type="dxa"/>
            <w:tcBorders>
              <w:top w:val="nil"/>
              <w:left w:val="nil"/>
              <w:bottom w:val="single" w:sz="4" w:space="0" w:color="auto"/>
              <w:right w:val="single" w:sz="4" w:space="0" w:color="auto"/>
            </w:tcBorders>
            <w:shd w:val="clear" w:color="auto" w:fill="auto"/>
            <w:noWrap/>
            <w:vAlign w:val="bottom"/>
            <w:hideMark/>
          </w:tcPr>
          <w:p w14:paraId="0124FCF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0308D87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67,91</w:t>
            </w:r>
          </w:p>
        </w:tc>
        <w:tc>
          <w:tcPr>
            <w:tcW w:w="492" w:type="dxa"/>
            <w:tcBorders>
              <w:top w:val="nil"/>
              <w:left w:val="nil"/>
              <w:bottom w:val="single" w:sz="4" w:space="0" w:color="auto"/>
              <w:right w:val="single" w:sz="4" w:space="0" w:color="auto"/>
            </w:tcBorders>
            <w:shd w:val="clear" w:color="000000" w:fill="DAEEF3"/>
            <w:noWrap/>
            <w:vAlign w:val="bottom"/>
            <w:hideMark/>
          </w:tcPr>
          <w:p w14:paraId="0563F23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115,84</w:t>
            </w:r>
          </w:p>
        </w:tc>
        <w:tc>
          <w:tcPr>
            <w:tcW w:w="492" w:type="dxa"/>
            <w:tcBorders>
              <w:top w:val="nil"/>
              <w:left w:val="nil"/>
              <w:bottom w:val="single" w:sz="4" w:space="0" w:color="auto"/>
              <w:right w:val="single" w:sz="4" w:space="0" w:color="auto"/>
            </w:tcBorders>
            <w:shd w:val="clear" w:color="000000" w:fill="DAEEF3"/>
            <w:noWrap/>
            <w:vAlign w:val="bottom"/>
            <w:hideMark/>
          </w:tcPr>
          <w:p w14:paraId="66500FC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117,18</w:t>
            </w:r>
          </w:p>
        </w:tc>
        <w:tc>
          <w:tcPr>
            <w:tcW w:w="496" w:type="dxa"/>
            <w:tcBorders>
              <w:top w:val="nil"/>
              <w:left w:val="nil"/>
              <w:bottom w:val="single" w:sz="4" w:space="0" w:color="auto"/>
              <w:right w:val="single" w:sz="4" w:space="0" w:color="auto"/>
            </w:tcBorders>
            <w:shd w:val="clear" w:color="000000" w:fill="DAEEF3"/>
            <w:noWrap/>
            <w:vAlign w:val="bottom"/>
            <w:hideMark/>
          </w:tcPr>
          <w:p w14:paraId="287AA7D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120,65</w:t>
            </w:r>
          </w:p>
        </w:tc>
        <w:tc>
          <w:tcPr>
            <w:tcW w:w="496" w:type="dxa"/>
            <w:tcBorders>
              <w:top w:val="nil"/>
              <w:left w:val="nil"/>
              <w:bottom w:val="single" w:sz="4" w:space="0" w:color="auto"/>
              <w:right w:val="single" w:sz="4" w:space="0" w:color="auto"/>
            </w:tcBorders>
            <w:shd w:val="clear" w:color="000000" w:fill="DAEEF3"/>
            <w:noWrap/>
            <w:vAlign w:val="bottom"/>
            <w:hideMark/>
          </w:tcPr>
          <w:p w14:paraId="04860D0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124,22</w:t>
            </w:r>
          </w:p>
        </w:tc>
        <w:tc>
          <w:tcPr>
            <w:tcW w:w="492" w:type="dxa"/>
            <w:tcBorders>
              <w:top w:val="nil"/>
              <w:left w:val="nil"/>
              <w:bottom w:val="single" w:sz="4" w:space="0" w:color="auto"/>
              <w:right w:val="single" w:sz="4" w:space="0" w:color="auto"/>
            </w:tcBorders>
            <w:shd w:val="clear" w:color="000000" w:fill="DAEEF3"/>
            <w:noWrap/>
            <w:vAlign w:val="bottom"/>
            <w:hideMark/>
          </w:tcPr>
          <w:p w14:paraId="25AF375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127,89</w:t>
            </w:r>
          </w:p>
        </w:tc>
        <w:tc>
          <w:tcPr>
            <w:tcW w:w="492" w:type="dxa"/>
            <w:tcBorders>
              <w:top w:val="nil"/>
              <w:left w:val="nil"/>
              <w:bottom w:val="single" w:sz="4" w:space="0" w:color="auto"/>
              <w:right w:val="single" w:sz="4" w:space="0" w:color="auto"/>
            </w:tcBorders>
            <w:shd w:val="clear" w:color="000000" w:fill="DAEEF3"/>
            <w:noWrap/>
            <w:vAlign w:val="bottom"/>
            <w:hideMark/>
          </w:tcPr>
          <w:p w14:paraId="4DEABE0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131,68</w:t>
            </w:r>
          </w:p>
        </w:tc>
        <w:tc>
          <w:tcPr>
            <w:tcW w:w="492" w:type="dxa"/>
            <w:tcBorders>
              <w:top w:val="nil"/>
              <w:left w:val="nil"/>
              <w:bottom w:val="single" w:sz="4" w:space="0" w:color="auto"/>
              <w:right w:val="single" w:sz="4" w:space="0" w:color="auto"/>
            </w:tcBorders>
            <w:shd w:val="clear" w:color="000000" w:fill="DAEEF3"/>
            <w:noWrap/>
            <w:vAlign w:val="bottom"/>
            <w:hideMark/>
          </w:tcPr>
          <w:p w14:paraId="4187E51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135,58</w:t>
            </w:r>
          </w:p>
        </w:tc>
        <w:tc>
          <w:tcPr>
            <w:tcW w:w="496" w:type="dxa"/>
            <w:tcBorders>
              <w:top w:val="nil"/>
              <w:left w:val="nil"/>
              <w:bottom w:val="single" w:sz="4" w:space="0" w:color="auto"/>
              <w:right w:val="nil"/>
            </w:tcBorders>
            <w:shd w:val="clear" w:color="000000" w:fill="DAEEF3"/>
            <w:noWrap/>
            <w:vAlign w:val="bottom"/>
            <w:hideMark/>
          </w:tcPr>
          <w:p w14:paraId="156C43B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139,59</w:t>
            </w:r>
          </w:p>
        </w:tc>
        <w:tc>
          <w:tcPr>
            <w:tcW w:w="496" w:type="dxa"/>
            <w:tcBorders>
              <w:top w:val="nil"/>
              <w:left w:val="nil"/>
              <w:bottom w:val="single" w:sz="4" w:space="0" w:color="auto"/>
              <w:right w:val="single" w:sz="4" w:space="0" w:color="auto"/>
            </w:tcBorders>
            <w:shd w:val="clear" w:color="000000" w:fill="DAEEF3"/>
            <w:noWrap/>
            <w:vAlign w:val="bottom"/>
            <w:hideMark/>
          </w:tcPr>
          <w:p w14:paraId="756EFC0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143,72</w:t>
            </w:r>
          </w:p>
        </w:tc>
        <w:tc>
          <w:tcPr>
            <w:tcW w:w="491" w:type="dxa"/>
            <w:tcBorders>
              <w:top w:val="nil"/>
              <w:left w:val="single" w:sz="4" w:space="0" w:color="auto"/>
              <w:bottom w:val="single" w:sz="4" w:space="0" w:color="auto"/>
              <w:right w:val="nil"/>
            </w:tcBorders>
            <w:shd w:val="clear" w:color="000000" w:fill="DAEEF3"/>
            <w:noWrap/>
            <w:vAlign w:val="bottom"/>
            <w:hideMark/>
          </w:tcPr>
          <w:p w14:paraId="3DC780F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147,98</w:t>
            </w:r>
          </w:p>
        </w:tc>
        <w:tc>
          <w:tcPr>
            <w:tcW w:w="838" w:type="dxa"/>
            <w:tcBorders>
              <w:top w:val="nil"/>
              <w:left w:val="nil"/>
              <w:bottom w:val="single" w:sz="4" w:space="0" w:color="auto"/>
              <w:right w:val="single" w:sz="8" w:space="0" w:color="auto"/>
            </w:tcBorders>
            <w:shd w:val="clear" w:color="000000" w:fill="DAEEF3"/>
            <w:noWrap/>
            <w:vAlign w:val="bottom"/>
            <w:hideMark/>
          </w:tcPr>
          <w:p w14:paraId="29AC723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152,36</w:t>
            </w:r>
          </w:p>
        </w:tc>
        <w:tc>
          <w:tcPr>
            <w:tcW w:w="12" w:type="dxa"/>
            <w:vAlign w:val="center"/>
            <w:hideMark/>
          </w:tcPr>
          <w:p w14:paraId="57A61E3D" w14:textId="77777777" w:rsidR="00051187" w:rsidRPr="00051187" w:rsidRDefault="00051187" w:rsidP="00051187">
            <w:pPr>
              <w:rPr>
                <w:sz w:val="13"/>
                <w:szCs w:val="13"/>
              </w:rPr>
            </w:pPr>
          </w:p>
        </w:tc>
      </w:tr>
      <w:tr w:rsidR="00051187" w:rsidRPr="00051187" w14:paraId="58E38A6B"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0F8ACC1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w:t>
            </w:r>
          </w:p>
        </w:tc>
        <w:tc>
          <w:tcPr>
            <w:tcW w:w="28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AC37739"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Расходы на обучение персонала</w:t>
            </w:r>
          </w:p>
        </w:tc>
        <w:tc>
          <w:tcPr>
            <w:tcW w:w="320" w:type="dxa"/>
            <w:tcBorders>
              <w:top w:val="nil"/>
              <w:left w:val="nil"/>
              <w:bottom w:val="single" w:sz="4" w:space="0" w:color="auto"/>
              <w:right w:val="single" w:sz="4" w:space="0" w:color="auto"/>
            </w:tcBorders>
            <w:shd w:val="clear" w:color="auto" w:fill="auto"/>
            <w:noWrap/>
            <w:vAlign w:val="bottom"/>
            <w:hideMark/>
          </w:tcPr>
          <w:p w14:paraId="17C1B7C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xml:space="preserve"> -"-</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7DB305C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168,89</w:t>
            </w:r>
          </w:p>
        </w:tc>
        <w:tc>
          <w:tcPr>
            <w:tcW w:w="492" w:type="dxa"/>
            <w:tcBorders>
              <w:top w:val="nil"/>
              <w:left w:val="nil"/>
              <w:bottom w:val="single" w:sz="4" w:space="0" w:color="auto"/>
              <w:right w:val="single" w:sz="4" w:space="0" w:color="auto"/>
            </w:tcBorders>
            <w:shd w:val="clear" w:color="000000" w:fill="DAEEF3"/>
            <w:noWrap/>
            <w:vAlign w:val="bottom"/>
            <w:hideMark/>
          </w:tcPr>
          <w:p w14:paraId="57F0C87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279,35</w:t>
            </w:r>
          </w:p>
        </w:tc>
        <w:tc>
          <w:tcPr>
            <w:tcW w:w="492" w:type="dxa"/>
            <w:tcBorders>
              <w:top w:val="nil"/>
              <w:left w:val="nil"/>
              <w:bottom w:val="single" w:sz="4" w:space="0" w:color="auto"/>
              <w:right w:val="single" w:sz="4" w:space="0" w:color="auto"/>
            </w:tcBorders>
            <w:shd w:val="clear" w:color="000000" w:fill="DAEEF3"/>
            <w:noWrap/>
            <w:vAlign w:val="bottom"/>
            <w:hideMark/>
          </w:tcPr>
          <w:p w14:paraId="4B47EAD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198,54</w:t>
            </w:r>
          </w:p>
        </w:tc>
        <w:tc>
          <w:tcPr>
            <w:tcW w:w="496" w:type="dxa"/>
            <w:tcBorders>
              <w:top w:val="nil"/>
              <w:left w:val="nil"/>
              <w:bottom w:val="single" w:sz="4" w:space="0" w:color="auto"/>
              <w:right w:val="single" w:sz="4" w:space="0" w:color="auto"/>
            </w:tcBorders>
            <w:shd w:val="clear" w:color="000000" w:fill="DAEEF3"/>
            <w:noWrap/>
            <w:vAlign w:val="bottom"/>
            <w:hideMark/>
          </w:tcPr>
          <w:p w14:paraId="2108A02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204,42</w:t>
            </w:r>
          </w:p>
        </w:tc>
        <w:tc>
          <w:tcPr>
            <w:tcW w:w="496" w:type="dxa"/>
            <w:tcBorders>
              <w:top w:val="nil"/>
              <w:left w:val="nil"/>
              <w:bottom w:val="single" w:sz="4" w:space="0" w:color="auto"/>
              <w:right w:val="single" w:sz="4" w:space="0" w:color="auto"/>
            </w:tcBorders>
            <w:shd w:val="clear" w:color="000000" w:fill="DAEEF3"/>
            <w:noWrap/>
            <w:vAlign w:val="bottom"/>
            <w:hideMark/>
          </w:tcPr>
          <w:p w14:paraId="62F5E46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210,47</w:t>
            </w:r>
          </w:p>
        </w:tc>
        <w:tc>
          <w:tcPr>
            <w:tcW w:w="492" w:type="dxa"/>
            <w:tcBorders>
              <w:top w:val="nil"/>
              <w:left w:val="nil"/>
              <w:bottom w:val="single" w:sz="4" w:space="0" w:color="auto"/>
              <w:right w:val="single" w:sz="4" w:space="0" w:color="auto"/>
            </w:tcBorders>
            <w:shd w:val="clear" w:color="000000" w:fill="DAEEF3"/>
            <w:noWrap/>
            <w:vAlign w:val="bottom"/>
            <w:hideMark/>
          </w:tcPr>
          <w:p w14:paraId="0E47CEC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216,70</w:t>
            </w:r>
          </w:p>
        </w:tc>
        <w:tc>
          <w:tcPr>
            <w:tcW w:w="492" w:type="dxa"/>
            <w:tcBorders>
              <w:top w:val="nil"/>
              <w:left w:val="nil"/>
              <w:bottom w:val="single" w:sz="4" w:space="0" w:color="auto"/>
              <w:right w:val="single" w:sz="4" w:space="0" w:color="auto"/>
            </w:tcBorders>
            <w:shd w:val="clear" w:color="000000" w:fill="DAEEF3"/>
            <w:noWrap/>
            <w:vAlign w:val="bottom"/>
            <w:hideMark/>
          </w:tcPr>
          <w:p w14:paraId="73D5A60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223,11</w:t>
            </w:r>
          </w:p>
        </w:tc>
        <w:tc>
          <w:tcPr>
            <w:tcW w:w="492" w:type="dxa"/>
            <w:tcBorders>
              <w:top w:val="nil"/>
              <w:left w:val="nil"/>
              <w:bottom w:val="single" w:sz="4" w:space="0" w:color="auto"/>
              <w:right w:val="single" w:sz="4" w:space="0" w:color="auto"/>
            </w:tcBorders>
            <w:shd w:val="clear" w:color="000000" w:fill="DAEEF3"/>
            <w:noWrap/>
            <w:vAlign w:val="bottom"/>
            <w:hideMark/>
          </w:tcPr>
          <w:p w14:paraId="66502C2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229,72</w:t>
            </w:r>
          </w:p>
        </w:tc>
        <w:tc>
          <w:tcPr>
            <w:tcW w:w="496" w:type="dxa"/>
            <w:tcBorders>
              <w:top w:val="nil"/>
              <w:left w:val="nil"/>
              <w:bottom w:val="single" w:sz="4" w:space="0" w:color="auto"/>
              <w:right w:val="nil"/>
            </w:tcBorders>
            <w:shd w:val="clear" w:color="000000" w:fill="DAEEF3"/>
            <w:noWrap/>
            <w:vAlign w:val="bottom"/>
            <w:hideMark/>
          </w:tcPr>
          <w:p w14:paraId="2CBB59B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236,52</w:t>
            </w:r>
          </w:p>
        </w:tc>
        <w:tc>
          <w:tcPr>
            <w:tcW w:w="496" w:type="dxa"/>
            <w:tcBorders>
              <w:top w:val="nil"/>
              <w:left w:val="nil"/>
              <w:bottom w:val="single" w:sz="4" w:space="0" w:color="auto"/>
              <w:right w:val="single" w:sz="4" w:space="0" w:color="auto"/>
            </w:tcBorders>
            <w:shd w:val="clear" w:color="000000" w:fill="DAEEF3"/>
            <w:noWrap/>
            <w:vAlign w:val="bottom"/>
            <w:hideMark/>
          </w:tcPr>
          <w:p w14:paraId="2A6EABF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243,52</w:t>
            </w:r>
          </w:p>
        </w:tc>
        <w:tc>
          <w:tcPr>
            <w:tcW w:w="491" w:type="dxa"/>
            <w:tcBorders>
              <w:top w:val="nil"/>
              <w:left w:val="single" w:sz="4" w:space="0" w:color="auto"/>
              <w:bottom w:val="single" w:sz="4" w:space="0" w:color="auto"/>
              <w:right w:val="nil"/>
            </w:tcBorders>
            <w:shd w:val="clear" w:color="000000" w:fill="DAEEF3"/>
            <w:noWrap/>
            <w:vAlign w:val="bottom"/>
            <w:hideMark/>
          </w:tcPr>
          <w:p w14:paraId="72C8B3D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250,73</w:t>
            </w:r>
          </w:p>
        </w:tc>
        <w:tc>
          <w:tcPr>
            <w:tcW w:w="838" w:type="dxa"/>
            <w:tcBorders>
              <w:top w:val="nil"/>
              <w:left w:val="nil"/>
              <w:bottom w:val="single" w:sz="4" w:space="0" w:color="auto"/>
              <w:right w:val="single" w:sz="8" w:space="0" w:color="auto"/>
            </w:tcBorders>
            <w:shd w:val="clear" w:color="000000" w:fill="DAEEF3"/>
            <w:noWrap/>
            <w:vAlign w:val="bottom"/>
            <w:hideMark/>
          </w:tcPr>
          <w:p w14:paraId="18A8426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258,15</w:t>
            </w:r>
          </w:p>
        </w:tc>
        <w:tc>
          <w:tcPr>
            <w:tcW w:w="12" w:type="dxa"/>
            <w:vAlign w:val="center"/>
            <w:hideMark/>
          </w:tcPr>
          <w:p w14:paraId="0A076613" w14:textId="77777777" w:rsidR="00051187" w:rsidRPr="00051187" w:rsidRDefault="00051187" w:rsidP="00051187">
            <w:pPr>
              <w:rPr>
                <w:sz w:val="13"/>
                <w:szCs w:val="13"/>
              </w:rPr>
            </w:pPr>
          </w:p>
        </w:tc>
      </w:tr>
      <w:tr w:rsidR="00051187" w:rsidRPr="00051187" w14:paraId="3933BC52"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2C42087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w:t>
            </w:r>
          </w:p>
        </w:tc>
        <w:tc>
          <w:tcPr>
            <w:tcW w:w="28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C4B4552"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Арендная плата</w:t>
            </w:r>
          </w:p>
        </w:tc>
        <w:tc>
          <w:tcPr>
            <w:tcW w:w="320" w:type="dxa"/>
            <w:tcBorders>
              <w:top w:val="nil"/>
              <w:left w:val="nil"/>
              <w:bottom w:val="single" w:sz="4" w:space="0" w:color="auto"/>
              <w:right w:val="single" w:sz="4" w:space="0" w:color="auto"/>
            </w:tcBorders>
            <w:shd w:val="clear" w:color="auto" w:fill="auto"/>
            <w:noWrap/>
            <w:vAlign w:val="bottom"/>
            <w:hideMark/>
          </w:tcPr>
          <w:p w14:paraId="6EAF4C4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xml:space="preserve"> -"-</w:t>
            </w:r>
          </w:p>
        </w:tc>
        <w:tc>
          <w:tcPr>
            <w:tcW w:w="492" w:type="dxa"/>
            <w:tcBorders>
              <w:top w:val="nil"/>
              <w:left w:val="single" w:sz="4" w:space="0" w:color="auto"/>
              <w:bottom w:val="nil"/>
              <w:right w:val="single" w:sz="4" w:space="0" w:color="auto"/>
            </w:tcBorders>
            <w:shd w:val="clear" w:color="000000" w:fill="DAEEF3"/>
            <w:noWrap/>
            <w:vAlign w:val="bottom"/>
            <w:hideMark/>
          </w:tcPr>
          <w:p w14:paraId="560F2D5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1F4C51A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518,79</w:t>
            </w:r>
          </w:p>
        </w:tc>
        <w:tc>
          <w:tcPr>
            <w:tcW w:w="492" w:type="dxa"/>
            <w:tcBorders>
              <w:top w:val="nil"/>
              <w:left w:val="nil"/>
              <w:bottom w:val="single" w:sz="4" w:space="0" w:color="auto"/>
              <w:right w:val="single" w:sz="4" w:space="0" w:color="auto"/>
            </w:tcBorders>
            <w:shd w:val="clear" w:color="000000" w:fill="DAEEF3"/>
            <w:noWrap/>
            <w:vAlign w:val="bottom"/>
            <w:hideMark/>
          </w:tcPr>
          <w:p w14:paraId="4DE6549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518,19</w:t>
            </w:r>
          </w:p>
        </w:tc>
        <w:tc>
          <w:tcPr>
            <w:tcW w:w="496" w:type="dxa"/>
            <w:tcBorders>
              <w:top w:val="nil"/>
              <w:left w:val="nil"/>
              <w:bottom w:val="single" w:sz="4" w:space="0" w:color="auto"/>
              <w:right w:val="single" w:sz="4" w:space="0" w:color="auto"/>
            </w:tcBorders>
            <w:shd w:val="clear" w:color="000000" w:fill="DAEEF3"/>
            <w:noWrap/>
            <w:vAlign w:val="bottom"/>
            <w:hideMark/>
          </w:tcPr>
          <w:p w14:paraId="18479FD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533,53</w:t>
            </w:r>
          </w:p>
        </w:tc>
        <w:tc>
          <w:tcPr>
            <w:tcW w:w="496" w:type="dxa"/>
            <w:tcBorders>
              <w:top w:val="nil"/>
              <w:left w:val="nil"/>
              <w:bottom w:val="single" w:sz="4" w:space="0" w:color="auto"/>
              <w:right w:val="single" w:sz="4" w:space="0" w:color="auto"/>
            </w:tcBorders>
            <w:shd w:val="clear" w:color="000000" w:fill="DAEEF3"/>
            <w:noWrap/>
            <w:vAlign w:val="bottom"/>
            <w:hideMark/>
          </w:tcPr>
          <w:p w14:paraId="0ECBA81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549,32</w:t>
            </w:r>
          </w:p>
        </w:tc>
        <w:tc>
          <w:tcPr>
            <w:tcW w:w="492" w:type="dxa"/>
            <w:tcBorders>
              <w:top w:val="nil"/>
              <w:left w:val="nil"/>
              <w:bottom w:val="single" w:sz="4" w:space="0" w:color="auto"/>
              <w:right w:val="single" w:sz="4" w:space="0" w:color="auto"/>
            </w:tcBorders>
            <w:shd w:val="clear" w:color="000000" w:fill="DAEEF3"/>
            <w:noWrap/>
            <w:vAlign w:val="bottom"/>
            <w:hideMark/>
          </w:tcPr>
          <w:p w14:paraId="35FB470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565,58</w:t>
            </w:r>
          </w:p>
        </w:tc>
        <w:tc>
          <w:tcPr>
            <w:tcW w:w="492" w:type="dxa"/>
            <w:tcBorders>
              <w:top w:val="nil"/>
              <w:left w:val="nil"/>
              <w:bottom w:val="single" w:sz="4" w:space="0" w:color="auto"/>
              <w:right w:val="single" w:sz="4" w:space="0" w:color="auto"/>
            </w:tcBorders>
            <w:shd w:val="clear" w:color="000000" w:fill="DAEEF3"/>
            <w:noWrap/>
            <w:vAlign w:val="bottom"/>
            <w:hideMark/>
          </w:tcPr>
          <w:p w14:paraId="03E1A46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582,32</w:t>
            </w:r>
          </w:p>
        </w:tc>
        <w:tc>
          <w:tcPr>
            <w:tcW w:w="492" w:type="dxa"/>
            <w:tcBorders>
              <w:top w:val="nil"/>
              <w:left w:val="nil"/>
              <w:bottom w:val="single" w:sz="4" w:space="0" w:color="auto"/>
              <w:right w:val="single" w:sz="4" w:space="0" w:color="auto"/>
            </w:tcBorders>
            <w:shd w:val="clear" w:color="000000" w:fill="DAEEF3"/>
            <w:noWrap/>
            <w:vAlign w:val="bottom"/>
            <w:hideMark/>
          </w:tcPr>
          <w:p w14:paraId="026BCAE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599,56</w:t>
            </w:r>
          </w:p>
        </w:tc>
        <w:tc>
          <w:tcPr>
            <w:tcW w:w="496" w:type="dxa"/>
            <w:tcBorders>
              <w:top w:val="nil"/>
              <w:left w:val="nil"/>
              <w:bottom w:val="single" w:sz="4" w:space="0" w:color="auto"/>
              <w:right w:val="nil"/>
            </w:tcBorders>
            <w:shd w:val="clear" w:color="000000" w:fill="DAEEF3"/>
            <w:noWrap/>
            <w:vAlign w:val="bottom"/>
            <w:hideMark/>
          </w:tcPr>
          <w:p w14:paraId="7C52983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617,31</w:t>
            </w:r>
          </w:p>
        </w:tc>
        <w:tc>
          <w:tcPr>
            <w:tcW w:w="496" w:type="dxa"/>
            <w:tcBorders>
              <w:top w:val="nil"/>
              <w:left w:val="nil"/>
              <w:bottom w:val="single" w:sz="4" w:space="0" w:color="auto"/>
              <w:right w:val="single" w:sz="4" w:space="0" w:color="auto"/>
            </w:tcBorders>
            <w:shd w:val="clear" w:color="000000" w:fill="DAEEF3"/>
            <w:noWrap/>
            <w:vAlign w:val="bottom"/>
            <w:hideMark/>
          </w:tcPr>
          <w:p w14:paraId="07A7441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635,58</w:t>
            </w:r>
          </w:p>
        </w:tc>
        <w:tc>
          <w:tcPr>
            <w:tcW w:w="491" w:type="dxa"/>
            <w:tcBorders>
              <w:top w:val="nil"/>
              <w:left w:val="single" w:sz="4" w:space="0" w:color="auto"/>
              <w:bottom w:val="single" w:sz="4" w:space="0" w:color="auto"/>
              <w:right w:val="nil"/>
            </w:tcBorders>
            <w:shd w:val="clear" w:color="000000" w:fill="DAEEF3"/>
            <w:noWrap/>
            <w:vAlign w:val="bottom"/>
            <w:hideMark/>
          </w:tcPr>
          <w:p w14:paraId="36EBEE5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654,39</w:t>
            </w:r>
          </w:p>
        </w:tc>
        <w:tc>
          <w:tcPr>
            <w:tcW w:w="838" w:type="dxa"/>
            <w:tcBorders>
              <w:top w:val="nil"/>
              <w:left w:val="nil"/>
              <w:bottom w:val="single" w:sz="4" w:space="0" w:color="auto"/>
              <w:right w:val="single" w:sz="8" w:space="0" w:color="auto"/>
            </w:tcBorders>
            <w:shd w:val="clear" w:color="000000" w:fill="DAEEF3"/>
            <w:noWrap/>
            <w:vAlign w:val="bottom"/>
            <w:hideMark/>
          </w:tcPr>
          <w:p w14:paraId="14242E9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673,76</w:t>
            </w:r>
          </w:p>
        </w:tc>
        <w:tc>
          <w:tcPr>
            <w:tcW w:w="12" w:type="dxa"/>
            <w:vAlign w:val="center"/>
            <w:hideMark/>
          </w:tcPr>
          <w:p w14:paraId="4B1D2C27" w14:textId="77777777" w:rsidR="00051187" w:rsidRPr="00051187" w:rsidRDefault="00051187" w:rsidP="00051187">
            <w:pPr>
              <w:rPr>
                <w:sz w:val="13"/>
                <w:szCs w:val="13"/>
              </w:rPr>
            </w:pPr>
          </w:p>
        </w:tc>
      </w:tr>
      <w:tr w:rsidR="00051187" w:rsidRPr="00051187" w14:paraId="4F369F5A" w14:textId="77777777" w:rsidTr="00051187">
        <w:trPr>
          <w:trHeight w:val="330"/>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10CC5BB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11</w:t>
            </w:r>
          </w:p>
        </w:tc>
        <w:tc>
          <w:tcPr>
            <w:tcW w:w="2852" w:type="dxa"/>
            <w:gridSpan w:val="4"/>
            <w:tcBorders>
              <w:top w:val="single" w:sz="4" w:space="0" w:color="auto"/>
              <w:left w:val="nil"/>
              <w:bottom w:val="nil"/>
              <w:right w:val="single" w:sz="4" w:space="0" w:color="000000"/>
            </w:tcBorders>
            <w:shd w:val="clear" w:color="auto" w:fill="auto"/>
            <w:noWrap/>
            <w:vAlign w:val="center"/>
            <w:hideMark/>
          </w:tcPr>
          <w:p w14:paraId="0AE6A790"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Другие расходы</w:t>
            </w:r>
          </w:p>
        </w:tc>
        <w:tc>
          <w:tcPr>
            <w:tcW w:w="320" w:type="dxa"/>
            <w:tcBorders>
              <w:top w:val="nil"/>
              <w:left w:val="nil"/>
              <w:bottom w:val="single" w:sz="4" w:space="0" w:color="auto"/>
              <w:right w:val="single" w:sz="4" w:space="0" w:color="auto"/>
            </w:tcBorders>
            <w:shd w:val="clear" w:color="auto" w:fill="auto"/>
            <w:noWrap/>
            <w:vAlign w:val="bottom"/>
            <w:hideMark/>
          </w:tcPr>
          <w:p w14:paraId="4DB7085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xml:space="preserve"> -"-</w:t>
            </w:r>
          </w:p>
        </w:tc>
        <w:tc>
          <w:tcPr>
            <w:tcW w:w="492"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01C8DBD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361,57</w:t>
            </w:r>
          </w:p>
        </w:tc>
        <w:tc>
          <w:tcPr>
            <w:tcW w:w="492" w:type="dxa"/>
            <w:tcBorders>
              <w:top w:val="nil"/>
              <w:left w:val="nil"/>
              <w:bottom w:val="single" w:sz="4" w:space="0" w:color="auto"/>
              <w:right w:val="single" w:sz="4" w:space="0" w:color="auto"/>
            </w:tcBorders>
            <w:shd w:val="clear" w:color="000000" w:fill="DAEEF3"/>
            <w:noWrap/>
            <w:vAlign w:val="bottom"/>
            <w:hideMark/>
          </w:tcPr>
          <w:p w14:paraId="11A56FF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920,11</w:t>
            </w:r>
          </w:p>
        </w:tc>
        <w:tc>
          <w:tcPr>
            <w:tcW w:w="492" w:type="dxa"/>
            <w:tcBorders>
              <w:top w:val="nil"/>
              <w:left w:val="nil"/>
              <w:bottom w:val="single" w:sz="4" w:space="0" w:color="auto"/>
              <w:right w:val="single" w:sz="4" w:space="0" w:color="auto"/>
            </w:tcBorders>
            <w:shd w:val="clear" w:color="000000" w:fill="DAEEF3"/>
            <w:noWrap/>
            <w:vAlign w:val="bottom"/>
            <w:hideMark/>
          </w:tcPr>
          <w:p w14:paraId="12C603F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531,64</w:t>
            </w:r>
          </w:p>
        </w:tc>
        <w:tc>
          <w:tcPr>
            <w:tcW w:w="496" w:type="dxa"/>
            <w:tcBorders>
              <w:top w:val="nil"/>
              <w:left w:val="nil"/>
              <w:bottom w:val="single" w:sz="4" w:space="0" w:color="auto"/>
              <w:right w:val="single" w:sz="4" w:space="0" w:color="auto"/>
            </w:tcBorders>
            <w:shd w:val="clear" w:color="000000" w:fill="DAEEF3"/>
            <w:noWrap/>
            <w:vAlign w:val="bottom"/>
            <w:hideMark/>
          </w:tcPr>
          <w:p w14:paraId="51922CE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547,38</w:t>
            </w:r>
          </w:p>
        </w:tc>
        <w:tc>
          <w:tcPr>
            <w:tcW w:w="496" w:type="dxa"/>
            <w:tcBorders>
              <w:top w:val="nil"/>
              <w:left w:val="nil"/>
              <w:bottom w:val="single" w:sz="4" w:space="0" w:color="auto"/>
              <w:right w:val="single" w:sz="4" w:space="0" w:color="auto"/>
            </w:tcBorders>
            <w:shd w:val="clear" w:color="000000" w:fill="DAEEF3"/>
            <w:noWrap/>
            <w:vAlign w:val="bottom"/>
            <w:hideMark/>
          </w:tcPr>
          <w:p w14:paraId="6FD0CF5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563,58</w:t>
            </w:r>
          </w:p>
        </w:tc>
        <w:tc>
          <w:tcPr>
            <w:tcW w:w="492" w:type="dxa"/>
            <w:tcBorders>
              <w:top w:val="nil"/>
              <w:left w:val="nil"/>
              <w:bottom w:val="single" w:sz="4" w:space="0" w:color="auto"/>
              <w:right w:val="single" w:sz="4" w:space="0" w:color="auto"/>
            </w:tcBorders>
            <w:shd w:val="clear" w:color="000000" w:fill="DAEEF3"/>
            <w:noWrap/>
            <w:vAlign w:val="bottom"/>
            <w:hideMark/>
          </w:tcPr>
          <w:p w14:paraId="38B006E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580,26</w:t>
            </w:r>
          </w:p>
        </w:tc>
        <w:tc>
          <w:tcPr>
            <w:tcW w:w="492" w:type="dxa"/>
            <w:tcBorders>
              <w:top w:val="nil"/>
              <w:left w:val="nil"/>
              <w:bottom w:val="single" w:sz="4" w:space="0" w:color="auto"/>
              <w:right w:val="single" w:sz="4" w:space="0" w:color="auto"/>
            </w:tcBorders>
            <w:shd w:val="clear" w:color="000000" w:fill="DAEEF3"/>
            <w:noWrap/>
            <w:vAlign w:val="bottom"/>
            <w:hideMark/>
          </w:tcPr>
          <w:p w14:paraId="5405261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597,44</w:t>
            </w:r>
          </w:p>
        </w:tc>
        <w:tc>
          <w:tcPr>
            <w:tcW w:w="492" w:type="dxa"/>
            <w:tcBorders>
              <w:top w:val="nil"/>
              <w:left w:val="nil"/>
              <w:bottom w:val="single" w:sz="4" w:space="0" w:color="auto"/>
              <w:right w:val="single" w:sz="4" w:space="0" w:color="auto"/>
            </w:tcBorders>
            <w:shd w:val="clear" w:color="000000" w:fill="DAEEF3"/>
            <w:noWrap/>
            <w:vAlign w:val="bottom"/>
            <w:hideMark/>
          </w:tcPr>
          <w:p w14:paraId="6492B18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615,12</w:t>
            </w:r>
          </w:p>
        </w:tc>
        <w:tc>
          <w:tcPr>
            <w:tcW w:w="496" w:type="dxa"/>
            <w:tcBorders>
              <w:top w:val="nil"/>
              <w:left w:val="nil"/>
              <w:bottom w:val="single" w:sz="4" w:space="0" w:color="auto"/>
              <w:right w:val="nil"/>
            </w:tcBorders>
            <w:shd w:val="clear" w:color="000000" w:fill="DAEEF3"/>
            <w:noWrap/>
            <w:vAlign w:val="bottom"/>
            <w:hideMark/>
          </w:tcPr>
          <w:p w14:paraId="6AB1168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633,33</w:t>
            </w:r>
          </w:p>
        </w:tc>
        <w:tc>
          <w:tcPr>
            <w:tcW w:w="496" w:type="dxa"/>
            <w:tcBorders>
              <w:top w:val="nil"/>
              <w:left w:val="nil"/>
              <w:bottom w:val="single" w:sz="4" w:space="0" w:color="auto"/>
              <w:right w:val="single" w:sz="4" w:space="0" w:color="auto"/>
            </w:tcBorders>
            <w:shd w:val="clear" w:color="000000" w:fill="DAEEF3"/>
            <w:noWrap/>
            <w:vAlign w:val="bottom"/>
            <w:hideMark/>
          </w:tcPr>
          <w:p w14:paraId="26B92EE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652,08</w:t>
            </w:r>
          </w:p>
        </w:tc>
        <w:tc>
          <w:tcPr>
            <w:tcW w:w="491" w:type="dxa"/>
            <w:tcBorders>
              <w:top w:val="nil"/>
              <w:left w:val="single" w:sz="4" w:space="0" w:color="auto"/>
              <w:bottom w:val="single" w:sz="4" w:space="0" w:color="auto"/>
              <w:right w:val="nil"/>
            </w:tcBorders>
            <w:shd w:val="clear" w:color="000000" w:fill="DAEEF3"/>
            <w:noWrap/>
            <w:vAlign w:val="bottom"/>
            <w:hideMark/>
          </w:tcPr>
          <w:p w14:paraId="2948235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671,38</w:t>
            </w:r>
          </w:p>
        </w:tc>
        <w:tc>
          <w:tcPr>
            <w:tcW w:w="838" w:type="dxa"/>
            <w:tcBorders>
              <w:top w:val="nil"/>
              <w:left w:val="nil"/>
              <w:bottom w:val="single" w:sz="4" w:space="0" w:color="auto"/>
              <w:right w:val="single" w:sz="8" w:space="0" w:color="auto"/>
            </w:tcBorders>
            <w:shd w:val="clear" w:color="000000" w:fill="DAEEF3"/>
            <w:noWrap/>
            <w:vAlign w:val="bottom"/>
            <w:hideMark/>
          </w:tcPr>
          <w:p w14:paraId="4F7F890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691,25</w:t>
            </w:r>
          </w:p>
        </w:tc>
        <w:tc>
          <w:tcPr>
            <w:tcW w:w="12" w:type="dxa"/>
            <w:vAlign w:val="center"/>
            <w:hideMark/>
          </w:tcPr>
          <w:p w14:paraId="6AB8D0FE" w14:textId="77777777" w:rsidR="00051187" w:rsidRPr="00051187" w:rsidRDefault="00051187" w:rsidP="00051187">
            <w:pPr>
              <w:rPr>
                <w:sz w:val="13"/>
                <w:szCs w:val="13"/>
              </w:rPr>
            </w:pPr>
          </w:p>
        </w:tc>
      </w:tr>
      <w:tr w:rsidR="00051187" w:rsidRPr="00051187" w14:paraId="14570A56" w14:textId="77777777" w:rsidTr="00051187">
        <w:trPr>
          <w:trHeight w:val="330"/>
          <w:jc w:val="center"/>
        </w:trPr>
        <w:tc>
          <w:tcPr>
            <w:tcW w:w="2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D8C1BEE"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448" w:type="dxa"/>
            <w:tcBorders>
              <w:top w:val="single" w:sz="8" w:space="0" w:color="auto"/>
              <w:left w:val="nil"/>
              <w:bottom w:val="single" w:sz="8" w:space="0" w:color="auto"/>
              <w:right w:val="single" w:sz="4" w:space="0" w:color="auto"/>
            </w:tcBorders>
            <w:shd w:val="clear" w:color="auto" w:fill="auto"/>
            <w:noWrap/>
            <w:vAlign w:val="bottom"/>
            <w:hideMark/>
          </w:tcPr>
          <w:p w14:paraId="03186A4F"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ИТОГО (операционные расходы)</w:t>
            </w:r>
          </w:p>
        </w:tc>
        <w:tc>
          <w:tcPr>
            <w:tcW w:w="52" w:type="dxa"/>
            <w:tcBorders>
              <w:top w:val="single" w:sz="8" w:space="0" w:color="auto"/>
              <w:left w:val="nil"/>
              <w:bottom w:val="single" w:sz="8" w:space="0" w:color="auto"/>
              <w:right w:val="single" w:sz="4" w:space="0" w:color="auto"/>
            </w:tcBorders>
            <w:shd w:val="clear" w:color="auto" w:fill="auto"/>
            <w:noWrap/>
            <w:vAlign w:val="bottom"/>
            <w:hideMark/>
          </w:tcPr>
          <w:p w14:paraId="5AB2FB17"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1F578983"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w:t>
            </w:r>
          </w:p>
        </w:tc>
        <w:tc>
          <w:tcPr>
            <w:tcW w:w="52" w:type="dxa"/>
            <w:tcBorders>
              <w:top w:val="single" w:sz="8" w:space="0" w:color="auto"/>
              <w:left w:val="nil"/>
              <w:bottom w:val="single" w:sz="8" w:space="0" w:color="auto"/>
              <w:right w:val="single" w:sz="4" w:space="0" w:color="auto"/>
            </w:tcBorders>
            <w:shd w:val="clear" w:color="auto" w:fill="auto"/>
            <w:noWrap/>
            <w:vAlign w:val="bottom"/>
            <w:hideMark/>
          </w:tcPr>
          <w:p w14:paraId="7C431D22"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single" w:sz="8" w:space="0" w:color="auto"/>
              <w:left w:val="nil"/>
              <w:bottom w:val="single" w:sz="8" w:space="0" w:color="auto"/>
              <w:right w:val="single" w:sz="4" w:space="0" w:color="auto"/>
            </w:tcBorders>
            <w:shd w:val="clear" w:color="auto" w:fill="auto"/>
            <w:noWrap/>
            <w:vAlign w:val="bottom"/>
            <w:hideMark/>
          </w:tcPr>
          <w:p w14:paraId="35C1AA8C"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single" w:sz="8" w:space="0" w:color="auto"/>
              <w:left w:val="nil"/>
              <w:bottom w:val="single" w:sz="8" w:space="0" w:color="auto"/>
              <w:right w:val="single" w:sz="4" w:space="0" w:color="auto"/>
            </w:tcBorders>
            <w:shd w:val="clear" w:color="000000" w:fill="DAEEF3"/>
            <w:noWrap/>
            <w:vAlign w:val="bottom"/>
            <w:hideMark/>
          </w:tcPr>
          <w:p w14:paraId="61B886D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58 002,37</w:t>
            </w:r>
          </w:p>
        </w:tc>
        <w:tc>
          <w:tcPr>
            <w:tcW w:w="492" w:type="dxa"/>
            <w:tcBorders>
              <w:top w:val="single" w:sz="8" w:space="0" w:color="auto"/>
              <w:left w:val="nil"/>
              <w:bottom w:val="single" w:sz="8" w:space="0" w:color="auto"/>
              <w:right w:val="single" w:sz="4" w:space="0" w:color="auto"/>
            </w:tcBorders>
            <w:shd w:val="clear" w:color="000000" w:fill="DAEEF3"/>
            <w:noWrap/>
            <w:vAlign w:val="bottom"/>
            <w:hideMark/>
          </w:tcPr>
          <w:p w14:paraId="7F18BE1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74 278,02</w:t>
            </w:r>
          </w:p>
        </w:tc>
        <w:tc>
          <w:tcPr>
            <w:tcW w:w="492" w:type="dxa"/>
            <w:tcBorders>
              <w:top w:val="single" w:sz="8" w:space="0" w:color="auto"/>
              <w:left w:val="nil"/>
              <w:bottom w:val="single" w:sz="8" w:space="0" w:color="auto"/>
              <w:right w:val="single" w:sz="4" w:space="0" w:color="auto"/>
            </w:tcBorders>
            <w:shd w:val="clear" w:color="000000" w:fill="DAEEF3"/>
            <w:noWrap/>
            <w:vAlign w:val="bottom"/>
            <w:hideMark/>
          </w:tcPr>
          <w:p w14:paraId="7342559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62 076,07</w:t>
            </w:r>
          </w:p>
        </w:tc>
        <w:tc>
          <w:tcPr>
            <w:tcW w:w="496" w:type="dxa"/>
            <w:tcBorders>
              <w:top w:val="single" w:sz="8" w:space="0" w:color="auto"/>
              <w:left w:val="nil"/>
              <w:bottom w:val="single" w:sz="8" w:space="0" w:color="auto"/>
              <w:right w:val="single" w:sz="8" w:space="0" w:color="auto"/>
            </w:tcBorders>
            <w:shd w:val="clear" w:color="000000" w:fill="DAEEF3"/>
            <w:noWrap/>
            <w:vAlign w:val="bottom"/>
            <w:hideMark/>
          </w:tcPr>
          <w:p w14:paraId="52DA9A2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63 913,52</w:t>
            </w:r>
          </w:p>
        </w:tc>
        <w:tc>
          <w:tcPr>
            <w:tcW w:w="496" w:type="dxa"/>
            <w:tcBorders>
              <w:top w:val="single" w:sz="8" w:space="0" w:color="auto"/>
              <w:left w:val="nil"/>
              <w:bottom w:val="single" w:sz="8" w:space="0" w:color="auto"/>
              <w:right w:val="single" w:sz="4" w:space="0" w:color="auto"/>
            </w:tcBorders>
            <w:shd w:val="clear" w:color="000000" w:fill="DAEEF3"/>
            <w:noWrap/>
            <w:vAlign w:val="bottom"/>
            <w:hideMark/>
          </w:tcPr>
          <w:p w14:paraId="2759E18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65 805,36</w:t>
            </w:r>
          </w:p>
        </w:tc>
        <w:tc>
          <w:tcPr>
            <w:tcW w:w="492" w:type="dxa"/>
            <w:tcBorders>
              <w:top w:val="single" w:sz="8" w:space="0" w:color="auto"/>
              <w:left w:val="nil"/>
              <w:bottom w:val="single" w:sz="8" w:space="0" w:color="auto"/>
              <w:right w:val="single" w:sz="4" w:space="0" w:color="auto"/>
            </w:tcBorders>
            <w:shd w:val="clear" w:color="000000" w:fill="DAEEF3"/>
            <w:noWrap/>
            <w:vAlign w:val="bottom"/>
            <w:hideMark/>
          </w:tcPr>
          <w:p w14:paraId="3E2ECE5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67 753,20</w:t>
            </w:r>
          </w:p>
        </w:tc>
        <w:tc>
          <w:tcPr>
            <w:tcW w:w="492" w:type="dxa"/>
            <w:tcBorders>
              <w:top w:val="single" w:sz="8" w:space="0" w:color="auto"/>
              <w:left w:val="nil"/>
              <w:bottom w:val="single" w:sz="8" w:space="0" w:color="auto"/>
              <w:right w:val="single" w:sz="4" w:space="0" w:color="auto"/>
            </w:tcBorders>
            <w:shd w:val="clear" w:color="000000" w:fill="DAEEF3"/>
            <w:noWrap/>
            <w:vAlign w:val="bottom"/>
            <w:hideMark/>
          </w:tcPr>
          <w:p w14:paraId="24ADC91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69 758,69</w:t>
            </w:r>
          </w:p>
        </w:tc>
        <w:tc>
          <w:tcPr>
            <w:tcW w:w="492" w:type="dxa"/>
            <w:tcBorders>
              <w:top w:val="single" w:sz="8" w:space="0" w:color="auto"/>
              <w:left w:val="nil"/>
              <w:bottom w:val="single" w:sz="8" w:space="0" w:color="auto"/>
              <w:right w:val="single" w:sz="4" w:space="0" w:color="auto"/>
            </w:tcBorders>
            <w:shd w:val="clear" w:color="000000" w:fill="DAEEF3"/>
            <w:noWrap/>
            <w:vAlign w:val="bottom"/>
            <w:hideMark/>
          </w:tcPr>
          <w:p w14:paraId="3A07BAF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71 823,55</w:t>
            </w:r>
          </w:p>
        </w:tc>
        <w:tc>
          <w:tcPr>
            <w:tcW w:w="496" w:type="dxa"/>
            <w:tcBorders>
              <w:top w:val="single" w:sz="8" w:space="0" w:color="auto"/>
              <w:left w:val="nil"/>
              <w:bottom w:val="single" w:sz="8" w:space="0" w:color="auto"/>
              <w:right w:val="nil"/>
            </w:tcBorders>
            <w:shd w:val="clear" w:color="000000" w:fill="DAEEF3"/>
            <w:noWrap/>
            <w:vAlign w:val="bottom"/>
            <w:hideMark/>
          </w:tcPr>
          <w:p w14:paraId="559C602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73 949,53</w:t>
            </w:r>
          </w:p>
        </w:tc>
        <w:tc>
          <w:tcPr>
            <w:tcW w:w="496" w:type="dxa"/>
            <w:tcBorders>
              <w:top w:val="single" w:sz="8" w:space="0" w:color="auto"/>
              <w:left w:val="nil"/>
              <w:bottom w:val="single" w:sz="8" w:space="0" w:color="auto"/>
              <w:right w:val="single" w:sz="4" w:space="0" w:color="auto"/>
            </w:tcBorders>
            <w:shd w:val="clear" w:color="000000" w:fill="DAEEF3"/>
            <w:noWrap/>
            <w:vAlign w:val="bottom"/>
            <w:hideMark/>
          </w:tcPr>
          <w:p w14:paraId="6B20E05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76 138,43</w:t>
            </w:r>
          </w:p>
        </w:tc>
        <w:tc>
          <w:tcPr>
            <w:tcW w:w="491" w:type="dxa"/>
            <w:tcBorders>
              <w:top w:val="single" w:sz="8" w:space="0" w:color="auto"/>
              <w:left w:val="single" w:sz="4" w:space="0" w:color="auto"/>
              <w:bottom w:val="single" w:sz="8" w:space="0" w:color="auto"/>
              <w:right w:val="nil"/>
            </w:tcBorders>
            <w:shd w:val="clear" w:color="000000" w:fill="DAEEF3"/>
            <w:noWrap/>
            <w:vAlign w:val="bottom"/>
            <w:hideMark/>
          </w:tcPr>
          <w:p w14:paraId="674BBB0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78 392,13</w:t>
            </w:r>
          </w:p>
        </w:tc>
        <w:tc>
          <w:tcPr>
            <w:tcW w:w="838" w:type="dxa"/>
            <w:tcBorders>
              <w:top w:val="single" w:sz="8" w:space="0" w:color="auto"/>
              <w:left w:val="nil"/>
              <w:bottom w:val="single" w:sz="8" w:space="0" w:color="auto"/>
              <w:right w:val="single" w:sz="8" w:space="0" w:color="auto"/>
            </w:tcBorders>
            <w:shd w:val="clear" w:color="000000" w:fill="DAEEF3"/>
            <w:noWrap/>
            <w:vAlign w:val="bottom"/>
            <w:hideMark/>
          </w:tcPr>
          <w:p w14:paraId="5F52EFC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80 712,54</w:t>
            </w:r>
          </w:p>
        </w:tc>
        <w:tc>
          <w:tcPr>
            <w:tcW w:w="12" w:type="dxa"/>
            <w:vAlign w:val="center"/>
            <w:hideMark/>
          </w:tcPr>
          <w:p w14:paraId="0BC4B4C1" w14:textId="77777777" w:rsidR="00051187" w:rsidRPr="00051187" w:rsidRDefault="00051187" w:rsidP="00051187">
            <w:pPr>
              <w:rPr>
                <w:sz w:val="13"/>
                <w:szCs w:val="13"/>
              </w:rPr>
            </w:pPr>
          </w:p>
        </w:tc>
      </w:tr>
      <w:tr w:rsidR="00051187" w:rsidRPr="00051187" w14:paraId="68F777CC" w14:textId="77777777" w:rsidTr="00051187">
        <w:trPr>
          <w:trHeight w:val="390"/>
          <w:jc w:val="center"/>
        </w:trPr>
        <w:tc>
          <w:tcPr>
            <w:tcW w:w="9677" w:type="dxa"/>
            <w:gridSpan w:val="18"/>
            <w:tcBorders>
              <w:top w:val="single" w:sz="8" w:space="0" w:color="auto"/>
              <w:left w:val="single" w:sz="8" w:space="0" w:color="auto"/>
              <w:bottom w:val="single" w:sz="8" w:space="0" w:color="auto"/>
              <w:right w:val="nil"/>
            </w:tcBorders>
            <w:shd w:val="clear" w:color="auto" w:fill="auto"/>
            <w:noWrap/>
            <w:vAlign w:val="center"/>
            <w:hideMark/>
          </w:tcPr>
          <w:p w14:paraId="6A343DE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Неподконтрольные расходы</w:t>
            </w:r>
          </w:p>
        </w:tc>
        <w:tc>
          <w:tcPr>
            <w:tcW w:w="12" w:type="dxa"/>
            <w:vAlign w:val="center"/>
            <w:hideMark/>
          </w:tcPr>
          <w:p w14:paraId="71371397" w14:textId="77777777" w:rsidR="00051187" w:rsidRPr="00051187" w:rsidRDefault="00051187" w:rsidP="00051187">
            <w:pPr>
              <w:rPr>
                <w:sz w:val="13"/>
                <w:szCs w:val="13"/>
              </w:rPr>
            </w:pPr>
          </w:p>
        </w:tc>
      </w:tr>
      <w:tr w:rsidR="00051187" w:rsidRPr="00051187" w14:paraId="7BEBC5D2"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78BBB55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11</w:t>
            </w:r>
          </w:p>
        </w:tc>
        <w:tc>
          <w:tcPr>
            <w:tcW w:w="2852" w:type="dxa"/>
            <w:gridSpan w:val="4"/>
            <w:tcBorders>
              <w:top w:val="nil"/>
              <w:left w:val="nil"/>
              <w:bottom w:val="single" w:sz="4" w:space="0" w:color="auto"/>
              <w:right w:val="nil"/>
            </w:tcBorders>
            <w:shd w:val="clear" w:color="auto" w:fill="auto"/>
            <w:noWrap/>
            <w:vAlign w:val="bottom"/>
            <w:hideMark/>
          </w:tcPr>
          <w:p w14:paraId="5428711E"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Очистка стоков, канализация</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E8873D3"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nil"/>
              <w:bottom w:val="single" w:sz="4" w:space="0" w:color="auto"/>
              <w:right w:val="single" w:sz="4" w:space="0" w:color="auto"/>
            </w:tcBorders>
            <w:shd w:val="clear" w:color="000000" w:fill="DAEEF3"/>
            <w:noWrap/>
            <w:vAlign w:val="bottom"/>
            <w:hideMark/>
          </w:tcPr>
          <w:p w14:paraId="43D03D0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55,35</w:t>
            </w:r>
          </w:p>
        </w:tc>
        <w:tc>
          <w:tcPr>
            <w:tcW w:w="492" w:type="dxa"/>
            <w:tcBorders>
              <w:top w:val="nil"/>
              <w:left w:val="nil"/>
              <w:bottom w:val="single" w:sz="4" w:space="0" w:color="auto"/>
              <w:right w:val="single" w:sz="4" w:space="0" w:color="auto"/>
            </w:tcBorders>
            <w:shd w:val="clear" w:color="000000" w:fill="DAEEF3"/>
            <w:noWrap/>
            <w:vAlign w:val="bottom"/>
            <w:hideMark/>
          </w:tcPr>
          <w:p w14:paraId="26C1BAB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57,56</w:t>
            </w:r>
          </w:p>
        </w:tc>
        <w:tc>
          <w:tcPr>
            <w:tcW w:w="492" w:type="dxa"/>
            <w:tcBorders>
              <w:top w:val="nil"/>
              <w:left w:val="nil"/>
              <w:bottom w:val="single" w:sz="4" w:space="0" w:color="auto"/>
              <w:right w:val="single" w:sz="4" w:space="0" w:color="auto"/>
            </w:tcBorders>
            <w:shd w:val="clear" w:color="000000" w:fill="DAEEF3"/>
            <w:noWrap/>
            <w:vAlign w:val="bottom"/>
            <w:hideMark/>
          </w:tcPr>
          <w:p w14:paraId="7124C66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36,48</w:t>
            </w:r>
          </w:p>
        </w:tc>
        <w:tc>
          <w:tcPr>
            <w:tcW w:w="496" w:type="dxa"/>
            <w:tcBorders>
              <w:top w:val="nil"/>
              <w:left w:val="nil"/>
              <w:bottom w:val="single" w:sz="4" w:space="0" w:color="auto"/>
              <w:right w:val="single" w:sz="4" w:space="0" w:color="auto"/>
            </w:tcBorders>
            <w:shd w:val="clear" w:color="000000" w:fill="DAEEF3"/>
            <w:noWrap/>
            <w:vAlign w:val="bottom"/>
            <w:hideMark/>
          </w:tcPr>
          <w:p w14:paraId="2ADC925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37,20</w:t>
            </w:r>
          </w:p>
        </w:tc>
        <w:tc>
          <w:tcPr>
            <w:tcW w:w="496" w:type="dxa"/>
            <w:tcBorders>
              <w:top w:val="nil"/>
              <w:left w:val="nil"/>
              <w:bottom w:val="single" w:sz="4" w:space="0" w:color="auto"/>
              <w:right w:val="single" w:sz="4" w:space="0" w:color="auto"/>
            </w:tcBorders>
            <w:shd w:val="clear" w:color="000000" w:fill="DAEEF3"/>
            <w:noWrap/>
            <w:vAlign w:val="bottom"/>
            <w:hideMark/>
          </w:tcPr>
          <w:p w14:paraId="6AE8137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37,65</w:t>
            </w:r>
          </w:p>
        </w:tc>
        <w:tc>
          <w:tcPr>
            <w:tcW w:w="492" w:type="dxa"/>
            <w:tcBorders>
              <w:top w:val="nil"/>
              <w:left w:val="nil"/>
              <w:bottom w:val="single" w:sz="4" w:space="0" w:color="auto"/>
              <w:right w:val="single" w:sz="4" w:space="0" w:color="auto"/>
            </w:tcBorders>
            <w:shd w:val="clear" w:color="000000" w:fill="DAEEF3"/>
            <w:noWrap/>
            <w:vAlign w:val="bottom"/>
            <w:hideMark/>
          </w:tcPr>
          <w:p w14:paraId="643F849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38,28</w:t>
            </w:r>
          </w:p>
        </w:tc>
        <w:tc>
          <w:tcPr>
            <w:tcW w:w="492" w:type="dxa"/>
            <w:tcBorders>
              <w:top w:val="nil"/>
              <w:left w:val="nil"/>
              <w:bottom w:val="single" w:sz="4" w:space="0" w:color="auto"/>
              <w:right w:val="single" w:sz="4" w:space="0" w:color="auto"/>
            </w:tcBorders>
            <w:shd w:val="clear" w:color="000000" w:fill="DAEEF3"/>
            <w:noWrap/>
            <w:vAlign w:val="bottom"/>
            <w:hideMark/>
          </w:tcPr>
          <w:p w14:paraId="73CF407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39,59</w:t>
            </w:r>
          </w:p>
        </w:tc>
        <w:tc>
          <w:tcPr>
            <w:tcW w:w="492" w:type="dxa"/>
            <w:tcBorders>
              <w:top w:val="nil"/>
              <w:left w:val="nil"/>
              <w:bottom w:val="single" w:sz="4" w:space="0" w:color="auto"/>
              <w:right w:val="single" w:sz="4" w:space="0" w:color="auto"/>
            </w:tcBorders>
            <w:shd w:val="clear" w:color="000000" w:fill="DAEEF3"/>
            <w:noWrap/>
            <w:vAlign w:val="bottom"/>
            <w:hideMark/>
          </w:tcPr>
          <w:p w14:paraId="70EA0A3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40,98</w:t>
            </w:r>
          </w:p>
        </w:tc>
        <w:tc>
          <w:tcPr>
            <w:tcW w:w="496" w:type="dxa"/>
            <w:tcBorders>
              <w:top w:val="nil"/>
              <w:left w:val="nil"/>
              <w:bottom w:val="single" w:sz="4" w:space="0" w:color="auto"/>
              <w:right w:val="nil"/>
            </w:tcBorders>
            <w:shd w:val="clear" w:color="000000" w:fill="DAEEF3"/>
            <w:noWrap/>
            <w:vAlign w:val="bottom"/>
            <w:hideMark/>
          </w:tcPr>
          <w:p w14:paraId="5D970EA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42,40</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07196CA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43,88</w:t>
            </w:r>
          </w:p>
        </w:tc>
        <w:tc>
          <w:tcPr>
            <w:tcW w:w="491" w:type="dxa"/>
            <w:tcBorders>
              <w:top w:val="nil"/>
              <w:left w:val="nil"/>
              <w:bottom w:val="nil"/>
              <w:right w:val="nil"/>
            </w:tcBorders>
            <w:shd w:val="clear" w:color="000000" w:fill="DAEEF3"/>
            <w:noWrap/>
            <w:vAlign w:val="bottom"/>
            <w:hideMark/>
          </w:tcPr>
          <w:p w14:paraId="756998D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46,21</w:t>
            </w:r>
          </w:p>
        </w:tc>
        <w:tc>
          <w:tcPr>
            <w:tcW w:w="838" w:type="dxa"/>
            <w:tcBorders>
              <w:top w:val="nil"/>
              <w:left w:val="nil"/>
              <w:bottom w:val="single" w:sz="4" w:space="0" w:color="auto"/>
              <w:right w:val="single" w:sz="8" w:space="0" w:color="auto"/>
            </w:tcBorders>
            <w:shd w:val="clear" w:color="000000" w:fill="DAEEF3"/>
            <w:noWrap/>
            <w:vAlign w:val="bottom"/>
            <w:hideMark/>
          </w:tcPr>
          <w:p w14:paraId="6F19FC1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48,06</w:t>
            </w:r>
          </w:p>
        </w:tc>
        <w:tc>
          <w:tcPr>
            <w:tcW w:w="12" w:type="dxa"/>
            <w:vAlign w:val="center"/>
            <w:hideMark/>
          </w:tcPr>
          <w:p w14:paraId="52EA2720" w14:textId="77777777" w:rsidR="00051187" w:rsidRPr="00051187" w:rsidRDefault="00051187" w:rsidP="00051187">
            <w:pPr>
              <w:rPr>
                <w:sz w:val="13"/>
                <w:szCs w:val="13"/>
              </w:rPr>
            </w:pPr>
          </w:p>
        </w:tc>
      </w:tr>
      <w:tr w:rsidR="00051187" w:rsidRPr="00051187" w14:paraId="434C243F"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1F11094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12</w:t>
            </w:r>
          </w:p>
        </w:tc>
        <w:tc>
          <w:tcPr>
            <w:tcW w:w="28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9D58D5"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Арендная плата, в т.ч.</w:t>
            </w:r>
          </w:p>
        </w:tc>
        <w:tc>
          <w:tcPr>
            <w:tcW w:w="320" w:type="dxa"/>
            <w:tcBorders>
              <w:top w:val="nil"/>
              <w:left w:val="nil"/>
              <w:bottom w:val="single" w:sz="4" w:space="0" w:color="auto"/>
              <w:right w:val="single" w:sz="4" w:space="0" w:color="auto"/>
            </w:tcBorders>
            <w:shd w:val="clear" w:color="auto" w:fill="auto"/>
            <w:noWrap/>
            <w:vAlign w:val="bottom"/>
            <w:hideMark/>
          </w:tcPr>
          <w:p w14:paraId="0E65C923"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nil"/>
              <w:bottom w:val="nil"/>
              <w:right w:val="single" w:sz="4" w:space="0" w:color="auto"/>
            </w:tcBorders>
            <w:shd w:val="clear" w:color="000000" w:fill="DAEEF3"/>
            <w:noWrap/>
            <w:vAlign w:val="bottom"/>
            <w:hideMark/>
          </w:tcPr>
          <w:p w14:paraId="71E1EA9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38,34</w:t>
            </w:r>
          </w:p>
        </w:tc>
        <w:tc>
          <w:tcPr>
            <w:tcW w:w="492" w:type="dxa"/>
            <w:tcBorders>
              <w:top w:val="nil"/>
              <w:left w:val="nil"/>
              <w:bottom w:val="single" w:sz="4" w:space="0" w:color="auto"/>
              <w:right w:val="single" w:sz="4" w:space="0" w:color="auto"/>
            </w:tcBorders>
            <w:shd w:val="clear" w:color="000000" w:fill="DAEEF3"/>
            <w:noWrap/>
            <w:vAlign w:val="bottom"/>
            <w:hideMark/>
          </w:tcPr>
          <w:p w14:paraId="02F1FA3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32,27</w:t>
            </w:r>
          </w:p>
        </w:tc>
        <w:tc>
          <w:tcPr>
            <w:tcW w:w="492" w:type="dxa"/>
            <w:tcBorders>
              <w:top w:val="nil"/>
              <w:left w:val="nil"/>
              <w:bottom w:val="single" w:sz="4" w:space="0" w:color="auto"/>
              <w:right w:val="single" w:sz="4" w:space="0" w:color="auto"/>
            </w:tcBorders>
            <w:shd w:val="clear" w:color="000000" w:fill="DAEEF3"/>
            <w:noWrap/>
            <w:vAlign w:val="bottom"/>
            <w:hideMark/>
          </w:tcPr>
          <w:p w14:paraId="181851D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32,27</w:t>
            </w:r>
          </w:p>
        </w:tc>
        <w:tc>
          <w:tcPr>
            <w:tcW w:w="496" w:type="dxa"/>
            <w:tcBorders>
              <w:top w:val="nil"/>
              <w:left w:val="nil"/>
              <w:bottom w:val="single" w:sz="4" w:space="0" w:color="auto"/>
              <w:right w:val="single" w:sz="4" w:space="0" w:color="auto"/>
            </w:tcBorders>
            <w:shd w:val="clear" w:color="000000" w:fill="DAEEF3"/>
            <w:noWrap/>
            <w:vAlign w:val="bottom"/>
            <w:hideMark/>
          </w:tcPr>
          <w:p w14:paraId="7809753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33,56</w:t>
            </w:r>
          </w:p>
        </w:tc>
        <w:tc>
          <w:tcPr>
            <w:tcW w:w="496" w:type="dxa"/>
            <w:tcBorders>
              <w:top w:val="nil"/>
              <w:left w:val="nil"/>
              <w:bottom w:val="single" w:sz="4" w:space="0" w:color="auto"/>
              <w:right w:val="single" w:sz="4" w:space="0" w:color="auto"/>
            </w:tcBorders>
            <w:shd w:val="clear" w:color="000000" w:fill="DAEEF3"/>
            <w:noWrap/>
            <w:vAlign w:val="bottom"/>
            <w:hideMark/>
          </w:tcPr>
          <w:p w14:paraId="1DE3697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34,90</w:t>
            </w:r>
          </w:p>
        </w:tc>
        <w:tc>
          <w:tcPr>
            <w:tcW w:w="492" w:type="dxa"/>
            <w:tcBorders>
              <w:top w:val="nil"/>
              <w:left w:val="nil"/>
              <w:bottom w:val="single" w:sz="4" w:space="0" w:color="auto"/>
              <w:right w:val="single" w:sz="4" w:space="0" w:color="auto"/>
            </w:tcBorders>
            <w:shd w:val="clear" w:color="000000" w:fill="DAEEF3"/>
            <w:noWrap/>
            <w:vAlign w:val="bottom"/>
            <w:hideMark/>
          </w:tcPr>
          <w:p w14:paraId="3852F9C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36,30</w:t>
            </w:r>
          </w:p>
        </w:tc>
        <w:tc>
          <w:tcPr>
            <w:tcW w:w="492" w:type="dxa"/>
            <w:tcBorders>
              <w:top w:val="nil"/>
              <w:left w:val="nil"/>
              <w:bottom w:val="single" w:sz="4" w:space="0" w:color="auto"/>
              <w:right w:val="single" w:sz="4" w:space="0" w:color="auto"/>
            </w:tcBorders>
            <w:shd w:val="clear" w:color="000000" w:fill="DAEEF3"/>
            <w:noWrap/>
            <w:vAlign w:val="bottom"/>
            <w:hideMark/>
          </w:tcPr>
          <w:p w14:paraId="62458D4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37,75</w:t>
            </w:r>
          </w:p>
        </w:tc>
        <w:tc>
          <w:tcPr>
            <w:tcW w:w="492" w:type="dxa"/>
            <w:tcBorders>
              <w:top w:val="nil"/>
              <w:left w:val="nil"/>
              <w:bottom w:val="single" w:sz="4" w:space="0" w:color="auto"/>
              <w:right w:val="single" w:sz="4" w:space="0" w:color="auto"/>
            </w:tcBorders>
            <w:shd w:val="clear" w:color="000000" w:fill="DAEEF3"/>
            <w:noWrap/>
            <w:vAlign w:val="bottom"/>
            <w:hideMark/>
          </w:tcPr>
          <w:p w14:paraId="2148CC6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39,26</w:t>
            </w:r>
          </w:p>
        </w:tc>
        <w:tc>
          <w:tcPr>
            <w:tcW w:w="496" w:type="dxa"/>
            <w:tcBorders>
              <w:top w:val="nil"/>
              <w:left w:val="nil"/>
              <w:bottom w:val="single" w:sz="4" w:space="0" w:color="auto"/>
              <w:right w:val="nil"/>
            </w:tcBorders>
            <w:shd w:val="clear" w:color="000000" w:fill="DAEEF3"/>
            <w:noWrap/>
            <w:vAlign w:val="bottom"/>
            <w:hideMark/>
          </w:tcPr>
          <w:p w14:paraId="00D68AC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40,83</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419785D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42,47</w:t>
            </w:r>
          </w:p>
        </w:tc>
        <w:tc>
          <w:tcPr>
            <w:tcW w:w="491" w:type="dxa"/>
            <w:tcBorders>
              <w:top w:val="single" w:sz="4" w:space="0" w:color="auto"/>
              <w:left w:val="single" w:sz="4" w:space="0" w:color="auto"/>
              <w:bottom w:val="single" w:sz="4" w:space="0" w:color="auto"/>
              <w:right w:val="nil"/>
            </w:tcBorders>
            <w:shd w:val="clear" w:color="000000" w:fill="DAEEF3"/>
            <w:noWrap/>
            <w:vAlign w:val="bottom"/>
            <w:hideMark/>
          </w:tcPr>
          <w:p w14:paraId="6CF702E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44,16</w:t>
            </w:r>
          </w:p>
        </w:tc>
        <w:tc>
          <w:tcPr>
            <w:tcW w:w="838" w:type="dxa"/>
            <w:tcBorders>
              <w:top w:val="nil"/>
              <w:left w:val="nil"/>
              <w:bottom w:val="single" w:sz="4" w:space="0" w:color="auto"/>
              <w:right w:val="single" w:sz="8" w:space="0" w:color="auto"/>
            </w:tcBorders>
            <w:shd w:val="clear" w:color="000000" w:fill="DAEEF3"/>
            <w:noWrap/>
            <w:vAlign w:val="bottom"/>
            <w:hideMark/>
          </w:tcPr>
          <w:p w14:paraId="5B37C6F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45,93</w:t>
            </w:r>
          </w:p>
        </w:tc>
        <w:tc>
          <w:tcPr>
            <w:tcW w:w="12" w:type="dxa"/>
            <w:vAlign w:val="center"/>
            <w:hideMark/>
          </w:tcPr>
          <w:p w14:paraId="05D7CFD0" w14:textId="77777777" w:rsidR="00051187" w:rsidRPr="00051187" w:rsidRDefault="00051187" w:rsidP="00051187">
            <w:pPr>
              <w:rPr>
                <w:sz w:val="13"/>
                <w:szCs w:val="13"/>
              </w:rPr>
            </w:pPr>
          </w:p>
        </w:tc>
      </w:tr>
      <w:tr w:rsidR="00051187" w:rsidRPr="00051187" w14:paraId="13DB10F3" w14:textId="77777777" w:rsidTr="00051187">
        <w:trPr>
          <w:trHeight w:val="315"/>
          <w:jc w:val="center"/>
        </w:trPr>
        <w:tc>
          <w:tcPr>
            <w:tcW w:w="240" w:type="dxa"/>
            <w:tcBorders>
              <w:top w:val="single" w:sz="4" w:space="0" w:color="auto"/>
              <w:left w:val="single" w:sz="8" w:space="0" w:color="auto"/>
              <w:bottom w:val="nil"/>
              <w:right w:val="single" w:sz="4" w:space="0" w:color="auto"/>
            </w:tcBorders>
            <w:shd w:val="clear" w:color="auto" w:fill="auto"/>
            <w:noWrap/>
            <w:vAlign w:val="bottom"/>
            <w:hideMark/>
          </w:tcPr>
          <w:p w14:paraId="5B175BE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12.1</w:t>
            </w:r>
          </w:p>
        </w:tc>
        <w:tc>
          <w:tcPr>
            <w:tcW w:w="2852" w:type="dxa"/>
            <w:gridSpan w:val="4"/>
            <w:tcBorders>
              <w:top w:val="single" w:sz="4" w:space="0" w:color="auto"/>
              <w:left w:val="nil"/>
              <w:bottom w:val="nil"/>
              <w:right w:val="single" w:sz="4" w:space="0" w:color="000000"/>
            </w:tcBorders>
            <w:shd w:val="clear" w:color="auto" w:fill="auto"/>
            <w:noWrap/>
            <w:vAlign w:val="center"/>
            <w:hideMark/>
          </w:tcPr>
          <w:p w14:paraId="2A2C9C28"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аренда имущества КУМИ</w:t>
            </w:r>
          </w:p>
        </w:tc>
        <w:tc>
          <w:tcPr>
            <w:tcW w:w="320" w:type="dxa"/>
            <w:tcBorders>
              <w:top w:val="nil"/>
              <w:left w:val="nil"/>
              <w:bottom w:val="nil"/>
              <w:right w:val="single" w:sz="4" w:space="0" w:color="auto"/>
            </w:tcBorders>
            <w:shd w:val="clear" w:color="auto" w:fill="auto"/>
            <w:noWrap/>
            <w:vAlign w:val="bottom"/>
            <w:hideMark/>
          </w:tcPr>
          <w:p w14:paraId="0C6F8712"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single" w:sz="4" w:space="0" w:color="auto"/>
              <w:left w:val="single" w:sz="4" w:space="0" w:color="auto"/>
              <w:bottom w:val="nil"/>
              <w:right w:val="nil"/>
            </w:tcBorders>
            <w:shd w:val="clear" w:color="000000" w:fill="DAEEF3"/>
            <w:noWrap/>
            <w:vAlign w:val="bottom"/>
            <w:hideMark/>
          </w:tcPr>
          <w:p w14:paraId="2D9D7D8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0DE5828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38CD50C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379FE28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0BC2AD9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468A2B1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3DA3AB6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4AF47CE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2068202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nil"/>
            </w:tcBorders>
            <w:shd w:val="clear" w:color="000000" w:fill="DAEEF3"/>
            <w:noWrap/>
            <w:vAlign w:val="bottom"/>
            <w:hideMark/>
          </w:tcPr>
          <w:p w14:paraId="55A7470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single" w:sz="4" w:space="0" w:color="auto"/>
              <w:bottom w:val="nil"/>
              <w:right w:val="nil"/>
            </w:tcBorders>
            <w:shd w:val="clear" w:color="000000" w:fill="DAEEF3"/>
            <w:noWrap/>
            <w:vAlign w:val="bottom"/>
            <w:hideMark/>
          </w:tcPr>
          <w:p w14:paraId="0D5C818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nil"/>
              <w:right w:val="single" w:sz="8" w:space="0" w:color="auto"/>
            </w:tcBorders>
            <w:shd w:val="clear" w:color="000000" w:fill="DAEEF3"/>
            <w:noWrap/>
            <w:vAlign w:val="bottom"/>
            <w:hideMark/>
          </w:tcPr>
          <w:p w14:paraId="30E100E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42ECDCAF" w14:textId="77777777" w:rsidR="00051187" w:rsidRPr="00051187" w:rsidRDefault="00051187" w:rsidP="00051187">
            <w:pPr>
              <w:rPr>
                <w:sz w:val="13"/>
                <w:szCs w:val="13"/>
              </w:rPr>
            </w:pPr>
          </w:p>
        </w:tc>
      </w:tr>
      <w:tr w:rsidR="00051187" w:rsidRPr="00051187" w14:paraId="23B7D086"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5625F8E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12.2</w:t>
            </w:r>
          </w:p>
        </w:tc>
        <w:tc>
          <w:tcPr>
            <w:tcW w:w="2852" w:type="dxa"/>
            <w:gridSpan w:val="4"/>
            <w:tcBorders>
              <w:top w:val="nil"/>
              <w:left w:val="nil"/>
              <w:bottom w:val="nil"/>
              <w:right w:val="single" w:sz="4" w:space="0" w:color="000000"/>
            </w:tcBorders>
            <w:shd w:val="clear" w:color="auto" w:fill="auto"/>
            <w:noWrap/>
            <w:vAlign w:val="center"/>
            <w:hideMark/>
          </w:tcPr>
          <w:p w14:paraId="09CB2385"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аренда земли</w:t>
            </w:r>
          </w:p>
        </w:tc>
        <w:tc>
          <w:tcPr>
            <w:tcW w:w="320" w:type="dxa"/>
            <w:tcBorders>
              <w:top w:val="nil"/>
              <w:left w:val="nil"/>
              <w:bottom w:val="nil"/>
              <w:right w:val="single" w:sz="4" w:space="0" w:color="auto"/>
            </w:tcBorders>
            <w:shd w:val="clear" w:color="auto" w:fill="auto"/>
            <w:noWrap/>
            <w:vAlign w:val="bottom"/>
            <w:hideMark/>
          </w:tcPr>
          <w:p w14:paraId="511E581E"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nil"/>
              <w:right w:val="nil"/>
            </w:tcBorders>
            <w:shd w:val="clear" w:color="000000" w:fill="DAEEF3"/>
            <w:noWrap/>
            <w:vAlign w:val="bottom"/>
            <w:hideMark/>
          </w:tcPr>
          <w:p w14:paraId="1427569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38,34</w:t>
            </w:r>
          </w:p>
        </w:tc>
        <w:tc>
          <w:tcPr>
            <w:tcW w:w="492" w:type="dxa"/>
            <w:tcBorders>
              <w:top w:val="nil"/>
              <w:left w:val="nil"/>
              <w:bottom w:val="nil"/>
              <w:right w:val="single" w:sz="4" w:space="0" w:color="auto"/>
            </w:tcBorders>
            <w:shd w:val="clear" w:color="000000" w:fill="DAEEF3"/>
            <w:noWrap/>
            <w:vAlign w:val="bottom"/>
            <w:hideMark/>
          </w:tcPr>
          <w:p w14:paraId="44316A3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32,27</w:t>
            </w:r>
          </w:p>
        </w:tc>
        <w:tc>
          <w:tcPr>
            <w:tcW w:w="492" w:type="dxa"/>
            <w:tcBorders>
              <w:top w:val="nil"/>
              <w:left w:val="nil"/>
              <w:bottom w:val="nil"/>
              <w:right w:val="single" w:sz="4" w:space="0" w:color="auto"/>
            </w:tcBorders>
            <w:shd w:val="clear" w:color="000000" w:fill="DAEEF3"/>
            <w:noWrap/>
            <w:vAlign w:val="bottom"/>
            <w:hideMark/>
          </w:tcPr>
          <w:p w14:paraId="36C5BDB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32,27</w:t>
            </w:r>
          </w:p>
        </w:tc>
        <w:tc>
          <w:tcPr>
            <w:tcW w:w="496" w:type="dxa"/>
            <w:tcBorders>
              <w:top w:val="nil"/>
              <w:left w:val="nil"/>
              <w:bottom w:val="nil"/>
              <w:right w:val="single" w:sz="4" w:space="0" w:color="auto"/>
            </w:tcBorders>
            <w:shd w:val="clear" w:color="000000" w:fill="DAEEF3"/>
            <w:noWrap/>
            <w:vAlign w:val="bottom"/>
            <w:hideMark/>
          </w:tcPr>
          <w:p w14:paraId="5B0CE71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33,56</w:t>
            </w:r>
          </w:p>
        </w:tc>
        <w:tc>
          <w:tcPr>
            <w:tcW w:w="496" w:type="dxa"/>
            <w:tcBorders>
              <w:top w:val="nil"/>
              <w:left w:val="nil"/>
              <w:bottom w:val="nil"/>
              <w:right w:val="single" w:sz="4" w:space="0" w:color="auto"/>
            </w:tcBorders>
            <w:shd w:val="clear" w:color="000000" w:fill="DAEEF3"/>
            <w:noWrap/>
            <w:vAlign w:val="bottom"/>
            <w:hideMark/>
          </w:tcPr>
          <w:p w14:paraId="190AE2C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34,90</w:t>
            </w:r>
          </w:p>
        </w:tc>
        <w:tc>
          <w:tcPr>
            <w:tcW w:w="492" w:type="dxa"/>
            <w:tcBorders>
              <w:top w:val="nil"/>
              <w:left w:val="nil"/>
              <w:bottom w:val="nil"/>
              <w:right w:val="single" w:sz="4" w:space="0" w:color="auto"/>
            </w:tcBorders>
            <w:shd w:val="clear" w:color="000000" w:fill="DAEEF3"/>
            <w:noWrap/>
            <w:vAlign w:val="bottom"/>
            <w:hideMark/>
          </w:tcPr>
          <w:p w14:paraId="51AAE2A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36,30</w:t>
            </w:r>
          </w:p>
        </w:tc>
        <w:tc>
          <w:tcPr>
            <w:tcW w:w="492" w:type="dxa"/>
            <w:tcBorders>
              <w:top w:val="nil"/>
              <w:left w:val="nil"/>
              <w:bottom w:val="nil"/>
              <w:right w:val="single" w:sz="4" w:space="0" w:color="auto"/>
            </w:tcBorders>
            <w:shd w:val="clear" w:color="000000" w:fill="DAEEF3"/>
            <w:noWrap/>
            <w:vAlign w:val="bottom"/>
            <w:hideMark/>
          </w:tcPr>
          <w:p w14:paraId="23C706C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37,75</w:t>
            </w:r>
          </w:p>
        </w:tc>
        <w:tc>
          <w:tcPr>
            <w:tcW w:w="492" w:type="dxa"/>
            <w:tcBorders>
              <w:top w:val="nil"/>
              <w:left w:val="nil"/>
              <w:bottom w:val="nil"/>
              <w:right w:val="single" w:sz="4" w:space="0" w:color="auto"/>
            </w:tcBorders>
            <w:shd w:val="clear" w:color="000000" w:fill="DAEEF3"/>
            <w:noWrap/>
            <w:vAlign w:val="bottom"/>
            <w:hideMark/>
          </w:tcPr>
          <w:p w14:paraId="255ACFE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39,26</w:t>
            </w:r>
          </w:p>
        </w:tc>
        <w:tc>
          <w:tcPr>
            <w:tcW w:w="496" w:type="dxa"/>
            <w:tcBorders>
              <w:top w:val="nil"/>
              <w:left w:val="nil"/>
              <w:bottom w:val="nil"/>
              <w:right w:val="single" w:sz="4" w:space="0" w:color="auto"/>
            </w:tcBorders>
            <w:shd w:val="clear" w:color="000000" w:fill="DAEEF3"/>
            <w:noWrap/>
            <w:vAlign w:val="bottom"/>
            <w:hideMark/>
          </w:tcPr>
          <w:p w14:paraId="27E7078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40,83</w:t>
            </w:r>
          </w:p>
        </w:tc>
        <w:tc>
          <w:tcPr>
            <w:tcW w:w="496" w:type="dxa"/>
            <w:tcBorders>
              <w:top w:val="nil"/>
              <w:left w:val="single" w:sz="4" w:space="0" w:color="auto"/>
              <w:bottom w:val="nil"/>
              <w:right w:val="nil"/>
            </w:tcBorders>
            <w:shd w:val="clear" w:color="000000" w:fill="DAEEF3"/>
            <w:noWrap/>
            <w:vAlign w:val="bottom"/>
            <w:hideMark/>
          </w:tcPr>
          <w:p w14:paraId="6518460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42,47</w:t>
            </w:r>
          </w:p>
        </w:tc>
        <w:tc>
          <w:tcPr>
            <w:tcW w:w="491" w:type="dxa"/>
            <w:tcBorders>
              <w:top w:val="nil"/>
              <w:left w:val="single" w:sz="4" w:space="0" w:color="auto"/>
              <w:bottom w:val="nil"/>
              <w:right w:val="nil"/>
            </w:tcBorders>
            <w:shd w:val="clear" w:color="000000" w:fill="DAEEF3"/>
            <w:noWrap/>
            <w:vAlign w:val="bottom"/>
            <w:hideMark/>
          </w:tcPr>
          <w:p w14:paraId="6F43EDD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44,16</w:t>
            </w:r>
          </w:p>
        </w:tc>
        <w:tc>
          <w:tcPr>
            <w:tcW w:w="838" w:type="dxa"/>
            <w:tcBorders>
              <w:top w:val="nil"/>
              <w:left w:val="nil"/>
              <w:bottom w:val="nil"/>
              <w:right w:val="single" w:sz="8" w:space="0" w:color="auto"/>
            </w:tcBorders>
            <w:shd w:val="clear" w:color="000000" w:fill="DAEEF3"/>
            <w:noWrap/>
            <w:vAlign w:val="bottom"/>
            <w:hideMark/>
          </w:tcPr>
          <w:p w14:paraId="1C07FC6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45,93</w:t>
            </w:r>
          </w:p>
        </w:tc>
        <w:tc>
          <w:tcPr>
            <w:tcW w:w="12" w:type="dxa"/>
            <w:vAlign w:val="center"/>
            <w:hideMark/>
          </w:tcPr>
          <w:p w14:paraId="796B480B" w14:textId="77777777" w:rsidR="00051187" w:rsidRPr="00051187" w:rsidRDefault="00051187" w:rsidP="00051187">
            <w:pPr>
              <w:rPr>
                <w:sz w:val="13"/>
                <w:szCs w:val="13"/>
              </w:rPr>
            </w:pPr>
          </w:p>
        </w:tc>
      </w:tr>
      <w:tr w:rsidR="00051187" w:rsidRPr="00051187" w14:paraId="07F44205"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5DC7685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12.3</w:t>
            </w:r>
          </w:p>
        </w:tc>
        <w:tc>
          <w:tcPr>
            <w:tcW w:w="2852" w:type="dxa"/>
            <w:gridSpan w:val="4"/>
            <w:tcBorders>
              <w:top w:val="nil"/>
              <w:left w:val="nil"/>
              <w:bottom w:val="single" w:sz="4" w:space="0" w:color="auto"/>
              <w:right w:val="single" w:sz="4" w:space="0" w:color="000000"/>
            </w:tcBorders>
            <w:shd w:val="clear" w:color="auto" w:fill="auto"/>
            <w:noWrap/>
            <w:vAlign w:val="center"/>
            <w:hideMark/>
          </w:tcPr>
          <w:p w14:paraId="45FAAC45"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аренда прочего имущества </w:t>
            </w:r>
          </w:p>
        </w:tc>
        <w:tc>
          <w:tcPr>
            <w:tcW w:w="320" w:type="dxa"/>
            <w:tcBorders>
              <w:top w:val="nil"/>
              <w:left w:val="nil"/>
              <w:bottom w:val="single" w:sz="4" w:space="0" w:color="auto"/>
              <w:right w:val="single" w:sz="4" w:space="0" w:color="auto"/>
            </w:tcBorders>
            <w:shd w:val="clear" w:color="auto" w:fill="auto"/>
            <w:noWrap/>
            <w:vAlign w:val="bottom"/>
            <w:hideMark/>
          </w:tcPr>
          <w:p w14:paraId="3CAFA4AA"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nil"/>
            </w:tcBorders>
            <w:shd w:val="clear" w:color="000000" w:fill="DAEEF3"/>
            <w:noWrap/>
            <w:vAlign w:val="bottom"/>
            <w:hideMark/>
          </w:tcPr>
          <w:p w14:paraId="394CE02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5541170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3D1E65D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5235458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60B8A81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2714D9E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65F8A6E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0F27849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7A15A5A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nil"/>
            </w:tcBorders>
            <w:shd w:val="clear" w:color="000000" w:fill="DAEEF3"/>
            <w:noWrap/>
            <w:vAlign w:val="bottom"/>
            <w:hideMark/>
          </w:tcPr>
          <w:p w14:paraId="2B812F5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single" w:sz="4" w:space="0" w:color="auto"/>
              <w:bottom w:val="single" w:sz="4" w:space="0" w:color="auto"/>
              <w:right w:val="nil"/>
            </w:tcBorders>
            <w:shd w:val="clear" w:color="000000" w:fill="DAEEF3"/>
            <w:noWrap/>
            <w:vAlign w:val="bottom"/>
            <w:hideMark/>
          </w:tcPr>
          <w:p w14:paraId="1601180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nil"/>
              <w:right w:val="single" w:sz="8" w:space="0" w:color="auto"/>
            </w:tcBorders>
            <w:shd w:val="clear" w:color="000000" w:fill="DAEEF3"/>
            <w:noWrap/>
            <w:vAlign w:val="bottom"/>
            <w:hideMark/>
          </w:tcPr>
          <w:p w14:paraId="4304C4E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29038AE5" w14:textId="77777777" w:rsidR="00051187" w:rsidRPr="00051187" w:rsidRDefault="00051187" w:rsidP="00051187">
            <w:pPr>
              <w:rPr>
                <w:sz w:val="13"/>
                <w:szCs w:val="13"/>
              </w:rPr>
            </w:pPr>
          </w:p>
        </w:tc>
      </w:tr>
      <w:tr w:rsidR="00051187" w:rsidRPr="00051187" w14:paraId="12684D01"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4095709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13</w:t>
            </w:r>
          </w:p>
        </w:tc>
        <w:tc>
          <w:tcPr>
            <w:tcW w:w="28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00D223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Концессионная плата</w:t>
            </w:r>
          </w:p>
        </w:tc>
        <w:tc>
          <w:tcPr>
            <w:tcW w:w="320" w:type="dxa"/>
            <w:tcBorders>
              <w:top w:val="nil"/>
              <w:left w:val="nil"/>
              <w:bottom w:val="single" w:sz="4" w:space="0" w:color="auto"/>
              <w:right w:val="single" w:sz="4" w:space="0" w:color="auto"/>
            </w:tcBorders>
            <w:shd w:val="clear" w:color="auto" w:fill="auto"/>
            <w:noWrap/>
            <w:vAlign w:val="bottom"/>
            <w:hideMark/>
          </w:tcPr>
          <w:p w14:paraId="52E6EEF3"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nil"/>
              <w:bottom w:val="nil"/>
              <w:right w:val="single" w:sz="4" w:space="0" w:color="auto"/>
            </w:tcBorders>
            <w:shd w:val="clear" w:color="000000" w:fill="DAEEF3"/>
            <w:noWrap/>
            <w:vAlign w:val="bottom"/>
            <w:hideMark/>
          </w:tcPr>
          <w:p w14:paraId="0069BEF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73D0BA2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2982B75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16BFB9C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single" w:sz="4" w:space="0" w:color="auto"/>
            </w:tcBorders>
            <w:shd w:val="clear" w:color="000000" w:fill="DAEEF3"/>
            <w:noWrap/>
            <w:vAlign w:val="bottom"/>
            <w:hideMark/>
          </w:tcPr>
          <w:p w14:paraId="5445E95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1915B2B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7075862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67A822B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nil"/>
              <w:right w:val="nil"/>
            </w:tcBorders>
            <w:shd w:val="clear" w:color="000000" w:fill="DAEEF3"/>
            <w:noWrap/>
            <w:vAlign w:val="bottom"/>
            <w:hideMark/>
          </w:tcPr>
          <w:p w14:paraId="3848A84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single" w:sz="4" w:space="0" w:color="auto"/>
              <w:left w:val="single" w:sz="4" w:space="0" w:color="auto"/>
              <w:bottom w:val="nil"/>
              <w:right w:val="single" w:sz="4" w:space="0" w:color="auto"/>
            </w:tcBorders>
            <w:shd w:val="clear" w:color="000000" w:fill="DAEEF3"/>
            <w:noWrap/>
            <w:vAlign w:val="bottom"/>
            <w:hideMark/>
          </w:tcPr>
          <w:p w14:paraId="566BEDC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single" w:sz="4" w:space="0" w:color="auto"/>
              <w:bottom w:val="nil"/>
              <w:right w:val="nil"/>
            </w:tcBorders>
            <w:shd w:val="clear" w:color="000000" w:fill="DAEEF3"/>
            <w:noWrap/>
            <w:vAlign w:val="bottom"/>
            <w:hideMark/>
          </w:tcPr>
          <w:p w14:paraId="058CCFA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single" w:sz="4" w:space="0" w:color="auto"/>
              <w:left w:val="nil"/>
              <w:bottom w:val="single" w:sz="4" w:space="0" w:color="auto"/>
              <w:right w:val="single" w:sz="8" w:space="0" w:color="auto"/>
            </w:tcBorders>
            <w:shd w:val="clear" w:color="000000" w:fill="DAEEF3"/>
            <w:noWrap/>
            <w:vAlign w:val="bottom"/>
            <w:hideMark/>
          </w:tcPr>
          <w:p w14:paraId="0607A2B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6DF95CC1" w14:textId="77777777" w:rsidR="00051187" w:rsidRPr="00051187" w:rsidRDefault="00051187" w:rsidP="00051187">
            <w:pPr>
              <w:rPr>
                <w:sz w:val="13"/>
                <w:szCs w:val="13"/>
              </w:rPr>
            </w:pPr>
          </w:p>
        </w:tc>
      </w:tr>
      <w:tr w:rsidR="00051187" w:rsidRPr="00051187" w14:paraId="5EEA6667"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465EE0A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14</w:t>
            </w:r>
          </w:p>
        </w:tc>
        <w:tc>
          <w:tcPr>
            <w:tcW w:w="2852" w:type="dxa"/>
            <w:gridSpan w:val="4"/>
            <w:tcBorders>
              <w:top w:val="nil"/>
              <w:left w:val="single" w:sz="4" w:space="0" w:color="auto"/>
              <w:bottom w:val="nil"/>
              <w:right w:val="single" w:sz="4" w:space="0" w:color="000000"/>
            </w:tcBorders>
            <w:shd w:val="clear" w:color="auto" w:fill="auto"/>
            <w:noWrap/>
            <w:vAlign w:val="bottom"/>
            <w:hideMark/>
          </w:tcPr>
          <w:p w14:paraId="40DC3BFB"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Расходы на оплату налогов, сборов и других обязательных платежей, в т.ч.</w:t>
            </w:r>
          </w:p>
        </w:tc>
        <w:tc>
          <w:tcPr>
            <w:tcW w:w="320" w:type="dxa"/>
            <w:tcBorders>
              <w:top w:val="nil"/>
              <w:left w:val="nil"/>
              <w:bottom w:val="single" w:sz="4" w:space="0" w:color="auto"/>
              <w:right w:val="single" w:sz="4" w:space="0" w:color="auto"/>
            </w:tcBorders>
            <w:shd w:val="clear" w:color="auto" w:fill="auto"/>
            <w:noWrap/>
            <w:vAlign w:val="bottom"/>
            <w:hideMark/>
          </w:tcPr>
          <w:p w14:paraId="5BF5EE90"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04CDF71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1 447,20</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6C8DBD1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1 288,53</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149D20D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1 288,53</w:t>
            </w:r>
          </w:p>
        </w:tc>
        <w:tc>
          <w:tcPr>
            <w:tcW w:w="496" w:type="dxa"/>
            <w:tcBorders>
              <w:top w:val="single" w:sz="4" w:space="0" w:color="auto"/>
              <w:left w:val="nil"/>
              <w:bottom w:val="single" w:sz="4" w:space="0" w:color="auto"/>
              <w:right w:val="single" w:sz="4" w:space="0" w:color="auto"/>
            </w:tcBorders>
            <w:shd w:val="clear" w:color="000000" w:fill="DAEEF3"/>
            <w:noWrap/>
            <w:vAlign w:val="bottom"/>
            <w:hideMark/>
          </w:tcPr>
          <w:p w14:paraId="6B016BC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1 265,89</w:t>
            </w:r>
          </w:p>
        </w:tc>
        <w:tc>
          <w:tcPr>
            <w:tcW w:w="496" w:type="dxa"/>
            <w:tcBorders>
              <w:top w:val="single" w:sz="4" w:space="0" w:color="auto"/>
              <w:left w:val="nil"/>
              <w:bottom w:val="single" w:sz="4" w:space="0" w:color="auto"/>
              <w:right w:val="single" w:sz="4" w:space="0" w:color="auto"/>
            </w:tcBorders>
            <w:shd w:val="clear" w:color="000000" w:fill="DAEEF3"/>
            <w:noWrap/>
            <w:vAlign w:val="bottom"/>
            <w:hideMark/>
          </w:tcPr>
          <w:p w14:paraId="3091DBA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1 226,09</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66A3C45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1 181,66</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33B1474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1 134,43</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330855A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1 068,00</w:t>
            </w:r>
          </w:p>
        </w:tc>
        <w:tc>
          <w:tcPr>
            <w:tcW w:w="496" w:type="dxa"/>
            <w:tcBorders>
              <w:top w:val="single" w:sz="4" w:space="0" w:color="auto"/>
              <w:left w:val="nil"/>
              <w:bottom w:val="single" w:sz="4" w:space="0" w:color="auto"/>
              <w:right w:val="single" w:sz="4" w:space="0" w:color="auto"/>
            </w:tcBorders>
            <w:shd w:val="clear" w:color="000000" w:fill="DAEEF3"/>
            <w:noWrap/>
            <w:vAlign w:val="bottom"/>
            <w:hideMark/>
          </w:tcPr>
          <w:p w14:paraId="61CB6A0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1 021,54</w:t>
            </w:r>
          </w:p>
        </w:tc>
        <w:tc>
          <w:tcPr>
            <w:tcW w:w="496" w:type="dxa"/>
            <w:tcBorders>
              <w:top w:val="single" w:sz="4" w:space="0" w:color="auto"/>
              <w:left w:val="nil"/>
              <w:bottom w:val="single" w:sz="4" w:space="0" w:color="auto"/>
              <w:right w:val="single" w:sz="4" w:space="0" w:color="auto"/>
            </w:tcBorders>
            <w:shd w:val="clear" w:color="000000" w:fill="DAEEF3"/>
            <w:noWrap/>
            <w:vAlign w:val="bottom"/>
            <w:hideMark/>
          </w:tcPr>
          <w:p w14:paraId="53AF270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955,25</w:t>
            </w:r>
          </w:p>
        </w:tc>
        <w:tc>
          <w:tcPr>
            <w:tcW w:w="491" w:type="dxa"/>
            <w:tcBorders>
              <w:top w:val="single" w:sz="4" w:space="0" w:color="auto"/>
              <w:left w:val="nil"/>
              <w:bottom w:val="single" w:sz="4" w:space="0" w:color="auto"/>
              <w:right w:val="nil"/>
            </w:tcBorders>
            <w:shd w:val="clear" w:color="000000" w:fill="DAEEF3"/>
            <w:noWrap/>
            <w:vAlign w:val="bottom"/>
            <w:hideMark/>
          </w:tcPr>
          <w:p w14:paraId="0179BA0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892,64</w:t>
            </w:r>
          </w:p>
        </w:tc>
        <w:tc>
          <w:tcPr>
            <w:tcW w:w="838" w:type="dxa"/>
            <w:tcBorders>
              <w:top w:val="nil"/>
              <w:left w:val="nil"/>
              <w:bottom w:val="single" w:sz="4" w:space="0" w:color="auto"/>
              <w:right w:val="single" w:sz="8" w:space="0" w:color="auto"/>
            </w:tcBorders>
            <w:shd w:val="clear" w:color="000000" w:fill="DAEEF3"/>
            <w:noWrap/>
            <w:vAlign w:val="bottom"/>
            <w:hideMark/>
          </w:tcPr>
          <w:p w14:paraId="35E32B2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833,85</w:t>
            </w:r>
          </w:p>
        </w:tc>
        <w:tc>
          <w:tcPr>
            <w:tcW w:w="12" w:type="dxa"/>
            <w:vAlign w:val="center"/>
            <w:hideMark/>
          </w:tcPr>
          <w:p w14:paraId="66FBA4B3" w14:textId="77777777" w:rsidR="00051187" w:rsidRPr="00051187" w:rsidRDefault="00051187" w:rsidP="00051187">
            <w:pPr>
              <w:rPr>
                <w:sz w:val="13"/>
                <w:szCs w:val="13"/>
              </w:rPr>
            </w:pPr>
          </w:p>
        </w:tc>
      </w:tr>
      <w:tr w:rsidR="00051187" w:rsidRPr="00051187" w14:paraId="32F4DDF0"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6167758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14.1</w:t>
            </w:r>
          </w:p>
        </w:tc>
        <w:tc>
          <w:tcPr>
            <w:tcW w:w="2852" w:type="dxa"/>
            <w:gridSpan w:val="4"/>
            <w:tcBorders>
              <w:top w:val="single" w:sz="4" w:space="0" w:color="auto"/>
              <w:left w:val="single" w:sz="4" w:space="0" w:color="auto"/>
              <w:bottom w:val="nil"/>
              <w:right w:val="nil"/>
            </w:tcBorders>
            <w:shd w:val="clear" w:color="auto" w:fill="auto"/>
            <w:noWrap/>
            <w:vAlign w:val="bottom"/>
            <w:hideMark/>
          </w:tcPr>
          <w:p w14:paraId="59149C6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плата за выбросы и сбросы загрязняющих веществ в окружающую среду, </w:t>
            </w:r>
          </w:p>
        </w:tc>
        <w:tc>
          <w:tcPr>
            <w:tcW w:w="320" w:type="dxa"/>
            <w:tcBorders>
              <w:top w:val="nil"/>
              <w:left w:val="single" w:sz="4" w:space="0" w:color="auto"/>
              <w:bottom w:val="nil"/>
              <w:right w:val="single" w:sz="4" w:space="0" w:color="auto"/>
            </w:tcBorders>
            <w:shd w:val="clear" w:color="auto" w:fill="auto"/>
            <w:noWrap/>
            <w:vAlign w:val="bottom"/>
            <w:hideMark/>
          </w:tcPr>
          <w:p w14:paraId="06C0E587"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vMerge w:val="restart"/>
            <w:tcBorders>
              <w:top w:val="nil"/>
              <w:left w:val="single" w:sz="4" w:space="0" w:color="auto"/>
              <w:bottom w:val="nil"/>
              <w:right w:val="single" w:sz="4" w:space="0" w:color="auto"/>
            </w:tcBorders>
            <w:shd w:val="clear" w:color="000000" w:fill="DAEEF3"/>
            <w:noWrap/>
            <w:vAlign w:val="center"/>
            <w:hideMark/>
          </w:tcPr>
          <w:p w14:paraId="313211C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23,62</w:t>
            </w:r>
          </w:p>
        </w:tc>
        <w:tc>
          <w:tcPr>
            <w:tcW w:w="492" w:type="dxa"/>
            <w:vMerge w:val="restart"/>
            <w:tcBorders>
              <w:top w:val="nil"/>
              <w:left w:val="single" w:sz="4" w:space="0" w:color="auto"/>
              <w:bottom w:val="nil"/>
              <w:right w:val="single" w:sz="4" w:space="0" w:color="auto"/>
            </w:tcBorders>
            <w:shd w:val="clear" w:color="000000" w:fill="DAEEF3"/>
            <w:noWrap/>
            <w:vAlign w:val="center"/>
            <w:hideMark/>
          </w:tcPr>
          <w:p w14:paraId="68E1FAA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26,65</w:t>
            </w:r>
          </w:p>
        </w:tc>
        <w:tc>
          <w:tcPr>
            <w:tcW w:w="492" w:type="dxa"/>
            <w:vMerge w:val="restart"/>
            <w:tcBorders>
              <w:top w:val="nil"/>
              <w:left w:val="single" w:sz="4" w:space="0" w:color="auto"/>
              <w:bottom w:val="nil"/>
              <w:right w:val="single" w:sz="4" w:space="0" w:color="auto"/>
            </w:tcBorders>
            <w:shd w:val="clear" w:color="000000" w:fill="DAEEF3"/>
            <w:noWrap/>
            <w:vAlign w:val="center"/>
            <w:hideMark/>
          </w:tcPr>
          <w:p w14:paraId="4059CB4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26,65</w:t>
            </w:r>
          </w:p>
        </w:tc>
        <w:tc>
          <w:tcPr>
            <w:tcW w:w="496" w:type="dxa"/>
            <w:vMerge w:val="restart"/>
            <w:tcBorders>
              <w:top w:val="nil"/>
              <w:left w:val="single" w:sz="4" w:space="0" w:color="auto"/>
              <w:bottom w:val="nil"/>
              <w:right w:val="single" w:sz="4" w:space="0" w:color="auto"/>
            </w:tcBorders>
            <w:shd w:val="clear" w:color="000000" w:fill="DAEEF3"/>
            <w:noWrap/>
            <w:vAlign w:val="center"/>
            <w:hideMark/>
          </w:tcPr>
          <w:p w14:paraId="4FD96C1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26,65</w:t>
            </w:r>
          </w:p>
        </w:tc>
        <w:tc>
          <w:tcPr>
            <w:tcW w:w="496" w:type="dxa"/>
            <w:vMerge w:val="restart"/>
            <w:tcBorders>
              <w:top w:val="nil"/>
              <w:left w:val="single" w:sz="4" w:space="0" w:color="auto"/>
              <w:bottom w:val="nil"/>
              <w:right w:val="single" w:sz="4" w:space="0" w:color="auto"/>
            </w:tcBorders>
            <w:shd w:val="clear" w:color="000000" w:fill="DAEEF3"/>
            <w:noWrap/>
            <w:vAlign w:val="center"/>
            <w:hideMark/>
          </w:tcPr>
          <w:p w14:paraId="631498C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26,65</w:t>
            </w:r>
          </w:p>
        </w:tc>
        <w:tc>
          <w:tcPr>
            <w:tcW w:w="492" w:type="dxa"/>
            <w:vMerge w:val="restart"/>
            <w:tcBorders>
              <w:top w:val="nil"/>
              <w:left w:val="single" w:sz="4" w:space="0" w:color="auto"/>
              <w:bottom w:val="nil"/>
              <w:right w:val="single" w:sz="4" w:space="0" w:color="auto"/>
            </w:tcBorders>
            <w:shd w:val="clear" w:color="000000" w:fill="DAEEF3"/>
            <w:noWrap/>
            <w:vAlign w:val="center"/>
            <w:hideMark/>
          </w:tcPr>
          <w:p w14:paraId="2834FB4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26,65</w:t>
            </w:r>
          </w:p>
        </w:tc>
        <w:tc>
          <w:tcPr>
            <w:tcW w:w="492" w:type="dxa"/>
            <w:vMerge w:val="restart"/>
            <w:tcBorders>
              <w:top w:val="nil"/>
              <w:left w:val="single" w:sz="4" w:space="0" w:color="auto"/>
              <w:bottom w:val="nil"/>
              <w:right w:val="single" w:sz="4" w:space="0" w:color="auto"/>
            </w:tcBorders>
            <w:shd w:val="clear" w:color="000000" w:fill="DAEEF3"/>
            <w:noWrap/>
            <w:vAlign w:val="center"/>
            <w:hideMark/>
          </w:tcPr>
          <w:p w14:paraId="1397CFF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26,65</w:t>
            </w:r>
          </w:p>
        </w:tc>
        <w:tc>
          <w:tcPr>
            <w:tcW w:w="492" w:type="dxa"/>
            <w:vMerge w:val="restart"/>
            <w:tcBorders>
              <w:top w:val="nil"/>
              <w:left w:val="single" w:sz="4" w:space="0" w:color="auto"/>
              <w:bottom w:val="nil"/>
              <w:right w:val="single" w:sz="4" w:space="0" w:color="auto"/>
            </w:tcBorders>
            <w:shd w:val="clear" w:color="000000" w:fill="DAEEF3"/>
            <w:noWrap/>
            <w:vAlign w:val="center"/>
            <w:hideMark/>
          </w:tcPr>
          <w:p w14:paraId="4212316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26,65</w:t>
            </w:r>
          </w:p>
        </w:tc>
        <w:tc>
          <w:tcPr>
            <w:tcW w:w="496" w:type="dxa"/>
            <w:vMerge w:val="restart"/>
            <w:tcBorders>
              <w:top w:val="nil"/>
              <w:left w:val="single" w:sz="4" w:space="0" w:color="auto"/>
              <w:bottom w:val="nil"/>
              <w:right w:val="single" w:sz="4" w:space="0" w:color="auto"/>
            </w:tcBorders>
            <w:shd w:val="clear" w:color="000000" w:fill="DAEEF3"/>
            <w:noWrap/>
            <w:vAlign w:val="center"/>
            <w:hideMark/>
          </w:tcPr>
          <w:p w14:paraId="4EFD8A1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26,65</w:t>
            </w:r>
          </w:p>
        </w:tc>
        <w:tc>
          <w:tcPr>
            <w:tcW w:w="496" w:type="dxa"/>
            <w:vMerge w:val="restart"/>
            <w:tcBorders>
              <w:top w:val="nil"/>
              <w:left w:val="single" w:sz="4" w:space="0" w:color="auto"/>
              <w:bottom w:val="nil"/>
              <w:right w:val="single" w:sz="4" w:space="0" w:color="auto"/>
            </w:tcBorders>
            <w:shd w:val="clear" w:color="000000" w:fill="DAEEF3"/>
            <w:noWrap/>
            <w:vAlign w:val="center"/>
            <w:hideMark/>
          </w:tcPr>
          <w:p w14:paraId="6FA6859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26,65</w:t>
            </w:r>
          </w:p>
        </w:tc>
        <w:tc>
          <w:tcPr>
            <w:tcW w:w="491" w:type="dxa"/>
            <w:vMerge w:val="restart"/>
            <w:tcBorders>
              <w:top w:val="nil"/>
              <w:left w:val="single" w:sz="4" w:space="0" w:color="auto"/>
              <w:bottom w:val="nil"/>
              <w:right w:val="nil"/>
            </w:tcBorders>
            <w:shd w:val="clear" w:color="000000" w:fill="DAEEF3"/>
            <w:noWrap/>
            <w:vAlign w:val="center"/>
            <w:hideMark/>
          </w:tcPr>
          <w:p w14:paraId="6260D74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26,65</w:t>
            </w:r>
          </w:p>
        </w:tc>
        <w:tc>
          <w:tcPr>
            <w:tcW w:w="838" w:type="dxa"/>
            <w:vMerge w:val="restart"/>
            <w:tcBorders>
              <w:top w:val="nil"/>
              <w:left w:val="single" w:sz="4" w:space="0" w:color="auto"/>
              <w:bottom w:val="nil"/>
              <w:right w:val="single" w:sz="8" w:space="0" w:color="auto"/>
            </w:tcBorders>
            <w:shd w:val="clear" w:color="000000" w:fill="DAEEF3"/>
            <w:noWrap/>
            <w:vAlign w:val="center"/>
            <w:hideMark/>
          </w:tcPr>
          <w:p w14:paraId="382F0FA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26,65</w:t>
            </w:r>
          </w:p>
        </w:tc>
        <w:tc>
          <w:tcPr>
            <w:tcW w:w="12" w:type="dxa"/>
            <w:vAlign w:val="center"/>
            <w:hideMark/>
          </w:tcPr>
          <w:p w14:paraId="0078BCEF" w14:textId="77777777" w:rsidR="00051187" w:rsidRPr="00051187" w:rsidRDefault="00051187" w:rsidP="00051187">
            <w:pPr>
              <w:rPr>
                <w:sz w:val="13"/>
                <w:szCs w:val="13"/>
              </w:rPr>
            </w:pPr>
          </w:p>
        </w:tc>
      </w:tr>
      <w:tr w:rsidR="00051187" w:rsidRPr="00051187" w14:paraId="1FB2C331"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76F3141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nil"/>
              <w:right w:val="nil"/>
            </w:tcBorders>
            <w:shd w:val="clear" w:color="auto" w:fill="auto"/>
            <w:noWrap/>
            <w:vAlign w:val="bottom"/>
            <w:hideMark/>
          </w:tcPr>
          <w:p w14:paraId="665745EE"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размещение отходов и другие виды негативного воздействия на </w:t>
            </w:r>
            <w:proofErr w:type="spellStart"/>
            <w:r w:rsidRPr="00051187">
              <w:rPr>
                <w:rFonts w:ascii="Bookman Old Style" w:hAnsi="Bookman Old Style" w:cs="Calibri"/>
                <w:sz w:val="13"/>
                <w:szCs w:val="13"/>
              </w:rPr>
              <w:t>окр.среду</w:t>
            </w:r>
            <w:proofErr w:type="spellEnd"/>
          </w:p>
        </w:tc>
        <w:tc>
          <w:tcPr>
            <w:tcW w:w="320" w:type="dxa"/>
            <w:tcBorders>
              <w:top w:val="nil"/>
              <w:left w:val="single" w:sz="4" w:space="0" w:color="auto"/>
              <w:bottom w:val="nil"/>
              <w:right w:val="single" w:sz="4" w:space="0" w:color="auto"/>
            </w:tcBorders>
            <w:shd w:val="clear" w:color="auto" w:fill="auto"/>
            <w:noWrap/>
            <w:vAlign w:val="bottom"/>
            <w:hideMark/>
          </w:tcPr>
          <w:p w14:paraId="3D22B645"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vMerge/>
            <w:tcBorders>
              <w:top w:val="nil"/>
              <w:left w:val="single" w:sz="4" w:space="0" w:color="auto"/>
              <w:bottom w:val="nil"/>
              <w:right w:val="single" w:sz="4" w:space="0" w:color="auto"/>
            </w:tcBorders>
            <w:vAlign w:val="center"/>
            <w:hideMark/>
          </w:tcPr>
          <w:p w14:paraId="77B743BD" w14:textId="77777777" w:rsidR="00051187" w:rsidRPr="00051187" w:rsidRDefault="00051187" w:rsidP="00051187">
            <w:pPr>
              <w:rPr>
                <w:rFonts w:ascii="Bookman Old Style" w:hAnsi="Bookman Old Style" w:cs="Calibri"/>
                <w:sz w:val="13"/>
                <w:szCs w:val="13"/>
              </w:rPr>
            </w:pPr>
          </w:p>
        </w:tc>
        <w:tc>
          <w:tcPr>
            <w:tcW w:w="492" w:type="dxa"/>
            <w:vMerge/>
            <w:tcBorders>
              <w:top w:val="nil"/>
              <w:left w:val="single" w:sz="4" w:space="0" w:color="auto"/>
              <w:bottom w:val="nil"/>
              <w:right w:val="single" w:sz="4" w:space="0" w:color="auto"/>
            </w:tcBorders>
            <w:vAlign w:val="center"/>
            <w:hideMark/>
          </w:tcPr>
          <w:p w14:paraId="4CAE9F39" w14:textId="77777777" w:rsidR="00051187" w:rsidRPr="00051187" w:rsidRDefault="00051187" w:rsidP="00051187">
            <w:pPr>
              <w:rPr>
                <w:rFonts w:ascii="Bookman Old Style" w:hAnsi="Bookman Old Style" w:cs="Calibri"/>
                <w:sz w:val="13"/>
                <w:szCs w:val="13"/>
              </w:rPr>
            </w:pPr>
          </w:p>
        </w:tc>
        <w:tc>
          <w:tcPr>
            <w:tcW w:w="492" w:type="dxa"/>
            <w:vMerge/>
            <w:tcBorders>
              <w:top w:val="nil"/>
              <w:left w:val="single" w:sz="4" w:space="0" w:color="auto"/>
              <w:bottom w:val="nil"/>
              <w:right w:val="single" w:sz="4" w:space="0" w:color="auto"/>
            </w:tcBorders>
            <w:vAlign w:val="center"/>
            <w:hideMark/>
          </w:tcPr>
          <w:p w14:paraId="621F2765" w14:textId="77777777" w:rsidR="00051187" w:rsidRPr="00051187" w:rsidRDefault="00051187" w:rsidP="00051187">
            <w:pPr>
              <w:rPr>
                <w:rFonts w:ascii="Bookman Old Style" w:hAnsi="Bookman Old Style" w:cs="Calibri"/>
                <w:sz w:val="13"/>
                <w:szCs w:val="13"/>
              </w:rPr>
            </w:pPr>
          </w:p>
        </w:tc>
        <w:tc>
          <w:tcPr>
            <w:tcW w:w="496" w:type="dxa"/>
            <w:vMerge/>
            <w:tcBorders>
              <w:top w:val="nil"/>
              <w:left w:val="single" w:sz="4" w:space="0" w:color="auto"/>
              <w:bottom w:val="nil"/>
              <w:right w:val="single" w:sz="4" w:space="0" w:color="auto"/>
            </w:tcBorders>
            <w:vAlign w:val="center"/>
            <w:hideMark/>
          </w:tcPr>
          <w:p w14:paraId="603737CA" w14:textId="77777777" w:rsidR="00051187" w:rsidRPr="00051187" w:rsidRDefault="00051187" w:rsidP="00051187">
            <w:pPr>
              <w:rPr>
                <w:rFonts w:ascii="Bookman Old Style" w:hAnsi="Bookman Old Style" w:cs="Calibri"/>
                <w:sz w:val="13"/>
                <w:szCs w:val="13"/>
              </w:rPr>
            </w:pPr>
          </w:p>
        </w:tc>
        <w:tc>
          <w:tcPr>
            <w:tcW w:w="496" w:type="dxa"/>
            <w:vMerge/>
            <w:tcBorders>
              <w:top w:val="nil"/>
              <w:left w:val="single" w:sz="4" w:space="0" w:color="auto"/>
              <w:bottom w:val="nil"/>
              <w:right w:val="single" w:sz="4" w:space="0" w:color="auto"/>
            </w:tcBorders>
            <w:vAlign w:val="center"/>
            <w:hideMark/>
          </w:tcPr>
          <w:p w14:paraId="41642204" w14:textId="77777777" w:rsidR="00051187" w:rsidRPr="00051187" w:rsidRDefault="00051187" w:rsidP="00051187">
            <w:pPr>
              <w:rPr>
                <w:rFonts w:ascii="Bookman Old Style" w:hAnsi="Bookman Old Style" w:cs="Calibri"/>
                <w:sz w:val="13"/>
                <w:szCs w:val="13"/>
              </w:rPr>
            </w:pPr>
          </w:p>
        </w:tc>
        <w:tc>
          <w:tcPr>
            <w:tcW w:w="492" w:type="dxa"/>
            <w:vMerge/>
            <w:tcBorders>
              <w:top w:val="nil"/>
              <w:left w:val="single" w:sz="4" w:space="0" w:color="auto"/>
              <w:bottom w:val="nil"/>
              <w:right w:val="single" w:sz="4" w:space="0" w:color="auto"/>
            </w:tcBorders>
            <w:vAlign w:val="center"/>
            <w:hideMark/>
          </w:tcPr>
          <w:p w14:paraId="3979C0EE" w14:textId="77777777" w:rsidR="00051187" w:rsidRPr="00051187" w:rsidRDefault="00051187" w:rsidP="00051187">
            <w:pPr>
              <w:rPr>
                <w:rFonts w:ascii="Bookman Old Style" w:hAnsi="Bookman Old Style" w:cs="Calibri"/>
                <w:sz w:val="13"/>
                <w:szCs w:val="13"/>
              </w:rPr>
            </w:pPr>
          </w:p>
        </w:tc>
        <w:tc>
          <w:tcPr>
            <w:tcW w:w="492" w:type="dxa"/>
            <w:vMerge/>
            <w:tcBorders>
              <w:top w:val="nil"/>
              <w:left w:val="single" w:sz="4" w:space="0" w:color="auto"/>
              <w:bottom w:val="nil"/>
              <w:right w:val="single" w:sz="4" w:space="0" w:color="auto"/>
            </w:tcBorders>
            <w:vAlign w:val="center"/>
            <w:hideMark/>
          </w:tcPr>
          <w:p w14:paraId="0EEB3D43" w14:textId="77777777" w:rsidR="00051187" w:rsidRPr="00051187" w:rsidRDefault="00051187" w:rsidP="00051187">
            <w:pPr>
              <w:rPr>
                <w:rFonts w:ascii="Bookman Old Style" w:hAnsi="Bookman Old Style" w:cs="Calibri"/>
                <w:sz w:val="13"/>
                <w:szCs w:val="13"/>
              </w:rPr>
            </w:pPr>
          </w:p>
        </w:tc>
        <w:tc>
          <w:tcPr>
            <w:tcW w:w="492" w:type="dxa"/>
            <w:vMerge/>
            <w:tcBorders>
              <w:top w:val="nil"/>
              <w:left w:val="single" w:sz="4" w:space="0" w:color="auto"/>
              <w:bottom w:val="nil"/>
              <w:right w:val="single" w:sz="4" w:space="0" w:color="auto"/>
            </w:tcBorders>
            <w:vAlign w:val="center"/>
            <w:hideMark/>
          </w:tcPr>
          <w:p w14:paraId="7199DBCC" w14:textId="77777777" w:rsidR="00051187" w:rsidRPr="00051187" w:rsidRDefault="00051187" w:rsidP="00051187">
            <w:pPr>
              <w:rPr>
                <w:rFonts w:ascii="Bookman Old Style" w:hAnsi="Bookman Old Style" w:cs="Calibri"/>
                <w:sz w:val="13"/>
                <w:szCs w:val="13"/>
              </w:rPr>
            </w:pPr>
          </w:p>
        </w:tc>
        <w:tc>
          <w:tcPr>
            <w:tcW w:w="496" w:type="dxa"/>
            <w:vMerge/>
            <w:tcBorders>
              <w:top w:val="nil"/>
              <w:left w:val="single" w:sz="4" w:space="0" w:color="auto"/>
              <w:bottom w:val="nil"/>
              <w:right w:val="single" w:sz="4" w:space="0" w:color="auto"/>
            </w:tcBorders>
            <w:vAlign w:val="center"/>
            <w:hideMark/>
          </w:tcPr>
          <w:p w14:paraId="3692249C" w14:textId="77777777" w:rsidR="00051187" w:rsidRPr="00051187" w:rsidRDefault="00051187" w:rsidP="00051187">
            <w:pPr>
              <w:rPr>
                <w:rFonts w:ascii="Bookman Old Style" w:hAnsi="Bookman Old Style" w:cs="Calibri"/>
                <w:sz w:val="13"/>
                <w:szCs w:val="13"/>
              </w:rPr>
            </w:pPr>
          </w:p>
        </w:tc>
        <w:tc>
          <w:tcPr>
            <w:tcW w:w="496" w:type="dxa"/>
            <w:vMerge/>
            <w:tcBorders>
              <w:top w:val="nil"/>
              <w:left w:val="single" w:sz="4" w:space="0" w:color="auto"/>
              <w:bottom w:val="nil"/>
              <w:right w:val="single" w:sz="4" w:space="0" w:color="auto"/>
            </w:tcBorders>
            <w:vAlign w:val="center"/>
            <w:hideMark/>
          </w:tcPr>
          <w:p w14:paraId="1F93461F" w14:textId="77777777" w:rsidR="00051187" w:rsidRPr="00051187" w:rsidRDefault="00051187" w:rsidP="00051187">
            <w:pPr>
              <w:rPr>
                <w:rFonts w:ascii="Bookman Old Style" w:hAnsi="Bookman Old Style" w:cs="Calibri"/>
                <w:sz w:val="13"/>
                <w:szCs w:val="13"/>
              </w:rPr>
            </w:pPr>
          </w:p>
        </w:tc>
        <w:tc>
          <w:tcPr>
            <w:tcW w:w="491" w:type="dxa"/>
            <w:vMerge/>
            <w:tcBorders>
              <w:top w:val="nil"/>
              <w:left w:val="single" w:sz="4" w:space="0" w:color="auto"/>
              <w:bottom w:val="nil"/>
              <w:right w:val="nil"/>
            </w:tcBorders>
            <w:vAlign w:val="center"/>
            <w:hideMark/>
          </w:tcPr>
          <w:p w14:paraId="6FF5D7BE" w14:textId="77777777" w:rsidR="00051187" w:rsidRPr="00051187" w:rsidRDefault="00051187" w:rsidP="00051187">
            <w:pPr>
              <w:rPr>
                <w:rFonts w:ascii="Bookman Old Style" w:hAnsi="Bookman Old Style" w:cs="Calibri"/>
                <w:sz w:val="13"/>
                <w:szCs w:val="13"/>
              </w:rPr>
            </w:pPr>
          </w:p>
        </w:tc>
        <w:tc>
          <w:tcPr>
            <w:tcW w:w="838" w:type="dxa"/>
            <w:vMerge/>
            <w:tcBorders>
              <w:top w:val="nil"/>
              <w:left w:val="single" w:sz="4" w:space="0" w:color="auto"/>
              <w:bottom w:val="nil"/>
              <w:right w:val="single" w:sz="8" w:space="0" w:color="auto"/>
            </w:tcBorders>
            <w:vAlign w:val="center"/>
            <w:hideMark/>
          </w:tcPr>
          <w:p w14:paraId="456294FA" w14:textId="77777777" w:rsidR="00051187" w:rsidRPr="00051187" w:rsidRDefault="00051187" w:rsidP="00051187">
            <w:pPr>
              <w:rPr>
                <w:rFonts w:ascii="Bookman Old Style" w:hAnsi="Bookman Old Style" w:cs="Calibri"/>
                <w:sz w:val="13"/>
                <w:szCs w:val="13"/>
              </w:rPr>
            </w:pPr>
          </w:p>
        </w:tc>
        <w:tc>
          <w:tcPr>
            <w:tcW w:w="12" w:type="dxa"/>
            <w:vAlign w:val="center"/>
            <w:hideMark/>
          </w:tcPr>
          <w:p w14:paraId="71FA0585" w14:textId="77777777" w:rsidR="00051187" w:rsidRPr="00051187" w:rsidRDefault="00051187" w:rsidP="00051187">
            <w:pPr>
              <w:rPr>
                <w:sz w:val="13"/>
                <w:szCs w:val="13"/>
              </w:rPr>
            </w:pPr>
          </w:p>
        </w:tc>
      </w:tr>
      <w:tr w:rsidR="00051187" w:rsidRPr="00051187" w14:paraId="3483DC05"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27F6FCA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14.2</w:t>
            </w:r>
          </w:p>
        </w:tc>
        <w:tc>
          <w:tcPr>
            <w:tcW w:w="2852" w:type="dxa"/>
            <w:gridSpan w:val="4"/>
            <w:tcBorders>
              <w:top w:val="nil"/>
              <w:left w:val="single" w:sz="4" w:space="0" w:color="auto"/>
              <w:bottom w:val="nil"/>
              <w:right w:val="nil"/>
            </w:tcBorders>
            <w:shd w:val="clear" w:color="auto" w:fill="auto"/>
            <w:noWrap/>
            <w:vAlign w:val="bottom"/>
            <w:hideMark/>
          </w:tcPr>
          <w:p w14:paraId="494761F1"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расходы на обязательное страхование</w:t>
            </w:r>
          </w:p>
        </w:tc>
        <w:tc>
          <w:tcPr>
            <w:tcW w:w="320" w:type="dxa"/>
            <w:tcBorders>
              <w:top w:val="nil"/>
              <w:left w:val="single" w:sz="4" w:space="0" w:color="auto"/>
              <w:bottom w:val="nil"/>
              <w:right w:val="single" w:sz="4" w:space="0" w:color="auto"/>
            </w:tcBorders>
            <w:shd w:val="clear" w:color="auto" w:fill="auto"/>
            <w:noWrap/>
            <w:vAlign w:val="bottom"/>
            <w:hideMark/>
          </w:tcPr>
          <w:p w14:paraId="52853B22"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nil"/>
              <w:right w:val="nil"/>
            </w:tcBorders>
            <w:shd w:val="clear" w:color="000000" w:fill="DAEEF3"/>
            <w:noWrap/>
            <w:vAlign w:val="center"/>
            <w:hideMark/>
          </w:tcPr>
          <w:p w14:paraId="5C3A665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0,00</w:t>
            </w:r>
          </w:p>
        </w:tc>
        <w:tc>
          <w:tcPr>
            <w:tcW w:w="492" w:type="dxa"/>
            <w:tcBorders>
              <w:top w:val="nil"/>
              <w:left w:val="single" w:sz="4" w:space="0" w:color="auto"/>
              <w:bottom w:val="nil"/>
              <w:right w:val="single" w:sz="4" w:space="0" w:color="auto"/>
            </w:tcBorders>
            <w:shd w:val="clear" w:color="000000" w:fill="DAEEF3"/>
            <w:noWrap/>
            <w:vAlign w:val="center"/>
            <w:hideMark/>
          </w:tcPr>
          <w:p w14:paraId="4775BD8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0,00</w:t>
            </w:r>
          </w:p>
        </w:tc>
        <w:tc>
          <w:tcPr>
            <w:tcW w:w="492" w:type="dxa"/>
            <w:tcBorders>
              <w:top w:val="nil"/>
              <w:left w:val="single" w:sz="4" w:space="0" w:color="auto"/>
              <w:bottom w:val="nil"/>
              <w:right w:val="single" w:sz="4" w:space="0" w:color="auto"/>
            </w:tcBorders>
            <w:shd w:val="clear" w:color="000000" w:fill="DAEEF3"/>
            <w:noWrap/>
            <w:vAlign w:val="center"/>
            <w:hideMark/>
          </w:tcPr>
          <w:p w14:paraId="0AF593CE"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single" w:sz="4" w:space="0" w:color="auto"/>
            </w:tcBorders>
            <w:shd w:val="clear" w:color="000000" w:fill="DAEEF3"/>
            <w:noWrap/>
            <w:vAlign w:val="center"/>
            <w:hideMark/>
          </w:tcPr>
          <w:p w14:paraId="0A34078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single" w:sz="4" w:space="0" w:color="auto"/>
            </w:tcBorders>
            <w:shd w:val="clear" w:color="000000" w:fill="DAEEF3"/>
            <w:noWrap/>
            <w:vAlign w:val="center"/>
            <w:hideMark/>
          </w:tcPr>
          <w:p w14:paraId="09126B2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center"/>
            <w:hideMark/>
          </w:tcPr>
          <w:p w14:paraId="22A5F3E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center"/>
            <w:hideMark/>
          </w:tcPr>
          <w:p w14:paraId="538B20B0"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center"/>
            <w:hideMark/>
          </w:tcPr>
          <w:p w14:paraId="1B71E11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single" w:sz="4" w:space="0" w:color="auto"/>
            </w:tcBorders>
            <w:shd w:val="clear" w:color="000000" w:fill="DAEEF3"/>
            <w:noWrap/>
            <w:vAlign w:val="center"/>
            <w:hideMark/>
          </w:tcPr>
          <w:p w14:paraId="7AD62C4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nil"/>
            </w:tcBorders>
            <w:shd w:val="clear" w:color="000000" w:fill="DAEEF3"/>
            <w:noWrap/>
            <w:vAlign w:val="center"/>
            <w:hideMark/>
          </w:tcPr>
          <w:p w14:paraId="056DFE6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single" w:sz="4" w:space="0" w:color="auto"/>
              <w:bottom w:val="nil"/>
              <w:right w:val="nil"/>
            </w:tcBorders>
            <w:shd w:val="clear" w:color="000000" w:fill="DAEEF3"/>
            <w:noWrap/>
            <w:vAlign w:val="center"/>
            <w:hideMark/>
          </w:tcPr>
          <w:p w14:paraId="67C5A86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nil"/>
              <w:right w:val="single" w:sz="8" w:space="0" w:color="auto"/>
            </w:tcBorders>
            <w:shd w:val="clear" w:color="000000" w:fill="DAEEF3"/>
            <w:noWrap/>
            <w:vAlign w:val="center"/>
            <w:hideMark/>
          </w:tcPr>
          <w:p w14:paraId="24DB7D3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135EBCF6" w14:textId="77777777" w:rsidR="00051187" w:rsidRPr="00051187" w:rsidRDefault="00051187" w:rsidP="00051187">
            <w:pPr>
              <w:rPr>
                <w:sz w:val="13"/>
                <w:szCs w:val="13"/>
              </w:rPr>
            </w:pPr>
          </w:p>
        </w:tc>
      </w:tr>
      <w:tr w:rsidR="00051187" w:rsidRPr="00051187" w14:paraId="6029A499"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419C7D9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14.3</w:t>
            </w:r>
          </w:p>
        </w:tc>
        <w:tc>
          <w:tcPr>
            <w:tcW w:w="2852" w:type="dxa"/>
            <w:gridSpan w:val="4"/>
            <w:tcBorders>
              <w:top w:val="nil"/>
              <w:left w:val="single" w:sz="4" w:space="0" w:color="auto"/>
              <w:bottom w:val="nil"/>
              <w:right w:val="nil"/>
            </w:tcBorders>
            <w:shd w:val="clear" w:color="auto" w:fill="auto"/>
            <w:noWrap/>
            <w:vAlign w:val="bottom"/>
            <w:hideMark/>
          </w:tcPr>
          <w:p w14:paraId="2B89DDAC"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налог на имущество организации</w:t>
            </w:r>
          </w:p>
        </w:tc>
        <w:tc>
          <w:tcPr>
            <w:tcW w:w="320" w:type="dxa"/>
            <w:tcBorders>
              <w:top w:val="nil"/>
              <w:left w:val="single" w:sz="4" w:space="0" w:color="auto"/>
              <w:bottom w:val="nil"/>
              <w:right w:val="single" w:sz="4" w:space="0" w:color="auto"/>
            </w:tcBorders>
            <w:shd w:val="clear" w:color="auto" w:fill="auto"/>
            <w:noWrap/>
            <w:vAlign w:val="bottom"/>
            <w:hideMark/>
          </w:tcPr>
          <w:p w14:paraId="6309D996"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nil"/>
              <w:bottom w:val="nil"/>
              <w:right w:val="single" w:sz="4" w:space="0" w:color="auto"/>
            </w:tcBorders>
            <w:shd w:val="clear" w:color="000000" w:fill="DAEEF3"/>
            <w:noWrap/>
            <w:vAlign w:val="bottom"/>
            <w:hideMark/>
          </w:tcPr>
          <w:p w14:paraId="0BED41F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1 383,92</w:t>
            </w:r>
          </w:p>
        </w:tc>
        <w:tc>
          <w:tcPr>
            <w:tcW w:w="492" w:type="dxa"/>
            <w:tcBorders>
              <w:top w:val="nil"/>
              <w:left w:val="nil"/>
              <w:bottom w:val="nil"/>
              <w:right w:val="single" w:sz="4" w:space="0" w:color="auto"/>
            </w:tcBorders>
            <w:shd w:val="clear" w:color="000000" w:fill="DAEEF3"/>
            <w:noWrap/>
            <w:vAlign w:val="bottom"/>
            <w:hideMark/>
          </w:tcPr>
          <w:p w14:paraId="2809290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1 173,27</w:t>
            </w:r>
          </w:p>
        </w:tc>
        <w:tc>
          <w:tcPr>
            <w:tcW w:w="492" w:type="dxa"/>
            <w:tcBorders>
              <w:top w:val="nil"/>
              <w:left w:val="nil"/>
              <w:bottom w:val="nil"/>
              <w:right w:val="single" w:sz="4" w:space="0" w:color="auto"/>
            </w:tcBorders>
            <w:shd w:val="clear" w:color="000000" w:fill="DAEEF3"/>
            <w:noWrap/>
            <w:vAlign w:val="bottom"/>
            <w:hideMark/>
          </w:tcPr>
          <w:p w14:paraId="0276D7A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1 173,27</w:t>
            </w:r>
          </w:p>
        </w:tc>
        <w:tc>
          <w:tcPr>
            <w:tcW w:w="496" w:type="dxa"/>
            <w:tcBorders>
              <w:top w:val="nil"/>
              <w:left w:val="nil"/>
              <w:bottom w:val="nil"/>
              <w:right w:val="single" w:sz="4" w:space="0" w:color="auto"/>
            </w:tcBorders>
            <w:shd w:val="clear" w:color="000000" w:fill="DAEEF3"/>
            <w:noWrap/>
            <w:vAlign w:val="bottom"/>
            <w:hideMark/>
          </w:tcPr>
          <w:p w14:paraId="243B84F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1 150,63</w:t>
            </w:r>
          </w:p>
        </w:tc>
        <w:tc>
          <w:tcPr>
            <w:tcW w:w="496" w:type="dxa"/>
            <w:tcBorders>
              <w:top w:val="nil"/>
              <w:left w:val="nil"/>
              <w:bottom w:val="nil"/>
              <w:right w:val="single" w:sz="4" w:space="0" w:color="auto"/>
            </w:tcBorders>
            <w:shd w:val="clear" w:color="000000" w:fill="DAEEF3"/>
            <w:noWrap/>
            <w:vAlign w:val="bottom"/>
            <w:hideMark/>
          </w:tcPr>
          <w:p w14:paraId="1A69087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1 110,83</w:t>
            </w:r>
          </w:p>
        </w:tc>
        <w:tc>
          <w:tcPr>
            <w:tcW w:w="492" w:type="dxa"/>
            <w:tcBorders>
              <w:top w:val="nil"/>
              <w:left w:val="nil"/>
              <w:bottom w:val="nil"/>
              <w:right w:val="single" w:sz="4" w:space="0" w:color="auto"/>
            </w:tcBorders>
            <w:shd w:val="clear" w:color="000000" w:fill="DAEEF3"/>
            <w:noWrap/>
            <w:vAlign w:val="bottom"/>
            <w:hideMark/>
          </w:tcPr>
          <w:p w14:paraId="4A77B7E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1 066,40</w:t>
            </w:r>
          </w:p>
        </w:tc>
        <w:tc>
          <w:tcPr>
            <w:tcW w:w="492" w:type="dxa"/>
            <w:tcBorders>
              <w:top w:val="nil"/>
              <w:left w:val="nil"/>
              <w:bottom w:val="nil"/>
              <w:right w:val="single" w:sz="4" w:space="0" w:color="auto"/>
            </w:tcBorders>
            <w:shd w:val="clear" w:color="000000" w:fill="DAEEF3"/>
            <w:noWrap/>
            <w:vAlign w:val="bottom"/>
            <w:hideMark/>
          </w:tcPr>
          <w:p w14:paraId="6DD78CA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1 019,17</w:t>
            </w:r>
          </w:p>
        </w:tc>
        <w:tc>
          <w:tcPr>
            <w:tcW w:w="492" w:type="dxa"/>
            <w:tcBorders>
              <w:top w:val="nil"/>
              <w:left w:val="nil"/>
              <w:bottom w:val="nil"/>
              <w:right w:val="single" w:sz="4" w:space="0" w:color="auto"/>
            </w:tcBorders>
            <w:shd w:val="clear" w:color="000000" w:fill="DAEEF3"/>
            <w:noWrap/>
            <w:vAlign w:val="bottom"/>
            <w:hideMark/>
          </w:tcPr>
          <w:p w14:paraId="013C048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952,74</w:t>
            </w:r>
          </w:p>
        </w:tc>
        <w:tc>
          <w:tcPr>
            <w:tcW w:w="496" w:type="dxa"/>
            <w:tcBorders>
              <w:top w:val="nil"/>
              <w:left w:val="nil"/>
              <w:bottom w:val="nil"/>
              <w:right w:val="single" w:sz="4" w:space="0" w:color="auto"/>
            </w:tcBorders>
            <w:shd w:val="clear" w:color="000000" w:fill="DAEEF3"/>
            <w:noWrap/>
            <w:vAlign w:val="bottom"/>
            <w:hideMark/>
          </w:tcPr>
          <w:p w14:paraId="7685FC9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906,28</w:t>
            </w:r>
          </w:p>
        </w:tc>
        <w:tc>
          <w:tcPr>
            <w:tcW w:w="496" w:type="dxa"/>
            <w:tcBorders>
              <w:top w:val="nil"/>
              <w:left w:val="single" w:sz="4" w:space="0" w:color="auto"/>
              <w:bottom w:val="nil"/>
              <w:right w:val="nil"/>
            </w:tcBorders>
            <w:shd w:val="clear" w:color="000000" w:fill="DAEEF3"/>
            <w:noWrap/>
            <w:vAlign w:val="bottom"/>
            <w:hideMark/>
          </w:tcPr>
          <w:p w14:paraId="0D3909E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839,99</w:t>
            </w:r>
          </w:p>
        </w:tc>
        <w:tc>
          <w:tcPr>
            <w:tcW w:w="491" w:type="dxa"/>
            <w:tcBorders>
              <w:top w:val="nil"/>
              <w:left w:val="single" w:sz="4" w:space="0" w:color="auto"/>
              <w:bottom w:val="nil"/>
              <w:right w:val="nil"/>
            </w:tcBorders>
            <w:shd w:val="clear" w:color="000000" w:fill="DAEEF3"/>
            <w:noWrap/>
            <w:vAlign w:val="bottom"/>
            <w:hideMark/>
          </w:tcPr>
          <w:p w14:paraId="603C988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777,38</w:t>
            </w:r>
          </w:p>
        </w:tc>
        <w:tc>
          <w:tcPr>
            <w:tcW w:w="838" w:type="dxa"/>
            <w:tcBorders>
              <w:top w:val="nil"/>
              <w:left w:val="nil"/>
              <w:bottom w:val="nil"/>
              <w:right w:val="single" w:sz="8" w:space="0" w:color="auto"/>
            </w:tcBorders>
            <w:shd w:val="clear" w:color="000000" w:fill="DAEEF3"/>
            <w:noWrap/>
            <w:vAlign w:val="bottom"/>
            <w:hideMark/>
          </w:tcPr>
          <w:p w14:paraId="0FB4A88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718,59</w:t>
            </w:r>
          </w:p>
        </w:tc>
        <w:tc>
          <w:tcPr>
            <w:tcW w:w="12" w:type="dxa"/>
            <w:vAlign w:val="center"/>
            <w:hideMark/>
          </w:tcPr>
          <w:p w14:paraId="20B1CD9C" w14:textId="77777777" w:rsidR="00051187" w:rsidRPr="00051187" w:rsidRDefault="00051187" w:rsidP="00051187">
            <w:pPr>
              <w:rPr>
                <w:sz w:val="13"/>
                <w:szCs w:val="13"/>
              </w:rPr>
            </w:pPr>
          </w:p>
        </w:tc>
      </w:tr>
      <w:tr w:rsidR="00051187" w:rsidRPr="00051187" w14:paraId="21562F73"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389C740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14.4</w:t>
            </w:r>
          </w:p>
        </w:tc>
        <w:tc>
          <w:tcPr>
            <w:tcW w:w="2852" w:type="dxa"/>
            <w:gridSpan w:val="4"/>
            <w:tcBorders>
              <w:top w:val="nil"/>
              <w:left w:val="single" w:sz="4" w:space="0" w:color="auto"/>
              <w:bottom w:val="nil"/>
              <w:right w:val="nil"/>
            </w:tcBorders>
            <w:shd w:val="clear" w:color="auto" w:fill="auto"/>
            <w:noWrap/>
            <w:vAlign w:val="bottom"/>
            <w:hideMark/>
          </w:tcPr>
          <w:p w14:paraId="651AE57C"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налог на загрязнение окружающей среды</w:t>
            </w:r>
          </w:p>
        </w:tc>
        <w:tc>
          <w:tcPr>
            <w:tcW w:w="320" w:type="dxa"/>
            <w:tcBorders>
              <w:top w:val="nil"/>
              <w:left w:val="single" w:sz="4" w:space="0" w:color="auto"/>
              <w:bottom w:val="nil"/>
              <w:right w:val="single" w:sz="4" w:space="0" w:color="auto"/>
            </w:tcBorders>
            <w:shd w:val="clear" w:color="auto" w:fill="auto"/>
            <w:noWrap/>
            <w:vAlign w:val="bottom"/>
            <w:hideMark/>
          </w:tcPr>
          <w:p w14:paraId="53E2BCCF"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nil"/>
              <w:bottom w:val="nil"/>
              <w:right w:val="nil"/>
            </w:tcBorders>
            <w:shd w:val="clear" w:color="000000" w:fill="DAEEF3"/>
            <w:noWrap/>
            <w:vAlign w:val="bottom"/>
            <w:hideMark/>
          </w:tcPr>
          <w:p w14:paraId="3C72273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025756E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6BADA14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7F11E87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6D0FA70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0C88496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6374F0B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1843D02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7C957E6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nil"/>
            </w:tcBorders>
            <w:shd w:val="clear" w:color="000000" w:fill="DAEEF3"/>
            <w:noWrap/>
            <w:vAlign w:val="bottom"/>
            <w:hideMark/>
          </w:tcPr>
          <w:p w14:paraId="0E1EF02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single" w:sz="4" w:space="0" w:color="auto"/>
              <w:bottom w:val="nil"/>
              <w:right w:val="nil"/>
            </w:tcBorders>
            <w:shd w:val="clear" w:color="000000" w:fill="DAEEF3"/>
            <w:noWrap/>
            <w:vAlign w:val="bottom"/>
            <w:hideMark/>
          </w:tcPr>
          <w:p w14:paraId="53F03E5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nil"/>
              <w:right w:val="single" w:sz="8" w:space="0" w:color="auto"/>
            </w:tcBorders>
            <w:shd w:val="clear" w:color="000000" w:fill="DAEEF3"/>
            <w:noWrap/>
            <w:vAlign w:val="bottom"/>
            <w:hideMark/>
          </w:tcPr>
          <w:p w14:paraId="4293991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336413BE" w14:textId="77777777" w:rsidR="00051187" w:rsidRPr="00051187" w:rsidRDefault="00051187" w:rsidP="00051187">
            <w:pPr>
              <w:rPr>
                <w:sz w:val="13"/>
                <w:szCs w:val="13"/>
              </w:rPr>
            </w:pPr>
          </w:p>
        </w:tc>
      </w:tr>
      <w:tr w:rsidR="00051187" w:rsidRPr="00051187" w14:paraId="00806283"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026716F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14.5</w:t>
            </w:r>
          </w:p>
        </w:tc>
        <w:tc>
          <w:tcPr>
            <w:tcW w:w="2800" w:type="dxa"/>
            <w:gridSpan w:val="3"/>
            <w:tcBorders>
              <w:top w:val="nil"/>
              <w:left w:val="single" w:sz="4" w:space="0" w:color="auto"/>
              <w:bottom w:val="nil"/>
              <w:right w:val="nil"/>
            </w:tcBorders>
            <w:shd w:val="clear" w:color="auto" w:fill="auto"/>
            <w:noWrap/>
            <w:vAlign w:val="bottom"/>
            <w:hideMark/>
          </w:tcPr>
          <w:p w14:paraId="47E7A597"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земельный налог</w:t>
            </w:r>
          </w:p>
        </w:tc>
        <w:tc>
          <w:tcPr>
            <w:tcW w:w="52" w:type="dxa"/>
            <w:tcBorders>
              <w:top w:val="nil"/>
              <w:left w:val="nil"/>
              <w:bottom w:val="nil"/>
              <w:right w:val="nil"/>
            </w:tcBorders>
            <w:shd w:val="clear" w:color="auto" w:fill="auto"/>
            <w:noWrap/>
            <w:vAlign w:val="bottom"/>
            <w:hideMark/>
          </w:tcPr>
          <w:p w14:paraId="1CC878BD" w14:textId="77777777" w:rsidR="00051187" w:rsidRPr="00051187" w:rsidRDefault="00051187" w:rsidP="00051187">
            <w:pPr>
              <w:rPr>
                <w:rFonts w:ascii="Bookman Old Style" w:hAnsi="Bookman Old Style" w:cs="Calibri"/>
                <w:sz w:val="13"/>
                <w:szCs w:val="13"/>
              </w:rPr>
            </w:pPr>
          </w:p>
        </w:tc>
        <w:tc>
          <w:tcPr>
            <w:tcW w:w="320" w:type="dxa"/>
            <w:tcBorders>
              <w:top w:val="nil"/>
              <w:left w:val="single" w:sz="4" w:space="0" w:color="auto"/>
              <w:bottom w:val="nil"/>
              <w:right w:val="single" w:sz="4" w:space="0" w:color="auto"/>
            </w:tcBorders>
            <w:shd w:val="clear" w:color="auto" w:fill="auto"/>
            <w:noWrap/>
            <w:vAlign w:val="bottom"/>
            <w:hideMark/>
          </w:tcPr>
          <w:p w14:paraId="51CC9DD6"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nil"/>
              <w:bottom w:val="nil"/>
              <w:right w:val="nil"/>
            </w:tcBorders>
            <w:shd w:val="clear" w:color="000000" w:fill="DAEEF3"/>
            <w:noWrap/>
            <w:vAlign w:val="bottom"/>
            <w:hideMark/>
          </w:tcPr>
          <w:p w14:paraId="31CFF6E8"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123FE5C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385F6979"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3F5E20CC"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191D03C9"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0926E90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nil"/>
              <w:right w:val="single" w:sz="4" w:space="0" w:color="auto"/>
            </w:tcBorders>
            <w:shd w:val="clear" w:color="000000" w:fill="DAEEF3"/>
            <w:noWrap/>
            <w:vAlign w:val="bottom"/>
            <w:hideMark/>
          </w:tcPr>
          <w:p w14:paraId="34C73F9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5ADF293E"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single" w:sz="4" w:space="0" w:color="auto"/>
            </w:tcBorders>
            <w:shd w:val="clear" w:color="000000" w:fill="DAEEF3"/>
            <w:noWrap/>
            <w:vAlign w:val="bottom"/>
            <w:hideMark/>
          </w:tcPr>
          <w:p w14:paraId="3E3E21D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nil"/>
              <w:right w:val="nil"/>
            </w:tcBorders>
            <w:shd w:val="clear" w:color="000000" w:fill="DAEEF3"/>
            <w:noWrap/>
            <w:vAlign w:val="bottom"/>
            <w:hideMark/>
          </w:tcPr>
          <w:p w14:paraId="70A5FC2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single" w:sz="4" w:space="0" w:color="auto"/>
              <w:bottom w:val="nil"/>
              <w:right w:val="nil"/>
            </w:tcBorders>
            <w:shd w:val="clear" w:color="000000" w:fill="DAEEF3"/>
            <w:noWrap/>
            <w:vAlign w:val="bottom"/>
            <w:hideMark/>
          </w:tcPr>
          <w:p w14:paraId="2AC7D224"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nil"/>
              <w:right w:val="single" w:sz="8" w:space="0" w:color="auto"/>
            </w:tcBorders>
            <w:shd w:val="clear" w:color="000000" w:fill="DAEEF3"/>
            <w:noWrap/>
            <w:vAlign w:val="bottom"/>
            <w:hideMark/>
          </w:tcPr>
          <w:p w14:paraId="4ED584B8"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70517848" w14:textId="77777777" w:rsidR="00051187" w:rsidRPr="00051187" w:rsidRDefault="00051187" w:rsidP="00051187">
            <w:pPr>
              <w:rPr>
                <w:sz w:val="13"/>
                <w:szCs w:val="13"/>
              </w:rPr>
            </w:pPr>
          </w:p>
        </w:tc>
      </w:tr>
      <w:tr w:rsidR="00051187" w:rsidRPr="00051187" w14:paraId="0755A1D1" w14:textId="77777777" w:rsidTr="00051187">
        <w:trPr>
          <w:trHeight w:val="315"/>
          <w:jc w:val="center"/>
        </w:trPr>
        <w:tc>
          <w:tcPr>
            <w:tcW w:w="240" w:type="dxa"/>
            <w:tcBorders>
              <w:top w:val="nil"/>
              <w:left w:val="single" w:sz="8" w:space="0" w:color="auto"/>
              <w:bottom w:val="nil"/>
              <w:right w:val="nil"/>
            </w:tcBorders>
            <w:shd w:val="clear" w:color="auto" w:fill="auto"/>
            <w:noWrap/>
            <w:vAlign w:val="bottom"/>
            <w:hideMark/>
          </w:tcPr>
          <w:p w14:paraId="584FF4E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lastRenderedPageBreak/>
              <w:t xml:space="preserve"> 14.6</w:t>
            </w:r>
          </w:p>
        </w:tc>
        <w:tc>
          <w:tcPr>
            <w:tcW w:w="2800" w:type="dxa"/>
            <w:gridSpan w:val="3"/>
            <w:tcBorders>
              <w:top w:val="nil"/>
              <w:left w:val="single" w:sz="4" w:space="0" w:color="auto"/>
              <w:bottom w:val="nil"/>
              <w:right w:val="nil"/>
            </w:tcBorders>
            <w:shd w:val="clear" w:color="auto" w:fill="auto"/>
            <w:noWrap/>
            <w:vAlign w:val="bottom"/>
            <w:hideMark/>
          </w:tcPr>
          <w:p w14:paraId="0E7366C4"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-транспортный налог</w:t>
            </w:r>
          </w:p>
        </w:tc>
        <w:tc>
          <w:tcPr>
            <w:tcW w:w="52" w:type="dxa"/>
            <w:tcBorders>
              <w:top w:val="nil"/>
              <w:left w:val="nil"/>
              <w:bottom w:val="nil"/>
              <w:right w:val="nil"/>
            </w:tcBorders>
            <w:shd w:val="clear" w:color="auto" w:fill="auto"/>
            <w:noWrap/>
            <w:vAlign w:val="bottom"/>
            <w:hideMark/>
          </w:tcPr>
          <w:p w14:paraId="7C3A1D27" w14:textId="77777777" w:rsidR="00051187" w:rsidRPr="00051187" w:rsidRDefault="00051187" w:rsidP="00051187">
            <w:pPr>
              <w:rPr>
                <w:rFonts w:ascii="Bookman Old Style" w:hAnsi="Bookman Old Style" w:cs="Calibri"/>
                <w:sz w:val="13"/>
                <w:szCs w:val="13"/>
              </w:rPr>
            </w:pPr>
          </w:p>
        </w:tc>
        <w:tc>
          <w:tcPr>
            <w:tcW w:w="320" w:type="dxa"/>
            <w:tcBorders>
              <w:top w:val="nil"/>
              <w:left w:val="single" w:sz="4" w:space="0" w:color="auto"/>
              <w:bottom w:val="nil"/>
              <w:right w:val="single" w:sz="4" w:space="0" w:color="auto"/>
            </w:tcBorders>
            <w:shd w:val="clear" w:color="auto" w:fill="auto"/>
            <w:noWrap/>
            <w:vAlign w:val="bottom"/>
            <w:hideMark/>
          </w:tcPr>
          <w:p w14:paraId="5C7D6AF6"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nil"/>
              <w:bottom w:val="single" w:sz="4" w:space="0" w:color="auto"/>
              <w:right w:val="nil"/>
            </w:tcBorders>
            <w:shd w:val="clear" w:color="000000" w:fill="DAEEF3"/>
            <w:noWrap/>
            <w:vAlign w:val="center"/>
            <w:hideMark/>
          </w:tcPr>
          <w:p w14:paraId="527D3AB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39,66</w:t>
            </w:r>
          </w:p>
        </w:tc>
        <w:tc>
          <w:tcPr>
            <w:tcW w:w="492" w:type="dxa"/>
            <w:tcBorders>
              <w:top w:val="nil"/>
              <w:left w:val="nil"/>
              <w:bottom w:val="nil"/>
              <w:right w:val="single" w:sz="4" w:space="0" w:color="auto"/>
            </w:tcBorders>
            <w:shd w:val="clear" w:color="000000" w:fill="DAEEF3"/>
            <w:noWrap/>
            <w:vAlign w:val="bottom"/>
            <w:hideMark/>
          </w:tcPr>
          <w:p w14:paraId="2941F55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88,61</w:t>
            </w:r>
          </w:p>
        </w:tc>
        <w:tc>
          <w:tcPr>
            <w:tcW w:w="492" w:type="dxa"/>
            <w:tcBorders>
              <w:top w:val="nil"/>
              <w:left w:val="nil"/>
              <w:bottom w:val="nil"/>
              <w:right w:val="single" w:sz="4" w:space="0" w:color="auto"/>
            </w:tcBorders>
            <w:shd w:val="clear" w:color="000000" w:fill="DAEEF3"/>
            <w:noWrap/>
            <w:vAlign w:val="bottom"/>
            <w:hideMark/>
          </w:tcPr>
          <w:p w14:paraId="626DDE4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88,61</w:t>
            </w:r>
          </w:p>
        </w:tc>
        <w:tc>
          <w:tcPr>
            <w:tcW w:w="496" w:type="dxa"/>
            <w:tcBorders>
              <w:top w:val="nil"/>
              <w:left w:val="nil"/>
              <w:bottom w:val="nil"/>
              <w:right w:val="single" w:sz="4" w:space="0" w:color="auto"/>
            </w:tcBorders>
            <w:shd w:val="clear" w:color="000000" w:fill="DAEEF3"/>
            <w:noWrap/>
            <w:vAlign w:val="bottom"/>
            <w:hideMark/>
          </w:tcPr>
          <w:p w14:paraId="2BF605B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88,61</w:t>
            </w:r>
          </w:p>
        </w:tc>
        <w:tc>
          <w:tcPr>
            <w:tcW w:w="496" w:type="dxa"/>
            <w:tcBorders>
              <w:top w:val="nil"/>
              <w:left w:val="nil"/>
              <w:bottom w:val="nil"/>
              <w:right w:val="single" w:sz="4" w:space="0" w:color="auto"/>
            </w:tcBorders>
            <w:shd w:val="clear" w:color="000000" w:fill="DAEEF3"/>
            <w:noWrap/>
            <w:vAlign w:val="bottom"/>
            <w:hideMark/>
          </w:tcPr>
          <w:p w14:paraId="1845295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88,61</w:t>
            </w:r>
          </w:p>
        </w:tc>
        <w:tc>
          <w:tcPr>
            <w:tcW w:w="492" w:type="dxa"/>
            <w:tcBorders>
              <w:top w:val="nil"/>
              <w:left w:val="nil"/>
              <w:bottom w:val="nil"/>
              <w:right w:val="single" w:sz="4" w:space="0" w:color="auto"/>
            </w:tcBorders>
            <w:shd w:val="clear" w:color="000000" w:fill="DAEEF3"/>
            <w:noWrap/>
            <w:vAlign w:val="bottom"/>
            <w:hideMark/>
          </w:tcPr>
          <w:p w14:paraId="3050113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88,61</w:t>
            </w:r>
          </w:p>
        </w:tc>
        <w:tc>
          <w:tcPr>
            <w:tcW w:w="492" w:type="dxa"/>
            <w:tcBorders>
              <w:top w:val="nil"/>
              <w:left w:val="nil"/>
              <w:bottom w:val="nil"/>
              <w:right w:val="single" w:sz="4" w:space="0" w:color="auto"/>
            </w:tcBorders>
            <w:shd w:val="clear" w:color="000000" w:fill="DAEEF3"/>
            <w:noWrap/>
            <w:vAlign w:val="bottom"/>
            <w:hideMark/>
          </w:tcPr>
          <w:p w14:paraId="0AB0B18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88,61</w:t>
            </w:r>
          </w:p>
        </w:tc>
        <w:tc>
          <w:tcPr>
            <w:tcW w:w="492" w:type="dxa"/>
            <w:tcBorders>
              <w:top w:val="nil"/>
              <w:left w:val="nil"/>
              <w:bottom w:val="nil"/>
              <w:right w:val="single" w:sz="4" w:space="0" w:color="auto"/>
            </w:tcBorders>
            <w:shd w:val="clear" w:color="000000" w:fill="DAEEF3"/>
            <w:noWrap/>
            <w:vAlign w:val="bottom"/>
            <w:hideMark/>
          </w:tcPr>
          <w:p w14:paraId="3796BC3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88,61</w:t>
            </w:r>
          </w:p>
        </w:tc>
        <w:tc>
          <w:tcPr>
            <w:tcW w:w="496" w:type="dxa"/>
            <w:tcBorders>
              <w:top w:val="nil"/>
              <w:left w:val="nil"/>
              <w:bottom w:val="nil"/>
              <w:right w:val="single" w:sz="4" w:space="0" w:color="auto"/>
            </w:tcBorders>
            <w:shd w:val="clear" w:color="000000" w:fill="DAEEF3"/>
            <w:noWrap/>
            <w:vAlign w:val="bottom"/>
            <w:hideMark/>
          </w:tcPr>
          <w:p w14:paraId="2CBF6AB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88,61</w:t>
            </w:r>
          </w:p>
        </w:tc>
        <w:tc>
          <w:tcPr>
            <w:tcW w:w="496" w:type="dxa"/>
            <w:tcBorders>
              <w:top w:val="nil"/>
              <w:left w:val="single" w:sz="4" w:space="0" w:color="auto"/>
              <w:bottom w:val="nil"/>
              <w:right w:val="nil"/>
            </w:tcBorders>
            <w:shd w:val="clear" w:color="000000" w:fill="DAEEF3"/>
            <w:noWrap/>
            <w:vAlign w:val="bottom"/>
            <w:hideMark/>
          </w:tcPr>
          <w:p w14:paraId="466DB51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88,61</w:t>
            </w:r>
          </w:p>
        </w:tc>
        <w:tc>
          <w:tcPr>
            <w:tcW w:w="491" w:type="dxa"/>
            <w:tcBorders>
              <w:top w:val="nil"/>
              <w:left w:val="single" w:sz="4" w:space="0" w:color="auto"/>
              <w:bottom w:val="nil"/>
              <w:right w:val="nil"/>
            </w:tcBorders>
            <w:shd w:val="clear" w:color="000000" w:fill="DAEEF3"/>
            <w:noWrap/>
            <w:vAlign w:val="bottom"/>
            <w:hideMark/>
          </w:tcPr>
          <w:p w14:paraId="79C804B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88,61</w:t>
            </w:r>
          </w:p>
        </w:tc>
        <w:tc>
          <w:tcPr>
            <w:tcW w:w="838" w:type="dxa"/>
            <w:tcBorders>
              <w:top w:val="nil"/>
              <w:left w:val="nil"/>
              <w:bottom w:val="nil"/>
              <w:right w:val="single" w:sz="8" w:space="0" w:color="auto"/>
            </w:tcBorders>
            <w:shd w:val="clear" w:color="000000" w:fill="DAEEF3"/>
            <w:noWrap/>
            <w:vAlign w:val="bottom"/>
            <w:hideMark/>
          </w:tcPr>
          <w:p w14:paraId="0969115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88,61</w:t>
            </w:r>
          </w:p>
        </w:tc>
        <w:tc>
          <w:tcPr>
            <w:tcW w:w="12" w:type="dxa"/>
            <w:vAlign w:val="center"/>
            <w:hideMark/>
          </w:tcPr>
          <w:p w14:paraId="1ECBB118" w14:textId="77777777" w:rsidR="00051187" w:rsidRPr="00051187" w:rsidRDefault="00051187" w:rsidP="00051187">
            <w:pPr>
              <w:rPr>
                <w:sz w:val="13"/>
                <w:szCs w:val="13"/>
              </w:rPr>
            </w:pPr>
          </w:p>
        </w:tc>
      </w:tr>
      <w:tr w:rsidR="00051187" w:rsidRPr="00051187" w14:paraId="5F9513B0" w14:textId="77777777" w:rsidTr="00051187">
        <w:trPr>
          <w:trHeight w:val="315"/>
          <w:jc w:val="center"/>
        </w:trPr>
        <w:tc>
          <w:tcPr>
            <w:tcW w:w="2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2D75F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w:t>
            </w:r>
          </w:p>
        </w:tc>
        <w:tc>
          <w:tcPr>
            <w:tcW w:w="2852" w:type="dxa"/>
            <w:gridSpan w:val="4"/>
            <w:tcBorders>
              <w:top w:val="single" w:sz="4" w:space="0" w:color="auto"/>
              <w:left w:val="single" w:sz="4" w:space="0" w:color="auto"/>
              <w:bottom w:val="single" w:sz="4" w:space="0" w:color="auto"/>
              <w:right w:val="nil"/>
            </w:tcBorders>
            <w:shd w:val="clear" w:color="auto" w:fill="auto"/>
            <w:noWrap/>
            <w:vAlign w:val="bottom"/>
            <w:hideMark/>
          </w:tcPr>
          <w:p w14:paraId="1A13508F"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Отчисления на социальные нужды, в т.ч.:</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650E4"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nil"/>
              <w:bottom w:val="single" w:sz="4" w:space="0" w:color="auto"/>
              <w:right w:val="single" w:sz="4" w:space="0" w:color="auto"/>
            </w:tcBorders>
            <w:shd w:val="clear" w:color="000000" w:fill="DAEEF3"/>
            <w:noWrap/>
            <w:vAlign w:val="bottom"/>
            <w:hideMark/>
          </w:tcPr>
          <w:p w14:paraId="775A3DF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14 482,68</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5C078EA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17 106,54</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28F9AFB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16 000,06</w:t>
            </w:r>
          </w:p>
        </w:tc>
        <w:tc>
          <w:tcPr>
            <w:tcW w:w="496" w:type="dxa"/>
            <w:tcBorders>
              <w:top w:val="single" w:sz="4" w:space="0" w:color="auto"/>
              <w:left w:val="nil"/>
              <w:bottom w:val="single" w:sz="4" w:space="0" w:color="auto"/>
              <w:right w:val="single" w:sz="4" w:space="0" w:color="auto"/>
            </w:tcBorders>
            <w:shd w:val="clear" w:color="000000" w:fill="DAEEF3"/>
            <w:noWrap/>
            <w:vAlign w:val="bottom"/>
            <w:hideMark/>
          </w:tcPr>
          <w:p w14:paraId="0DD68E5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16 483,68</w:t>
            </w:r>
          </w:p>
        </w:tc>
        <w:tc>
          <w:tcPr>
            <w:tcW w:w="496" w:type="dxa"/>
            <w:tcBorders>
              <w:top w:val="single" w:sz="4" w:space="0" w:color="auto"/>
              <w:left w:val="nil"/>
              <w:bottom w:val="single" w:sz="4" w:space="0" w:color="auto"/>
              <w:right w:val="single" w:sz="4" w:space="0" w:color="auto"/>
            </w:tcBorders>
            <w:shd w:val="clear" w:color="000000" w:fill="DAEEF3"/>
            <w:noWrap/>
            <w:vAlign w:val="bottom"/>
            <w:hideMark/>
          </w:tcPr>
          <w:p w14:paraId="7B1E91E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16 982,00</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5ED0ABB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17 495,50</w:t>
            </w:r>
          </w:p>
        </w:tc>
        <w:tc>
          <w:tcPr>
            <w:tcW w:w="492" w:type="dxa"/>
            <w:tcBorders>
              <w:top w:val="single" w:sz="4" w:space="0" w:color="auto"/>
              <w:left w:val="nil"/>
              <w:bottom w:val="single" w:sz="4" w:space="0" w:color="auto"/>
              <w:right w:val="single" w:sz="4" w:space="0" w:color="auto"/>
            </w:tcBorders>
            <w:shd w:val="clear" w:color="000000" w:fill="DAEEF3"/>
            <w:noWrap/>
            <w:vAlign w:val="bottom"/>
            <w:hideMark/>
          </w:tcPr>
          <w:p w14:paraId="0657EF3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18 024,62</w:t>
            </w:r>
          </w:p>
        </w:tc>
        <w:tc>
          <w:tcPr>
            <w:tcW w:w="492"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7681984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18 569,86</w:t>
            </w:r>
          </w:p>
        </w:tc>
        <w:tc>
          <w:tcPr>
            <w:tcW w:w="496" w:type="dxa"/>
            <w:tcBorders>
              <w:top w:val="single" w:sz="4" w:space="0" w:color="auto"/>
              <w:left w:val="single" w:sz="4" w:space="0" w:color="auto"/>
              <w:bottom w:val="single" w:sz="4" w:space="0" w:color="auto"/>
              <w:right w:val="nil"/>
            </w:tcBorders>
            <w:shd w:val="clear" w:color="000000" w:fill="DAEEF3"/>
            <w:noWrap/>
            <w:vAlign w:val="bottom"/>
            <w:hideMark/>
          </w:tcPr>
          <w:p w14:paraId="64BBC09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19 131,71</w:t>
            </w:r>
          </w:p>
        </w:tc>
        <w:tc>
          <w:tcPr>
            <w:tcW w:w="49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1D786B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19 710,68</w:t>
            </w:r>
          </w:p>
        </w:tc>
        <w:tc>
          <w:tcPr>
            <w:tcW w:w="491" w:type="dxa"/>
            <w:tcBorders>
              <w:top w:val="single" w:sz="4" w:space="0" w:color="auto"/>
              <w:left w:val="single" w:sz="4" w:space="0" w:color="auto"/>
              <w:bottom w:val="single" w:sz="4" w:space="0" w:color="auto"/>
              <w:right w:val="nil"/>
            </w:tcBorders>
            <w:shd w:val="clear" w:color="000000" w:fill="DAEEF3"/>
            <w:noWrap/>
            <w:vAlign w:val="bottom"/>
            <w:hideMark/>
          </w:tcPr>
          <w:p w14:paraId="145806F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20 307,29</w:t>
            </w:r>
          </w:p>
        </w:tc>
        <w:tc>
          <w:tcPr>
            <w:tcW w:w="838" w:type="dxa"/>
            <w:tcBorders>
              <w:top w:val="single" w:sz="4" w:space="0" w:color="auto"/>
              <w:left w:val="nil"/>
              <w:bottom w:val="single" w:sz="4" w:space="0" w:color="auto"/>
              <w:right w:val="single" w:sz="8" w:space="0" w:color="auto"/>
            </w:tcBorders>
            <w:shd w:val="clear" w:color="000000" w:fill="DAEEF3"/>
            <w:noWrap/>
            <w:vAlign w:val="bottom"/>
            <w:hideMark/>
          </w:tcPr>
          <w:p w14:paraId="10107F4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20 922,08</w:t>
            </w:r>
          </w:p>
        </w:tc>
        <w:tc>
          <w:tcPr>
            <w:tcW w:w="12" w:type="dxa"/>
            <w:vAlign w:val="center"/>
            <w:hideMark/>
          </w:tcPr>
          <w:p w14:paraId="63EEEA08" w14:textId="77777777" w:rsidR="00051187" w:rsidRPr="00051187" w:rsidRDefault="00051187" w:rsidP="00051187">
            <w:pPr>
              <w:rPr>
                <w:sz w:val="13"/>
                <w:szCs w:val="13"/>
              </w:rPr>
            </w:pPr>
          </w:p>
        </w:tc>
      </w:tr>
      <w:tr w:rsidR="00051187" w:rsidRPr="00051187" w14:paraId="08F6940C"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75213E8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15.1</w:t>
            </w:r>
          </w:p>
        </w:tc>
        <w:tc>
          <w:tcPr>
            <w:tcW w:w="2800" w:type="dxa"/>
            <w:gridSpan w:val="3"/>
            <w:tcBorders>
              <w:top w:val="single" w:sz="4" w:space="0" w:color="auto"/>
              <w:left w:val="single" w:sz="4" w:space="0" w:color="auto"/>
              <w:bottom w:val="single" w:sz="4" w:space="0" w:color="auto"/>
              <w:right w:val="nil"/>
            </w:tcBorders>
            <w:shd w:val="clear" w:color="auto" w:fill="auto"/>
            <w:noWrap/>
            <w:vAlign w:val="bottom"/>
            <w:hideMark/>
          </w:tcPr>
          <w:p w14:paraId="176870A0"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отчисления ППП</w:t>
            </w:r>
          </w:p>
        </w:tc>
        <w:tc>
          <w:tcPr>
            <w:tcW w:w="52" w:type="dxa"/>
            <w:tcBorders>
              <w:top w:val="nil"/>
              <w:left w:val="nil"/>
              <w:bottom w:val="single" w:sz="4" w:space="0" w:color="auto"/>
              <w:right w:val="nil"/>
            </w:tcBorders>
            <w:shd w:val="clear" w:color="auto" w:fill="auto"/>
            <w:noWrap/>
            <w:vAlign w:val="bottom"/>
            <w:hideMark/>
          </w:tcPr>
          <w:p w14:paraId="1CB56AC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6CE97D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6EA4898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9 070,70</w:t>
            </w:r>
          </w:p>
        </w:tc>
        <w:tc>
          <w:tcPr>
            <w:tcW w:w="492" w:type="dxa"/>
            <w:tcBorders>
              <w:top w:val="nil"/>
              <w:left w:val="nil"/>
              <w:bottom w:val="single" w:sz="4" w:space="0" w:color="auto"/>
              <w:right w:val="single" w:sz="4" w:space="0" w:color="auto"/>
            </w:tcBorders>
            <w:shd w:val="clear" w:color="000000" w:fill="DAEEF3"/>
            <w:noWrap/>
            <w:vAlign w:val="bottom"/>
            <w:hideMark/>
          </w:tcPr>
          <w:p w14:paraId="393D835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10 901,48</w:t>
            </w:r>
          </w:p>
        </w:tc>
        <w:tc>
          <w:tcPr>
            <w:tcW w:w="492" w:type="dxa"/>
            <w:tcBorders>
              <w:top w:val="nil"/>
              <w:left w:val="nil"/>
              <w:bottom w:val="single" w:sz="4" w:space="0" w:color="auto"/>
              <w:right w:val="single" w:sz="4" w:space="0" w:color="auto"/>
            </w:tcBorders>
            <w:shd w:val="clear" w:color="000000" w:fill="DAEEF3"/>
            <w:noWrap/>
            <w:vAlign w:val="bottom"/>
            <w:hideMark/>
          </w:tcPr>
          <w:p w14:paraId="07E5A05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10 154,30</w:t>
            </w:r>
          </w:p>
        </w:tc>
        <w:tc>
          <w:tcPr>
            <w:tcW w:w="496" w:type="dxa"/>
            <w:tcBorders>
              <w:top w:val="nil"/>
              <w:left w:val="nil"/>
              <w:bottom w:val="single" w:sz="4" w:space="0" w:color="auto"/>
              <w:right w:val="single" w:sz="4" w:space="0" w:color="auto"/>
            </w:tcBorders>
            <w:shd w:val="clear" w:color="000000" w:fill="DAEEF3"/>
            <w:noWrap/>
            <w:vAlign w:val="bottom"/>
            <w:hideMark/>
          </w:tcPr>
          <w:p w14:paraId="0F43FDE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10 454,87</w:t>
            </w:r>
          </w:p>
        </w:tc>
        <w:tc>
          <w:tcPr>
            <w:tcW w:w="496" w:type="dxa"/>
            <w:tcBorders>
              <w:top w:val="nil"/>
              <w:left w:val="nil"/>
              <w:bottom w:val="single" w:sz="4" w:space="0" w:color="auto"/>
              <w:right w:val="single" w:sz="4" w:space="0" w:color="auto"/>
            </w:tcBorders>
            <w:shd w:val="clear" w:color="000000" w:fill="DAEEF3"/>
            <w:noWrap/>
            <w:vAlign w:val="bottom"/>
            <w:hideMark/>
          </w:tcPr>
          <w:p w14:paraId="3E6F219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10 764,33</w:t>
            </w:r>
          </w:p>
        </w:tc>
        <w:tc>
          <w:tcPr>
            <w:tcW w:w="492" w:type="dxa"/>
            <w:tcBorders>
              <w:top w:val="nil"/>
              <w:left w:val="nil"/>
              <w:bottom w:val="single" w:sz="4" w:space="0" w:color="auto"/>
              <w:right w:val="single" w:sz="4" w:space="0" w:color="auto"/>
            </w:tcBorders>
            <w:shd w:val="clear" w:color="000000" w:fill="DAEEF3"/>
            <w:noWrap/>
            <w:vAlign w:val="bottom"/>
            <w:hideMark/>
          </w:tcPr>
          <w:p w14:paraId="48676B1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11 082,96</w:t>
            </w:r>
          </w:p>
        </w:tc>
        <w:tc>
          <w:tcPr>
            <w:tcW w:w="492" w:type="dxa"/>
            <w:tcBorders>
              <w:top w:val="nil"/>
              <w:left w:val="nil"/>
              <w:bottom w:val="single" w:sz="4" w:space="0" w:color="auto"/>
              <w:right w:val="single" w:sz="4" w:space="0" w:color="auto"/>
            </w:tcBorders>
            <w:shd w:val="clear" w:color="000000" w:fill="DAEEF3"/>
            <w:noWrap/>
            <w:vAlign w:val="bottom"/>
            <w:hideMark/>
          </w:tcPr>
          <w:p w14:paraId="4283A8F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11 411,01</w:t>
            </w:r>
          </w:p>
        </w:tc>
        <w:tc>
          <w:tcPr>
            <w:tcW w:w="492" w:type="dxa"/>
            <w:tcBorders>
              <w:top w:val="nil"/>
              <w:left w:val="nil"/>
              <w:bottom w:val="single" w:sz="4" w:space="0" w:color="auto"/>
              <w:right w:val="single" w:sz="4" w:space="0" w:color="auto"/>
            </w:tcBorders>
            <w:shd w:val="clear" w:color="000000" w:fill="DAEEF3"/>
            <w:noWrap/>
            <w:vAlign w:val="bottom"/>
            <w:hideMark/>
          </w:tcPr>
          <w:p w14:paraId="4FF60F9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11 748,78</w:t>
            </w:r>
          </w:p>
        </w:tc>
        <w:tc>
          <w:tcPr>
            <w:tcW w:w="496" w:type="dxa"/>
            <w:tcBorders>
              <w:top w:val="nil"/>
              <w:left w:val="nil"/>
              <w:bottom w:val="single" w:sz="4" w:space="0" w:color="auto"/>
              <w:right w:val="nil"/>
            </w:tcBorders>
            <w:shd w:val="clear" w:color="000000" w:fill="DAEEF3"/>
            <w:noWrap/>
            <w:vAlign w:val="bottom"/>
            <w:hideMark/>
          </w:tcPr>
          <w:p w14:paraId="2DC17B2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12 096,54</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729EA32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12 454,60</w:t>
            </w:r>
          </w:p>
        </w:tc>
        <w:tc>
          <w:tcPr>
            <w:tcW w:w="491" w:type="dxa"/>
            <w:tcBorders>
              <w:top w:val="nil"/>
              <w:left w:val="single" w:sz="4" w:space="0" w:color="auto"/>
              <w:bottom w:val="single" w:sz="4" w:space="0" w:color="auto"/>
              <w:right w:val="nil"/>
            </w:tcBorders>
            <w:shd w:val="clear" w:color="000000" w:fill="DAEEF3"/>
            <w:noWrap/>
            <w:vAlign w:val="bottom"/>
            <w:hideMark/>
          </w:tcPr>
          <w:p w14:paraId="4AE6893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12 823,26</w:t>
            </w:r>
          </w:p>
        </w:tc>
        <w:tc>
          <w:tcPr>
            <w:tcW w:w="838" w:type="dxa"/>
            <w:tcBorders>
              <w:top w:val="nil"/>
              <w:left w:val="nil"/>
              <w:bottom w:val="single" w:sz="4" w:space="0" w:color="auto"/>
              <w:right w:val="single" w:sz="8" w:space="0" w:color="auto"/>
            </w:tcBorders>
            <w:shd w:val="clear" w:color="000000" w:fill="DAEEF3"/>
            <w:noWrap/>
            <w:vAlign w:val="bottom"/>
            <w:hideMark/>
          </w:tcPr>
          <w:p w14:paraId="092A6EF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13 202,83</w:t>
            </w:r>
          </w:p>
        </w:tc>
        <w:tc>
          <w:tcPr>
            <w:tcW w:w="12" w:type="dxa"/>
            <w:vAlign w:val="center"/>
            <w:hideMark/>
          </w:tcPr>
          <w:p w14:paraId="3BF0338E" w14:textId="77777777" w:rsidR="00051187" w:rsidRPr="00051187" w:rsidRDefault="00051187" w:rsidP="00051187">
            <w:pPr>
              <w:rPr>
                <w:sz w:val="13"/>
                <w:szCs w:val="13"/>
              </w:rPr>
            </w:pPr>
          </w:p>
        </w:tc>
      </w:tr>
      <w:tr w:rsidR="00051187" w:rsidRPr="00051187" w14:paraId="05A1670E" w14:textId="77777777" w:rsidTr="00051187">
        <w:trPr>
          <w:trHeight w:val="315"/>
          <w:jc w:val="center"/>
        </w:trPr>
        <w:tc>
          <w:tcPr>
            <w:tcW w:w="240" w:type="dxa"/>
            <w:tcBorders>
              <w:top w:val="single" w:sz="4" w:space="0" w:color="auto"/>
              <w:left w:val="single" w:sz="8" w:space="0" w:color="auto"/>
              <w:bottom w:val="nil"/>
              <w:right w:val="single" w:sz="4" w:space="0" w:color="auto"/>
            </w:tcBorders>
            <w:shd w:val="clear" w:color="auto" w:fill="auto"/>
            <w:noWrap/>
            <w:vAlign w:val="bottom"/>
            <w:hideMark/>
          </w:tcPr>
          <w:p w14:paraId="769A527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15.2</w:t>
            </w:r>
          </w:p>
        </w:tc>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959C133"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отчисления АУП</w:t>
            </w:r>
          </w:p>
        </w:tc>
        <w:tc>
          <w:tcPr>
            <w:tcW w:w="300" w:type="dxa"/>
            <w:tcBorders>
              <w:top w:val="nil"/>
              <w:left w:val="nil"/>
              <w:bottom w:val="single" w:sz="4" w:space="0" w:color="auto"/>
              <w:right w:val="nil"/>
            </w:tcBorders>
            <w:shd w:val="clear" w:color="auto" w:fill="auto"/>
            <w:noWrap/>
            <w:vAlign w:val="bottom"/>
            <w:hideMark/>
          </w:tcPr>
          <w:p w14:paraId="235576A7"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52" w:type="dxa"/>
            <w:tcBorders>
              <w:top w:val="nil"/>
              <w:left w:val="nil"/>
              <w:bottom w:val="single" w:sz="4" w:space="0" w:color="auto"/>
              <w:right w:val="nil"/>
            </w:tcBorders>
            <w:shd w:val="clear" w:color="auto" w:fill="auto"/>
            <w:noWrap/>
            <w:vAlign w:val="bottom"/>
            <w:hideMark/>
          </w:tcPr>
          <w:p w14:paraId="20B5B631"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61B414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xml:space="preserve"> -"-</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0EA3311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3 355,68</w:t>
            </w:r>
          </w:p>
        </w:tc>
        <w:tc>
          <w:tcPr>
            <w:tcW w:w="492" w:type="dxa"/>
            <w:tcBorders>
              <w:top w:val="nil"/>
              <w:left w:val="nil"/>
              <w:bottom w:val="single" w:sz="4" w:space="0" w:color="auto"/>
              <w:right w:val="single" w:sz="4" w:space="0" w:color="auto"/>
            </w:tcBorders>
            <w:shd w:val="clear" w:color="000000" w:fill="DAEEF3"/>
            <w:noWrap/>
            <w:vAlign w:val="bottom"/>
            <w:hideMark/>
          </w:tcPr>
          <w:p w14:paraId="259EBDC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4 119,71</w:t>
            </w:r>
          </w:p>
        </w:tc>
        <w:tc>
          <w:tcPr>
            <w:tcW w:w="492" w:type="dxa"/>
            <w:tcBorders>
              <w:top w:val="nil"/>
              <w:left w:val="nil"/>
              <w:bottom w:val="single" w:sz="4" w:space="0" w:color="auto"/>
              <w:right w:val="single" w:sz="4" w:space="0" w:color="auto"/>
            </w:tcBorders>
            <w:shd w:val="clear" w:color="000000" w:fill="DAEEF3"/>
            <w:noWrap/>
            <w:vAlign w:val="bottom"/>
            <w:hideMark/>
          </w:tcPr>
          <w:p w14:paraId="55E3829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3 837,35</w:t>
            </w:r>
          </w:p>
        </w:tc>
        <w:tc>
          <w:tcPr>
            <w:tcW w:w="496" w:type="dxa"/>
            <w:tcBorders>
              <w:top w:val="nil"/>
              <w:left w:val="nil"/>
              <w:bottom w:val="single" w:sz="4" w:space="0" w:color="auto"/>
              <w:right w:val="single" w:sz="4" w:space="0" w:color="auto"/>
            </w:tcBorders>
            <w:shd w:val="clear" w:color="000000" w:fill="DAEEF3"/>
            <w:noWrap/>
            <w:vAlign w:val="bottom"/>
            <w:hideMark/>
          </w:tcPr>
          <w:p w14:paraId="14169C8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3 950,93</w:t>
            </w:r>
          </w:p>
        </w:tc>
        <w:tc>
          <w:tcPr>
            <w:tcW w:w="496" w:type="dxa"/>
            <w:tcBorders>
              <w:top w:val="nil"/>
              <w:left w:val="nil"/>
              <w:bottom w:val="single" w:sz="4" w:space="0" w:color="auto"/>
              <w:right w:val="single" w:sz="4" w:space="0" w:color="auto"/>
            </w:tcBorders>
            <w:shd w:val="clear" w:color="000000" w:fill="DAEEF3"/>
            <w:noWrap/>
            <w:vAlign w:val="bottom"/>
            <w:hideMark/>
          </w:tcPr>
          <w:p w14:paraId="427F923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4 067,88</w:t>
            </w:r>
          </w:p>
        </w:tc>
        <w:tc>
          <w:tcPr>
            <w:tcW w:w="492" w:type="dxa"/>
            <w:tcBorders>
              <w:top w:val="nil"/>
              <w:left w:val="nil"/>
              <w:bottom w:val="single" w:sz="4" w:space="0" w:color="auto"/>
              <w:right w:val="single" w:sz="4" w:space="0" w:color="auto"/>
            </w:tcBorders>
            <w:shd w:val="clear" w:color="000000" w:fill="DAEEF3"/>
            <w:noWrap/>
            <w:vAlign w:val="bottom"/>
            <w:hideMark/>
          </w:tcPr>
          <w:p w14:paraId="3318A05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4 188,29</w:t>
            </w:r>
          </w:p>
        </w:tc>
        <w:tc>
          <w:tcPr>
            <w:tcW w:w="492" w:type="dxa"/>
            <w:tcBorders>
              <w:top w:val="nil"/>
              <w:left w:val="nil"/>
              <w:bottom w:val="single" w:sz="4" w:space="0" w:color="auto"/>
              <w:right w:val="single" w:sz="4" w:space="0" w:color="auto"/>
            </w:tcBorders>
            <w:shd w:val="clear" w:color="000000" w:fill="DAEEF3"/>
            <w:noWrap/>
            <w:vAlign w:val="bottom"/>
            <w:hideMark/>
          </w:tcPr>
          <w:p w14:paraId="52CC266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4 312,26</w:t>
            </w:r>
          </w:p>
        </w:tc>
        <w:tc>
          <w:tcPr>
            <w:tcW w:w="492" w:type="dxa"/>
            <w:tcBorders>
              <w:top w:val="nil"/>
              <w:left w:val="nil"/>
              <w:bottom w:val="single" w:sz="4" w:space="0" w:color="auto"/>
              <w:right w:val="single" w:sz="4" w:space="0" w:color="auto"/>
            </w:tcBorders>
            <w:shd w:val="clear" w:color="000000" w:fill="DAEEF3"/>
            <w:noWrap/>
            <w:vAlign w:val="bottom"/>
            <w:hideMark/>
          </w:tcPr>
          <w:p w14:paraId="7CEB61B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4 439,91</w:t>
            </w:r>
          </w:p>
        </w:tc>
        <w:tc>
          <w:tcPr>
            <w:tcW w:w="496" w:type="dxa"/>
            <w:tcBorders>
              <w:top w:val="nil"/>
              <w:left w:val="nil"/>
              <w:bottom w:val="single" w:sz="4" w:space="0" w:color="auto"/>
              <w:right w:val="nil"/>
            </w:tcBorders>
            <w:shd w:val="clear" w:color="000000" w:fill="DAEEF3"/>
            <w:noWrap/>
            <w:vAlign w:val="bottom"/>
            <w:hideMark/>
          </w:tcPr>
          <w:p w14:paraId="6D0F965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4 571,33</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0A06AB8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4 706,64</w:t>
            </w:r>
          </w:p>
        </w:tc>
        <w:tc>
          <w:tcPr>
            <w:tcW w:w="491" w:type="dxa"/>
            <w:tcBorders>
              <w:top w:val="nil"/>
              <w:left w:val="single" w:sz="4" w:space="0" w:color="auto"/>
              <w:bottom w:val="single" w:sz="4" w:space="0" w:color="auto"/>
              <w:right w:val="nil"/>
            </w:tcBorders>
            <w:shd w:val="clear" w:color="000000" w:fill="DAEEF3"/>
            <w:noWrap/>
            <w:vAlign w:val="bottom"/>
            <w:hideMark/>
          </w:tcPr>
          <w:p w14:paraId="3CEEDE2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4 845,96</w:t>
            </w:r>
          </w:p>
        </w:tc>
        <w:tc>
          <w:tcPr>
            <w:tcW w:w="838" w:type="dxa"/>
            <w:tcBorders>
              <w:top w:val="nil"/>
              <w:left w:val="nil"/>
              <w:bottom w:val="single" w:sz="4" w:space="0" w:color="auto"/>
              <w:right w:val="single" w:sz="8" w:space="0" w:color="auto"/>
            </w:tcBorders>
            <w:shd w:val="clear" w:color="000000" w:fill="DAEEF3"/>
            <w:noWrap/>
            <w:vAlign w:val="bottom"/>
            <w:hideMark/>
          </w:tcPr>
          <w:p w14:paraId="32CDCAB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4 989,40</w:t>
            </w:r>
          </w:p>
        </w:tc>
        <w:tc>
          <w:tcPr>
            <w:tcW w:w="12" w:type="dxa"/>
            <w:vAlign w:val="center"/>
            <w:hideMark/>
          </w:tcPr>
          <w:p w14:paraId="1BE6F067" w14:textId="77777777" w:rsidR="00051187" w:rsidRPr="00051187" w:rsidRDefault="00051187" w:rsidP="00051187">
            <w:pPr>
              <w:rPr>
                <w:sz w:val="13"/>
                <w:szCs w:val="13"/>
              </w:rPr>
            </w:pPr>
          </w:p>
        </w:tc>
      </w:tr>
      <w:tr w:rsidR="00051187" w:rsidRPr="00051187" w14:paraId="0033E4F5" w14:textId="77777777" w:rsidTr="00051187">
        <w:trPr>
          <w:trHeight w:val="315"/>
          <w:jc w:val="center"/>
        </w:trPr>
        <w:tc>
          <w:tcPr>
            <w:tcW w:w="240" w:type="dxa"/>
            <w:tcBorders>
              <w:top w:val="single" w:sz="4" w:space="0" w:color="auto"/>
              <w:left w:val="single" w:sz="8" w:space="0" w:color="auto"/>
              <w:bottom w:val="nil"/>
              <w:right w:val="single" w:sz="4" w:space="0" w:color="auto"/>
            </w:tcBorders>
            <w:shd w:val="clear" w:color="auto" w:fill="auto"/>
            <w:noWrap/>
            <w:vAlign w:val="bottom"/>
            <w:hideMark/>
          </w:tcPr>
          <w:p w14:paraId="1BFB2A1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single" w:sz="4" w:space="0" w:color="auto"/>
              <w:left w:val="single" w:sz="4" w:space="0" w:color="auto"/>
              <w:bottom w:val="single" w:sz="4" w:space="0" w:color="auto"/>
              <w:right w:val="nil"/>
            </w:tcBorders>
            <w:shd w:val="clear" w:color="auto" w:fill="auto"/>
            <w:noWrap/>
            <w:vAlign w:val="bottom"/>
            <w:hideMark/>
          </w:tcPr>
          <w:p w14:paraId="0D89F844"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отчисления вспомогательный персонал</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106089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5F856CE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1 248,82</w:t>
            </w:r>
          </w:p>
        </w:tc>
        <w:tc>
          <w:tcPr>
            <w:tcW w:w="492" w:type="dxa"/>
            <w:tcBorders>
              <w:top w:val="nil"/>
              <w:left w:val="nil"/>
              <w:bottom w:val="single" w:sz="4" w:space="0" w:color="auto"/>
              <w:right w:val="single" w:sz="4" w:space="0" w:color="auto"/>
            </w:tcBorders>
            <w:shd w:val="clear" w:color="000000" w:fill="DAEEF3"/>
            <w:noWrap/>
            <w:vAlign w:val="bottom"/>
            <w:hideMark/>
          </w:tcPr>
          <w:p w14:paraId="1CB02CD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1 122,76</w:t>
            </w:r>
          </w:p>
        </w:tc>
        <w:tc>
          <w:tcPr>
            <w:tcW w:w="492" w:type="dxa"/>
            <w:tcBorders>
              <w:top w:val="nil"/>
              <w:left w:val="nil"/>
              <w:bottom w:val="single" w:sz="4" w:space="0" w:color="auto"/>
              <w:right w:val="single" w:sz="4" w:space="0" w:color="auto"/>
            </w:tcBorders>
            <w:shd w:val="clear" w:color="000000" w:fill="DAEEF3"/>
            <w:noWrap/>
            <w:vAlign w:val="bottom"/>
            <w:hideMark/>
          </w:tcPr>
          <w:p w14:paraId="2DB525A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1 045,80</w:t>
            </w:r>
          </w:p>
        </w:tc>
        <w:tc>
          <w:tcPr>
            <w:tcW w:w="496" w:type="dxa"/>
            <w:tcBorders>
              <w:top w:val="nil"/>
              <w:left w:val="nil"/>
              <w:bottom w:val="single" w:sz="4" w:space="0" w:color="auto"/>
              <w:right w:val="single" w:sz="4" w:space="0" w:color="auto"/>
            </w:tcBorders>
            <w:shd w:val="clear" w:color="000000" w:fill="DAEEF3"/>
            <w:noWrap/>
            <w:vAlign w:val="bottom"/>
            <w:hideMark/>
          </w:tcPr>
          <w:p w14:paraId="197125B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1 076,76</w:t>
            </w:r>
          </w:p>
        </w:tc>
        <w:tc>
          <w:tcPr>
            <w:tcW w:w="496" w:type="dxa"/>
            <w:tcBorders>
              <w:top w:val="nil"/>
              <w:left w:val="nil"/>
              <w:bottom w:val="single" w:sz="4" w:space="0" w:color="auto"/>
              <w:right w:val="single" w:sz="4" w:space="0" w:color="auto"/>
            </w:tcBorders>
            <w:shd w:val="clear" w:color="000000" w:fill="DAEEF3"/>
            <w:noWrap/>
            <w:vAlign w:val="bottom"/>
            <w:hideMark/>
          </w:tcPr>
          <w:p w14:paraId="24C0DF5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1 108,63</w:t>
            </w:r>
          </w:p>
        </w:tc>
        <w:tc>
          <w:tcPr>
            <w:tcW w:w="492" w:type="dxa"/>
            <w:tcBorders>
              <w:top w:val="nil"/>
              <w:left w:val="nil"/>
              <w:bottom w:val="single" w:sz="4" w:space="0" w:color="auto"/>
              <w:right w:val="single" w:sz="4" w:space="0" w:color="auto"/>
            </w:tcBorders>
            <w:shd w:val="clear" w:color="000000" w:fill="DAEEF3"/>
            <w:noWrap/>
            <w:vAlign w:val="bottom"/>
            <w:hideMark/>
          </w:tcPr>
          <w:p w14:paraId="1644916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1 141,45</w:t>
            </w:r>
          </w:p>
        </w:tc>
        <w:tc>
          <w:tcPr>
            <w:tcW w:w="492" w:type="dxa"/>
            <w:tcBorders>
              <w:top w:val="nil"/>
              <w:left w:val="nil"/>
              <w:bottom w:val="single" w:sz="4" w:space="0" w:color="auto"/>
              <w:right w:val="single" w:sz="4" w:space="0" w:color="auto"/>
            </w:tcBorders>
            <w:shd w:val="clear" w:color="000000" w:fill="DAEEF3"/>
            <w:noWrap/>
            <w:vAlign w:val="bottom"/>
            <w:hideMark/>
          </w:tcPr>
          <w:p w14:paraId="5F8AE7D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1 175,24</w:t>
            </w:r>
          </w:p>
        </w:tc>
        <w:tc>
          <w:tcPr>
            <w:tcW w:w="492" w:type="dxa"/>
            <w:tcBorders>
              <w:top w:val="nil"/>
              <w:left w:val="nil"/>
              <w:bottom w:val="single" w:sz="4" w:space="0" w:color="auto"/>
              <w:right w:val="single" w:sz="4" w:space="0" w:color="auto"/>
            </w:tcBorders>
            <w:shd w:val="clear" w:color="000000" w:fill="DAEEF3"/>
            <w:noWrap/>
            <w:vAlign w:val="bottom"/>
            <w:hideMark/>
          </w:tcPr>
          <w:p w14:paraId="6EEE2C7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1 210,02</w:t>
            </w:r>
          </w:p>
        </w:tc>
        <w:tc>
          <w:tcPr>
            <w:tcW w:w="496" w:type="dxa"/>
            <w:tcBorders>
              <w:top w:val="nil"/>
              <w:left w:val="nil"/>
              <w:bottom w:val="single" w:sz="4" w:space="0" w:color="auto"/>
              <w:right w:val="nil"/>
            </w:tcBorders>
            <w:shd w:val="clear" w:color="000000" w:fill="DAEEF3"/>
            <w:noWrap/>
            <w:vAlign w:val="bottom"/>
            <w:hideMark/>
          </w:tcPr>
          <w:p w14:paraId="422D35B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1 245,84</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5B71740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1 282,72</w:t>
            </w:r>
          </w:p>
        </w:tc>
        <w:tc>
          <w:tcPr>
            <w:tcW w:w="491" w:type="dxa"/>
            <w:tcBorders>
              <w:top w:val="nil"/>
              <w:left w:val="single" w:sz="4" w:space="0" w:color="auto"/>
              <w:bottom w:val="single" w:sz="4" w:space="0" w:color="auto"/>
              <w:right w:val="nil"/>
            </w:tcBorders>
            <w:shd w:val="clear" w:color="000000" w:fill="DAEEF3"/>
            <w:noWrap/>
            <w:vAlign w:val="bottom"/>
            <w:hideMark/>
          </w:tcPr>
          <w:p w14:paraId="2A7D419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1 320,68</w:t>
            </w:r>
          </w:p>
        </w:tc>
        <w:tc>
          <w:tcPr>
            <w:tcW w:w="838" w:type="dxa"/>
            <w:tcBorders>
              <w:top w:val="nil"/>
              <w:left w:val="nil"/>
              <w:bottom w:val="single" w:sz="4" w:space="0" w:color="auto"/>
              <w:right w:val="single" w:sz="8" w:space="0" w:color="auto"/>
            </w:tcBorders>
            <w:shd w:val="clear" w:color="000000" w:fill="DAEEF3"/>
            <w:noWrap/>
            <w:vAlign w:val="bottom"/>
            <w:hideMark/>
          </w:tcPr>
          <w:p w14:paraId="224AA3F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1 359,78</w:t>
            </w:r>
          </w:p>
        </w:tc>
        <w:tc>
          <w:tcPr>
            <w:tcW w:w="12" w:type="dxa"/>
            <w:vAlign w:val="center"/>
            <w:hideMark/>
          </w:tcPr>
          <w:p w14:paraId="2480E73D" w14:textId="77777777" w:rsidR="00051187" w:rsidRPr="00051187" w:rsidRDefault="00051187" w:rsidP="00051187">
            <w:pPr>
              <w:rPr>
                <w:sz w:val="13"/>
                <w:szCs w:val="13"/>
              </w:rPr>
            </w:pPr>
          </w:p>
        </w:tc>
      </w:tr>
      <w:tr w:rsidR="00051187" w:rsidRPr="00051187" w14:paraId="419C95B9" w14:textId="77777777" w:rsidTr="00051187">
        <w:trPr>
          <w:trHeight w:val="315"/>
          <w:jc w:val="center"/>
        </w:trPr>
        <w:tc>
          <w:tcPr>
            <w:tcW w:w="240" w:type="dxa"/>
            <w:tcBorders>
              <w:top w:val="single" w:sz="4" w:space="0" w:color="auto"/>
              <w:left w:val="single" w:sz="8" w:space="0" w:color="auto"/>
              <w:bottom w:val="nil"/>
              <w:right w:val="single" w:sz="4" w:space="0" w:color="auto"/>
            </w:tcBorders>
            <w:shd w:val="clear" w:color="auto" w:fill="auto"/>
            <w:noWrap/>
            <w:vAlign w:val="bottom"/>
            <w:hideMark/>
          </w:tcPr>
          <w:p w14:paraId="61E33DA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single" w:sz="4" w:space="0" w:color="auto"/>
              <w:left w:val="single" w:sz="4" w:space="0" w:color="auto"/>
              <w:bottom w:val="single" w:sz="4" w:space="0" w:color="auto"/>
              <w:right w:val="nil"/>
            </w:tcBorders>
            <w:shd w:val="clear" w:color="auto" w:fill="auto"/>
            <w:noWrap/>
            <w:vAlign w:val="bottom"/>
            <w:hideMark/>
          </w:tcPr>
          <w:p w14:paraId="65C127C7"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отчисления за вредные условия труда</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E1FEC0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69AF00F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807,47</w:t>
            </w:r>
          </w:p>
        </w:tc>
        <w:tc>
          <w:tcPr>
            <w:tcW w:w="492" w:type="dxa"/>
            <w:tcBorders>
              <w:top w:val="nil"/>
              <w:left w:val="nil"/>
              <w:bottom w:val="single" w:sz="4" w:space="0" w:color="auto"/>
              <w:right w:val="single" w:sz="4" w:space="0" w:color="auto"/>
            </w:tcBorders>
            <w:shd w:val="clear" w:color="000000" w:fill="DAEEF3"/>
            <w:noWrap/>
            <w:vAlign w:val="bottom"/>
            <w:hideMark/>
          </w:tcPr>
          <w:p w14:paraId="79C3F81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962,60</w:t>
            </w:r>
          </w:p>
        </w:tc>
        <w:tc>
          <w:tcPr>
            <w:tcW w:w="492" w:type="dxa"/>
            <w:tcBorders>
              <w:top w:val="nil"/>
              <w:left w:val="nil"/>
              <w:bottom w:val="single" w:sz="4" w:space="0" w:color="auto"/>
              <w:right w:val="single" w:sz="4" w:space="0" w:color="auto"/>
            </w:tcBorders>
            <w:shd w:val="clear" w:color="000000" w:fill="DAEEF3"/>
            <w:noWrap/>
            <w:vAlign w:val="bottom"/>
            <w:hideMark/>
          </w:tcPr>
          <w:p w14:paraId="6E1067D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962,60</w:t>
            </w:r>
          </w:p>
        </w:tc>
        <w:tc>
          <w:tcPr>
            <w:tcW w:w="496" w:type="dxa"/>
            <w:tcBorders>
              <w:top w:val="nil"/>
              <w:left w:val="nil"/>
              <w:bottom w:val="single" w:sz="4" w:space="0" w:color="auto"/>
              <w:right w:val="single" w:sz="4" w:space="0" w:color="auto"/>
            </w:tcBorders>
            <w:shd w:val="clear" w:color="000000" w:fill="DAEEF3"/>
            <w:noWrap/>
            <w:vAlign w:val="bottom"/>
            <w:hideMark/>
          </w:tcPr>
          <w:p w14:paraId="066C577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1 001,11</w:t>
            </w:r>
          </w:p>
        </w:tc>
        <w:tc>
          <w:tcPr>
            <w:tcW w:w="496" w:type="dxa"/>
            <w:tcBorders>
              <w:top w:val="nil"/>
              <w:left w:val="nil"/>
              <w:bottom w:val="single" w:sz="4" w:space="0" w:color="auto"/>
              <w:right w:val="single" w:sz="4" w:space="0" w:color="auto"/>
            </w:tcBorders>
            <w:shd w:val="clear" w:color="000000" w:fill="DAEEF3"/>
            <w:noWrap/>
            <w:vAlign w:val="bottom"/>
            <w:hideMark/>
          </w:tcPr>
          <w:p w14:paraId="0564E25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1 041,15</w:t>
            </w:r>
          </w:p>
        </w:tc>
        <w:tc>
          <w:tcPr>
            <w:tcW w:w="492" w:type="dxa"/>
            <w:tcBorders>
              <w:top w:val="nil"/>
              <w:left w:val="nil"/>
              <w:bottom w:val="single" w:sz="4" w:space="0" w:color="auto"/>
              <w:right w:val="single" w:sz="4" w:space="0" w:color="auto"/>
            </w:tcBorders>
            <w:shd w:val="clear" w:color="000000" w:fill="DAEEF3"/>
            <w:noWrap/>
            <w:vAlign w:val="bottom"/>
            <w:hideMark/>
          </w:tcPr>
          <w:p w14:paraId="0A4B5F6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1 082,80</w:t>
            </w:r>
          </w:p>
        </w:tc>
        <w:tc>
          <w:tcPr>
            <w:tcW w:w="492" w:type="dxa"/>
            <w:tcBorders>
              <w:top w:val="nil"/>
              <w:left w:val="nil"/>
              <w:bottom w:val="single" w:sz="4" w:space="0" w:color="auto"/>
              <w:right w:val="single" w:sz="4" w:space="0" w:color="auto"/>
            </w:tcBorders>
            <w:shd w:val="clear" w:color="000000" w:fill="DAEEF3"/>
            <w:noWrap/>
            <w:vAlign w:val="bottom"/>
            <w:hideMark/>
          </w:tcPr>
          <w:p w14:paraId="089880D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1 126,11</w:t>
            </w:r>
          </w:p>
        </w:tc>
        <w:tc>
          <w:tcPr>
            <w:tcW w:w="492" w:type="dxa"/>
            <w:tcBorders>
              <w:top w:val="nil"/>
              <w:left w:val="nil"/>
              <w:bottom w:val="single" w:sz="4" w:space="0" w:color="auto"/>
              <w:right w:val="single" w:sz="4" w:space="0" w:color="auto"/>
            </w:tcBorders>
            <w:shd w:val="clear" w:color="000000" w:fill="DAEEF3"/>
            <w:noWrap/>
            <w:vAlign w:val="bottom"/>
            <w:hideMark/>
          </w:tcPr>
          <w:p w14:paraId="5D9359F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1 171,15</w:t>
            </w:r>
          </w:p>
        </w:tc>
        <w:tc>
          <w:tcPr>
            <w:tcW w:w="496" w:type="dxa"/>
            <w:tcBorders>
              <w:top w:val="nil"/>
              <w:left w:val="nil"/>
              <w:bottom w:val="single" w:sz="4" w:space="0" w:color="auto"/>
              <w:right w:val="nil"/>
            </w:tcBorders>
            <w:shd w:val="clear" w:color="000000" w:fill="DAEEF3"/>
            <w:noWrap/>
            <w:vAlign w:val="bottom"/>
            <w:hideMark/>
          </w:tcPr>
          <w:p w14:paraId="78EF833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1 218,00</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1788D18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1 266,72</w:t>
            </w:r>
          </w:p>
        </w:tc>
        <w:tc>
          <w:tcPr>
            <w:tcW w:w="491" w:type="dxa"/>
            <w:tcBorders>
              <w:top w:val="nil"/>
              <w:left w:val="single" w:sz="4" w:space="0" w:color="auto"/>
              <w:bottom w:val="single" w:sz="4" w:space="0" w:color="auto"/>
              <w:right w:val="nil"/>
            </w:tcBorders>
            <w:shd w:val="clear" w:color="000000" w:fill="DAEEF3"/>
            <w:noWrap/>
            <w:vAlign w:val="bottom"/>
            <w:hideMark/>
          </w:tcPr>
          <w:p w14:paraId="76DC1E0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1 317,39</w:t>
            </w:r>
          </w:p>
        </w:tc>
        <w:tc>
          <w:tcPr>
            <w:tcW w:w="838" w:type="dxa"/>
            <w:tcBorders>
              <w:top w:val="nil"/>
              <w:left w:val="nil"/>
              <w:bottom w:val="single" w:sz="4" w:space="0" w:color="auto"/>
              <w:right w:val="single" w:sz="8" w:space="0" w:color="auto"/>
            </w:tcBorders>
            <w:shd w:val="clear" w:color="000000" w:fill="DAEEF3"/>
            <w:noWrap/>
            <w:vAlign w:val="bottom"/>
            <w:hideMark/>
          </w:tcPr>
          <w:p w14:paraId="7578225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1 370,08</w:t>
            </w:r>
          </w:p>
        </w:tc>
        <w:tc>
          <w:tcPr>
            <w:tcW w:w="12" w:type="dxa"/>
            <w:vAlign w:val="center"/>
            <w:hideMark/>
          </w:tcPr>
          <w:p w14:paraId="1CCB62DE" w14:textId="77777777" w:rsidR="00051187" w:rsidRPr="00051187" w:rsidRDefault="00051187" w:rsidP="00051187">
            <w:pPr>
              <w:rPr>
                <w:sz w:val="13"/>
                <w:szCs w:val="13"/>
              </w:rPr>
            </w:pPr>
          </w:p>
        </w:tc>
      </w:tr>
      <w:tr w:rsidR="00051187" w:rsidRPr="00051187" w14:paraId="2A116EBE" w14:textId="77777777" w:rsidTr="00051187">
        <w:trPr>
          <w:trHeight w:val="315"/>
          <w:jc w:val="center"/>
        </w:trPr>
        <w:tc>
          <w:tcPr>
            <w:tcW w:w="2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28A11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w:t>
            </w:r>
          </w:p>
        </w:tc>
        <w:tc>
          <w:tcPr>
            <w:tcW w:w="285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B8C2C0"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Амортизация основных средств и нематериальных активов</w:t>
            </w:r>
          </w:p>
        </w:tc>
        <w:tc>
          <w:tcPr>
            <w:tcW w:w="320" w:type="dxa"/>
            <w:tcBorders>
              <w:top w:val="nil"/>
              <w:left w:val="nil"/>
              <w:bottom w:val="single" w:sz="4" w:space="0" w:color="auto"/>
              <w:right w:val="single" w:sz="4" w:space="0" w:color="auto"/>
            </w:tcBorders>
            <w:shd w:val="clear" w:color="auto" w:fill="auto"/>
            <w:noWrap/>
            <w:vAlign w:val="bottom"/>
            <w:hideMark/>
          </w:tcPr>
          <w:p w14:paraId="7F141FF4"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nil"/>
              <w:bottom w:val="single" w:sz="4" w:space="0" w:color="auto"/>
              <w:right w:val="single" w:sz="4" w:space="0" w:color="auto"/>
            </w:tcBorders>
            <w:shd w:val="clear" w:color="000000" w:fill="DAEEF3"/>
            <w:noWrap/>
            <w:vAlign w:val="center"/>
            <w:hideMark/>
          </w:tcPr>
          <w:p w14:paraId="421ADC8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6 626,07</w:t>
            </w:r>
          </w:p>
        </w:tc>
        <w:tc>
          <w:tcPr>
            <w:tcW w:w="492" w:type="dxa"/>
            <w:tcBorders>
              <w:top w:val="nil"/>
              <w:left w:val="nil"/>
              <w:bottom w:val="single" w:sz="4" w:space="0" w:color="auto"/>
              <w:right w:val="single" w:sz="4" w:space="0" w:color="auto"/>
            </w:tcBorders>
            <w:shd w:val="clear" w:color="000000" w:fill="DAEEF3"/>
            <w:noWrap/>
            <w:vAlign w:val="center"/>
            <w:hideMark/>
          </w:tcPr>
          <w:p w14:paraId="1B8B483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7 656,62</w:t>
            </w:r>
          </w:p>
        </w:tc>
        <w:tc>
          <w:tcPr>
            <w:tcW w:w="492" w:type="dxa"/>
            <w:tcBorders>
              <w:top w:val="nil"/>
              <w:left w:val="nil"/>
              <w:bottom w:val="single" w:sz="4" w:space="0" w:color="auto"/>
              <w:right w:val="single" w:sz="4" w:space="0" w:color="auto"/>
            </w:tcBorders>
            <w:shd w:val="clear" w:color="000000" w:fill="DAEEF3"/>
            <w:noWrap/>
            <w:vAlign w:val="center"/>
            <w:hideMark/>
          </w:tcPr>
          <w:p w14:paraId="495E34A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5 042,72</w:t>
            </w:r>
          </w:p>
        </w:tc>
        <w:tc>
          <w:tcPr>
            <w:tcW w:w="496" w:type="dxa"/>
            <w:tcBorders>
              <w:top w:val="nil"/>
              <w:left w:val="nil"/>
              <w:bottom w:val="single" w:sz="4" w:space="0" w:color="auto"/>
              <w:right w:val="single" w:sz="4" w:space="0" w:color="auto"/>
            </w:tcBorders>
            <w:shd w:val="clear" w:color="000000" w:fill="DAEEF3"/>
            <w:noWrap/>
            <w:vAlign w:val="center"/>
            <w:hideMark/>
          </w:tcPr>
          <w:p w14:paraId="3E16E03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4 809,22</w:t>
            </w:r>
          </w:p>
        </w:tc>
        <w:tc>
          <w:tcPr>
            <w:tcW w:w="496" w:type="dxa"/>
            <w:tcBorders>
              <w:top w:val="nil"/>
              <w:left w:val="nil"/>
              <w:bottom w:val="single" w:sz="4" w:space="0" w:color="auto"/>
              <w:right w:val="single" w:sz="4" w:space="0" w:color="auto"/>
            </w:tcBorders>
            <w:shd w:val="clear" w:color="000000" w:fill="DAEEF3"/>
            <w:noWrap/>
            <w:vAlign w:val="center"/>
            <w:hideMark/>
          </w:tcPr>
          <w:p w14:paraId="0EA5110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3 339,58</w:t>
            </w:r>
          </w:p>
        </w:tc>
        <w:tc>
          <w:tcPr>
            <w:tcW w:w="492" w:type="dxa"/>
            <w:tcBorders>
              <w:top w:val="nil"/>
              <w:left w:val="nil"/>
              <w:bottom w:val="single" w:sz="4" w:space="0" w:color="auto"/>
              <w:right w:val="single" w:sz="4" w:space="0" w:color="auto"/>
            </w:tcBorders>
            <w:shd w:val="clear" w:color="000000" w:fill="DAEEF3"/>
            <w:noWrap/>
            <w:vAlign w:val="center"/>
            <w:hideMark/>
          </w:tcPr>
          <w:p w14:paraId="6D8BDC7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2 813,52</w:t>
            </w:r>
          </w:p>
        </w:tc>
        <w:tc>
          <w:tcPr>
            <w:tcW w:w="492" w:type="dxa"/>
            <w:tcBorders>
              <w:top w:val="nil"/>
              <w:left w:val="nil"/>
              <w:bottom w:val="single" w:sz="4" w:space="0" w:color="auto"/>
              <w:right w:val="single" w:sz="4" w:space="0" w:color="auto"/>
            </w:tcBorders>
            <w:shd w:val="clear" w:color="000000" w:fill="DAEEF3"/>
            <w:noWrap/>
            <w:vAlign w:val="center"/>
            <w:hideMark/>
          </w:tcPr>
          <w:p w14:paraId="29968D2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1 895,13</w:t>
            </w:r>
          </w:p>
        </w:tc>
        <w:tc>
          <w:tcPr>
            <w:tcW w:w="492" w:type="dxa"/>
            <w:tcBorders>
              <w:top w:val="nil"/>
              <w:left w:val="nil"/>
              <w:bottom w:val="single" w:sz="4" w:space="0" w:color="auto"/>
              <w:right w:val="single" w:sz="4" w:space="0" w:color="auto"/>
            </w:tcBorders>
            <w:shd w:val="clear" w:color="000000" w:fill="DAEEF3"/>
            <w:noWrap/>
            <w:vAlign w:val="center"/>
            <w:hideMark/>
          </w:tcPr>
          <w:p w14:paraId="0FB2518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1 125,68</w:t>
            </w:r>
          </w:p>
        </w:tc>
        <w:tc>
          <w:tcPr>
            <w:tcW w:w="496" w:type="dxa"/>
            <w:tcBorders>
              <w:top w:val="nil"/>
              <w:left w:val="nil"/>
              <w:bottom w:val="single" w:sz="4" w:space="0" w:color="auto"/>
              <w:right w:val="nil"/>
            </w:tcBorders>
            <w:shd w:val="clear" w:color="000000" w:fill="DAEEF3"/>
            <w:noWrap/>
            <w:vAlign w:val="center"/>
            <w:hideMark/>
          </w:tcPr>
          <w:p w14:paraId="46EDCC7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1 076,66</w:t>
            </w:r>
          </w:p>
        </w:tc>
        <w:tc>
          <w:tcPr>
            <w:tcW w:w="496" w:type="dxa"/>
            <w:tcBorders>
              <w:top w:val="nil"/>
              <w:left w:val="single" w:sz="4" w:space="0" w:color="auto"/>
              <w:bottom w:val="single" w:sz="4" w:space="0" w:color="auto"/>
              <w:right w:val="single" w:sz="4" w:space="0" w:color="auto"/>
            </w:tcBorders>
            <w:shd w:val="clear" w:color="000000" w:fill="DAEEF3"/>
            <w:noWrap/>
            <w:vAlign w:val="center"/>
            <w:hideMark/>
          </w:tcPr>
          <w:p w14:paraId="2BCA65D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786,74</w:t>
            </w:r>
          </w:p>
        </w:tc>
        <w:tc>
          <w:tcPr>
            <w:tcW w:w="491" w:type="dxa"/>
            <w:tcBorders>
              <w:top w:val="nil"/>
              <w:left w:val="single" w:sz="4" w:space="0" w:color="auto"/>
              <w:bottom w:val="single" w:sz="4" w:space="0" w:color="auto"/>
              <w:right w:val="nil"/>
            </w:tcBorders>
            <w:shd w:val="clear" w:color="000000" w:fill="DAEEF3"/>
            <w:noWrap/>
            <w:vAlign w:val="center"/>
            <w:hideMark/>
          </w:tcPr>
          <w:p w14:paraId="0EB2F80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625,77</w:t>
            </w:r>
          </w:p>
        </w:tc>
        <w:tc>
          <w:tcPr>
            <w:tcW w:w="838" w:type="dxa"/>
            <w:tcBorders>
              <w:top w:val="nil"/>
              <w:left w:val="nil"/>
              <w:bottom w:val="single" w:sz="4" w:space="0" w:color="auto"/>
              <w:right w:val="single" w:sz="8" w:space="0" w:color="auto"/>
            </w:tcBorders>
            <w:shd w:val="clear" w:color="000000" w:fill="DAEEF3"/>
            <w:noWrap/>
            <w:vAlign w:val="center"/>
            <w:hideMark/>
          </w:tcPr>
          <w:p w14:paraId="02E1DA1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313,55</w:t>
            </w:r>
          </w:p>
        </w:tc>
        <w:tc>
          <w:tcPr>
            <w:tcW w:w="12" w:type="dxa"/>
            <w:vAlign w:val="center"/>
            <w:hideMark/>
          </w:tcPr>
          <w:p w14:paraId="2D7985DE" w14:textId="77777777" w:rsidR="00051187" w:rsidRPr="00051187" w:rsidRDefault="00051187" w:rsidP="00051187">
            <w:pPr>
              <w:rPr>
                <w:sz w:val="13"/>
                <w:szCs w:val="13"/>
              </w:rPr>
            </w:pPr>
          </w:p>
        </w:tc>
      </w:tr>
      <w:tr w:rsidR="00051187" w:rsidRPr="00051187" w14:paraId="55CA66A7"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79D2386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w:t>
            </w:r>
          </w:p>
        </w:tc>
        <w:tc>
          <w:tcPr>
            <w:tcW w:w="2852" w:type="dxa"/>
            <w:gridSpan w:val="4"/>
            <w:tcBorders>
              <w:top w:val="nil"/>
              <w:left w:val="single" w:sz="4" w:space="0" w:color="auto"/>
              <w:bottom w:val="nil"/>
              <w:right w:val="single" w:sz="4" w:space="0" w:color="000000"/>
            </w:tcBorders>
            <w:shd w:val="clear" w:color="auto" w:fill="auto"/>
            <w:noWrap/>
            <w:vAlign w:val="bottom"/>
            <w:hideMark/>
          </w:tcPr>
          <w:p w14:paraId="10C9B469"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Расходы на выплаты по договорам займа и кредитным договорам</w:t>
            </w:r>
          </w:p>
        </w:tc>
        <w:tc>
          <w:tcPr>
            <w:tcW w:w="320" w:type="dxa"/>
            <w:tcBorders>
              <w:top w:val="nil"/>
              <w:left w:val="nil"/>
              <w:bottom w:val="single" w:sz="4" w:space="0" w:color="auto"/>
              <w:right w:val="single" w:sz="4" w:space="0" w:color="auto"/>
            </w:tcBorders>
            <w:shd w:val="clear" w:color="auto" w:fill="auto"/>
            <w:noWrap/>
            <w:vAlign w:val="bottom"/>
            <w:hideMark/>
          </w:tcPr>
          <w:p w14:paraId="251AEB99"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14CD230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1CC674B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0478D698"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2ACD429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1F804544"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16EE1434"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4689C1D7"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2DDE42B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nil"/>
            </w:tcBorders>
            <w:shd w:val="clear" w:color="000000" w:fill="DAEEF3"/>
            <w:noWrap/>
            <w:vAlign w:val="bottom"/>
            <w:hideMark/>
          </w:tcPr>
          <w:p w14:paraId="42B2A972"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5B1B4604"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single" w:sz="4" w:space="0" w:color="auto"/>
              <w:bottom w:val="single" w:sz="4" w:space="0" w:color="auto"/>
              <w:right w:val="nil"/>
            </w:tcBorders>
            <w:shd w:val="clear" w:color="000000" w:fill="DAEEF3"/>
            <w:noWrap/>
            <w:vAlign w:val="bottom"/>
            <w:hideMark/>
          </w:tcPr>
          <w:p w14:paraId="4059EBD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single" w:sz="4" w:space="0" w:color="auto"/>
              <w:right w:val="single" w:sz="8" w:space="0" w:color="auto"/>
            </w:tcBorders>
            <w:shd w:val="clear" w:color="000000" w:fill="DAEEF3"/>
            <w:noWrap/>
            <w:vAlign w:val="bottom"/>
            <w:hideMark/>
          </w:tcPr>
          <w:p w14:paraId="54BA19A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02782259" w14:textId="77777777" w:rsidR="00051187" w:rsidRPr="00051187" w:rsidRDefault="00051187" w:rsidP="00051187">
            <w:pPr>
              <w:rPr>
                <w:sz w:val="13"/>
                <w:szCs w:val="13"/>
              </w:rPr>
            </w:pPr>
          </w:p>
        </w:tc>
      </w:tr>
      <w:tr w:rsidR="00051187" w:rsidRPr="00051187" w14:paraId="1CD90C75"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50D108F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20</w:t>
            </w:r>
          </w:p>
        </w:tc>
        <w:tc>
          <w:tcPr>
            <w:tcW w:w="2852" w:type="dxa"/>
            <w:gridSpan w:val="4"/>
            <w:tcBorders>
              <w:top w:val="single" w:sz="4" w:space="0" w:color="auto"/>
              <w:left w:val="nil"/>
              <w:bottom w:val="single" w:sz="4" w:space="0" w:color="auto"/>
              <w:right w:val="nil"/>
            </w:tcBorders>
            <w:shd w:val="clear" w:color="auto" w:fill="auto"/>
            <w:noWrap/>
            <w:vAlign w:val="bottom"/>
            <w:hideMark/>
          </w:tcPr>
          <w:p w14:paraId="7E518C3F"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Расходы, связанные с подключением объектов заявителей</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97E46A6"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1C69083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046D5C3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72772D80"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611975F1"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28CE94D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1831B4DC"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45F415D7"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3FF6C29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nil"/>
            </w:tcBorders>
            <w:shd w:val="clear" w:color="000000" w:fill="DAEEF3"/>
            <w:noWrap/>
            <w:vAlign w:val="bottom"/>
            <w:hideMark/>
          </w:tcPr>
          <w:p w14:paraId="7894848E"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74AE2A07"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single" w:sz="4" w:space="0" w:color="auto"/>
              <w:bottom w:val="single" w:sz="4" w:space="0" w:color="auto"/>
              <w:right w:val="nil"/>
            </w:tcBorders>
            <w:shd w:val="clear" w:color="000000" w:fill="DAEEF3"/>
            <w:noWrap/>
            <w:vAlign w:val="bottom"/>
            <w:hideMark/>
          </w:tcPr>
          <w:p w14:paraId="588F44D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single" w:sz="4" w:space="0" w:color="auto"/>
              <w:right w:val="single" w:sz="8" w:space="0" w:color="auto"/>
            </w:tcBorders>
            <w:shd w:val="clear" w:color="000000" w:fill="DAEEF3"/>
            <w:noWrap/>
            <w:vAlign w:val="bottom"/>
            <w:hideMark/>
          </w:tcPr>
          <w:p w14:paraId="0B515835"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4AB1AA24" w14:textId="77777777" w:rsidR="00051187" w:rsidRPr="00051187" w:rsidRDefault="00051187" w:rsidP="00051187">
            <w:pPr>
              <w:rPr>
                <w:sz w:val="13"/>
                <w:szCs w:val="13"/>
              </w:rPr>
            </w:pPr>
          </w:p>
        </w:tc>
      </w:tr>
      <w:tr w:rsidR="00051187" w:rsidRPr="00051187" w14:paraId="0FD155A8"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4DBFB52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22</w:t>
            </w:r>
          </w:p>
        </w:tc>
        <w:tc>
          <w:tcPr>
            <w:tcW w:w="285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94778C"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Плата за выбросы и сбросы загрязняющих веществ (сверх нормативов) </w:t>
            </w:r>
          </w:p>
        </w:tc>
        <w:tc>
          <w:tcPr>
            <w:tcW w:w="320" w:type="dxa"/>
            <w:tcBorders>
              <w:top w:val="nil"/>
              <w:left w:val="nil"/>
              <w:bottom w:val="single" w:sz="4" w:space="0" w:color="auto"/>
              <w:right w:val="single" w:sz="4" w:space="0" w:color="auto"/>
            </w:tcBorders>
            <w:shd w:val="clear" w:color="auto" w:fill="auto"/>
            <w:noWrap/>
            <w:vAlign w:val="bottom"/>
            <w:hideMark/>
          </w:tcPr>
          <w:p w14:paraId="30BB176B"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147E2A6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472CA22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1655A6F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6EF3CBD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19DFDD1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3C3150B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4AF2270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46D08B1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nil"/>
              <w:bottom w:val="single" w:sz="4" w:space="0" w:color="auto"/>
              <w:right w:val="nil"/>
            </w:tcBorders>
            <w:shd w:val="clear" w:color="000000" w:fill="DAEEF3"/>
            <w:noWrap/>
            <w:vAlign w:val="bottom"/>
            <w:hideMark/>
          </w:tcPr>
          <w:p w14:paraId="4973DC3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7CD54B4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1" w:type="dxa"/>
            <w:tcBorders>
              <w:top w:val="nil"/>
              <w:left w:val="single" w:sz="4" w:space="0" w:color="auto"/>
              <w:bottom w:val="single" w:sz="4" w:space="0" w:color="auto"/>
              <w:right w:val="nil"/>
            </w:tcBorders>
            <w:shd w:val="clear" w:color="000000" w:fill="DAEEF3"/>
            <w:noWrap/>
            <w:vAlign w:val="bottom"/>
            <w:hideMark/>
          </w:tcPr>
          <w:p w14:paraId="1DB4EBC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838" w:type="dxa"/>
            <w:tcBorders>
              <w:top w:val="nil"/>
              <w:left w:val="nil"/>
              <w:bottom w:val="single" w:sz="4" w:space="0" w:color="auto"/>
              <w:right w:val="single" w:sz="8" w:space="0" w:color="auto"/>
            </w:tcBorders>
            <w:shd w:val="clear" w:color="000000" w:fill="DAEEF3"/>
            <w:noWrap/>
            <w:vAlign w:val="bottom"/>
            <w:hideMark/>
          </w:tcPr>
          <w:p w14:paraId="40C72CF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2" w:type="dxa"/>
            <w:vAlign w:val="center"/>
            <w:hideMark/>
          </w:tcPr>
          <w:p w14:paraId="341474CB" w14:textId="77777777" w:rsidR="00051187" w:rsidRPr="00051187" w:rsidRDefault="00051187" w:rsidP="00051187">
            <w:pPr>
              <w:rPr>
                <w:sz w:val="13"/>
                <w:szCs w:val="13"/>
              </w:rPr>
            </w:pPr>
          </w:p>
        </w:tc>
      </w:tr>
      <w:tr w:rsidR="00051187" w:rsidRPr="00051187" w14:paraId="4CE5D9EB"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6CCFD39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24</w:t>
            </w:r>
          </w:p>
        </w:tc>
        <w:tc>
          <w:tcPr>
            <w:tcW w:w="2800" w:type="dxa"/>
            <w:gridSpan w:val="3"/>
            <w:tcBorders>
              <w:top w:val="nil"/>
              <w:left w:val="single" w:sz="4" w:space="0" w:color="auto"/>
              <w:bottom w:val="single" w:sz="4" w:space="0" w:color="auto"/>
              <w:right w:val="nil"/>
            </w:tcBorders>
            <w:shd w:val="clear" w:color="auto" w:fill="auto"/>
            <w:noWrap/>
            <w:vAlign w:val="bottom"/>
            <w:hideMark/>
          </w:tcPr>
          <w:p w14:paraId="7BF42ABA"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Налог на прибыль</w:t>
            </w:r>
          </w:p>
        </w:tc>
        <w:tc>
          <w:tcPr>
            <w:tcW w:w="52" w:type="dxa"/>
            <w:tcBorders>
              <w:top w:val="nil"/>
              <w:left w:val="nil"/>
              <w:bottom w:val="single" w:sz="4" w:space="0" w:color="auto"/>
              <w:right w:val="single" w:sz="4" w:space="0" w:color="auto"/>
            </w:tcBorders>
            <w:shd w:val="clear" w:color="auto" w:fill="auto"/>
            <w:noWrap/>
            <w:vAlign w:val="bottom"/>
            <w:hideMark/>
          </w:tcPr>
          <w:p w14:paraId="611825A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nil"/>
              <w:bottom w:val="single" w:sz="4" w:space="0" w:color="auto"/>
              <w:right w:val="single" w:sz="4" w:space="0" w:color="auto"/>
            </w:tcBorders>
            <w:shd w:val="clear" w:color="auto" w:fill="auto"/>
            <w:noWrap/>
            <w:vAlign w:val="bottom"/>
            <w:hideMark/>
          </w:tcPr>
          <w:p w14:paraId="7669F3F3"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59C0A18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180,40</w:t>
            </w:r>
          </w:p>
        </w:tc>
        <w:tc>
          <w:tcPr>
            <w:tcW w:w="492" w:type="dxa"/>
            <w:tcBorders>
              <w:top w:val="nil"/>
              <w:left w:val="nil"/>
              <w:bottom w:val="single" w:sz="4" w:space="0" w:color="auto"/>
              <w:right w:val="single" w:sz="4" w:space="0" w:color="auto"/>
            </w:tcBorders>
            <w:shd w:val="clear" w:color="000000" w:fill="DAEEF3"/>
            <w:noWrap/>
            <w:vAlign w:val="bottom"/>
            <w:hideMark/>
          </w:tcPr>
          <w:p w14:paraId="4E01490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200,00</w:t>
            </w:r>
          </w:p>
        </w:tc>
        <w:tc>
          <w:tcPr>
            <w:tcW w:w="492" w:type="dxa"/>
            <w:tcBorders>
              <w:top w:val="nil"/>
              <w:left w:val="nil"/>
              <w:bottom w:val="single" w:sz="4" w:space="0" w:color="auto"/>
              <w:right w:val="single" w:sz="4" w:space="0" w:color="auto"/>
            </w:tcBorders>
            <w:shd w:val="clear" w:color="000000" w:fill="DAEEF3"/>
            <w:noWrap/>
            <w:vAlign w:val="bottom"/>
            <w:hideMark/>
          </w:tcPr>
          <w:p w14:paraId="225C5A7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199,76</w:t>
            </w:r>
          </w:p>
        </w:tc>
        <w:tc>
          <w:tcPr>
            <w:tcW w:w="496" w:type="dxa"/>
            <w:tcBorders>
              <w:top w:val="nil"/>
              <w:left w:val="nil"/>
              <w:bottom w:val="single" w:sz="4" w:space="0" w:color="auto"/>
              <w:right w:val="single" w:sz="4" w:space="0" w:color="auto"/>
            </w:tcBorders>
            <w:shd w:val="clear" w:color="000000" w:fill="DAEEF3"/>
            <w:noWrap/>
            <w:vAlign w:val="bottom"/>
            <w:hideMark/>
          </w:tcPr>
          <w:p w14:paraId="4C07E39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205,83</w:t>
            </w:r>
          </w:p>
        </w:tc>
        <w:tc>
          <w:tcPr>
            <w:tcW w:w="496" w:type="dxa"/>
            <w:tcBorders>
              <w:top w:val="nil"/>
              <w:left w:val="nil"/>
              <w:bottom w:val="single" w:sz="4" w:space="0" w:color="auto"/>
              <w:right w:val="single" w:sz="4" w:space="0" w:color="auto"/>
            </w:tcBorders>
            <w:shd w:val="clear" w:color="000000" w:fill="DAEEF3"/>
            <w:noWrap/>
            <w:vAlign w:val="bottom"/>
            <w:hideMark/>
          </w:tcPr>
          <w:p w14:paraId="65B31FE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213,55</w:t>
            </w:r>
          </w:p>
        </w:tc>
        <w:tc>
          <w:tcPr>
            <w:tcW w:w="492" w:type="dxa"/>
            <w:tcBorders>
              <w:top w:val="nil"/>
              <w:left w:val="nil"/>
              <w:bottom w:val="single" w:sz="4" w:space="0" w:color="auto"/>
              <w:right w:val="single" w:sz="4" w:space="0" w:color="auto"/>
            </w:tcBorders>
            <w:shd w:val="clear" w:color="000000" w:fill="DAEEF3"/>
            <w:noWrap/>
            <w:vAlign w:val="bottom"/>
            <w:hideMark/>
          </w:tcPr>
          <w:p w14:paraId="23DC9B8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219,56</w:t>
            </w:r>
          </w:p>
        </w:tc>
        <w:tc>
          <w:tcPr>
            <w:tcW w:w="492" w:type="dxa"/>
            <w:tcBorders>
              <w:top w:val="nil"/>
              <w:left w:val="nil"/>
              <w:bottom w:val="single" w:sz="4" w:space="0" w:color="auto"/>
              <w:right w:val="single" w:sz="4" w:space="0" w:color="auto"/>
            </w:tcBorders>
            <w:shd w:val="clear" w:color="000000" w:fill="DAEEF3"/>
            <w:noWrap/>
            <w:vAlign w:val="bottom"/>
            <w:hideMark/>
          </w:tcPr>
          <w:p w14:paraId="6147F22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228,89</w:t>
            </w:r>
          </w:p>
        </w:tc>
        <w:tc>
          <w:tcPr>
            <w:tcW w:w="492" w:type="dxa"/>
            <w:tcBorders>
              <w:top w:val="nil"/>
              <w:left w:val="nil"/>
              <w:bottom w:val="single" w:sz="4" w:space="0" w:color="auto"/>
              <w:right w:val="single" w:sz="4" w:space="0" w:color="auto"/>
            </w:tcBorders>
            <w:shd w:val="clear" w:color="000000" w:fill="DAEEF3"/>
            <w:noWrap/>
            <w:vAlign w:val="bottom"/>
            <w:hideMark/>
          </w:tcPr>
          <w:p w14:paraId="2022513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238,89</w:t>
            </w:r>
          </w:p>
        </w:tc>
        <w:tc>
          <w:tcPr>
            <w:tcW w:w="496" w:type="dxa"/>
            <w:tcBorders>
              <w:top w:val="nil"/>
              <w:left w:val="nil"/>
              <w:bottom w:val="single" w:sz="4" w:space="0" w:color="auto"/>
              <w:right w:val="nil"/>
            </w:tcBorders>
            <w:shd w:val="clear" w:color="000000" w:fill="DAEEF3"/>
            <w:noWrap/>
            <w:vAlign w:val="bottom"/>
            <w:hideMark/>
          </w:tcPr>
          <w:p w14:paraId="5F9151B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246,64</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64F7B01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258,31</w:t>
            </w:r>
          </w:p>
        </w:tc>
        <w:tc>
          <w:tcPr>
            <w:tcW w:w="491" w:type="dxa"/>
            <w:tcBorders>
              <w:top w:val="nil"/>
              <w:left w:val="single" w:sz="4" w:space="0" w:color="auto"/>
              <w:bottom w:val="single" w:sz="4" w:space="0" w:color="auto"/>
              <w:right w:val="nil"/>
            </w:tcBorders>
            <w:shd w:val="clear" w:color="000000" w:fill="DAEEF3"/>
            <w:noWrap/>
            <w:vAlign w:val="bottom"/>
            <w:hideMark/>
          </w:tcPr>
          <w:p w14:paraId="0D2A61E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270,74</w:t>
            </w:r>
          </w:p>
        </w:tc>
        <w:tc>
          <w:tcPr>
            <w:tcW w:w="838" w:type="dxa"/>
            <w:tcBorders>
              <w:top w:val="nil"/>
              <w:left w:val="nil"/>
              <w:bottom w:val="single" w:sz="4" w:space="0" w:color="auto"/>
              <w:right w:val="single" w:sz="8" w:space="0" w:color="auto"/>
            </w:tcBorders>
            <w:shd w:val="clear" w:color="000000" w:fill="DAEEF3"/>
            <w:noWrap/>
            <w:vAlign w:val="bottom"/>
            <w:hideMark/>
          </w:tcPr>
          <w:p w14:paraId="2DFBB49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279,15</w:t>
            </w:r>
          </w:p>
        </w:tc>
        <w:tc>
          <w:tcPr>
            <w:tcW w:w="12" w:type="dxa"/>
            <w:vAlign w:val="center"/>
            <w:hideMark/>
          </w:tcPr>
          <w:p w14:paraId="2C4ACEA2" w14:textId="77777777" w:rsidR="00051187" w:rsidRPr="00051187" w:rsidRDefault="00051187" w:rsidP="00051187">
            <w:pPr>
              <w:rPr>
                <w:sz w:val="13"/>
                <w:szCs w:val="13"/>
              </w:rPr>
            </w:pPr>
          </w:p>
        </w:tc>
      </w:tr>
      <w:tr w:rsidR="00051187" w:rsidRPr="00051187" w14:paraId="49094CB3" w14:textId="77777777" w:rsidTr="00051187">
        <w:trPr>
          <w:trHeight w:val="315"/>
          <w:jc w:val="center"/>
        </w:trPr>
        <w:tc>
          <w:tcPr>
            <w:tcW w:w="240" w:type="dxa"/>
            <w:tcBorders>
              <w:top w:val="nil"/>
              <w:left w:val="single" w:sz="8" w:space="0" w:color="auto"/>
              <w:bottom w:val="nil"/>
              <w:right w:val="single" w:sz="4" w:space="0" w:color="auto"/>
            </w:tcBorders>
            <w:shd w:val="clear" w:color="auto" w:fill="auto"/>
            <w:noWrap/>
            <w:vAlign w:val="bottom"/>
            <w:hideMark/>
          </w:tcPr>
          <w:p w14:paraId="28E5E7A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00" w:type="dxa"/>
            <w:gridSpan w:val="3"/>
            <w:tcBorders>
              <w:top w:val="nil"/>
              <w:left w:val="single" w:sz="4" w:space="0" w:color="auto"/>
              <w:bottom w:val="nil"/>
              <w:right w:val="nil"/>
            </w:tcBorders>
            <w:shd w:val="clear" w:color="auto" w:fill="auto"/>
            <w:noWrap/>
            <w:vAlign w:val="bottom"/>
            <w:hideMark/>
          </w:tcPr>
          <w:p w14:paraId="16F414D6"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Выпадающие доходы</w:t>
            </w:r>
          </w:p>
        </w:tc>
        <w:tc>
          <w:tcPr>
            <w:tcW w:w="52" w:type="dxa"/>
            <w:tcBorders>
              <w:top w:val="nil"/>
              <w:left w:val="nil"/>
              <w:bottom w:val="nil"/>
              <w:right w:val="single" w:sz="4" w:space="0" w:color="auto"/>
            </w:tcBorders>
            <w:shd w:val="clear" w:color="auto" w:fill="auto"/>
            <w:noWrap/>
            <w:vAlign w:val="bottom"/>
            <w:hideMark/>
          </w:tcPr>
          <w:p w14:paraId="2CD00732"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320" w:type="dxa"/>
            <w:tcBorders>
              <w:top w:val="nil"/>
              <w:left w:val="nil"/>
              <w:bottom w:val="nil"/>
              <w:right w:val="single" w:sz="4" w:space="0" w:color="auto"/>
            </w:tcBorders>
            <w:shd w:val="clear" w:color="auto" w:fill="auto"/>
            <w:noWrap/>
            <w:vAlign w:val="bottom"/>
            <w:hideMark/>
          </w:tcPr>
          <w:p w14:paraId="43B0DE8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nil"/>
              <w:right w:val="single" w:sz="4" w:space="0" w:color="auto"/>
            </w:tcBorders>
            <w:shd w:val="clear" w:color="000000" w:fill="DAEEF3"/>
            <w:noWrap/>
            <w:vAlign w:val="bottom"/>
            <w:hideMark/>
          </w:tcPr>
          <w:p w14:paraId="7354F6C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nil"/>
              <w:right w:val="single" w:sz="4" w:space="0" w:color="auto"/>
            </w:tcBorders>
            <w:shd w:val="clear" w:color="000000" w:fill="DAEEF3"/>
            <w:noWrap/>
            <w:vAlign w:val="bottom"/>
            <w:hideMark/>
          </w:tcPr>
          <w:p w14:paraId="1D8CB43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nil"/>
              <w:right w:val="single" w:sz="4" w:space="0" w:color="auto"/>
            </w:tcBorders>
            <w:shd w:val="clear" w:color="000000" w:fill="DAEEF3"/>
            <w:noWrap/>
            <w:vAlign w:val="bottom"/>
            <w:hideMark/>
          </w:tcPr>
          <w:p w14:paraId="39EAA68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nil"/>
              <w:right w:val="single" w:sz="4" w:space="0" w:color="auto"/>
            </w:tcBorders>
            <w:shd w:val="clear" w:color="000000" w:fill="DAEEF3"/>
            <w:noWrap/>
            <w:vAlign w:val="bottom"/>
            <w:hideMark/>
          </w:tcPr>
          <w:p w14:paraId="7A036F3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nil"/>
              <w:right w:val="single" w:sz="4" w:space="0" w:color="auto"/>
            </w:tcBorders>
            <w:shd w:val="clear" w:color="000000" w:fill="DAEEF3"/>
            <w:noWrap/>
            <w:vAlign w:val="bottom"/>
            <w:hideMark/>
          </w:tcPr>
          <w:p w14:paraId="70CF946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nil"/>
              <w:right w:val="single" w:sz="4" w:space="0" w:color="auto"/>
            </w:tcBorders>
            <w:shd w:val="clear" w:color="000000" w:fill="DAEEF3"/>
            <w:noWrap/>
            <w:vAlign w:val="bottom"/>
            <w:hideMark/>
          </w:tcPr>
          <w:p w14:paraId="667E4A5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nil"/>
              <w:right w:val="single" w:sz="4" w:space="0" w:color="auto"/>
            </w:tcBorders>
            <w:shd w:val="clear" w:color="000000" w:fill="DAEEF3"/>
            <w:noWrap/>
            <w:vAlign w:val="bottom"/>
            <w:hideMark/>
          </w:tcPr>
          <w:p w14:paraId="15F74B6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nil"/>
              <w:right w:val="single" w:sz="4" w:space="0" w:color="auto"/>
            </w:tcBorders>
            <w:shd w:val="clear" w:color="000000" w:fill="DAEEF3"/>
            <w:noWrap/>
            <w:vAlign w:val="bottom"/>
            <w:hideMark/>
          </w:tcPr>
          <w:p w14:paraId="4B1510D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nil"/>
              <w:right w:val="nil"/>
            </w:tcBorders>
            <w:shd w:val="clear" w:color="000000" w:fill="DAEEF3"/>
            <w:noWrap/>
            <w:vAlign w:val="bottom"/>
            <w:hideMark/>
          </w:tcPr>
          <w:p w14:paraId="023451E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2C36516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1" w:type="dxa"/>
            <w:tcBorders>
              <w:top w:val="nil"/>
              <w:left w:val="single" w:sz="4" w:space="0" w:color="auto"/>
              <w:bottom w:val="single" w:sz="4" w:space="0" w:color="auto"/>
              <w:right w:val="nil"/>
            </w:tcBorders>
            <w:shd w:val="clear" w:color="000000" w:fill="DAEEF3"/>
            <w:noWrap/>
            <w:vAlign w:val="bottom"/>
            <w:hideMark/>
          </w:tcPr>
          <w:p w14:paraId="3ADC968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838" w:type="dxa"/>
            <w:tcBorders>
              <w:top w:val="nil"/>
              <w:left w:val="nil"/>
              <w:bottom w:val="single" w:sz="4" w:space="0" w:color="auto"/>
              <w:right w:val="single" w:sz="8" w:space="0" w:color="auto"/>
            </w:tcBorders>
            <w:shd w:val="clear" w:color="000000" w:fill="DAEEF3"/>
            <w:noWrap/>
            <w:vAlign w:val="bottom"/>
            <w:hideMark/>
          </w:tcPr>
          <w:p w14:paraId="3B87DB4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12" w:type="dxa"/>
            <w:vAlign w:val="center"/>
            <w:hideMark/>
          </w:tcPr>
          <w:p w14:paraId="65F37CD8" w14:textId="77777777" w:rsidR="00051187" w:rsidRPr="00051187" w:rsidRDefault="00051187" w:rsidP="00051187">
            <w:pPr>
              <w:rPr>
                <w:sz w:val="13"/>
                <w:szCs w:val="13"/>
              </w:rPr>
            </w:pPr>
          </w:p>
        </w:tc>
      </w:tr>
      <w:tr w:rsidR="00051187" w:rsidRPr="00051187" w14:paraId="6BF8B734" w14:textId="77777777" w:rsidTr="00051187">
        <w:trPr>
          <w:trHeight w:val="330"/>
          <w:jc w:val="center"/>
        </w:trPr>
        <w:tc>
          <w:tcPr>
            <w:tcW w:w="240" w:type="dxa"/>
            <w:tcBorders>
              <w:top w:val="single" w:sz="4" w:space="0" w:color="auto"/>
              <w:left w:val="single" w:sz="8" w:space="0" w:color="auto"/>
              <w:bottom w:val="nil"/>
              <w:right w:val="single" w:sz="4" w:space="0" w:color="auto"/>
            </w:tcBorders>
            <w:shd w:val="clear" w:color="auto" w:fill="auto"/>
            <w:noWrap/>
            <w:vAlign w:val="bottom"/>
            <w:hideMark/>
          </w:tcPr>
          <w:p w14:paraId="04D04DE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single" w:sz="4" w:space="0" w:color="auto"/>
              <w:left w:val="nil"/>
              <w:bottom w:val="nil"/>
              <w:right w:val="single" w:sz="4" w:space="0" w:color="000000"/>
            </w:tcBorders>
            <w:shd w:val="clear" w:color="auto" w:fill="auto"/>
            <w:noWrap/>
            <w:vAlign w:val="bottom"/>
            <w:hideMark/>
          </w:tcPr>
          <w:p w14:paraId="4648D5A8"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Расходы по сомнительным долгам</w:t>
            </w:r>
          </w:p>
        </w:tc>
        <w:tc>
          <w:tcPr>
            <w:tcW w:w="320" w:type="dxa"/>
            <w:tcBorders>
              <w:top w:val="nil"/>
              <w:left w:val="nil"/>
              <w:bottom w:val="nil"/>
              <w:right w:val="single" w:sz="4" w:space="0" w:color="auto"/>
            </w:tcBorders>
            <w:shd w:val="clear" w:color="auto" w:fill="auto"/>
            <w:noWrap/>
            <w:vAlign w:val="bottom"/>
            <w:hideMark/>
          </w:tcPr>
          <w:p w14:paraId="73395FDA"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single" w:sz="4" w:space="0" w:color="auto"/>
              <w:left w:val="single" w:sz="4" w:space="0" w:color="auto"/>
              <w:bottom w:val="nil"/>
              <w:right w:val="single" w:sz="4" w:space="0" w:color="auto"/>
            </w:tcBorders>
            <w:shd w:val="clear" w:color="000000" w:fill="DAEEF3"/>
            <w:noWrap/>
            <w:vAlign w:val="bottom"/>
            <w:hideMark/>
          </w:tcPr>
          <w:p w14:paraId="7B1F158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96,25</w:t>
            </w:r>
          </w:p>
        </w:tc>
        <w:tc>
          <w:tcPr>
            <w:tcW w:w="492" w:type="dxa"/>
            <w:tcBorders>
              <w:top w:val="single" w:sz="4" w:space="0" w:color="auto"/>
              <w:left w:val="nil"/>
              <w:bottom w:val="nil"/>
              <w:right w:val="single" w:sz="4" w:space="0" w:color="auto"/>
            </w:tcBorders>
            <w:shd w:val="clear" w:color="000000" w:fill="DAEEF3"/>
            <w:noWrap/>
            <w:vAlign w:val="bottom"/>
            <w:hideMark/>
          </w:tcPr>
          <w:p w14:paraId="72897BB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130,09</w:t>
            </w:r>
          </w:p>
        </w:tc>
        <w:tc>
          <w:tcPr>
            <w:tcW w:w="492" w:type="dxa"/>
            <w:tcBorders>
              <w:top w:val="single" w:sz="4" w:space="0" w:color="auto"/>
              <w:left w:val="nil"/>
              <w:bottom w:val="nil"/>
              <w:right w:val="single" w:sz="4" w:space="0" w:color="auto"/>
            </w:tcBorders>
            <w:shd w:val="clear" w:color="000000" w:fill="DAEEF3"/>
            <w:noWrap/>
            <w:vAlign w:val="bottom"/>
            <w:hideMark/>
          </w:tcPr>
          <w:p w14:paraId="1F5CD53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130,09</w:t>
            </w:r>
          </w:p>
        </w:tc>
        <w:tc>
          <w:tcPr>
            <w:tcW w:w="496" w:type="dxa"/>
            <w:tcBorders>
              <w:top w:val="single" w:sz="4" w:space="0" w:color="auto"/>
              <w:left w:val="nil"/>
              <w:bottom w:val="nil"/>
              <w:right w:val="single" w:sz="4" w:space="0" w:color="auto"/>
            </w:tcBorders>
            <w:shd w:val="clear" w:color="000000" w:fill="DAEEF3"/>
            <w:noWrap/>
            <w:vAlign w:val="bottom"/>
            <w:hideMark/>
          </w:tcPr>
          <w:p w14:paraId="476C1A1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6" w:type="dxa"/>
            <w:tcBorders>
              <w:top w:val="single" w:sz="4" w:space="0" w:color="auto"/>
              <w:left w:val="nil"/>
              <w:bottom w:val="nil"/>
              <w:right w:val="single" w:sz="4" w:space="0" w:color="auto"/>
            </w:tcBorders>
            <w:shd w:val="clear" w:color="000000" w:fill="DAEEF3"/>
            <w:noWrap/>
            <w:vAlign w:val="bottom"/>
            <w:hideMark/>
          </w:tcPr>
          <w:p w14:paraId="1932856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2" w:type="dxa"/>
            <w:tcBorders>
              <w:top w:val="single" w:sz="4" w:space="0" w:color="auto"/>
              <w:left w:val="nil"/>
              <w:bottom w:val="nil"/>
              <w:right w:val="single" w:sz="4" w:space="0" w:color="auto"/>
            </w:tcBorders>
            <w:shd w:val="clear" w:color="000000" w:fill="DAEEF3"/>
            <w:noWrap/>
            <w:vAlign w:val="bottom"/>
            <w:hideMark/>
          </w:tcPr>
          <w:p w14:paraId="42359DF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2" w:type="dxa"/>
            <w:tcBorders>
              <w:top w:val="single" w:sz="4" w:space="0" w:color="auto"/>
              <w:left w:val="nil"/>
              <w:bottom w:val="nil"/>
              <w:right w:val="single" w:sz="4" w:space="0" w:color="auto"/>
            </w:tcBorders>
            <w:shd w:val="clear" w:color="000000" w:fill="DAEEF3"/>
            <w:noWrap/>
            <w:vAlign w:val="bottom"/>
            <w:hideMark/>
          </w:tcPr>
          <w:p w14:paraId="1DF9A76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2" w:type="dxa"/>
            <w:tcBorders>
              <w:top w:val="single" w:sz="4" w:space="0" w:color="auto"/>
              <w:left w:val="nil"/>
              <w:bottom w:val="nil"/>
              <w:right w:val="single" w:sz="4" w:space="0" w:color="auto"/>
            </w:tcBorders>
            <w:shd w:val="clear" w:color="000000" w:fill="DAEEF3"/>
            <w:noWrap/>
            <w:vAlign w:val="bottom"/>
            <w:hideMark/>
          </w:tcPr>
          <w:p w14:paraId="0D980DB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6" w:type="dxa"/>
            <w:tcBorders>
              <w:top w:val="single" w:sz="4" w:space="0" w:color="auto"/>
              <w:left w:val="nil"/>
              <w:bottom w:val="nil"/>
              <w:right w:val="nil"/>
            </w:tcBorders>
            <w:shd w:val="clear" w:color="000000" w:fill="DAEEF3"/>
            <w:noWrap/>
            <w:vAlign w:val="bottom"/>
            <w:hideMark/>
          </w:tcPr>
          <w:p w14:paraId="1D53ADA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6" w:type="dxa"/>
            <w:tcBorders>
              <w:top w:val="nil"/>
              <w:left w:val="single" w:sz="4" w:space="0" w:color="auto"/>
              <w:bottom w:val="nil"/>
              <w:right w:val="single" w:sz="4" w:space="0" w:color="auto"/>
            </w:tcBorders>
            <w:shd w:val="clear" w:color="000000" w:fill="DAEEF3"/>
            <w:noWrap/>
            <w:vAlign w:val="bottom"/>
            <w:hideMark/>
          </w:tcPr>
          <w:p w14:paraId="2E3AB18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1" w:type="dxa"/>
            <w:tcBorders>
              <w:top w:val="nil"/>
              <w:left w:val="single" w:sz="4" w:space="0" w:color="auto"/>
              <w:bottom w:val="nil"/>
              <w:right w:val="nil"/>
            </w:tcBorders>
            <w:shd w:val="clear" w:color="000000" w:fill="DAEEF3"/>
            <w:noWrap/>
            <w:vAlign w:val="bottom"/>
            <w:hideMark/>
          </w:tcPr>
          <w:p w14:paraId="1CB915D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838" w:type="dxa"/>
            <w:tcBorders>
              <w:top w:val="nil"/>
              <w:left w:val="nil"/>
              <w:bottom w:val="nil"/>
              <w:right w:val="single" w:sz="8" w:space="0" w:color="auto"/>
            </w:tcBorders>
            <w:shd w:val="clear" w:color="000000" w:fill="DAEEF3"/>
            <w:noWrap/>
            <w:vAlign w:val="bottom"/>
            <w:hideMark/>
          </w:tcPr>
          <w:p w14:paraId="0387500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12" w:type="dxa"/>
            <w:vAlign w:val="center"/>
            <w:hideMark/>
          </w:tcPr>
          <w:p w14:paraId="79166A4B" w14:textId="77777777" w:rsidR="00051187" w:rsidRPr="00051187" w:rsidRDefault="00051187" w:rsidP="00051187">
            <w:pPr>
              <w:rPr>
                <w:sz w:val="13"/>
                <w:szCs w:val="13"/>
              </w:rPr>
            </w:pPr>
          </w:p>
        </w:tc>
      </w:tr>
      <w:tr w:rsidR="00051187" w:rsidRPr="00051187" w14:paraId="2C9A9E79" w14:textId="77777777" w:rsidTr="00051187">
        <w:trPr>
          <w:trHeight w:val="330"/>
          <w:jc w:val="center"/>
        </w:trPr>
        <w:tc>
          <w:tcPr>
            <w:tcW w:w="240" w:type="dxa"/>
            <w:tcBorders>
              <w:top w:val="single" w:sz="8" w:space="0" w:color="auto"/>
              <w:left w:val="single" w:sz="8" w:space="0" w:color="auto"/>
              <w:bottom w:val="single" w:sz="8" w:space="0" w:color="auto"/>
              <w:right w:val="nil"/>
            </w:tcBorders>
            <w:shd w:val="clear" w:color="auto" w:fill="auto"/>
            <w:noWrap/>
            <w:vAlign w:val="bottom"/>
            <w:hideMark/>
          </w:tcPr>
          <w:p w14:paraId="3F993EC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44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5092523"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ИТОГО (неподконтрольные расходы)</w:t>
            </w:r>
          </w:p>
        </w:tc>
        <w:tc>
          <w:tcPr>
            <w:tcW w:w="52" w:type="dxa"/>
            <w:tcBorders>
              <w:top w:val="single" w:sz="8" w:space="0" w:color="auto"/>
              <w:left w:val="nil"/>
              <w:bottom w:val="single" w:sz="8" w:space="0" w:color="auto"/>
              <w:right w:val="single" w:sz="4" w:space="0" w:color="auto"/>
            </w:tcBorders>
            <w:shd w:val="clear" w:color="auto" w:fill="auto"/>
            <w:noWrap/>
            <w:vAlign w:val="bottom"/>
            <w:hideMark/>
          </w:tcPr>
          <w:p w14:paraId="7AE2A44D"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63C6101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52" w:type="dxa"/>
            <w:tcBorders>
              <w:top w:val="single" w:sz="8" w:space="0" w:color="auto"/>
              <w:left w:val="nil"/>
              <w:bottom w:val="single" w:sz="8" w:space="0" w:color="auto"/>
              <w:right w:val="single" w:sz="4" w:space="0" w:color="auto"/>
            </w:tcBorders>
            <w:shd w:val="clear" w:color="auto" w:fill="auto"/>
            <w:noWrap/>
            <w:vAlign w:val="bottom"/>
            <w:hideMark/>
          </w:tcPr>
          <w:p w14:paraId="40640E68"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w:t>
            </w:r>
          </w:p>
        </w:tc>
        <w:tc>
          <w:tcPr>
            <w:tcW w:w="320" w:type="dxa"/>
            <w:tcBorders>
              <w:top w:val="single" w:sz="8" w:space="0" w:color="auto"/>
              <w:left w:val="nil"/>
              <w:bottom w:val="single" w:sz="8" w:space="0" w:color="auto"/>
              <w:right w:val="single" w:sz="4" w:space="0" w:color="auto"/>
            </w:tcBorders>
            <w:shd w:val="clear" w:color="auto" w:fill="auto"/>
            <w:noWrap/>
            <w:vAlign w:val="bottom"/>
            <w:hideMark/>
          </w:tcPr>
          <w:p w14:paraId="598993A1"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single" w:sz="8" w:space="0" w:color="auto"/>
              <w:left w:val="nil"/>
              <w:bottom w:val="single" w:sz="8" w:space="0" w:color="auto"/>
              <w:right w:val="single" w:sz="4" w:space="0" w:color="auto"/>
            </w:tcBorders>
            <w:shd w:val="clear" w:color="000000" w:fill="DAEEF3"/>
            <w:noWrap/>
            <w:vAlign w:val="bottom"/>
            <w:hideMark/>
          </w:tcPr>
          <w:p w14:paraId="0DF17E4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22 926,29</w:t>
            </w:r>
          </w:p>
        </w:tc>
        <w:tc>
          <w:tcPr>
            <w:tcW w:w="492" w:type="dxa"/>
            <w:tcBorders>
              <w:top w:val="single" w:sz="8" w:space="0" w:color="auto"/>
              <w:left w:val="nil"/>
              <w:bottom w:val="single" w:sz="8" w:space="0" w:color="auto"/>
              <w:right w:val="single" w:sz="4" w:space="0" w:color="auto"/>
            </w:tcBorders>
            <w:shd w:val="clear" w:color="000000" w:fill="DAEEF3"/>
            <w:noWrap/>
            <w:vAlign w:val="bottom"/>
            <w:hideMark/>
          </w:tcPr>
          <w:p w14:paraId="0485334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26 471,61</w:t>
            </w:r>
          </w:p>
        </w:tc>
        <w:tc>
          <w:tcPr>
            <w:tcW w:w="492" w:type="dxa"/>
            <w:tcBorders>
              <w:top w:val="single" w:sz="8" w:space="0" w:color="auto"/>
              <w:left w:val="nil"/>
              <w:bottom w:val="single" w:sz="8" w:space="0" w:color="auto"/>
              <w:right w:val="single" w:sz="4" w:space="0" w:color="auto"/>
            </w:tcBorders>
            <w:shd w:val="clear" w:color="000000" w:fill="DAEEF3"/>
            <w:noWrap/>
            <w:vAlign w:val="bottom"/>
            <w:hideMark/>
          </w:tcPr>
          <w:p w14:paraId="050CA5A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22 729,90</w:t>
            </w:r>
          </w:p>
        </w:tc>
        <w:tc>
          <w:tcPr>
            <w:tcW w:w="496" w:type="dxa"/>
            <w:tcBorders>
              <w:top w:val="single" w:sz="8" w:space="0" w:color="auto"/>
              <w:left w:val="nil"/>
              <w:bottom w:val="single" w:sz="8" w:space="0" w:color="auto"/>
              <w:right w:val="single" w:sz="4" w:space="0" w:color="auto"/>
            </w:tcBorders>
            <w:shd w:val="clear" w:color="000000" w:fill="DAEEF3"/>
            <w:noWrap/>
            <w:vAlign w:val="bottom"/>
            <w:hideMark/>
          </w:tcPr>
          <w:p w14:paraId="513AB08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22 835,37</w:t>
            </w:r>
          </w:p>
        </w:tc>
        <w:tc>
          <w:tcPr>
            <w:tcW w:w="496" w:type="dxa"/>
            <w:tcBorders>
              <w:top w:val="single" w:sz="8" w:space="0" w:color="auto"/>
              <w:left w:val="nil"/>
              <w:bottom w:val="single" w:sz="8" w:space="0" w:color="auto"/>
              <w:right w:val="single" w:sz="4" w:space="0" w:color="auto"/>
            </w:tcBorders>
            <w:shd w:val="clear" w:color="000000" w:fill="DAEEF3"/>
            <w:noWrap/>
            <w:vAlign w:val="bottom"/>
            <w:hideMark/>
          </w:tcPr>
          <w:p w14:paraId="53924CB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21 833,77</w:t>
            </w:r>
          </w:p>
        </w:tc>
        <w:tc>
          <w:tcPr>
            <w:tcW w:w="492" w:type="dxa"/>
            <w:tcBorders>
              <w:top w:val="single" w:sz="8" w:space="0" w:color="auto"/>
              <w:left w:val="nil"/>
              <w:bottom w:val="single" w:sz="8" w:space="0" w:color="auto"/>
              <w:right w:val="single" w:sz="4" w:space="0" w:color="auto"/>
            </w:tcBorders>
            <w:shd w:val="clear" w:color="000000" w:fill="DAEEF3"/>
            <w:noWrap/>
            <w:vAlign w:val="bottom"/>
            <w:hideMark/>
          </w:tcPr>
          <w:p w14:paraId="2E95A1A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21 784,81</w:t>
            </w:r>
          </w:p>
        </w:tc>
        <w:tc>
          <w:tcPr>
            <w:tcW w:w="492" w:type="dxa"/>
            <w:tcBorders>
              <w:top w:val="single" w:sz="8" w:space="0" w:color="auto"/>
              <w:left w:val="nil"/>
              <w:bottom w:val="single" w:sz="8" w:space="0" w:color="auto"/>
              <w:right w:val="single" w:sz="4" w:space="0" w:color="auto"/>
            </w:tcBorders>
            <w:shd w:val="clear" w:color="000000" w:fill="DAEEF3"/>
            <w:noWrap/>
            <w:vAlign w:val="bottom"/>
            <w:hideMark/>
          </w:tcPr>
          <w:p w14:paraId="3D67851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21 360,42</w:t>
            </w:r>
          </w:p>
        </w:tc>
        <w:tc>
          <w:tcPr>
            <w:tcW w:w="492" w:type="dxa"/>
            <w:tcBorders>
              <w:top w:val="single" w:sz="8" w:space="0" w:color="auto"/>
              <w:left w:val="nil"/>
              <w:bottom w:val="single" w:sz="8" w:space="0" w:color="auto"/>
              <w:right w:val="single" w:sz="4" w:space="0" w:color="auto"/>
            </w:tcBorders>
            <w:shd w:val="clear" w:color="000000" w:fill="DAEEF3"/>
            <w:noWrap/>
            <w:vAlign w:val="bottom"/>
            <w:hideMark/>
          </w:tcPr>
          <w:p w14:paraId="4768D19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21 082,66</w:t>
            </w:r>
          </w:p>
        </w:tc>
        <w:tc>
          <w:tcPr>
            <w:tcW w:w="496" w:type="dxa"/>
            <w:tcBorders>
              <w:top w:val="single" w:sz="8" w:space="0" w:color="auto"/>
              <w:left w:val="nil"/>
              <w:bottom w:val="single" w:sz="8" w:space="0" w:color="auto"/>
              <w:right w:val="nil"/>
            </w:tcBorders>
            <w:shd w:val="clear" w:color="000000" w:fill="DAEEF3"/>
            <w:noWrap/>
            <w:vAlign w:val="bottom"/>
            <w:hideMark/>
          </w:tcPr>
          <w:p w14:paraId="1B3E583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21 559,79</w:t>
            </w:r>
          </w:p>
        </w:tc>
        <w:tc>
          <w:tcPr>
            <w:tcW w:w="496" w:type="dxa"/>
            <w:tcBorders>
              <w:top w:val="single" w:sz="8" w:space="0" w:color="auto"/>
              <w:left w:val="single" w:sz="4" w:space="0" w:color="auto"/>
              <w:bottom w:val="single" w:sz="8" w:space="0" w:color="auto"/>
              <w:right w:val="single" w:sz="4" w:space="0" w:color="auto"/>
            </w:tcBorders>
            <w:shd w:val="clear" w:color="000000" w:fill="DAEEF3"/>
            <w:noWrap/>
            <w:vAlign w:val="bottom"/>
            <w:hideMark/>
          </w:tcPr>
          <w:p w14:paraId="41CB0A3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21 797,32</w:t>
            </w:r>
          </w:p>
        </w:tc>
        <w:tc>
          <w:tcPr>
            <w:tcW w:w="491" w:type="dxa"/>
            <w:tcBorders>
              <w:top w:val="single" w:sz="8" w:space="0" w:color="auto"/>
              <w:left w:val="single" w:sz="4" w:space="0" w:color="auto"/>
              <w:bottom w:val="single" w:sz="8" w:space="0" w:color="auto"/>
              <w:right w:val="nil"/>
            </w:tcBorders>
            <w:shd w:val="clear" w:color="000000" w:fill="DAEEF3"/>
            <w:noWrap/>
            <w:vAlign w:val="bottom"/>
            <w:hideMark/>
          </w:tcPr>
          <w:p w14:paraId="255326A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22 186,81</w:t>
            </w:r>
          </w:p>
        </w:tc>
        <w:tc>
          <w:tcPr>
            <w:tcW w:w="838" w:type="dxa"/>
            <w:tcBorders>
              <w:top w:val="single" w:sz="8" w:space="0" w:color="auto"/>
              <w:left w:val="nil"/>
              <w:bottom w:val="single" w:sz="8" w:space="0" w:color="auto"/>
              <w:right w:val="single" w:sz="8" w:space="0" w:color="auto"/>
            </w:tcBorders>
            <w:shd w:val="clear" w:color="000000" w:fill="DAEEF3"/>
            <w:noWrap/>
            <w:vAlign w:val="bottom"/>
            <w:hideMark/>
          </w:tcPr>
          <w:p w14:paraId="01FEFCF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22 442,62</w:t>
            </w:r>
          </w:p>
        </w:tc>
        <w:tc>
          <w:tcPr>
            <w:tcW w:w="12" w:type="dxa"/>
            <w:vAlign w:val="center"/>
            <w:hideMark/>
          </w:tcPr>
          <w:p w14:paraId="2E3B1B7F" w14:textId="77777777" w:rsidR="00051187" w:rsidRPr="00051187" w:rsidRDefault="00051187" w:rsidP="00051187">
            <w:pPr>
              <w:rPr>
                <w:sz w:val="13"/>
                <w:szCs w:val="13"/>
              </w:rPr>
            </w:pPr>
          </w:p>
        </w:tc>
      </w:tr>
      <w:tr w:rsidR="00051187" w:rsidRPr="00051187" w14:paraId="4DA741DA"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42BE4F7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nil"/>
              <w:bottom w:val="single" w:sz="4" w:space="0" w:color="auto"/>
              <w:right w:val="single" w:sz="4" w:space="0" w:color="000000"/>
            </w:tcBorders>
            <w:shd w:val="clear" w:color="auto" w:fill="auto"/>
            <w:noWrap/>
            <w:vAlign w:val="bottom"/>
            <w:hideMark/>
          </w:tcPr>
          <w:p w14:paraId="19FA6078"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Прибыль</w:t>
            </w:r>
          </w:p>
        </w:tc>
        <w:tc>
          <w:tcPr>
            <w:tcW w:w="320" w:type="dxa"/>
            <w:tcBorders>
              <w:top w:val="nil"/>
              <w:left w:val="nil"/>
              <w:bottom w:val="single" w:sz="4" w:space="0" w:color="auto"/>
              <w:right w:val="single" w:sz="4" w:space="0" w:color="auto"/>
            </w:tcBorders>
            <w:shd w:val="clear" w:color="auto" w:fill="auto"/>
            <w:noWrap/>
            <w:vAlign w:val="bottom"/>
            <w:hideMark/>
          </w:tcPr>
          <w:p w14:paraId="35539AD6"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6367C2E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721,61</w:t>
            </w:r>
          </w:p>
        </w:tc>
        <w:tc>
          <w:tcPr>
            <w:tcW w:w="492" w:type="dxa"/>
            <w:tcBorders>
              <w:top w:val="nil"/>
              <w:left w:val="nil"/>
              <w:bottom w:val="single" w:sz="4" w:space="0" w:color="auto"/>
              <w:right w:val="single" w:sz="4" w:space="0" w:color="auto"/>
            </w:tcBorders>
            <w:shd w:val="clear" w:color="000000" w:fill="DAEEF3"/>
            <w:noWrap/>
            <w:vAlign w:val="bottom"/>
            <w:hideMark/>
          </w:tcPr>
          <w:p w14:paraId="1EAD1CD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800,00</w:t>
            </w:r>
          </w:p>
        </w:tc>
        <w:tc>
          <w:tcPr>
            <w:tcW w:w="492" w:type="dxa"/>
            <w:tcBorders>
              <w:top w:val="nil"/>
              <w:left w:val="nil"/>
              <w:bottom w:val="single" w:sz="4" w:space="0" w:color="auto"/>
              <w:right w:val="single" w:sz="4" w:space="0" w:color="auto"/>
            </w:tcBorders>
            <w:shd w:val="clear" w:color="000000" w:fill="DAEEF3"/>
            <w:noWrap/>
            <w:vAlign w:val="bottom"/>
            <w:hideMark/>
          </w:tcPr>
          <w:p w14:paraId="723846C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799,02</w:t>
            </w:r>
          </w:p>
        </w:tc>
        <w:tc>
          <w:tcPr>
            <w:tcW w:w="496" w:type="dxa"/>
            <w:tcBorders>
              <w:top w:val="nil"/>
              <w:left w:val="nil"/>
              <w:bottom w:val="single" w:sz="4" w:space="0" w:color="auto"/>
              <w:right w:val="single" w:sz="4" w:space="0" w:color="auto"/>
            </w:tcBorders>
            <w:shd w:val="clear" w:color="000000" w:fill="DAEEF3"/>
            <w:noWrap/>
            <w:vAlign w:val="bottom"/>
            <w:hideMark/>
          </w:tcPr>
          <w:p w14:paraId="74006F5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823,30</w:t>
            </w:r>
          </w:p>
        </w:tc>
        <w:tc>
          <w:tcPr>
            <w:tcW w:w="496" w:type="dxa"/>
            <w:tcBorders>
              <w:top w:val="nil"/>
              <w:left w:val="nil"/>
              <w:bottom w:val="single" w:sz="4" w:space="0" w:color="auto"/>
              <w:right w:val="single" w:sz="4" w:space="0" w:color="auto"/>
            </w:tcBorders>
            <w:shd w:val="clear" w:color="000000" w:fill="DAEEF3"/>
            <w:noWrap/>
            <w:vAlign w:val="bottom"/>
            <w:hideMark/>
          </w:tcPr>
          <w:p w14:paraId="4FBBA8F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854,21</w:t>
            </w:r>
          </w:p>
        </w:tc>
        <w:tc>
          <w:tcPr>
            <w:tcW w:w="492" w:type="dxa"/>
            <w:tcBorders>
              <w:top w:val="nil"/>
              <w:left w:val="nil"/>
              <w:bottom w:val="single" w:sz="4" w:space="0" w:color="auto"/>
              <w:right w:val="single" w:sz="4" w:space="0" w:color="auto"/>
            </w:tcBorders>
            <w:shd w:val="clear" w:color="000000" w:fill="DAEEF3"/>
            <w:noWrap/>
            <w:vAlign w:val="bottom"/>
            <w:hideMark/>
          </w:tcPr>
          <w:p w14:paraId="6D4E795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878,24</w:t>
            </w:r>
          </w:p>
        </w:tc>
        <w:tc>
          <w:tcPr>
            <w:tcW w:w="492" w:type="dxa"/>
            <w:tcBorders>
              <w:top w:val="nil"/>
              <w:left w:val="nil"/>
              <w:bottom w:val="single" w:sz="4" w:space="0" w:color="auto"/>
              <w:right w:val="single" w:sz="4" w:space="0" w:color="auto"/>
            </w:tcBorders>
            <w:shd w:val="clear" w:color="000000" w:fill="DAEEF3"/>
            <w:noWrap/>
            <w:vAlign w:val="bottom"/>
            <w:hideMark/>
          </w:tcPr>
          <w:p w14:paraId="769164A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915,57</w:t>
            </w:r>
          </w:p>
        </w:tc>
        <w:tc>
          <w:tcPr>
            <w:tcW w:w="492" w:type="dxa"/>
            <w:tcBorders>
              <w:top w:val="nil"/>
              <w:left w:val="nil"/>
              <w:bottom w:val="single" w:sz="4" w:space="0" w:color="auto"/>
              <w:right w:val="single" w:sz="4" w:space="0" w:color="auto"/>
            </w:tcBorders>
            <w:shd w:val="clear" w:color="000000" w:fill="DAEEF3"/>
            <w:noWrap/>
            <w:vAlign w:val="bottom"/>
            <w:hideMark/>
          </w:tcPr>
          <w:p w14:paraId="42D0470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955,54</w:t>
            </w:r>
          </w:p>
        </w:tc>
        <w:tc>
          <w:tcPr>
            <w:tcW w:w="496" w:type="dxa"/>
            <w:tcBorders>
              <w:top w:val="nil"/>
              <w:left w:val="nil"/>
              <w:bottom w:val="single" w:sz="4" w:space="0" w:color="auto"/>
              <w:right w:val="nil"/>
            </w:tcBorders>
            <w:shd w:val="clear" w:color="000000" w:fill="DAEEF3"/>
            <w:noWrap/>
            <w:vAlign w:val="bottom"/>
            <w:hideMark/>
          </w:tcPr>
          <w:p w14:paraId="4B42571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986,56</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4B15303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1 033,23</w:t>
            </w:r>
          </w:p>
        </w:tc>
        <w:tc>
          <w:tcPr>
            <w:tcW w:w="491" w:type="dxa"/>
            <w:tcBorders>
              <w:top w:val="nil"/>
              <w:left w:val="single" w:sz="4" w:space="0" w:color="auto"/>
              <w:bottom w:val="single" w:sz="4" w:space="0" w:color="auto"/>
              <w:right w:val="nil"/>
            </w:tcBorders>
            <w:shd w:val="clear" w:color="000000" w:fill="DAEEF3"/>
            <w:noWrap/>
            <w:vAlign w:val="bottom"/>
            <w:hideMark/>
          </w:tcPr>
          <w:p w14:paraId="06E722F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1 082,94</w:t>
            </w:r>
          </w:p>
        </w:tc>
        <w:tc>
          <w:tcPr>
            <w:tcW w:w="838" w:type="dxa"/>
            <w:tcBorders>
              <w:top w:val="nil"/>
              <w:left w:val="nil"/>
              <w:bottom w:val="single" w:sz="4" w:space="0" w:color="auto"/>
              <w:right w:val="single" w:sz="8" w:space="0" w:color="auto"/>
            </w:tcBorders>
            <w:shd w:val="clear" w:color="000000" w:fill="DAEEF3"/>
            <w:noWrap/>
            <w:vAlign w:val="bottom"/>
            <w:hideMark/>
          </w:tcPr>
          <w:p w14:paraId="6C35430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1 116,58</w:t>
            </w:r>
          </w:p>
        </w:tc>
        <w:tc>
          <w:tcPr>
            <w:tcW w:w="12" w:type="dxa"/>
            <w:vAlign w:val="center"/>
            <w:hideMark/>
          </w:tcPr>
          <w:p w14:paraId="525979EC" w14:textId="77777777" w:rsidR="00051187" w:rsidRPr="00051187" w:rsidRDefault="00051187" w:rsidP="00051187">
            <w:pPr>
              <w:rPr>
                <w:sz w:val="13"/>
                <w:szCs w:val="13"/>
              </w:rPr>
            </w:pPr>
          </w:p>
        </w:tc>
      </w:tr>
      <w:tr w:rsidR="00051187" w:rsidRPr="00051187" w14:paraId="4983C94E"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2496305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single" w:sz="4" w:space="0" w:color="auto"/>
              <w:right w:val="nil"/>
            </w:tcBorders>
            <w:shd w:val="clear" w:color="auto" w:fill="auto"/>
            <w:noWrap/>
            <w:vAlign w:val="bottom"/>
            <w:hideMark/>
          </w:tcPr>
          <w:p w14:paraId="30C98C3E"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Выплаты социального характера</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F15EC0F"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470DC48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721,61</w:t>
            </w:r>
          </w:p>
        </w:tc>
        <w:tc>
          <w:tcPr>
            <w:tcW w:w="492" w:type="dxa"/>
            <w:tcBorders>
              <w:top w:val="nil"/>
              <w:left w:val="nil"/>
              <w:bottom w:val="single" w:sz="4" w:space="0" w:color="auto"/>
              <w:right w:val="single" w:sz="4" w:space="0" w:color="auto"/>
            </w:tcBorders>
            <w:shd w:val="clear" w:color="000000" w:fill="DAEEF3"/>
            <w:noWrap/>
            <w:vAlign w:val="bottom"/>
            <w:hideMark/>
          </w:tcPr>
          <w:p w14:paraId="7638668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800,00</w:t>
            </w:r>
          </w:p>
        </w:tc>
        <w:tc>
          <w:tcPr>
            <w:tcW w:w="492" w:type="dxa"/>
            <w:tcBorders>
              <w:top w:val="nil"/>
              <w:left w:val="nil"/>
              <w:bottom w:val="single" w:sz="4" w:space="0" w:color="auto"/>
              <w:right w:val="single" w:sz="4" w:space="0" w:color="auto"/>
            </w:tcBorders>
            <w:shd w:val="clear" w:color="000000" w:fill="DAEEF3"/>
            <w:noWrap/>
            <w:vAlign w:val="bottom"/>
            <w:hideMark/>
          </w:tcPr>
          <w:p w14:paraId="6CC1FE7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799,02</w:t>
            </w:r>
          </w:p>
        </w:tc>
        <w:tc>
          <w:tcPr>
            <w:tcW w:w="496" w:type="dxa"/>
            <w:tcBorders>
              <w:top w:val="nil"/>
              <w:left w:val="nil"/>
              <w:bottom w:val="single" w:sz="4" w:space="0" w:color="auto"/>
              <w:right w:val="single" w:sz="4" w:space="0" w:color="auto"/>
            </w:tcBorders>
            <w:shd w:val="clear" w:color="000000" w:fill="DAEEF3"/>
            <w:noWrap/>
            <w:vAlign w:val="bottom"/>
            <w:hideMark/>
          </w:tcPr>
          <w:p w14:paraId="694C08B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823,30</w:t>
            </w:r>
          </w:p>
        </w:tc>
        <w:tc>
          <w:tcPr>
            <w:tcW w:w="496" w:type="dxa"/>
            <w:tcBorders>
              <w:top w:val="nil"/>
              <w:left w:val="nil"/>
              <w:bottom w:val="single" w:sz="4" w:space="0" w:color="auto"/>
              <w:right w:val="single" w:sz="4" w:space="0" w:color="auto"/>
            </w:tcBorders>
            <w:shd w:val="clear" w:color="000000" w:fill="DAEEF3"/>
            <w:noWrap/>
            <w:vAlign w:val="bottom"/>
            <w:hideMark/>
          </w:tcPr>
          <w:p w14:paraId="24F6A36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854,21</w:t>
            </w:r>
          </w:p>
        </w:tc>
        <w:tc>
          <w:tcPr>
            <w:tcW w:w="492" w:type="dxa"/>
            <w:tcBorders>
              <w:top w:val="nil"/>
              <w:left w:val="nil"/>
              <w:bottom w:val="single" w:sz="4" w:space="0" w:color="auto"/>
              <w:right w:val="single" w:sz="4" w:space="0" w:color="auto"/>
            </w:tcBorders>
            <w:shd w:val="clear" w:color="000000" w:fill="DAEEF3"/>
            <w:noWrap/>
            <w:vAlign w:val="bottom"/>
            <w:hideMark/>
          </w:tcPr>
          <w:p w14:paraId="24E7813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878,24</w:t>
            </w:r>
          </w:p>
        </w:tc>
        <w:tc>
          <w:tcPr>
            <w:tcW w:w="492" w:type="dxa"/>
            <w:tcBorders>
              <w:top w:val="nil"/>
              <w:left w:val="nil"/>
              <w:bottom w:val="single" w:sz="4" w:space="0" w:color="auto"/>
              <w:right w:val="single" w:sz="4" w:space="0" w:color="auto"/>
            </w:tcBorders>
            <w:shd w:val="clear" w:color="000000" w:fill="DAEEF3"/>
            <w:noWrap/>
            <w:vAlign w:val="bottom"/>
            <w:hideMark/>
          </w:tcPr>
          <w:p w14:paraId="605593F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915,57</w:t>
            </w:r>
          </w:p>
        </w:tc>
        <w:tc>
          <w:tcPr>
            <w:tcW w:w="492" w:type="dxa"/>
            <w:tcBorders>
              <w:top w:val="nil"/>
              <w:left w:val="nil"/>
              <w:bottom w:val="single" w:sz="4" w:space="0" w:color="auto"/>
              <w:right w:val="single" w:sz="4" w:space="0" w:color="auto"/>
            </w:tcBorders>
            <w:shd w:val="clear" w:color="000000" w:fill="DAEEF3"/>
            <w:noWrap/>
            <w:vAlign w:val="bottom"/>
            <w:hideMark/>
          </w:tcPr>
          <w:p w14:paraId="4E1A5B4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955,54</w:t>
            </w:r>
          </w:p>
        </w:tc>
        <w:tc>
          <w:tcPr>
            <w:tcW w:w="496" w:type="dxa"/>
            <w:tcBorders>
              <w:top w:val="nil"/>
              <w:left w:val="nil"/>
              <w:bottom w:val="single" w:sz="4" w:space="0" w:color="auto"/>
              <w:right w:val="nil"/>
            </w:tcBorders>
            <w:shd w:val="clear" w:color="000000" w:fill="DAEEF3"/>
            <w:noWrap/>
            <w:vAlign w:val="bottom"/>
            <w:hideMark/>
          </w:tcPr>
          <w:p w14:paraId="642C5F8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986,56</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1559826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1033,23</w:t>
            </w:r>
          </w:p>
        </w:tc>
        <w:tc>
          <w:tcPr>
            <w:tcW w:w="491" w:type="dxa"/>
            <w:tcBorders>
              <w:top w:val="nil"/>
              <w:left w:val="single" w:sz="4" w:space="0" w:color="auto"/>
              <w:bottom w:val="single" w:sz="4" w:space="0" w:color="auto"/>
              <w:right w:val="nil"/>
            </w:tcBorders>
            <w:shd w:val="clear" w:color="000000" w:fill="DAEEF3"/>
            <w:noWrap/>
            <w:vAlign w:val="bottom"/>
            <w:hideMark/>
          </w:tcPr>
          <w:p w14:paraId="25EB8FE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1082,94</w:t>
            </w:r>
          </w:p>
        </w:tc>
        <w:tc>
          <w:tcPr>
            <w:tcW w:w="838" w:type="dxa"/>
            <w:tcBorders>
              <w:top w:val="nil"/>
              <w:left w:val="nil"/>
              <w:bottom w:val="single" w:sz="4" w:space="0" w:color="auto"/>
              <w:right w:val="single" w:sz="8" w:space="0" w:color="auto"/>
            </w:tcBorders>
            <w:shd w:val="clear" w:color="000000" w:fill="DAEEF3"/>
            <w:noWrap/>
            <w:vAlign w:val="bottom"/>
            <w:hideMark/>
          </w:tcPr>
          <w:p w14:paraId="58FBF0B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1116,58</w:t>
            </w:r>
          </w:p>
        </w:tc>
        <w:tc>
          <w:tcPr>
            <w:tcW w:w="12" w:type="dxa"/>
            <w:vAlign w:val="center"/>
            <w:hideMark/>
          </w:tcPr>
          <w:p w14:paraId="544DD8D2" w14:textId="77777777" w:rsidR="00051187" w:rsidRPr="00051187" w:rsidRDefault="00051187" w:rsidP="00051187">
            <w:pPr>
              <w:rPr>
                <w:sz w:val="13"/>
                <w:szCs w:val="13"/>
              </w:rPr>
            </w:pPr>
          </w:p>
        </w:tc>
      </w:tr>
      <w:tr w:rsidR="00051187" w:rsidRPr="00051187" w14:paraId="44487793"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5FCE871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single" w:sz="4" w:space="0" w:color="auto"/>
              <w:right w:val="nil"/>
            </w:tcBorders>
            <w:shd w:val="clear" w:color="auto" w:fill="auto"/>
            <w:noWrap/>
            <w:vAlign w:val="bottom"/>
            <w:hideMark/>
          </w:tcPr>
          <w:p w14:paraId="112110FD"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Расходы, связанные с созданием нормативных запасов топлива</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C958404"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4EF6599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5BD7719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732D53C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2CF382F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14F3DB7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6A37B56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76381C3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619E7ED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single" w:sz="4" w:space="0" w:color="auto"/>
              <w:right w:val="nil"/>
            </w:tcBorders>
            <w:shd w:val="clear" w:color="000000" w:fill="DAEEF3"/>
            <w:noWrap/>
            <w:vAlign w:val="bottom"/>
            <w:hideMark/>
          </w:tcPr>
          <w:p w14:paraId="1874951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4B8923F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1" w:type="dxa"/>
            <w:tcBorders>
              <w:top w:val="nil"/>
              <w:left w:val="single" w:sz="4" w:space="0" w:color="auto"/>
              <w:bottom w:val="single" w:sz="4" w:space="0" w:color="auto"/>
              <w:right w:val="nil"/>
            </w:tcBorders>
            <w:shd w:val="clear" w:color="000000" w:fill="DAEEF3"/>
            <w:noWrap/>
            <w:vAlign w:val="bottom"/>
            <w:hideMark/>
          </w:tcPr>
          <w:p w14:paraId="6734CD6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838" w:type="dxa"/>
            <w:tcBorders>
              <w:top w:val="nil"/>
              <w:left w:val="nil"/>
              <w:bottom w:val="single" w:sz="4" w:space="0" w:color="auto"/>
              <w:right w:val="single" w:sz="8" w:space="0" w:color="auto"/>
            </w:tcBorders>
            <w:shd w:val="clear" w:color="000000" w:fill="DAEEF3"/>
            <w:noWrap/>
            <w:vAlign w:val="bottom"/>
            <w:hideMark/>
          </w:tcPr>
          <w:p w14:paraId="6FB90E7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12" w:type="dxa"/>
            <w:vAlign w:val="center"/>
            <w:hideMark/>
          </w:tcPr>
          <w:p w14:paraId="296C8C20" w14:textId="77777777" w:rsidR="00051187" w:rsidRPr="00051187" w:rsidRDefault="00051187" w:rsidP="00051187">
            <w:pPr>
              <w:rPr>
                <w:sz w:val="13"/>
                <w:szCs w:val="13"/>
              </w:rPr>
            </w:pPr>
          </w:p>
        </w:tc>
      </w:tr>
      <w:tr w:rsidR="00051187" w:rsidRPr="00051187" w14:paraId="53165610"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2B2014F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single" w:sz="4" w:space="0" w:color="auto"/>
              <w:right w:val="nil"/>
            </w:tcBorders>
            <w:shd w:val="clear" w:color="auto" w:fill="auto"/>
            <w:noWrap/>
            <w:vAlign w:val="bottom"/>
            <w:hideMark/>
          </w:tcPr>
          <w:p w14:paraId="08D174BE"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Неисполнение (изменение) инвестиционной программы</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6786028"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nil"/>
              <w:right w:val="single" w:sz="4" w:space="0" w:color="auto"/>
            </w:tcBorders>
            <w:shd w:val="clear" w:color="000000" w:fill="DAEEF3"/>
            <w:noWrap/>
            <w:vAlign w:val="bottom"/>
            <w:hideMark/>
          </w:tcPr>
          <w:p w14:paraId="330DD52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-755,39</w:t>
            </w:r>
          </w:p>
        </w:tc>
        <w:tc>
          <w:tcPr>
            <w:tcW w:w="492" w:type="dxa"/>
            <w:tcBorders>
              <w:top w:val="nil"/>
              <w:left w:val="nil"/>
              <w:bottom w:val="single" w:sz="4" w:space="0" w:color="auto"/>
              <w:right w:val="single" w:sz="4" w:space="0" w:color="auto"/>
            </w:tcBorders>
            <w:shd w:val="clear" w:color="000000" w:fill="DAEEF3"/>
            <w:noWrap/>
            <w:vAlign w:val="bottom"/>
            <w:hideMark/>
          </w:tcPr>
          <w:p w14:paraId="34B6B48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6038487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6A415B5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68591AF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3D6BC50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6A7274D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43F900A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single" w:sz="4" w:space="0" w:color="auto"/>
              <w:right w:val="nil"/>
            </w:tcBorders>
            <w:shd w:val="clear" w:color="000000" w:fill="DAEEF3"/>
            <w:noWrap/>
            <w:vAlign w:val="bottom"/>
            <w:hideMark/>
          </w:tcPr>
          <w:p w14:paraId="429B928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6551799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1" w:type="dxa"/>
            <w:tcBorders>
              <w:top w:val="nil"/>
              <w:left w:val="single" w:sz="4" w:space="0" w:color="auto"/>
              <w:bottom w:val="single" w:sz="4" w:space="0" w:color="auto"/>
              <w:right w:val="nil"/>
            </w:tcBorders>
            <w:shd w:val="clear" w:color="000000" w:fill="DAEEF3"/>
            <w:noWrap/>
            <w:vAlign w:val="bottom"/>
            <w:hideMark/>
          </w:tcPr>
          <w:p w14:paraId="01B3992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838" w:type="dxa"/>
            <w:tcBorders>
              <w:top w:val="nil"/>
              <w:left w:val="nil"/>
              <w:bottom w:val="single" w:sz="4" w:space="0" w:color="auto"/>
              <w:right w:val="single" w:sz="8" w:space="0" w:color="auto"/>
            </w:tcBorders>
            <w:shd w:val="clear" w:color="000000" w:fill="DAEEF3"/>
            <w:noWrap/>
            <w:vAlign w:val="bottom"/>
            <w:hideMark/>
          </w:tcPr>
          <w:p w14:paraId="62078FE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12" w:type="dxa"/>
            <w:vAlign w:val="center"/>
            <w:hideMark/>
          </w:tcPr>
          <w:p w14:paraId="5728CB91" w14:textId="77777777" w:rsidR="00051187" w:rsidRPr="00051187" w:rsidRDefault="00051187" w:rsidP="00051187">
            <w:pPr>
              <w:rPr>
                <w:sz w:val="13"/>
                <w:szCs w:val="13"/>
              </w:rPr>
            </w:pPr>
          </w:p>
        </w:tc>
      </w:tr>
      <w:tr w:rsidR="00051187" w:rsidRPr="00051187" w14:paraId="62E9CAEE"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1AF07C3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single" w:sz="4" w:space="0" w:color="auto"/>
              <w:right w:val="nil"/>
            </w:tcBorders>
            <w:shd w:val="clear" w:color="auto" w:fill="auto"/>
            <w:noWrap/>
            <w:vAlign w:val="bottom"/>
            <w:hideMark/>
          </w:tcPr>
          <w:p w14:paraId="16DAA3CD"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Расчетная предпринимательская прибыль</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CCAA412"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single" w:sz="4" w:space="0" w:color="auto"/>
              <w:left w:val="single" w:sz="4" w:space="0" w:color="auto"/>
              <w:bottom w:val="nil"/>
              <w:right w:val="single" w:sz="4" w:space="0" w:color="auto"/>
            </w:tcBorders>
            <w:shd w:val="clear" w:color="000000" w:fill="DAEEF3"/>
            <w:noWrap/>
            <w:vAlign w:val="bottom"/>
            <w:hideMark/>
          </w:tcPr>
          <w:p w14:paraId="6505340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2 195,90</w:t>
            </w:r>
          </w:p>
        </w:tc>
        <w:tc>
          <w:tcPr>
            <w:tcW w:w="492" w:type="dxa"/>
            <w:tcBorders>
              <w:top w:val="nil"/>
              <w:left w:val="nil"/>
              <w:bottom w:val="single" w:sz="4" w:space="0" w:color="auto"/>
              <w:right w:val="single" w:sz="4" w:space="0" w:color="auto"/>
            </w:tcBorders>
            <w:shd w:val="clear" w:color="000000" w:fill="DAEEF3"/>
            <w:noWrap/>
            <w:vAlign w:val="bottom"/>
            <w:hideMark/>
          </w:tcPr>
          <w:p w14:paraId="13A9190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4 540,06</w:t>
            </w:r>
          </w:p>
        </w:tc>
        <w:tc>
          <w:tcPr>
            <w:tcW w:w="492" w:type="dxa"/>
            <w:tcBorders>
              <w:top w:val="nil"/>
              <w:left w:val="nil"/>
              <w:bottom w:val="single" w:sz="4" w:space="0" w:color="auto"/>
              <w:right w:val="single" w:sz="4" w:space="0" w:color="auto"/>
            </w:tcBorders>
            <w:shd w:val="clear" w:color="000000" w:fill="DAEEF3"/>
            <w:noWrap/>
            <w:vAlign w:val="bottom"/>
            <w:hideMark/>
          </w:tcPr>
          <w:p w14:paraId="5931F56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4 540,06</w:t>
            </w:r>
          </w:p>
        </w:tc>
        <w:tc>
          <w:tcPr>
            <w:tcW w:w="496" w:type="dxa"/>
            <w:tcBorders>
              <w:top w:val="nil"/>
              <w:left w:val="nil"/>
              <w:bottom w:val="single" w:sz="4" w:space="0" w:color="auto"/>
              <w:right w:val="single" w:sz="4" w:space="0" w:color="auto"/>
            </w:tcBorders>
            <w:shd w:val="clear" w:color="000000" w:fill="DAEEF3"/>
            <w:noWrap/>
            <w:vAlign w:val="bottom"/>
            <w:hideMark/>
          </w:tcPr>
          <w:p w14:paraId="6C9FBA9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4 857,62</w:t>
            </w:r>
          </w:p>
        </w:tc>
        <w:tc>
          <w:tcPr>
            <w:tcW w:w="496" w:type="dxa"/>
            <w:tcBorders>
              <w:top w:val="nil"/>
              <w:left w:val="nil"/>
              <w:bottom w:val="single" w:sz="4" w:space="0" w:color="auto"/>
              <w:right w:val="single" w:sz="4" w:space="0" w:color="auto"/>
            </w:tcBorders>
            <w:shd w:val="clear" w:color="000000" w:fill="DAEEF3"/>
            <w:noWrap/>
            <w:vAlign w:val="bottom"/>
            <w:hideMark/>
          </w:tcPr>
          <w:p w14:paraId="46C72F9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4 922,79</w:t>
            </w:r>
          </w:p>
        </w:tc>
        <w:tc>
          <w:tcPr>
            <w:tcW w:w="492" w:type="dxa"/>
            <w:tcBorders>
              <w:top w:val="nil"/>
              <w:left w:val="nil"/>
              <w:bottom w:val="single" w:sz="4" w:space="0" w:color="auto"/>
              <w:right w:val="single" w:sz="4" w:space="0" w:color="auto"/>
            </w:tcBorders>
            <w:shd w:val="clear" w:color="000000" w:fill="DAEEF3"/>
            <w:noWrap/>
            <w:vAlign w:val="bottom"/>
            <w:hideMark/>
          </w:tcPr>
          <w:p w14:paraId="6278A45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5 039,29</w:t>
            </w:r>
          </w:p>
        </w:tc>
        <w:tc>
          <w:tcPr>
            <w:tcW w:w="492" w:type="dxa"/>
            <w:tcBorders>
              <w:top w:val="nil"/>
              <w:left w:val="nil"/>
              <w:bottom w:val="single" w:sz="4" w:space="0" w:color="auto"/>
              <w:right w:val="single" w:sz="4" w:space="0" w:color="auto"/>
            </w:tcBorders>
            <w:shd w:val="clear" w:color="000000" w:fill="DAEEF3"/>
            <w:noWrap/>
            <w:vAlign w:val="bottom"/>
            <w:hideMark/>
          </w:tcPr>
          <w:p w14:paraId="49468A0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5 140,81</w:t>
            </w:r>
          </w:p>
        </w:tc>
        <w:tc>
          <w:tcPr>
            <w:tcW w:w="492" w:type="dxa"/>
            <w:tcBorders>
              <w:top w:val="nil"/>
              <w:left w:val="nil"/>
              <w:bottom w:val="single" w:sz="4" w:space="0" w:color="auto"/>
              <w:right w:val="single" w:sz="4" w:space="0" w:color="auto"/>
            </w:tcBorders>
            <w:shd w:val="clear" w:color="000000" w:fill="DAEEF3"/>
            <w:noWrap/>
            <w:vAlign w:val="bottom"/>
            <w:hideMark/>
          </w:tcPr>
          <w:p w14:paraId="322B281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5 253,52</w:t>
            </w:r>
          </w:p>
        </w:tc>
        <w:tc>
          <w:tcPr>
            <w:tcW w:w="496" w:type="dxa"/>
            <w:tcBorders>
              <w:top w:val="nil"/>
              <w:left w:val="nil"/>
              <w:bottom w:val="single" w:sz="4" w:space="0" w:color="auto"/>
              <w:right w:val="single" w:sz="4" w:space="0" w:color="auto"/>
            </w:tcBorders>
            <w:shd w:val="clear" w:color="000000" w:fill="DAEEF3"/>
            <w:noWrap/>
            <w:vAlign w:val="bottom"/>
            <w:hideMark/>
          </w:tcPr>
          <w:p w14:paraId="3CAE78A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5 407,98</w:t>
            </w:r>
          </w:p>
        </w:tc>
        <w:tc>
          <w:tcPr>
            <w:tcW w:w="496" w:type="dxa"/>
            <w:tcBorders>
              <w:top w:val="nil"/>
              <w:left w:val="nil"/>
              <w:bottom w:val="single" w:sz="4" w:space="0" w:color="auto"/>
              <w:right w:val="single" w:sz="4" w:space="0" w:color="auto"/>
            </w:tcBorders>
            <w:shd w:val="clear" w:color="000000" w:fill="DAEEF3"/>
            <w:noWrap/>
            <w:vAlign w:val="bottom"/>
            <w:hideMark/>
          </w:tcPr>
          <w:p w14:paraId="0C57D7F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5 554,57</w:t>
            </w:r>
          </w:p>
        </w:tc>
        <w:tc>
          <w:tcPr>
            <w:tcW w:w="491" w:type="dxa"/>
            <w:tcBorders>
              <w:top w:val="nil"/>
              <w:left w:val="nil"/>
              <w:bottom w:val="single" w:sz="4" w:space="0" w:color="auto"/>
              <w:right w:val="nil"/>
            </w:tcBorders>
            <w:shd w:val="clear" w:color="000000" w:fill="DAEEF3"/>
            <w:noWrap/>
            <w:vAlign w:val="bottom"/>
            <w:hideMark/>
          </w:tcPr>
          <w:p w14:paraId="2105002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5 712,96</w:t>
            </w:r>
          </w:p>
        </w:tc>
        <w:tc>
          <w:tcPr>
            <w:tcW w:w="838" w:type="dxa"/>
            <w:tcBorders>
              <w:top w:val="nil"/>
              <w:left w:val="nil"/>
              <w:bottom w:val="single" w:sz="4" w:space="0" w:color="auto"/>
              <w:right w:val="single" w:sz="8" w:space="0" w:color="auto"/>
            </w:tcBorders>
            <w:shd w:val="clear" w:color="000000" w:fill="DAEEF3"/>
            <w:noWrap/>
            <w:vAlign w:val="bottom"/>
            <w:hideMark/>
          </w:tcPr>
          <w:p w14:paraId="57E31DA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5 869,13</w:t>
            </w:r>
          </w:p>
        </w:tc>
        <w:tc>
          <w:tcPr>
            <w:tcW w:w="12" w:type="dxa"/>
            <w:vAlign w:val="center"/>
            <w:hideMark/>
          </w:tcPr>
          <w:p w14:paraId="3EF54877" w14:textId="77777777" w:rsidR="00051187" w:rsidRPr="00051187" w:rsidRDefault="00051187" w:rsidP="00051187">
            <w:pPr>
              <w:rPr>
                <w:sz w:val="13"/>
                <w:szCs w:val="13"/>
              </w:rPr>
            </w:pPr>
          </w:p>
        </w:tc>
      </w:tr>
      <w:tr w:rsidR="00051187" w:rsidRPr="00051187" w14:paraId="0CB7C85B"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3E1AF42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single" w:sz="4" w:space="0" w:color="auto"/>
              <w:right w:val="nil"/>
            </w:tcBorders>
            <w:shd w:val="clear" w:color="auto" w:fill="auto"/>
            <w:noWrap/>
            <w:vAlign w:val="bottom"/>
            <w:hideMark/>
          </w:tcPr>
          <w:p w14:paraId="2B15B1B9"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Инвестиционная программа</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A4FBE1A"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03CD89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2" w:type="dxa"/>
            <w:tcBorders>
              <w:top w:val="nil"/>
              <w:left w:val="nil"/>
              <w:bottom w:val="single" w:sz="4" w:space="0" w:color="auto"/>
              <w:right w:val="single" w:sz="4" w:space="0" w:color="auto"/>
            </w:tcBorders>
            <w:shd w:val="clear" w:color="000000" w:fill="DAEEF3"/>
            <w:noWrap/>
            <w:vAlign w:val="bottom"/>
            <w:hideMark/>
          </w:tcPr>
          <w:p w14:paraId="194EF1E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04A2EFD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6" w:type="dxa"/>
            <w:tcBorders>
              <w:top w:val="nil"/>
              <w:left w:val="nil"/>
              <w:bottom w:val="single" w:sz="4" w:space="0" w:color="auto"/>
              <w:right w:val="single" w:sz="4" w:space="0" w:color="auto"/>
            </w:tcBorders>
            <w:shd w:val="clear" w:color="000000" w:fill="DAEEF3"/>
            <w:noWrap/>
            <w:vAlign w:val="bottom"/>
            <w:hideMark/>
          </w:tcPr>
          <w:p w14:paraId="79D85C3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6" w:type="dxa"/>
            <w:tcBorders>
              <w:top w:val="nil"/>
              <w:left w:val="nil"/>
              <w:bottom w:val="single" w:sz="4" w:space="0" w:color="auto"/>
              <w:right w:val="single" w:sz="4" w:space="0" w:color="auto"/>
            </w:tcBorders>
            <w:shd w:val="clear" w:color="000000" w:fill="DAEEF3"/>
            <w:noWrap/>
            <w:vAlign w:val="bottom"/>
            <w:hideMark/>
          </w:tcPr>
          <w:p w14:paraId="7C571BB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2" w:type="dxa"/>
            <w:tcBorders>
              <w:top w:val="nil"/>
              <w:left w:val="nil"/>
              <w:bottom w:val="single" w:sz="4" w:space="0" w:color="auto"/>
              <w:right w:val="single" w:sz="4" w:space="0" w:color="auto"/>
            </w:tcBorders>
            <w:shd w:val="clear" w:color="000000" w:fill="DAEEF3"/>
            <w:noWrap/>
            <w:vAlign w:val="bottom"/>
            <w:hideMark/>
          </w:tcPr>
          <w:p w14:paraId="34CE7AF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2" w:type="dxa"/>
            <w:tcBorders>
              <w:top w:val="nil"/>
              <w:left w:val="nil"/>
              <w:bottom w:val="single" w:sz="4" w:space="0" w:color="auto"/>
              <w:right w:val="single" w:sz="4" w:space="0" w:color="auto"/>
            </w:tcBorders>
            <w:shd w:val="clear" w:color="000000" w:fill="DAEEF3"/>
            <w:noWrap/>
            <w:vAlign w:val="bottom"/>
            <w:hideMark/>
          </w:tcPr>
          <w:p w14:paraId="705046F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2" w:type="dxa"/>
            <w:tcBorders>
              <w:top w:val="nil"/>
              <w:left w:val="nil"/>
              <w:bottom w:val="single" w:sz="4" w:space="0" w:color="auto"/>
              <w:right w:val="single" w:sz="4" w:space="0" w:color="auto"/>
            </w:tcBorders>
            <w:shd w:val="clear" w:color="000000" w:fill="DAEEF3"/>
            <w:noWrap/>
            <w:vAlign w:val="bottom"/>
            <w:hideMark/>
          </w:tcPr>
          <w:p w14:paraId="52BE9D5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6" w:type="dxa"/>
            <w:tcBorders>
              <w:top w:val="nil"/>
              <w:left w:val="nil"/>
              <w:bottom w:val="single" w:sz="4" w:space="0" w:color="auto"/>
              <w:right w:val="nil"/>
            </w:tcBorders>
            <w:shd w:val="clear" w:color="000000" w:fill="DAEEF3"/>
            <w:noWrap/>
            <w:vAlign w:val="bottom"/>
            <w:hideMark/>
          </w:tcPr>
          <w:p w14:paraId="75A7BE8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3F45B87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491" w:type="dxa"/>
            <w:tcBorders>
              <w:top w:val="nil"/>
              <w:left w:val="single" w:sz="4" w:space="0" w:color="auto"/>
              <w:bottom w:val="single" w:sz="4" w:space="0" w:color="auto"/>
              <w:right w:val="nil"/>
            </w:tcBorders>
            <w:shd w:val="clear" w:color="000000" w:fill="DAEEF3"/>
            <w:noWrap/>
            <w:vAlign w:val="bottom"/>
            <w:hideMark/>
          </w:tcPr>
          <w:p w14:paraId="70C231F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838" w:type="dxa"/>
            <w:tcBorders>
              <w:top w:val="nil"/>
              <w:left w:val="nil"/>
              <w:bottom w:val="single" w:sz="4" w:space="0" w:color="auto"/>
              <w:right w:val="single" w:sz="8" w:space="0" w:color="auto"/>
            </w:tcBorders>
            <w:shd w:val="clear" w:color="000000" w:fill="DAEEF3"/>
            <w:noWrap/>
            <w:vAlign w:val="bottom"/>
            <w:hideMark/>
          </w:tcPr>
          <w:p w14:paraId="6503222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0,00</w:t>
            </w:r>
          </w:p>
        </w:tc>
        <w:tc>
          <w:tcPr>
            <w:tcW w:w="12" w:type="dxa"/>
            <w:vAlign w:val="center"/>
            <w:hideMark/>
          </w:tcPr>
          <w:p w14:paraId="4441005D" w14:textId="77777777" w:rsidR="00051187" w:rsidRPr="00051187" w:rsidRDefault="00051187" w:rsidP="00051187">
            <w:pPr>
              <w:rPr>
                <w:sz w:val="13"/>
                <w:szCs w:val="13"/>
              </w:rPr>
            </w:pPr>
          </w:p>
        </w:tc>
      </w:tr>
      <w:tr w:rsidR="00051187" w:rsidRPr="00051187" w14:paraId="154805A0"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018DF30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nil"/>
              <w:left w:val="single" w:sz="4" w:space="0" w:color="auto"/>
              <w:bottom w:val="single" w:sz="4" w:space="0" w:color="auto"/>
              <w:right w:val="nil"/>
            </w:tcBorders>
            <w:shd w:val="clear" w:color="auto" w:fill="auto"/>
            <w:noWrap/>
            <w:vAlign w:val="bottom"/>
            <w:hideMark/>
          </w:tcPr>
          <w:p w14:paraId="3DAFF35C"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Выпадающие доходы/экономия средств</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217D84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07D1088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-1 399,35</w:t>
            </w:r>
          </w:p>
        </w:tc>
        <w:tc>
          <w:tcPr>
            <w:tcW w:w="492" w:type="dxa"/>
            <w:tcBorders>
              <w:top w:val="nil"/>
              <w:left w:val="nil"/>
              <w:bottom w:val="single" w:sz="4" w:space="0" w:color="auto"/>
              <w:right w:val="single" w:sz="4" w:space="0" w:color="auto"/>
            </w:tcBorders>
            <w:shd w:val="clear" w:color="000000" w:fill="DAEEF3"/>
            <w:noWrap/>
            <w:vAlign w:val="bottom"/>
            <w:hideMark/>
          </w:tcPr>
          <w:p w14:paraId="794078E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396C3F8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08CD8AF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single" w:sz="4" w:space="0" w:color="auto"/>
              <w:right w:val="single" w:sz="4" w:space="0" w:color="auto"/>
            </w:tcBorders>
            <w:shd w:val="clear" w:color="000000" w:fill="DAEEF3"/>
            <w:noWrap/>
            <w:vAlign w:val="bottom"/>
            <w:hideMark/>
          </w:tcPr>
          <w:p w14:paraId="5057E6D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573E9A4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17B21C3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4" w:space="0" w:color="auto"/>
              <w:right w:val="single" w:sz="4" w:space="0" w:color="auto"/>
            </w:tcBorders>
            <w:shd w:val="clear" w:color="000000" w:fill="DAEEF3"/>
            <w:noWrap/>
            <w:vAlign w:val="bottom"/>
            <w:hideMark/>
          </w:tcPr>
          <w:p w14:paraId="26F061B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nil"/>
              <w:bottom w:val="single" w:sz="4" w:space="0" w:color="auto"/>
              <w:right w:val="nil"/>
            </w:tcBorders>
            <w:shd w:val="clear" w:color="000000" w:fill="DAEEF3"/>
            <w:noWrap/>
            <w:vAlign w:val="bottom"/>
            <w:hideMark/>
          </w:tcPr>
          <w:p w14:paraId="6EE0674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31E67CB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1" w:type="dxa"/>
            <w:tcBorders>
              <w:top w:val="nil"/>
              <w:left w:val="single" w:sz="4" w:space="0" w:color="auto"/>
              <w:bottom w:val="single" w:sz="4" w:space="0" w:color="auto"/>
              <w:right w:val="nil"/>
            </w:tcBorders>
            <w:shd w:val="clear" w:color="000000" w:fill="DAEEF3"/>
            <w:noWrap/>
            <w:vAlign w:val="bottom"/>
            <w:hideMark/>
          </w:tcPr>
          <w:p w14:paraId="724C1AD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838" w:type="dxa"/>
            <w:tcBorders>
              <w:top w:val="nil"/>
              <w:left w:val="nil"/>
              <w:bottom w:val="single" w:sz="4" w:space="0" w:color="auto"/>
              <w:right w:val="single" w:sz="8" w:space="0" w:color="auto"/>
            </w:tcBorders>
            <w:shd w:val="clear" w:color="000000" w:fill="DAEEF3"/>
            <w:noWrap/>
            <w:vAlign w:val="bottom"/>
            <w:hideMark/>
          </w:tcPr>
          <w:p w14:paraId="6CAE0B6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12" w:type="dxa"/>
            <w:vAlign w:val="center"/>
            <w:hideMark/>
          </w:tcPr>
          <w:p w14:paraId="6BF79CD2" w14:textId="77777777" w:rsidR="00051187" w:rsidRPr="00051187" w:rsidRDefault="00051187" w:rsidP="00051187">
            <w:pPr>
              <w:rPr>
                <w:sz w:val="13"/>
                <w:szCs w:val="13"/>
              </w:rPr>
            </w:pPr>
          </w:p>
        </w:tc>
      </w:tr>
      <w:tr w:rsidR="00051187" w:rsidRPr="00051187" w14:paraId="75E0BA79" w14:textId="77777777" w:rsidTr="00051187">
        <w:trPr>
          <w:trHeight w:val="330"/>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070C7CC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26</w:t>
            </w:r>
          </w:p>
        </w:tc>
        <w:tc>
          <w:tcPr>
            <w:tcW w:w="285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51CAEBA"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Необходимая валовая выручка, всего</w:t>
            </w:r>
          </w:p>
        </w:tc>
        <w:tc>
          <w:tcPr>
            <w:tcW w:w="320" w:type="dxa"/>
            <w:tcBorders>
              <w:top w:val="nil"/>
              <w:left w:val="nil"/>
              <w:bottom w:val="single" w:sz="4" w:space="0" w:color="auto"/>
              <w:right w:val="single" w:sz="4" w:space="0" w:color="auto"/>
            </w:tcBorders>
            <w:shd w:val="clear" w:color="auto" w:fill="auto"/>
            <w:noWrap/>
            <w:vAlign w:val="bottom"/>
            <w:hideMark/>
          </w:tcPr>
          <w:p w14:paraId="3867B86A"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7E1A7FB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121 739,02</w:t>
            </w:r>
          </w:p>
        </w:tc>
        <w:tc>
          <w:tcPr>
            <w:tcW w:w="492" w:type="dxa"/>
            <w:tcBorders>
              <w:top w:val="nil"/>
              <w:left w:val="nil"/>
              <w:bottom w:val="single" w:sz="4" w:space="0" w:color="auto"/>
              <w:right w:val="single" w:sz="4" w:space="0" w:color="auto"/>
            </w:tcBorders>
            <w:shd w:val="clear" w:color="000000" w:fill="DAEEF3"/>
            <w:noWrap/>
            <w:vAlign w:val="bottom"/>
            <w:hideMark/>
          </w:tcPr>
          <w:p w14:paraId="59A36F9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152 673,80</w:t>
            </w:r>
          </w:p>
        </w:tc>
        <w:tc>
          <w:tcPr>
            <w:tcW w:w="492" w:type="dxa"/>
            <w:tcBorders>
              <w:top w:val="nil"/>
              <w:left w:val="nil"/>
              <w:bottom w:val="single" w:sz="4" w:space="0" w:color="auto"/>
              <w:right w:val="single" w:sz="4" w:space="0" w:color="auto"/>
            </w:tcBorders>
            <w:shd w:val="clear" w:color="000000" w:fill="DAEEF3"/>
            <w:noWrap/>
            <w:vAlign w:val="bottom"/>
            <w:hideMark/>
          </w:tcPr>
          <w:p w14:paraId="6DFBFBE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134 290,41</w:t>
            </w:r>
          </w:p>
        </w:tc>
        <w:tc>
          <w:tcPr>
            <w:tcW w:w="496" w:type="dxa"/>
            <w:tcBorders>
              <w:top w:val="nil"/>
              <w:left w:val="nil"/>
              <w:bottom w:val="single" w:sz="4" w:space="0" w:color="auto"/>
              <w:right w:val="single" w:sz="4" w:space="0" w:color="auto"/>
            </w:tcBorders>
            <w:shd w:val="clear" w:color="000000" w:fill="DAEEF3"/>
            <w:noWrap/>
            <w:vAlign w:val="bottom"/>
            <w:hideMark/>
          </w:tcPr>
          <w:p w14:paraId="76FB617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138 357,70</w:t>
            </w:r>
          </w:p>
        </w:tc>
        <w:tc>
          <w:tcPr>
            <w:tcW w:w="496" w:type="dxa"/>
            <w:tcBorders>
              <w:top w:val="nil"/>
              <w:left w:val="nil"/>
              <w:bottom w:val="single" w:sz="4" w:space="0" w:color="auto"/>
              <w:right w:val="single" w:sz="4" w:space="0" w:color="auto"/>
            </w:tcBorders>
            <w:shd w:val="clear" w:color="000000" w:fill="DAEEF3"/>
            <w:noWrap/>
            <w:vAlign w:val="bottom"/>
            <w:hideMark/>
          </w:tcPr>
          <w:p w14:paraId="24D649E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141 199,46</w:t>
            </w:r>
          </w:p>
        </w:tc>
        <w:tc>
          <w:tcPr>
            <w:tcW w:w="492" w:type="dxa"/>
            <w:tcBorders>
              <w:top w:val="nil"/>
              <w:left w:val="nil"/>
              <w:bottom w:val="single" w:sz="4" w:space="0" w:color="auto"/>
              <w:right w:val="single" w:sz="4" w:space="0" w:color="auto"/>
            </w:tcBorders>
            <w:shd w:val="clear" w:color="000000" w:fill="DAEEF3"/>
            <w:noWrap/>
            <w:vAlign w:val="bottom"/>
            <w:hideMark/>
          </w:tcPr>
          <w:p w14:paraId="4BDED82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145 170,92</w:t>
            </w:r>
          </w:p>
        </w:tc>
        <w:tc>
          <w:tcPr>
            <w:tcW w:w="492" w:type="dxa"/>
            <w:tcBorders>
              <w:top w:val="nil"/>
              <w:left w:val="nil"/>
              <w:bottom w:val="single" w:sz="4" w:space="0" w:color="auto"/>
              <w:right w:val="single" w:sz="4" w:space="0" w:color="auto"/>
            </w:tcBorders>
            <w:shd w:val="clear" w:color="000000" w:fill="DAEEF3"/>
            <w:noWrap/>
            <w:vAlign w:val="bottom"/>
            <w:hideMark/>
          </w:tcPr>
          <w:p w14:paraId="3F16F57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148 901,86</w:t>
            </w:r>
          </w:p>
        </w:tc>
        <w:tc>
          <w:tcPr>
            <w:tcW w:w="492" w:type="dxa"/>
            <w:tcBorders>
              <w:top w:val="nil"/>
              <w:left w:val="nil"/>
              <w:bottom w:val="single" w:sz="4" w:space="0" w:color="auto"/>
              <w:right w:val="single" w:sz="4" w:space="0" w:color="auto"/>
            </w:tcBorders>
            <w:shd w:val="clear" w:color="000000" w:fill="DAEEF3"/>
            <w:noWrap/>
            <w:vAlign w:val="bottom"/>
            <w:hideMark/>
          </w:tcPr>
          <w:p w14:paraId="6ED45B0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152 934,16</w:t>
            </w:r>
          </w:p>
        </w:tc>
        <w:tc>
          <w:tcPr>
            <w:tcW w:w="496" w:type="dxa"/>
            <w:tcBorders>
              <w:top w:val="nil"/>
              <w:left w:val="nil"/>
              <w:bottom w:val="single" w:sz="4" w:space="0" w:color="auto"/>
              <w:right w:val="single" w:sz="4" w:space="0" w:color="auto"/>
            </w:tcBorders>
            <w:shd w:val="clear" w:color="000000" w:fill="DAEEF3"/>
            <w:noWrap/>
            <w:vAlign w:val="bottom"/>
            <w:hideMark/>
          </w:tcPr>
          <w:p w14:paraId="63B60D1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157 900,05</w:t>
            </w:r>
          </w:p>
        </w:tc>
        <w:tc>
          <w:tcPr>
            <w:tcW w:w="496" w:type="dxa"/>
            <w:tcBorders>
              <w:top w:val="nil"/>
              <w:left w:val="nil"/>
              <w:bottom w:val="single" w:sz="4" w:space="0" w:color="auto"/>
              <w:right w:val="single" w:sz="4" w:space="0" w:color="auto"/>
            </w:tcBorders>
            <w:shd w:val="clear" w:color="000000" w:fill="DAEEF3"/>
            <w:noWrap/>
            <w:vAlign w:val="bottom"/>
            <w:hideMark/>
          </w:tcPr>
          <w:p w14:paraId="5A20FF8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162 785,15</w:t>
            </w:r>
          </w:p>
        </w:tc>
        <w:tc>
          <w:tcPr>
            <w:tcW w:w="491" w:type="dxa"/>
            <w:tcBorders>
              <w:top w:val="nil"/>
              <w:left w:val="nil"/>
              <w:bottom w:val="single" w:sz="4" w:space="0" w:color="auto"/>
              <w:right w:val="nil"/>
            </w:tcBorders>
            <w:shd w:val="clear" w:color="000000" w:fill="DAEEF3"/>
            <w:noWrap/>
            <w:vAlign w:val="bottom"/>
            <w:hideMark/>
          </w:tcPr>
          <w:p w14:paraId="3EF6AAA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167 992,39</w:t>
            </w:r>
          </w:p>
        </w:tc>
        <w:tc>
          <w:tcPr>
            <w:tcW w:w="838" w:type="dxa"/>
            <w:tcBorders>
              <w:top w:val="nil"/>
              <w:left w:val="nil"/>
              <w:bottom w:val="single" w:sz="4" w:space="0" w:color="auto"/>
              <w:right w:val="single" w:sz="8" w:space="0" w:color="auto"/>
            </w:tcBorders>
            <w:shd w:val="clear" w:color="000000" w:fill="DAEEF3"/>
            <w:noWrap/>
            <w:vAlign w:val="bottom"/>
            <w:hideMark/>
          </w:tcPr>
          <w:p w14:paraId="17FE1B7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173 211,42</w:t>
            </w:r>
          </w:p>
        </w:tc>
        <w:tc>
          <w:tcPr>
            <w:tcW w:w="12" w:type="dxa"/>
            <w:vAlign w:val="center"/>
            <w:hideMark/>
          </w:tcPr>
          <w:p w14:paraId="0A6F962C" w14:textId="77777777" w:rsidR="00051187" w:rsidRPr="00051187" w:rsidRDefault="00051187" w:rsidP="00051187">
            <w:pPr>
              <w:rPr>
                <w:sz w:val="13"/>
                <w:szCs w:val="13"/>
              </w:rPr>
            </w:pPr>
          </w:p>
        </w:tc>
      </w:tr>
      <w:tr w:rsidR="00051187" w:rsidRPr="00051187" w14:paraId="49410AF7" w14:textId="77777777" w:rsidTr="00051187">
        <w:trPr>
          <w:trHeight w:val="330"/>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495E9F6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161E8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на потребительский рынок</w:t>
            </w:r>
          </w:p>
        </w:tc>
        <w:tc>
          <w:tcPr>
            <w:tcW w:w="320" w:type="dxa"/>
            <w:tcBorders>
              <w:top w:val="nil"/>
              <w:left w:val="nil"/>
              <w:bottom w:val="single" w:sz="4" w:space="0" w:color="auto"/>
              <w:right w:val="single" w:sz="4" w:space="0" w:color="auto"/>
            </w:tcBorders>
            <w:shd w:val="clear" w:color="auto" w:fill="auto"/>
            <w:noWrap/>
            <w:vAlign w:val="bottom"/>
            <w:hideMark/>
          </w:tcPr>
          <w:p w14:paraId="419E7218"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768BD40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120 243,68</w:t>
            </w:r>
          </w:p>
        </w:tc>
        <w:tc>
          <w:tcPr>
            <w:tcW w:w="492" w:type="dxa"/>
            <w:tcBorders>
              <w:top w:val="nil"/>
              <w:left w:val="nil"/>
              <w:bottom w:val="single" w:sz="4" w:space="0" w:color="auto"/>
              <w:right w:val="single" w:sz="4" w:space="0" w:color="auto"/>
            </w:tcBorders>
            <w:shd w:val="clear" w:color="000000" w:fill="DAEEF3"/>
            <w:noWrap/>
            <w:vAlign w:val="bottom"/>
            <w:hideMark/>
          </w:tcPr>
          <w:p w14:paraId="6D517A5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151 308,46</w:t>
            </w:r>
          </w:p>
        </w:tc>
        <w:tc>
          <w:tcPr>
            <w:tcW w:w="492" w:type="dxa"/>
            <w:tcBorders>
              <w:top w:val="nil"/>
              <w:left w:val="nil"/>
              <w:bottom w:val="single" w:sz="4" w:space="0" w:color="auto"/>
              <w:right w:val="single" w:sz="4" w:space="0" w:color="auto"/>
            </w:tcBorders>
            <w:shd w:val="clear" w:color="000000" w:fill="DAEEF3"/>
            <w:noWrap/>
            <w:vAlign w:val="bottom"/>
            <w:hideMark/>
          </w:tcPr>
          <w:p w14:paraId="69D0249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133 167,53</w:t>
            </w:r>
          </w:p>
        </w:tc>
        <w:tc>
          <w:tcPr>
            <w:tcW w:w="496" w:type="dxa"/>
            <w:tcBorders>
              <w:top w:val="nil"/>
              <w:left w:val="nil"/>
              <w:bottom w:val="single" w:sz="4" w:space="0" w:color="auto"/>
              <w:right w:val="single" w:sz="4" w:space="0" w:color="auto"/>
            </w:tcBorders>
            <w:shd w:val="clear" w:color="000000" w:fill="DAEEF3"/>
            <w:noWrap/>
            <w:vAlign w:val="bottom"/>
            <w:hideMark/>
          </w:tcPr>
          <w:p w14:paraId="71198B5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137 202,38</w:t>
            </w:r>
          </w:p>
        </w:tc>
        <w:tc>
          <w:tcPr>
            <w:tcW w:w="496" w:type="dxa"/>
            <w:tcBorders>
              <w:top w:val="nil"/>
              <w:left w:val="nil"/>
              <w:bottom w:val="single" w:sz="4" w:space="0" w:color="auto"/>
              <w:right w:val="single" w:sz="4" w:space="0" w:color="auto"/>
            </w:tcBorders>
            <w:shd w:val="clear" w:color="000000" w:fill="DAEEF3"/>
            <w:noWrap/>
            <w:vAlign w:val="bottom"/>
            <w:hideMark/>
          </w:tcPr>
          <w:p w14:paraId="7C03E03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140 020,27</w:t>
            </w:r>
          </w:p>
        </w:tc>
        <w:tc>
          <w:tcPr>
            <w:tcW w:w="492" w:type="dxa"/>
            <w:tcBorders>
              <w:top w:val="nil"/>
              <w:left w:val="nil"/>
              <w:bottom w:val="single" w:sz="4" w:space="0" w:color="auto"/>
              <w:right w:val="single" w:sz="4" w:space="0" w:color="auto"/>
            </w:tcBorders>
            <w:shd w:val="clear" w:color="000000" w:fill="DAEEF3"/>
            <w:noWrap/>
            <w:vAlign w:val="bottom"/>
            <w:hideMark/>
          </w:tcPr>
          <w:p w14:paraId="3BBEC81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143 958,37</w:t>
            </w:r>
          </w:p>
        </w:tc>
        <w:tc>
          <w:tcPr>
            <w:tcW w:w="492" w:type="dxa"/>
            <w:tcBorders>
              <w:top w:val="nil"/>
              <w:left w:val="nil"/>
              <w:bottom w:val="single" w:sz="4" w:space="0" w:color="auto"/>
              <w:right w:val="single" w:sz="4" w:space="0" w:color="auto"/>
            </w:tcBorders>
            <w:shd w:val="clear" w:color="000000" w:fill="DAEEF3"/>
            <w:noWrap/>
            <w:vAlign w:val="bottom"/>
            <w:hideMark/>
          </w:tcPr>
          <w:p w14:paraId="210F40A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147 658,07</w:t>
            </w:r>
          </w:p>
        </w:tc>
        <w:tc>
          <w:tcPr>
            <w:tcW w:w="492" w:type="dxa"/>
            <w:tcBorders>
              <w:top w:val="nil"/>
              <w:left w:val="nil"/>
              <w:bottom w:val="single" w:sz="4" w:space="0" w:color="auto"/>
              <w:right w:val="single" w:sz="4" w:space="0" w:color="auto"/>
            </w:tcBorders>
            <w:shd w:val="clear" w:color="000000" w:fill="DAEEF3"/>
            <w:noWrap/>
            <w:vAlign w:val="bottom"/>
            <w:hideMark/>
          </w:tcPr>
          <w:p w14:paraId="612EEFE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151 656,61</w:t>
            </w:r>
          </w:p>
        </w:tc>
        <w:tc>
          <w:tcPr>
            <w:tcW w:w="496" w:type="dxa"/>
            <w:tcBorders>
              <w:top w:val="nil"/>
              <w:left w:val="nil"/>
              <w:bottom w:val="single" w:sz="4" w:space="0" w:color="auto"/>
              <w:right w:val="single" w:sz="4" w:space="0" w:color="auto"/>
            </w:tcBorders>
            <w:shd w:val="clear" w:color="000000" w:fill="DAEEF3"/>
            <w:noWrap/>
            <w:vAlign w:val="bottom"/>
            <w:hideMark/>
          </w:tcPr>
          <w:p w14:paraId="60B71A9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156 580,88</w:t>
            </w:r>
          </w:p>
        </w:tc>
        <w:tc>
          <w:tcPr>
            <w:tcW w:w="496" w:type="dxa"/>
            <w:tcBorders>
              <w:top w:val="nil"/>
              <w:left w:val="nil"/>
              <w:bottom w:val="single" w:sz="4" w:space="0" w:color="auto"/>
              <w:right w:val="single" w:sz="4" w:space="0" w:color="auto"/>
            </w:tcBorders>
            <w:shd w:val="clear" w:color="000000" w:fill="DAEEF3"/>
            <w:noWrap/>
            <w:vAlign w:val="bottom"/>
            <w:hideMark/>
          </w:tcPr>
          <w:p w14:paraId="6B849F6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161 425,17</w:t>
            </w:r>
          </w:p>
        </w:tc>
        <w:tc>
          <w:tcPr>
            <w:tcW w:w="491" w:type="dxa"/>
            <w:tcBorders>
              <w:top w:val="nil"/>
              <w:left w:val="nil"/>
              <w:bottom w:val="single" w:sz="4" w:space="0" w:color="auto"/>
              <w:right w:val="nil"/>
            </w:tcBorders>
            <w:shd w:val="clear" w:color="000000" w:fill="DAEEF3"/>
            <w:noWrap/>
            <w:vAlign w:val="bottom"/>
            <w:hideMark/>
          </w:tcPr>
          <w:p w14:paraId="59E3E5E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166 588,92</w:t>
            </w:r>
          </w:p>
        </w:tc>
        <w:tc>
          <w:tcPr>
            <w:tcW w:w="838" w:type="dxa"/>
            <w:tcBorders>
              <w:top w:val="nil"/>
              <w:left w:val="nil"/>
              <w:bottom w:val="single" w:sz="4" w:space="0" w:color="auto"/>
              <w:right w:val="single" w:sz="8" w:space="0" w:color="auto"/>
            </w:tcBorders>
            <w:shd w:val="clear" w:color="000000" w:fill="DAEEF3"/>
            <w:noWrap/>
            <w:vAlign w:val="bottom"/>
            <w:hideMark/>
          </w:tcPr>
          <w:p w14:paraId="16F753F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171 764,15</w:t>
            </w:r>
          </w:p>
        </w:tc>
        <w:tc>
          <w:tcPr>
            <w:tcW w:w="12" w:type="dxa"/>
            <w:vAlign w:val="center"/>
            <w:hideMark/>
          </w:tcPr>
          <w:p w14:paraId="295BFE8C" w14:textId="77777777" w:rsidR="00051187" w:rsidRPr="00051187" w:rsidRDefault="00051187" w:rsidP="00051187">
            <w:pPr>
              <w:rPr>
                <w:sz w:val="13"/>
                <w:szCs w:val="13"/>
              </w:rPr>
            </w:pPr>
          </w:p>
        </w:tc>
      </w:tr>
      <w:tr w:rsidR="00051187" w:rsidRPr="00051187" w14:paraId="4812283D" w14:textId="77777777" w:rsidTr="00051187">
        <w:trPr>
          <w:trHeight w:val="315"/>
          <w:jc w:val="center"/>
        </w:trPr>
        <w:tc>
          <w:tcPr>
            <w:tcW w:w="240" w:type="dxa"/>
            <w:tcBorders>
              <w:top w:val="nil"/>
              <w:left w:val="single" w:sz="8" w:space="0" w:color="auto"/>
              <w:bottom w:val="single" w:sz="4" w:space="0" w:color="auto"/>
              <w:right w:val="single" w:sz="4" w:space="0" w:color="auto"/>
            </w:tcBorders>
            <w:shd w:val="clear" w:color="auto" w:fill="auto"/>
            <w:noWrap/>
            <w:vAlign w:val="bottom"/>
            <w:hideMark/>
          </w:tcPr>
          <w:p w14:paraId="5F4E71D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F72CD60"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Тариф на тепловую энергию </w:t>
            </w:r>
          </w:p>
        </w:tc>
        <w:tc>
          <w:tcPr>
            <w:tcW w:w="320" w:type="dxa"/>
            <w:tcBorders>
              <w:top w:val="nil"/>
              <w:left w:val="nil"/>
              <w:bottom w:val="single" w:sz="4" w:space="0" w:color="auto"/>
              <w:right w:val="single" w:sz="4" w:space="0" w:color="auto"/>
            </w:tcBorders>
            <w:shd w:val="clear" w:color="auto" w:fill="auto"/>
            <w:noWrap/>
            <w:vAlign w:val="bottom"/>
            <w:hideMark/>
          </w:tcPr>
          <w:p w14:paraId="523DCE84"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4" w:space="0" w:color="auto"/>
              <w:right w:val="single" w:sz="4" w:space="0" w:color="auto"/>
            </w:tcBorders>
            <w:shd w:val="clear" w:color="000000" w:fill="DAEEF3"/>
            <w:noWrap/>
            <w:vAlign w:val="bottom"/>
            <w:hideMark/>
          </w:tcPr>
          <w:p w14:paraId="2828745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3 094,30</w:t>
            </w:r>
          </w:p>
        </w:tc>
        <w:tc>
          <w:tcPr>
            <w:tcW w:w="492" w:type="dxa"/>
            <w:tcBorders>
              <w:top w:val="nil"/>
              <w:left w:val="nil"/>
              <w:bottom w:val="single" w:sz="4" w:space="0" w:color="auto"/>
              <w:right w:val="single" w:sz="4" w:space="0" w:color="auto"/>
            </w:tcBorders>
            <w:shd w:val="clear" w:color="000000" w:fill="DAEEF3"/>
            <w:noWrap/>
            <w:vAlign w:val="bottom"/>
            <w:hideMark/>
          </w:tcPr>
          <w:p w14:paraId="33043E5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3 940,80</w:t>
            </w:r>
          </w:p>
        </w:tc>
        <w:tc>
          <w:tcPr>
            <w:tcW w:w="492" w:type="dxa"/>
            <w:tcBorders>
              <w:top w:val="nil"/>
              <w:left w:val="nil"/>
              <w:bottom w:val="single" w:sz="4" w:space="0" w:color="auto"/>
              <w:right w:val="single" w:sz="4" w:space="0" w:color="auto"/>
            </w:tcBorders>
            <w:shd w:val="clear" w:color="000000" w:fill="DAEEF3"/>
            <w:noWrap/>
            <w:vAlign w:val="bottom"/>
            <w:hideMark/>
          </w:tcPr>
          <w:p w14:paraId="44D9734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3 257,81</w:t>
            </w:r>
          </w:p>
        </w:tc>
        <w:tc>
          <w:tcPr>
            <w:tcW w:w="496" w:type="dxa"/>
            <w:tcBorders>
              <w:top w:val="nil"/>
              <w:left w:val="nil"/>
              <w:bottom w:val="single" w:sz="4" w:space="0" w:color="auto"/>
              <w:right w:val="single" w:sz="4" w:space="0" w:color="auto"/>
            </w:tcBorders>
            <w:shd w:val="clear" w:color="000000" w:fill="DAEEF3"/>
            <w:noWrap/>
            <w:vAlign w:val="bottom"/>
            <w:hideMark/>
          </w:tcPr>
          <w:p w14:paraId="6528C13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3 356,52</w:t>
            </w:r>
          </w:p>
        </w:tc>
        <w:tc>
          <w:tcPr>
            <w:tcW w:w="496" w:type="dxa"/>
            <w:tcBorders>
              <w:top w:val="nil"/>
              <w:left w:val="nil"/>
              <w:bottom w:val="single" w:sz="4" w:space="0" w:color="auto"/>
              <w:right w:val="single" w:sz="4" w:space="0" w:color="auto"/>
            </w:tcBorders>
            <w:shd w:val="clear" w:color="000000" w:fill="DAEEF3"/>
            <w:noWrap/>
            <w:vAlign w:val="bottom"/>
            <w:hideMark/>
          </w:tcPr>
          <w:p w14:paraId="678A157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3 425,46</w:t>
            </w:r>
          </w:p>
        </w:tc>
        <w:tc>
          <w:tcPr>
            <w:tcW w:w="492" w:type="dxa"/>
            <w:tcBorders>
              <w:top w:val="nil"/>
              <w:left w:val="nil"/>
              <w:bottom w:val="single" w:sz="4" w:space="0" w:color="auto"/>
              <w:right w:val="single" w:sz="4" w:space="0" w:color="auto"/>
            </w:tcBorders>
            <w:shd w:val="clear" w:color="000000" w:fill="DAEEF3"/>
            <w:noWrap/>
            <w:vAlign w:val="bottom"/>
            <w:hideMark/>
          </w:tcPr>
          <w:p w14:paraId="3765EA3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3 521,80</w:t>
            </w:r>
          </w:p>
        </w:tc>
        <w:tc>
          <w:tcPr>
            <w:tcW w:w="492" w:type="dxa"/>
            <w:tcBorders>
              <w:top w:val="nil"/>
              <w:left w:val="nil"/>
              <w:bottom w:val="single" w:sz="4" w:space="0" w:color="auto"/>
              <w:right w:val="single" w:sz="4" w:space="0" w:color="auto"/>
            </w:tcBorders>
            <w:shd w:val="clear" w:color="000000" w:fill="DAEEF3"/>
            <w:noWrap/>
            <w:vAlign w:val="bottom"/>
            <w:hideMark/>
          </w:tcPr>
          <w:p w14:paraId="5BD823F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3 612,31</w:t>
            </w:r>
          </w:p>
        </w:tc>
        <w:tc>
          <w:tcPr>
            <w:tcW w:w="492" w:type="dxa"/>
            <w:tcBorders>
              <w:top w:val="nil"/>
              <w:left w:val="nil"/>
              <w:bottom w:val="single" w:sz="4" w:space="0" w:color="auto"/>
              <w:right w:val="single" w:sz="4" w:space="0" w:color="auto"/>
            </w:tcBorders>
            <w:shd w:val="clear" w:color="000000" w:fill="DAEEF3"/>
            <w:noWrap/>
            <w:vAlign w:val="bottom"/>
            <w:hideMark/>
          </w:tcPr>
          <w:p w14:paraId="0DE8939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3 710,13</w:t>
            </w:r>
          </w:p>
        </w:tc>
        <w:tc>
          <w:tcPr>
            <w:tcW w:w="496" w:type="dxa"/>
            <w:tcBorders>
              <w:top w:val="nil"/>
              <w:left w:val="nil"/>
              <w:bottom w:val="single" w:sz="4" w:space="0" w:color="auto"/>
              <w:right w:val="nil"/>
            </w:tcBorders>
            <w:shd w:val="clear" w:color="000000" w:fill="DAEEF3"/>
            <w:noWrap/>
            <w:vAlign w:val="bottom"/>
            <w:hideMark/>
          </w:tcPr>
          <w:p w14:paraId="2E73186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3 830,60</w:t>
            </w:r>
          </w:p>
        </w:tc>
        <w:tc>
          <w:tcPr>
            <w:tcW w:w="496" w:type="dxa"/>
            <w:tcBorders>
              <w:top w:val="nil"/>
              <w:left w:val="single" w:sz="4" w:space="0" w:color="auto"/>
              <w:bottom w:val="single" w:sz="4" w:space="0" w:color="auto"/>
              <w:right w:val="single" w:sz="4" w:space="0" w:color="auto"/>
            </w:tcBorders>
            <w:shd w:val="clear" w:color="000000" w:fill="DAEEF3"/>
            <w:noWrap/>
            <w:vAlign w:val="bottom"/>
            <w:hideMark/>
          </w:tcPr>
          <w:p w14:paraId="107B9CE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3 949,11</w:t>
            </w:r>
          </w:p>
        </w:tc>
        <w:tc>
          <w:tcPr>
            <w:tcW w:w="491" w:type="dxa"/>
            <w:tcBorders>
              <w:top w:val="nil"/>
              <w:left w:val="single" w:sz="4" w:space="0" w:color="auto"/>
              <w:bottom w:val="single" w:sz="4" w:space="0" w:color="auto"/>
              <w:right w:val="nil"/>
            </w:tcBorders>
            <w:shd w:val="clear" w:color="000000" w:fill="DAEEF3"/>
            <w:noWrap/>
            <w:vAlign w:val="bottom"/>
            <w:hideMark/>
          </w:tcPr>
          <w:p w14:paraId="71401FD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4 075,43</w:t>
            </w:r>
          </w:p>
        </w:tc>
        <w:tc>
          <w:tcPr>
            <w:tcW w:w="838" w:type="dxa"/>
            <w:tcBorders>
              <w:top w:val="nil"/>
              <w:left w:val="nil"/>
              <w:bottom w:val="single" w:sz="4" w:space="0" w:color="auto"/>
              <w:right w:val="single" w:sz="8" w:space="0" w:color="auto"/>
            </w:tcBorders>
            <w:shd w:val="clear" w:color="000000" w:fill="DAEEF3"/>
            <w:noWrap/>
            <w:vAlign w:val="bottom"/>
            <w:hideMark/>
          </w:tcPr>
          <w:p w14:paraId="4411681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4 202,04</w:t>
            </w:r>
          </w:p>
        </w:tc>
        <w:tc>
          <w:tcPr>
            <w:tcW w:w="12" w:type="dxa"/>
            <w:vAlign w:val="center"/>
            <w:hideMark/>
          </w:tcPr>
          <w:p w14:paraId="6AD35288" w14:textId="77777777" w:rsidR="00051187" w:rsidRPr="00051187" w:rsidRDefault="00051187" w:rsidP="00051187">
            <w:pPr>
              <w:rPr>
                <w:sz w:val="13"/>
                <w:szCs w:val="13"/>
              </w:rPr>
            </w:pPr>
          </w:p>
        </w:tc>
      </w:tr>
      <w:tr w:rsidR="00051187" w:rsidRPr="00051187" w14:paraId="73344DB4" w14:textId="77777777" w:rsidTr="00051187">
        <w:trPr>
          <w:trHeight w:val="345"/>
          <w:jc w:val="center"/>
        </w:trPr>
        <w:tc>
          <w:tcPr>
            <w:tcW w:w="240" w:type="dxa"/>
            <w:tcBorders>
              <w:top w:val="nil"/>
              <w:left w:val="single" w:sz="8" w:space="0" w:color="auto"/>
              <w:bottom w:val="single" w:sz="8" w:space="0" w:color="auto"/>
              <w:right w:val="single" w:sz="4" w:space="0" w:color="auto"/>
            </w:tcBorders>
            <w:shd w:val="clear" w:color="auto" w:fill="auto"/>
            <w:noWrap/>
            <w:vAlign w:val="bottom"/>
            <w:hideMark/>
          </w:tcPr>
          <w:p w14:paraId="7B9E774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52"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09541906"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Рост тарифа на тепловую энергию</w:t>
            </w:r>
          </w:p>
        </w:tc>
        <w:tc>
          <w:tcPr>
            <w:tcW w:w="320" w:type="dxa"/>
            <w:tcBorders>
              <w:top w:val="nil"/>
              <w:left w:val="nil"/>
              <w:bottom w:val="single" w:sz="8" w:space="0" w:color="auto"/>
              <w:right w:val="single" w:sz="4" w:space="0" w:color="auto"/>
            </w:tcBorders>
            <w:shd w:val="clear" w:color="auto" w:fill="auto"/>
            <w:noWrap/>
            <w:vAlign w:val="bottom"/>
            <w:hideMark/>
          </w:tcPr>
          <w:p w14:paraId="7A50B073"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92" w:type="dxa"/>
            <w:tcBorders>
              <w:top w:val="nil"/>
              <w:left w:val="single" w:sz="4" w:space="0" w:color="auto"/>
              <w:bottom w:val="single" w:sz="8" w:space="0" w:color="auto"/>
              <w:right w:val="single" w:sz="4" w:space="0" w:color="auto"/>
            </w:tcBorders>
            <w:shd w:val="clear" w:color="000000" w:fill="DAEEF3"/>
            <w:noWrap/>
            <w:vAlign w:val="bottom"/>
            <w:hideMark/>
          </w:tcPr>
          <w:p w14:paraId="048E319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2" w:type="dxa"/>
            <w:tcBorders>
              <w:top w:val="nil"/>
              <w:left w:val="nil"/>
              <w:bottom w:val="single" w:sz="8" w:space="0" w:color="auto"/>
              <w:right w:val="single" w:sz="4" w:space="0" w:color="auto"/>
            </w:tcBorders>
            <w:shd w:val="clear" w:color="000000" w:fill="DAEEF3"/>
            <w:noWrap/>
            <w:vAlign w:val="bottom"/>
            <w:hideMark/>
          </w:tcPr>
          <w:p w14:paraId="5E11A44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27,36</w:t>
            </w:r>
          </w:p>
        </w:tc>
        <w:tc>
          <w:tcPr>
            <w:tcW w:w="492" w:type="dxa"/>
            <w:tcBorders>
              <w:top w:val="nil"/>
              <w:left w:val="nil"/>
              <w:bottom w:val="single" w:sz="8" w:space="0" w:color="auto"/>
              <w:right w:val="single" w:sz="4" w:space="0" w:color="auto"/>
            </w:tcBorders>
            <w:shd w:val="clear" w:color="000000" w:fill="DAEEF3"/>
            <w:noWrap/>
            <w:vAlign w:val="bottom"/>
            <w:hideMark/>
          </w:tcPr>
          <w:p w14:paraId="65D9297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5,28</w:t>
            </w:r>
          </w:p>
        </w:tc>
        <w:tc>
          <w:tcPr>
            <w:tcW w:w="496" w:type="dxa"/>
            <w:tcBorders>
              <w:top w:val="nil"/>
              <w:left w:val="nil"/>
              <w:bottom w:val="single" w:sz="8" w:space="0" w:color="auto"/>
              <w:right w:val="single" w:sz="4" w:space="0" w:color="auto"/>
            </w:tcBorders>
            <w:shd w:val="clear" w:color="000000" w:fill="DAEEF3"/>
            <w:noWrap/>
            <w:vAlign w:val="bottom"/>
            <w:hideMark/>
          </w:tcPr>
          <w:p w14:paraId="5719827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3,03</w:t>
            </w:r>
          </w:p>
        </w:tc>
        <w:tc>
          <w:tcPr>
            <w:tcW w:w="496" w:type="dxa"/>
            <w:tcBorders>
              <w:top w:val="nil"/>
              <w:left w:val="nil"/>
              <w:bottom w:val="single" w:sz="8" w:space="0" w:color="auto"/>
              <w:right w:val="single" w:sz="4" w:space="0" w:color="auto"/>
            </w:tcBorders>
            <w:shd w:val="clear" w:color="000000" w:fill="DAEEF3"/>
            <w:noWrap/>
            <w:vAlign w:val="bottom"/>
            <w:hideMark/>
          </w:tcPr>
          <w:p w14:paraId="08AFECB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2,05</w:t>
            </w:r>
          </w:p>
        </w:tc>
        <w:tc>
          <w:tcPr>
            <w:tcW w:w="492" w:type="dxa"/>
            <w:tcBorders>
              <w:top w:val="nil"/>
              <w:left w:val="nil"/>
              <w:bottom w:val="single" w:sz="8" w:space="0" w:color="auto"/>
              <w:right w:val="single" w:sz="4" w:space="0" w:color="auto"/>
            </w:tcBorders>
            <w:shd w:val="clear" w:color="000000" w:fill="DAEEF3"/>
            <w:noWrap/>
            <w:vAlign w:val="bottom"/>
            <w:hideMark/>
          </w:tcPr>
          <w:p w14:paraId="6018491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2,81</w:t>
            </w:r>
          </w:p>
        </w:tc>
        <w:tc>
          <w:tcPr>
            <w:tcW w:w="492" w:type="dxa"/>
            <w:tcBorders>
              <w:top w:val="nil"/>
              <w:left w:val="nil"/>
              <w:bottom w:val="single" w:sz="8" w:space="0" w:color="auto"/>
              <w:right w:val="single" w:sz="4" w:space="0" w:color="auto"/>
            </w:tcBorders>
            <w:shd w:val="clear" w:color="000000" w:fill="DAEEF3"/>
            <w:noWrap/>
            <w:vAlign w:val="bottom"/>
            <w:hideMark/>
          </w:tcPr>
          <w:p w14:paraId="1EB9152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2,57</w:t>
            </w:r>
          </w:p>
        </w:tc>
        <w:tc>
          <w:tcPr>
            <w:tcW w:w="492" w:type="dxa"/>
            <w:tcBorders>
              <w:top w:val="nil"/>
              <w:left w:val="nil"/>
              <w:bottom w:val="single" w:sz="8" w:space="0" w:color="auto"/>
              <w:right w:val="single" w:sz="4" w:space="0" w:color="auto"/>
            </w:tcBorders>
            <w:shd w:val="clear" w:color="000000" w:fill="DAEEF3"/>
            <w:noWrap/>
            <w:vAlign w:val="bottom"/>
            <w:hideMark/>
          </w:tcPr>
          <w:p w14:paraId="3D6D678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2,71</w:t>
            </w:r>
          </w:p>
        </w:tc>
        <w:tc>
          <w:tcPr>
            <w:tcW w:w="496" w:type="dxa"/>
            <w:tcBorders>
              <w:top w:val="nil"/>
              <w:left w:val="nil"/>
              <w:bottom w:val="single" w:sz="8" w:space="0" w:color="auto"/>
              <w:right w:val="nil"/>
            </w:tcBorders>
            <w:shd w:val="clear" w:color="000000" w:fill="DAEEF3"/>
            <w:noWrap/>
            <w:vAlign w:val="bottom"/>
            <w:hideMark/>
          </w:tcPr>
          <w:p w14:paraId="2929E1F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3,25</w:t>
            </w:r>
          </w:p>
        </w:tc>
        <w:tc>
          <w:tcPr>
            <w:tcW w:w="496" w:type="dxa"/>
            <w:tcBorders>
              <w:top w:val="nil"/>
              <w:left w:val="single" w:sz="4" w:space="0" w:color="auto"/>
              <w:bottom w:val="single" w:sz="8" w:space="0" w:color="auto"/>
              <w:right w:val="single" w:sz="4" w:space="0" w:color="auto"/>
            </w:tcBorders>
            <w:shd w:val="clear" w:color="000000" w:fill="DAEEF3"/>
            <w:noWrap/>
            <w:vAlign w:val="bottom"/>
            <w:hideMark/>
          </w:tcPr>
          <w:p w14:paraId="46CE897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3,09</w:t>
            </w:r>
          </w:p>
        </w:tc>
        <w:tc>
          <w:tcPr>
            <w:tcW w:w="491" w:type="dxa"/>
            <w:tcBorders>
              <w:top w:val="nil"/>
              <w:left w:val="single" w:sz="4" w:space="0" w:color="auto"/>
              <w:bottom w:val="single" w:sz="8" w:space="0" w:color="auto"/>
              <w:right w:val="nil"/>
            </w:tcBorders>
            <w:shd w:val="clear" w:color="000000" w:fill="DAEEF3"/>
            <w:noWrap/>
            <w:vAlign w:val="bottom"/>
            <w:hideMark/>
          </w:tcPr>
          <w:p w14:paraId="7C7D423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3,20</w:t>
            </w:r>
          </w:p>
        </w:tc>
        <w:tc>
          <w:tcPr>
            <w:tcW w:w="838" w:type="dxa"/>
            <w:tcBorders>
              <w:top w:val="nil"/>
              <w:left w:val="nil"/>
              <w:bottom w:val="single" w:sz="8" w:space="0" w:color="auto"/>
              <w:right w:val="single" w:sz="8" w:space="0" w:color="auto"/>
            </w:tcBorders>
            <w:shd w:val="clear" w:color="000000" w:fill="DAEEF3"/>
            <w:noWrap/>
            <w:vAlign w:val="bottom"/>
            <w:hideMark/>
          </w:tcPr>
          <w:p w14:paraId="6C61646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3,11</w:t>
            </w:r>
          </w:p>
        </w:tc>
        <w:tc>
          <w:tcPr>
            <w:tcW w:w="12" w:type="dxa"/>
            <w:vAlign w:val="center"/>
            <w:hideMark/>
          </w:tcPr>
          <w:p w14:paraId="6F56E24B" w14:textId="77777777" w:rsidR="00051187" w:rsidRPr="00051187" w:rsidRDefault="00051187" w:rsidP="00051187">
            <w:pPr>
              <w:rPr>
                <w:sz w:val="13"/>
                <w:szCs w:val="13"/>
              </w:rPr>
            </w:pPr>
          </w:p>
        </w:tc>
      </w:tr>
    </w:tbl>
    <w:p w14:paraId="72B1476C" w14:textId="77777777" w:rsidR="00051187" w:rsidRDefault="00051187" w:rsidP="00F74231">
      <w:pPr>
        <w:tabs>
          <w:tab w:val="left" w:pos="5580"/>
          <w:tab w:val="left" w:pos="9498"/>
        </w:tabs>
        <w:ind w:right="-569"/>
        <w:sectPr w:rsidR="00051187" w:rsidSect="00AB3107">
          <w:pgSz w:w="16838" w:h="11906" w:orient="landscape" w:code="9"/>
          <w:pgMar w:top="1418" w:right="851" w:bottom="851" w:left="851" w:header="720" w:footer="284" w:gutter="0"/>
          <w:cols w:space="708"/>
          <w:titlePg/>
          <w:docGrid w:linePitch="326"/>
        </w:sectPr>
      </w:pPr>
    </w:p>
    <w:p w14:paraId="0ECE5C0B" w14:textId="77777777" w:rsidR="00051187" w:rsidRDefault="00051187" w:rsidP="00F74231">
      <w:pPr>
        <w:tabs>
          <w:tab w:val="left" w:pos="5580"/>
          <w:tab w:val="left" w:pos="9498"/>
        </w:tabs>
        <w:ind w:right="-569"/>
        <w:sectPr w:rsidR="00051187" w:rsidSect="00051187">
          <w:pgSz w:w="11906" w:h="16838" w:code="9"/>
          <w:pgMar w:top="851" w:right="851" w:bottom="851" w:left="1418" w:header="720" w:footer="284" w:gutter="0"/>
          <w:cols w:space="708"/>
          <w:titlePg/>
          <w:docGrid w:linePitch="326"/>
        </w:sectPr>
      </w:pPr>
      <w:r w:rsidRPr="00051187">
        <w:rPr>
          <w:noProof/>
        </w:rPr>
        <w:lastRenderedPageBreak/>
        <w:drawing>
          <wp:inline distT="0" distB="0" distL="0" distR="0" wp14:anchorId="400F15D5" wp14:editId="59B4F957">
            <wp:extent cx="6119495" cy="6624955"/>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9495" cy="6624955"/>
                    </a:xfrm>
                    <a:prstGeom prst="rect">
                      <a:avLst/>
                    </a:prstGeom>
                    <a:noFill/>
                    <a:ln>
                      <a:noFill/>
                    </a:ln>
                  </pic:spPr>
                </pic:pic>
              </a:graphicData>
            </a:graphic>
          </wp:inline>
        </w:drawing>
      </w:r>
    </w:p>
    <w:tbl>
      <w:tblPr>
        <w:tblW w:w="9689" w:type="dxa"/>
        <w:tblLook w:val="04A0" w:firstRow="1" w:lastRow="0" w:firstColumn="1" w:lastColumn="0" w:noHBand="0" w:noVBand="1"/>
      </w:tblPr>
      <w:tblGrid>
        <w:gridCol w:w="415"/>
        <w:gridCol w:w="384"/>
        <w:gridCol w:w="384"/>
        <w:gridCol w:w="384"/>
        <w:gridCol w:w="1487"/>
        <w:gridCol w:w="730"/>
        <w:gridCol w:w="857"/>
        <w:gridCol w:w="934"/>
        <w:gridCol w:w="934"/>
        <w:gridCol w:w="934"/>
        <w:gridCol w:w="934"/>
        <w:gridCol w:w="934"/>
        <w:gridCol w:w="934"/>
        <w:gridCol w:w="934"/>
        <w:gridCol w:w="934"/>
        <w:gridCol w:w="934"/>
        <w:gridCol w:w="934"/>
        <w:gridCol w:w="934"/>
        <w:gridCol w:w="221"/>
      </w:tblGrid>
      <w:tr w:rsidR="00051187" w:rsidRPr="00051187" w14:paraId="3C9D6B64" w14:textId="77777777" w:rsidTr="00051187">
        <w:trPr>
          <w:gridAfter w:val="1"/>
          <w:wAfter w:w="32" w:type="dxa"/>
          <w:trHeight w:val="885"/>
        </w:trPr>
        <w:tc>
          <w:tcPr>
            <w:tcW w:w="379" w:type="dxa"/>
            <w:tcBorders>
              <w:top w:val="nil"/>
              <w:left w:val="nil"/>
              <w:bottom w:val="nil"/>
              <w:right w:val="nil"/>
            </w:tcBorders>
            <w:shd w:val="clear" w:color="auto" w:fill="auto"/>
            <w:noWrap/>
            <w:vAlign w:val="bottom"/>
            <w:hideMark/>
          </w:tcPr>
          <w:p w14:paraId="54275780" w14:textId="77777777" w:rsidR="00051187" w:rsidRPr="00051187" w:rsidRDefault="00051187" w:rsidP="00051187">
            <w:pPr>
              <w:rPr>
                <w:sz w:val="13"/>
                <w:szCs w:val="13"/>
              </w:rPr>
            </w:pPr>
          </w:p>
        </w:tc>
        <w:tc>
          <w:tcPr>
            <w:tcW w:w="345" w:type="dxa"/>
            <w:tcBorders>
              <w:top w:val="nil"/>
              <w:left w:val="nil"/>
              <w:bottom w:val="nil"/>
              <w:right w:val="nil"/>
            </w:tcBorders>
            <w:shd w:val="clear" w:color="auto" w:fill="auto"/>
            <w:noWrap/>
            <w:vAlign w:val="bottom"/>
            <w:hideMark/>
          </w:tcPr>
          <w:p w14:paraId="0454AFA2" w14:textId="77777777" w:rsidR="00051187" w:rsidRPr="00051187" w:rsidRDefault="00051187" w:rsidP="00051187">
            <w:pPr>
              <w:rPr>
                <w:sz w:val="13"/>
                <w:szCs w:val="13"/>
              </w:rPr>
            </w:pPr>
          </w:p>
        </w:tc>
        <w:tc>
          <w:tcPr>
            <w:tcW w:w="346" w:type="dxa"/>
            <w:tcBorders>
              <w:top w:val="nil"/>
              <w:left w:val="nil"/>
              <w:bottom w:val="nil"/>
              <w:right w:val="nil"/>
            </w:tcBorders>
            <w:shd w:val="clear" w:color="auto" w:fill="auto"/>
            <w:noWrap/>
            <w:vAlign w:val="bottom"/>
            <w:hideMark/>
          </w:tcPr>
          <w:p w14:paraId="3FE27D11" w14:textId="77777777" w:rsidR="00051187" w:rsidRPr="00051187" w:rsidRDefault="00051187" w:rsidP="00051187">
            <w:pPr>
              <w:rPr>
                <w:sz w:val="13"/>
                <w:szCs w:val="13"/>
              </w:rPr>
            </w:pPr>
          </w:p>
        </w:tc>
        <w:tc>
          <w:tcPr>
            <w:tcW w:w="346" w:type="dxa"/>
            <w:tcBorders>
              <w:top w:val="nil"/>
              <w:left w:val="nil"/>
              <w:bottom w:val="nil"/>
              <w:right w:val="nil"/>
            </w:tcBorders>
            <w:shd w:val="clear" w:color="auto" w:fill="auto"/>
            <w:noWrap/>
            <w:vAlign w:val="bottom"/>
            <w:hideMark/>
          </w:tcPr>
          <w:p w14:paraId="6EE4DD40" w14:textId="77777777" w:rsidR="00051187" w:rsidRPr="00051187" w:rsidRDefault="00051187" w:rsidP="00051187">
            <w:pPr>
              <w:rPr>
                <w:sz w:val="13"/>
                <w:szCs w:val="13"/>
              </w:rPr>
            </w:pPr>
          </w:p>
        </w:tc>
        <w:tc>
          <w:tcPr>
            <w:tcW w:w="1801" w:type="dxa"/>
            <w:tcBorders>
              <w:top w:val="nil"/>
              <w:left w:val="nil"/>
              <w:bottom w:val="nil"/>
              <w:right w:val="nil"/>
            </w:tcBorders>
            <w:shd w:val="clear" w:color="auto" w:fill="auto"/>
            <w:noWrap/>
            <w:vAlign w:val="bottom"/>
            <w:hideMark/>
          </w:tcPr>
          <w:p w14:paraId="5D08C58D" w14:textId="77777777" w:rsidR="00051187" w:rsidRPr="00051187" w:rsidRDefault="00051187" w:rsidP="00051187">
            <w:pPr>
              <w:rPr>
                <w:sz w:val="13"/>
                <w:szCs w:val="13"/>
              </w:rPr>
            </w:pPr>
          </w:p>
        </w:tc>
        <w:tc>
          <w:tcPr>
            <w:tcW w:w="503" w:type="dxa"/>
            <w:tcBorders>
              <w:top w:val="nil"/>
              <w:left w:val="nil"/>
              <w:bottom w:val="nil"/>
              <w:right w:val="nil"/>
            </w:tcBorders>
            <w:shd w:val="clear" w:color="auto" w:fill="auto"/>
            <w:noWrap/>
            <w:vAlign w:val="bottom"/>
            <w:hideMark/>
          </w:tcPr>
          <w:p w14:paraId="348FA23E" w14:textId="77777777" w:rsidR="00051187" w:rsidRPr="00051187" w:rsidRDefault="00051187" w:rsidP="00051187">
            <w:pPr>
              <w:rPr>
                <w:sz w:val="13"/>
                <w:szCs w:val="13"/>
              </w:rPr>
            </w:pPr>
          </w:p>
        </w:tc>
        <w:tc>
          <w:tcPr>
            <w:tcW w:w="448" w:type="dxa"/>
            <w:tcBorders>
              <w:top w:val="nil"/>
              <w:left w:val="nil"/>
              <w:bottom w:val="nil"/>
              <w:right w:val="nil"/>
            </w:tcBorders>
            <w:shd w:val="clear" w:color="auto" w:fill="auto"/>
            <w:vAlign w:val="center"/>
            <w:hideMark/>
          </w:tcPr>
          <w:p w14:paraId="054FED35"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vAlign w:val="center"/>
            <w:hideMark/>
          </w:tcPr>
          <w:p w14:paraId="664BC512" w14:textId="77777777" w:rsidR="00051187" w:rsidRPr="00051187" w:rsidRDefault="00051187" w:rsidP="00051187">
            <w:pPr>
              <w:jc w:val="right"/>
              <w:rPr>
                <w:sz w:val="13"/>
                <w:szCs w:val="13"/>
              </w:rPr>
            </w:pPr>
          </w:p>
        </w:tc>
        <w:tc>
          <w:tcPr>
            <w:tcW w:w="499" w:type="dxa"/>
            <w:tcBorders>
              <w:top w:val="nil"/>
              <w:left w:val="nil"/>
              <w:bottom w:val="nil"/>
              <w:right w:val="nil"/>
            </w:tcBorders>
            <w:shd w:val="clear" w:color="auto" w:fill="auto"/>
            <w:vAlign w:val="center"/>
            <w:hideMark/>
          </w:tcPr>
          <w:p w14:paraId="03D433EF" w14:textId="77777777" w:rsidR="00051187" w:rsidRPr="00051187" w:rsidRDefault="00051187" w:rsidP="00051187">
            <w:pPr>
              <w:jc w:val="right"/>
              <w:rPr>
                <w:sz w:val="13"/>
                <w:szCs w:val="13"/>
              </w:rPr>
            </w:pPr>
          </w:p>
        </w:tc>
        <w:tc>
          <w:tcPr>
            <w:tcW w:w="499" w:type="dxa"/>
            <w:tcBorders>
              <w:top w:val="nil"/>
              <w:left w:val="nil"/>
              <w:bottom w:val="nil"/>
              <w:right w:val="nil"/>
            </w:tcBorders>
            <w:shd w:val="clear" w:color="auto" w:fill="auto"/>
            <w:vAlign w:val="center"/>
            <w:hideMark/>
          </w:tcPr>
          <w:p w14:paraId="7ED91CFB" w14:textId="77777777" w:rsidR="00051187" w:rsidRPr="00051187" w:rsidRDefault="00051187" w:rsidP="00051187">
            <w:pPr>
              <w:jc w:val="right"/>
              <w:rPr>
                <w:sz w:val="13"/>
                <w:szCs w:val="13"/>
              </w:rPr>
            </w:pPr>
          </w:p>
        </w:tc>
        <w:tc>
          <w:tcPr>
            <w:tcW w:w="499" w:type="dxa"/>
            <w:tcBorders>
              <w:top w:val="nil"/>
              <w:left w:val="nil"/>
              <w:bottom w:val="nil"/>
              <w:right w:val="nil"/>
            </w:tcBorders>
            <w:shd w:val="clear" w:color="auto" w:fill="auto"/>
            <w:vAlign w:val="center"/>
            <w:hideMark/>
          </w:tcPr>
          <w:p w14:paraId="6A39BC1F" w14:textId="77777777" w:rsidR="00051187" w:rsidRPr="00051187" w:rsidRDefault="00051187" w:rsidP="00051187">
            <w:pPr>
              <w:jc w:val="right"/>
              <w:rPr>
                <w:rFonts w:ascii="Calibri" w:hAnsi="Calibri" w:cs="Calibri"/>
                <w:sz w:val="13"/>
                <w:szCs w:val="13"/>
              </w:rPr>
            </w:pPr>
            <w:r w:rsidRPr="00051187">
              <w:rPr>
                <w:rFonts w:ascii="Calibri" w:hAnsi="Calibri" w:cs="Calibri"/>
                <w:sz w:val="13"/>
                <w:szCs w:val="13"/>
              </w:rPr>
              <w:t>Приложение № 3</w:t>
            </w:r>
          </w:p>
        </w:tc>
        <w:tc>
          <w:tcPr>
            <w:tcW w:w="499" w:type="dxa"/>
            <w:tcBorders>
              <w:top w:val="nil"/>
              <w:left w:val="nil"/>
              <w:bottom w:val="nil"/>
              <w:right w:val="nil"/>
            </w:tcBorders>
            <w:shd w:val="clear" w:color="auto" w:fill="auto"/>
            <w:vAlign w:val="center"/>
            <w:hideMark/>
          </w:tcPr>
          <w:p w14:paraId="43F2E3AD" w14:textId="77777777" w:rsidR="00051187" w:rsidRPr="00051187" w:rsidRDefault="00051187" w:rsidP="00051187">
            <w:pPr>
              <w:jc w:val="right"/>
              <w:rPr>
                <w:rFonts w:ascii="Calibri" w:hAnsi="Calibri" w:cs="Calibri"/>
                <w:sz w:val="13"/>
                <w:szCs w:val="13"/>
              </w:rPr>
            </w:pPr>
          </w:p>
        </w:tc>
        <w:tc>
          <w:tcPr>
            <w:tcW w:w="499" w:type="dxa"/>
            <w:tcBorders>
              <w:top w:val="nil"/>
              <w:left w:val="nil"/>
              <w:bottom w:val="nil"/>
              <w:right w:val="nil"/>
            </w:tcBorders>
            <w:shd w:val="clear" w:color="auto" w:fill="auto"/>
            <w:vAlign w:val="center"/>
            <w:hideMark/>
          </w:tcPr>
          <w:p w14:paraId="58154BB2" w14:textId="77777777" w:rsidR="00051187" w:rsidRPr="00051187" w:rsidRDefault="00051187" w:rsidP="00051187">
            <w:pPr>
              <w:jc w:val="right"/>
              <w:rPr>
                <w:sz w:val="13"/>
                <w:szCs w:val="13"/>
              </w:rPr>
            </w:pPr>
          </w:p>
        </w:tc>
        <w:tc>
          <w:tcPr>
            <w:tcW w:w="499" w:type="dxa"/>
            <w:tcBorders>
              <w:top w:val="nil"/>
              <w:left w:val="nil"/>
              <w:bottom w:val="nil"/>
              <w:right w:val="nil"/>
            </w:tcBorders>
            <w:shd w:val="clear" w:color="auto" w:fill="auto"/>
            <w:vAlign w:val="center"/>
            <w:hideMark/>
          </w:tcPr>
          <w:p w14:paraId="4405E26D" w14:textId="77777777" w:rsidR="00051187" w:rsidRPr="00051187" w:rsidRDefault="00051187" w:rsidP="00051187">
            <w:pPr>
              <w:jc w:val="right"/>
              <w:rPr>
                <w:sz w:val="13"/>
                <w:szCs w:val="13"/>
              </w:rPr>
            </w:pPr>
          </w:p>
        </w:tc>
        <w:tc>
          <w:tcPr>
            <w:tcW w:w="499" w:type="dxa"/>
            <w:tcBorders>
              <w:top w:val="nil"/>
              <w:left w:val="nil"/>
              <w:bottom w:val="nil"/>
              <w:right w:val="nil"/>
            </w:tcBorders>
            <w:shd w:val="clear" w:color="auto" w:fill="auto"/>
            <w:vAlign w:val="center"/>
            <w:hideMark/>
          </w:tcPr>
          <w:p w14:paraId="30CC459E" w14:textId="77777777" w:rsidR="00051187" w:rsidRPr="00051187" w:rsidRDefault="00051187" w:rsidP="00051187">
            <w:pPr>
              <w:jc w:val="right"/>
              <w:rPr>
                <w:sz w:val="13"/>
                <w:szCs w:val="13"/>
              </w:rPr>
            </w:pPr>
          </w:p>
        </w:tc>
        <w:tc>
          <w:tcPr>
            <w:tcW w:w="499" w:type="dxa"/>
            <w:tcBorders>
              <w:top w:val="nil"/>
              <w:left w:val="nil"/>
              <w:bottom w:val="nil"/>
              <w:right w:val="nil"/>
            </w:tcBorders>
            <w:shd w:val="clear" w:color="auto" w:fill="auto"/>
            <w:vAlign w:val="center"/>
            <w:hideMark/>
          </w:tcPr>
          <w:p w14:paraId="279785F5" w14:textId="77777777" w:rsidR="00051187" w:rsidRPr="00051187" w:rsidRDefault="00051187" w:rsidP="00051187">
            <w:pPr>
              <w:jc w:val="right"/>
              <w:rPr>
                <w:sz w:val="13"/>
                <w:szCs w:val="13"/>
              </w:rPr>
            </w:pPr>
          </w:p>
        </w:tc>
        <w:tc>
          <w:tcPr>
            <w:tcW w:w="499" w:type="dxa"/>
            <w:tcBorders>
              <w:top w:val="nil"/>
              <w:left w:val="nil"/>
              <w:bottom w:val="nil"/>
              <w:right w:val="nil"/>
            </w:tcBorders>
            <w:shd w:val="clear" w:color="auto" w:fill="auto"/>
            <w:vAlign w:val="center"/>
            <w:hideMark/>
          </w:tcPr>
          <w:p w14:paraId="7AFACD62" w14:textId="77777777" w:rsidR="00051187" w:rsidRPr="00051187" w:rsidRDefault="00051187" w:rsidP="00051187">
            <w:pPr>
              <w:jc w:val="right"/>
              <w:rPr>
                <w:sz w:val="13"/>
                <w:szCs w:val="13"/>
              </w:rPr>
            </w:pPr>
          </w:p>
        </w:tc>
        <w:tc>
          <w:tcPr>
            <w:tcW w:w="499" w:type="dxa"/>
            <w:tcBorders>
              <w:top w:val="nil"/>
              <w:left w:val="nil"/>
              <w:bottom w:val="nil"/>
              <w:right w:val="nil"/>
            </w:tcBorders>
            <w:shd w:val="clear" w:color="auto" w:fill="auto"/>
            <w:vAlign w:val="center"/>
            <w:hideMark/>
          </w:tcPr>
          <w:p w14:paraId="02A63073" w14:textId="77777777" w:rsidR="00051187" w:rsidRPr="00051187" w:rsidRDefault="00051187" w:rsidP="00051187">
            <w:pPr>
              <w:jc w:val="right"/>
              <w:rPr>
                <w:sz w:val="13"/>
                <w:szCs w:val="13"/>
              </w:rPr>
            </w:pPr>
          </w:p>
        </w:tc>
      </w:tr>
      <w:tr w:rsidR="00051187" w:rsidRPr="00051187" w14:paraId="5692DF9E" w14:textId="77777777" w:rsidTr="00051187">
        <w:trPr>
          <w:gridAfter w:val="1"/>
          <w:wAfter w:w="32" w:type="dxa"/>
          <w:trHeight w:val="405"/>
        </w:trPr>
        <w:tc>
          <w:tcPr>
            <w:tcW w:w="4168" w:type="dxa"/>
            <w:gridSpan w:val="7"/>
            <w:tcBorders>
              <w:top w:val="nil"/>
              <w:left w:val="nil"/>
              <w:bottom w:val="nil"/>
              <w:right w:val="nil"/>
            </w:tcBorders>
            <w:shd w:val="clear" w:color="auto" w:fill="auto"/>
            <w:noWrap/>
            <w:vAlign w:val="bottom"/>
            <w:hideMark/>
          </w:tcPr>
          <w:p w14:paraId="7E2DBD55" w14:textId="77777777" w:rsidR="00051187" w:rsidRPr="00051187" w:rsidRDefault="00051187" w:rsidP="00051187">
            <w:pPr>
              <w:jc w:val="center"/>
              <w:rPr>
                <w:b/>
                <w:bCs/>
                <w:sz w:val="13"/>
                <w:szCs w:val="13"/>
              </w:rPr>
            </w:pPr>
            <w:r w:rsidRPr="00051187">
              <w:rPr>
                <w:b/>
                <w:bCs/>
                <w:sz w:val="13"/>
                <w:szCs w:val="13"/>
              </w:rPr>
              <w:t>Сводная информация и смета расходов</w:t>
            </w:r>
          </w:p>
        </w:tc>
        <w:tc>
          <w:tcPr>
            <w:tcW w:w="499" w:type="dxa"/>
            <w:tcBorders>
              <w:top w:val="nil"/>
              <w:left w:val="nil"/>
              <w:bottom w:val="nil"/>
              <w:right w:val="nil"/>
            </w:tcBorders>
            <w:shd w:val="clear" w:color="auto" w:fill="auto"/>
            <w:noWrap/>
            <w:vAlign w:val="bottom"/>
            <w:hideMark/>
          </w:tcPr>
          <w:p w14:paraId="3BC56D33" w14:textId="77777777" w:rsidR="00051187" w:rsidRPr="00051187" w:rsidRDefault="00051187" w:rsidP="00051187">
            <w:pPr>
              <w:jc w:val="center"/>
              <w:rPr>
                <w:b/>
                <w:bCs/>
                <w:sz w:val="13"/>
                <w:szCs w:val="13"/>
              </w:rPr>
            </w:pPr>
          </w:p>
        </w:tc>
        <w:tc>
          <w:tcPr>
            <w:tcW w:w="499" w:type="dxa"/>
            <w:tcBorders>
              <w:top w:val="nil"/>
              <w:left w:val="nil"/>
              <w:bottom w:val="nil"/>
              <w:right w:val="nil"/>
            </w:tcBorders>
            <w:shd w:val="clear" w:color="auto" w:fill="auto"/>
            <w:noWrap/>
            <w:vAlign w:val="bottom"/>
            <w:hideMark/>
          </w:tcPr>
          <w:p w14:paraId="1FFB192B"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7F013FB7"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6DF6390D"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19F7A561"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4C90453E"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55BD2E8B"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55AF6E3A"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462477D8"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00166BF8"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7738BC0B" w14:textId="77777777" w:rsidR="00051187" w:rsidRPr="00051187" w:rsidRDefault="00051187" w:rsidP="00051187">
            <w:pPr>
              <w:jc w:val="center"/>
              <w:rPr>
                <w:sz w:val="13"/>
                <w:szCs w:val="13"/>
              </w:rPr>
            </w:pPr>
          </w:p>
        </w:tc>
      </w:tr>
      <w:tr w:rsidR="00051187" w:rsidRPr="00051187" w14:paraId="101A0248" w14:textId="77777777" w:rsidTr="00051187">
        <w:trPr>
          <w:gridAfter w:val="1"/>
          <w:wAfter w:w="32" w:type="dxa"/>
          <w:trHeight w:val="375"/>
        </w:trPr>
        <w:tc>
          <w:tcPr>
            <w:tcW w:w="4168" w:type="dxa"/>
            <w:gridSpan w:val="7"/>
            <w:tcBorders>
              <w:top w:val="nil"/>
              <w:left w:val="nil"/>
              <w:bottom w:val="nil"/>
              <w:right w:val="nil"/>
            </w:tcBorders>
            <w:shd w:val="clear" w:color="auto" w:fill="auto"/>
            <w:noWrap/>
            <w:vAlign w:val="bottom"/>
            <w:hideMark/>
          </w:tcPr>
          <w:p w14:paraId="5B998DFC" w14:textId="77777777" w:rsidR="00051187" w:rsidRPr="00051187" w:rsidRDefault="00051187" w:rsidP="00051187">
            <w:pPr>
              <w:jc w:val="center"/>
              <w:rPr>
                <w:b/>
                <w:bCs/>
                <w:sz w:val="13"/>
                <w:szCs w:val="13"/>
              </w:rPr>
            </w:pPr>
            <w:r w:rsidRPr="00051187">
              <w:rPr>
                <w:b/>
                <w:bCs/>
                <w:sz w:val="13"/>
                <w:szCs w:val="13"/>
              </w:rPr>
              <w:t>по производству и реализации теплоносителя ООО "Ясная Поляна" на 2022 - 2031 годы</w:t>
            </w:r>
          </w:p>
        </w:tc>
        <w:tc>
          <w:tcPr>
            <w:tcW w:w="499" w:type="dxa"/>
            <w:tcBorders>
              <w:top w:val="nil"/>
              <w:left w:val="nil"/>
              <w:bottom w:val="nil"/>
              <w:right w:val="nil"/>
            </w:tcBorders>
            <w:shd w:val="clear" w:color="auto" w:fill="auto"/>
            <w:noWrap/>
            <w:vAlign w:val="bottom"/>
            <w:hideMark/>
          </w:tcPr>
          <w:p w14:paraId="2CE8D15E" w14:textId="77777777" w:rsidR="00051187" w:rsidRPr="00051187" w:rsidRDefault="00051187" w:rsidP="00051187">
            <w:pPr>
              <w:jc w:val="center"/>
              <w:rPr>
                <w:b/>
                <w:bCs/>
                <w:sz w:val="13"/>
                <w:szCs w:val="13"/>
              </w:rPr>
            </w:pPr>
          </w:p>
        </w:tc>
        <w:tc>
          <w:tcPr>
            <w:tcW w:w="499" w:type="dxa"/>
            <w:tcBorders>
              <w:top w:val="nil"/>
              <w:left w:val="nil"/>
              <w:bottom w:val="nil"/>
              <w:right w:val="nil"/>
            </w:tcBorders>
            <w:shd w:val="clear" w:color="auto" w:fill="auto"/>
            <w:noWrap/>
            <w:vAlign w:val="bottom"/>
            <w:hideMark/>
          </w:tcPr>
          <w:p w14:paraId="7AB4CE4C"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055B40EF"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18D6C61A"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027A8C8B"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326E73B5"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5259BDF9"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57D9D46B"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5AB6FA57"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38AEC3E8"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239E6F21" w14:textId="77777777" w:rsidR="00051187" w:rsidRPr="00051187" w:rsidRDefault="00051187" w:rsidP="00051187">
            <w:pPr>
              <w:jc w:val="center"/>
              <w:rPr>
                <w:sz w:val="13"/>
                <w:szCs w:val="13"/>
              </w:rPr>
            </w:pPr>
          </w:p>
        </w:tc>
      </w:tr>
      <w:tr w:rsidR="00051187" w:rsidRPr="00051187" w14:paraId="43F4B6D9" w14:textId="77777777" w:rsidTr="00051187">
        <w:trPr>
          <w:gridAfter w:val="1"/>
          <w:wAfter w:w="32" w:type="dxa"/>
          <w:trHeight w:val="15"/>
        </w:trPr>
        <w:tc>
          <w:tcPr>
            <w:tcW w:w="379" w:type="dxa"/>
            <w:tcBorders>
              <w:top w:val="nil"/>
              <w:left w:val="nil"/>
              <w:bottom w:val="nil"/>
              <w:right w:val="nil"/>
            </w:tcBorders>
            <w:shd w:val="clear" w:color="auto" w:fill="auto"/>
            <w:noWrap/>
            <w:vAlign w:val="bottom"/>
            <w:hideMark/>
          </w:tcPr>
          <w:p w14:paraId="50D64DF6" w14:textId="77777777" w:rsidR="00051187" w:rsidRPr="00051187" w:rsidRDefault="00051187" w:rsidP="00051187">
            <w:pPr>
              <w:jc w:val="center"/>
              <w:rPr>
                <w:sz w:val="13"/>
                <w:szCs w:val="13"/>
              </w:rPr>
            </w:pPr>
          </w:p>
        </w:tc>
        <w:tc>
          <w:tcPr>
            <w:tcW w:w="345" w:type="dxa"/>
            <w:tcBorders>
              <w:top w:val="nil"/>
              <w:left w:val="nil"/>
              <w:bottom w:val="nil"/>
              <w:right w:val="nil"/>
            </w:tcBorders>
            <w:shd w:val="clear" w:color="auto" w:fill="auto"/>
            <w:noWrap/>
            <w:vAlign w:val="bottom"/>
            <w:hideMark/>
          </w:tcPr>
          <w:p w14:paraId="4879ACFC" w14:textId="77777777" w:rsidR="00051187" w:rsidRPr="00051187" w:rsidRDefault="00051187" w:rsidP="00051187">
            <w:pPr>
              <w:rPr>
                <w:sz w:val="13"/>
                <w:szCs w:val="13"/>
              </w:rPr>
            </w:pPr>
          </w:p>
        </w:tc>
        <w:tc>
          <w:tcPr>
            <w:tcW w:w="346" w:type="dxa"/>
            <w:tcBorders>
              <w:top w:val="nil"/>
              <w:left w:val="nil"/>
              <w:bottom w:val="nil"/>
              <w:right w:val="nil"/>
            </w:tcBorders>
            <w:shd w:val="clear" w:color="auto" w:fill="auto"/>
            <w:noWrap/>
            <w:vAlign w:val="bottom"/>
            <w:hideMark/>
          </w:tcPr>
          <w:p w14:paraId="7EEE187C" w14:textId="77777777" w:rsidR="00051187" w:rsidRPr="00051187" w:rsidRDefault="00051187" w:rsidP="00051187">
            <w:pPr>
              <w:rPr>
                <w:sz w:val="13"/>
                <w:szCs w:val="13"/>
              </w:rPr>
            </w:pPr>
          </w:p>
        </w:tc>
        <w:tc>
          <w:tcPr>
            <w:tcW w:w="346" w:type="dxa"/>
            <w:tcBorders>
              <w:top w:val="nil"/>
              <w:left w:val="nil"/>
              <w:bottom w:val="nil"/>
              <w:right w:val="nil"/>
            </w:tcBorders>
            <w:shd w:val="clear" w:color="auto" w:fill="auto"/>
            <w:noWrap/>
            <w:vAlign w:val="bottom"/>
            <w:hideMark/>
          </w:tcPr>
          <w:p w14:paraId="0F2E3E31" w14:textId="77777777" w:rsidR="00051187" w:rsidRPr="00051187" w:rsidRDefault="00051187" w:rsidP="00051187">
            <w:pPr>
              <w:rPr>
                <w:sz w:val="13"/>
                <w:szCs w:val="13"/>
              </w:rPr>
            </w:pPr>
          </w:p>
        </w:tc>
        <w:tc>
          <w:tcPr>
            <w:tcW w:w="1801" w:type="dxa"/>
            <w:tcBorders>
              <w:top w:val="nil"/>
              <w:left w:val="nil"/>
              <w:bottom w:val="nil"/>
              <w:right w:val="nil"/>
            </w:tcBorders>
            <w:shd w:val="clear" w:color="auto" w:fill="auto"/>
            <w:noWrap/>
            <w:vAlign w:val="bottom"/>
            <w:hideMark/>
          </w:tcPr>
          <w:p w14:paraId="7C149C10" w14:textId="77777777" w:rsidR="00051187" w:rsidRPr="00051187" w:rsidRDefault="00051187" w:rsidP="00051187">
            <w:pPr>
              <w:rPr>
                <w:sz w:val="13"/>
                <w:szCs w:val="13"/>
              </w:rPr>
            </w:pPr>
          </w:p>
        </w:tc>
        <w:tc>
          <w:tcPr>
            <w:tcW w:w="503" w:type="dxa"/>
            <w:tcBorders>
              <w:top w:val="nil"/>
              <w:left w:val="nil"/>
              <w:bottom w:val="nil"/>
              <w:right w:val="nil"/>
            </w:tcBorders>
            <w:shd w:val="clear" w:color="auto" w:fill="auto"/>
            <w:noWrap/>
            <w:vAlign w:val="bottom"/>
            <w:hideMark/>
          </w:tcPr>
          <w:p w14:paraId="3DB40FD8" w14:textId="77777777" w:rsidR="00051187" w:rsidRPr="00051187" w:rsidRDefault="00051187" w:rsidP="00051187">
            <w:pPr>
              <w:rPr>
                <w:sz w:val="13"/>
                <w:szCs w:val="13"/>
              </w:rPr>
            </w:pPr>
          </w:p>
        </w:tc>
        <w:tc>
          <w:tcPr>
            <w:tcW w:w="448" w:type="dxa"/>
            <w:tcBorders>
              <w:top w:val="nil"/>
              <w:left w:val="nil"/>
              <w:bottom w:val="nil"/>
              <w:right w:val="nil"/>
            </w:tcBorders>
            <w:shd w:val="clear" w:color="auto" w:fill="auto"/>
            <w:noWrap/>
            <w:vAlign w:val="bottom"/>
            <w:hideMark/>
          </w:tcPr>
          <w:p w14:paraId="3FD09907"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408B66ED"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3EF87394"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5C76DAAB"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56AFAD28"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2C92CBF9"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16A7CD47"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3E7ACAA6"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07BD2271"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7DDEFE3F"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6ECCB5BD"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3E65016E" w14:textId="77777777" w:rsidR="00051187" w:rsidRPr="00051187" w:rsidRDefault="00051187" w:rsidP="00051187">
            <w:pPr>
              <w:rPr>
                <w:sz w:val="13"/>
                <w:szCs w:val="13"/>
              </w:rPr>
            </w:pPr>
          </w:p>
        </w:tc>
      </w:tr>
      <w:tr w:rsidR="00051187" w:rsidRPr="00051187" w14:paraId="43B30F4C" w14:textId="77777777" w:rsidTr="00051187">
        <w:trPr>
          <w:gridAfter w:val="1"/>
          <w:wAfter w:w="32" w:type="dxa"/>
          <w:trHeight w:val="525"/>
        </w:trPr>
        <w:tc>
          <w:tcPr>
            <w:tcW w:w="379" w:type="dxa"/>
            <w:tcBorders>
              <w:top w:val="nil"/>
              <w:left w:val="nil"/>
              <w:bottom w:val="nil"/>
              <w:right w:val="nil"/>
            </w:tcBorders>
            <w:shd w:val="clear" w:color="auto" w:fill="auto"/>
            <w:noWrap/>
            <w:vAlign w:val="bottom"/>
            <w:hideMark/>
          </w:tcPr>
          <w:p w14:paraId="1E176D2A" w14:textId="77777777" w:rsidR="00051187" w:rsidRPr="00051187" w:rsidRDefault="00051187" w:rsidP="00051187">
            <w:pPr>
              <w:rPr>
                <w:sz w:val="13"/>
                <w:szCs w:val="13"/>
              </w:rPr>
            </w:pPr>
          </w:p>
        </w:tc>
        <w:tc>
          <w:tcPr>
            <w:tcW w:w="345" w:type="dxa"/>
            <w:tcBorders>
              <w:top w:val="nil"/>
              <w:left w:val="nil"/>
              <w:bottom w:val="nil"/>
              <w:right w:val="nil"/>
            </w:tcBorders>
            <w:shd w:val="clear" w:color="auto" w:fill="auto"/>
            <w:noWrap/>
            <w:vAlign w:val="bottom"/>
            <w:hideMark/>
          </w:tcPr>
          <w:p w14:paraId="03C39EEE" w14:textId="77777777" w:rsidR="00051187" w:rsidRPr="00051187" w:rsidRDefault="00051187" w:rsidP="00051187">
            <w:pPr>
              <w:jc w:val="center"/>
              <w:rPr>
                <w:sz w:val="13"/>
                <w:szCs w:val="13"/>
              </w:rPr>
            </w:pPr>
          </w:p>
        </w:tc>
        <w:tc>
          <w:tcPr>
            <w:tcW w:w="346" w:type="dxa"/>
            <w:tcBorders>
              <w:top w:val="nil"/>
              <w:left w:val="nil"/>
              <w:bottom w:val="nil"/>
              <w:right w:val="nil"/>
            </w:tcBorders>
            <w:shd w:val="clear" w:color="auto" w:fill="auto"/>
            <w:noWrap/>
            <w:vAlign w:val="bottom"/>
            <w:hideMark/>
          </w:tcPr>
          <w:p w14:paraId="02B4CC8F" w14:textId="77777777" w:rsidR="00051187" w:rsidRPr="00051187" w:rsidRDefault="00051187" w:rsidP="00051187">
            <w:pPr>
              <w:jc w:val="center"/>
              <w:rPr>
                <w:sz w:val="13"/>
                <w:szCs w:val="13"/>
              </w:rPr>
            </w:pPr>
          </w:p>
        </w:tc>
        <w:tc>
          <w:tcPr>
            <w:tcW w:w="346" w:type="dxa"/>
            <w:tcBorders>
              <w:top w:val="nil"/>
              <w:left w:val="nil"/>
              <w:bottom w:val="nil"/>
              <w:right w:val="nil"/>
            </w:tcBorders>
            <w:shd w:val="clear" w:color="auto" w:fill="auto"/>
            <w:noWrap/>
            <w:vAlign w:val="bottom"/>
            <w:hideMark/>
          </w:tcPr>
          <w:p w14:paraId="6D1830FC" w14:textId="77777777" w:rsidR="00051187" w:rsidRPr="00051187" w:rsidRDefault="00051187" w:rsidP="00051187">
            <w:pPr>
              <w:jc w:val="center"/>
              <w:rPr>
                <w:sz w:val="13"/>
                <w:szCs w:val="13"/>
              </w:rPr>
            </w:pPr>
          </w:p>
        </w:tc>
        <w:tc>
          <w:tcPr>
            <w:tcW w:w="1801" w:type="dxa"/>
            <w:tcBorders>
              <w:top w:val="nil"/>
              <w:left w:val="nil"/>
              <w:bottom w:val="nil"/>
              <w:right w:val="nil"/>
            </w:tcBorders>
            <w:shd w:val="clear" w:color="auto" w:fill="auto"/>
            <w:noWrap/>
            <w:vAlign w:val="bottom"/>
            <w:hideMark/>
          </w:tcPr>
          <w:p w14:paraId="541C25BD" w14:textId="77777777" w:rsidR="00051187" w:rsidRPr="00051187" w:rsidRDefault="00051187" w:rsidP="00051187">
            <w:pPr>
              <w:jc w:val="center"/>
              <w:rPr>
                <w:sz w:val="13"/>
                <w:szCs w:val="13"/>
              </w:rPr>
            </w:pPr>
          </w:p>
        </w:tc>
        <w:tc>
          <w:tcPr>
            <w:tcW w:w="503" w:type="dxa"/>
            <w:tcBorders>
              <w:top w:val="nil"/>
              <w:left w:val="nil"/>
              <w:bottom w:val="nil"/>
              <w:right w:val="nil"/>
            </w:tcBorders>
            <w:shd w:val="clear" w:color="auto" w:fill="auto"/>
            <w:noWrap/>
            <w:vAlign w:val="bottom"/>
            <w:hideMark/>
          </w:tcPr>
          <w:p w14:paraId="56E0ADAF" w14:textId="77777777" w:rsidR="00051187" w:rsidRPr="00051187" w:rsidRDefault="00051187" w:rsidP="00051187">
            <w:pPr>
              <w:jc w:val="center"/>
              <w:rPr>
                <w:sz w:val="13"/>
                <w:szCs w:val="13"/>
              </w:rPr>
            </w:pPr>
          </w:p>
        </w:tc>
        <w:tc>
          <w:tcPr>
            <w:tcW w:w="448" w:type="dxa"/>
            <w:tcBorders>
              <w:top w:val="nil"/>
              <w:left w:val="nil"/>
              <w:bottom w:val="nil"/>
              <w:right w:val="nil"/>
            </w:tcBorders>
            <w:shd w:val="clear" w:color="auto" w:fill="auto"/>
            <w:noWrap/>
            <w:vAlign w:val="bottom"/>
            <w:hideMark/>
          </w:tcPr>
          <w:p w14:paraId="0473ED3E" w14:textId="77777777" w:rsidR="00051187" w:rsidRPr="00051187" w:rsidRDefault="00051187" w:rsidP="00051187">
            <w:pPr>
              <w:jc w:val="center"/>
              <w:rPr>
                <w:sz w:val="13"/>
                <w:szCs w:val="13"/>
              </w:rPr>
            </w:pPr>
          </w:p>
        </w:tc>
        <w:tc>
          <w:tcPr>
            <w:tcW w:w="499" w:type="dxa"/>
            <w:tcBorders>
              <w:top w:val="nil"/>
              <w:left w:val="nil"/>
              <w:bottom w:val="nil"/>
              <w:right w:val="nil"/>
            </w:tcBorders>
            <w:shd w:val="clear" w:color="auto" w:fill="auto"/>
            <w:noWrap/>
            <w:vAlign w:val="bottom"/>
            <w:hideMark/>
          </w:tcPr>
          <w:p w14:paraId="6E610EC1"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1C7FFAE6"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74C91BE6"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6240384B"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54BC8B42"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60374009"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42A08A09"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23DC6346"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58D92C66"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1E893932" w14:textId="77777777" w:rsidR="00051187" w:rsidRPr="00051187" w:rsidRDefault="00051187" w:rsidP="00051187">
            <w:pPr>
              <w:rPr>
                <w:sz w:val="13"/>
                <w:szCs w:val="13"/>
              </w:rPr>
            </w:pPr>
          </w:p>
        </w:tc>
        <w:tc>
          <w:tcPr>
            <w:tcW w:w="499" w:type="dxa"/>
            <w:tcBorders>
              <w:top w:val="nil"/>
              <w:left w:val="nil"/>
              <w:bottom w:val="nil"/>
              <w:right w:val="nil"/>
            </w:tcBorders>
            <w:shd w:val="clear" w:color="auto" w:fill="auto"/>
            <w:noWrap/>
            <w:vAlign w:val="bottom"/>
            <w:hideMark/>
          </w:tcPr>
          <w:p w14:paraId="1163FB79" w14:textId="77777777" w:rsidR="00051187" w:rsidRPr="00051187" w:rsidRDefault="00051187" w:rsidP="00051187">
            <w:pPr>
              <w:rPr>
                <w:sz w:val="13"/>
                <w:szCs w:val="13"/>
              </w:rPr>
            </w:pPr>
          </w:p>
        </w:tc>
      </w:tr>
      <w:tr w:rsidR="00051187" w:rsidRPr="00051187" w14:paraId="5AACC64B" w14:textId="77777777" w:rsidTr="00051187">
        <w:trPr>
          <w:gridAfter w:val="1"/>
          <w:wAfter w:w="32" w:type="dxa"/>
          <w:trHeight w:val="855"/>
        </w:trPr>
        <w:tc>
          <w:tcPr>
            <w:tcW w:w="379"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475EB53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п/п</w:t>
            </w:r>
          </w:p>
        </w:tc>
        <w:tc>
          <w:tcPr>
            <w:tcW w:w="2838"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175BF52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Показатели</w:t>
            </w:r>
          </w:p>
        </w:tc>
        <w:tc>
          <w:tcPr>
            <w:tcW w:w="503"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3DD9772B"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Ед.изм</w:t>
            </w:r>
            <w:proofErr w:type="spellEnd"/>
            <w:r w:rsidRPr="00051187">
              <w:rPr>
                <w:rFonts w:ascii="Bookman Old Style" w:hAnsi="Bookman Old Style" w:cs="Calibri"/>
                <w:sz w:val="13"/>
                <w:szCs w:val="13"/>
              </w:rPr>
              <w:t>.</w:t>
            </w:r>
          </w:p>
        </w:tc>
        <w:tc>
          <w:tcPr>
            <w:tcW w:w="448" w:type="dxa"/>
            <w:vMerge w:val="restart"/>
            <w:tcBorders>
              <w:top w:val="single" w:sz="8" w:space="0" w:color="auto"/>
              <w:left w:val="single" w:sz="4" w:space="0" w:color="auto"/>
              <w:bottom w:val="nil"/>
              <w:right w:val="single" w:sz="4" w:space="0" w:color="auto"/>
            </w:tcBorders>
            <w:shd w:val="clear" w:color="auto" w:fill="auto"/>
            <w:vAlign w:val="center"/>
            <w:hideMark/>
          </w:tcPr>
          <w:p w14:paraId="5ABD92D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Утверждено РЭК на 2021 год</w:t>
            </w:r>
          </w:p>
        </w:tc>
        <w:tc>
          <w:tcPr>
            <w:tcW w:w="4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5B6793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предприятия на 2022 год</w:t>
            </w:r>
          </w:p>
        </w:tc>
        <w:tc>
          <w:tcPr>
            <w:tcW w:w="4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4547D7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2022 год</w:t>
            </w:r>
          </w:p>
        </w:tc>
        <w:tc>
          <w:tcPr>
            <w:tcW w:w="4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85EBD5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2023 год</w:t>
            </w:r>
          </w:p>
        </w:tc>
        <w:tc>
          <w:tcPr>
            <w:tcW w:w="4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5935EE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2024 год</w:t>
            </w:r>
          </w:p>
        </w:tc>
        <w:tc>
          <w:tcPr>
            <w:tcW w:w="4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1AD37D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2025 год</w:t>
            </w:r>
          </w:p>
        </w:tc>
        <w:tc>
          <w:tcPr>
            <w:tcW w:w="4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D42E34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2026 год</w:t>
            </w:r>
          </w:p>
        </w:tc>
        <w:tc>
          <w:tcPr>
            <w:tcW w:w="4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A15136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2027 год</w:t>
            </w:r>
          </w:p>
        </w:tc>
        <w:tc>
          <w:tcPr>
            <w:tcW w:w="4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596014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2028 год</w:t>
            </w:r>
          </w:p>
        </w:tc>
        <w:tc>
          <w:tcPr>
            <w:tcW w:w="4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6BBD6B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2029 год</w:t>
            </w:r>
          </w:p>
        </w:tc>
        <w:tc>
          <w:tcPr>
            <w:tcW w:w="4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F29D13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2030 год</w:t>
            </w:r>
          </w:p>
        </w:tc>
        <w:tc>
          <w:tcPr>
            <w:tcW w:w="49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24D4DC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Предложения экспертов на 2031 год</w:t>
            </w:r>
          </w:p>
        </w:tc>
      </w:tr>
      <w:tr w:rsidR="00051187" w:rsidRPr="00051187" w14:paraId="58A9DE8D" w14:textId="77777777" w:rsidTr="00051187">
        <w:trPr>
          <w:trHeight w:val="315"/>
        </w:trPr>
        <w:tc>
          <w:tcPr>
            <w:tcW w:w="379" w:type="dxa"/>
            <w:vMerge/>
            <w:tcBorders>
              <w:top w:val="single" w:sz="8" w:space="0" w:color="auto"/>
              <w:left w:val="single" w:sz="8" w:space="0" w:color="auto"/>
              <w:bottom w:val="nil"/>
              <w:right w:val="single" w:sz="4" w:space="0" w:color="auto"/>
            </w:tcBorders>
            <w:vAlign w:val="center"/>
            <w:hideMark/>
          </w:tcPr>
          <w:p w14:paraId="31401BA4" w14:textId="77777777" w:rsidR="00051187" w:rsidRPr="00051187" w:rsidRDefault="00051187" w:rsidP="00051187">
            <w:pPr>
              <w:rPr>
                <w:rFonts w:ascii="Bookman Old Style" w:hAnsi="Bookman Old Style" w:cs="Calibri"/>
                <w:sz w:val="13"/>
                <w:szCs w:val="13"/>
              </w:rPr>
            </w:pPr>
          </w:p>
        </w:tc>
        <w:tc>
          <w:tcPr>
            <w:tcW w:w="2838" w:type="dxa"/>
            <w:gridSpan w:val="4"/>
            <w:vMerge/>
            <w:tcBorders>
              <w:top w:val="single" w:sz="8" w:space="0" w:color="auto"/>
              <w:left w:val="single" w:sz="4" w:space="0" w:color="auto"/>
              <w:bottom w:val="nil"/>
              <w:right w:val="single" w:sz="4" w:space="0" w:color="000000"/>
            </w:tcBorders>
            <w:vAlign w:val="center"/>
            <w:hideMark/>
          </w:tcPr>
          <w:p w14:paraId="037127BE" w14:textId="77777777" w:rsidR="00051187" w:rsidRPr="00051187" w:rsidRDefault="00051187" w:rsidP="00051187">
            <w:pPr>
              <w:rPr>
                <w:rFonts w:ascii="Bookman Old Style" w:hAnsi="Bookman Old Style" w:cs="Calibri"/>
                <w:sz w:val="13"/>
                <w:szCs w:val="13"/>
              </w:rPr>
            </w:pPr>
          </w:p>
        </w:tc>
        <w:tc>
          <w:tcPr>
            <w:tcW w:w="503" w:type="dxa"/>
            <w:vMerge/>
            <w:tcBorders>
              <w:top w:val="single" w:sz="8" w:space="0" w:color="auto"/>
              <w:left w:val="single" w:sz="4" w:space="0" w:color="auto"/>
              <w:bottom w:val="nil"/>
              <w:right w:val="single" w:sz="4" w:space="0" w:color="auto"/>
            </w:tcBorders>
            <w:vAlign w:val="center"/>
            <w:hideMark/>
          </w:tcPr>
          <w:p w14:paraId="270E4A3D" w14:textId="77777777" w:rsidR="00051187" w:rsidRPr="00051187" w:rsidRDefault="00051187" w:rsidP="00051187">
            <w:pPr>
              <w:rPr>
                <w:rFonts w:ascii="Bookman Old Style" w:hAnsi="Bookman Old Style" w:cs="Calibri"/>
                <w:sz w:val="13"/>
                <w:szCs w:val="13"/>
              </w:rPr>
            </w:pPr>
          </w:p>
        </w:tc>
        <w:tc>
          <w:tcPr>
            <w:tcW w:w="448" w:type="dxa"/>
            <w:vMerge/>
            <w:tcBorders>
              <w:top w:val="single" w:sz="8" w:space="0" w:color="auto"/>
              <w:left w:val="single" w:sz="4" w:space="0" w:color="auto"/>
              <w:bottom w:val="nil"/>
              <w:right w:val="single" w:sz="4" w:space="0" w:color="auto"/>
            </w:tcBorders>
            <w:vAlign w:val="center"/>
            <w:hideMark/>
          </w:tcPr>
          <w:p w14:paraId="6A42D20F"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208189BB"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248D7D36"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630955E2"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7830B410"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7F78B867"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55474B84"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2B28E9C9"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5B9D8DE6"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46598E24"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74AECFE5"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8" w:space="0" w:color="auto"/>
            </w:tcBorders>
            <w:vAlign w:val="center"/>
            <w:hideMark/>
          </w:tcPr>
          <w:p w14:paraId="716A75B5" w14:textId="77777777" w:rsidR="00051187" w:rsidRPr="00051187" w:rsidRDefault="00051187" w:rsidP="00051187">
            <w:pPr>
              <w:rPr>
                <w:rFonts w:ascii="Bookman Old Style" w:hAnsi="Bookman Old Style" w:cs="Calibri"/>
                <w:sz w:val="13"/>
                <w:szCs w:val="13"/>
              </w:rPr>
            </w:pPr>
          </w:p>
        </w:tc>
        <w:tc>
          <w:tcPr>
            <w:tcW w:w="32" w:type="dxa"/>
            <w:tcBorders>
              <w:top w:val="nil"/>
              <w:left w:val="nil"/>
              <w:bottom w:val="nil"/>
              <w:right w:val="nil"/>
            </w:tcBorders>
            <w:shd w:val="clear" w:color="auto" w:fill="auto"/>
            <w:noWrap/>
            <w:vAlign w:val="bottom"/>
            <w:hideMark/>
          </w:tcPr>
          <w:p w14:paraId="1C3281CA" w14:textId="77777777" w:rsidR="00051187" w:rsidRPr="00051187" w:rsidRDefault="00051187" w:rsidP="00051187">
            <w:pPr>
              <w:jc w:val="center"/>
              <w:rPr>
                <w:rFonts w:ascii="Bookman Old Style" w:hAnsi="Bookman Old Style" w:cs="Calibri"/>
                <w:sz w:val="13"/>
                <w:szCs w:val="13"/>
              </w:rPr>
            </w:pPr>
          </w:p>
        </w:tc>
      </w:tr>
      <w:tr w:rsidR="00051187" w:rsidRPr="00051187" w14:paraId="307CD106" w14:textId="77777777" w:rsidTr="00051187">
        <w:trPr>
          <w:trHeight w:val="300"/>
        </w:trPr>
        <w:tc>
          <w:tcPr>
            <w:tcW w:w="379" w:type="dxa"/>
            <w:vMerge/>
            <w:tcBorders>
              <w:top w:val="single" w:sz="8" w:space="0" w:color="auto"/>
              <w:left w:val="single" w:sz="8" w:space="0" w:color="auto"/>
              <w:bottom w:val="nil"/>
              <w:right w:val="single" w:sz="4" w:space="0" w:color="auto"/>
            </w:tcBorders>
            <w:vAlign w:val="center"/>
            <w:hideMark/>
          </w:tcPr>
          <w:p w14:paraId="07CB9B98" w14:textId="77777777" w:rsidR="00051187" w:rsidRPr="00051187" w:rsidRDefault="00051187" w:rsidP="00051187">
            <w:pPr>
              <w:rPr>
                <w:rFonts w:ascii="Bookman Old Style" w:hAnsi="Bookman Old Style" w:cs="Calibri"/>
                <w:sz w:val="13"/>
                <w:szCs w:val="13"/>
              </w:rPr>
            </w:pPr>
          </w:p>
        </w:tc>
        <w:tc>
          <w:tcPr>
            <w:tcW w:w="2838" w:type="dxa"/>
            <w:gridSpan w:val="4"/>
            <w:vMerge/>
            <w:tcBorders>
              <w:top w:val="single" w:sz="8" w:space="0" w:color="auto"/>
              <w:left w:val="single" w:sz="4" w:space="0" w:color="auto"/>
              <w:bottom w:val="nil"/>
              <w:right w:val="single" w:sz="4" w:space="0" w:color="000000"/>
            </w:tcBorders>
            <w:vAlign w:val="center"/>
            <w:hideMark/>
          </w:tcPr>
          <w:p w14:paraId="291CDDED" w14:textId="77777777" w:rsidR="00051187" w:rsidRPr="00051187" w:rsidRDefault="00051187" w:rsidP="00051187">
            <w:pPr>
              <w:rPr>
                <w:rFonts w:ascii="Bookman Old Style" w:hAnsi="Bookman Old Style" w:cs="Calibri"/>
                <w:sz w:val="13"/>
                <w:szCs w:val="13"/>
              </w:rPr>
            </w:pPr>
          </w:p>
        </w:tc>
        <w:tc>
          <w:tcPr>
            <w:tcW w:w="503" w:type="dxa"/>
            <w:vMerge/>
            <w:tcBorders>
              <w:top w:val="single" w:sz="8" w:space="0" w:color="auto"/>
              <w:left w:val="single" w:sz="4" w:space="0" w:color="auto"/>
              <w:bottom w:val="nil"/>
              <w:right w:val="single" w:sz="4" w:space="0" w:color="auto"/>
            </w:tcBorders>
            <w:vAlign w:val="center"/>
            <w:hideMark/>
          </w:tcPr>
          <w:p w14:paraId="537AA06B" w14:textId="77777777" w:rsidR="00051187" w:rsidRPr="00051187" w:rsidRDefault="00051187" w:rsidP="00051187">
            <w:pPr>
              <w:rPr>
                <w:rFonts w:ascii="Bookman Old Style" w:hAnsi="Bookman Old Style" w:cs="Calibri"/>
                <w:sz w:val="13"/>
                <w:szCs w:val="13"/>
              </w:rPr>
            </w:pPr>
          </w:p>
        </w:tc>
        <w:tc>
          <w:tcPr>
            <w:tcW w:w="448" w:type="dxa"/>
            <w:vMerge/>
            <w:tcBorders>
              <w:top w:val="single" w:sz="8" w:space="0" w:color="auto"/>
              <w:left w:val="single" w:sz="4" w:space="0" w:color="auto"/>
              <w:bottom w:val="nil"/>
              <w:right w:val="single" w:sz="4" w:space="0" w:color="auto"/>
            </w:tcBorders>
            <w:vAlign w:val="center"/>
            <w:hideMark/>
          </w:tcPr>
          <w:p w14:paraId="2269021D"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3182D2D3"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02DEBCA7"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35F7F789"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04E00457"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21131F40"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75A2A314"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7B572562"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594208D3"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555979F7"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64A8E779"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8" w:space="0" w:color="auto"/>
            </w:tcBorders>
            <w:vAlign w:val="center"/>
            <w:hideMark/>
          </w:tcPr>
          <w:p w14:paraId="3EC4F8A1" w14:textId="77777777" w:rsidR="00051187" w:rsidRPr="00051187" w:rsidRDefault="00051187" w:rsidP="00051187">
            <w:pPr>
              <w:rPr>
                <w:rFonts w:ascii="Bookman Old Style" w:hAnsi="Bookman Old Style" w:cs="Calibri"/>
                <w:sz w:val="13"/>
                <w:szCs w:val="13"/>
              </w:rPr>
            </w:pPr>
          </w:p>
        </w:tc>
        <w:tc>
          <w:tcPr>
            <w:tcW w:w="32" w:type="dxa"/>
            <w:tcBorders>
              <w:top w:val="nil"/>
              <w:left w:val="nil"/>
              <w:bottom w:val="nil"/>
              <w:right w:val="nil"/>
            </w:tcBorders>
            <w:shd w:val="clear" w:color="auto" w:fill="auto"/>
            <w:noWrap/>
            <w:vAlign w:val="bottom"/>
            <w:hideMark/>
          </w:tcPr>
          <w:p w14:paraId="25831301" w14:textId="77777777" w:rsidR="00051187" w:rsidRPr="00051187" w:rsidRDefault="00051187" w:rsidP="00051187">
            <w:pPr>
              <w:rPr>
                <w:sz w:val="13"/>
                <w:szCs w:val="13"/>
              </w:rPr>
            </w:pPr>
          </w:p>
        </w:tc>
      </w:tr>
      <w:tr w:rsidR="00051187" w:rsidRPr="00051187" w14:paraId="4F2DD159" w14:textId="77777777" w:rsidTr="00051187">
        <w:trPr>
          <w:trHeight w:val="330"/>
        </w:trPr>
        <w:tc>
          <w:tcPr>
            <w:tcW w:w="379" w:type="dxa"/>
            <w:vMerge/>
            <w:tcBorders>
              <w:top w:val="single" w:sz="8" w:space="0" w:color="auto"/>
              <w:left w:val="single" w:sz="8" w:space="0" w:color="auto"/>
              <w:bottom w:val="nil"/>
              <w:right w:val="single" w:sz="4" w:space="0" w:color="auto"/>
            </w:tcBorders>
            <w:vAlign w:val="center"/>
            <w:hideMark/>
          </w:tcPr>
          <w:p w14:paraId="3F6BADD8" w14:textId="77777777" w:rsidR="00051187" w:rsidRPr="00051187" w:rsidRDefault="00051187" w:rsidP="00051187">
            <w:pPr>
              <w:rPr>
                <w:rFonts w:ascii="Bookman Old Style" w:hAnsi="Bookman Old Style" w:cs="Calibri"/>
                <w:sz w:val="13"/>
                <w:szCs w:val="13"/>
              </w:rPr>
            </w:pPr>
          </w:p>
        </w:tc>
        <w:tc>
          <w:tcPr>
            <w:tcW w:w="2838" w:type="dxa"/>
            <w:gridSpan w:val="4"/>
            <w:vMerge/>
            <w:tcBorders>
              <w:top w:val="single" w:sz="8" w:space="0" w:color="auto"/>
              <w:left w:val="single" w:sz="4" w:space="0" w:color="auto"/>
              <w:bottom w:val="nil"/>
              <w:right w:val="single" w:sz="4" w:space="0" w:color="000000"/>
            </w:tcBorders>
            <w:vAlign w:val="center"/>
            <w:hideMark/>
          </w:tcPr>
          <w:p w14:paraId="20F90911" w14:textId="77777777" w:rsidR="00051187" w:rsidRPr="00051187" w:rsidRDefault="00051187" w:rsidP="00051187">
            <w:pPr>
              <w:rPr>
                <w:rFonts w:ascii="Bookman Old Style" w:hAnsi="Bookman Old Style" w:cs="Calibri"/>
                <w:sz w:val="13"/>
                <w:szCs w:val="13"/>
              </w:rPr>
            </w:pPr>
          </w:p>
        </w:tc>
        <w:tc>
          <w:tcPr>
            <w:tcW w:w="503" w:type="dxa"/>
            <w:vMerge/>
            <w:tcBorders>
              <w:top w:val="single" w:sz="8" w:space="0" w:color="auto"/>
              <w:left w:val="single" w:sz="4" w:space="0" w:color="auto"/>
              <w:bottom w:val="nil"/>
              <w:right w:val="single" w:sz="4" w:space="0" w:color="auto"/>
            </w:tcBorders>
            <w:vAlign w:val="center"/>
            <w:hideMark/>
          </w:tcPr>
          <w:p w14:paraId="0CDDA39A" w14:textId="77777777" w:rsidR="00051187" w:rsidRPr="00051187" w:rsidRDefault="00051187" w:rsidP="00051187">
            <w:pPr>
              <w:rPr>
                <w:rFonts w:ascii="Bookman Old Style" w:hAnsi="Bookman Old Style" w:cs="Calibri"/>
                <w:sz w:val="13"/>
                <w:szCs w:val="13"/>
              </w:rPr>
            </w:pPr>
          </w:p>
        </w:tc>
        <w:tc>
          <w:tcPr>
            <w:tcW w:w="448" w:type="dxa"/>
            <w:vMerge/>
            <w:tcBorders>
              <w:top w:val="single" w:sz="8" w:space="0" w:color="auto"/>
              <w:left w:val="single" w:sz="4" w:space="0" w:color="auto"/>
              <w:bottom w:val="nil"/>
              <w:right w:val="single" w:sz="4" w:space="0" w:color="auto"/>
            </w:tcBorders>
            <w:vAlign w:val="center"/>
            <w:hideMark/>
          </w:tcPr>
          <w:p w14:paraId="2DD9F6EE"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1DE2D3D7"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21E5AE9B"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03683F70"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515657F8"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7879AC58"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6ED59158"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1235D408"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36140283"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38B119A2"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4" w:space="0" w:color="auto"/>
            </w:tcBorders>
            <w:vAlign w:val="center"/>
            <w:hideMark/>
          </w:tcPr>
          <w:p w14:paraId="7D311E9C" w14:textId="77777777" w:rsidR="00051187" w:rsidRPr="00051187" w:rsidRDefault="00051187" w:rsidP="00051187">
            <w:pPr>
              <w:rPr>
                <w:rFonts w:ascii="Bookman Old Style" w:hAnsi="Bookman Old Style" w:cs="Calibri"/>
                <w:sz w:val="13"/>
                <w:szCs w:val="13"/>
              </w:rPr>
            </w:pPr>
          </w:p>
        </w:tc>
        <w:tc>
          <w:tcPr>
            <w:tcW w:w="499" w:type="dxa"/>
            <w:vMerge/>
            <w:tcBorders>
              <w:top w:val="single" w:sz="8" w:space="0" w:color="auto"/>
              <w:left w:val="single" w:sz="4" w:space="0" w:color="auto"/>
              <w:bottom w:val="single" w:sz="4" w:space="0" w:color="auto"/>
              <w:right w:val="single" w:sz="8" w:space="0" w:color="auto"/>
            </w:tcBorders>
            <w:vAlign w:val="center"/>
            <w:hideMark/>
          </w:tcPr>
          <w:p w14:paraId="607040CE" w14:textId="77777777" w:rsidR="00051187" w:rsidRPr="00051187" w:rsidRDefault="00051187" w:rsidP="00051187">
            <w:pPr>
              <w:rPr>
                <w:rFonts w:ascii="Bookman Old Style" w:hAnsi="Bookman Old Style" w:cs="Calibri"/>
                <w:sz w:val="13"/>
                <w:szCs w:val="13"/>
              </w:rPr>
            </w:pPr>
          </w:p>
        </w:tc>
        <w:tc>
          <w:tcPr>
            <w:tcW w:w="32" w:type="dxa"/>
            <w:tcBorders>
              <w:top w:val="nil"/>
              <w:left w:val="nil"/>
              <w:bottom w:val="nil"/>
              <w:right w:val="nil"/>
            </w:tcBorders>
            <w:shd w:val="clear" w:color="auto" w:fill="auto"/>
            <w:noWrap/>
            <w:vAlign w:val="bottom"/>
            <w:hideMark/>
          </w:tcPr>
          <w:p w14:paraId="4D72FBAC" w14:textId="77777777" w:rsidR="00051187" w:rsidRPr="00051187" w:rsidRDefault="00051187" w:rsidP="00051187">
            <w:pPr>
              <w:rPr>
                <w:sz w:val="13"/>
                <w:szCs w:val="13"/>
              </w:rPr>
            </w:pPr>
          </w:p>
        </w:tc>
      </w:tr>
      <w:tr w:rsidR="00051187" w:rsidRPr="00051187" w14:paraId="01720E72" w14:textId="77777777" w:rsidTr="00051187">
        <w:trPr>
          <w:trHeight w:val="315"/>
        </w:trPr>
        <w:tc>
          <w:tcPr>
            <w:tcW w:w="379" w:type="dxa"/>
            <w:tcBorders>
              <w:top w:val="nil"/>
              <w:left w:val="single" w:sz="8" w:space="0" w:color="auto"/>
              <w:bottom w:val="single" w:sz="4" w:space="0" w:color="auto"/>
              <w:right w:val="single" w:sz="4" w:space="0" w:color="auto"/>
            </w:tcBorders>
            <w:shd w:val="clear" w:color="auto" w:fill="auto"/>
            <w:noWrap/>
            <w:vAlign w:val="bottom"/>
            <w:hideMark/>
          </w:tcPr>
          <w:p w14:paraId="2BC5115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w:t>
            </w:r>
          </w:p>
        </w:tc>
        <w:tc>
          <w:tcPr>
            <w:tcW w:w="283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236C71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w:t>
            </w:r>
          </w:p>
        </w:tc>
        <w:tc>
          <w:tcPr>
            <w:tcW w:w="503" w:type="dxa"/>
            <w:tcBorders>
              <w:top w:val="nil"/>
              <w:left w:val="nil"/>
              <w:bottom w:val="single" w:sz="4" w:space="0" w:color="auto"/>
              <w:right w:val="single" w:sz="4" w:space="0" w:color="auto"/>
            </w:tcBorders>
            <w:shd w:val="clear" w:color="auto" w:fill="auto"/>
            <w:noWrap/>
            <w:vAlign w:val="bottom"/>
            <w:hideMark/>
          </w:tcPr>
          <w:p w14:paraId="4A8095B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w:t>
            </w:r>
          </w:p>
        </w:tc>
        <w:tc>
          <w:tcPr>
            <w:tcW w:w="448" w:type="dxa"/>
            <w:tcBorders>
              <w:top w:val="nil"/>
              <w:left w:val="single" w:sz="4" w:space="0" w:color="auto"/>
              <w:bottom w:val="single" w:sz="4" w:space="0" w:color="auto"/>
              <w:right w:val="nil"/>
            </w:tcBorders>
            <w:shd w:val="clear" w:color="auto" w:fill="auto"/>
            <w:noWrap/>
            <w:vAlign w:val="bottom"/>
            <w:hideMark/>
          </w:tcPr>
          <w:p w14:paraId="41FBAD6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4" w:space="0" w:color="auto"/>
              <w:right w:val="nil"/>
            </w:tcBorders>
            <w:shd w:val="clear" w:color="auto" w:fill="auto"/>
            <w:noWrap/>
            <w:vAlign w:val="bottom"/>
            <w:hideMark/>
          </w:tcPr>
          <w:p w14:paraId="6F38E75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4" w:space="0" w:color="auto"/>
              <w:right w:val="nil"/>
            </w:tcBorders>
            <w:shd w:val="clear" w:color="auto" w:fill="auto"/>
            <w:noWrap/>
            <w:vAlign w:val="bottom"/>
            <w:hideMark/>
          </w:tcPr>
          <w:p w14:paraId="750EFB8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4" w:space="0" w:color="auto"/>
              <w:right w:val="nil"/>
            </w:tcBorders>
            <w:shd w:val="clear" w:color="auto" w:fill="auto"/>
            <w:noWrap/>
            <w:vAlign w:val="bottom"/>
            <w:hideMark/>
          </w:tcPr>
          <w:p w14:paraId="5AD4092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4" w:space="0" w:color="auto"/>
              <w:right w:val="nil"/>
            </w:tcBorders>
            <w:shd w:val="clear" w:color="auto" w:fill="auto"/>
            <w:noWrap/>
            <w:vAlign w:val="bottom"/>
            <w:hideMark/>
          </w:tcPr>
          <w:p w14:paraId="136F6C3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4" w:space="0" w:color="auto"/>
              <w:right w:val="nil"/>
            </w:tcBorders>
            <w:shd w:val="clear" w:color="auto" w:fill="auto"/>
            <w:noWrap/>
            <w:vAlign w:val="bottom"/>
            <w:hideMark/>
          </w:tcPr>
          <w:p w14:paraId="349848E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4" w:space="0" w:color="auto"/>
              <w:right w:val="nil"/>
            </w:tcBorders>
            <w:shd w:val="clear" w:color="auto" w:fill="auto"/>
            <w:noWrap/>
            <w:vAlign w:val="bottom"/>
            <w:hideMark/>
          </w:tcPr>
          <w:p w14:paraId="5131E9E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4" w:space="0" w:color="auto"/>
              <w:right w:val="nil"/>
            </w:tcBorders>
            <w:shd w:val="clear" w:color="auto" w:fill="auto"/>
            <w:noWrap/>
            <w:vAlign w:val="bottom"/>
            <w:hideMark/>
          </w:tcPr>
          <w:p w14:paraId="02E8671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4" w:space="0" w:color="auto"/>
              <w:right w:val="nil"/>
            </w:tcBorders>
            <w:shd w:val="clear" w:color="auto" w:fill="auto"/>
            <w:noWrap/>
            <w:vAlign w:val="bottom"/>
            <w:hideMark/>
          </w:tcPr>
          <w:p w14:paraId="28C8B5F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4" w:space="0" w:color="auto"/>
              <w:right w:val="nil"/>
            </w:tcBorders>
            <w:shd w:val="clear" w:color="auto" w:fill="auto"/>
            <w:noWrap/>
            <w:vAlign w:val="bottom"/>
            <w:hideMark/>
          </w:tcPr>
          <w:p w14:paraId="36F9132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4" w:space="0" w:color="auto"/>
              <w:right w:val="nil"/>
            </w:tcBorders>
            <w:shd w:val="clear" w:color="auto" w:fill="auto"/>
            <w:noWrap/>
            <w:vAlign w:val="bottom"/>
            <w:hideMark/>
          </w:tcPr>
          <w:p w14:paraId="0C5FC06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4" w:space="0" w:color="auto"/>
              <w:right w:val="single" w:sz="8" w:space="0" w:color="auto"/>
            </w:tcBorders>
            <w:shd w:val="clear" w:color="auto" w:fill="auto"/>
            <w:noWrap/>
            <w:vAlign w:val="bottom"/>
            <w:hideMark/>
          </w:tcPr>
          <w:p w14:paraId="5064894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32" w:type="dxa"/>
            <w:vAlign w:val="center"/>
            <w:hideMark/>
          </w:tcPr>
          <w:p w14:paraId="3BF3578A" w14:textId="77777777" w:rsidR="00051187" w:rsidRPr="00051187" w:rsidRDefault="00051187" w:rsidP="00051187">
            <w:pPr>
              <w:rPr>
                <w:sz w:val="13"/>
                <w:szCs w:val="13"/>
              </w:rPr>
            </w:pPr>
          </w:p>
        </w:tc>
      </w:tr>
      <w:tr w:rsidR="00051187" w:rsidRPr="00051187" w14:paraId="696449F0" w14:textId="77777777" w:rsidTr="00051187">
        <w:trPr>
          <w:trHeight w:val="315"/>
        </w:trPr>
        <w:tc>
          <w:tcPr>
            <w:tcW w:w="379" w:type="dxa"/>
            <w:tcBorders>
              <w:top w:val="nil"/>
              <w:left w:val="single" w:sz="8" w:space="0" w:color="auto"/>
              <w:bottom w:val="nil"/>
              <w:right w:val="single" w:sz="4" w:space="0" w:color="auto"/>
            </w:tcBorders>
            <w:shd w:val="clear" w:color="auto" w:fill="auto"/>
            <w:noWrap/>
            <w:vAlign w:val="bottom"/>
            <w:hideMark/>
          </w:tcPr>
          <w:p w14:paraId="0FA0DF91"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nil"/>
              <w:right w:val="single" w:sz="4" w:space="0" w:color="000000"/>
            </w:tcBorders>
            <w:shd w:val="clear" w:color="auto" w:fill="auto"/>
            <w:noWrap/>
            <w:vAlign w:val="center"/>
            <w:hideMark/>
          </w:tcPr>
          <w:p w14:paraId="29AD8157"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Теплоноситель</w:t>
            </w:r>
          </w:p>
        </w:tc>
        <w:tc>
          <w:tcPr>
            <w:tcW w:w="503" w:type="dxa"/>
            <w:tcBorders>
              <w:top w:val="nil"/>
              <w:left w:val="nil"/>
              <w:bottom w:val="nil"/>
              <w:right w:val="single" w:sz="4" w:space="0" w:color="auto"/>
            </w:tcBorders>
            <w:shd w:val="clear" w:color="auto" w:fill="auto"/>
            <w:noWrap/>
            <w:vAlign w:val="bottom"/>
            <w:hideMark/>
          </w:tcPr>
          <w:p w14:paraId="0047A66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м3</w:t>
            </w:r>
          </w:p>
        </w:tc>
        <w:tc>
          <w:tcPr>
            <w:tcW w:w="448" w:type="dxa"/>
            <w:tcBorders>
              <w:top w:val="nil"/>
              <w:left w:val="single" w:sz="4" w:space="0" w:color="auto"/>
              <w:bottom w:val="nil"/>
              <w:right w:val="single" w:sz="4" w:space="0" w:color="auto"/>
            </w:tcBorders>
            <w:shd w:val="clear" w:color="000000" w:fill="DAEEF3"/>
            <w:noWrap/>
            <w:vAlign w:val="bottom"/>
            <w:hideMark/>
          </w:tcPr>
          <w:p w14:paraId="57C7C40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25B8136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21CC3DB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3368684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47753A9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77569C8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50C0052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71921A1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0D006A7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6400CCA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0DB87E8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39 771,01</w:t>
            </w:r>
          </w:p>
        </w:tc>
        <w:tc>
          <w:tcPr>
            <w:tcW w:w="499" w:type="dxa"/>
            <w:tcBorders>
              <w:top w:val="nil"/>
              <w:left w:val="nil"/>
              <w:bottom w:val="nil"/>
              <w:right w:val="single" w:sz="8" w:space="0" w:color="auto"/>
            </w:tcBorders>
            <w:shd w:val="clear" w:color="000000" w:fill="DAEEF3"/>
            <w:noWrap/>
            <w:vAlign w:val="bottom"/>
            <w:hideMark/>
          </w:tcPr>
          <w:p w14:paraId="79DA188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39 771,01</w:t>
            </w:r>
          </w:p>
        </w:tc>
        <w:tc>
          <w:tcPr>
            <w:tcW w:w="32" w:type="dxa"/>
            <w:vAlign w:val="center"/>
            <w:hideMark/>
          </w:tcPr>
          <w:p w14:paraId="3EEB713F" w14:textId="77777777" w:rsidR="00051187" w:rsidRPr="00051187" w:rsidRDefault="00051187" w:rsidP="00051187">
            <w:pPr>
              <w:rPr>
                <w:sz w:val="13"/>
                <w:szCs w:val="13"/>
              </w:rPr>
            </w:pPr>
          </w:p>
        </w:tc>
      </w:tr>
      <w:tr w:rsidR="00051187" w:rsidRPr="00051187" w14:paraId="27EFD525" w14:textId="77777777" w:rsidTr="00051187">
        <w:trPr>
          <w:trHeight w:val="315"/>
        </w:trPr>
        <w:tc>
          <w:tcPr>
            <w:tcW w:w="379" w:type="dxa"/>
            <w:tcBorders>
              <w:top w:val="nil"/>
              <w:left w:val="single" w:sz="8" w:space="0" w:color="auto"/>
              <w:bottom w:val="nil"/>
              <w:right w:val="single" w:sz="4" w:space="0" w:color="auto"/>
            </w:tcBorders>
            <w:shd w:val="clear" w:color="auto" w:fill="auto"/>
            <w:noWrap/>
            <w:vAlign w:val="bottom"/>
            <w:hideMark/>
          </w:tcPr>
          <w:p w14:paraId="4775640A"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nil"/>
              <w:right w:val="single" w:sz="4" w:space="0" w:color="000000"/>
            </w:tcBorders>
            <w:shd w:val="clear" w:color="auto" w:fill="auto"/>
            <w:noWrap/>
            <w:vAlign w:val="bottom"/>
            <w:hideMark/>
          </w:tcPr>
          <w:p w14:paraId="7D8BA407"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Полезный отпуск</w:t>
            </w:r>
          </w:p>
        </w:tc>
        <w:tc>
          <w:tcPr>
            <w:tcW w:w="503" w:type="dxa"/>
            <w:tcBorders>
              <w:top w:val="nil"/>
              <w:left w:val="nil"/>
              <w:bottom w:val="nil"/>
              <w:right w:val="single" w:sz="4" w:space="0" w:color="auto"/>
            </w:tcBorders>
            <w:shd w:val="clear" w:color="auto" w:fill="auto"/>
            <w:noWrap/>
            <w:vAlign w:val="bottom"/>
            <w:hideMark/>
          </w:tcPr>
          <w:p w14:paraId="71209CE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м3</w:t>
            </w:r>
          </w:p>
        </w:tc>
        <w:tc>
          <w:tcPr>
            <w:tcW w:w="448" w:type="dxa"/>
            <w:tcBorders>
              <w:top w:val="nil"/>
              <w:left w:val="nil"/>
              <w:bottom w:val="nil"/>
              <w:right w:val="single" w:sz="4" w:space="0" w:color="auto"/>
            </w:tcBorders>
            <w:shd w:val="clear" w:color="000000" w:fill="DAEEF3"/>
            <w:noWrap/>
            <w:vAlign w:val="bottom"/>
            <w:hideMark/>
          </w:tcPr>
          <w:p w14:paraId="0B30F7A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19 765,95</w:t>
            </w:r>
          </w:p>
        </w:tc>
        <w:tc>
          <w:tcPr>
            <w:tcW w:w="499" w:type="dxa"/>
            <w:tcBorders>
              <w:top w:val="nil"/>
              <w:left w:val="nil"/>
              <w:bottom w:val="nil"/>
              <w:right w:val="single" w:sz="4" w:space="0" w:color="auto"/>
            </w:tcBorders>
            <w:shd w:val="clear" w:color="000000" w:fill="DAEEF3"/>
            <w:noWrap/>
            <w:vAlign w:val="bottom"/>
            <w:hideMark/>
          </w:tcPr>
          <w:p w14:paraId="7099AD7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19 765,95</w:t>
            </w:r>
          </w:p>
        </w:tc>
        <w:tc>
          <w:tcPr>
            <w:tcW w:w="499" w:type="dxa"/>
            <w:tcBorders>
              <w:top w:val="nil"/>
              <w:left w:val="nil"/>
              <w:bottom w:val="nil"/>
              <w:right w:val="single" w:sz="4" w:space="0" w:color="auto"/>
            </w:tcBorders>
            <w:shd w:val="clear" w:color="000000" w:fill="DAEEF3"/>
            <w:noWrap/>
            <w:vAlign w:val="bottom"/>
            <w:hideMark/>
          </w:tcPr>
          <w:p w14:paraId="52A17CD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19 765,95</w:t>
            </w:r>
          </w:p>
        </w:tc>
        <w:tc>
          <w:tcPr>
            <w:tcW w:w="499" w:type="dxa"/>
            <w:tcBorders>
              <w:top w:val="nil"/>
              <w:left w:val="nil"/>
              <w:bottom w:val="nil"/>
              <w:right w:val="single" w:sz="4" w:space="0" w:color="auto"/>
            </w:tcBorders>
            <w:shd w:val="clear" w:color="000000" w:fill="DAEEF3"/>
            <w:noWrap/>
            <w:vAlign w:val="bottom"/>
            <w:hideMark/>
          </w:tcPr>
          <w:p w14:paraId="183FE5D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19 765,95</w:t>
            </w:r>
          </w:p>
        </w:tc>
        <w:tc>
          <w:tcPr>
            <w:tcW w:w="499" w:type="dxa"/>
            <w:tcBorders>
              <w:top w:val="nil"/>
              <w:left w:val="nil"/>
              <w:bottom w:val="nil"/>
              <w:right w:val="single" w:sz="4" w:space="0" w:color="auto"/>
            </w:tcBorders>
            <w:shd w:val="clear" w:color="000000" w:fill="DAEEF3"/>
            <w:noWrap/>
            <w:vAlign w:val="bottom"/>
            <w:hideMark/>
          </w:tcPr>
          <w:p w14:paraId="6661C58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19 765,95</w:t>
            </w:r>
          </w:p>
        </w:tc>
        <w:tc>
          <w:tcPr>
            <w:tcW w:w="499" w:type="dxa"/>
            <w:tcBorders>
              <w:top w:val="nil"/>
              <w:left w:val="nil"/>
              <w:bottom w:val="nil"/>
              <w:right w:val="single" w:sz="4" w:space="0" w:color="auto"/>
            </w:tcBorders>
            <w:shd w:val="clear" w:color="000000" w:fill="DAEEF3"/>
            <w:noWrap/>
            <w:vAlign w:val="bottom"/>
            <w:hideMark/>
          </w:tcPr>
          <w:p w14:paraId="4FE44E2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19 765,95</w:t>
            </w:r>
          </w:p>
        </w:tc>
        <w:tc>
          <w:tcPr>
            <w:tcW w:w="499" w:type="dxa"/>
            <w:tcBorders>
              <w:top w:val="nil"/>
              <w:left w:val="nil"/>
              <w:bottom w:val="nil"/>
              <w:right w:val="single" w:sz="4" w:space="0" w:color="auto"/>
            </w:tcBorders>
            <w:shd w:val="clear" w:color="000000" w:fill="DAEEF3"/>
            <w:noWrap/>
            <w:vAlign w:val="bottom"/>
            <w:hideMark/>
          </w:tcPr>
          <w:p w14:paraId="0497BE5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19 765,95</w:t>
            </w:r>
          </w:p>
        </w:tc>
        <w:tc>
          <w:tcPr>
            <w:tcW w:w="499" w:type="dxa"/>
            <w:tcBorders>
              <w:top w:val="nil"/>
              <w:left w:val="nil"/>
              <w:bottom w:val="nil"/>
              <w:right w:val="single" w:sz="4" w:space="0" w:color="auto"/>
            </w:tcBorders>
            <w:shd w:val="clear" w:color="000000" w:fill="DAEEF3"/>
            <w:noWrap/>
            <w:vAlign w:val="bottom"/>
            <w:hideMark/>
          </w:tcPr>
          <w:p w14:paraId="4C6CABC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19 765,95</w:t>
            </w:r>
          </w:p>
        </w:tc>
        <w:tc>
          <w:tcPr>
            <w:tcW w:w="499" w:type="dxa"/>
            <w:tcBorders>
              <w:top w:val="nil"/>
              <w:left w:val="nil"/>
              <w:bottom w:val="nil"/>
              <w:right w:val="single" w:sz="4" w:space="0" w:color="auto"/>
            </w:tcBorders>
            <w:shd w:val="clear" w:color="000000" w:fill="DAEEF3"/>
            <w:noWrap/>
            <w:vAlign w:val="bottom"/>
            <w:hideMark/>
          </w:tcPr>
          <w:p w14:paraId="0005B06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19 765,95</w:t>
            </w:r>
          </w:p>
        </w:tc>
        <w:tc>
          <w:tcPr>
            <w:tcW w:w="499" w:type="dxa"/>
            <w:tcBorders>
              <w:top w:val="nil"/>
              <w:left w:val="nil"/>
              <w:bottom w:val="nil"/>
              <w:right w:val="single" w:sz="4" w:space="0" w:color="auto"/>
            </w:tcBorders>
            <w:shd w:val="clear" w:color="000000" w:fill="DAEEF3"/>
            <w:noWrap/>
            <w:vAlign w:val="bottom"/>
            <w:hideMark/>
          </w:tcPr>
          <w:p w14:paraId="754E30F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19 765,95</w:t>
            </w:r>
          </w:p>
        </w:tc>
        <w:tc>
          <w:tcPr>
            <w:tcW w:w="499" w:type="dxa"/>
            <w:tcBorders>
              <w:top w:val="nil"/>
              <w:left w:val="nil"/>
              <w:bottom w:val="nil"/>
              <w:right w:val="single" w:sz="4" w:space="0" w:color="auto"/>
            </w:tcBorders>
            <w:shd w:val="clear" w:color="000000" w:fill="DAEEF3"/>
            <w:noWrap/>
            <w:vAlign w:val="bottom"/>
            <w:hideMark/>
          </w:tcPr>
          <w:p w14:paraId="53B97F1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19 765,95</w:t>
            </w:r>
          </w:p>
        </w:tc>
        <w:tc>
          <w:tcPr>
            <w:tcW w:w="499" w:type="dxa"/>
            <w:tcBorders>
              <w:top w:val="nil"/>
              <w:left w:val="nil"/>
              <w:bottom w:val="nil"/>
              <w:right w:val="single" w:sz="8" w:space="0" w:color="auto"/>
            </w:tcBorders>
            <w:shd w:val="clear" w:color="000000" w:fill="DAEEF3"/>
            <w:noWrap/>
            <w:vAlign w:val="bottom"/>
            <w:hideMark/>
          </w:tcPr>
          <w:p w14:paraId="0E4DC42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19 765,95</w:t>
            </w:r>
          </w:p>
        </w:tc>
        <w:tc>
          <w:tcPr>
            <w:tcW w:w="32" w:type="dxa"/>
            <w:vAlign w:val="center"/>
            <w:hideMark/>
          </w:tcPr>
          <w:p w14:paraId="586B502E" w14:textId="77777777" w:rsidR="00051187" w:rsidRPr="00051187" w:rsidRDefault="00051187" w:rsidP="00051187">
            <w:pPr>
              <w:rPr>
                <w:sz w:val="13"/>
                <w:szCs w:val="13"/>
              </w:rPr>
            </w:pPr>
          </w:p>
        </w:tc>
      </w:tr>
      <w:tr w:rsidR="00051187" w:rsidRPr="00051187" w14:paraId="52D1AC5C" w14:textId="77777777" w:rsidTr="00051187">
        <w:trPr>
          <w:trHeight w:val="315"/>
        </w:trPr>
        <w:tc>
          <w:tcPr>
            <w:tcW w:w="379" w:type="dxa"/>
            <w:tcBorders>
              <w:top w:val="nil"/>
              <w:left w:val="single" w:sz="8" w:space="0" w:color="auto"/>
              <w:bottom w:val="nil"/>
              <w:right w:val="single" w:sz="4" w:space="0" w:color="auto"/>
            </w:tcBorders>
            <w:shd w:val="clear" w:color="auto" w:fill="auto"/>
            <w:noWrap/>
            <w:vAlign w:val="bottom"/>
            <w:hideMark/>
          </w:tcPr>
          <w:p w14:paraId="36D0BD84"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nil"/>
              <w:right w:val="single" w:sz="4" w:space="0" w:color="000000"/>
            </w:tcBorders>
            <w:shd w:val="clear" w:color="auto" w:fill="auto"/>
            <w:noWrap/>
            <w:vAlign w:val="center"/>
            <w:hideMark/>
          </w:tcPr>
          <w:p w14:paraId="010338F7"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Полезный отпуск на потребительский рынок</w:t>
            </w:r>
          </w:p>
        </w:tc>
        <w:tc>
          <w:tcPr>
            <w:tcW w:w="503" w:type="dxa"/>
            <w:tcBorders>
              <w:top w:val="nil"/>
              <w:left w:val="nil"/>
              <w:bottom w:val="nil"/>
              <w:right w:val="single" w:sz="4" w:space="0" w:color="auto"/>
            </w:tcBorders>
            <w:shd w:val="clear" w:color="auto" w:fill="auto"/>
            <w:noWrap/>
            <w:vAlign w:val="bottom"/>
            <w:hideMark/>
          </w:tcPr>
          <w:p w14:paraId="73ACFE3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м3</w:t>
            </w:r>
          </w:p>
        </w:tc>
        <w:tc>
          <w:tcPr>
            <w:tcW w:w="448" w:type="dxa"/>
            <w:tcBorders>
              <w:top w:val="nil"/>
              <w:left w:val="nil"/>
              <w:bottom w:val="nil"/>
              <w:right w:val="single" w:sz="4" w:space="0" w:color="auto"/>
            </w:tcBorders>
            <w:shd w:val="clear" w:color="000000" w:fill="DAEEF3"/>
            <w:noWrap/>
            <w:vAlign w:val="bottom"/>
            <w:hideMark/>
          </w:tcPr>
          <w:p w14:paraId="4EA0B34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11 623,29</w:t>
            </w:r>
          </w:p>
        </w:tc>
        <w:tc>
          <w:tcPr>
            <w:tcW w:w="499" w:type="dxa"/>
            <w:tcBorders>
              <w:top w:val="nil"/>
              <w:left w:val="nil"/>
              <w:bottom w:val="nil"/>
              <w:right w:val="single" w:sz="4" w:space="0" w:color="auto"/>
            </w:tcBorders>
            <w:shd w:val="clear" w:color="000000" w:fill="DAEEF3"/>
            <w:noWrap/>
            <w:vAlign w:val="bottom"/>
            <w:hideMark/>
          </w:tcPr>
          <w:p w14:paraId="060AC4E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11 623,29</w:t>
            </w:r>
          </w:p>
        </w:tc>
        <w:tc>
          <w:tcPr>
            <w:tcW w:w="499" w:type="dxa"/>
            <w:tcBorders>
              <w:top w:val="nil"/>
              <w:left w:val="nil"/>
              <w:bottom w:val="nil"/>
              <w:right w:val="single" w:sz="4" w:space="0" w:color="auto"/>
            </w:tcBorders>
            <w:shd w:val="clear" w:color="000000" w:fill="DAEEF3"/>
            <w:noWrap/>
            <w:vAlign w:val="bottom"/>
            <w:hideMark/>
          </w:tcPr>
          <w:p w14:paraId="66315D8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11 623,29</w:t>
            </w:r>
          </w:p>
        </w:tc>
        <w:tc>
          <w:tcPr>
            <w:tcW w:w="499" w:type="dxa"/>
            <w:tcBorders>
              <w:top w:val="nil"/>
              <w:left w:val="nil"/>
              <w:bottom w:val="nil"/>
              <w:right w:val="single" w:sz="4" w:space="0" w:color="auto"/>
            </w:tcBorders>
            <w:shd w:val="clear" w:color="000000" w:fill="DAEEF3"/>
            <w:noWrap/>
            <w:vAlign w:val="bottom"/>
            <w:hideMark/>
          </w:tcPr>
          <w:p w14:paraId="0EDF304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11 623,29</w:t>
            </w:r>
          </w:p>
        </w:tc>
        <w:tc>
          <w:tcPr>
            <w:tcW w:w="499" w:type="dxa"/>
            <w:tcBorders>
              <w:top w:val="nil"/>
              <w:left w:val="nil"/>
              <w:bottom w:val="nil"/>
              <w:right w:val="single" w:sz="4" w:space="0" w:color="auto"/>
            </w:tcBorders>
            <w:shd w:val="clear" w:color="000000" w:fill="DAEEF3"/>
            <w:noWrap/>
            <w:vAlign w:val="bottom"/>
            <w:hideMark/>
          </w:tcPr>
          <w:p w14:paraId="234B30B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11 623,29</w:t>
            </w:r>
          </w:p>
        </w:tc>
        <w:tc>
          <w:tcPr>
            <w:tcW w:w="499" w:type="dxa"/>
            <w:tcBorders>
              <w:top w:val="nil"/>
              <w:left w:val="nil"/>
              <w:bottom w:val="nil"/>
              <w:right w:val="single" w:sz="4" w:space="0" w:color="auto"/>
            </w:tcBorders>
            <w:shd w:val="clear" w:color="000000" w:fill="DAEEF3"/>
            <w:noWrap/>
            <w:vAlign w:val="bottom"/>
            <w:hideMark/>
          </w:tcPr>
          <w:p w14:paraId="1699978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11 623,29</w:t>
            </w:r>
          </w:p>
        </w:tc>
        <w:tc>
          <w:tcPr>
            <w:tcW w:w="499" w:type="dxa"/>
            <w:tcBorders>
              <w:top w:val="nil"/>
              <w:left w:val="nil"/>
              <w:bottom w:val="nil"/>
              <w:right w:val="single" w:sz="4" w:space="0" w:color="auto"/>
            </w:tcBorders>
            <w:shd w:val="clear" w:color="000000" w:fill="DAEEF3"/>
            <w:noWrap/>
            <w:vAlign w:val="bottom"/>
            <w:hideMark/>
          </w:tcPr>
          <w:p w14:paraId="1D57F4B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11 623,29</w:t>
            </w:r>
          </w:p>
        </w:tc>
        <w:tc>
          <w:tcPr>
            <w:tcW w:w="499" w:type="dxa"/>
            <w:tcBorders>
              <w:top w:val="nil"/>
              <w:left w:val="nil"/>
              <w:bottom w:val="nil"/>
              <w:right w:val="single" w:sz="4" w:space="0" w:color="auto"/>
            </w:tcBorders>
            <w:shd w:val="clear" w:color="000000" w:fill="DAEEF3"/>
            <w:noWrap/>
            <w:vAlign w:val="bottom"/>
            <w:hideMark/>
          </w:tcPr>
          <w:p w14:paraId="5253A09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11 623,29</w:t>
            </w:r>
          </w:p>
        </w:tc>
        <w:tc>
          <w:tcPr>
            <w:tcW w:w="499" w:type="dxa"/>
            <w:tcBorders>
              <w:top w:val="nil"/>
              <w:left w:val="nil"/>
              <w:bottom w:val="nil"/>
              <w:right w:val="single" w:sz="4" w:space="0" w:color="auto"/>
            </w:tcBorders>
            <w:shd w:val="clear" w:color="000000" w:fill="DAEEF3"/>
            <w:noWrap/>
            <w:vAlign w:val="bottom"/>
            <w:hideMark/>
          </w:tcPr>
          <w:p w14:paraId="6D449CB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11 623,29</w:t>
            </w:r>
          </w:p>
        </w:tc>
        <w:tc>
          <w:tcPr>
            <w:tcW w:w="499" w:type="dxa"/>
            <w:tcBorders>
              <w:top w:val="nil"/>
              <w:left w:val="nil"/>
              <w:bottom w:val="nil"/>
              <w:right w:val="single" w:sz="4" w:space="0" w:color="auto"/>
            </w:tcBorders>
            <w:shd w:val="clear" w:color="000000" w:fill="DAEEF3"/>
            <w:noWrap/>
            <w:vAlign w:val="bottom"/>
            <w:hideMark/>
          </w:tcPr>
          <w:p w14:paraId="7C3D0CD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11 623,29</w:t>
            </w:r>
          </w:p>
        </w:tc>
        <w:tc>
          <w:tcPr>
            <w:tcW w:w="499" w:type="dxa"/>
            <w:tcBorders>
              <w:top w:val="nil"/>
              <w:left w:val="nil"/>
              <w:bottom w:val="nil"/>
              <w:right w:val="single" w:sz="4" w:space="0" w:color="auto"/>
            </w:tcBorders>
            <w:shd w:val="clear" w:color="000000" w:fill="DAEEF3"/>
            <w:noWrap/>
            <w:vAlign w:val="bottom"/>
            <w:hideMark/>
          </w:tcPr>
          <w:p w14:paraId="4D2297C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11 623,29</w:t>
            </w:r>
          </w:p>
        </w:tc>
        <w:tc>
          <w:tcPr>
            <w:tcW w:w="499" w:type="dxa"/>
            <w:tcBorders>
              <w:top w:val="nil"/>
              <w:left w:val="nil"/>
              <w:bottom w:val="nil"/>
              <w:right w:val="single" w:sz="8" w:space="0" w:color="auto"/>
            </w:tcBorders>
            <w:shd w:val="clear" w:color="000000" w:fill="DAEEF3"/>
            <w:noWrap/>
            <w:vAlign w:val="bottom"/>
            <w:hideMark/>
          </w:tcPr>
          <w:p w14:paraId="4324A67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11 623,29</w:t>
            </w:r>
          </w:p>
        </w:tc>
        <w:tc>
          <w:tcPr>
            <w:tcW w:w="32" w:type="dxa"/>
            <w:vAlign w:val="center"/>
            <w:hideMark/>
          </w:tcPr>
          <w:p w14:paraId="701438BD" w14:textId="77777777" w:rsidR="00051187" w:rsidRPr="00051187" w:rsidRDefault="00051187" w:rsidP="00051187">
            <w:pPr>
              <w:rPr>
                <w:sz w:val="13"/>
                <w:szCs w:val="13"/>
              </w:rPr>
            </w:pPr>
          </w:p>
        </w:tc>
      </w:tr>
      <w:tr w:rsidR="00051187" w:rsidRPr="00051187" w14:paraId="54F4AF09" w14:textId="77777777" w:rsidTr="00051187">
        <w:trPr>
          <w:trHeight w:val="315"/>
        </w:trPr>
        <w:tc>
          <w:tcPr>
            <w:tcW w:w="379" w:type="dxa"/>
            <w:tcBorders>
              <w:top w:val="nil"/>
              <w:left w:val="single" w:sz="8" w:space="0" w:color="auto"/>
              <w:bottom w:val="nil"/>
              <w:right w:val="single" w:sz="4" w:space="0" w:color="auto"/>
            </w:tcBorders>
            <w:shd w:val="clear" w:color="auto" w:fill="auto"/>
            <w:noWrap/>
            <w:vAlign w:val="bottom"/>
            <w:hideMark/>
          </w:tcPr>
          <w:p w14:paraId="50CE2F72"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nil"/>
              <w:right w:val="single" w:sz="4" w:space="0" w:color="000000"/>
            </w:tcBorders>
            <w:shd w:val="clear" w:color="auto" w:fill="auto"/>
            <w:noWrap/>
            <w:vAlign w:val="center"/>
            <w:hideMark/>
          </w:tcPr>
          <w:p w14:paraId="10FF0315"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жилищные организации</w:t>
            </w:r>
          </w:p>
        </w:tc>
        <w:tc>
          <w:tcPr>
            <w:tcW w:w="503" w:type="dxa"/>
            <w:tcBorders>
              <w:top w:val="nil"/>
              <w:left w:val="nil"/>
              <w:bottom w:val="nil"/>
              <w:right w:val="single" w:sz="4" w:space="0" w:color="auto"/>
            </w:tcBorders>
            <w:shd w:val="clear" w:color="auto" w:fill="auto"/>
            <w:noWrap/>
            <w:vAlign w:val="bottom"/>
            <w:hideMark/>
          </w:tcPr>
          <w:p w14:paraId="2225E7D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м3</w:t>
            </w:r>
          </w:p>
        </w:tc>
        <w:tc>
          <w:tcPr>
            <w:tcW w:w="448" w:type="dxa"/>
            <w:tcBorders>
              <w:top w:val="nil"/>
              <w:left w:val="single" w:sz="4" w:space="0" w:color="auto"/>
              <w:bottom w:val="nil"/>
              <w:right w:val="single" w:sz="4" w:space="0" w:color="auto"/>
            </w:tcBorders>
            <w:shd w:val="clear" w:color="000000" w:fill="DAEEF3"/>
            <w:noWrap/>
            <w:vAlign w:val="bottom"/>
            <w:hideMark/>
          </w:tcPr>
          <w:p w14:paraId="233CDBB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10 883,59</w:t>
            </w:r>
          </w:p>
        </w:tc>
        <w:tc>
          <w:tcPr>
            <w:tcW w:w="499" w:type="dxa"/>
            <w:tcBorders>
              <w:top w:val="nil"/>
              <w:left w:val="nil"/>
              <w:bottom w:val="nil"/>
              <w:right w:val="single" w:sz="4" w:space="0" w:color="auto"/>
            </w:tcBorders>
            <w:shd w:val="clear" w:color="000000" w:fill="DAEEF3"/>
            <w:noWrap/>
            <w:vAlign w:val="bottom"/>
            <w:hideMark/>
          </w:tcPr>
          <w:p w14:paraId="70C5811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10 883,59</w:t>
            </w:r>
          </w:p>
        </w:tc>
        <w:tc>
          <w:tcPr>
            <w:tcW w:w="499" w:type="dxa"/>
            <w:tcBorders>
              <w:top w:val="nil"/>
              <w:left w:val="nil"/>
              <w:bottom w:val="nil"/>
              <w:right w:val="single" w:sz="4" w:space="0" w:color="auto"/>
            </w:tcBorders>
            <w:shd w:val="clear" w:color="000000" w:fill="DAEEF3"/>
            <w:noWrap/>
            <w:vAlign w:val="bottom"/>
            <w:hideMark/>
          </w:tcPr>
          <w:p w14:paraId="63F68DD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10 883,59</w:t>
            </w:r>
          </w:p>
        </w:tc>
        <w:tc>
          <w:tcPr>
            <w:tcW w:w="499" w:type="dxa"/>
            <w:tcBorders>
              <w:top w:val="nil"/>
              <w:left w:val="nil"/>
              <w:bottom w:val="nil"/>
              <w:right w:val="single" w:sz="4" w:space="0" w:color="auto"/>
            </w:tcBorders>
            <w:shd w:val="clear" w:color="000000" w:fill="DAEEF3"/>
            <w:noWrap/>
            <w:vAlign w:val="bottom"/>
            <w:hideMark/>
          </w:tcPr>
          <w:p w14:paraId="04ABA74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10 883,59</w:t>
            </w:r>
          </w:p>
        </w:tc>
        <w:tc>
          <w:tcPr>
            <w:tcW w:w="499" w:type="dxa"/>
            <w:tcBorders>
              <w:top w:val="nil"/>
              <w:left w:val="nil"/>
              <w:bottom w:val="nil"/>
              <w:right w:val="single" w:sz="4" w:space="0" w:color="auto"/>
            </w:tcBorders>
            <w:shd w:val="clear" w:color="000000" w:fill="DAEEF3"/>
            <w:noWrap/>
            <w:vAlign w:val="bottom"/>
            <w:hideMark/>
          </w:tcPr>
          <w:p w14:paraId="483E120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10 883,59</w:t>
            </w:r>
          </w:p>
        </w:tc>
        <w:tc>
          <w:tcPr>
            <w:tcW w:w="499" w:type="dxa"/>
            <w:tcBorders>
              <w:top w:val="nil"/>
              <w:left w:val="nil"/>
              <w:bottom w:val="nil"/>
              <w:right w:val="single" w:sz="4" w:space="0" w:color="auto"/>
            </w:tcBorders>
            <w:shd w:val="clear" w:color="000000" w:fill="DAEEF3"/>
            <w:noWrap/>
            <w:vAlign w:val="bottom"/>
            <w:hideMark/>
          </w:tcPr>
          <w:p w14:paraId="1046ADA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10 883,59</w:t>
            </w:r>
          </w:p>
        </w:tc>
        <w:tc>
          <w:tcPr>
            <w:tcW w:w="499" w:type="dxa"/>
            <w:tcBorders>
              <w:top w:val="nil"/>
              <w:left w:val="nil"/>
              <w:bottom w:val="nil"/>
              <w:right w:val="single" w:sz="4" w:space="0" w:color="auto"/>
            </w:tcBorders>
            <w:shd w:val="clear" w:color="000000" w:fill="DAEEF3"/>
            <w:noWrap/>
            <w:vAlign w:val="bottom"/>
            <w:hideMark/>
          </w:tcPr>
          <w:p w14:paraId="0281877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10 883,59</w:t>
            </w:r>
          </w:p>
        </w:tc>
        <w:tc>
          <w:tcPr>
            <w:tcW w:w="499" w:type="dxa"/>
            <w:tcBorders>
              <w:top w:val="nil"/>
              <w:left w:val="nil"/>
              <w:bottom w:val="nil"/>
              <w:right w:val="single" w:sz="4" w:space="0" w:color="auto"/>
            </w:tcBorders>
            <w:shd w:val="clear" w:color="000000" w:fill="DAEEF3"/>
            <w:noWrap/>
            <w:vAlign w:val="bottom"/>
            <w:hideMark/>
          </w:tcPr>
          <w:p w14:paraId="3E377E6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10 883,59</w:t>
            </w:r>
          </w:p>
        </w:tc>
        <w:tc>
          <w:tcPr>
            <w:tcW w:w="499" w:type="dxa"/>
            <w:tcBorders>
              <w:top w:val="nil"/>
              <w:left w:val="nil"/>
              <w:bottom w:val="nil"/>
              <w:right w:val="single" w:sz="4" w:space="0" w:color="auto"/>
            </w:tcBorders>
            <w:shd w:val="clear" w:color="000000" w:fill="DAEEF3"/>
            <w:noWrap/>
            <w:vAlign w:val="bottom"/>
            <w:hideMark/>
          </w:tcPr>
          <w:p w14:paraId="71F8436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10 883,59</w:t>
            </w:r>
          </w:p>
        </w:tc>
        <w:tc>
          <w:tcPr>
            <w:tcW w:w="499" w:type="dxa"/>
            <w:tcBorders>
              <w:top w:val="nil"/>
              <w:left w:val="nil"/>
              <w:bottom w:val="nil"/>
              <w:right w:val="single" w:sz="4" w:space="0" w:color="auto"/>
            </w:tcBorders>
            <w:shd w:val="clear" w:color="000000" w:fill="DAEEF3"/>
            <w:noWrap/>
            <w:vAlign w:val="bottom"/>
            <w:hideMark/>
          </w:tcPr>
          <w:p w14:paraId="5C3DBF8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10 883,59</w:t>
            </w:r>
          </w:p>
        </w:tc>
        <w:tc>
          <w:tcPr>
            <w:tcW w:w="499" w:type="dxa"/>
            <w:tcBorders>
              <w:top w:val="nil"/>
              <w:left w:val="nil"/>
              <w:bottom w:val="nil"/>
              <w:right w:val="single" w:sz="4" w:space="0" w:color="auto"/>
            </w:tcBorders>
            <w:shd w:val="clear" w:color="000000" w:fill="DAEEF3"/>
            <w:noWrap/>
            <w:vAlign w:val="bottom"/>
            <w:hideMark/>
          </w:tcPr>
          <w:p w14:paraId="47EA397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10 883,59</w:t>
            </w:r>
          </w:p>
        </w:tc>
        <w:tc>
          <w:tcPr>
            <w:tcW w:w="499" w:type="dxa"/>
            <w:tcBorders>
              <w:top w:val="nil"/>
              <w:left w:val="nil"/>
              <w:bottom w:val="nil"/>
              <w:right w:val="single" w:sz="8" w:space="0" w:color="auto"/>
            </w:tcBorders>
            <w:shd w:val="clear" w:color="000000" w:fill="DAEEF3"/>
            <w:noWrap/>
            <w:vAlign w:val="bottom"/>
            <w:hideMark/>
          </w:tcPr>
          <w:p w14:paraId="7FAC9C9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10 883,59</w:t>
            </w:r>
          </w:p>
        </w:tc>
        <w:tc>
          <w:tcPr>
            <w:tcW w:w="32" w:type="dxa"/>
            <w:vAlign w:val="center"/>
            <w:hideMark/>
          </w:tcPr>
          <w:p w14:paraId="1C005CCC" w14:textId="77777777" w:rsidR="00051187" w:rsidRPr="00051187" w:rsidRDefault="00051187" w:rsidP="00051187">
            <w:pPr>
              <w:rPr>
                <w:sz w:val="13"/>
                <w:szCs w:val="13"/>
              </w:rPr>
            </w:pPr>
          </w:p>
        </w:tc>
      </w:tr>
      <w:tr w:rsidR="00051187" w:rsidRPr="00051187" w14:paraId="573CE550" w14:textId="77777777" w:rsidTr="00051187">
        <w:trPr>
          <w:trHeight w:val="315"/>
        </w:trPr>
        <w:tc>
          <w:tcPr>
            <w:tcW w:w="379" w:type="dxa"/>
            <w:tcBorders>
              <w:top w:val="nil"/>
              <w:left w:val="single" w:sz="8" w:space="0" w:color="auto"/>
              <w:bottom w:val="nil"/>
              <w:right w:val="single" w:sz="4" w:space="0" w:color="auto"/>
            </w:tcBorders>
            <w:shd w:val="clear" w:color="auto" w:fill="auto"/>
            <w:noWrap/>
            <w:vAlign w:val="bottom"/>
            <w:hideMark/>
          </w:tcPr>
          <w:p w14:paraId="49EBDD90"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nil"/>
              <w:right w:val="single" w:sz="4" w:space="0" w:color="000000"/>
            </w:tcBorders>
            <w:shd w:val="clear" w:color="auto" w:fill="auto"/>
            <w:noWrap/>
            <w:vAlign w:val="center"/>
            <w:hideMark/>
          </w:tcPr>
          <w:p w14:paraId="789FA95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бюджетные организации</w:t>
            </w:r>
          </w:p>
        </w:tc>
        <w:tc>
          <w:tcPr>
            <w:tcW w:w="503" w:type="dxa"/>
            <w:tcBorders>
              <w:top w:val="nil"/>
              <w:left w:val="nil"/>
              <w:bottom w:val="nil"/>
              <w:right w:val="single" w:sz="4" w:space="0" w:color="auto"/>
            </w:tcBorders>
            <w:shd w:val="clear" w:color="auto" w:fill="auto"/>
            <w:noWrap/>
            <w:vAlign w:val="bottom"/>
            <w:hideMark/>
          </w:tcPr>
          <w:p w14:paraId="20313CA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м3</w:t>
            </w:r>
          </w:p>
        </w:tc>
        <w:tc>
          <w:tcPr>
            <w:tcW w:w="448" w:type="dxa"/>
            <w:tcBorders>
              <w:top w:val="nil"/>
              <w:left w:val="single" w:sz="4" w:space="0" w:color="auto"/>
              <w:bottom w:val="nil"/>
              <w:right w:val="single" w:sz="4" w:space="0" w:color="auto"/>
            </w:tcBorders>
            <w:shd w:val="clear" w:color="000000" w:fill="DAEEF3"/>
            <w:noWrap/>
            <w:vAlign w:val="bottom"/>
            <w:hideMark/>
          </w:tcPr>
          <w:p w14:paraId="1BF009C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696,44</w:t>
            </w:r>
          </w:p>
        </w:tc>
        <w:tc>
          <w:tcPr>
            <w:tcW w:w="499" w:type="dxa"/>
            <w:tcBorders>
              <w:top w:val="nil"/>
              <w:left w:val="nil"/>
              <w:bottom w:val="nil"/>
              <w:right w:val="single" w:sz="4" w:space="0" w:color="auto"/>
            </w:tcBorders>
            <w:shd w:val="clear" w:color="000000" w:fill="DAEEF3"/>
            <w:noWrap/>
            <w:vAlign w:val="bottom"/>
            <w:hideMark/>
          </w:tcPr>
          <w:p w14:paraId="62B361C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696,44</w:t>
            </w:r>
          </w:p>
        </w:tc>
        <w:tc>
          <w:tcPr>
            <w:tcW w:w="499" w:type="dxa"/>
            <w:tcBorders>
              <w:top w:val="nil"/>
              <w:left w:val="nil"/>
              <w:bottom w:val="nil"/>
              <w:right w:val="single" w:sz="4" w:space="0" w:color="auto"/>
            </w:tcBorders>
            <w:shd w:val="clear" w:color="000000" w:fill="DAEEF3"/>
            <w:noWrap/>
            <w:vAlign w:val="bottom"/>
            <w:hideMark/>
          </w:tcPr>
          <w:p w14:paraId="16BB8E6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696,44</w:t>
            </w:r>
          </w:p>
        </w:tc>
        <w:tc>
          <w:tcPr>
            <w:tcW w:w="499" w:type="dxa"/>
            <w:tcBorders>
              <w:top w:val="nil"/>
              <w:left w:val="nil"/>
              <w:bottom w:val="nil"/>
              <w:right w:val="single" w:sz="4" w:space="0" w:color="auto"/>
            </w:tcBorders>
            <w:shd w:val="clear" w:color="000000" w:fill="DAEEF3"/>
            <w:noWrap/>
            <w:vAlign w:val="bottom"/>
            <w:hideMark/>
          </w:tcPr>
          <w:p w14:paraId="3453B1B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696,44</w:t>
            </w:r>
          </w:p>
        </w:tc>
        <w:tc>
          <w:tcPr>
            <w:tcW w:w="499" w:type="dxa"/>
            <w:tcBorders>
              <w:top w:val="nil"/>
              <w:left w:val="nil"/>
              <w:bottom w:val="nil"/>
              <w:right w:val="single" w:sz="4" w:space="0" w:color="auto"/>
            </w:tcBorders>
            <w:shd w:val="clear" w:color="000000" w:fill="DAEEF3"/>
            <w:noWrap/>
            <w:vAlign w:val="bottom"/>
            <w:hideMark/>
          </w:tcPr>
          <w:p w14:paraId="09D62D6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696,44</w:t>
            </w:r>
          </w:p>
        </w:tc>
        <w:tc>
          <w:tcPr>
            <w:tcW w:w="499" w:type="dxa"/>
            <w:tcBorders>
              <w:top w:val="nil"/>
              <w:left w:val="nil"/>
              <w:bottom w:val="nil"/>
              <w:right w:val="single" w:sz="4" w:space="0" w:color="auto"/>
            </w:tcBorders>
            <w:shd w:val="clear" w:color="000000" w:fill="DAEEF3"/>
            <w:noWrap/>
            <w:vAlign w:val="bottom"/>
            <w:hideMark/>
          </w:tcPr>
          <w:p w14:paraId="7897789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696,44</w:t>
            </w:r>
          </w:p>
        </w:tc>
        <w:tc>
          <w:tcPr>
            <w:tcW w:w="499" w:type="dxa"/>
            <w:tcBorders>
              <w:top w:val="nil"/>
              <w:left w:val="nil"/>
              <w:bottom w:val="nil"/>
              <w:right w:val="single" w:sz="4" w:space="0" w:color="auto"/>
            </w:tcBorders>
            <w:shd w:val="clear" w:color="000000" w:fill="DAEEF3"/>
            <w:noWrap/>
            <w:vAlign w:val="bottom"/>
            <w:hideMark/>
          </w:tcPr>
          <w:p w14:paraId="65F9317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696,44</w:t>
            </w:r>
          </w:p>
        </w:tc>
        <w:tc>
          <w:tcPr>
            <w:tcW w:w="499" w:type="dxa"/>
            <w:tcBorders>
              <w:top w:val="nil"/>
              <w:left w:val="nil"/>
              <w:bottom w:val="nil"/>
              <w:right w:val="single" w:sz="4" w:space="0" w:color="auto"/>
            </w:tcBorders>
            <w:shd w:val="clear" w:color="000000" w:fill="DAEEF3"/>
            <w:noWrap/>
            <w:vAlign w:val="bottom"/>
            <w:hideMark/>
          </w:tcPr>
          <w:p w14:paraId="23EB4D2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696,44</w:t>
            </w:r>
          </w:p>
        </w:tc>
        <w:tc>
          <w:tcPr>
            <w:tcW w:w="499" w:type="dxa"/>
            <w:tcBorders>
              <w:top w:val="nil"/>
              <w:left w:val="nil"/>
              <w:bottom w:val="nil"/>
              <w:right w:val="single" w:sz="4" w:space="0" w:color="auto"/>
            </w:tcBorders>
            <w:shd w:val="clear" w:color="000000" w:fill="DAEEF3"/>
            <w:noWrap/>
            <w:vAlign w:val="bottom"/>
            <w:hideMark/>
          </w:tcPr>
          <w:p w14:paraId="14FC212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696,44</w:t>
            </w:r>
          </w:p>
        </w:tc>
        <w:tc>
          <w:tcPr>
            <w:tcW w:w="499" w:type="dxa"/>
            <w:tcBorders>
              <w:top w:val="nil"/>
              <w:left w:val="nil"/>
              <w:bottom w:val="nil"/>
              <w:right w:val="single" w:sz="4" w:space="0" w:color="auto"/>
            </w:tcBorders>
            <w:shd w:val="clear" w:color="000000" w:fill="DAEEF3"/>
            <w:noWrap/>
            <w:vAlign w:val="bottom"/>
            <w:hideMark/>
          </w:tcPr>
          <w:p w14:paraId="2791517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696,44</w:t>
            </w:r>
          </w:p>
        </w:tc>
        <w:tc>
          <w:tcPr>
            <w:tcW w:w="499" w:type="dxa"/>
            <w:tcBorders>
              <w:top w:val="nil"/>
              <w:left w:val="nil"/>
              <w:bottom w:val="nil"/>
              <w:right w:val="single" w:sz="4" w:space="0" w:color="auto"/>
            </w:tcBorders>
            <w:shd w:val="clear" w:color="000000" w:fill="DAEEF3"/>
            <w:noWrap/>
            <w:vAlign w:val="bottom"/>
            <w:hideMark/>
          </w:tcPr>
          <w:p w14:paraId="0CEE990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696,44</w:t>
            </w:r>
          </w:p>
        </w:tc>
        <w:tc>
          <w:tcPr>
            <w:tcW w:w="499" w:type="dxa"/>
            <w:tcBorders>
              <w:top w:val="nil"/>
              <w:left w:val="nil"/>
              <w:bottom w:val="nil"/>
              <w:right w:val="single" w:sz="8" w:space="0" w:color="auto"/>
            </w:tcBorders>
            <w:shd w:val="clear" w:color="000000" w:fill="DAEEF3"/>
            <w:noWrap/>
            <w:vAlign w:val="bottom"/>
            <w:hideMark/>
          </w:tcPr>
          <w:p w14:paraId="3871326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696,44</w:t>
            </w:r>
          </w:p>
        </w:tc>
        <w:tc>
          <w:tcPr>
            <w:tcW w:w="32" w:type="dxa"/>
            <w:vAlign w:val="center"/>
            <w:hideMark/>
          </w:tcPr>
          <w:p w14:paraId="69A76E3C" w14:textId="77777777" w:rsidR="00051187" w:rsidRPr="00051187" w:rsidRDefault="00051187" w:rsidP="00051187">
            <w:pPr>
              <w:rPr>
                <w:sz w:val="13"/>
                <w:szCs w:val="13"/>
              </w:rPr>
            </w:pPr>
          </w:p>
        </w:tc>
      </w:tr>
      <w:tr w:rsidR="00051187" w:rsidRPr="00051187" w14:paraId="1824ADE7" w14:textId="77777777" w:rsidTr="00051187">
        <w:trPr>
          <w:trHeight w:val="315"/>
        </w:trPr>
        <w:tc>
          <w:tcPr>
            <w:tcW w:w="379" w:type="dxa"/>
            <w:tcBorders>
              <w:top w:val="nil"/>
              <w:left w:val="single" w:sz="8" w:space="0" w:color="auto"/>
              <w:bottom w:val="nil"/>
              <w:right w:val="single" w:sz="4" w:space="0" w:color="auto"/>
            </w:tcBorders>
            <w:shd w:val="clear" w:color="auto" w:fill="auto"/>
            <w:noWrap/>
            <w:vAlign w:val="bottom"/>
            <w:hideMark/>
          </w:tcPr>
          <w:p w14:paraId="56360F05"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nil"/>
              <w:right w:val="single" w:sz="4" w:space="0" w:color="000000"/>
            </w:tcBorders>
            <w:shd w:val="clear" w:color="auto" w:fill="auto"/>
            <w:noWrap/>
            <w:vAlign w:val="center"/>
            <w:hideMark/>
          </w:tcPr>
          <w:p w14:paraId="72EB0E4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прочие потребители </w:t>
            </w:r>
          </w:p>
        </w:tc>
        <w:tc>
          <w:tcPr>
            <w:tcW w:w="503" w:type="dxa"/>
            <w:tcBorders>
              <w:top w:val="nil"/>
              <w:left w:val="nil"/>
              <w:bottom w:val="nil"/>
              <w:right w:val="single" w:sz="4" w:space="0" w:color="auto"/>
            </w:tcBorders>
            <w:shd w:val="clear" w:color="auto" w:fill="auto"/>
            <w:noWrap/>
            <w:vAlign w:val="bottom"/>
            <w:hideMark/>
          </w:tcPr>
          <w:p w14:paraId="3E9097D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м3</w:t>
            </w:r>
          </w:p>
        </w:tc>
        <w:tc>
          <w:tcPr>
            <w:tcW w:w="448" w:type="dxa"/>
            <w:tcBorders>
              <w:top w:val="nil"/>
              <w:left w:val="single" w:sz="4" w:space="0" w:color="auto"/>
              <w:bottom w:val="nil"/>
              <w:right w:val="single" w:sz="4" w:space="0" w:color="auto"/>
            </w:tcBorders>
            <w:shd w:val="clear" w:color="000000" w:fill="DAEEF3"/>
            <w:noWrap/>
            <w:vAlign w:val="bottom"/>
            <w:hideMark/>
          </w:tcPr>
          <w:p w14:paraId="4C1E9E6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43,26</w:t>
            </w:r>
          </w:p>
        </w:tc>
        <w:tc>
          <w:tcPr>
            <w:tcW w:w="499" w:type="dxa"/>
            <w:tcBorders>
              <w:top w:val="nil"/>
              <w:left w:val="nil"/>
              <w:bottom w:val="nil"/>
              <w:right w:val="single" w:sz="4" w:space="0" w:color="auto"/>
            </w:tcBorders>
            <w:shd w:val="clear" w:color="000000" w:fill="DAEEF3"/>
            <w:noWrap/>
            <w:vAlign w:val="bottom"/>
            <w:hideMark/>
          </w:tcPr>
          <w:p w14:paraId="4DAE9F5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43,26</w:t>
            </w:r>
          </w:p>
        </w:tc>
        <w:tc>
          <w:tcPr>
            <w:tcW w:w="499" w:type="dxa"/>
            <w:tcBorders>
              <w:top w:val="nil"/>
              <w:left w:val="nil"/>
              <w:bottom w:val="nil"/>
              <w:right w:val="single" w:sz="4" w:space="0" w:color="auto"/>
            </w:tcBorders>
            <w:shd w:val="clear" w:color="000000" w:fill="DAEEF3"/>
            <w:noWrap/>
            <w:vAlign w:val="bottom"/>
            <w:hideMark/>
          </w:tcPr>
          <w:p w14:paraId="3F23BDF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43,26</w:t>
            </w:r>
          </w:p>
        </w:tc>
        <w:tc>
          <w:tcPr>
            <w:tcW w:w="499" w:type="dxa"/>
            <w:tcBorders>
              <w:top w:val="nil"/>
              <w:left w:val="nil"/>
              <w:bottom w:val="nil"/>
              <w:right w:val="single" w:sz="4" w:space="0" w:color="auto"/>
            </w:tcBorders>
            <w:shd w:val="clear" w:color="000000" w:fill="DAEEF3"/>
            <w:noWrap/>
            <w:vAlign w:val="bottom"/>
            <w:hideMark/>
          </w:tcPr>
          <w:p w14:paraId="593BCC7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43,26</w:t>
            </w:r>
          </w:p>
        </w:tc>
        <w:tc>
          <w:tcPr>
            <w:tcW w:w="499" w:type="dxa"/>
            <w:tcBorders>
              <w:top w:val="nil"/>
              <w:left w:val="nil"/>
              <w:bottom w:val="nil"/>
              <w:right w:val="single" w:sz="4" w:space="0" w:color="auto"/>
            </w:tcBorders>
            <w:shd w:val="clear" w:color="000000" w:fill="DAEEF3"/>
            <w:noWrap/>
            <w:vAlign w:val="bottom"/>
            <w:hideMark/>
          </w:tcPr>
          <w:p w14:paraId="6620480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43,26</w:t>
            </w:r>
          </w:p>
        </w:tc>
        <w:tc>
          <w:tcPr>
            <w:tcW w:w="499" w:type="dxa"/>
            <w:tcBorders>
              <w:top w:val="nil"/>
              <w:left w:val="nil"/>
              <w:bottom w:val="nil"/>
              <w:right w:val="single" w:sz="4" w:space="0" w:color="auto"/>
            </w:tcBorders>
            <w:shd w:val="clear" w:color="000000" w:fill="DAEEF3"/>
            <w:noWrap/>
            <w:vAlign w:val="bottom"/>
            <w:hideMark/>
          </w:tcPr>
          <w:p w14:paraId="7F78EB7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43,26</w:t>
            </w:r>
          </w:p>
        </w:tc>
        <w:tc>
          <w:tcPr>
            <w:tcW w:w="499" w:type="dxa"/>
            <w:tcBorders>
              <w:top w:val="nil"/>
              <w:left w:val="nil"/>
              <w:bottom w:val="nil"/>
              <w:right w:val="single" w:sz="4" w:space="0" w:color="auto"/>
            </w:tcBorders>
            <w:shd w:val="clear" w:color="000000" w:fill="DAEEF3"/>
            <w:noWrap/>
            <w:vAlign w:val="bottom"/>
            <w:hideMark/>
          </w:tcPr>
          <w:p w14:paraId="5CEF39A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43,26</w:t>
            </w:r>
          </w:p>
        </w:tc>
        <w:tc>
          <w:tcPr>
            <w:tcW w:w="499" w:type="dxa"/>
            <w:tcBorders>
              <w:top w:val="nil"/>
              <w:left w:val="nil"/>
              <w:bottom w:val="nil"/>
              <w:right w:val="single" w:sz="4" w:space="0" w:color="auto"/>
            </w:tcBorders>
            <w:shd w:val="clear" w:color="000000" w:fill="DAEEF3"/>
            <w:noWrap/>
            <w:vAlign w:val="bottom"/>
            <w:hideMark/>
          </w:tcPr>
          <w:p w14:paraId="6082D53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43,26</w:t>
            </w:r>
          </w:p>
        </w:tc>
        <w:tc>
          <w:tcPr>
            <w:tcW w:w="499" w:type="dxa"/>
            <w:tcBorders>
              <w:top w:val="nil"/>
              <w:left w:val="nil"/>
              <w:bottom w:val="nil"/>
              <w:right w:val="single" w:sz="4" w:space="0" w:color="auto"/>
            </w:tcBorders>
            <w:shd w:val="clear" w:color="000000" w:fill="DAEEF3"/>
            <w:noWrap/>
            <w:vAlign w:val="bottom"/>
            <w:hideMark/>
          </w:tcPr>
          <w:p w14:paraId="163B79C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43,26</w:t>
            </w:r>
          </w:p>
        </w:tc>
        <w:tc>
          <w:tcPr>
            <w:tcW w:w="499" w:type="dxa"/>
            <w:tcBorders>
              <w:top w:val="nil"/>
              <w:left w:val="nil"/>
              <w:bottom w:val="nil"/>
              <w:right w:val="single" w:sz="4" w:space="0" w:color="auto"/>
            </w:tcBorders>
            <w:shd w:val="clear" w:color="000000" w:fill="DAEEF3"/>
            <w:noWrap/>
            <w:vAlign w:val="bottom"/>
            <w:hideMark/>
          </w:tcPr>
          <w:p w14:paraId="02BA868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43,26</w:t>
            </w:r>
          </w:p>
        </w:tc>
        <w:tc>
          <w:tcPr>
            <w:tcW w:w="499" w:type="dxa"/>
            <w:tcBorders>
              <w:top w:val="nil"/>
              <w:left w:val="nil"/>
              <w:bottom w:val="nil"/>
              <w:right w:val="single" w:sz="4" w:space="0" w:color="auto"/>
            </w:tcBorders>
            <w:shd w:val="clear" w:color="000000" w:fill="DAEEF3"/>
            <w:noWrap/>
            <w:vAlign w:val="bottom"/>
            <w:hideMark/>
          </w:tcPr>
          <w:p w14:paraId="48C6CED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43,26</w:t>
            </w:r>
          </w:p>
        </w:tc>
        <w:tc>
          <w:tcPr>
            <w:tcW w:w="499" w:type="dxa"/>
            <w:tcBorders>
              <w:top w:val="nil"/>
              <w:left w:val="nil"/>
              <w:bottom w:val="nil"/>
              <w:right w:val="single" w:sz="8" w:space="0" w:color="auto"/>
            </w:tcBorders>
            <w:shd w:val="clear" w:color="000000" w:fill="DAEEF3"/>
            <w:noWrap/>
            <w:vAlign w:val="bottom"/>
            <w:hideMark/>
          </w:tcPr>
          <w:p w14:paraId="0DF9EEF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43,26</w:t>
            </w:r>
          </w:p>
        </w:tc>
        <w:tc>
          <w:tcPr>
            <w:tcW w:w="32" w:type="dxa"/>
            <w:vAlign w:val="center"/>
            <w:hideMark/>
          </w:tcPr>
          <w:p w14:paraId="48524B6F" w14:textId="77777777" w:rsidR="00051187" w:rsidRPr="00051187" w:rsidRDefault="00051187" w:rsidP="00051187">
            <w:pPr>
              <w:rPr>
                <w:sz w:val="13"/>
                <w:szCs w:val="13"/>
              </w:rPr>
            </w:pPr>
          </w:p>
        </w:tc>
      </w:tr>
      <w:tr w:rsidR="00051187" w:rsidRPr="00051187" w14:paraId="280A4645" w14:textId="77777777" w:rsidTr="00051187">
        <w:trPr>
          <w:trHeight w:val="315"/>
        </w:trPr>
        <w:tc>
          <w:tcPr>
            <w:tcW w:w="379" w:type="dxa"/>
            <w:tcBorders>
              <w:top w:val="nil"/>
              <w:left w:val="single" w:sz="8" w:space="0" w:color="auto"/>
              <w:bottom w:val="nil"/>
              <w:right w:val="single" w:sz="4" w:space="0" w:color="auto"/>
            </w:tcBorders>
            <w:shd w:val="clear" w:color="auto" w:fill="auto"/>
            <w:noWrap/>
            <w:vAlign w:val="bottom"/>
            <w:hideMark/>
          </w:tcPr>
          <w:p w14:paraId="523042D2"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nil"/>
              <w:right w:val="single" w:sz="4" w:space="0" w:color="000000"/>
            </w:tcBorders>
            <w:shd w:val="clear" w:color="auto" w:fill="auto"/>
            <w:noWrap/>
            <w:vAlign w:val="center"/>
            <w:hideMark/>
          </w:tcPr>
          <w:p w14:paraId="20804C35"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производственные нужды</w:t>
            </w:r>
          </w:p>
        </w:tc>
        <w:tc>
          <w:tcPr>
            <w:tcW w:w="503" w:type="dxa"/>
            <w:tcBorders>
              <w:top w:val="nil"/>
              <w:left w:val="nil"/>
              <w:bottom w:val="nil"/>
              <w:right w:val="single" w:sz="4" w:space="0" w:color="auto"/>
            </w:tcBorders>
            <w:shd w:val="clear" w:color="auto" w:fill="auto"/>
            <w:noWrap/>
            <w:vAlign w:val="bottom"/>
            <w:hideMark/>
          </w:tcPr>
          <w:p w14:paraId="74F83F8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м3</w:t>
            </w:r>
          </w:p>
        </w:tc>
        <w:tc>
          <w:tcPr>
            <w:tcW w:w="448" w:type="dxa"/>
            <w:tcBorders>
              <w:top w:val="nil"/>
              <w:left w:val="single" w:sz="4" w:space="0" w:color="auto"/>
              <w:bottom w:val="nil"/>
              <w:right w:val="single" w:sz="4" w:space="0" w:color="auto"/>
            </w:tcBorders>
            <w:shd w:val="clear" w:color="000000" w:fill="DAEEF3"/>
            <w:noWrap/>
            <w:vAlign w:val="bottom"/>
            <w:hideMark/>
          </w:tcPr>
          <w:p w14:paraId="72AA19A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8 142,66</w:t>
            </w:r>
          </w:p>
        </w:tc>
        <w:tc>
          <w:tcPr>
            <w:tcW w:w="499" w:type="dxa"/>
            <w:tcBorders>
              <w:top w:val="nil"/>
              <w:left w:val="nil"/>
              <w:bottom w:val="nil"/>
              <w:right w:val="single" w:sz="4" w:space="0" w:color="auto"/>
            </w:tcBorders>
            <w:shd w:val="clear" w:color="000000" w:fill="DAEEF3"/>
            <w:noWrap/>
            <w:vAlign w:val="bottom"/>
            <w:hideMark/>
          </w:tcPr>
          <w:p w14:paraId="02A7D09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8 142,66</w:t>
            </w:r>
          </w:p>
        </w:tc>
        <w:tc>
          <w:tcPr>
            <w:tcW w:w="499" w:type="dxa"/>
            <w:tcBorders>
              <w:top w:val="nil"/>
              <w:left w:val="nil"/>
              <w:bottom w:val="nil"/>
              <w:right w:val="single" w:sz="4" w:space="0" w:color="auto"/>
            </w:tcBorders>
            <w:shd w:val="clear" w:color="000000" w:fill="DAEEF3"/>
            <w:noWrap/>
            <w:vAlign w:val="bottom"/>
            <w:hideMark/>
          </w:tcPr>
          <w:p w14:paraId="7AFA53D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8 142,66</w:t>
            </w:r>
          </w:p>
        </w:tc>
        <w:tc>
          <w:tcPr>
            <w:tcW w:w="499" w:type="dxa"/>
            <w:tcBorders>
              <w:top w:val="nil"/>
              <w:left w:val="nil"/>
              <w:bottom w:val="nil"/>
              <w:right w:val="single" w:sz="4" w:space="0" w:color="auto"/>
            </w:tcBorders>
            <w:shd w:val="clear" w:color="000000" w:fill="DAEEF3"/>
            <w:noWrap/>
            <w:vAlign w:val="bottom"/>
            <w:hideMark/>
          </w:tcPr>
          <w:p w14:paraId="706EA21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8 142,66</w:t>
            </w:r>
          </w:p>
        </w:tc>
        <w:tc>
          <w:tcPr>
            <w:tcW w:w="499" w:type="dxa"/>
            <w:tcBorders>
              <w:top w:val="nil"/>
              <w:left w:val="nil"/>
              <w:bottom w:val="nil"/>
              <w:right w:val="single" w:sz="4" w:space="0" w:color="auto"/>
            </w:tcBorders>
            <w:shd w:val="clear" w:color="000000" w:fill="DAEEF3"/>
            <w:noWrap/>
            <w:vAlign w:val="bottom"/>
            <w:hideMark/>
          </w:tcPr>
          <w:p w14:paraId="5F4E28F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8 142,66</w:t>
            </w:r>
          </w:p>
        </w:tc>
        <w:tc>
          <w:tcPr>
            <w:tcW w:w="499" w:type="dxa"/>
            <w:tcBorders>
              <w:top w:val="nil"/>
              <w:left w:val="nil"/>
              <w:bottom w:val="nil"/>
              <w:right w:val="single" w:sz="4" w:space="0" w:color="auto"/>
            </w:tcBorders>
            <w:shd w:val="clear" w:color="000000" w:fill="DAEEF3"/>
            <w:noWrap/>
            <w:vAlign w:val="bottom"/>
            <w:hideMark/>
          </w:tcPr>
          <w:p w14:paraId="54879F3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8 142,66</w:t>
            </w:r>
          </w:p>
        </w:tc>
        <w:tc>
          <w:tcPr>
            <w:tcW w:w="499" w:type="dxa"/>
            <w:tcBorders>
              <w:top w:val="nil"/>
              <w:left w:val="nil"/>
              <w:bottom w:val="nil"/>
              <w:right w:val="single" w:sz="4" w:space="0" w:color="auto"/>
            </w:tcBorders>
            <w:shd w:val="clear" w:color="000000" w:fill="DAEEF3"/>
            <w:noWrap/>
            <w:vAlign w:val="bottom"/>
            <w:hideMark/>
          </w:tcPr>
          <w:p w14:paraId="71F4065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8 142,66</w:t>
            </w:r>
          </w:p>
        </w:tc>
        <w:tc>
          <w:tcPr>
            <w:tcW w:w="499" w:type="dxa"/>
            <w:tcBorders>
              <w:top w:val="nil"/>
              <w:left w:val="nil"/>
              <w:bottom w:val="nil"/>
              <w:right w:val="single" w:sz="4" w:space="0" w:color="auto"/>
            </w:tcBorders>
            <w:shd w:val="clear" w:color="000000" w:fill="DAEEF3"/>
            <w:noWrap/>
            <w:vAlign w:val="bottom"/>
            <w:hideMark/>
          </w:tcPr>
          <w:p w14:paraId="39A490D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8 142,66</w:t>
            </w:r>
          </w:p>
        </w:tc>
        <w:tc>
          <w:tcPr>
            <w:tcW w:w="499" w:type="dxa"/>
            <w:tcBorders>
              <w:top w:val="nil"/>
              <w:left w:val="nil"/>
              <w:bottom w:val="nil"/>
              <w:right w:val="single" w:sz="4" w:space="0" w:color="auto"/>
            </w:tcBorders>
            <w:shd w:val="clear" w:color="000000" w:fill="DAEEF3"/>
            <w:noWrap/>
            <w:vAlign w:val="bottom"/>
            <w:hideMark/>
          </w:tcPr>
          <w:p w14:paraId="7954B84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8 142,66</w:t>
            </w:r>
          </w:p>
        </w:tc>
        <w:tc>
          <w:tcPr>
            <w:tcW w:w="499" w:type="dxa"/>
            <w:tcBorders>
              <w:top w:val="nil"/>
              <w:left w:val="nil"/>
              <w:bottom w:val="nil"/>
              <w:right w:val="single" w:sz="4" w:space="0" w:color="auto"/>
            </w:tcBorders>
            <w:shd w:val="clear" w:color="000000" w:fill="DAEEF3"/>
            <w:noWrap/>
            <w:vAlign w:val="bottom"/>
            <w:hideMark/>
          </w:tcPr>
          <w:p w14:paraId="422F776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8 142,66</w:t>
            </w:r>
          </w:p>
        </w:tc>
        <w:tc>
          <w:tcPr>
            <w:tcW w:w="499" w:type="dxa"/>
            <w:tcBorders>
              <w:top w:val="nil"/>
              <w:left w:val="nil"/>
              <w:bottom w:val="nil"/>
              <w:right w:val="single" w:sz="4" w:space="0" w:color="auto"/>
            </w:tcBorders>
            <w:shd w:val="clear" w:color="000000" w:fill="DAEEF3"/>
            <w:noWrap/>
            <w:vAlign w:val="bottom"/>
            <w:hideMark/>
          </w:tcPr>
          <w:p w14:paraId="3203A59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8 142,66</w:t>
            </w:r>
          </w:p>
        </w:tc>
        <w:tc>
          <w:tcPr>
            <w:tcW w:w="499" w:type="dxa"/>
            <w:tcBorders>
              <w:top w:val="nil"/>
              <w:left w:val="nil"/>
              <w:bottom w:val="nil"/>
              <w:right w:val="single" w:sz="8" w:space="0" w:color="auto"/>
            </w:tcBorders>
            <w:shd w:val="clear" w:color="000000" w:fill="DAEEF3"/>
            <w:noWrap/>
            <w:vAlign w:val="bottom"/>
            <w:hideMark/>
          </w:tcPr>
          <w:p w14:paraId="50F3AA0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8 142,66</w:t>
            </w:r>
          </w:p>
        </w:tc>
        <w:tc>
          <w:tcPr>
            <w:tcW w:w="32" w:type="dxa"/>
            <w:vAlign w:val="center"/>
            <w:hideMark/>
          </w:tcPr>
          <w:p w14:paraId="2ECDCBA5" w14:textId="77777777" w:rsidR="00051187" w:rsidRPr="00051187" w:rsidRDefault="00051187" w:rsidP="00051187">
            <w:pPr>
              <w:rPr>
                <w:sz w:val="13"/>
                <w:szCs w:val="13"/>
              </w:rPr>
            </w:pPr>
          </w:p>
        </w:tc>
      </w:tr>
      <w:tr w:rsidR="00051187" w:rsidRPr="00051187" w14:paraId="7F5E41D3" w14:textId="77777777" w:rsidTr="00051187">
        <w:trPr>
          <w:trHeight w:val="315"/>
        </w:trPr>
        <w:tc>
          <w:tcPr>
            <w:tcW w:w="379" w:type="dxa"/>
            <w:tcBorders>
              <w:top w:val="nil"/>
              <w:left w:val="single" w:sz="8" w:space="0" w:color="auto"/>
              <w:bottom w:val="nil"/>
              <w:right w:val="single" w:sz="4" w:space="0" w:color="auto"/>
            </w:tcBorders>
            <w:shd w:val="clear" w:color="auto" w:fill="auto"/>
            <w:noWrap/>
            <w:vAlign w:val="bottom"/>
            <w:hideMark/>
          </w:tcPr>
          <w:p w14:paraId="2D3689E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nil"/>
              <w:right w:val="single" w:sz="4" w:space="0" w:color="000000"/>
            </w:tcBorders>
            <w:shd w:val="clear" w:color="auto" w:fill="auto"/>
            <w:noWrap/>
            <w:vAlign w:val="center"/>
            <w:hideMark/>
          </w:tcPr>
          <w:p w14:paraId="2056202B"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собственные нужды</w:t>
            </w:r>
          </w:p>
        </w:tc>
        <w:tc>
          <w:tcPr>
            <w:tcW w:w="503" w:type="dxa"/>
            <w:tcBorders>
              <w:top w:val="nil"/>
              <w:left w:val="nil"/>
              <w:bottom w:val="nil"/>
              <w:right w:val="single" w:sz="4" w:space="0" w:color="auto"/>
            </w:tcBorders>
            <w:shd w:val="clear" w:color="auto" w:fill="auto"/>
            <w:noWrap/>
            <w:vAlign w:val="bottom"/>
            <w:hideMark/>
          </w:tcPr>
          <w:p w14:paraId="231CC7A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м3</w:t>
            </w:r>
          </w:p>
        </w:tc>
        <w:tc>
          <w:tcPr>
            <w:tcW w:w="448" w:type="dxa"/>
            <w:tcBorders>
              <w:top w:val="nil"/>
              <w:left w:val="single" w:sz="4" w:space="0" w:color="auto"/>
              <w:bottom w:val="nil"/>
              <w:right w:val="single" w:sz="4" w:space="0" w:color="auto"/>
            </w:tcBorders>
            <w:shd w:val="clear" w:color="000000" w:fill="DAEEF3"/>
            <w:noWrap/>
            <w:vAlign w:val="bottom"/>
            <w:hideMark/>
          </w:tcPr>
          <w:p w14:paraId="2223DD5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2 016,10</w:t>
            </w:r>
          </w:p>
        </w:tc>
        <w:tc>
          <w:tcPr>
            <w:tcW w:w="499" w:type="dxa"/>
            <w:tcBorders>
              <w:top w:val="nil"/>
              <w:left w:val="nil"/>
              <w:bottom w:val="nil"/>
              <w:right w:val="single" w:sz="4" w:space="0" w:color="auto"/>
            </w:tcBorders>
            <w:shd w:val="clear" w:color="000000" w:fill="DAEEF3"/>
            <w:noWrap/>
            <w:vAlign w:val="bottom"/>
            <w:hideMark/>
          </w:tcPr>
          <w:p w14:paraId="54EFD2C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2 016,10</w:t>
            </w:r>
          </w:p>
        </w:tc>
        <w:tc>
          <w:tcPr>
            <w:tcW w:w="499" w:type="dxa"/>
            <w:tcBorders>
              <w:top w:val="nil"/>
              <w:left w:val="nil"/>
              <w:bottom w:val="nil"/>
              <w:right w:val="single" w:sz="4" w:space="0" w:color="auto"/>
            </w:tcBorders>
            <w:shd w:val="clear" w:color="000000" w:fill="DAEEF3"/>
            <w:noWrap/>
            <w:vAlign w:val="bottom"/>
            <w:hideMark/>
          </w:tcPr>
          <w:p w14:paraId="0F7643F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2 016,10</w:t>
            </w:r>
          </w:p>
        </w:tc>
        <w:tc>
          <w:tcPr>
            <w:tcW w:w="499" w:type="dxa"/>
            <w:tcBorders>
              <w:top w:val="nil"/>
              <w:left w:val="nil"/>
              <w:bottom w:val="nil"/>
              <w:right w:val="single" w:sz="4" w:space="0" w:color="auto"/>
            </w:tcBorders>
            <w:shd w:val="clear" w:color="000000" w:fill="DAEEF3"/>
            <w:noWrap/>
            <w:vAlign w:val="bottom"/>
            <w:hideMark/>
          </w:tcPr>
          <w:p w14:paraId="471AE1A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2 016,10</w:t>
            </w:r>
          </w:p>
        </w:tc>
        <w:tc>
          <w:tcPr>
            <w:tcW w:w="499" w:type="dxa"/>
            <w:tcBorders>
              <w:top w:val="nil"/>
              <w:left w:val="nil"/>
              <w:bottom w:val="nil"/>
              <w:right w:val="single" w:sz="4" w:space="0" w:color="auto"/>
            </w:tcBorders>
            <w:shd w:val="clear" w:color="000000" w:fill="DAEEF3"/>
            <w:noWrap/>
            <w:vAlign w:val="bottom"/>
            <w:hideMark/>
          </w:tcPr>
          <w:p w14:paraId="6D4FABF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2 016,10</w:t>
            </w:r>
          </w:p>
        </w:tc>
        <w:tc>
          <w:tcPr>
            <w:tcW w:w="499" w:type="dxa"/>
            <w:tcBorders>
              <w:top w:val="nil"/>
              <w:left w:val="nil"/>
              <w:bottom w:val="nil"/>
              <w:right w:val="single" w:sz="4" w:space="0" w:color="auto"/>
            </w:tcBorders>
            <w:shd w:val="clear" w:color="000000" w:fill="DAEEF3"/>
            <w:noWrap/>
            <w:vAlign w:val="bottom"/>
            <w:hideMark/>
          </w:tcPr>
          <w:p w14:paraId="24851CF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2 016,10</w:t>
            </w:r>
          </w:p>
        </w:tc>
        <w:tc>
          <w:tcPr>
            <w:tcW w:w="499" w:type="dxa"/>
            <w:tcBorders>
              <w:top w:val="nil"/>
              <w:left w:val="nil"/>
              <w:bottom w:val="nil"/>
              <w:right w:val="single" w:sz="4" w:space="0" w:color="auto"/>
            </w:tcBorders>
            <w:shd w:val="clear" w:color="000000" w:fill="DAEEF3"/>
            <w:noWrap/>
            <w:vAlign w:val="bottom"/>
            <w:hideMark/>
          </w:tcPr>
          <w:p w14:paraId="21B406E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2 016,10</w:t>
            </w:r>
          </w:p>
        </w:tc>
        <w:tc>
          <w:tcPr>
            <w:tcW w:w="499" w:type="dxa"/>
            <w:tcBorders>
              <w:top w:val="nil"/>
              <w:left w:val="nil"/>
              <w:bottom w:val="nil"/>
              <w:right w:val="single" w:sz="4" w:space="0" w:color="auto"/>
            </w:tcBorders>
            <w:shd w:val="clear" w:color="000000" w:fill="DAEEF3"/>
            <w:noWrap/>
            <w:vAlign w:val="bottom"/>
            <w:hideMark/>
          </w:tcPr>
          <w:p w14:paraId="127A362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2 016,10</w:t>
            </w:r>
          </w:p>
        </w:tc>
        <w:tc>
          <w:tcPr>
            <w:tcW w:w="499" w:type="dxa"/>
            <w:tcBorders>
              <w:top w:val="nil"/>
              <w:left w:val="nil"/>
              <w:bottom w:val="nil"/>
              <w:right w:val="single" w:sz="4" w:space="0" w:color="auto"/>
            </w:tcBorders>
            <w:shd w:val="clear" w:color="000000" w:fill="DAEEF3"/>
            <w:noWrap/>
            <w:vAlign w:val="bottom"/>
            <w:hideMark/>
          </w:tcPr>
          <w:p w14:paraId="757BFBE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2 016,10</w:t>
            </w:r>
          </w:p>
        </w:tc>
        <w:tc>
          <w:tcPr>
            <w:tcW w:w="499" w:type="dxa"/>
            <w:tcBorders>
              <w:top w:val="nil"/>
              <w:left w:val="nil"/>
              <w:bottom w:val="nil"/>
              <w:right w:val="single" w:sz="4" w:space="0" w:color="auto"/>
            </w:tcBorders>
            <w:shd w:val="clear" w:color="000000" w:fill="DAEEF3"/>
            <w:noWrap/>
            <w:vAlign w:val="bottom"/>
            <w:hideMark/>
          </w:tcPr>
          <w:p w14:paraId="307CFF8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2 016,10</w:t>
            </w:r>
          </w:p>
        </w:tc>
        <w:tc>
          <w:tcPr>
            <w:tcW w:w="499" w:type="dxa"/>
            <w:tcBorders>
              <w:top w:val="nil"/>
              <w:left w:val="nil"/>
              <w:bottom w:val="nil"/>
              <w:right w:val="single" w:sz="4" w:space="0" w:color="auto"/>
            </w:tcBorders>
            <w:shd w:val="clear" w:color="000000" w:fill="DAEEF3"/>
            <w:noWrap/>
            <w:vAlign w:val="bottom"/>
            <w:hideMark/>
          </w:tcPr>
          <w:p w14:paraId="4662BF1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2 016,10</w:t>
            </w:r>
          </w:p>
        </w:tc>
        <w:tc>
          <w:tcPr>
            <w:tcW w:w="499" w:type="dxa"/>
            <w:tcBorders>
              <w:top w:val="nil"/>
              <w:left w:val="nil"/>
              <w:bottom w:val="nil"/>
              <w:right w:val="single" w:sz="8" w:space="0" w:color="auto"/>
            </w:tcBorders>
            <w:shd w:val="clear" w:color="000000" w:fill="DAEEF3"/>
            <w:noWrap/>
            <w:vAlign w:val="bottom"/>
            <w:hideMark/>
          </w:tcPr>
          <w:p w14:paraId="554AD82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2 016,10</w:t>
            </w:r>
          </w:p>
        </w:tc>
        <w:tc>
          <w:tcPr>
            <w:tcW w:w="32" w:type="dxa"/>
            <w:vAlign w:val="center"/>
            <w:hideMark/>
          </w:tcPr>
          <w:p w14:paraId="33528252" w14:textId="77777777" w:rsidR="00051187" w:rsidRPr="00051187" w:rsidRDefault="00051187" w:rsidP="00051187">
            <w:pPr>
              <w:rPr>
                <w:sz w:val="13"/>
                <w:szCs w:val="13"/>
              </w:rPr>
            </w:pPr>
          </w:p>
        </w:tc>
      </w:tr>
      <w:tr w:rsidR="00051187" w:rsidRPr="00051187" w14:paraId="2F6D6B86" w14:textId="77777777" w:rsidTr="00051187">
        <w:trPr>
          <w:trHeight w:val="330"/>
        </w:trPr>
        <w:tc>
          <w:tcPr>
            <w:tcW w:w="379" w:type="dxa"/>
            <w:tcBorders>
              <w:top w:val="nil"/>
              <w:left w:val="single" w:sz="8" w:space="0" w:color="auto"/>
              <w:bottom w:val="nil"/>
              <w:right w:val="single" w:sz="4" w:space="0" w:color="auto"/>
            </w:tcBorders>
            <w:shd w:val="clear" w:color="auto" w:fill="auto"/>
            <w:noWrap/>
            <w:vAlign w:val="bottom"/>
            <w:hideMark/>
          </w:tcPr>
          <w:p w14:paraId="5E104B23"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nil"/>
              <w:right w:val="single" w:sz="4" w:space="0" w:color="000000"/>
            </w:tcBorders>
            <w:shd w:val="clear" w:color="auto" w:fill="auto"/>
            <w:noWrap/>
            <w:vAlign w:val="center"/>
            <w:hideMark/>
          </w:tcPr>
          <w:p w14:paraId="321F77E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технологические нужды</w:t>
            </w:r>
          </w:p>
        </w:tc>
        <w:tc>
          <w:tcPr>
            <w:tcW w:w="503" w:type="dxa"/>
            <w:tcBorders>
              <w:top w:val="nil"/>
              <w:left w:val="nil"/>
              <w:bottom w:val="nil"/>
              <w:right w:val="single" w:sz="4" w:space="0" w:color="auto"/>
            </w:tcBorders>
            <w:shd w:val="clear" w:color="auto" w:fill="auto"/>
            <w:noWrap/>
            <w:vAlign w:val="bottom"/>
            <w:hideMark/>
          </w:tcPr>
          <w:p w14:paraId="7C487C6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м3</w:t>
            </w:r>
          </w:p>
        </w:tc>
        <w:tc>
          <w:tcPr>
            <w:tcW w:w="448" w:type="dxa"/>
            <w:tcBorders>
              <w:top w:val="nil"/>
              <w:left w:val="single" w:sz="4" w:space="0" w:color="auto"/>
              <w:bottom w:val="nil"/>
              <w:right w:val="single" w:sz="4" w:space="0" w:color="auto"/>
            </w:tcBorders>
            <w:shd w:val="clear" w:color="000000" w:fill="DAEEF3"/>
            <w:noWrap/>
            <w:vAlign w:val="bottom"/>
            <w:hideMark/>
          </w:tcPr>
          <w:p w14:paraId="03D8D22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17 988,96</w:t>
            </w:r>
          </w:p>
        </w:tc>
        <w:tc>
          <w:tcPr>
            <w:tcW w:w="499" w:type="dxa"/>
            <w:tcBorders>
              <w:top w:val="nil"/>
              <w:left w:val="nil"/>
              <w:bottom w:val="nil"/>
              <w:right w:val="single" w:sz="4" w:space="0" w:color="auto"/>
            </w:tcBorders>
            <w:shd w:val="clear" w:color="000000" w:fill="DAEEF3"/>
            <w:noWrap/>
            <w:vAlign w:val="bottom"/>
            <w:hideMark/>
          </w:tcPr>
          <w:p w14:paraId="3002390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17 988,96</w:t>
            </w:r>
          </w:p>
        </w:tc>
        <w:tc>
          <w:tcPr>
            <w:tcW w:w="499" w:type="dxa"/>
            <w:tcBorders>
              <w:top w:val="nil"/>
              <w:left w:val="nil"/>
              <w:bottom w:val="nil"/>
              <w:right w:val="single" w:sz="4" w:space="0" w:color="auto"/>
            </w:tcBorders>
            <w:shd w:val="clear" w:color="000000" w:fill="DAEEF3"/>
            <w:noWrap/>
            <w:vAlign w:val="bottom"/>
            <w:hideMark/>
          </w:tcPr>
          <w:p w14:paraId="60533AE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17 988,96</w:t>
            </w:r>
          </w:p>
        </w:tc>
        <w:tc>
          <w:tcPr>
            <w:tcW w:w="499" w:type="dxa"/>
            <w:tcBorders>
              <w:top w:val="nil"/>
              <w:left w:val="nil"/>
              <w:bottom w:val="nil"/>
              <w:right w:val="single" w:sz="4" w:space="0" w:color="auto"/>
            </w:tcBorders>
            <w:shd w:val="clear" w:color="000000" w:fill="DAEEF3"/>
            <w:noWrap/>
            <w:vAlign w:val="bottom"/>
            <w:hideMark/>
          </w:tcPr>
          <w:p w14:paraId="74079CF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17 988,96</w:t>
            </w:r>
          </w:p>
        </w:tc>
        <w:tc>
          <w:tcPr>
            <w:tcW w:w="499" w:type="dxa"/>
            <w:tcBorders>
              <w:top w:val="nil"/>
              <w:left w:val="nil"/>
              <w:bottom w:val="nil"/>
              <w:right w:val="single" w:sz="4" w:space="0" w:color="auto"/>
            </w:tcBorders>
            <w:shd w:val="clear" w:color="000000" w:fill="DAEEF3"/>
            <w:noWrap/>
            <w:vAlign w:val="bottom"/>
            <w:hideMark/>
          </w:tcPr>
          <w:p w14:paraId="631C880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17 988,96</w:t>
            </w:r>
          </w:p>
        </w:tc>
        <w:tc>
          <w:tcPr>
            <w:tcW w:w="499" w:type="dxa"/>
            <w:tcBorders>
              <w:top w:val="nil"/>
              <w:left w:val="nil"/>
              <w:bottom w:val="nil"/>
              <w:right w:val="single" w:sz="4" w:space="0" w:color="auto"/>
            </w:tcBorders>
            <w:shd w:val="clear" w:color="000000" w:fill="DAEEF3"/>
            <w:noWrap/>
            <w:vAlign w:val="bottom"/>
            <w:hideMark/>
          </w:tcPr>
          <w:p w14:paraId="589BD45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17 988,96</w:t>
            </w:r>
          </w:p>
        </w:tc>
        <w:tc>
          <w:tcPr>
            <w:tcW w:w="499" w:type="dxa"/>
            <w:tcBorders>
              <w:top w:val="nil"/>
              <w:left w:val="nil"/>
              <w:bottom w:val="nil"/>
              <w:right w:val="single" w:sz="4" w:space="0" w:color="auto"/>
            </w:tcBorders>
            <w:shd w:val="clear" w:color="000000" w:fill="DAEEF3"/>
            <w:noWrap/>
            <w:vAlign w:val="bottom"/>
            <w:hideMark/>
          </w:tcPr>
          <w:p w14:paraId="6D2E700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17 988,96</w:t>
            </w:r>
          </w:p>
        </w:tc>
        <w:tc>
          <w:tcPr>
            <w:tcW w:w="499" w:type="dxa"/>
            <w:tcBorders>
              <w:top w:val="nil"/>
              <w:left w:val="nil"/>
              <w:bottom w:val="nil"/>
              <w:right w:val="single" w:sz="4" w:space="0" w:color="auto"/>
            </w:tcBorders>
            <w:shd w:val="clear" w:color="000000" w:fill="DAEEF3"/>
            <w:noWrap/>
            <w:vAlign w:val="bottom"/>
            <w:hideMark/>
          </w:tcPr>
          <w:p w14:paraId="298D065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17 988,96</w:t>
            </w:r>
          </w:p>
        </w:tc>
        <w:tc>
          <w:tcPr>
            <w:tcW w:w="499" w:type="dxa"/>
            <w:tcBorders>
              <w:top w:val="nil"/>
              <w:left w:val="nil"/>
              <w:bottom w:val="nil"/>
              <w:right w:val="single" w:sz="4" w:space="0" w:color="auto"/>
            </w:tcBorders>
            <w:shd w:val="clear" w:color="000000" w:fill="DAEEF3"/>
            <w:noWrap/>
            <w:vAlign w:val="bottom"/>
            <w:hideMark/>
          </w:tcPr>
          <w:p w14:paraId="22387E2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17 988,96</w:t>
            </w:r>
          </w:p>
        </w:tc>
        <w:tc>
          <w:tcPr>
            <w:tcW w:w="499" w:type="dxa"/>
            <w:tcBorders>
              <w:top w:val="nil"/>
              <w:left w:val="nil"/>
              <w:bottom w:val="nil"/>
              <w:right w:val="single" w:sz="4" w:space="0" w:color="auto"/>
            </w:tcBorders>
            <w:shd w:val="clear" w:color="000000" w:fill="DAEEF3"/>
            <w:noWrap/>
            <w:vAlign w:val="bottom"/>
            <w:hideMark/>
          </w:tcPr>
          <w:p w14:paraId="6C4BD25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17 988,96</w:t>
            </w:r>
          </w:p>
        </w:tc>
        <w:tc>
          <w:tcPr>
            <w:tcW w:w="499" w:type="dxa"/>
            <w:tcBorders>
              <w:top w:val="nil"/>
              <w:left w:val="nil"/>
              <w:bottom w:val="nil"/>
              <w:right w:val="single" w:sz="4" w:space="0" w:color="auto"/>
            </w:tcBorders>
            <w:shd w:val="clear" w:color="000000" w:fill="DAEEF3"/>
            <w:noWrap/>
            <w:vAlign w:val="bottom"/>
            <w:hideMark/>
          </w:tcPr>
          <w:p w14:paraId="33D1345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17 988,96</w:t>
            </w:r>
          </w:p>
        </w:tc>
        <w:tc>
          <w:tcPr>
            <w:tcW w:w="499" w:type="dxa"/>
            <w:tcBorders>
              <w:top w:val="nil"/>
              <w:left w:val="nil"/>
              <w:bottom w:val="nil"/>
              <w:right w:val="single" w:sz="8" w:space="0" w:color="auto"/>
            </w:tcBorders>
            <w:shd w:val="clear" w:color="000000" w:fill="DAEEF3"/>
            <w:noWrap/>
            <w:vAlign w:val="bottom"/>
            <w:hideMark/>
          </w:tcPr>
          <w:p w14:paraId="7BD1B44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17 988,96</w:t>
            </w:r>
          </w:p>
        </w:tc>
        <w:tc>
          <w:tcPr>
            <w:tcW w:w="32" w:type="dxa"/>
            <w:vAlign w:val="center"/>
            <w:hideMark/>
          </w:tcPr>
          <w:p w14:paraId="36FD5332" w14:textId="77777777" w:rsidR="00051187" w:rsidRPr="00051187" w:rsidRDefault="00051187" w:rsidP="00051187">
            <w:pPr>
              <w:rPr>
                <w:sz w:val="13"/>
                <w:szCs w:val="13"/>
              </w:rPr>
            </w:pPr>
          </w:p>
        </w:tc>
      </w:tr>
      <w:tr w:rsidR="00051187" w:rsidRPr="00051187" w14:paraId="08C91DD2" w14:textId="77777777" w:rsidTr="00051187">
        <w:trPr>
          <w:trHeight w:val="390"/>
        </w:trPr>
        <w:tc>
          <w:tcPr>
            <w:tcW w:w="4168" w:type="dxa"/>
            <w:gridSpan w:val="7"/>
            <w:vMerge w:val="restart"/>
            <w:tcBorders>
              <w:top w:val="single" w:sz="8" w:space="0" w:color="auto"/>
              <w:left w:val="single" w:sz="8" w:space="0" w:color="auto"/>
              <w:bottom w:val="single" w:sz="8" w:space="0" w:color="000000"/>
              <w:right w:val="nil"/>
            </w:tcBorders>
            <w:shd w:val="clear" w:color="auto" w:fill="auto"/>
            <w:noWrap/>
            <w:vAlign w:val="center"/>
            <w:hideMark/>
          </w:tcPr>
          <w:p w14:paraId="13C2BCA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w:t>
            </w:r>
          </w:p>
        </w:tc>
        <w:tc>
          <w:tcPr>
            <w:tcW w:w="499" w:type="dxa"/>
            <w:tcBorders>
              <w:top w:val="single" w:sz="8" w:space="0" w:color="auto"/>
              <w:left w:val="nil"/>
              <w:bottom w:val="nil"/>
              <w:right w:val="nil"/>
            </w:tcBorders>
            <w:shd w:val="clear" w:color="auto" w:fill="auto"/>
            <w:noWrap/>
            <w:vAlign w:val="center"/>
            <w:hideMark/>
          </w:tcPr>
          <w:p w14:paraId="30CC761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single" w:sz="8" w:space="0" w:color="auto"/>
              <w:left w:val="nil"/>
              <w:bottom w:val="nil"/>
              <w:right w:val="nil"/>
            </w:tcBorders>
            <w:shd w:val="clear" w:color="auto" w:fill="auto"/>
            <w:noWrap/>
            <w:vAlign w:val="center"/>
            <w:hideMark/>
          </w:tcPr>
          <w:p w14:paraId="2EDB09E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single" w:sz="8" w:space="0" w:color="auto"/>
              <w:left w:val="nil"/>
              <w:bottom w:val="nil"/>
              <w:right w:val="nil"/>
            </w:tcBorders>
            <w:shd w:val="clear" w:color="auto" w:fill="auto"/>
            <w:noWrap/>
            <w:vAlign w:val="center"/>
            <w:hideMark/>
          </w:tcPr>
          <w:p w14:paraId="2417A99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single" w:sz="8" w:space="0" w:color="auto"/>
              <w:left w:val="nil"/>
              <w:bottom w:val="nil"/>
              <w:right w:val="nil"/>
            </w:tcBorders>
            <w:shd w:val="clear" w:color="auto" w:fill="auto"/>
            <w:noWrap/>
            <w:vAlign w:val="center"/>
            <w:hideMark/>
          </w:tcPr>
          <w:p w14:paraId="3AD1514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single" w:sz="8" w:space="0" w:color="auto"/>
              <w:left w:val="nil"/>
              <w:bottom w:val="nil"/>
              <w:right w:val="nil"/>
            </w:tcBorders>
            <w:shd w:val="clear" w:color="auto" w:fill="auto"/>
            <w:noWrap/>
            <w:vAlign w:val="center"/>
            <w:hideMark/>
          </w:tcPr>
          <w:p w14:paraId="0B27173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single" w:sz="8" w:space="0" w:color="auto"/>
              <w:left w:val="nil"/>
              <w:bottom w:val="nil"/>
              <w:right w:val="nil"/>
            </w:tcBorders>
            <w:shd w:val="clear" w:color="auto" w:fill="auto"/>
            <w:noWrap/>
            <w:vAlign w:val="center"/>
            <w:hideMark/>
          </w:tcPr>
          <w:p w14:paraId="75B1477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single" w:sz="8" w:space="0" w:color="auto"/>
              <w:left w:val="nil"/>
              <w:bottom w:val="nil"/>
              <w:right w:val="nil"/>
            </w:tcBorders>
            <w:shd w:val="clear" w:color="auto" w:fill="auto"/>
            <w:noWrap/>
            <w:vAlign w:val="center"/>
            <w:hideMark/>
          </w:tcPr>
          <w:p w14:paraId="2D10189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single" w:sz="8" w:space="0" w:color="auto"/>
              <w:left w:val="nil"/>
              <w:bottom w:val="nil"/>
              <w:right w:val="nil"/>
            </w:tcBorders>
            <w:shd w:val="clear" w:color="auto" w:fill="auto"/>
            <w:noWrap/>
            <w:vAlign w:val="center"/>
            <w:hideMark/>
          </w:tcPr>
          <w:p w14:paraId="5D8D44A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single" w:sz="8" w:space="0" w:color="auto"/>
              <w:left w:val="nil"/>
              <w:bottom w:val="nil"/>
              <w:right w:val="nil"/>
            </w:tcBorders>
            <w:shd w:val="clear" w:color="auto" w:fill="auto"/>
            <w:noWrap/>
            <w:vAlign w:val="center"/>
            <w:hideMark/>
          </w:tcPr>
          <w:p w14:paraId="0F8ECF8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single" w:sz="8" w:space="0" w:color="auto"/>
              <w:left w:val="nil"/>
              <w:bottom w:val="nil"/>
              <w:right w:val="nil"/>
            </w:tcBorders>
            <w:shd w:val="clear" w:color="auto" w:fill="auto"/>
            <w:noWrap/>
            <w:vAlign w:val="center"/>
            <w:hideMark/>
          </w:tcPr>
          <w:p w14:paraId="74BC04E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single" w:sz="8" w:space="0" w:color="auto"/>
              <w:left w:val="nil"/>
              <w:bottom w:val="nil"/>
              <w:right w:val="single" w:sz="8" w:space="0" w:color="auto"/>
            </w:tcBorders>
            <w:shd w:val="clear" w:color="auto" w:fill="auto"/>
            <w:noWrap/>
            <w:vAlign w:val="center"/>
            <w:hideMark/>
          </w:tcPr>
          <w:p w14:paraId="6C14AE6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32" w:type="dxa"/>
            <w:vAlign w:val="center"/>
            <w:hideMark/>
          </w:tcPr>
          <w:p w14:paraId="70730D10" w14:textId="77777777" w:rsidR="00051187" w:rsidRPr="00051187" w:rsidRDefault="00051187" w:rsidP="00051187">
            <w:pPr>
              <w:rPr>
                <w:sz w:val="13"/>
                <w:szCs w:val="13"/>
              </w:rPr>
            </w:pPr>
          </w:p>
        </w:tc>
      </w:tr>
      <w:tr w:rsidR="00051187" w:rsidRPr="00051187" w14:paraId="5BB1005D" w14:textId="77777777" w:rsidTr="00051187">
        <w:trPr>
          <w:trHeight w:val="45"/>
        </w:trPr>
        <w:tc>
          <w:tcPr>
            <w:tcW w:w="4168" w:type="dxa"/>
            <w:gridSpan w:val="7"/>
            <w:vMerge/>
            <w:tcBorders>
              <w:top w:val="single" w:sz="8" w:space="0" w:color="auto"/>
              <w:left w:val="single" w:sz="8" w:space="0" w:color="auto"/>
              <w:bottom w:val="single" w:sz="8" w:space="0" w:color="000000"/>
              <w:right w:val="nil"/>
            </w:tcBorders>
            <w:vAlign w:val="center"/>
            <w:hideMark/>
          </w:tcPr>
          <w:p w14:paraId="2689B045" w14:textId="77777777" w:rsidR="00051187" w:rsidRPr="00051187" w:rsidRDefault="00051187" w:rsidP="00051187">
            <w:pPr>
              <w:rPr>
                <w:rFonts w:ascii="Bookman Old Style" w:hAnsi="Bookman Old Style" w:cs="Calibri"/>
                <w:b/>
                <w:bCs/>
                <w:sz w:val="13"/>
                <w:szCs w:val="13"/>
              </w:rPr>
            </w:pPr>
          </w:p>
        </w:tc>
        <w:tc>
          <w:tcPr>
            <w:tcW w:w="499" w:type="dxa"/>
            <w:tcBorders>
              <w:top w:val="nil"/>
              <w:left w:val="nil"/>
              <w:bottom w:val="single" w:sz="8" w:space="0" w:color="auto"/>
              <w:right w:val="nil"/>
            </w:tcBorders>
            <w:shd w:val="clear" w:color="auto" w:fill="auto"/>
            <w:noWrap/>
            <w:vAlign w:val="center"/>
            <w:hideMark/>
          </w:tcPr>
          <w:p w14:paraId="0B3C1CA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1C235D5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13C0174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4B49449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54D8901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131BE61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3057F61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3988F7D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56980BD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220B9ED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single" w:sz="8" w:space="0" w:color="auto"/>
            </w:tcBorders>
            <w:shd w:val="clear" w:color="auto" w:fill="auto"/>
            <w:noWrap/>
            <w:vAlign w:val="center"/>
            <w:hideMark/>
          </w:tcPr>
          <w:p w14:paraId="32DA30A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32" w:type="dxa"/>
            <w:vAlign w:val="center"/>
            <w:hideMark/>
          </w:tcPr>
          <w:p w14:paraId="7788F1CB" w14:textId="77777777" w:rsidR="00051187" w:rsidRPr="00051187" w:rsidRDefault="00051187" w:rsidP="00051187">
            <w:pPr>
              <w:rPr>
                <w:sz w:val="13"/>
                <w:szCs w:val="13"/>
              </w:rPr>
            </w:pPr>
          </w:p>
        </w:tc>
      </w:tr>
      <w:tr w:rsidR="00051187" w:rsidRPr="00051187" w14:paraId="668EF879" w14:textId="77777777" w:rsidTr="00051187">
        <w:trPr>
          <w:trHeight w:val="315"/>
        </w:trPr>
        <w:tc>
          <w:tcPr>
            <w:tcW w:w="379" w:type="dxa"/>
            <w:tcBorders>
              <w:top w:val="nil"/>
              <w:left w:val="single" w:sz="8" w:space="0" w:color="auto"/>
              <w:bottom w:val="nil"/>
              <w:right w:val="single" w:sz="4" w:space="0" w:color="auto"/>
            </w:tcBorders>
            <w:shd w:val="clear" w:color="auto" w:fill="auto"/>
            <w:noWrap/>
            <w:vAlign w:val="bottom"/>
            <w:hideMark/>
          </w:tcPr>
          <w:p w14:paraId="3067E74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single" w:sz="4" w:space="0" w:color="auto"/>
              <w:left w:val="nil"/>
              <w:bottom w:val="nil"/>
              <w:right w:val="single" w:sz="4" w:space="0" w:color="000000"/>
            </w:tcBorders>
            <w:shd w:val="clear" w:color="auto" w:fill="auto"/>
            <w:noWrap/>
            <w:vAlign w:val="bottom"/>
            <w:hideMark/>
          </w:tcPr>
          <w:p w14:paraId="1D211D96"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Расходы на воду</w:t>
            </w:r>
          </w:p>
        </w:tc>
        <w:tc>
          <w:tcPr>
            <w:tcW w:w="503" w:type="dxa"/>
            <w:tcBorders>
              <w:top w:val="nil"/>
              <w:left w:val="nil"/>
              <w:bottom w:val="nil"/>
              <w:right w:val="single" w:sz="4" w:space="0" w:color="auto"/>
            </w:tcBorders>
            <w:shd w:val="clear" w:color="auto" w:fill="auto"/>
            <w:noWrap/>
            <w:vAlign w:val="bottom"/>
            <w:hideMark/>
          </w:tcPr>
          <w:p w14:paraId="1A78C834"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nil"/>
              <w:left w:val="single" w:sz="4" w:space="0" w:color="auto"/>
              <w:bottom w:val="nil"/>
              <w:right w:val="single" w:sz="4" w:space="0" w:color="auto"/>
            </w:tcBorders>
            <w:shd w:val="clear" w:color="000000" w:fill="DAEEF3"/>
            <w:noWrap/>
            <w:vAlign w:val="bottom"/>
            <w:hideMark/>
          </w:tcPr>
          <w:p w14:paraId="26A53C0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1 850,94</w:t>
            </w:r>
          </w:p>
        </w:tc>
        <w:tc>
          <w:tcPr>
            <w:tcW w:w="499" w:type="dxa"/>
            <w:tcBorders>
              <w:top w:val="nil"/>
              <w:left w:val="nil"/>
              <w:bottom w:val="nil"/>
              <w:right w:val="single" w:sz="4" w:space="0" w:color="auto"/>
            </w:tcBorders>
            <w:shd w:val="clear" w:color="000000" w:fill="DAEEF3"/>
            <w:noWrap/>
            <w:vAlign w:val="bottom"/>
            <w:hideMark/>
          </w:tcPr>
          <w:p w14:paraId="2BFC707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2 044,63</w:t>
            </w:r>
          </w:p>
        </w:tc>
        <w:tc>
          <w:tcPr>
            <w:tcW w:w="499" w:type="dxa"/>
            <w:tcBorders>
              <w:top w:val="nil"/>
              <w:left w:val="nil"/>
              <w:bottom w:val="nil"/>
              <w:right w:val="single" w:sz="4" w:space="0" w:color="auto"/>
            </w:tcBorders>
            <w:shd w:val="clear" w:color="000000" w:fill="DAEEF3"/>
            <w:noWrap/>
            <w:vAlign w:val="bottom"/>
            <w:hideMark/>
          </w:tcPr>
          <w:p w14:paraId="0E729D1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2 044,63</w:t>
            </w:r>
          </w:p>
        </w:tc>
        <w:tc>
          <w:tcPr>
            <w:tcW w:w="499" w:type="dxa"/>
            <w:tcBorders>
              <w:top w:val="nil"/>
              <w:left w:val="nil"/>
              <w:bottom w:val="nil"/>
              <w:right w:val="single" w:sz="4" w:space="0" w:color="auto"/>
            </w:tcBorders>
            <w:shd w:val="clear" w:color="000000" w:fill="DAEEF3"/>
            <w:noWrap/>
            <w:vAlign w:val="bottom"/>
            <w:hideMark/>
          </w:tcPr>
          <w:p w14:paraId="5E00F60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2 044,63</w:t>
            </w:r>
          </w:p>
        </w:tc>
        <w:tc>
          <w:tcPr>
            <w:tcW w:w="499" w:type="dxa"/>
            <w:tcBorders>
              <w:top w:val="nil"/>
              <w:left w:val="nil"/>
              <w:bottom w:val="nil"/>
              <w:right w:val="single" w:sz="4" w:space="0" w:color="auto"/>
            </w:tcBorders>
            <w:shd w:val="clear" w:color="000000" w:fill="DAEEF3"/>
            <w:noWrap/>
            <w:vAlign w:val="bottom"/>
            <w:hideMark/>
          </w:tcPr>
          <w:p w14:paraId="65EB951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2 061,33</w:t>
            </w:r>
          </w:p>
        </w:tc>
        <w:tc>
          <w:tcPr>
            <w:tcW w:w="499" w:type="dxa"/>
            <w:tcBorders>
              <w:top w:val="nil"/>
              <w:left w:val="nil"/>
              <w:bottom w:val="nil"/>
              <w:right w:val="single" w:sz="4" w:space="0" w:color="auto"/>
            </w:tcBorders>
            <w:shd w:val="clear" w:color="000000" w:fill="DAEEF3"/>
            <w:noWrap/>
            <w:vAlign w:val="bottom"/>
            <w:hideMark/>
          </w:tcPr>
          <w:p w14:paraId="19C309F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2 111,05</w:t>
            </w:r>
          </w:p>
        </w:tc>
        <w:tc>
          <w:tcPr>
            <w:tcW w:w="499" w:type="dxa"/>
            <w:tcBorders>
              <w:top w:val="nil"/>
              <w:left w:val="nil"/>
              <w:bottom w:val="nil"/>
              <w:right w:val="single" w:sz="4" w:space="0" w:color="auto"/>
            </w:tcBorders>
            <w:shd w:val="clear" w:color="000000" w:fill="DAEEF3"/>
            <w:noWrap/>
            <w:vAlign w:val="bottom"/>
            <w:hideMark/>
          </w:tcPr>
          <w:p w14:paraId="6A63141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2 179,05</w:t>
            </w:r>
          </w:p>
        </w:tc>
        <w:tc>
          <w:tcPr>
            <w:tcW w:w="499" w:type="dxa"/>
            <w:tcBorders>
              <w:top w:val="nil"/>
              <w:left w:val="nil"/>
              <w:bottom w:val="nil"/>
              <w:right w:val="single" w:sz="4" w:space="0" w:color="auto"/>
            </w:tcBorders>
            <w:shd w:val="clear" w:color="000000" w:fill="DAEEF3"/>
            <w:noWrap/>
            <w:vAlign w:val="bottom"/>
            <w:hideMark/>
          </w:tcPr>
          <w:p w14:paraId="76058BE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2 252,23</w:t>
            </w:r>
          </w:p>
        </w:tc>
        <w:tc>
          <w:tcPr>
            <w:tcW w:w="499" w:type="dxa"/>
            <w:tcBorders>
              <w:top w:val="nil"/>
              <w:left w:val="nil"/>
              <w:bottom w:val="nil"/>
              <w:right w:val="single" w:sz="4" w:space="0" w:color="auto"/>
            </w:tcBorders>
            <w:shd w:val="clear" w:color="000000" w:fill="DAEEF3"/>
            <w:noWrap/>
            <w:vAlign w:val="bottom"/>
            <w:hideMark/>
          </w:tcPr>
          <w:p w14:paraId="4DD4A11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2 330,98</w:t>
            </w:r>
          </w:p>
        </w:tc>
        <w:tc>
          <w:tcPr>
            <w:tcW w:w="499" w:type="dxa"/>
            <w:tcBorders>
              <w:top w:val="nil"/>
              <w:left w:val="nil"/>
              <w:bottom w:val="nil"/>
              <w:right w:val="single" w:sz="4" w:space="0" w:color="auto"/>
            </w:tcBorders>
            <w:shd w:val="clear" w:color="000000" w:fill="DAEEF3"/>
            <w:noWrap/>
            <w:vAlign w:val="bottom"/>
            <w:hideMark/>
          </w:tcPr>
          <w:p w14:paraId="7135B5F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2 412,11</w:t>
            </w:r>
          </w:p>
        </w:tc>
        <w:tc>
          <w:tcPr>
            <w:tcW w:w="499" w:type="dxa"/>
            <w:tcBorders>
              <w:top w:val="nil"/>
              <w:left w:val="nil"/>
              <w:bottom w:val="nil"/>
              <w:right w:val="single" w:sz="4" w:space="0" w:color="auto"/>
            </w:tcBorders>
            <w:shd w:val="clear" w:color="000000" w:fill="DAEEF3"/>
            <w:noWrap/>
            <w:vAlign w:val="bottom"/>
            <w:hideMark/>
          </w:tcPr>
          <w:p w14:paraId="3492BC2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2 472,17</w:t>
            </w:r>
          </w:p>
        </w:tc>
        <w:tc>
          <w:tcPr>
            <w:tcW w:w="499" w:type="dxa"/>
            <w:tcBorders>
              <w:top w:val="nil"/>
              <w:left w:val="nil"/>
              <w:bottom w:val="nil"/>
              <w:right w:val="single" w:sz="8" w:space="0" w:color="auto"/>
            </w:tcBorders>
            <w:shd w:val="clear" w:color="000000" w:fill="DAEEF3"/>
            <w:noWrap/>
            <w:vAlign w:val="bottom"/>
            <w:hideMark/>
          </w:tcPr>
          <w:p w14:paraId="7C4985C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2 571,05</w:t>
            </w:r>
          </w:p>
        </w:tc>
        <w:tc>
          <w:tcPr>
            <w:tcW w:w="32" w:type="dxa"/>
            <w:vAlign w:val="center"/>
            <w:hideMark/>
          </w:tcPr>
          <w:p w14:paraId="2B9DFA10" w14:textId="77777777" w:rsidR="00051187" w:rsidRPr="00051187" w:rsidRDefault="00051187" w:rsidP="00051187">
            <w:pPr>
              <w:rPr>
                <w:sz w:val="13"/>
                <w:szCs w:val="13"/>
              </w:rPr>
            </w:pPr>
          </w:p>
        </w:tc>
      </w:tr>
      <w:tr w:rsidR="00051187" w:rsidRPr="00051187" w14:paraId="6011C159" w14:textId="77777777" w:rsidTr="00051187">
        <w:trPr>
          <w:trHeight w:val="315"/>
        </w:trPr>
        <w:tc>
          <w:tcPr>
            <w:tcW w:w="379" w:type="dxa"/>
            <w:tcBorders>
              <w:top w:val="nil"/>
              <w:left w:val="single" w:sz="8" w:space="0" w:color="auto"/>
              <w:bottom w:val="nil"/>
              <w:right w:val="nil"/>
            </w:tcBorders>
            <w:shd w:val="clear" w:color="auto" w:fill="auto"/>
            <w:noWrap/>
            <w:vAlign w:val="bottom"/>
            <w:hideMark/>
          </w:tcPr>
          <w:p w14:paraId="15DF30C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single" w:sz="4" w:space="0" w:color="auto"/>
              <w:bottom w:val="nil"/>
              <w:right w:val="single" w:sz="4" w:space="0" w:color="000000"/>
            </w:tcBorders>
            <w:shd w:val="clear" w:color="auto" w:fill="auto"/>
            <w:noWrap/>
            <w:vAlign w:val="center"/>
            <w:hideMark/>
          </w:tcPr>
          <w:p w14:paraId="2E5FB8BC"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Объем холодной воды</w:t>
            </w:r>
          </w:p>
        </w:tc>
        <w:tc>
          <w:tcPr>
            <w:tcW w:w="503" w:type="dxa"/>
            <w:tcBorders>
              <w:top w:val="nil"/>
              <w:left w:val="nil"/>
              <w:bottom w:val="nil"/>
              <w:right w:val="single" w:sz="4" w:space="0" w:color="auto"/>
            </w:tcBorders>
            <w:shd w:val="clear" w:color="auto" w:fill="auto"/>
            <w:noWrap/>
            <w:vAlign w:val="bottom"/>
            <w:hideMark/>
          </w:tcPr>
          <w:p w14:paraId="293EC7B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м3</w:t>
            </w:r>
          </w:p>
        </w:tc>
        <w:tc>
          <w:tcPr>
            <w:tcW w:w="448" w:type="dxa"/>
            <w:tcBorders>
              <w:top w:val="nil"/>
              <w:left w:val="single" w:sz="4" w:space="0" w:color="auto"/>
              <w:bottom w:val="nil"/>
              <w:right w:val="single" w:sz="4" w:space="0" w:color="auto"/>
            </w:tcBorders>
            <w:shd w:val="clear" w:color="000000" w:fill="DAEEF3"/>
            <w:noWrap/>
            <w:vAlign w:val="bottom"/>
            <w:hideMark/>
          </w:tcPr>
          <w:p w14:paraId="68813D0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4110200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22AA3DA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780C32F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070B2A6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5265BB8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23D91B2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5AF304C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380B11D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1BB782B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39 771,01</w:t>
            </w:r>
          </w:p>
        </w:tc>
        <w:tc>
          <w:tcPr>
            <w:tcW w:w="499" w:type="dxa"/>
            <w:tcBorders>
              <w:top w:val="nil"/>
              <w:left w:val="nil"/>
              <w:bottom w:val="nil"/>
              <w:right w:val="single" w:sz="4" w:space="0" w:color="auto"/>
            </w:tcBorders>
            <w:shd w:val="clear" w:color="000000" w:fill="DAEEF3"/>
            <w:noWrap/>
            <w:vAlign w:val="bottom"/>
            <w:hideMark/>
          </w:tcPr>
          <w:p w14:paraId="6A1EE07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39 771,01</w:t>
            </w:r>
          </w:p>
        </w:tc>
        <w:tc>
          <w:tcPr>
            <w:tcW w:w="499" w:type="dxa"/>
            <w:tcBorders>
              <w:top w:val="nil"/>
              <w:left w:val="nil"/>
              <w:bottom w:val="nil"/>
              <w:right w:val="single" w:sz="8" w:space="0" w:color="auto"/>
            </w:tcBorders>
            <w:shd w:val="clear" w:color="000000" w:fill="DAEEF3"/>
            <w:noWrap/>
            <w:vAlign w:val="bottom"/>
            <w:hideMark/>
          </w:tcPr>
          <w:p w14:paraId="3D95958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39 771,01</w:t>
            </w:r>
          </w:p>
        </w:tc>
        <w:tc>
          <w:tcPr>
            <w:tcW w:w="32" w:type="dxa"/>
            <w:vAlign w:val="center"/>
            <w:hideMark/>
          </w:tcPr>
          <w:p w14:paraId="2E9688FB" w14:textId="77777777" w:rsidR="00051187" w:rsidRPr="00051187" w:rsidRDefault="00051187" w:rsidP="00051187">
            <w:pPr>
              <w:rPr>
                <w:sz w:val="13"/>
                <w:szCs w:val="13"/>
              </w:rPr>
            </w:pPr>
          </w:p>
        </w:tc>
      </w:tr>
      <w:tr w:rsidR="00051187" w:rsidRPr="00051187" w14:paraId="7381C5B7" w14:textId="77777777" w:rsidTr="00051187">
        <w:trPr>
          <w:trHeight w:val="315"/>
        </w:trPr>
        <w:tc>
          <w:tcPr>
            <w:tcW w:w="379" w:type="dxa"/>
            <w:tcBorders>
              <w:top w:val="nil"/>
              <w:left w:val="single" w:sz="8" w:space="0" w:color="auto"/>
              <w:bottom w:val="nil"/>
              <w:right w:val="nil"/>
            </w:tcBorders>
            <w:shd w:val="clear" w:color="auto" w:fill="auto"/>
            <w:noWrap/>
            <w:vAlign w:val="bottom"/>
            <w:hideMark/>
          </w:tcPr>
          <w:p w14:paraId="24336E1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single" w:sz="4" w:space="0" w:color="auto"/>
              <w:bottom w:val="nil"/>
              <w:right w:val="single" w:sz="4" w:space="0" w:color="000000"/>
            </w:tcBorders>
            <w:shd w:val="clear" w:color="auto" w:fill="auto"/>
            <w:noWrap/>
            <w:vAlign w:val="center"/>
            <w:hideMark/>
          </w:tcPr>
          <w:p w14:paraId="641249E1"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покупная</w:t>
            </w:r>
          </w:p>
        </w:tc>
        <w:tc>
          <w:tcPr>
            <w:tcW w:w="503" w:type="dxa"/>
            <w:tcBorders>
              <w:top w:val="nil"/>
              <w:left w:val="nil"/>
              <w:bottom w:val="nil"/>
              <w:right w:val="single" w:sz="4" w:space="0" w:color="auto"/>
            </w:tcBorders>
            <w:shd w:val="clear" w:color="auto" w:fill="auto"/>
            <w:noWrap/>
            <w:vAlign w:val="bottom"/>
            <w:hideMark/>
          </w:tcPr>
          <w:p w14:paraId="2CA9366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м3</w:t>
            </w:r>
          </w:p>
        </w:tc>
        <w:tc>
          <w:tcPr>
            <w:tcW w:w="448" w:type="dxa"/>
            <w:tcBorders>
              <w:top w:val="nil"/>
              <w:left w:val="single" w:sz="4" w:space="0" w:color="auto"/>
              <w:bottom w:val="nil"/>
              <w:right w:val="single" w:sz="4" w:space="0" w:color="auto"/>
            </w:tcBorders>
            <w:shd w:val="clear" w:color="000000" w:fill="DAEEF3"/>
            <w:noWrap/>
            <w:vAlign w:val="bottom"/>
            <w:hideMark/>
          </w:tcPr>
          <w:p w14:paraId="7299A67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0B94569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54CB72D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1C00951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5D64730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719E1EB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5A0E769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77E8DD7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3B85112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7AF0910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79F8EE1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8" w:space="0" w:color="auto"/>
            </w:tcBorders>
            <w:shd w:val="clear" w:color="000000" w:fill="DAEEF3"/>
            <w:noWrap/>
            <w:vAlign w:val="bottom"/>
            <w:hideMark/>
          </w:tcPr>
          <w:p w14:paraId="5DD3EBC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32" w:type="dxa"/>
            <w:vAlign w:val="center"/>
            <w:hideMark/>
          </w:tcPr>
          <w:p w14:paraId="260A483B" w14:textId="77777777" w:rsidR="00051187" w:rsidRPr="00051187" w:rsidRDefault="00051187" w:rsidP="00051187">
            <w:pPr>
              <w:rPr>
                <w:sz w:val="13"/>
                <w:szCs w:val="13"/>
              </w:rPr>
            </w:pPr>
          </w:p>
        </w:tc>
      </w:tr>
      <w:tr w:rsidR="00051187" w:rsidRPr="00051187" w14:paraId="43C93733" w14:textId="77777777" w:rsidTr="00051187">
        <w:trPr>
          <w:trHeight w:val="315"/>
        </w:trPr>
        <w:tc>
          <w:tcPr>
            <w:tcW w:w="379" w:type="dxa"/>
            <w:tcBorders>
              <w:top w:val="nil"/>
              <w:left w:val="single" w:sz="8" w:space="0" w:color="auto"/>
              <w:bottom w:val="nil"/>
              <w:right w:val="nil"/>
            </w:tcBorders>
            <w:shd w:val="clear" w:color="auto" w:fill="auto"/>
            <w:noWrap/>
            <w:vAlign w:val="bottom"/>
            <w:hideMark/>
          </w:tcPr>
          <w:p w14:paraId="548AE5D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single" w:sz="4" w:space="0" w:color="auto"/>
              <w:bottom w:val="nil"/>
              <w:right w:val="single" w:sz="4" w:space="0" w:color="000000"/>
            </w:tcBorders>
            <w:shd w:val="clear" w:color="auto" w:fill="auto"/>
            <w:noWrap/>
            <w:vAlign w:val="center"/>
            <w:hideMark/>
          </w:tcPr>
          <w:p w14:paraId="6FA0DD72"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Цена холодной воды</w:t>
            </w:r>
          </w:p>
        </w:tc>
        <w:tc>
          <w:tcPr>
            <w:tcW w:w="503" w:type="dxa"/>
            <w:tcBorders>
              <w:top w:val="nil"/>
              <w:left w:val="nil"/>
              <w:bottom w:val="nil"/>
              <w:right w:val="single" w:sz="4" w:space="0" w:color="auto"/>
            </w:tcBorders>
            <w:shd w:val="clear" w:color="auto" w:fill="auto"/>
            <w:noWrap/>
            <w:vAlign w:val="bottom"/>
            <w:hideMark/>
          </w:tcPr>
          <w:p w14:paraId="095C44E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руб./м3</w:t>
            </w:r>
          </w:p>
        </w:tc>
        <w:tc>
          <w:tcPr>
            <w:tcW w:w="448" w:type="dxa"/>
            <w:tcBorders>
              <w:top w:val="nil"/>
              <w:left w:val="single" w:sz="4" w:space="0" w:color="auto"/>
              <w:bottom w:val="nil"/>
              <w:right w:val="single" w:sz="4" w:space="0" w:color="auto"/>
            </w:tcBorders>
            <w:shd w:val="clear" w:color="000000" w:fill="DAEEF3"/>
            <w:noWrap/>
            <w:vAlign w:val="bottom"/>
            <w:hideMark/>
          </w:tcPr>
          <w:p w14:paraId="33CCB16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4EBF9C6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27E10F2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000E902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49BBF05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4A0130B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2AB60F6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2578D99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2840A8D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539AD77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7647C38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8" w:space="0" w:color="auto"/>
            </w:tcBorders>
            <w:shd w:val="clear" w:color="000000" w:fill="DAEEF3"/>
            <w:noWrap/>
            <w:vAlign w:val="bottom"/>
            <w:hideMark/>
          </w:tcPr>
          <w:p w14:paraId="3A24AB5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32" w:type="dxa"/>
            <w:vAlign w:val="center"/>
            <w:hideMark/>
          </w:tcPr>
          <w:p w14:paraId="2BCF1E46" w14:textId="77777777" w:rsidR="00051187" w:rsidRPr="00051187" w:rsidRDefault="00051187" w:rsidP="00051187">
            <w:pPr>
              <w:rPr>
                <w:sz w:val="13"/>
                <w:szCs w:val="13"/>
              </w:rPr>
            </w:pPr>
          </w:p>
        </w:tc>
      </w:tr>
      <w:tr w:rsidR="00051187" w:rsidRPr="00051187" w14:paraId="0B6F7B23" w14:textId="77777777" w:rsidTr="00051187">
        <w:trPr>
          <w:trHeight w:val="315"/>
        </w:trPr>
        <w:tc>
          <w:tcPr>
            <w:tcW w:w="379" w:type="dxa"/>
            <w:tcBorders>
              <w:top w:val="nil"/>
              <w:left w:val="single" w:sz="8" w:space="0" w:color="auto"/>
              <w:bottom w:val="nil"/>
              <w:right w:val="nil"/>
            </w:tcBorders>
            <w:shd w:val="clear" w:color="auto" w:fill="auto"/>
            <w:noWrap/>
            <w:vAlign w:val="bottom"/>
            <w:hideMark/>
          </w:tcPr>
          <w:p w14:paraId="19577C3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single" w:sz="4" w:space="0" w:color="auto"/>
              <w:bottom w:val="nil"/>
              <w:right w:val="single" w:sz="4" w:space="0" w:color="000000"/>
            </w:tcBorders>
            <w:shd w:val="clear" w:color="auto" w:fill="auto"/>
            <w:noWrap/>
            <w:vAlign w:val="center"/>
            <w:hideMark/>
          </w:tcPr>
          <w:p w14:paraId="4C4517E8"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собственная</w:t>
            </w:r>
          </w:p>
        </w:tc>
        <w:tc>
          <w:tcPr>
            <w:tcW w:w="503" w:type="dxa"/>
            <w:tcBorders>
              <w:top w:val="nil"/>
              <w:left w:val="nil"/>
              <w:bottom w:val="nil"/>
              <w:right w:val="single" w:sz="4" w:space="0" w:color="auto"/>
            </w:tcBorders>
            <w:shd w:val="clear" w:color="auto" w:fill="auto"/>
            <w:noWrap/>
            <w:vAlign w:val="bottom"/>
            <w:hideMark/>
          </w:tcPr>
          <w:p w14:paraId="11B2F58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руб./м3</w:t>
            </w:r>
          </w:p>
        </w:tc>
        <w:tc>
          <w:tcPr>
            <w:tcW w:w="448" w:type="dxa"/>
            <w:tcBorders>
              <w:top w:val="nil"/>
              <w:left w:val="single" w:sz="4" w:space="0" w:color="auto"/>
              <w:bottom w:val="nil"/>
              <w:right w:val="single" w:sz="4" w:space="0" w:color="auto"/>
            </w:tcBorders>
            <w:shd w:val="clear" w:color="000000" w:fill="DAEEF3"/>
            <w:noWrap/>
            <w:vAlign w:val="bottom"/>
            <w:hideMark/>
          </w:tcPr>
          <w:p w14:paraId="1981F22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46,54</w:t>
            </w:r>
          </w:p>
        </w:tc>
        <w:tc>
          <w:tcPr>
            <w:tcW w:w="499" w:type="dxa"/>
            <w:tcBorders>
              <w:top w:val="nil"/>
              <w:left w:val="nil"/>
              <w:bottom w:val="nil"/>
              <w:right w:val="single" w:sz="4" w:space="0" w:color="auto"/>
            </w:tcBorders>
            <w:shd w:val="clear" w:color="000000" w:fill="DAEEF3"/>
            <w:noWrap/>
            <w:vAlign w:val="bottom"/>
            <w:hideMark/>
          </w:tcPr>
          <w:p w14:paraId="29332E7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51,41</w:t>
            </w:r>
          </w:p>
        </w:tc>
        <w:tc>
          <w:tcPr>
            <w:tcW w:w="499" w:type="dxa"/>
            <w:tcBorders>
              <w:top w:val="nil"/>
              <w:left w:val="nil"/>
              <w:bottom w:val="nil"/>
              <w:right w:val="single" w:sz="4" w:space="0" w:color="auto"/>
            </w:tcBorders>
            <w:shd w:val="clear" w:color="000000" w:fill="DAEEF3"/>
            <w:noWrap/>
            <w:vAlign w:val="bottom"/>
            <w:hideMark/>
          </w:tcPr>
          <w:p w14:paraId="2B8A477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51,41</w:t>
            </w:r>
          </w:p>
        </w:tc>
        <w:tc>
          <w:tcPr>
            <w:tcW w:w="499" w:type="dxa"/>
            <w:tcBorders>
              <w:top w:val="nil"/>
              <w:left w:val="nil"/>
              <w:bottom w:val="nil"/>
              <w:right w:val="single" w:sz="4" w:space="0" w:color="auto"/>
            </w:tcBorders>
            <w:shd w:val="clear" w:color="000000" w:fill="DAEEF3"/>
            <w:noWrap/>
            <w:vAlign w:val="bottom"/>
            <w:hideMark/>
          </w:tcPr>
          <w:p w14:paraId="72E4C84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51,41</w:t>
            </w:r>
          </w:p>
        </w:tc>
        <w:tc>
          <w:tcPr>
            <w:tcW w:w="499" w:type="dxa"/>
            <w:tcBorders>
              <w:top w:val="nil"/>
              <w:left w:val="nil"/>
              <w:bottom w:val="nil"/>
              <w:right w:val="single" w:sz="4" w:space="0" w:color="auto"/>
            </w:tcBorders>
            <w:shd w:val="clear" w:color="000000" w:fill="DAEEF3"/>
            <w:noWrap/>
            <w:vAlign w:val="bottom"/>
            <w:hideMark/>
          </w:tcPr>
          <w:p w14:paraId="4DE4CF3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51,83</w:t>
            </w:r>
          </w:p>
        </w:tc>
        <w:tc>
          <w:tcPr>
            <w:tcW w:w="499" w:type="dxa"/>
            <w:tcBorders>
              <w:top w:val="nil"/>
              <w:left w:val="nil"/>
              <w:bottom w:val="nil"/>
              <w:right w:val="single" w:sz="4" w:space="0" w:color="auto"/>
            </w:tcBorders>
            <w:shd w:val="clear" w:color="000000" w:fill="DAEEF3"/>
            <w:noWrap/>
            <w:vAlign w:val="bottom"/>
            <w:hideMark/>
          </w:tcPr>
          <w:p w14:paraId="5DED850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53,08</w:t>
            </w:r>
          </w:p>
        </w:tc>
        <w:tc>
          <w:tcPr>
            <w:tcW w:w="499" w:type="dxa"/>
            <w:tcBorders>
              <w:top w:val="nil"/>
              <w:left w:val="nil"/>
              <w:bottom w:val="nil"/>
              <w:right w:val="single" w:sz="4" w:space="0" w:color="auto"/>
            </w:tcBorders>
            <w:shd w:val="clear" w:color="000000" w:fill="DAEEF3"/>
            <w:noWrap/>
            <w:vAlign w:val="bottom"/>
            <w:hideMark/>
          </w:tcPr>
          <w:p w14:paraId="7C14816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54,79</w:t>
            </w:r>
          </w:p>
        </w:tc>
        <w:tc>
          <w:tcPr>
            <w:tcW w:w="499" w:type="dxa"/>
            <w:tcBorders>
              <w:top w:val="nil"/>
              <w:left w:val="nil"/>
              <w:bottom w:val="nil"/>
              <w:right w:val="single" w:sz="4" w:space="0" w:color="auto"/>
            </w:tcBorders>
            <w:shd w:val="clear" w:color="000000" w:fill="DAEEF3"/>
            <w:noWrap/>
            <w:vAlign w:val="bottom"/>
            <w:hideMark/>
          </w:tcPr>
          <w:p w14:paraId="39B4566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56,63</w:t>
            </w:r>
          </w:p>
        </w:tc>
        <w:tc>
          <w:tcPr>
            <w:tcW w:w="499" w:type="dxa"/>
            <w:tcBorders>
              <w:top w:val="nil"/>
              <w:left w:val="nil"/>
              <w:bottom w:val="nil"/>
              <w:right w:val="single" w:sz="4" w:space="0" w:color="auto"/>
            </w:tcBorders>
            <w:shd w:val="clear" w:color="000000" w:fill="DAEEF3"/>
            <w:noWrap/>
            <w:vAlign w:val="bottom"/>
            <w:hideMark/>
          </w:tcPr>
          <w:p w14:paraId="5663AA7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58,61</w:t>
            </w:r>
          </w:p>
        </w:tc>
        <w:tc>
          <w:tcPr>
            <w:tcW w:w="499" w:type="dxa"/>
            <w:tcBorders>
              <w:top w:val="nil"/>
              <w:left w:val="nil"/>
              <w:bottom w:val="nil"/>
              <w:right w:val="single" w:sz="4" w:space="0" w:color="auto"/>
            </w:tcBorders>
            <w:shd w:val="clear" w:color="000000" w:fill="DAEEF3"/>
            <w:noWrap/>
            <w:vAlign w:val="bottom"/>
            <w:hideMark/>
          </w:tcPr>
          <w:p w14:paraId="488FC3D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60,65</w:t>
            </w:r>
          </w:p>
        </w:tc>
        <w:tc>
          <w:tcPr>
            <w:tcW w:w="499" w:type="dxa"/>
            <w:tcBorders>
              <w:top w:val="nil"/>
              <w:left w:val="nil"/>
              <w:bottom w:val="nil"/>
              <w:right w:val="single" w:sz="4" w:space="0" w:color="auto"/>
            </w:tcBorders>
            <w:shd w:val="clear" w:color="000000" w:fill="DAEEF3"/>
            <w:noWrap/>
            <w:vAlign w:val="bottom"/>
            <w:hideMark/>
          </w:tcPr>
          <w:p w14:paraId="4E59E24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62,16</w:t>
            </w:r>
          </w:p>
        </w:tc>
        <w:tc>
          <w:tcPr>
            <w:tcW w:w="499" w:type="dxa"/>
            <w:tcBorders>
              <w:top w:val="nil"/>
              <w:left w:val="nil"/>
              <w:bottom w:val="nil"/>
              <w:right w:val="single" w:sz="8" w:space="0" w:color="auto"/>
            </w:tcBorders>
            <w:shd w:val="clear" w:color="000000" w:fill="DAEEF3"/>
            <w:noWrap/>
            <w:vAlign w:val="bottom"/>
            <w:hideMark/>
          </w:tcPr>
          <w:p w14:paraId="694BAF3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64,65</w:t>
            </w:r>
          </w:p>
        </w:tc>
        <w:tc>
          <w:tcPr>
            <w:tcW w:w="32" w:type="dxa"/>
            <w:vAlign w:val="center"/>
            <w:hideMark/>
          </w:tcPr>
          <w:p w14:paraId="178CB103" w14:textId="77777777" w:rsidR="00051187" w:rsidRPr="00051187" w:rsidRDefault="00051187" w:rsidP="00051187">
            <w:pPr>
              <w:rPr>
                <w:sz w:val="13"/>
                <w:szCs w:val="13"/>
              </w:rPr>
            </w:pPr>
          </w:p>
        </w:tc>
      </w:tr>
      <w:tr w:rsidR="00051187" w:rsidRPr="00051187" w14:paraId="56431CB1" w14:textId="77777777" w:rsidTr="00051187">
        <w:trPr>
          <w:trHeight w:val="330"/>
        </w:trPr>
        <w:tc>
          <w:tcPr>
            <w:tcW w:w="379" w:type="dxa"/>
            <w:tcBorders>
              <w:top w:val="nil"/>
              <w:left w:val="single" w:sz="8" w:space="0" w:color="auto"/>
              <w:bottom w:val="nil"/>
              <w:right w:val="nil"/>
            </w:tcBorders>
            <w:shd w:val="clear" w:color="auto" w:fill="auto"/>
            <w:noWrap/>
            <w:vAlign w:val="bottom"/>
            <w:hideMark/>
          </w:tcPr>
          <w:p w14:paraId="4ED3A64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lastRenderedPageBreak/>
              <w:t> </w:t>
            </w:r>
          </w:p>
        </w:tc>
        <w:tc>
          <w:tcPr>
            <w:tcW w:w="2838" w:type="dxa"/>
            <w:gridSpan w:val="4"/>
            <w:tcBorders>
              <w:top w:val="nil"/>
              <w:left w:val="single" w:sz="4" w:space="0" w:color="auto"/>
              <w:bottom w:val="nil"/>
              <w:right w:val="single" w:sz="4" w:space="0" w:color="000000"/>
            </w:tcBorders>
            <w:shd w:val="clear" w:color="auto" w:fill="auto"/>
            <w:noWrap/>
            <w:vAlign w:val="center"/>
            <w:hideMark/>
          </w:tcPr>
          <w:p w14:paraId="289F1DAE"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покупная</w:t>
            </w:r>
          </w:p>
        </w:tc>
        <w:tc>
          <w:tcPr>
            <w:tcW w:w="503" w:type="dxa"/>
            <w:tcBorders>
              <w:top w:val="nil"/>
              <w:left w:val="nil"/>
              <w:bottom w:val="nil"/>
              <w:right w:val="single" w:sz="4" w:space="0" w:color="auto"/>
            </w:tcBorders>
            <w:shd w:val="clear" w:color="auto" w:fill="auto"/>
            <w:noWrap/>
            <w:vAlign w:val="bottom"/>
            <w:hideMark/>
          </w:tcPr>
          <w:p w14:paraId="7B4269E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руб./м3</w:t>
            </w:r>
          </w:p>
        </w:tc>
        <w:tc>
          <w:tcPr>
            <w:tcW w:w="448" w:type="dxa"/>
            <w:tcBorders>
              <w:top w:val="nil"/>
              <w:left w:val="single" w:sz="4" w:space="0" w:color="auto"/>
              <w:bottom w:val="nil"/>
              <w:right w:val="single" w:sz="4" w:space="0" w:color="auto"/>
            </w:tcBorders>
            <w:shd w:val="clear" w:color="000000" w:fill="DAEEF3"/>
            <w:noWrap/>
            <w:vAlign w:val="bottom"/>
            <w:hideMark/>
          </w:tcPr>
          <w:p w14:paraId="3DE5F75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8" w:space="0" w:color="auto"/>
              <w:right w:val="single" w:sz="4" w:space="0" w:color="auto"/>
            </w:tcBorders>
            <w:shd w:val="clear" w:color="000000" w:fill="DAEEF3"/>
            <w:noWrap/>
            <w:vAlign w:val="bottom"/>
            <w:hideMark/>
          </w:tcPr>
          <w:p w14:paraId="3A4ED3C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8" w:space="0" w:color="auto"/>
              <w:right w:val="single" w:sz="4" w:space="0" w:color="auto"/>
            </w:tcBorders>
            <w:shd w:val="clear" w:color="000000" w:fill="DAEEF3"/>
            <w:noWrap/>
            <w:vAlign w:val="bottom"/>
            <w:hideMark/>
          </w:tcPr>
          <w:p w14:paraId="7D1FF10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8" w:space="0" w:color="auto"/>
              <w:right w:val="single" w:sz="4" w:space="0" w:color="auto"/>
            </w:tcBorders>
            <w:shd w:val="clear" w:color="000000" w:fill="DAEEF3"/>
            <w:noWrap/>
            <w:vAlign w:val="bottom"/>
            <w:hideMark/>
          </w:tcPr>
          <w:p w14:paraId="4D6DA08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8" w:space="0" w:color="auto"/>
              <w:right w:val="single" w:sz="4" w:space="0" w:color="auto"/>
            </w:tcBorders>
            <w:shd w:val="clear" w:color="000000" w:fill="DAEEF3"/>
            <w:noWrap/>
            <w:vAlign w:val="bottom"/>
            <w:hideMark/>
          </w:tcPr>
          <w:p w14:paraId="01B4744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8" w:space="0" w:color="auto"/>
              <w:right w:val="single" w:sz="4" w:space="0" w:color="auto"/>
            </w:tcBorders>
            <w:shd w:val="clear" w:color="000000" w:fill="DAEEF3"/>
            <w:noWrap/>
            <w:vAlign w:val="bottom"/>
            <w:hideMark/>
          </w:tcPr>
          <w:p w14:paraId="02DD665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8" w:space="0" w:color="auto"/>
              <w:right w:val="single" w:sz="4" w:space="0" w:color="auto"/>
            </w:tcBorders>
            <w:shd w:val="clear" w:color="000000" w:fill="DAEEF3"/>
            <w:noWrap/>
            <w:vAlign w:val="bottom"/>
            <w:hideMark/>
          </w:tcPr>
          <w:p w14:paraId="02ACDBD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8" w:space="0" w:color="auto"/>
              <w:right w:val="single" w:sz="4" w:space="0" w:color="auto"/>
            </w:tcBorders>
            <w:shd w:val="clear" w:color="000000" w:fill="DAEEF3"/>
            <w:noWrap/>
            <w:vAlign w:val="bottom"/>
            <w:hideMark/>
          </w:tcPr>
          <w:p w14:paraId="3C79F68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8" w:space="0" w:color="auto"/>
              <w:right w:val="single" w:sz="4" w:space="0" w:color="auto"/>
            </w:tcBorders>
            <w:shd w:val="clear" w:color="000000" w:fill="DAEEF3"/>
            <w:noWrap/>
            <w:vAlign w:val="bottom"/>
            <w:hideMark/>
          </w:tcPr>
          <w:p w14:paraId="2DF46DA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8" w:space="0" w:color="auto"/>
              <w:right w:val="single" w:sz="4" w:space="0" w:color="auto"/>
            </w:tcBorders>
            <w:shd w:val="clear" w:color="000000" w:fill="DAEEF3"/>
            <w:noWrap/>
            <w:vAlign w:val="bottom"/>
            <w:hideMark/>
          </w:tcPr>
          <w:p w14:paraId="1520A9D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single" w:sz="8" w:space="0" w:color="auto"/>
              <w:right w:val="single" w:sz="4" w:space="0" w:color="auto"/>
            </w:tcBorders>
            <w:shd w:val="clear" w:color="000000" w:fill="DAEEF3"/>
            <w:noWrap/>
            <w:vAlign w:val="bottom"/>
            <w:hideMark/>
          </w:tcPr>
          <w:p w14:paraId="2121749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8" w:space="0" w:color="auto"/>
            </w:tcBorders>
            <w:shd w:val="clear" w:color="000000" w:fill="DAEEF3"/>
            <w:noWrap/>
            <w:vAlign w:val="bottom"/>
            <w:hideMark/>
          </w:tcPr>
          <w:p w14:paraId="1B821DD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32" w:type="dxa"/>
            <w:vAlign w:val="center"/>
            <w:hideMark/>
          </w:tcPr>
          <w:p w14:paraId="69BEC2C6" w14:textId="77777777" w:rsidR="00051187" w:rsidRPr="00051187" w:rsidRDefault="00051187" w:rsidP="00051187">
            <w:pPr>
              <w:rPr>
                <w:sz w:val="13"/>
                <w:szCs w:val="13"/>
              </w:rPr>
            </w:pPr>
          </w:p>
        </w:tc>
      </w:tr>
      <w:tr w:rsidR="00051187" w:rsidRPr="00051187" w14:paraId="4C2C1E08" w14:textId="77777777" w:rsidTr="00051187">
        <w:trPr>
          <w:trHeight w:val="525"/>
        </w:trPr>
        <w:tc>
          <w:tcPr>
            <w:tcW w:w="4168" w:type="dxa"/>
            <w:gridSpan w:val="7"/>
            <w:tcBorders>
              <w:top w:val="single" w:sz="8" w:space="0" w:color="auto"/>
              <w:left w:val="single" w:sz="8" w:space="0" w:color="auto"/>
              <w:bottom w:val="single" w:sz="8" w:space="0" w:color="auto"/>
              <w:right w:val="nil"/>
            </w:tcBorders>
            <w:shd w:val="clear" w:color="auto" w:fill="auto"/>
            <w:noWrap/>
            <w:vAlign w:val="center"/>
            <w:hideMark/>
          </w:tcPr>
          <w:p w14:paraId="67B0885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Операционные расходы</w:t>
            </w:r>
          </w:p>
        </w:tc>
        <w:tc>
          <w:tcPr>
            <w:tcW w:w="499" w:type="dxa"/>
            <w:tcBorders>
              <w:top w:val="nil"/>
              <w:left w:val="nil"/>
              <w:bottom w:val="single" w:sz="8" w:space="0" w:color="auto"/>
              <w:right w:val="nil"/>
            </w:tcBorders>
            <w:shd w:val="clear" w:color="auto" w:fill="auto"/>
            <w:noWrap/>
            <w:vAlign w:val="center"/>
            <w:hideMark/>
          </w:tcPr>
          <w:p w14:paraId="7A6A795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61BE10B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53941E1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74540C0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575DA1E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3E18505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45CFE3E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53666F1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1BC0368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37F8678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FA79BE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32" w:type="dxa"/>
            <w:vAlign w:val="center"/>
            <w:hideMark/>
          </w:tcPr>
          <w:p w14:paraId="6C13BC4F" w14:textId="77777777" w:rsidR="00051187" w:rsidRPr="00051187" w:rsidRDefault="00051187" w:rsidP="00051187">
            <w:pPr>
              <w:rPr>
                <w:sz w:val="13"/>
                <w:szCs w:val="13"/>
              </w:rPr>
            </w:pPr>
          </w:p>
        </w:tc>
      </w:tr>
      <w:tr w:rsidR="00051187" w:rsidRPr="00051187" w14:paraId="66B6483C" w14:textId="77777777" w:rsidTr="00051187">
        <w:trPr>
          <w:trHeight w:val="315"/>
        </w:trPr>
        <w:tc>
          <w:tcPr>
            <w:tcW w:w="379" w:type="dxa"/>
            <w:tcBorders>
              <w:top w:val="nil"/>
              <w:left w:val="single" w:sz="8" w:space="0" w:color="auto"/>
              <w:bottom w:val="single" w:sz="4" w:space="0" w:color="auto"/>
              <w:right w:val="nil"/>
            </w:tcBorders>
            <w:shd w:val="clear" w:color="auto" w:fill="auto"/>
            <w:noWrap/>
            <w:vAlign w:val="bottom"/>
            <w:hideMark/>
          </w:tcPr>
          <w:p w14:paraId="5388F22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single" w:sz="4" w:space="0" w:color="auto"/>
              <w:left w:val="single" w:sz="4" w:space="0" w:color="auto"/>
              <w:bottom w:val="single" w:sz="4" w:space="0" w:color="auto"/>
              <w:right w:val="nil"/>
            </w:tcBorders>
            <w:shd w:val="clear" w:color="auto" w:fill="auto"/>
            <w:noWrap/>
            <w:vAlign w:val="bottom"/>
            <w:hideMark/>
          </w:tcPr>
          <w:p w14:paraId="47BE5C18"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Расходы на оплату труда, всего</w:t>
            </w:r>
          </w:p>
        </w:tc>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6CDFD8B6"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nil"/>
              <w:left w:val="nil"/>
              <w:bottom w:val="single" w:sz="4" w:space="0" w:color="auto"/>
              <w:right w:val="single" w:sz="4" w:space="0" w:color="auto"/>
            </w:tcBorders>
            <w:shd w:val="clear" w:color="000000" w:fill="DAEEF3"/>
            <w:noWrap/>
            <w:vAlign w:val="bottom"/>
            <w:hideMark/>
          </w:tcPr>
          <w:p w14:paraId="6289AFB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1 204,90</w:t>
            </w:r>
          </w:p>
        </w:tc>
        <w:tc>
          <w:tcPr>
            <w:tcW w:w="499" w:type="dxa"/>
            <w:tcBorders>
              <w:top w:val="nil"/>
              <w:left w:val="nil"/>
              <w:bottom w:val="single" w:sz="4" w:space="0" w:color="auto"/>
              <w:right w:val="single" w:sz="4" w:space="0" w:color="auto"/>
            </w:tcBorders>
            <w:shd w:val="clear" w:color="000000" w:fill="DAEEF3"/>
            <w:noWrap/>
            <w:vAlign w:val="bottom"/>
            <w:hideMark/>
          </w:tcPr>
          <w:p w14:paraId="57269AA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1 440,00</w:t>
            </w:r>
          </w:p>
        </w:tc>
        <w:tc>
          <w:tcPr>
            <w:tcW w:w="499" w:type="dxa"/>
            <w:tcBorders>
              <w:top w:val="nil"/>
              <w:left w:val="nil"/>
              <w:bottom w:val="single" w:sz="4" w:space="0" w:color="auto"/>
              <w:right w:val="single" w:sz="4" w:space="0" w:color="auto"/>
            </w:tcBorders>
            <w:shd w:val="clear" w:color="000000" w:fill="DAEEF3"/>
            <w:noWrap/>
            <w:vAlign w:val="bottom"/>
            <w:hideMark/>
          </w:tcPr>
          <w:p w14:paraId="7F08DC9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1 440,00</w:t>
            </w:r>
          </w:p>
        </w:tc>
        <w:tc>
          <w:tcPr>
            <w:tcW w:w="499" w:type="dxa"/>
            <w:tcBorders>
              <w:top w:val="nil"/>
              <w:left w:val="nil"/>
              <w:bottom w:val="single" w:sz="4" w:space="0" w:color="auto"/>
              <w:right w:val="single" w:sz="4" w:space="0" w:color="auto"/>
            </w:tcBorders>
            <w:shd w:val="clear" w:color="000000" w:fill="DAEEF3"/>
            <w:noWrap/>
            <w:vAlign w:val="bottom"/>
            <w:hideMark/>
          </w:tcPr>
          <w:p w14:paraId="1202EBA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1 482,62</w:t>
            </w:r>
          </w:p>
        </w:tc>
        <w:tc>
          <w:tcPr>
            <w:tcW w:w="499" w:type="dxa"/>
            <w:tcBorders>
              <w:top w:val="nil"/>
              <w:left w:val="nil"/>
              <w:bottom w:val="single" w:sz="4" w:space="0" w:color="auto"/>
              <w:right w:val="single" w:sz="4" w:space="0" w:color="auto"/>
            </w:tcBorders>
            <w:shd w:val="clear" w:color="000000" w:fill="DAEEF3"/>
            <w:noWrap/>
            <w:vAlign w:val="bottom"/>
            <w:hideMark/>
          </w:tcPr>
          <w:p w14:paraId="1517A0C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1 526,51</w:t>
            </w:r>
          </w:p>
        </w:tc>
        <w:tc>
          <w:tcPr>
            <w:tcW w:w="499" w:type="dxa"/>
            <w:tcBorders>
              <w:top w:val="nil"/>
              <w:left w:val="nil"/>
              <w:bottom w:val="single" w:sz="4" w:space="0" w:color="auto"/>
              <w:right w:val="single" w:sz="4" w:space="0" w:color="auto"/>
            </w:tcBorders>
            <w:shd w:val="clear" w:color="000000" w:fill="DAEEF3"/>
            <w:noWrap/>
            <w:vAlign w:val="bottom"/>
            <w:hideMark/>
          </w:tcPr>
          <w:p w14:paraId="467F480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1 571,69</w:t>
            </w:r>
          </w:p>
        </w:tc>
        <w:tc>
          <w:tcPr>
            <w:tcW w:w="499" w:type="dxa"/>
            <w:tcBorders>
              <w:top w:val="nil"/>
              <w:left w:val="nil"/>
              <w:bottom w:val="single" w:sz="4" w:space="0" w:color="auto"/>
              <w:right w:val="single" w:sz="4" w:space="0" w:color="auto"/>
            </w:tcBorders>
            <w:shd w:val="clear" w:color="000000" w:fill="DAEEF3"/>
            <w:noWrap/>
            <w:vAlign w:val="bottom"/>
            <w:hideMark/>
          </w:tcPr>
          <w:p w14:paraId="1BFB4A0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1 618,22</w:t>
            </w:r>
          </w:p>
        </w:tc>
        <w:tc>
          <w:tcPr>
            <w:tcW w:w="499" w:type="dxa"/>
            <w:tcBorders>
              <w:top w:val="nil"/>
              <w:left w:val="nil"/>
              <w:bottom w:val="single" w:sz="4" w:space="0" w:color="auto"/>
              <w:right w:val="single" w:sz="4" w:space="0" w:color="auto"/>
            </w:tcBorders>
            <w:shd w:val="clear" w:color="000000" w:fill="DAEEF3"/>
            <w:noWrap/>
            <w:vAlign w:val="bottom"/>
            <w:hideMark/>
          </w:tcPr>
          <w:p w14:paraId="1253B05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1 666,12</w:t>
            </w:r>
          </w:p>
        </w:tc>
        <w:tc>
          <w:tcPr>
            <w:tcW w:w="499" w:type="dxa"/>
            <w:tcBorders>
              <w:top w:val="nil"/>
              <w:left w:val="nil"/>
              <w:bottom w:val="single" w:sz="4" w:space="0" w:color="auto"/>
              <w:right w:val="single" w:sz="4" w:space="0" w:color="auto"/>
            </w:tcBorders>
            <w:shd w:val="clear" w:color="000000" w:fill="DAEEF3"/>
            <w:noWrap/>
            <w:vAlign w:val="bottom"/>
            <w:hideMark/>
          </w:tcPr>
          <w:p w14:paraId="2FA072C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1 715,43</w:t>
            </w:r>
          </w:p>
        </w:tc>
        <w:tc>
          <w:tcPr>
            <w:tcW w:w="499" w:type="dxa"/>
            <w:tcBorders>
              <w:top w:val="nil"/>
              <w:left w:val="nil"/>
              <w:bottom w:val="single" w:sz="4" w:space="0" w:color="auto"/>
              <w:right w:val="single" w:sz="4" w:space="0" w:color="auto"/>
            </w:tcBorders>
            <w:shd w:val="clear" w:color="000000" w:fill="DAEEF3"/>
            <w:noWrap/>
            <w:vAlign w:val="bottom"/>
            <w:hideMark/>
          </w:tcPr>
          <w:p w14:paraId="396074E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1 766,21</w:t>
            </w:r>
          </w:p>
        </w:tc>
        <w:tc>
          <w:tcPr>
            <w:tcW w:w="499" w:type="dxa"/>
            <w:tcBorders>
              <w:top w:val="nil"/>
              <w:left w:val="nil"/>
              <w:bottom w:val="single" w:sz="4" w:space="0" w:color="auto"/>
              <w:right w:val="single" w:sz="4" w:space="0" w:color="auto"/>
            </w:tcBorders>
            <w:shd w:val="clear" w:color="000000" w:fill="DAEEF3"/>
            <w:noWrap/>
            <w:vAlign w:val="bottom"/>
            <w:hideMark/>
          </w:tcPr>
          <w:p w14:paraId="4472246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1 818,49</w:t>
            </w:r>
          </w:p>
        </w:tc>
        <w:tc>
          <w:tcPr>
            <w:tcW w:w="499" w:type="dxa"/>
            <w:tcBorders>
              <w:top w:val="nil"/>
              <w:left w:val="nil"/>
              <w:bottom w:val="single" w:sz="4" w:space="0" w:color="auto"/>
              <w:right w:val="single" w:sz="8" w:space="0" w:color="auto"/>
            </w:tcBorders>
            <w:shd w:val="clear" w:color="000000" w:fill="DAEEF3"/>
            <w:noWrap/>
            <w:vAlign w:val="bottom"/>
            <w:hideMark/>
          </w:tcPr>
          <w:p w14:paraId="69EC474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1 872,32</w:t>
            </w:r>
          </w:p>
        </w:tc>
        <w:tc>
          <w:tcPr>
            <w:tcW w:w="32" w:type="dxa"/>
            <w:vAlign w:val="center"/>
            <w:hideMark/>
          </w:tcPr>
          <w:p w14:paraId="28768AC4" w14:textId="77777777" w:rsidR="00051187" w:rsidRPr="00051187" w:rsidRDefault="00051187" w:rsidP="00051187">
            <w:pPr>
              <w:rPr>
                <w:sz w:val="13"/>
                <w:szCs w:val="13"/>
              </w:rPr>
            </w:pPr>
          </w:p>
        </w:tc>
      </w:tr>
      <w:tr w:rsidR="00051187" w:rsidRPr="00051187" w14:paraId="3C05835A" w14:textId="77777777" w:rsidTr="00051187">
        <w:trPr>
          <w:trHeight w:val="315"/>
        </w:trPr>
        <w:tc>
          <w:tcPr>
            <w:tcW w:w="379" w:type="dxa"/>
            <w:tcBorders>
              <w:top w:val="nil"/>
              <w:left w:val="single" w:sz="8" w:space="0" w:color="auto"/>
              <w:bottom w:val="nil"/>
              <w:right w:val="nil"/>
            </w:tcBorders>
            <w:shd w:val="clear" w:color="auto" w:fill="auto"/>
            <w:noWrap/>
            <w:vAlign w:val="bottom"/>
            <w:hideMark/>
          </w:tcPr>
          <w:p w14:paraId="79FE072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691" w:type="dxa"/>
            <w:gridSpan w:val="2"/>
            <w:tcBorders>
              <w:top w:val="nil"/>
              <w:left w:val="single" w:sz="4" w:space="0" w:color="auto"/>
              <w:bottom w:val="nil"/>
              <w:right w:val="nil"/>
            </w:tcBorders>
            <w:shd w:val="clear" w:color="auto" w:fill="auto"/>
            <w:noWrap/>
            <w:vAlign w:val="bottom"/>
            <w:hideMark/>
          </w:tcPr>
          <w:p w14:paraId="216454F5"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ППП</w:t>
            </w:r>
          </w:p>
        </w:tc>
        <w:tc>
          <w:tcPr>
            <w:tcW w:w="346" w:type="dxa"/>
            <w:tcBorders>
              <w:top w:val="nil"/>
              <w:left w:val="nil"/>
              <w:bottom w:val="nil"/>
              <w:right w:val="nil"/>
            </w:tcBorders>
            <w:shd w:val="clear" w:color="auto" w:fill="auto"/>
            <w:noWrap/>
            <w:vAlign w:val="bottom"/>
            <w:hideMark/>
          </w:tcPr>
          <w:p w14:paraId="211BF813" w14:textId="77777777" w:rsidR="00051187" w:rsidRPr="00051187" w:rsidRDefault="00051187" w:rsidP="00051187">
            <w:pPr>
              <w:rPr>
                <w:rFonts w:ascii="Bookman Old Style" w:hAnsi="Bookman Old Style" w:cs="Calibri"/>
                <w:sz w:val="13"/>
                <w:szCs w:val="13"/>
              </w:rPr>
            </w:pPr>
          </w:p>
        </w:tc>
        <w:tc>
          <w:tcPr>
            <w:tcW w:w="1801" w:type="dxa"/>
            <w:tcBorders>
              <w:top w:val="nil"/>
              <w:left w:val="nil"/>
              <w:bottom w:val="nil"/>
              <w:right w:val="nil"/>
            </w:tcBorders>
            <w:shd w:val="clear" w:color="auto" w:fill="auto"/>
            <w:noWrap/>
            <w:vAlign w:val="bottom"/>
            <w:hideMark/>
          </w:tcPr>
          <w:p w14:paraId="4908A5CD" w14:textId="77777777" w:rsidR="00051187" w:rsidRPr="00051187" w:rsidRDefault="00051187" w:rsidP="00051187">
            <w:pPr>
              <w:rPr>
                <w:sz w:val="13"/>
                <w:szCs w:val="13"/>
              </w:rPr>
            </w:pPr>
          </w:p>
        </w:tc>
        <w:tc>
          <w:tcPr>
            <w:tcW w:w="503" w:type="dxa"/>
            <w:tcBorders>
              <w:top w:val="nil"/>
              <w:left w:val="single" w:sz="4" w:space="0" w:color="auto"/>
              <w:bottom w:val="nil"/>
              <w:right w:val="single" w:sz="4" w:space="0" w:color="auto"/>
            </w:tcBorders>
            <w:shd w:val="clear" w:color="auto" w:fill="auto"/>
            <w:noWrap/>
            <w:vAlign w:val="bottom"/>
            <w:hideMark/>
          </w:tcPr>
          <w:p w14:paraId="6BCD8C73"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nil"/>
              <w:left w:val="nil"/>
              <w:bottom w:val="nil"/>
              <w:right w:val="single" w:sz="4" w:space="0" w:color="auto"/>
            </w:tcBorders>
            <w:shd w:val="clear" w:color="000000" w:fill="DAEEF3"/>
            <w:noWrap/>
            <w:vAlign w:val="bottom"/>
            <w:hideMark/>
          </w:tcPr>
          <w:p w14:paraId="479215F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1 204,90</w:t>
            </w:r>
          </w:p>
        </w:tc>
        <w:tc>
          <w:tcPr>
            <w:tcW w:w="499" w:type="dxa"/>
            <w:tcBorders>
              <w:top w:val="nil"/>
              <w:left w:val="nil"/>
              <w:bottom w:val="nil"/>
              <w:right w:val="single" w:sz="4" w:space="0" w:color="auto"/>
            </w:tcBorders>
            <w:shd w:val="clear" w:color="000000" w:fill="DAEEF3"/>
            <w:noWrap/>
            <w:vAlign w:val="bottom"/>
            <w:hideMark/>
          </w:tcPr>
          <w:p w14:paraId="4A612D5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1 440,00</w:t>
            </w:r>
          </w:p>
        </w:tc>
        <w:tc>
          <w:tcPr>
            <w:tcW w:w="499" w:type="dxa"/>
            <w:tcBorders>
              <w:top w:val="nil"/>
              <w:left w:val="nil"/>
              <w:bottom w:val="nil"/>
              <w:right w:val="single" w:sz="4" w:space="0" w:color="auto"/>
            </w:tcBorders>
            <w:shd w:val="clear" w:color="000000" w:fill="DAEEF3"/>
            <w:noWrap/>
            <w:vAlign w:val="bottom"/>
            <w:hideMark/>
          </w:tcPr>
          <w:p w14:paraId="0D1584E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1 440,00</w:t>
            </w:r>
          </w:p>
        </w:tc>
        <w:tc>
          <w:tcPr>
            <w:tcW w:w="499" w:type="dxa"/>
            <w:tcBorders>
              <w:top w:val="nil"/>
              <w:left w:val="nil"/>
              <w:bottom w:val="nil"/>
              <w:right w:val="single" w:sz="4" w:space="0" w:color="auto"/>
            </w:tcBorders>
            <w:shd w:val="clear" w:color="000000" w:fill="DAEEF3"/>
            <w:noWrap/>
            <w:vAlign w:val="bottom"/>
            <w:hideMark/>
          </w:tcPr>
          <w:p w14:paraId="0D98560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1 482,62</w:t>
            </w:r>
          </w:p>
        </w:tc>
        <w:tc>
          <w:tcPr>
            <w:tcW w:w="499" w:type="dxa"/>
            <w:tcBorders>
              <w:top w:val="nil"/>
              <w:left w:val="nil"/>
              <w:bottom w:val="nil"/>
              <w:right w:val="single" w:sz="4" w:space="0" w:color="auto"/>
            </w:tcBorders>
            <w:shd w:val="clear" w:color="000000" w:fill="DAEEF3"/>
            <w:noWrap/>
            <w:vAlign w:val="bottom"/>
            <w:hideMark/>
          </w:tcPr>
          <w:p w14:paraId="282928A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1 526,51</w:t>
            </w:r>
          </w:p>
        </w:tc>
        <w:tc>
          <w:tcPr>
            <w:tcW w:w="499" w:type="dxa"/>
            <w:tcBorders>
              <w:top w:val="nil"/>
              <w:left w:val="nil"/>
              <w:bottom w:val="nil"/>
              <w:right w:val="single" w:sz="4" w:space="0" w:color="auto"/>
            </w:tcBorders>
            <w:shd w:val="clear" w:color="000000" w:fill="DAEEF3"/>
            <w:noWrap/>
            <w:vAlign w:val="bottom"/>
            <w:hideMark/>
          </w:tcPr>
          <w:p w14:paraId="4E096DE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1 571,69</w:t>
            </w:r>
          </w:p>
        </w:tc>
        <w:tc>
          <w:tcPr>
            <w:tcW w:w="499" w:type="dxa"/>
            <w:tcBorders>
              <w:top w:val="nil"/>
              <w:left w:val="nil"/>
              <w:bottom w:val="nil"/>
              <w:right w:val="single" w:sz="4" w:space="0" w:color="auto"/>
            </w:tcBorders>
            <w:shd w:val="clear" w:color="000000" w:fill="DAEEF3"/>
            <w:noWrap/>
            <w:vAlign w:val="bottom"/>
            <w:hideMark/>
          </w:tcPr>
          <w:p w14:paraId="5ACA0B9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1 618,22</w:t>
            </w:r>
          </w:p>
        </w:tc>
        <w:tc>
          <w:tcPr>
            <w:tcW w:w="499" w:type="dxa"/>
            <w:tcBorders>
              <w:top w:val="nil"/>
              <w:left w:val="nil"/>
              <w:bottom w:val="nil"/>
              <w:right w:val="single" w:sz="4" w:space="0" w:color="auto"/>
            </w:tcBorders>
            <w:shd w:val="clear" w:color="000000" w:fill="DAEEF3"/>
            <w:noWrap/>
            <w:vAlign w:val="bottom"/>
            <w:hideMark/>
          </w:tcPr>
          <w:p w14:paraId="142B5D1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1 666,12</w:t>
            </w:r>
          </w:p>
        </w:tc>
        <w:tc>
          <w:tcPr>
            <w:tcW w:w="499" w:type="dxa"/>
            <w:tcBorders>
              <w:top w:val="nil"/>
              <w:left w:val="nil"/>
              <w:bottom w:val="nil"/>
              <w:right w:val="single" w:sz="4" w:space="0" w:color="auto"/>
            </w:tcBorders>
            <w:shd w:val="clear" w:color="000000" w:fill="DAEEF3"/>
            <w:noWrap/>
            <w:vAlign w:val="bottom"/>
            <w:hideMark/>
          </w:tcPr>
          <w:p w14:paraId="5E9E64B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1 715,43</w:t>
            </w:r>
          </w:p>
        </w:tc>
        <w:tc>
          <w:tcPr>
            <w:tcW w:w="499" w:type="dxa"/>
            <w:tcBorders>
              <w:top w:val="nil"/>
              <w:left w:val="nil"/>
              <w:bottom w:val="nil"/>
              <w:right w:val="single" w:sz="4" w:space="0" w:color="auto"/>
            </w:tcBorders>
            <w:shd w:val="clear" w:color="000000" w:fill="DAEEF3"/>
            <w:noWrap/>
            <w:vAlign w:val="bottom"/>
            <w:hideMark/>
          </w:tcPr>
          <w:p w14:paraId="7D8B816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1 766,21</w:t>
            </w:r>
          </w:p>
        </w:tc>
        <w:tc>
          <w:tcPr>
            <w:tcW w:w="499" w:type="dxa"/>
            <w:tcBorders>
              <w:top w:val="nil"/>
              <w:left w:val="nil"/>
              <w:bottom w:val="nil"/>
              <w:right w:val="single" w:sz="4" w:space="0" w:color="auto"/>
            </w:tcBorders>
            <w:shd w:val="clear" w:color="000000" w:fill="DAEEF3"/>
            <w:noWrap/>
            <w:vAlign w:val="bottom"/>
            <w:hideMark/>
          </w:tcPr>
          <w:p w14:paraId="6BEFFE9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1 818,49</w:t>
            </w:r>
          </w:p>
        </w:tc>
        <w:tc>
          <w:tcPr>
            <w:tcW w:w="499" w:type="dxa"/>
            <w:tcBorders>
              <w:top w:val="nil"/>
              <w:left w:val="nil"/>
              <w:bottom w:val="nil"/>
              <w:right w:val="single" w:sz="8" w:space="0" w:color="auto"/>
            </w:tcBorders>
            <w:shd w:val="clear" w:color="000000" w:fill="DAEEF3"/>
            <w:noWrap/>
            <w:vAlign w:val="bottom"/>
            <w:hideMark/>
          </w:tcPr>
          <w:p w14:paraId="7107E83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1 872,32</w:t>
            </w:r>
          </w:p>
        </w:tc>
        <w:tc>
          <w:tcPr>
            <w:tcW w:w="32" w:type="dxa"/>
            <w:vAlign w:val="center"/>
            <w:hideMark/>
          </w:tcPr>
          <w:p w14:paraId="57644059" w14:textId="77777777" w:rsidR="00051187" w:rsidRPr="00051187" w:rsidRDefault="00051187" w:rsidP="00051187">
            <w:pPr>
              <w:rPr>
                <w:sz w:val="13"/>
                <w:szCs w:val="13"/>
              </w:rPr>
            </w:pPr>
          </w:p>
        </w:tc>
      </w:tr>
      <w:tr w:rsidR="00051187" w:rsidRPr="00051187" w14:paraId="1E379AFD" w14:textId="77777777" w:rsidTr="00051187">
        <w:trPr>
          <w:trHeight w:val="315"/>
        </w:trPr>
        <w:tc>
          <w:tcPr>
            <w:tcW w:w="379" w:type="dxa"/>
            <w:tcBorders>
              <w:top w:val="nil"/>
              <w:left w:val="single" w:sz="8" w:space="0" w:color="auto"/>
              <w:bottom w:val="nil"/>
              <w:right w:val="nil"/>
            </w:tcBorders>
            <w:shd w:val="clear" w:color="auto" w:fill="auto"/>
            <w:noWrap/>
            <w:vAlign w:val="bottom"/>
            <w:hideMark/>
          </w:tcPr>
          <w:p w14:paraId="3A8CF88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037" w:type="dxa"/>
            <w:gridSpan w:val="3"/>
            <w:tcBorders>
              <w:top w:val="nil"/>
              <w:left w:val="single" w:sz="4" w:space="0" w:color="auto"/>
              <w:bottom w:val="nil"/>
              <w:right w:val="nil"/>
            </w:tcBorders>
            <w:shd w:val="clear" w:color="auto" w:fill="auto"/>
            <w:noWrap/>
            <w:vAlign w:val="bottom"/>
            <w:hideMark/>
          </w:tcPr>
          <w:p w14:paraId="4D27FF6E"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численность, всего </w:t>
            </w:r>
          </w:p>
        </w:tc>
        <w:tc>
          <w:tcPr>
            <w:tcW w:w="1801" w:type="dxa"/>
            <w:tcBorders>
              <w:top w:val="nil"/>
              <w:left w:val="nil"/>
              <w:bottom w:val="nil"/>
              <w:right w:val="nil"/>
            </w:tcBorders>
            <w:shd w:val="clear" w:color="auto" w:fill="auto"/>
            <w:noWrap/>
            <w:vAlign w:val="bottom"/>
            <w:hideMark/>
          </w:tcPr>
          <w:p w14:paraId="127F005F" w14:textId="77777777" w:rsidR="00051187" w:rsidRPr="00051187" w:rsidRDefault="00051187" w:rsidP="00051187">
            <w:pPr>
              <w:rPr>
                <w:rFonts w:ascii="Bookman Old Style" w:hAnsi="Bookman Old Style" w:cs="Calibri"/>
                <w:sz w:val="13"/>
                <w:szCs w:val="13"/>
              </w:rPr>
            </w:pPr>
          </w:p>
        </w:tc>
        <w:tc>
          <w:tcPr>
            <w:tcW w:w="503" w:type="dxa"/>
            <w:tcBorders>
              <w:top w:val="nil"/>
              <w:left w:val="single" w:sz="4" w:space="0" w:color="auto"/>
              <w:bottom w:val="nil"/>
              <w:right w:val="single" w:sz="4" w:space="0" w:color="auto"/>
            </w:tcBorders>
            <w:shd w:val="clear" w:color="auto" w:fill="auto"/>
            <w:noWrap/>
            <w:vAlign w:val="bottom"/>
            <w:hideMark/>
          </w:tcPr>
          <w:p w14:paraId="2D3DF51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чел.</w:t>
            </w:r>
          </w:p>
        </w:tc>
        <w:tc>
          <w:tcPr>
            <w:tcW w:w="448" w:type="dxa"/>
            <w:tcBorders>
              <w:top w:val="nil"/>
              <w:left w:val="nil"/>
              <w:bottom w:val="nil"/>
              <w:right w:val="single" w:sz="4" w:space="0" w:color="auto"/>
            </w:tcBorders>
            <w:shd w:val="clear" w:color="000000" w:fill="DAEEF3"/>
            <w:noWrap/>
            <w:vAlign w:val="bottom"/>
            <w:hideMark/>
          </w:tcPr>
          <w:p w14:paraId="3CF005C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5F1AE41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25ACE15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744D3C5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5210B3D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65D1129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20C39EA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0BAB089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3B74ABF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05F533C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2ACF994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8" w:space="0" w:color="auto"/>
            </w:tcBorders>
            <w:shd w:val="clear" w:color="000000" w:fill="DAEEF3"/>
            <w:noWrap/>
            <w:vAlign w:val="bottom"/>
            <w:hideMark/>
          </w:tcPr>
          <w:p w14:paraId="79391A8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32" w:type="dxa"/>
            <w:vAlign w:val="center"/>
            <w:hideMark/>
          </w:tcPr>
          <w:p w14:paraId="1EBB9B0A" w14:textId="77777777" w:rsidR="00051187" w:rsidRPr="00051187" w:rsidRDefault="00051187" w:rsidP="00051187">
            <w:pPr>
              <w:rPr>
                <w:sz w:val="13"/>
                <w:szCs w:val="13"/>
              </w:rPr>
            </w:pPr>
          </w:p>
        </w:tc>
      </w:tr>
      <w:tr w:rsidR="00051187" w:rsidRPr="00051187" w14:paraId="2241EACE" w14:textId="77777777" w:rsidTr="00051187">
        <w:trPr>
          <w:trHeight w:val="315"/>
        </w:trPr>
        <w:tc>
          <w:tcPr>
            <w:tcW w:w="379" w:type="dxa"/>
            <w:tcBorders>
              <w:top w:val="nil"/>
              <w:left w:val="single" w:sz="8" w:space="0" w:color="auto"/>
              <w:bottom w:val="nil"/>
              <w:right w:val="nil"/>
            </w:tcBorders>
            <w:shd w:val="clear" w:color="auto" w:fill="auto"/>
            <w:noWrap/>
            <w:vAlign w:val="bottom"/>
            <w:hideMark/>
          </w:tcPr>
          <w:p w14:paraId="564192E8"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single" w:sz="4" w:space="0" w:color="auto"/>
              <w:bottom w:val="nil"/>
              <w:right w:val="single" w:sz="4" w:space="0" w:color="000000"/>
            </w:tcBorders>
            <w:shd w:val="clear" w:color="auto" w:fill="auto"/>
            <w:noWrap/>
            <w:vAlign w:val="bottom"/>
            <w:hideMark/>
          </w:tcPr>
          <w:p w14:paraId="2CADB48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ППП</w:t>
            </w:r>
          </w:p>
        </w:tc>
        <w:tc>
          <w:tcPr>
            <w:tcW w:w="503" w:type="dxa"/>
            <w:tcBorders>
              <w:top w:val="nil"/>
              <w:left w:val="nil"/>
              <w:bottom w:val="nil"/>
              <w:right w:val="single" w:sz="4" w:space="0" w:color="auto"/>
            </w:tcBorders>
            <w:shd w:val="clear" w:color="auto" w:fill="auto"/>
            <w:noWrap/>
            <w:vAlign w:val="bottom"/>
            <w:hideMark/>
          </w:tcPr>
          <w:p w14:paraId="1EF4A97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чел.</w:t>
            </w:r>
          </w:p>
        </w:tc>
        <w:tc>
          <w:tcPr>
            <w:tcW w:w="448" w:type="dxa"/>
            <w:tcBorders>
              <w:top w:val="nil"/>
              <w:left w:val="nil"/>
              <w:bottom w:val="nil"/>
              <w:right w:val="single" w:sz="4" w:space="0" w:color="auto"/>
            </w:tcBorders>
            <w:shd w:val="clear" w:color="000000" w:fill="DAEEF3"/>
            <w:noWrap/>
            <w:vAlign w:val="bottom"/>
            <w:hideMark/>
          </w:tcPr>
          <w:p w14:paraId="2B161A1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09F2BDD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406AB04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57F8C02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7CF13CE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4DBAAA2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0D1FAA8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12DD2A7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49B3375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7B5F57E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4" w:space="0" w:color="auto"/>
            </w:tcBorders>
            <w:shd w:val="clear" w:color="000000" w:fill="DAEEF3"/>
            <w:noWrap/>
            <w:vAlign w:val="bottom"/>
            <w:hideMark/>
          </w:tcPr>
          <w:p w14:paraId="13BC1B7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499" w:type="dxa"/>
            <w:tcBorders>
              <w:top w:val="nil"/>
              <w:left w:val="nil"/>
              <w:bottom w:val="nil"/>
              <w:right w:val="single" w:sz="8" w:space="0" w:color="auto"/>
            </w:tcBorders>
            <w:shd w:val="clear" w:color="000000" w:fill="DAEEF3"/>
            <w:noWrap/>
            <w:vAlign w:val="bottom"/>
            <w:hideMark/>
          </w:tcPr>
          <w:p w14:paraId="3275DF3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8,00</w:t>
            </w:r>
          </w:p>
        </w:tc>
        <w:tc>
          <w:tcPr>
            <w:tcW w:w="32" w:type="dxa"/>
            <w:vAlign w:val="center"/>
            <w:hideMark/>
          </w:tcPr>
          <w:p w14:paraId="6F015C61" w14:textId="77777777" w:rsidR="00051187" w:rsidRPr="00051187" w:rsidRDefault="00051187" w:rsidP="00051187">
            <w:pPr>
              <w:rPr>
                <w:sz w:val="13"/>
                <w:szCs w:val="13"/>
              </w:rPr>
            </w:pPr>
          </w:p>
        </w:tc>
      </w:tr>
      <w:tr w:rsidR="00051187" w:rsidRPr="00051187" w14:paraId="512C7400" w14:textId="77777777" w:rsidTr="00051187">
        <w:trPr>
          <w:trHeight w:val="330"/>
        </w:trPr>
        <w:tc>
          <w:tcPr>
            <w:tcW w:w="379" w:type="dxa"/>
            <w:tcBorders>
              <w:top w:val="nil"/>
              <w:left w:val="single" w:sz="8" w:space="0" w:color="auto"/>
              <w:bottom w:val="nil"/>
              <w:right w:val="nil"/>
            </w:tcBorders>
            <w:shd w:val="clear" w:color="auto" w:fill="auto"/>
            <w:noWrap/>
            <w:vAlign w:val="bottom"/>
            <w:hideMark/>
          </w:tcPr>
          <w:p w14:paraId="55D99429"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single" w:sz="4" w:space="0" w:color="auto"/>
              <w:bottom w:val="nil"/>
              <w:right w:val="single" w:sz="4" w:space="0" w:color="000000"/>
            </w:tcBorders>
            <w:shd w:val="clear" w:color="auto" w:fill="auto"/>
            <w:noWrap/>
            <w:vAlign w:val="bottom"/>
            <w:hideMark/>
          </w:tcPr>
          <w:p w14:paraId="1715D2FF"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ППП</w:t>
            </w:r>
          </w:p>
        </w:tc>
        <w:tc>
          <w:tcPr>
            <w:tcW w:w="503" w:type="dxa"/>
            <w:tcBorders>
              <w:top w:val="nil"/>
              <w:left w:val="nil"/>
              <w:bottom w:val="nil"/>
              <w:right w:val="single" w:sz="4" w:space="0" w:color="auto"/>
            </w:tcBorders>
            <w:shd w:val="clear" w:color="auto" w:fill="auto"/>
            <w:noWrap/>
            <w:vAlign w:val="bottom"/>
            <w:hideMark/>
          </w:tcPr>
          <w:p w14:paraId="3B4C3BE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руб./чел.</w:t>
            </w:r>
          </w:p>
        </w:tc>
        <w:tc>
          <w:tcPr>
            <w:tcW w:w="448" w:type="dxa"/>
            <w:tcBorders>
              <w:top w:val="nil"/>
              <w:left w:val="nil"/>
              <w:bottom w:val="nil"/>
              <w:right w:val="single" w:sz="4" w:space="0" w:color="auto"/>
            </w:tcBorders>
            <w:shd w:val="clear" w:color="000000" w:fill="DAEEF3"/>
            <w:noWrap/>
            <w:vAlign w:val="bottom"/>
            <w:hideMark/>
          </w:tcPr>
          <w:p w14:paraId="76A300C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12 550,99</w:t>
            </w:r>
          </w:p>
        </w:tc>
        <w:tc>
          <w:tcPr>
            <w:tcW w:w="499" w:type="dxa"/>
            <w:tcBorders>
              <w:top w:val="nil"/>
              <w:left w:val="nil"/>
              <w:bottom w:val="nil"/>
              <w:right w:val="single" w:sz="4" w:space="0" w:color="auto"/>
            </w:tcBorders>
            <w:shd w:val="clear" w:color="000000" w:fill="DAEEF3"/>
            <w:noWrap/>
            <w:vAlign w:val="bottom"/>
            <w:hideMark/>
          </w:tcPr>
          <w:p w14:paraId="6660E54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15 000,00</w:t>
            </w:r>
          </w:p>
        </w:tc>
        <w:tc>
          <w:tcPr>
            <w:tcW w:w="499" w:type="dxa"/>
            <w:tcBorders>
              <w:top w:val="nil"/>
              <w:left w:val="nil"/>
              <w:bottom w:val="nil"/>
              <w:right w:val="single" w:sz="4" w:space="0" w:color="auto"/>
            </w:tcBorders>
            <w:shd w:val="clear" w:color="000000" w:fill="DAEEF3"/>
            <w:noWrap/>
            <w:vAlign w:val="bottom"/>
            <w:hideMark/>
          </w:tcPr>
          <w:p w14:paraId="2E487D5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15 000,00</w:t>
            </w:r>
          </w:p>
        </w:tc>
        <w:tc>
          <w:tcPr>
            <w:tcW w:w="499" w:type="dxa"/>
            <w:tcBorders>
              <w:top w:val="nil"/>
              <w:left w:val="nil"/>
              <w:bottom w:val="nil"/>
              <w:right w:val="single" w:sz="4" w:space="0" w:color="auto"/>
            </w:tcBorders>
            <w:shd w:val="clear" w:color="000000" w:fill="DAEEF3"/>
            <w:noWrap/>
            <w:vAlign w:val="bottom"/>
            <w:hideMark/>
          </w:tcPr>
          <w:p w14:paraId="2DFCE39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15 444,00</w:t>
            </w:r>
          </w:p>
        </w:tc>
        <w:tc>
          <w:tcPr>
            <w:tcW w:w="499" w:type="dxa"/>
            <w:tcBorders>
              <w:top w:val="nil"/>
              <w:left w:val="nil"/>
              <w:bottom w:val="nil"/>
              <w:right w:val="single" w:sz="4" w:space="0" w:color="auto"/>
            </w:tcBorders>
            <w:shd w:val="clear" w:color="000000" w:fill="DAEEF3"/>
            <w:noWrap/>
            <w:vAlign w:val="bottom"/>
            <w:hideMark/>
          </w:tcPr>
          <w:p w14:paraId="59B5180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15 901,14</w:t>
            </w:r>
          </w:p>
        </w:tc>
        <w:tc>
          <w:tcPr>
            <w:tcW w:w="499" w:type="dxa"/>
            <w:tcBorders>
              <w:top w:val="nil"/>
              <w:left w:val="nil"/>
              <w:bottom w:val="nil"/>
              <w:right w:val="single" w:sz="4" w:space="0" w:color="auto"/>
            </w:tcBorders>
            <w:shd w:val="clear" w:color="000000" w:fill="DAEEF3"/>
            <w:noWrap/>
            <w:vAlign w:val="bottom"/>
            <w:hideMark/>
          </w:tcPr>
          <w:p w14:paraId="13670F5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16 371,82</w:t>
            </w:r>
          </w:p>
        </w:tc>
        <w:tc>
          <w:tcPr>
            <w:tcW w:w="499" w:type="dxa"/>
            <w:tcBorders>
              <w:top w:val="nil"/>
              <w:left w:val="nil"/>
              <w:bottom w:val="nil"/>
              <w:right w:val="single" w:sz="4" w:space="0" w:color="auto"/>
            </w:tcBorders>
            <w:shd w:val="clear" w:color="000000" w:fill="DAEEF3"/>
            <w:noWrap/>
            <w:vAlign w:val="bottom"/>
            <w:hideMark/>
          </w:tcPr>
          <w:p w14:paraId="73C47E2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16 856,42</w:t>
            </w:r>
          </w:p>
        </w:tc>
        <w:tc>
          <w:tcPr>
            <w:tcW w:w="499" w:type="dxa"/>
            <w:tcBorders>
              <w:top w:val="nil"/>
              <w:left w:val="nil"/>
              <w:bottom w:val="nil"/>
              <w:right w:val="single" w:sz="4" w:space="0" w:color="auto"/>
            </w:tcBorders>
            <w:shd w:val="clear" w:color="000000" w:fill="DAEEF3"/>
            <w:noWrap/>
            <w:vAlign w:val="bottom"/>
            <w:hideMark/>
          </w:tcPr>
          <w:p w14:paraId="5428A08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17 355,37</w:t>
            </w:r>
          </w:p>
        </w:tc>
        <w:tc>
          <w:tcPr>
            <w:tcW w:w="499" w:type="dxa"/>
            <w:tcBorders>
              <w:top w:val="nil"/>
              <w:left w:val="nil"/>
              <w:bottom w:val="nil"/>
              <w:right w:val="single" w:sz="4" w:space="0" w:color="auto"/>
            </w:tcBorders>
            <w:shd w:val="clear" w:color="000000" w:fill="DAEEF3"/>
            <w:noWrap/>
            <w:vAlign w:val="bottom"/>
            <w:hideMark/>
          </w:tcPr>
          <w:p w14:paraId="35A3D06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17 869,09</w:t>
            </w:r>
          </w:p>
        </w:tc>
        <w:tc>
          <w:tcPr>
            <w:tcW w:w="499" w:type="dxa"/>
            <w:tcBorders>
              <w:top w:val="nil"/>
              <w:left w:val="nil"/>
              <w:bottom w:val="nil"/>
              <w:right w:val="single" w:sz="4" w:space="0" w:color="auto"/>
            </w:tcBorders>
            <w:shd w:val="clear" w:color="000000" w:fill="DAEEF3"/>
            <w:noWrap/>
            <w:vAlign w:val="bottom"/>
            <w:hideMark/>
          </w:tcPr>
          <w:p w14:paraId="6880074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18 398,02</w:t>
            </w:r>
          </w:p>
        </w:tc>
        <w:tc>
          <w:tcPr>
            <w:tcW w:w="499" w:type="dxa"/>
            <w:tcBorders>
              <w:top w:val="nil"/>
              <w:left w:val="nil"/>
              <w:bottom w:val="nil"/>
              <w:right w:val="single" w:sz="4" w:space="0" w:color="auto"/>
            </w:tcBorders>
            <w:shd w:val="clear" w:color="000000" w:fill="DAEEF3"/>
            <w:noWrap/>
            <w:vAlign w:val="bottom"/>
            <w:hideMark/>
          </w:tcPr>
          <w:p w14:paraId="12A4A15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18 942,60</w:t>
            </w:r>
          </w:p>
        </w:tc>
        <w:tc>
          <w:tcPr>
            <w:tcW w:w="499" w:type="dxa"/>
            <w:tcBorders>
              <w:top w:val="nil"/>
              <w:left w:val="nil"/>
              <w:bottom w:val="nil"/>
              <w:right w:val="single" w:sz="8" w:space="0" w:color="auto"/>
            </w:tcBorders>
            <w:shd w:val="clear" w:color="000000" w:fill="DAEEF3"/>
            <w:noWrap/>
            <w:vAlign w:val="bottom"/>
            <w:hideMark/>
          </w:tcPr>
          <w:p w14:paraId="50CE38F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19 503,30</w:t>
            </w:r>
          </w:p>
        </w:tc>
        <w:tc>
          <w:tcPr>
            <w:tcW w:w="32" w:type="dxa"/>
            <w:vAlign w:val="center"/>
            <w:hideMark/>
          </w:tcPr>
          <w:p w14:paraId="126BEB3E" w14:textId="77777777" w:rsidR="00051187" w:rsidRPr="00051187" w:rsidRDefault="00051187" w:rsidP="00051187">
            <w:pPr>
              <w:rPr>
                <w:sz w:val="13"/>
                <w:szCs w:val="13"/>
              </w:rPr>
            </w:pPr>
          </w:p>
        </w:tc>
      </w:tr>
      <w:tr w:rsidR="00051187" w:rsidRPr="00051187" w14:paraId="45974A16" w14:textId="77777777" w:rsidTr="00051187">
        <w:trPr>
          <w:trHeight w:val="330"/>
        </w:trPr>
        <w:tc>
          <w:tcPr>
            <w:tcW w:w="379" w:type="dxa"/>
            <w:tcBorders>
              <w:top w:val="single" w:sz="8" w:space="0" w:color="auto"/>
              <w:left w:val="single" w:sz="8" w:space="0" w:color="auto"/>
              <w:bottom w:val="nil"/>
              <w:right w:val="single" w:sz="4" w:space="0" w:color="auto"/>
            </w:tcBorders>
            <w:shd w:val="clear" w:color="auto" w:fill="auto"/>
            <w:noWrap/>
            <w:vAlign w:val="bottom"/>
            <w:hideMark/>
          </w:tcPr>
          <w:p w14:paraId="316B12F8"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single" w:sz="8" w:space="0" w:color="auto"/>
              <w:left w:val="nil"/>
              <w:bottom w:val="nil"/>
              <w:right w:val="single" w:sz="4" w:space="0" w:color="000000"/>
            </w:tcBorders>
            <w:shd w:val="clear" w:color="auto" w:fill="auto"/>
            <w:noWrap/>
            <w:vAlign w:val="bottom"/>
            <w:hideMark/>
          </w:tcPr>
          <w:p w14:paraId="73C38E4E"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ИТОГО уровень операционных расходов</w:t>
            </w:r>
          </w:p>
        </w:tc>
        <w:tc>
          <w:tcPr>
            <w:tcW w:w="503" w:type="dxa"/>
            <w:tcBorders>
              <w:top w:val="nil"/>
              <w:left w:val="nil"/>
              <w:bottom w:val="nil"/>
              <w:right w:val="single" w:sz="4" w:space="0" w:color="auto"/>
            </w:tcBorders>
            <w:shd w:val="clear" w:color="auto" w:fill="auto"/>
            <w:noWrap/>
            <w:vAlign w:val="center"/>
            <w:hideMark/>
          </w:tcPr>
          <w:p w14:paraId="30373ADA"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single" w:sz="8" w:space="0" w:color="auto"/>
              <w:left w:val="nil"/>
              <w:bottom w:val="single" w:sz="8" w:space="0" w:color="auto"/>
              <w:right w:val="single" w:sz="4" w:space="0" w:color="auto"/>
            </w:tcBorders>
            <w:shd w:val="clear" w:color="000000" w:fill="DAEEF3"/>
            <w:noWrap/>
            <w:vAlign w:val="bottom"/>
            <w:hideMark/>
          </w:tcPr>
          <w:p w14:paraId="51D9820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1 204,90</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205F2A2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1 440,00</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7DE0F68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1 440,00</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3A5F7E0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1 482,62</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7C71ACB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1 526,51</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2FFC368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1 571,69</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79C4ED0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1 618,22</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12C5F56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1 666,12</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4F64D59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1 715,43</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6A64271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1 766,21</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1F3CF15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1 818,49</w:t>
            </w:r>
          </w:p>
        </w:tc>
        <w:tc>
          <w:tcPr>
            <w:tcW w:w="499" w:type="dxa"/>
            <w:tcBorders>
              <w:top w:val="single" w:sz="8" w:space="0" w:color="auto"/>
              <w:left w:val="nil"/>
              <w:bottom w:val="nil"/>
              <w:right w:val="single" w:sz="8" w:space="0" w:color="auto"/>
            </w:tcBorders>
            <w:shd w:val="clear" w:color="000000" w:fill="DAEEF3"/>
            <w:noWrap/>
            <w:vAlign w:val="bottom"/>
            <w:hideMark/>
          </w:tcPr>
          <w:p w14:paraId="0002F80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1 872,32</w:t>
            </w:r>
          </w:p>
        </w:tc>
        <w:tc>
          <w:tcPr>
            <w:tcW w:w="32" w:type="dxa"/>
            <w:vAlign w:val="center"/>
            <w:hideMark/>
          </w:tcPr>
          <w:p w14:paraId="0CF246EA" w14:textId="77777777" w:rsidR="00051187" w:rsidRPr="00051187" w:rsidRDefault="00051187" w:rsidP="00051187">
            <w:pPr>
              <w:rPr>
                <w:sz w:val="13"/>
                <w:szCs w:val="13"/>
              </w:rPr>
            </w:pPr>
          </w:p>
        </w:tc>
      </w:tr>
      <w:tr w:rsidR="00051187" w:rsidRPr="00051187" w14:paraId="2197F482" w14:textId="77777777" w:rsidTr="00051187">
        <w:trPr>
          <w:trHeight w:val="390"/>
        </w:trPr>
        <w:tc>
          <w:tcPr>
            <w:tcW w:w="4168" w:type="dxa"/>
            <w:gridSpan w:val="7"/>
            <w:tcBorders>
              <w:top w:val="single" w:sz="8" w:space="0" w:color="auto"/>
              <w:left w:val="single" w:sz="8" w:space="0" w:color="auto"/>
              <w:bottom w:val="single" w:sz="8" w:space="0" w:color="auto"/>
              <w:right w:val="nil"/>
            </w:tcBorders>
            <w:shd w:val="clear" w:color="auto" w:fill="auto"/>
            <w:noWrap/>
            <w:vAlign w:val="center"/>
            <w:hideMark/>
          </w:tcPr>
          <w:p w14:paraId="580215D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Неподконтрольные расходы</w:t>
            </w:r>
          </w:p>
        </w:tc>
        <w:tc>
          <w:tcPr>
            <w:tcW w:w="499" w:type="dxa"/>
            <w:tcBorders>
              <w:top w:val="nil"/>
              <w:left w:val="nil"/>
              <w:bottom w:val="single" w:sz="8" w:space="0" w:color="auto"/>
              <w:right w:val="nil"/>
            </w:tcBorders>
            <w:shd w:val="clear" w:color="auto" w:fill="auto"/>
            <w:noWrap/>
            <w:vAlign w:val="center"/>
            <w:hideMark/>
          </w:tcPr>
          <w:p w14:paraId="630BBBE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543489F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7E9DF55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0CDADDC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437C0CC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0902886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4136CE8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6E9DC9F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365ACA8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8" w:space="0" w:color="auto"/>
              <w:right w:val="nil"/>
            </w:tcBorders>
            <w:shd w:val="clear" w:color="auto" w:fill="auto"/>
            <w:noWrap/>
            <w:vAlign w:val="center"/>
            <w:hideMark/>
          </w:tcPr>
          <w:p w14:paraId="54193C6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72EB8D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32" w:type="dxa"/>
            <w:vAlign w:val="center"/>
            <w:hideMark/>
          </w:tcPr>
          <w:p w14:paraId="0677161C" w14:textId="77777777" w:rsidR="00051187" w:rsidRPr="00051187" w:rsidRDefault="00051187" w:rsidP="00051187">
            <w:pPr>
              <w:rPr>
                <w:sz w:val="13"/>
                <w:szCs w:val="13"/>
              </w:rPr>
            </w:pPr>
          </w:p>
        </w:tc>
      </w:tr>
      <w:tr w:rsidR="00051187" w:rsidRPr="00051187" w14:paraId="5F271FB3" w14:textId="77777777" w:rsidTr="00051187">
        <w:trPr>
          <w:trHeight w:val="315"/>
        </w:trPr>
        <w:tc>
          <w:tcPr>
            <w:tcW w:w="379" w:type="dxa"/>
            <w:tcBorders>
              <w:top w:val="single" w:sz="4" w:space="0" w:color="auto"/>
              <w:left w:val="single" w:sz="8" w:space="0" w:color="auto"/>
              <w:bottom w:val="nil"/>
              <w:right w:val="single" w:sz="4" w:space="0" w:color="auto"/>
            </w:tcBorders>
            <w:shd w:val="clear" w:color="auto" w:fill="auto"/>
            <w:noWrap/>
            <w:vAlign w:val="bottom"/>
            <w:hideMark/>
          </w:tcPr>
          <w:p w14:paraId="5D8BEBE0"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BE4E99C"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Отчисления на социальные нужды, в т.ч.:</w:t>
            </w:r>
          </w:p>
        </w:tc>
        <w:tc>
          <w:tcPr>
            <w:tcW w:w="503" w:type="dxa"/>
            <w:tcBorders>
              <w:top w:val="nil"/>
              <w:left w:val="nil"/>
              <w:bottom w:val="single" w:sz="4" w:space="0" w:color="auto"/>
              <w:right w:val="single" w:sz="4" w:space="0" w:color="auto"/>
            </w:tcBorders>
            <w:shd w:val="clear" w:color="auto" w:fill="auto"/>
            <w:noWrap/>
            <w:vAlign w:val="bottom"/>
            <w:hideMark/>
          </w:tcPr>
          <w:p w14:paraId="77E2DB76"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nil"/>
              <w:left w:val="single" w:sz="4" w:space="0" w:color="auto"/>
              <w:bottom w:val="single" w:sz="4" w:space="0" w:color="auto"/>
              <w:right w:val="single" w:sz="4" w:space="0" w:color="auto"/>
            </w:tcBorders>
            <w:shd w:val="clear" w:color="000000" w:fill="DAEEF3"/>
            <w:noWrap/>
            <w:vAlign w:val="bottom"/>
            <w:hideMark/>
          </w:tcPr>
          <w:p w14:paraId="550A3D3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363,88</w:t>
            </w:r>
          </w:p>
        </w:tc>
        <w:tc>
          <w:tcPr>
            <w:tcW w:w="499" w:type="dxa"/>
            <w:tcBorders>
              <w:top w:val="nil"/>
              <w:left w:val="nil"/>
              <w:bottom w:val="single" w:sz="4" w:space="0" w:color="auto"/>
              <w:right w:val="single" w:sz="4" w:space="0" w:color="auto"/>
            </w:tcBorders>
            <w:shd w:val="clear" w:color="000000" w:fill="DAEEF3"/>
            <w:noWrap/>
            <w:vAlign w:val="bottom"/>
            <w:hideMark/>
          </w:tcPr>
          <w:p w14:paraId="04DC6BA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434,88</w:t>
            </w:r>
          </w:p>
        </w:tc>
        <w:tc>
          <w:tcPr>
            <w:tcW w:w="499" w:type="dxa"/>
            <w:tcBorders>
              <w:top w:val="nil"/>
              <w:left w:val="nil"/>
              <w:bottom w:val="single" w:sz="4" w:space="0" w:color="auto"/>
              <w:right w:val="single" w:sz="4" w:space="0" w:color="auto"/>
            </w:tcBorders>
            <w:shd w:val="clear" w:color="000000" w:fill="DAEEF3"/>
            <w:noWrap/>
            <w:vAlign w:val="bottom"/>
            <w:hideMark/>
          </w:tcPr>
          <w:p w14:paraId="171A063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434,88</w:t>
            </w:r>
          </w:p>
        </w:tc>
        <w:tc>
          <w:tcPr>
            <w:tcW w:w="499" w:type="dxa"/>
            <w:tcBorders>
              <w:top w:val="nil"/>
              <w:left w:val="nil"/>
              <w:bottom w:val="single" w:sz="4" w:space="0" w:color="auto"/>
              <w:right w:val="single" w:sz="4" w:space="0" w:color="auto"/>
            </w:tcBorders>
            <w:shd w:val="clear" w:color="000000" w:fill="DAEEF3"/>
            <w:noWrap/>
            <w:vAlign w:val="bottom"/>
            <w:hideMark/>
          </w:tcPr>
          <w:p w14:paraId="5C6D0FB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447,75</w:t>
            </w:r>
          </w:p>
        </w:tc>
        <w:tc>
          <w:tcPr>
            <w:tcW w:w="499" w:type="dxa"/>
            <w:tcBorders>
              <w:top w:val="nil"/>
              <w:left w:val="nil"/>
              <w:bottom w:val="single" w:sz="4" w:space="0" w:color="auto"/>
              <w:right w:val="single" w:sz="4" w:space="0" w:color="auto"/>
            </w:tcBorders>
            <w:shd w:val="clear" w:color="000000" w:fill="DAEEF3"/>
            <w:noWrap/>
            <w:vAlign w:val="bottom"/>
            <w:hideMark/>
          </w:tcPr>
          <w:p w14:paraId="5F00F85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461,01</w:t>
            </w:r>
          </w:p>
        </w:tc>
        <w:tc>
          <w:tcPr>
            <w:tcW w:w="499" w:type="dxa"/>
            <w:tcBorders>
              <w:top w:val="nil"/>
              <w:left w:val="nil"/>
              <w:bottom w:val="single" w:sz="4" w:space="0" w:color="auto"/>
              <w:right w:val="single" w:sz="4" w:space="0" w:color="auto"/>
            </w:tcBorders>
            <w:shd w:val="clear" w:color="000000" w:fill="DAEEF3"/>
            <w:noWrap/>
            <w:vAlign w:val="bottom"/>
            <w:hideMark/>
          </w:tcPr>
          <w:p w14:paraId="4343C3B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474,65</w:t>
            </w:r>
          </w:p>
        </w:tc>
        <w:tc>
          <w:tcPr>
            <w:tcW w:w="499" w:type="dxa"/>
            <w:tcBorders>
              <w:top w:val="nil"/>
              <w:left w:val="nil"/>
              <w:bottom w:val="single" w:sz="4" w:space="0" w:color="auto"/>
              <w:right w:val="single" w:sz="4" w:space="0" w:color="auto"/>
            </w:tcBorders>
            <w:shd w:val="clear" w:color="000000" w:fill="DAEEF3"/>
            <w:noWrap/>
            <w:vAlign w:val="bottom"/>
            <w:hideMark/>
          </w:tcPr>
          <w:p w14:paraId="19B7764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488,70</w:t>
            </w:r>
          </w:p>
        </w:tc>
        <w:tc>
          <w:tcPr>
            <w:tcW w:w="499" w:type="dxa"/>
            <w:tcBorders>
              <w:top w:val="nil"/>
              <w:left w:val="nil"/>
              <w:bottom w:val="single" w:sz="4" w:space="0" w:color="auto"/>
              <w:right w:val="single" w:sz="4" w:space="0" w:color="auto"/>
            </w:tcBorders>
            <w:shd w:val="clear" w:color="000000" w:fill="DAEEF3"/>
            <w:noWrap/>
            <w:vAlign w:val="bottom"/>
            <w:hideMark/>
          </w:tcPr>
          <w:p w14:paraId="2E4264B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503,17</w:t>
            </w:r>
          </w:p>
        </w:tc>
        <w:tc>
          <w:tcPr>
            <w:tcW w:w="499" w:type="dxa"/>
            <w:tcBorders>
              <w:top w:val="nil"/>
              <w:left w:val="nil"/>
              <w:bottom w:val="single" w:sz="4" w:space="0" w:color="auto"/>
              <w:right w:val="single" w:sz="4" w:space="0" w:color="auto"/>
            </w:tcBorders>
            <w:shd w:val="clear" w:color="000000" w:fill="DAEEF3"/>
            <w:noWrap/>
            <w:vAlign w:val="bottom"/>
            <w:hideMark/>
          </w:tcPr>
          <w:p w14:paraId="441F1DF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518,06</w:t>
            </w:r>
          </w:p>
        </w:tc>
        <w:tc>
          <w:tcPr>
            <w:tcW w:w="499" w:type="dxa"/>
            <w:tcBorders>
              <w:top w:val="nil"/>
              <w:left w:val="nil"/>
              <w:bottom w:val="single" w:sz="4" w:space="0" w:color="auto"/>
              <w:right w:val="single" w:sz="4" w:space="0" w:color="auto"/>
            </w:tcBorders>
            <w:shd w:val="clear" w:color="000000" w:fill="DAEEF3"/>
            <w:noWrap/>
            <w:vAlign w:val="bottom"/>
            <w:hideMark/>
          </w:tcPr>
          <w:p w14:paraId="78CD8A3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533,40</w:t>
            </w:r>
          </w:p>
        </w:tc>
        <w:tc>
          <w:tcPr>
            <w:tcW w:w="499" w:type="dxa"/>
            <w:tcBorders>
              <w:top w:val="nil"/>
              <w:left w:val="nil"/>
              <w:bottom w:val="single" w:sz="4" w:space="0" w:color="auto"/>
              <w:right w:val="single" w:sz="4" w:space="0" w:color="auto"/>
            </w:tcBorders>
            <w:shd w:val="clear" w:color="000000" w:fill="DAEEF3"/>
            <w:noWrap/>
            <w:vAlign w:val="bottom"/>
            <w:hideMark/>
          </w:tcPr>
          <w:p w14:paraId="003D032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549,18</w:t>
            </w:r>
          </w:p>
        </w:tc>
        <w:tc>
          <w:tcPr>
            <w:tcW w:w="499" w:type="dxa"/>
            <w:tcBorders>
              <w:top w:val="nil"/>
              <w:left w:val="nil"/>
              <w:bottom w:val="single" w:sz="4" w:space="0" w:color="auto"/>
              <w:right w:val="single" w:sz="8" w:space="0" w:color="auto"/>
            </w:tcBorders>
            <w:shd w:val="clear" w:color="000000" w:fill="DAEEF3"/>
            <w:noWrap/>
            <w:vAlign w:val="bottom"/>
            <w:hideMark/>
          </w:tcPr>
          <w:p w14:paraId="3FAEC39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565,44</w:t>
            </w:r>
          </w:p>
        </w:tc>
        <w:tc>
          <w:tcPr>
            <w:tcW w:w="32" w:type="dxa"/>
            <w:vAlign w:val="center"/>
            <w:hideMark/>
          </w:tcPr>
          <w:p w14:paraId="2E932CB6" w14:textId="77777777" w:rsidR="00051187" w:rsidRPr="00051187" w:rsidRDefault="00051187" w:rsidP="00051187">
            <w:pPr>
              <w:rPr>
                <w:sz w:val="13"/>
                <w:szCs w:val="13"/>
              </w:rPr>
            </w:pPr>
          </w:p>
        </w:tc>
      </w:tr>
      <w:tr w:rsidR="00051187" w:rsidRPr="00051187" w14:paraId="198251A5" w14:textId="77777777" w:rsidTr="00051187">
        <w:trPr>
          <w:trHeight w:val="315"/>
        </w:trPr>
        <w:tc>
          <w:tcPr>
            <w:tcW w:w="379" w:type="dxa"/>
            <w:tcBorders>
              <w:top w:val="single" w:sz="4" w:space="0" w:color="auto"/>
              <w:left w:val="single" w:sz="8" w:space="0" w:color="auto"/>
              <w:bottom w:val="nil"/>
              <w:right w:val="single" w:sz="4" w:space="0" w:color="auto"/>
            </w:tcBorders>
            <w:shd w:val="clear" w:color="auto" w:fill="auto"/>
            <w:noWrap/>
            <w:vAlign w:val="bottom"/>
            <w:hideMark/>
          </w:tcPr>
          <w:p w14:paraId="7AF8113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nil"/>
              <w:right w:val="single" w:sz="4" w:space="0" w:color="000000"/>
            </w:tcBorders>
            <w:shd w:val="clear" w:color="auto" w:fill="auto"/>
            <w:noWrap/>
            <w:vAlign w:val="center"/>
            <w:hideMark/>
          </w:tcPr>
          <w:p w14:paraId="19B90FC6"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отчисления, ППП</w:t>
            </w:r>
          </w:p>
        </w:tc>
        <w:tc>
          <w:tcPr>
            <w:tcW w:w="503" w:type="dxa"/>
            <w:tcBorders>
              <w:top w:val="nil"/>
              <w:left w:val="nil"/>
              <w:bottom w:val="nil"/>
              <w:right w:val="nil"/>
            </w:tcBorders>
            <w:shd w:val="clear" w:color="auto" w:fill="auto"/>
            <w:noWrap/>
            <w:vAlign w:val="bottom"/>
            <w:hideMark/>
          </w:tcPr>
          <w:p w14:paraId="6B9ED999"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nil"/>
              <w:left w:val="single" w:sz="4" w:space="0" w:color="auto"/>
              <w:bottom w:val="nil"/>
              <w:right w:val="single" w:sz="4" w:space="0" w:color="auto"/>
            </w:tcBorders>
            <w:shd w:val="clear" w:color="000000" w:fill="DAEEF3"/>
            <w:noWrap/>
            <w:vAlign w:val="bottom"/>
            <w:hideMark/>
          </w:tcPr>
          <w:p w14:paraId="480EA50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363,88</w:t>
            </w:r>
          </w:p>
        </w:tc>
        <w:tc>
          <w:tcPr>
            <w:tcW w:w="499" w:type="dxa"/>
            <w:tcBorders>
              <w:top w:val="nil"/>
              <w:left w:val="nil"/>
              <w:bottom w:val="nil"/>
              <w:right w:val="single" w:sz="4" w:space="0" w:color="auto"/>
            </w:tcBorders>
            <w:shd w:val="clear" w:color="000000" w:fill="DAEEF3"/>
            <w:noWrap/>
            <w:vAlign w:val="bottom"/>
            <w:hideMark/>
          </w:tcPr>
          <w:p w14:paraId="74DE3E2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434,88</w:t>
            </w:r>
          </w:p>
        </w:tc>
        <w:tc>
          <w:tcPr>
            <w:tcW w:w="499" w:type="dxa"/>
            <w:tcBorders>
              <w:top w:val="nil"/>
              <w:left w:val="nil"/>
              <w:bottom w:val="nil"/>
              <w:right w:val="single" w:sz="4" w:space="0" w:color="auto"/>
            </w:tcBorders>
            <w:shd w:val="clear" w:color="000000" w:fill="DAEEF3"/>
            <w:noWrap/>
            <w:vAlign w:val="bottom"/>
            <w:hideMark/>
          </w:tcPr>
          <w:p w14:paraId="0D046AD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434,88</w:t>
            </w:r>
          </w:p>
        </w:tc>
        <w:tc>
          <w:tcPr>
            <w:tcW w:w="499" w:type="dxa"/>
            <w:tcBorders>
              <w:top w:val="nil"/>
              <w:left w:val="nil"/>
              <w:bottom w:val="nil"/>
              <w:right w:val="single" w:sz="4" w:space="0" w:color="auto"/>
            </w:tcBorders>
            <w:shd w:val="clear" w:color="000000" w:fill="DAEEF3"/>
            <w:noWrap/>
            <w:vAlign w:val="bottom"/>
            <w:hideMark/>
          </w:tcPr>
          <w:p w14:paraId="7D8384F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447,75</w:t>
            </w:r>
          </w:p>
        </w:tc>
        <w:tc>
          <w:tcPr>
            <w:tcW w:w="499" w:type="dxa"/>
            <w:tcBorders>
              <w:top w:val="nil"/>
              <w:left w:val="nil"/>
              <w:bottom w:val="nil"/>
              <w:right w:val="single" w:sz="4" w:space="0" w:color="auto"/>
            </w:tcBorders>
            <w:shd w:val="clear" w:color="000000" w:fill="DAEEF3"/>
            <w:noWrap/>
            <w:vAlign w:val="bottom"/>
            <w:hideMark/>
          </w:tcPr>
          <w:p w14:paraId="3990967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461,01</w:t>
            </w:r>
          </w:p>
        </w:tc>
        <w:tc>
          <w:tcPr>
            <w:tcW w:w="499" w:type="dxa"/>
            <w:tcBorders>
              <w:top w:val="nil"/>
              <w:left w:val="nil"/>
              <w:bottom w:val="nil"/>
              <w:right w:val="single" w:sz="4" w:space="0" w:color="auto"/>
            </w:tcBorders>
            <w:shd w:val="clear" w:color="000000" w:fill="DAEEF3"/>
            <w:noWrap/>
            <w:vAlign w:val="bottom"/>
            <w:hideMark/>
          </w:tcPr>
          <w:p w14:paraId="7AE8A5E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474,65</w:t>
            </w:r>
          </w:p>
        </w:tc>
        <w:tc>
          <w:tcPr>
            <w:tcW w:w="499" w:type="dxa"/>
            <w:tcBorders>
              <w:top w:val="nil"/>
              <w:left w:val="nil"/>
              <w:bottom w:val="nil"/>
              <w:right w:val="single" w:sz="4" w:space="0" w:color="auto"/>
            </w:tcBorders>
            <w:shd w:val="clear" w:color="000000" w:fill="DAEEF3"/>
            <w:noWrap/>
            <w:vAlign w:val="bottom"/>
            <w:hideMark/>
          </w:tcPr>
          <w:p w14:paraId="4A31468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488,70</w:t>
            </w:r>
          </w:p>
        </w:tc>
        <w:tc>
          <w:tcPr>
            <w:tcW w:w="499" w:type="dxa"/>
            <w:tcBorders>
              <w:top w:val="nil"/>
              <w:left w:val="nil"/>
              <w:bottom w:val="nil"/>
              <w:right w:val="single" w:sz="4" w:space="0" w:color="auto"/>
            </w:tcBorders>
            <w:shd w:val="clear" w:color="000000" w:fill="DAEEF3"/>
            <w:noWrap/>
            <w:vAlign w:val="bottom"/>
            <w:hideMark/>
          </w:tcPr>
          <w:p w14:paraId="5F6B076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503,17</w:t>
            </w:r>
          </w:p>
        </w:tc>
        <w:tc>
          <w:tcPr>
            <w:tcW w:w="499" w:type="dxa"/>
            <w:tcBorders>
              <w:top w:val="nil"/>
              <w:left w:val="nil"/>
              <w:bottom w:val="nil"/>
              <w:right w:val="single" w:sz="4" w:space="0" w:color="auto"/>
            </w:tcBorders>
            <w:shd w:val="clear" w:color="000000" w:fill="DAEEF3"/>
            <w:noWrap/>
            <w:vAlign w:val="bottom"/>
            <w:hideMark/>
          </w:tcPr>
          <w:p w14:paraId="2807BEE7"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518,06</w:t>
            </w:r>
          </w:p>
        </w:tc>
        <w:tc>
          <w:tcPr>
            <w:tcW w:w="499" w:type="dxa"/>
            <w:tcBorders>
              <w:top w:val="nil"/>
              <w:left w:val="nil"/>
              <w:bottom w:val="nil"/>
              <w:right w:val="single" w:sz="4" w:space="0" w:color="auto"/>
            </w:tcBorders>
            <w:shd w:val="clear" w:color="000000" w:fill="DAEEF3"/>
            <w:noWrap/>
            <w:vAlign w:val="bottom"/>
            <w:hideMark/>
          </w:tcPr>
          <w:p w14:paraId="4C337E8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533,40</w:t>
            </w:r>
          </w:p>
        </w:tc>
        <w:tc>
          <w:tcPr>
            <w:tcW w:w="499" w:type="dxa"/>
            <w:tcBorders>
              <w:top w:val="nil"/>
              <w:left w:val="nil"/>
              <w:bottom w:val="nil"/>
              <w:right w:val="single" w:sz="4" w:space="0" w:color="auto"/>
            </w:tcBorders>
            <w:shd w:val="clear" w:color="000000" w:fill="DAEEF3"/>
            <w:noWrap/>
            <w:vAlign w:val="bottom"/>
            <w:hideMark/>
          </w:tcPr>
          <w:p w14:paraId="6E890BD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549,18</w:t>
            </w:r>
          </w:p>
        </w:tc>
        <w:tc>
          <w:tcPr>
            <w:tcW w:w="499" w:type="dxa"/>
            <w:tcBorders>
              <w:top w:val="nil"/>
              <w:left w:val="nil"/>
              <w:bottom w:val="nil"/>
              <w:right w:val="single" w:sz="8" w:space="0" w:color="auto"/>
            </w:tcBorders>
            <w:shd w:val="clear" w:color="000000" w:fill="DAEEF3"/>
            <w:noWrap/>
            <w:vAlign w:val="bottom"/>
            <w:hideMark/>
          </w:tcPr>
          <w:p w14:paraId="1A98A71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565,44</w:t>
            </w:r>
          </w:p>
        </w:tc>
        <w:tc>
          <w:tcPr>
            <w:tcW w:w="32" w:type="dxa"/>
            <w:vAlign w:val="center"/>
            <w:hideMark/>
          </w:tcPr>
          <w:p w14:paraId="6D4F627D" w14:textId="77777777" w:rsidR="00051187" w:rsidRPr="00051187" w:rsidRDefault="00051187" w:rsidP="00051187">
            <w:pPr>
              <w:rPr>
                <w:sz w:val="13"/>
                <w:szCs w:val="13"/>
              </w:rPr>
            </w:pPr>
          </w:p>
        </w:tc>
      </w:tr>
      <w:tr w:rsidR="00051187" w:rsidRPr="00051187" w14:paraId="459ED96F" w14:textId="77777777" w:rsidTr="00051187">
        <w:trPr>
          <w:trHeight w:val="315"/>
        </w:trPr>
        <w:tc>
          <w:tcPr>
            <w:tcW w:w="379" w:type="dxa"/>
            <w:tcBorders>
              <w:top w:val="nil"/>
              <w:left w:val="single" w:sz="8" w:space="0" w:color="auto"/>
              <w:bottom w:val="nil"/>
              <w:right w:val="single" w:sz="4" w:space="0" w:color="auto"/>
            </w:tcBorders>
            <w:shd w:val="clear" w:color="auto" w:fill="auto"/>
            <w:noWrap/>
            <w:vAlign w:val="bottom"/>
            <w:hideMark/>
          </w:tcPr>
          <w:p w14:paraId="3782E0B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nil"/>
              <w:right w:val="single" w:sz="4" w:space="0" w:color="000000"/>
            </w:tcBorders>
            <w:shd w:val="clear" w:color="auto" w:fill="auto"/>
            <w:noWrap/>
            <w:vAlign w:val="center"/>
            <w:hideMark/>
          </w:tcPr>
          <w:p w14:paraId="32F381AE"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отчисления, АУП</w:t>
            </w:r>
          </w:p>
        </w:tc>
        <w:tc>
          <w:tcPr>
            <w:tcW w:w="503" w:type="dxa"/>
            <w:tcBorders>
              <w:top w:val="nil"/>
              <w:left w:val="nil"/>
              <w:bottom w:val="nil"/>
              <w:right w:val="nil"/>
            </w:tcBorders>
            <w:shd w:val="clear" w:color="auto" w:fill="auto"/>
            <w:noWrap/>
            <w:vAlign w:val="bottom"/>
            <w:hideMark/>
          </w:tcPr>
          <w:p w14:paraId="42C2C8B4"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nil"/>
              <w:left w:val="single" w:sz="4" w:space="0" w:color="auto"/>
              <w:bottom w:val="nil"/>
              <w:right w:val="single" w:sz="4" w:space="0" w:color="auto"/>
            </w:tcBorders>
            <w:shd w:val="clear" w:color="000000" w:fill="DAEEF3"/>
            <w:noWrap/>
            <w:vAlign w:val="bottom"/>
            <w:hideMark/>
          </w:tcPr>
          <w:p w14:paraId="459A68B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4FB0580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3B2EB234"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097759A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42B7DAB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224ED0B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44AA9AD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6003A63D"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070D547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256E3F0F"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1175F68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8" w:space="0" w:color="auto"/>
            </w:tcBorders>
            <w:shd w:val="clear" w:color="000000" w:fill="DAEEF3"/>
            <w:noWrap/>
            <w:vAlign w:val="bottom"/>
            <w:hideMark/>
          </w:tcPr>
          <w:p w14:paraId="757F1E8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32" w:type="dxa"/>
            <w:vAlign w:val="center"/>
            <w:hideMark/>
          </w:tcPr>
          <w:p w14:paraId="28C26B65" w14:textId="77777777" w:rsidR="00051187" w:rsidRPr="00051187" w:rsidRDefault="00051187" w:rsidP="00051187">
            <w:pPr>
              <w:rPr>
                <w:sz w:val="13"/>
                <w:szCs w:val="13"/>
              </w:rPr>
            </w:pPr>
          </w:p>
        </w:tc>
      </w:tr>
      <w:tr w:rsidR="00051187" w:rsidRPr="00051187" w14:paraId="6632E12B" w14:textId="77777777" w:rsidTr="00051187">
        <w:trPr>
          <w:trHeight w:val="300"/>
        </w:trPr>
        <w:tc>
          <w:tcPr>
            <w:tcW w:w="379" w:type="dxa"/>
            <w:tcBorders>
              <w:top w:val="nil"/>
              <w:left w:val="single" w:sz="8" w:space="0" w:color="auto"/>
              <w:bottom w:val="single" w:sz="4" w:space="0" w:color="auto"/>
              <w:right w:val="single" w:sz="4" w:space="0" w:color="auto"/>
            </w:tcBorders>
            <w:shd w:val="clear" w:color="auto" w:fill="auto"/>
            <w:noWrap/>
            <w:vAlign w:val="bottom"/>
            <w:hideMark/>
          </w:tcPr>
          <w:p w14:paraId="7A0845B2"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single" w:sz="4" w:space="0" w:color="auto"/>
              <w:right w:val="single" w:sz="4" w:space="0" w:color="000000"/>
            </w:tcBorders>
            <w:shd w:val="clear" w:color="auto" w:fill="auto"/>
            <w:noWrap/>
            <w:vAlign w:val="center"/>
            <w:hideMark/>
          </w:tcPr>
          <w:p w14:paraId="2A66BDB8"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 отчисления, вспомогательный персонал</w:t>
            </w:r>
          </w:p>
        </w:tc>
        <w:tc>
          <w:tcPr>
            <w:tcW w:w="503" w:type="dxa"/>
            <w:tcBorders>
              <w:top w:val="nil"/>
              <w:left w:val="nil"/>
              <w:bottom w:val="single" w:sz="4" w:space="0" w:color="auto"/>
              <w:right w:val="nil"/>
            </w:tcBorders>
            <w:shd w:val="clear" w:color="auto" w:fill="auto"/>
            <w:noWrap/>
            <w:vAlign w:val="bottom"/>
            <w:hideMark/>
          </w:tcPr>
          <w:p w14:paraId="4288FFA7"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nil"/>
              <w:left w:val="single" w:sz="4" w:space="0" w:color="auto"/>
              <w:bottom w:val="single" w:sz="4" w:space="0" w:color="auto"/>
              <w:right w:val="single" w:sz="4" w:space="0" w:color="auto"/>
            </w:tcBorders>
            <w:shd w:val="clear" w:color="000000" w:fill="DAEEF3"/>
            <w:noWrap/>
            <w:vAlign w:val="bottom"/>
            <w:hideMark/>
          </w:tcPr>
          <w:p w14:paraId="1CC4924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3C2C2A6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0564446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72A1151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28B2B586"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6AEAA8EC"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475F5E5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30B42713"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0A4BBF1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16EEE898"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4" w:space="0" w:color="auto"/>
            </w:tcBorders>
            <w:shd w:val="clear" w:color="000000" w:fill="DAEEF3"/>
            <w:noWrap/>
            <w:vAlign w:val="bottom"/>
            <w:hideMark/>
          </w:tcPr>
          <w:p w14:paraId="665DBFC5"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499" w:type="dxa"/>
            <w:tcBorders>
              <w:top w:val="nil"/>
              <w:left w:val="nil"/>
              <w:bottom w:val="nil"/>
              <w:right w:val="single" w:sz="8" w:space="0" w:color="auto"/>
            </w:tcBorders>
            <w:shd w:val="clear" w:color="000000" w:fill="DAEEF3"/>
            <w:noWrap/>
            <w:vAlign w:val="bottom"/>
            <w:hideMark/>
          </w:tcPr>
          <w:p w14:paraId="3592DD6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32" w:type="dxa"/>
            <w:vAlign w:val="center"/>
            <w:hideMark/>
          </w:tcPr>
          <w:p w14:paraId="5E43B2E5" w14:textId="77777777" w:rsidR="00051187" w:rsidRPr="00051187" w:rsidRDefault="00051187" w:rsidP="00051187">
            <w:pPr>
              <w:rPr>
                <w:sz w:val="13"/>
                <w:szCs w:val="13"/>
              </w:rPr>
            </w:pPr>
          </w:p>
        </w:tc>
      </w:tr>
      <w:tr w:rsidR="00051187" w:rsidRPr="00051187" w14:paraId="769A3D51" w14:textId="77777777" w:rsidTr="00051187">
        <w:trPr>
          <w:trHeight w:val="330"/>
        </w:trPr>
        <w:tc>
          <w:tcPr>
            <w:tcW w:w="379" w:type="dxa"/>
            <w:tcBorders>
              <w:top w:val="single" w:sz="8" w:space="0" w:color="auto"/>
              <w:left w:val="single" w:sz="8" w:space="0" w:color="auto"/>
              <w:bottom w:val="single" w:sz="8" w:space="0" w:color="auto"/>
              <w:right w:val="nil"/>
            </w:tcBorders>
            <w:shd w:val="clear" w:color="auto" w:fill="auto"/>
            <w:noWrap/>
            <w:vAlign w:val="bottom"/>
            <w:hideMark/>
          </w:tcPr>
          <w:p w14:paraId="48F510A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single" w:sz="8" w:space="0" w:color="auto"/>
              <w:left w:val="single" w:sz="8" w:space="0" w:color="auto"/>
              <w:bottom w:val="single" w:sz="8" w:space="0" w:color="auto"/>
              <w:right w:val="nil"/>
            </w:tcBorders>
            <w:shd w:val="clear" w:color="auto" w:fill="auto"/>
            <w:noWrap/>
            <w:vAlign w:val="bottom"/>
            <w:hideMark/>
          </w:tcPr>
          <w:p w14:paraId="7C8BBA70"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ИТОГО (неподконтрольные расходы)</w:t>
            </w:r>
          </w:p>
        </w:tc>
        <w:tc>
          <w:tcPr>
            <w:tcW w:w="50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77C659B"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single" w:sz="8" w:space="0" w:color="auto"/>
              <w:left w:val="nil"/>
              <w:bottom w:val="single" w:sz="8" w:space="0" w:color="auto"/>
              <w:right w:val="single" w:sz="4" w:space="0" w:color="auto"/>
            </w:tcBorders>
            <w:shd w:val="clear" w:color="000000" w:fill="DAEEF3"/>
            <w:noWrap/>
            <w:vAlign w:val="bottom"/>
            <w:hideMark/>
          </w:tcPr>
          <w:p w14:paraId="1A52BC2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363,88</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730923F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434,88</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40B6C2D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434,88</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3E5D2D1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447,75</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1797785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461,01</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28EF6E4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474,65</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046766A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488,70</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0DD8DC1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503,17</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53815C7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518,06</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24C60F5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533,40</w:t>
            </w:r>
          </w:p>
        </w:tc>
        <w:tc>
          <w:tcPr>
            <w:tcW w:w="499" w:type="dxa"/>
            <w:tcBorders>
              <w:top w:val="single" w:sz="8" w:space="0" w:color="auto"/>
              <w:left w:val="nil"/>
              <w:bottom w:val="single" w:sz="8" w:space="0" w:color="auto"/>
              <w:right w:val="single" w:sz="4" w:space="0" w:color="auto"/>
            </w:tcBorders>
            <w:shd w:val="clear" w:color="000000" w:fill="DAEEF3"/>
            <w:noWrap/>
            <w:vAlign w:val="bottom"/>
            <w:hideMark/>
          </w:tcPr>
          <w:p w14:paraId="5D472D9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549,18</w:t>
            </w:r>
          </w:p>
        </w:tc>
        <w:tc>
          <w:tcPr>
            <w:tcW w:w="499" w:type="dxa"/>
            <w:tcBorders>
              <w:top w:val="single" w:sz="8" w:space="0" w:color="auto"/>
              <w:left w:val="nil"/>
              <w:bottom w:val="single" w:sz="8" w:space="0" w:color="auto"/>
              <w:right w:val="single" w:sz="8" w:space="0" w:color="auto"/>
            </w:tcBorders>
            <w:shd w:val="clear" w:color="000000" w:fill="DAEEF3"/>
            <w:noWrap/>
            <w:vAlign w:val="bottom"/>
            <w:hideMark/>
          </w:tcPr>
          <w:p w14:paraId="0EAD8B9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565,44</w:t>
            </w:r>
          </w:p>
        </w:tc>
        <w:tc>
          <w:tcPr>
            <w:tcW w:w="32" w:type="dxa"/>
            <w:vAlign w:val="center"/>
            <w:hideMark/>
          </w:tcPr>
          <w:p w14:paraId="32D027F9" w14:textId="77777777" w:rsidR="00051187" w:rsidRPr="00051187" w:rsidRDefault="00051187" w:rsidP="00051187">
            <w:pPr>
              <w:rPr>
                <w:sz w:val="13"/>
                <w:szCs w:val="13"/>
              </w:rPr>
            </w:pPr>
          </w:p>
        </w:tc>
      </w:tr>
      <w:tr w:rsidR="00051187" w:rsidRPr="00051187" w14:paraId="1184E11D" w14:textId="77777777" w:rsidTr="00051187">
        <w:trPr>
          <w:trHeight w:val="315"/>
        </w:trPr>
        <w:tc>
          <w:tcPr>
            <w:tcW w:w="379" w:type="dxa"/>
            <w:tcBorders>
              <w:top w:val="nil"/>
              <w:left w:val="single" w:sz="8" w:space="0" w:color="auto"/>
              <w:bottom w:val="single" w:sz="4" w:space="0" w:color="auto"/>
              <w:right w:val="single" w:sz="4" w:space="0" w:color="auto"/>
            </w:tcBorders>
            <w:shd w:val="clear" w:color="auto" w:fill="auto"/>
            <w:noWrap/>
            <w:vAlign w:val="bottom"/>
            <w:hideMark/>
          </w:tcPr>
          <w:p w14:paraId="162F3FAB"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nil"/>
              <w:bottom w:val="single" w:sz="4" w:space="0" w:color="auto"/>
              <w:right w:val="single" w:sz="4" w:space="0" w:color="000000"/>
            </w:tcBorders>
            <w:shd w:val="clear" w:color="auto" w:fill="auto"/>
            <w:noWrap/>
            <w:vAlign w:val="bottom"/>
            <w:hideMark/>
          </w:tcPr>
          <w:p w14:paraId="2DAA44AF"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Прибыль</w:t>
            </w:r>
          </w:p>
        </w:tc>
        <w:tc>
          <w:tcPr>
            <w:tcW w:w="503" w:type="dxa"/>
            <w:tcBorders>
              <w:top w:val="nil"/>
              <w:left w:val="nil"/>
              <w:bottom w:val="single" w:sz="4" w:space="0" w:color="auto"/>
              <w:right w:val="single" w:sz="4" w:space="0" w:color="auto"/>
            </w:tcBorders>
            <w:shd w:val="clear" w:color="auto" w:fill="auto"/>
            <w:noWrap/>
            <w:vAlign w:val="bottom"/>
            <w:hideMark/>
          </w:tcPr>
          <w:p w14:paraId="7819C4F0"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nil"/>
              <w:left w:val="nil"/>
              <w:bottom w:val="single" w:sz="4" w:space="0" w:color="auto"/>
              <w:right w:val="single" w:sz="4" w:space="0" w:color="auto"/>
            </w:tcBorders>
            <w:shd w:val="clear" w:color="000000" w:fill="DAEEF3"/>
            <w:noWrap/>
            <w:vAlign w:val="bottom"/>
            <w:hideMark/>
          </w:tcPr>
          <w:p w14:paraId="0FA5237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4D4DBAC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3A0379D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326668F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1DD51A6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1363B3D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72F8378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3777BEE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07E3F4B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4F30FFC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25D15E9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8" w:space="0" w:color="auto"/>
            </w:tcBorders>
            <w:shd w:val="clear" w:color="000000" w:fill="DAEEF3"/>
            <w:noWrap/>
            <w:vAlign w:val="bottom"/>
            <w:hideMark/>
          </w:tcPr>
          <w:p w14:paraId="6C25C26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32" w:type="dxa"/>
            <w:vAlign w:val="center"/>
            <w:hideMark/>
          </w:tcPr>
          <w:p w14:paraId="7F9EFE0B" w14:textId="77777777" w:rsidR="00051187" w:rsidRPr="00051187" w:rsidRDefault="00051187" w:rsidP="00051187">
            <w:pPr>
              <w:rPr>
                <w:sz w:val="13"/>
                <w:szCs w:val="13"/>
              </w:rPr>
            </w:pPr>
          </w:p>
        </w:tc>
      </w:tr>
      <w:tr w:rsidR="00051187" w:rsidRPr="00051187" w14:paraId="40BEF32B" w14:textId="77777777" w:rsidTr="00051187">
        <w:trPr>
          <w:trHeight w:val="315"/>
        </w:trPr>
        <w:tc>
          <w:tcPr>
            <w:tcW w:w="379" w:type="dxa"/>
            <w:tcBorders>
              <w:top w:val="nil"/>
              <w:left w:val="single" w:sz="8" w:space="0" w:color="auto"/>
              <w:bottom w:val="single" w:sz="4" w:space="0" w:color="auto"/>
              <w:right w:val="single" w:sz="4" w:space="0" w:color="auto"/>
            </w:tcBorders>
            <w:shd w:val="clear" w:color="auto" w:fill="auto"/>
            <w:noWrap/>
            <w:vAlign w:val="bottom"/>
            <w:hideMark/>
          </w:tcPr>
          <w:p w14:paraId="31BCC56A"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single" w:sz="4" w:space="0" w:color="auto"/>
              <w:bottom w:val="single" w:sz="4" w:space="0" w:color="auto"/>
              <w:right w:val="nil"/>
            </w:tcBorders>
            <w:shd w:val="clear" w:color="auto" w:fill="auto"/>
            <w:noWrap/>
            <w:vAlign w:val="bottom"/>
            <w:hideMark/>
          </w:tcPr>
          <w:p w14:paraId="31EE4FF8"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Выплаты социального характера</w:t>
            </w:r>
          </w:p>
        </w:tc>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1E7EBC7B"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nil"/>
              <w:left w:val="nil"/>
              <w:bottom w:val="single" w:sz="4" w:space="0" w:color="auto"/>
              <w:right w:val="single" w:sz="4" w:space="0" w:color="auto"/>
            </w:tcBorders>
            <w:shd w:val="clear" w:color="000000" w:fill="DAEEF3"/>
            <w:noWrap/>
            <w:vAlign w:val="bottom"/>
            <w:hideMark/>
          </w:tcPr>
          <w:p w14:paraId="7F1176E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5C0C3D6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5C9DB55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2942F1F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084A953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304BF13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6C71C3B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636D28A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6DBE6AD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3D1656F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1D13CC1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8" w:space="0" w:color="auto"/>
            </w:tcBorders>
            <w:shd w:val="clear" w:color="000000" w:fill="DAEEF3"/>
            <w:noWrap/>
            <w:vAlign w:val="bottom"/>
            <w:hideMark/>
          </w:tcPr>
          <w:p w14:paraId="1B89D10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32" w:type="dxa"/>
            <w:vAlign w:val="center"/>
            <w:hideMark/>
          </w:tcPr>
          <w:p w14:paraId="112482EA" w14:textId="77777777" w:rsidR="00051187" w:rsidRPr="00051187" w:rsidRDefault="00051187" w:rsidP="00051187">
            <w:pPr>
              <w:rPr>
                <w:sz w:val="13"/>
                <w:szCs w:val="13"/>
              </w:rPr>
            </w:pPr>
          </w:p>
        </w:tc>
      </w:tr>
      <w:tr w:rsidR="00051187" w:rsidRPr="00051187" w14:paraId="423DD809" w14:textId="77777777" w:rsidTr="00051187">
        <w:trPr>
          <w:trHeight w:val="315"/>
        </w:trPr>
        <w:tc>
          <w:tcPr>
            <w:tcW w:w="379" w:type="dxa"/>
            <w:tcBorders>
              <w:top w:val="nil"/>
              <w:left w:val="single" w:sz="8" w:space="0" w:color="auto"/>
              <w:bottom w:val="single" w:sz="4" w:space="0" w:color="auto"/>
              <w:right w:val="single" w:sz="4" w:space="0" w:color="auto"/>
            </w:tcBorders>
            <w:shd w:val="clear" w:color="auto" w:fill="auto"/>
            <w:noWrap/>
            <w:vAlign w:val="bottom"/>
            <w:hideMark/>
          </w:tcPr>
          <w:p w14:paraId="7883A03E"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A772BE"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Инвестиционная программа</w:t>
            </w:r>
          </w:p>
        </w:tc>
        <w:tc>
          <w:tcPr>
            <w:tcW w:w="503" w:type="dxa"/>
            <w:tcBorders>
              <w:top w:val="nil"/>
              <w:left w:val="nil"/>
              <w:bottom w:val="single" w:sz="4" w:space="0" w:color="auto"/>
              <w:right w:val="single" w:sz="4" w:space="0" w:color="auto"/>
            </w:tcBorders>
            <w:shd w:val="clear" w:color="auto" w:fill="auto"/>
            <w:noWrap/>
            <w:vAlign w:val="bottom"/>
            <w:hideMark/>
          </w:tcPr>
          <w:p w14:paraId="6EE9C58D"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nil"/>
              <w:left w:val="nil"/>
              <w:bottom w:val="single" w:sz="4" w:space="0" w:color="auto"/>
              <w:right w:val="single" w:sz="4" w:space="0" w:color="auto"/>
            </w:tcBorders>
            <w:shd w:val="clear" w:color="000000" w:fill="DAEEF3"/>
            <w:noWrap/>
            <w:vAlign w:val="bottom"/>
            <w:hideMark/>
          </w:tcPr>
          <w:p w14:paraId="194CAD0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2D96DAA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0F4F353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6CB8BB0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05EB925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3959360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2E7A3CA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2276910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39A6FE7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567C8F7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4" w:space="0" w:color="auto"/>
            </w:tcBorders>
            <w:shd w:val="clear" w:color="000000" w:fill="DAEEF3"/>
            <w:noWrap/>
            <w:vAlign w:val="bottom"/>
            <w:hideMark/>
          </w:tcPr>
          <w:p w14:paraId="0398B49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499" w:type="dxa"/>
            <w:tcBorders>
              <w:top w:val="nil"/>
              <w:left w:val="nil"/>
              <w:bottom w:val="single" w:sz="4" w:space="0" w:color="auto"/>
              <w:right w:val="single" w:sz="8" w:space="0" w:color="auto"/>
            </w:tcBorders>
            <w:shd w:val="clear" w:color="000000" w:fill="DAEEF3"/>
            <w:noWrap/>
            <w:vAlign w:val="bottom"/>
            <w:hideMark/>
          </w:tcPr>
          <w:p w14:paraId="14545E4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 </w:t>
            </w:r>
          </w:p>
        </w:tc>
        <w:tc>
          <w:tcPr>
            <w:tcW w:w="32" w:type="dxa"/>
            <w:vAlign w:val="center"/>
            <w:hideMark/>
          </w:tcPr>
          <w:p w14:paraId="03B14201" w14:textId="77777777" w:rsidR="00051187" w:rsidRPr="00051187" w:rsidRDefault="00051187" w:rsidP="00051187">
            <w:pPr>
              <w:rPr>
                <w:sz w:val="13"/>
                <w:szCs w:val="13"/>
              </w:rPr>
            </w:pPr>
          </w:p>
        </w:tc>
      </w:tr>
      <w:tr w:rsidR="00051187" w:rsidRPr="00051187" w14:paraId="168495DD" w14:textId="77777777" w:rsidTr="00051187">
        <w:trPr>
          <w:trHeight w:val="330"/>
        </w:trPr>
        <w:tc>
          <w:tcPr>
            <w:tcW w:w="379" w:type="dxa"/>
            <w:tcBorders>
              <w:top w:val="nil"/>
              <w:left w:val="single" w:sz="8" w:space="0" w:color="auto"/>
              <w:bottom w:val="single" w:sz="4" w:space="0" w:color="auto"/>
              <w:right w:val="single" w:sz="4" w:space="0" w:color="auto"/>
            </w:tcBorders>
            <w:shd w:val="clear" w:color="auto" w:fill="auto"/>
            <w:noWrap/>
            <w:vAlign w:val="bottom"/>
            <w:hideMark/>
          </w:tcPr>
          <w:p w14:paraId="5995A98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D95C58F"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Необходимая валовая выручка, всего</w:t>
            </w:r>
          </w:p>
        </w:tc>
        <w:tc>
          <w:tcPr>
            <w:tcW w:w="503" w:type="dxa"/>
            <w:tcBorders>
              <w:top w:val="nil"/>
              <w:left w:val="nil"/>
              <w:bottom w:val="single" w:sz="4" w:space="0" w:color="auto"/>
              <w:right w:val="single" w:sz="4" w:space="0" w:color="auto"/>
            </w:tcBorders>
            <w:shd w:val="clear" w:color="auto" w:fill="auto"/>
            <w:noWrap/>
            <w:vAlign w:val="bottom"/>
            <w:hideMark/>
          </w:tcPr>
          <w:p w14:paraId="55C8E227"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nil"/>
              <w:left w:val="nil"/>
              <w:bottom w:val="single" w:sz="4" w:space="0" w:color="auto"/>
              <w:right w:val="single" w:sz="4" w:space="0" w:color="auto"/>
            </w:tcBorders>
            <w:shd w:val="clear" w:color="000000" w:fill="DAEEF3"/>
            <w:noWrap/>
            <w:vAlign w:val="bottom"/>
            <w:hideMark/>
          </w:tcPr>
          <w:p w14:paraId="1698DEE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3 419,72</w:t>
            </w:r>
          </w:p>
        </w:tc>
        <w:tc>
          <w:tcPr>
            <w:tcW w:w="499" w:type="dxa"/>
            <w:tcBorders>
              <w:top w:val="nil"/>
              <w:left w:val="nil"/>
              <w:bottom w:val="single" w:sz="4" w:space="0" w:color="auto"/>
              <w:right w:val="single" w:sz="4" w:space="0" w:color="auto"/>
            </w:tcBorders>
            <w:shd w:val="clear" w:color="000000" w:fill="DAEEF3"/>
            <w:noWrap/>
            <w:vAlign w:val="bottom"/>
            <w:hideMark/>
          </w:tcPr>
          <w:p w14:paraId="01AB99D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3 919,51</w:t>
            </w:r>
          </w:p>
        </w:tc>
        <w:tc>
          <w:tcPr>
            <w:tcW w:w="499" w:type="dxa"/>
            <w:tcBorders>
              <w:top w:val="nil"/>
              <w:left w:val="nil"/>
              <w:bottom w:val="single" w:sz="4" w:space="0" w:color="auto"/>
              <w:right w:val="single" w:sz="4" w:space="0" w:color="auto"/>
            </w:tcBorders>
            <w:shd w:val="clear" w:color="000000" w:fill="DAEEF3"/>
            <w:noWrap/>
            <w:vAlign w:val="bottom"/>
            <w:hideMark/>
          </w:tcPr>
          <w:p w14:paraId="2F3870E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3 919,51</w:t>
            </w:r>
          </w:p>
        </w:tc>
        <w:tc>
          <w:tcPr>
            <w:tcW w:w="499" w:type="dxa"/>
            <w:tcBorders>
              <w:top w:val="nil"/>
              <w:left w:val="nil"/>
              <w:bottom w:val="single" w:sz="4" w:space="0" w:color="auto"/>
              <w:right w:val="single" w:sz="4" w:space="0" w:color="auto"/>
            </w:tcBorders>
            <w:shd w:val="clear" w:color="000000" w:fill="DAEEF3"/>
            <w:noWrap/>
            <w:vAlign w:val="bottom"/>
            <w:hideMark/>
          </w:tcPr>
          <w:p w14:paraId="234FBABE"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3 975,01</w:t>
            </w:r>
          </w:p>
        </w:tc>
        <w:tc>
          <w:tcPr>
            <w:tcW w:w="499" w:type="dxa"/>
            <w:tcBorders>
              <w:top w:val="nil"/>
              <w:left w:val="nil"/>
              <w:bottom w:val="single" w:sz="4" w:space="0" w:color="auto"/>
              <w:right w:val="single" w:sz="4" w:space="0" w:color="auto"/>
            </w:tcBorders>
            <w:shd w:val="clear" w:color="000000" w:fill="DAEEF3"/>
            <w:noWrap/>
            <w:vAlign w:val="bottom"/>
            <w:hideMark/>
          </w:tcPr>
          <w:p w14:paraId="44BBC25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4 048,85</w:t>
            </w:r>
          </w:p>
        </w:tc>
        <w:tc>
          <w:tcPr>
            <w:tcW w:w="499" w:type="dxa"/>
            <w:tcBorders>
              <w:top w:val="nil"/>
              <w:left w:val="nil"/>
              <w:bottom w:val="single" w:sz="4" w:space="0" w:color="auto"/>
              <w:right w:val="single" w:sz="4" w:space="0" w:color="auto"/>
            </w:tcBorders>
            <w:shd w:val="clear" w:color="000000" w:fill="DAEEF3"/>
            <w:noWrap/>
            <w:vAlign w:val="bottom"/>
            <w:hideMark/>
          </w:tcPr>
          <w:p w14:paraId="721A9F9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4 157,40</w:t>
            </w:r>
          </w:p>
        </w:tc>
        <w:tc>
          <w:tcPr>
            <w:tcW w:w="499" w:type="dxa"/>
            <w:tcBorders>
              <w:top w:val="nil"/>
              <w:left w:val="nil"/>
              <w:bottom w:val="single" w:sz="4" w:space="0" w:color="auto"/>
              <w:right w:val="single" w:sz="4" w:space="0" w:color="auto"/>
            </w:tcBorders>
            <w:shd w:val="clear" w:color="000000" w:fill="DAEEF3"/>
            <w:noWrap/>
            <w:vAlign w:val="bottom"/>
            <w:hideMark/>
          </w:tcPr>
          <w:p w14:paraId="0268B7C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4 285,97</w:t>
            </w:r>
          </w:p>
        </w:tc>
        <w:tc>
          <w:tcPr>
            <w:tcW w:w="499" w:type="dxa"/>
            <w:tcBorders>
              <w:top w:val="nil"/>
              <w:left w:val="nil"/>
              <w:bottom w:val="single" w:sz="4" w:space="0" w:color="auto"/>
              <w:right w:val="single" w:sz="4" w:space="0" w:color="auto"/>
            </w:tcBorders>
            <w:shd w:val="clear" w:color="000000" w:fill="DAEEF3"/>
            <w:noWrap/>
            <w:vAlign w:val="bottom"/>
            <w:hideMark/>
          </w:tcPr>
          <w:p w14:paraId="065FEE7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4 421,51</w:t>
            </w:r>
          </w:p>
        </w:tc>
        <w:tc>
          <w:tcPr>
            <w:tcW w:w="499" w:type="dxa"/>
            <w:tcBorders>
              <w:top w:val="nil"/>
              <w:left w:val="nil"/>
              <w:bottom w:val="single" w:sz="4" w:space="0" w:color="auto"/>
              <w:right w:val="single" w:sz="4" w:space="0" w:color="auto"/>
            </w:tcBorders>
            <w:shd w:val="clear" w:color="000000" w:fill="DAEEF3"/>
            <w:noWrap/>
            <w:vAlign w:val="bottom"/>
            <w:hideMark/>
          </w:tcPr>
          <w:p w14:paraId="294B3D05"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4 564,47</w:t>
            </w:r>
          </w:p>
        </w:tc>
        <w:tc>
          <w:tcPr>
            <w:tcW w:w="499" w:type="dxa"/>
            <w:tcBorders>
              <w:top w:val="nil"/>
              <w:left w:val="nil"/>
              <w:bottom w:val="single" w:sz="4" w:space="0" w:color="auto"/>
              <w:right w:val="single" w:sz="4" w:space="0" w:color="auto"/>
            </w:tcBorders>
            <w:shd w:val="clear" w:color="000000" w:fill="DAEEF3"/>
            <w:noWrap/>
            <w:vAlign w:val="bottom"/>
            <w:hideMark/>
          </w:tcPr>
          <w:p w14:paraId="4670BCB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4 711,71</w:t>
            </w:r>
          </w:p>
        </w:tc>
        <w:tc>
          <w:tcPr>
            <w:tcW w:w="499" w:type="dxa"/>
            <w:tcBorders>
              <w:top w:val="nil"/>
              <w:left w:val="nil"/>
              <w:bottom w:val="single" w:sz="4" w:space="0" w:color="auto"/>
              <w:right w:val="single" w:sz="4" w:space="0" w:color="auto"/>
            </w:tcBorders>
            <w:shd w:val="clear" w:color="000000" w:fill="DAEEF3"/>
            <w:noWrap/>
            <w:vAlign w:val="bottom"/>
            <w:hideMark/>
          </w:tcPr>
          <w:p w14:paraId="6E0506F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4 839,84</w:t>
            </w:r>
          </w:p>
        </w:tc>
        <w:tc>
          <w:tcPr>
            <w:tcW w:w="499" w:type="dxa"/>
            <w:tcBorders>
              <w:top w:val="nil"/>
              <w:left w:val="nil"/>
              <w:bottom w:val="single" w:sz="4" w:space="0" w:color="auto"/>
              <w:right w:val="single" w:sz="8" w:space="0" w:color="auto"/>
            </w:tcBorders>
            <w:shd w:val="clear" w:color="000000" w:fill="DAEEF3"/>
            <w:noWrap/>
            <w:vAlign w:val="bottom"/>
            <w:hideMark/>
          </w:tcPr>
          <w:p w14:paraId="51E84C2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5 008,81</w:t>
            </w:r>
          </w:p>
        </w:tc>
        <w:tc>
          <w:tcPr>
            <w:tcW w:w="32" w:type="dxa"/>
            <w:vAlign w:val="center"/>
            <w:hideMark/>
          </w:tcPr>
          <w:p w14:paraId="57BD5C23" w14:textId="77777777" w:rsidR="00051187" w:rsidRPr="00051187" w:rsidRDefault="00051187" w:rsidP="00051187">
            <w:pPr>
              <w:rPr>
                <w:sz w:val="13"/>
                <w:szCs w:val="13"/>
              </w:rPr>
            </w:pPr>
          </w:p>
        </w:tc>
      </w:tr>
      <w:tr w:rsidR="00051187" w:rsidRPr="00051187" w14:paraId="0CFB1B1E" w14:textId="77777777" w:rsidTr="00051187">
        <w:trPr>
          <w:trHeight w:val="330"/>
        </w:trPr>
        <w:tc>
          <w:tcPr>
            <w:tcW w:w="379" w:type="dxa"/>
            <w:tcBorders>
              <w:top w:val="nil"/>
              <w:left w:val="single" w:sz="8" w:space="0" w:color="auto"/>
              <w:bottom w:val="single" w:sz="4" w:space="0" w:color="auto"/>
              <w:right w:val="single" w:sz="4" w:space="0" w:color="auto"/>
            </w:tcBorders>
            <w:shd w:val="clear" w:color="auto" w:fill="auto"/>
            <w:noWrap/>
            <w:vAlign w:val="bottom"/>
            <w:hideMark/>
          </w:tcPr>
          <w:p w14:paraId="77760F61"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28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39031D"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xml:space="preserve"> в том числе на потребительский рынок</w:t>
            </w:r>
          </w:p>
        </w:tc>
        <w:tc>
          <w:tcPr>
            <w:tcW w:w="503" w:type="dxa"/>
            <w:tcBorders>
              <w:top w:val="nil"/>
              <w:left w:val="nil"/>
              <w:bottom w:val="single" w:sz="4" w:space="0" w:color="auto"/>
              <w:right w:val="single" w:sz="4" w:space="0" w:color="auto"/>
            </w:tcBorders>
            <w:shd w:val="clear" w:color="auto" w:fill="auto"/>
            <w:noWrap/>
            <w:vAlign w:val="bottom"/>
            <w:hideMark/>
          </w:tcPr>
          <w:p w14:paraId="31392137" w14:textId="77777777" w:rsidR="00051187" w:rsidRPr="00051187" w:rsidRDefault="00051187" w:rsidP="00051187">
            <w:pPr>
              <w:jc w:val="center"/>
              <w:rPr>
                <w:rFonts w:ascii="Bookman Old Style" w:hAnsi="Bookman Old Style" w:cs="Calibri"/>
                <w:sz w:val="13"/>
                <w:szCs w:val="13"/>
              </w:rPr>
            </w:pPr>
            <w:proofErr w:type="spellStart"/>
            <w:r w:rsidRPr="00051187">
              <w:rPr>
                <w:rFonts w:ascii="Bookman Old Style" w:hAnsi="Bookman Old Style" w:cs="Calibri"/>
                <w:sz w:val="13"/>
                <w:szCs w:val="13"/>
              </w:rPr>
              <w:t>т.р</w:t>
            </w:r>
            <w:proofErr w:type="spellEnd"/>
            <w:r w:rsidRPr="00051187">
              <w:rPr>
                <w:rFonts w:ascii="Bookman Old Style" w:hAnsi="Bookman Old Style" w:cs="Calibri"/>
                <w:sz w:val="13"/>
                <w:szCs w:val="13"/>
              </w:rPr>
              <w:t>.</w:t>
            </w:r>
          </w:p>
        </w:tc>
        <w:tc>
          <w:tcPr>
            <w:tcW w:w="448" w:type="dxa"/>
            <w:tcBorders>
              <w:top w:val="nil"/>
              <w:left w:val="nil"/>
              <w:bottom w:val="single" w:sz="4" w:space="0" w:color="auto"/>
              <w:right w:val="single" w:sz="4" w:space="0" w:color="auto"/>
            </w:tcBorders>
            <w:shd w:val="clear" w:color="000000" w:fill="DAEEF3"/>
            <w:noWrap/>
            <w:vAlign w:val="bottom"/>
            <w:hideMark/>
          </w:tcPr>
          <w:p w14:paraId="77BBFED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999,43</w:t>
            </w:r>
          </w:p>
        </w:tc>
        <w:tc>
          <w:tcPr>
            <w:tcW w:w="499" w:type="dxa"/>
            <w:tcBorders>
              <w:top w:val="nil"/>
              <w:left w:val="nil"/>
              <w:bottom w:val="single" w:sz="4" w:space="0" w:color="auto"/>
              <w:right w:val="single" w:sz="4" w:space="0" w:color="auto"/>
            </w:tcBorders>
            <w:shd w:val="clear" w:color="000000" w:fill="DAEEF3"/>
            <w:noWrap/>
            <w:vAlign w:val="bottom"/>
            <w:hideMark/>
          </w:tcPr>
          <w:p w14:paraId="022D53D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1 145,50</w:t>
            </w:r>
          </w:p>
        </w:tc>
        <w:tc>
          <w:tcPr>
            <w:tcW w:w="499" w:type="dxa"/>
            <w:tcBorders>
              <w:top w:val="nil"/>
              <w:left w:val="nil"/>
              <w:bottom w:val="single" w:sz="4" w:space="0" w:color="auto"/>
              <w:right w:val="single" w:sz="4" w:space="0" w:color="auto"/>
            </w:tcBorders>
            <w:shd w:val="clear" w:color="000000" w:fill="DAEEF3"/>
            <w:noWrap/>
            <w:vAlign w:val="bottom"/>
            <w:hideMark/>
          </w:tcPr>
          <w:p w14:paraId="1FF6BDD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1 145,50</w:t>
            </w:r>
          </w:p>
        </w:tc>
        <w:tc>
          <w:tcPr>
            <w:tcW w:w="499" w:type="dxa"/>
            <w:tcBorders>
              <w:top w:val="nil"/>
              <w:left w:val="nil"/>
              <w:bottom w:val="single" w:sz="4" w:space="0" w:color="auto"/>
              <w:right w:val="single" w:sz="4" w:space="0" w:color="auto"/>
            </w:tcBorders>
            <w:shd w:val="clear" w:color="000000" w:fill="DAEEF3"/>
            <w:noWrap/>
            <w:vAlign w:val="bottom"/>
            <w:hideMark/>
          </w:tcPr>
          <w:p w14:paraId="57DEC82A"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1 161,72</w:t>
            </w:r>
          </w:p>
        </w:tc>
        <w:tc>
          <w:tcPr>
            <w:tcW w:w="499" w:type="dxa"/>
            <w:tcBorders>
              <w:top w:val="nil"/>
              <w:left w:val="nil"/>
              <w:bottom w:val="single" w:sz="4" w:space="0" w:color="auto"/>
              <w:right w:val="single" w:sz="4" w:space="0" w:color="auto"/>
            </w:tcBorders>
            <w:shd w:val="clear" w:color="000000" w:fill="DAEEF3"/>
            <w:noWrap/>
            <w:vAlign w:val="bottom"/>
            <w:hideMark/>
          </w:tcPr>
          <w:p w14:paraId="18B1CDE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1 183,30</w:t>
            </w:r>
          </w:p>
        </w:tc>
        <w:tc>
          <w:tcPr>
            <w:tcW w:w="499" w:type="dxa"/>
            <w:tcBorders>
              <w:top w:val="nil"/>
              <w:left w:val="nil"/>
              <w:bottom w:val="single" w:sz="4" w:space="0" w:color="auto"/>
              <w:right w:val="single" w:sz="4" w:space="0" w:color="auto"/>
            </w:tcBorders>
            <w:shd w:val="clear" w:color="000000" w:fill="DAEEF3"/>
            <w:noWrap/>
            <w:vAlign w:val="bottom"/>
            <w:hideMark/>
          </w:tcPr>
          <w:p w14:paraId="7835A854"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1 215,02</w:t>
            </w:r>
          </w:p>
        </w:tc>
        <w:tc>
          <w:tcPr>
            <w:tcW w:w="499" w:type="dxa"/>
            <w:tcBorders>
              <w:top w:val="nil"/>
              <w:left w:val="nil"/>
              <w:bottom w:val="single" w:sz="4" w:space="0" w:color="auto"/>
              <w:right w:val="single" w:sz="4" w:space="0" w:color="auto"/>
            </w:tcBorders>
            <w:shd w:val="clear" w:color="000000" w:fill="DAEEF3"/>
            <w:noWrap/>
            <w:vAlign w:val="bottom"/>
            <w:hideMark/>
          </w:tcPr>
          <w:p w14:paraId="3D87974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1 252,60</w:t>
            </w:r>
          </w:p>
        </w:tc>
        <w:tc>
          <w:tcPr>
            <w:tcW w:w="499" w:type="dxa"/>
            <w:tcBorders>
              <w:top w:val="nil"/>
              <w:left w:val="nil"/>
              <w:bottom w:val="single" w:sz="4" w:space="0" w:color="auto"/>
              <w:right w:val="single" w:sz="4" w:space="0" w:color="auto"/>
            </w:tcBorders>
            <w:shd w:val="clear" w:color="000000" w:fill="DAEEF3"/>
            <w:noWrap/>
            <w:vAlign w:val="bottom"/>
            <w:hideMark/>
          </w:tcPr>
          <w:p w14:paraId="15C4375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1 292,21</w:t>
            </w:r>
          </w:p>
        </w:tc>
        <w:tc>
          <w:tcPr>
            <w:tcW w:w="499" w:type="dxa"/>
            <w:tcBorders>
              <w:top w:val="nil"/>
              <w:left w:val="nil"/>
              <w:bottom w:val="single" w:sz="4" w:space="0" w:color="auto"/>
              <w:right w:val="single" w:sz="4" w:space="0" w:color="auto"/>
            </w:tcBorders>
            <w:shd w:val="clear" w:color="000000" w:fill="DAEEF3"/>
            <w:noWrap/>
            <w:vAlign w:val="bottom"/>
            <w:hideMark/>
          </w:tcPr>
          <w:p w14:paraId="238B102B"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1 333,99</w:t>
            </w:r>
          </w:p>
        </w:tc>
        <w:tc>
          <w:tcPr>
            <w:tcW w:w="499" w:type="dxa"/>
            <w:tcBorders>
              <w:top w:val="nil"/>
              <w:left w:val="nil"/>
              <w:bottom w:val="single" w:sz="4" w:space="0" w:color="auto"/>
              <w:right w:val="single" w:sz="4" w:space="0" w:color="auto"/>
            </w:tcBorders>
            <w:shd w:val="clear" w:color="000000" w:fill="DAEEF3"/>
            <w:noWrap/>
            <w:vAlign w:val="bottom"/>
            <w:hideMark/>
          </w:tcPr>
          <w:p w14:paraId="28F8111F"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1 377,02</w:t>
            </w:r>
          </w:p>
        </w:tc>
        <w:tc>
          <w:tcPr>
            <w:tcW w:w="499" w:type="dxa"/>
            <w:tcBorders>
              <w:top w:val="nil"/>
              <w:left w:val="nil"/>
              <w:bottom w:val="single" w:sz="4" w:space="0" w:color="auto"/>
              <w:right w:val="single" w:sz="4" w:space="0" w:color="auto"/>
            </w:tcBorders>
            <w:shd w:val="clear" w:color="000000" w:fill="DAEEF3"/>
            <w:noWrap/>
            <w:vAlign w:val="bottom"/>
            <w:hideMark/>
          </w:tcPr>
          <w:p w14:paraId="4FB5A16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1 414,47</w:t>
            </w:r>
          </w:p>
        </w:tc>
        <w:tc>
          <w:tcPr>
            <w:tcW w:w="499" w:type="dxa"/>
            <w:tcBorders>
              <w:top w:val="nil"/>
              <w:left w:val="nil"/>
              <w:bottom w:val="single" w:sz="4" w:space="0" w:color="auto"/>
              <w:right w:val="single" w:sz="8" w:space="0" w:color="auto"/>
            </w:tcBorders>
            <w:shd w:val="clear" w:color="000000" w:fill="DAEEF3"/>
            <w:noWrap/>
            <w:vAlign w:val="bottom"/>
            <w:hideMark/>
          </w:tcPr>
          <w:p w14:paraId="05FD259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1 463,85</w:t>
            </w:r>
          </w:p>
        </w:tc>
        <w:tc>
          <w:tcPr>
            <w:tcW w:w="32" w:type="dxa"/>
            <w:vAlign w:val="center"/>
            <w:hideMark/>
          </w:tcPr>
          <w:p w14:paraId="5B98B8EC" w14:textId="77777777" w:rsidR="00051187" w:rsidRPr="00051187" w:rsidRDefault="00051187" w:rsidP="00051187">
            <w:pPr>
              <w:rPr>
                <w:sz w:val="13"/>
                <w:szCs w:val="13"/>
              </w:rPr>
            </w:pPr>
          </w:p>
        </w:tc>
      </w:tr>
      <w:tr w:rsidR="00051187" w:rsidRPr="00051187" w14:paraId="7DD1C9FA" w14:textId="77777777" w:rsidTr="00051187">
        <w:trPr>
          <w:trHeight w:val="345"/>
        </w:trPr>
        <w:tc>
          <w:tcPr>
            <w:tcW w:w="379" w:type="dxa"/>
            <w:tcBorders>
              <w:top w:val="nil"/>
              <w:left w:val="single" w:sz="8" w:space="0" w:color="auto"/>
              <w:bottom w:val="single" w:sz="8" w:space="0" w:color="auto"/>
              <w:right w:val="single" w:sz="4" w:space="0" w:color="auto"/>
            </w:tcBorders>
            <w:shd w:val="clear" w:color="auto" w:fill="auto"/>
            <w:noWrap/>
            <w:vAlign w:val="bottom"/>
            <w:hideMark/>
          </w:tcPr>
          <w:p w14:paraId="184BF82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 </w:t>
            </w:r>
          </w:p>
        </w:tc>
        <w:tc>
          <w:tcPr>
            <w:tcW w:w="1037" w:type="dxa"/>
            <w:gridSpan w:val="3"/>
            <w:tcBorders>
              <w:top w:val="single" w:sz="4" w:space="0" w:color="auto"/>
              <w:left w:val="nil"/>
              <w:bottom w:val="single" w:sz="8" w:space="0" w:color="auto"/>
              <w:right w:val="nil"/>
            </w:tcBorders>
            <w:shd w:val="clear" w:color="auto" w:fill="auto"/>
            <w:noWrap/>
            <w:vAlign w:val="bottom"/>
            <w:hideMark/>
          </w:tcPr>
          <w:p w14:paraId="357C0174" w14:textId="77777777" w:rsidR="00051187" w:rsidRPr="00051187" w:rsidRDefault="00051187" w:rsidP="00051187">
            <w:pPr>
              <w:rPr>
                <w:rFonts w:ascii="Bookman Old Style" w:hAnsi="Bookman Old Style" w:cs="Calibri"/>
                <w:b/>
                <w:bCs/>
                <w:sz w:val="13"/>
                <w:szCs w:val="13"/>
              </w:rPr>
            </w:pPr>
            <w:r w:rsidRPr="00051187">
              <w:rPr>
                <w:rFonts w:ascii="Bookman Old Style" w:hAnsi="Bookman Old Style" w:cs="Calibri"/>
                <w:b/>
                <w:bCs/>
                <w:sz w:val="13"/>
                <w:szCs w:val="13"/>
              </w:rPr>
              <w:t xml:space="preserve"> Тариф на теплоноситель</w:t>
            </w:r>
          </w:p>
        </w:tc>
        <w:tc>
          <w:tcPr>
            <w:tcW w:w="1801" w:type="dxa"/>
            <w:tcBorders>
              <w:top w:val="nil"/>
              <w:left w:val="nil"/>
              <w:bottom w:val="single" w:sz="8" w:space="0" w:color="auto"/>
              <w:right w:val="single" w:sz="4" w:space="0" w:color="auto"/>
            </w:tcBorders>
            <w:shd w:val="clear" w:color="auto" w:fill="auto"/>
            <w:noWrap/>
            <w:vAlign w:val="bottom"/>
            <w:hideMark/>
          </w:tcPr>
          <w:p w14:paraId="7150A0B2" w14:textId="77777777" w:rsidR="00051187" w:rsidRPr="00051187" w:rsidRDefault="00051187" w:rsidP="00051187">
            <w:pPr>
              <w:rPr>
                <w:rFonts w:ascii="Bookman Old Style" w:hAnsi="Bookman Old Style" w:cs="Calibri"/>
                <w:sz w:val="13"/>
                <w:szCs w:val="13"/>
              </w:rPr>
            </w:pPr>
            <w:r w:rsidRPr="00051187">
              <w:rPr>
                <w:rFonts w:ascii="Bookman Old Style" w:hAnsi="Bookman Old Style" w:cs="Calibri"/>
                <w:sz w:val="13"/>
                <w:szCs w:val="13"/>
              </w:rPr>
              <w:t> </w:t>
            </w:r>
          </w:p>
        </w:tc>
        <w:tc>
          <w:tcPr>
            <w:tcW w:w="503" w:type="dxa"/>
            <w:tcBorders>
              <w:top w:val="nil"/>
              <w:left w:val="nil"/>
              <w:bottom w:val="single" w:sz="8" w:space="0" w:color="auto"/>
              <w:right w:val="single" w:sz="4" w:space="0" w:color="auto"/>
            </w:tcBorders>
            <w:shd w:val="clear" w:color="auto" w:fill="auto"/>
            <w:noWrap/>
            <w:vAlign w:val="bottom"/>
            <w:hideMark/>
          </w:tcPr>
          <w:p w14:paraId="3D31B989" w14:textId="77777777" w:rsidR="00051187" w:rsidRPr="00051187" w:rsidRDefault="00051187" w:rsidP="00051187">
            <w:pPr>
              <w:jc w:val="center"/>
              <w:rPr>
                <w:rFonts w:ascii="Bookman Old Style" w:hAnsi="Bookman Old Style" w:cs="Calibri"/>
                <w:sz w:val="13"/>
                <w:szCs w:val="13"/>
              </w:rPr>
            </w:pPr>
            <w:r w:rsidRPr="00051187">
              <w:rPr>
                <w:rFonts w:ascii="Bookman Old Style" w:hAnsi="Bookman Old Style" w:cs="Calibri"/>
                <w:sz w:val="13"/>
                <w:szCs w:val="13"/>
              </w:rPr>
              <w:t>руб./Гкал</w:t>
            </w:r>
          </w:p>
        </w:tc>
        <w:tc>
          <w:tcPr>
            <w:tcW w:w="448" w:type="dxa"/>
            <w:tcBorders>
              <w:top w:val="nil"/>
              <w:left w:val="nil"/>
              <w:bottom w:val="single" w:sz="8" w:space="0" w:color="auto"/>
              <w:right w:val="single" w:sz="4" w:space="0" w:color="auto"/>
            </w:tcBorders>
            <w:shd w:val="clear" w:color="000000" w:fill="DAEEF3"/>
            <w:noWrap/>
            <w:vAlign w:val="bottom"/>
            <w:hideMark/>
          </w:tcPr>
          <w:p w14:paraId="37A793C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85,99</w:t>
            </w:r>
          </w:p>
        </w:tc>
        <w:tc>
          <w:tcPr>
            <w:tcW w:w="499" w:type="dxa"/>
            <w:tcBorders>
              <w:top w:val="nil"/>
              <w:left w:val="nil"/>
              <w:bottom w:val="single" w:sz="8" w:space="0" w:color="auto"/>
              <w:right w:val="single" w:sz="4" w:space="0" w:color="auto"/>
            </w:tcBorders>
            <w:shd w:val="clear" w:color="000000" w:fill="DAEEF3"/>
            <w:noWrap/>
            <w:vAlign w:val="bottom"/>
            <w:hideMark/>
          </w:tcPr>
          <w:p w14:paraId="32DC7542"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98,55</w:t>
            </w:r>
          </w:p>
        </w:tc>
        <w:tc>
          <w:tcPr>
            <w:tcW w:w="499" w:type="dxa"/>
            <w:tcBorders>
              <w:top w:val="nil"/>
              <w:left w:val="nil"/>
              <w:bottom w:val="single" w:sz="8" w:space="0" w:color="auto"/>
              <w:right w:val="single" w:sz="4" w:space="0" w:color="auto"/>
            </w:tcBorders>
            <w:shd w:val="clear" w:color="000000" w:fill="DAEEF3"/>
            <w:noWrap/>
            <w:vAlign w:val="bottom"/>
            <w:hideMark/>
          </w:tcPr>
          <w:p w14:paraId="4E8B4183"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98,55</w:t>
            </w:r>
          </w:p>
        </w:tc>
        <w:tc>
          <w:tcPr>
            <w:tcW w:w="499" w:type="dxa"/>
            <w:tcBorders>
              <w:top w:val="nil"/>
              <w:left w:val="nil"/>
              <w:bottom w:val="single" w:sz="8" w:space="0" w:color="auto"/>
              <w:right w:val="single" w:sz="4" w:space="0" w:color="auto"/>
            </w:tcBorders>
            <w:shd w:val="clear" w:color="000000" w:fill="DAEEF3"/>
            <w:noWrap/>
            <w:vAlign w:val="bottom"/>
            <w:hideMark/>
          </w:tcPr>
          <w:p w14:paraId="4F5D24F1"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99,95</w:t>
            </w:r>
          </w:p>
        </w:tc>
        <w:tc>
          <w:tcPr>
            <w:tcW w:w="499" w:type="dxa"/>
            <w:tcBorders>
              <w:top w:val="nil"/>
              <w:left w:val="nil"/>
              <w:bottom w:val="single" w:sz="8" w:space="0" w:color="auto"/>
              <w:right w:val="single" w:sz="4" w:space="0" w:color="auto"/>
            </w:tcBorders>
            <w:shd w:val="clear" w:color="000000" w:fill="DAEEF3"/>
            <w:noWrap/>
            <w:vAlign w:val="bottom"/>
            <w:hideMark/>
          </w:tcPr>
          <w:p w14:paraId="435F1009"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101,80</w:t>
            </w:r>
          </w:p>
        </w:tc>
        <w:tc>
          <w:tcPr>
            <w:tcW w:w="499" w:type="dxa"/>
            <w:tcBorders>
              <w:top w:val="nil"/>
              <w:left w:val="nil"/>
              <w:bottom w:val="single" w:sz="8" w:space="0" w:color="auto"/>
              <w:right w:val="single" w:sz="4" w:space="0" w:color="auto"/>
            </w:tcBorders>
            <w:shd w:val="clear" w:color="000000" w:fill="DAEEF3"/>
            <w:noWrap/>
            <w:vAlign w:val="bottom"/>
            <w:hideMark/>
          </w:tcPr>
          <w:p w14:paraId="30F704FC"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104,53</w:t>
            </w:r>
          </w:p>
        </w:tc>
        <w:tc>
          <w:tcPr>
            <w:tcW w:w="499" w:type="dxa"/>
            <w:tcBorders>
              <w:top w:val="nil"/>
              <w:left w:val="nil"/>
              <w:bottom w:val="single" w:sz="8" w:space="0" w:color="auto"/>
              <w:right w:val="single" w:sz="4" w:space="0" w:color="auto"/>
            </w:tcBorders>
            <w:shd w:val="clear" w:color="000000" w:fill="DAEEF3"/>
            <w:noWrap/>
            <w:vAlign w:val="bottom"/>
            <w:hideMark/>
          </w:tcPr>
          <w:p w14:paraId="0F86F79D"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107,77</w:t>
            </w:r>
          </w:p>
        </w:tc>
        <w:tc>
          <w:tcPr>
            <w:tcW w:w="499" w:type="dxa"/>
            <w:tcBorders>
              <w:top w:val="nil"/>
              <w:left w:val="nil"/>
              <w:bottom w:val="single" w:sz="8" w:space="0" w:color="auto"/>
              <w:right w:val="single" w:sz="4" w:space="0" w:color="auto"/>
            </w:tcBorders>
            <w:shd w:val="clear" w:color="000000" w:fill="DAEEF3"/>
            <w:noWrap/>
            <w:vAlign w:val="bottom"/>
            <w:hideMark/>
          </w:tcPr>
          <w:p w14:paraId="47D60120"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111,17</w:t>
            </w:r>
          </w:p>
        </w:tc>
        <w:tc>
          <w:tcPr>
            <w:tcW w:w="499" w:type="dxa"/>
            <w:tcBorders>
              <w:top w:val="nil"/>
              <w:left w:val="nil"/>
              <w:bottom w:val="single" w:sz="8" w:space="0" w:color="auto"/>
              <w:right w:val="single" w:sz="4" w:space="0" w:color="auto"/>
            </w:tcBorders>
            <w:shd w:val="clear" w:color="000000" w:fill="DAEEF3"/>
            <w:noWrap/>
            <w:vAlign w:val="bottom"/>
            <w:hideMark/>
          </w:tcPr>
          <w:p w14:paraId="77F60037"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114,77</w:t>
            </w:r>
          </w:p>
        </w:tc>
        <w:tc>
          <w:tcPr>
            <w:tcW w:w="499" w:type="dxa"/>
            <w:tcBorders>
              <w:top w:val="nil"/>
              <w:left w:val="nil"/>
              <w:bottom w:val="single" w:sz="8" w:space="0" w:color="auto"/>
              <w:right w:val="single" w:sz="4" w:space="0" w:color="auto"/>
            </w:tcBorders>
            <w:shd w:val="clear" w:color="000000" w:fill="DAEEF3"/>
            <w:noWrap/>
            <w:vAlign w:val="bottom"/>
            <w:hideMark/>
          </w:tcPr>
          <w:p w14:paraId="337324C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118,47</w:t>
            </w:r>
          </w:p>
        </w:tc>
        <w:tc>
          <w:tcPr>
            <w:tcW w:w="499" w:type="dxa"/>
            <w:tcBorders>
              <w:top w:val="nil"/>
              <w:left w:val="nil"/>
              <w:bottom w:val="single" w:sz="8" w:space="0" w:color="auto"/>
              <w:right w:val="single" w:sz="4" w:space="0" w:color="auto"/>
            </w:tcBorders>
            <w:shd w:val="clear" w:color="000000" w:fill="DAEEF3"/>
            <w:noWrap/>
            <w:vAlign w:val="bottom"/>
            <w:hideMark/>
          </w:tcPr>
          <w:p w14:paraId="6356EE96"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121,69</w:t>
            </w:r>
          </w:p>
        </w:tc>
        <w:tc>
          <w:tcPr>
            <w:tcW w:w="499" w:type="dxa"/>
            <w:tcBorders>
              <w:top w:val="nil"/>
              <w:left w:val="nil"/>
              <w:bottom w:val="single" w:sz="8" w:space="0" w:color="auto"/>
              <w:right w:val="single" w:sz="8" w:space="0" w:color="auto"/>
            </w:tcBorders>
            <w:shd w:val="clear" w:color="000000" w:fill="DAEEF3"/>
            <w:noWrap/>
            <w:vAlign w:val="bottom"/>
            <w:hideMark/>
          </w:tcPr>
          <w:p w14:paraId="190BD9D8" w14:textId="77777777" w:rsidR="00051187" w:rsidRPr="00051187" w:rsidRDefault="00051187" w:rsidP="00051187">
            <w:pPr>
              <w:jc w:val="center"/>
              <w:rPr>
                <w:rFonts w:ascii="Bookman Old Style" w:hAnsi="Bookman Old Style" w:cs="Calibri"/>
                <w:b/>
                <w:bCs/>
                <w:sz w:val="13"/>
                <w:szCs w:val="13"/>
              </w:rPr>
            </w:pPr>
            <w:r w:rsidRPr="00051187">
              <w:rPr>
                <w:rFonts w:ascii="Bookman Old Style" w:hAnsi="Bookman Old Style" w:cs="Calibri"/>
                <w:b/>
                <w:bCs/>
                <w:sz w:val="13"/>
                <w:szCs w:val="13"/>
              </w:rPr>
              <w:t>125,94</w:t>
            </w:r>
          </w:p>
        </w:tc>
        <w:tc>
          <w:tcPr>
            <w:tcW w:w="32" w:type="dxa"/>
            <w:vAlign w:val="center"/>
            <w:hideMark/>
          </w:tcPr>
          <w:p w14:paraId="76B0F5C7" w14:textId="77777777" w:rsidR="00051187" w:rsidRPr="00051187" w:rsidRDefault="00051187" w:rsidP="00051187">
            <w:pPr>
              <w:rPr>
                <w:sz w:val="13"/>
                <w:szCs w:val="13"/>
              </w:rPr>
            </w:pPr>
          </w:p>
        </w:tc>
      </w:tr>
    </w:tbl>
    <w:p w14:paraId="4BBF8A0A" w14:textId="2E294DC0" w:rsidR="00051187" w:rsidRDefault="00051187" w:rsidP="00F74231">
      <w:pPr>
        <w:tabs>
          <w:tab w:val="left" w:pos="5580"/>
          <w:tab w:val="left" w:pos="9498"/>
        </w:tabs>
        <w:ind w:right="-569"/>
      </w:pPr>
    </w:p>
    <w:p w14:paraId="683B295A" w14:textId="77777777" w:rsidR="00051187" w:rsidRDefault="00051187" w:rsidP="00F74231">
      <w:pPr>
        <w:tabs>
          <w:tab w:val="left" w:pos="5580"/>
          <w:tab w:val="left" w:pos="9498"/>
        </w:tabs>
        <w:ind w:right="-569"/>
      </w:pPr>
    </w:p>
    <w:p w14:paraId="2008EE39" w14:textId="0E1F7794" w:rsidR="00051187" w:rsidRDefault="00051187" w:rsidP="00F74231">
      <w:pPr>
        <w:tabs>
          <w:tab w:val="left" w:pos="5580"/>
          <w:tab w:val="left" w:pos="9498"/>
        </w:tabs>
        <w:ind w:right="-569"/>
        <w:sectPr w:rsidR="00051187" w:rsidSect="00051187">
          <w:pgSz w:w="16838" w:h="11906" w:orient="landscape" w:code="9"/>
          <w:pgMar w:top="1418" w:right="851" w:bottom="851" w:left="851" w:header="720" w:footer="284" w:gutter="0"/>
          <w:cols w:space="708"/>
          <w:titlePg/>
          <w:docGrid w:linePitch="326"/>
        </w:sectPr>
      </w:pPr>
    </w:p>
    <w:p w14:paraId="11A7CA11" w14:textId="1EFC4E24" w:rsidR="00AB3107" w:rsidRPr="001828C5" w:rsidRDefault="00AB3107" w:rsidP="00AB3107">
      <w:pPr>
        <w:tabs>
          <w:tab w:val="left" w:pos="5580"/>
          <w:tab w:val="left" w:pos="9498"/>
        </w:tabs>
        <w:ind w:left="-1781" w:right="-569" w:firstLine="7451"/>
      </w:pPr>
      <w:r w:rsidRPr="001828C5">
        <w:lastRenderedPageBreak/>
        <w:t>Приложение</w:t>
      </w:r>
      <w:r>
        <w:t xml:space="preserve"> № 5 </w:t>
      </w:r>
      <w:r w:rsidRPr="001828C5">
        <w:t>к протокол</w:t>
      </w:r>
      <w:r>
        <w:t>у</w:t>
      </w:r>
      <w:r w:rsidRPr="001828C5">
        <w:t xml:space="preserve"> № </w:t>
      </w:r>
      <w:r>
        <w:t>11</w:t>
      </w:r>
    </w:p>
    <w:p w14:paraId="6CFF9AFB" w14:textId="77777777" w:rsidR="00AB3107" w:rsidRPr="001828C5" w:rsidRDefault="00AB3107" w:rsidP="00AB3107">
      <w:pPr>
        <w:tabs>
          <w:tab w:val="left" w:pos="5580"/>
          <w:tab w:val="left" w:pos="9498"/>
        </w:tabs>
        <w:ind w:left="-1781" w:right="-569" w:firstLine="7451"/>
      </w:pPr>
      <w:r w:rsidRPr="001828C5">
        <w:t>заседания правления Региональной</w:t>
      </w:r>
    </w:p>
    <w:p w14:paraId="24E980DA" w14:textId="77777777" w:rsidR="00AB3107" w:rsidRPr="001828C5" w:rsidRDefault="00AB3107" w:rsidP="00AB3107">
      <w:pPr>
        <w:tabs>
          <w:tab w:val="left" w:pos="5580"/>
          <w:tab w:val="left" w:pos="9498"/>
        </w:tabs>
        <w:ind w:left="-1781" w:right="-569" w:firstLine="7451"/>
      </w:pPr>
      <w:r w:rsidRPr="001828C5">
        <w:t>энергетической комиссии</w:t>
      </w:r>
    </w:p>
    <w:p w14:paraId="2D00F3CD" w14:textId="77777777" w:rsidR="00AB3107" w:rsidRDefault="00AB3107" w:rsidP="00AB3107">
      <w:pPr>
        <w:tabs>
          <w:tab w:val="left" w:pos="5580"/>
          <w:tab w:val="left" w:pos="9498"/>
        </w:tabs>
        <w:ind w:left="-1781" w:right="-569" w:firstLine="7451"/>
      </w:pPr>
      <w:r w:rsidRPr="001828C5">
        <w:t xml:space="preserve">Кузбасса от </w:t>
      </w:r>
      <w:r>
        <w:t>24.02.2022</w:t>
      </w:r>
    </w:p>
    <w:p w14:paraId="1895D9B0" w14:textId="77777777" w:rsidR="00AB3107" w:rsidRDefault="00AB3107" w:rsidP="00AB3107">
      <w:pPr>
        <w:tabs>
          <w:tab w:val="left" w:pos="5580"/>
          <w:tab w:val="left" w:pos="9498"/>
        </w:tabs>
        <w:ind w:left="-1781" w:right="-569" w:firstLine="7451"/>
      </w:pPr>
    </w:p>
    <w:p w14:paraId="367A7D4F" w14:textId="77777777" w:rsidR="00AB3107" w:rsidRPr="00AB3107" w:rsidRDefault="00AB3107" w:rsidP="00051187">
      <w:pPr>
        <w:ind w:right="-2" w:firstLine="709"/>
        <w:jc w:val="center"/>
        <w:rPr>
          <w:b/>
          <w:bCs/>
          <w:color w:val="000000"/>
          <w:kern w:val="32"/>
          <w:sz w:val="28"/>
          <w:szCs w:val="28"/>
          <w:lang w:eastAsia="en-US"/>
        </w:rPr>
      </w:pPr>
      <w:r w:rsidRPr="00AB3107">
        <w:rPr>
          <w:b/>
          <w:bCs/>
          <w:color w:val="000000"/>
          <w:kern w:val="32"/>
          <w:sz w:val="28"/>
          <w:szCs w:val="28"/>
          <w:lang w:eastAsia="en-US"/>
        </w:rPr>
        <w:t>Долгосрочные параметры регулирования ООО «Ясная Поляна» для формирования долгосрочных тарифов на тепловую энергию, реализуемую на потребительском рынке</w:t>
      </w:r>
      <w:r w:rsidRPr="00AB3107">
        <w:rPr>
          <w:lang w:eastAsia="en-US"/>
        </w:rPr>
        <w:t xml:space="preserve"> </w:t>
      </w:r>
      <w:r w:rsidRPr="00AB3107">
        <w:rPr>
          <w:b/>
          <w:bCs/>
          <w:color w:val="000000"/>
          <w:kern w:val="32"/>
          <w:sz w:val="28"/>
          <w:szCs w:val="28"/>
          <w:lang w:eastAsia="en-US"/>
        </w:rPr>
        <w:t>Прокопьевского муниципального округа, на период с 25.02.2022</w:t>
      </w:r>
      <w:r w:rsidRPr="00AB3107">
        <w:rPr>
          <w:bCs/>
          <w:color w:val="000000"/>
          <w:kern w:val="32"/>
          <w:sz w:val="28"/>
          <w:szCs w:val="28"/>
          <w:lang w:eastAsia="en-US"/>
        </w:rPr>
        <w:t xml:space="preserve"> </w:t>
      </w:r>
      <w:r w:rsidRPr="00AB3107">
        <w:rPr>
          <w:b/>
          <w:bCs/>
          <w:color w:val="000000"/>
          <w:kern w:val="32"/>
          <w:sz w:val="28"/>
          <w:szCs w:val="28"/>
          <w:lang w:eastAsia="en-US"/>
        </w:rPr>
        <w:t>по 31.12.2031</w:t>
      </w:r>
    </w:p>
    <w:p w14:paraId="14260011" w14:textId="77777777" w:rsidR="00AB3107" w:rsidRPr="00AB3107" w:rsidRDefault="00AB3107" w:rsidP="00AB3107">
      <w:pPr>
        <w:ind w:right="-994"/>
        <w:jc w:val="center"/>
        <w:rPr>
          <w:b/>
          <w:bCs/>
          <w:color w:val="000000"/>
          <w:kern w:val="32"/>
          <w:sz w:val="28"/>
          <w:szCs w:val="28"/>
          <w:lang w:eastAsia="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
        <w:gridCol w:w="1276"/>
        <w:gridCol w:w="992"/>
        <w:gridCol w:w="851"/>
        <w:gridCol w:w="992"/>
        <w:gridCol w:w="1418"/>
        <w:gridCol w:w="1417"/>
        <w:gridCol w:w="992"/>
      </w:tblGrid>
      <w:tr w:rsidR="00AB3107" w:rsidRPr="00AB3107" w14:paraId="4594B62D" w14:textId="77777777" w:rsidTr="00392295">
        <w:trPr>
          <w:trHeight w:val="1959"/>
        </w:trPr>
        <w:tc>
          <w:tcPr>
            <w:tcW w:w="1702" w:type="dxa"/>
            <w:vMerge w:val="restart"/>
            <w:shd w:val="clear" w:color="auto" w:fill="auto"/>
            <w:vAlign w:val="center"/>
          </w:tcPr>
          <w:p w14:paraId="10DD40C7" w14:textId="77777777" w:rsidR="00AB3107" w:rsidRPr="00AB3107" w:rsidRDefault="00AB3107" w:rsidP="00AB3107">
            <w:pPr>
              <w:ind w:right="-2"/>
              <w:jc w:val="center"/>
              <w:rPr>
                <w:sz w:val="16"/>
                <w:szCs w:val="16"/>
                <w:lang w:eastAsia="en-US"/>
              </w:rPr>
            </w:pPr>
            <w:proofErr w:type="spellStart"/>
            <w:r w:rsidRPr="00AB3107">
              <w:rPr>
                <w:sz w:val="16"/>
                <w:szCs w:val="16"/>
                <w:lang w:eastAsia="en-US"/>
              </w:rPr>
              <w:t>Наименова-ние</w:t>
            </w:r>
            <w:proofErr w:type="spellEnd"/>
            <w:r w:rsidRPr="00AB3107">
              <w:rPr>
                <w:sz w:val="16"/>
                <w:szCs w:val="16"/>
                <w:lang w:eastAsia="en-US"/>
              </w:rPr>
              <w:t xml:space="preserve"> </w:t>
            </w:r>
            <w:proofErr w:type="spellStart"/>
            <w:r w:rsidRPr="00AB3107">
              <w:rPr>
                <w:sz w:val="16"/>
                <w:szCs w:val="16"/>
                <w:lang w:eastAsia="en-US"/>
              </w:rPr>
              <w:t>регулируе</w:t>
            </w:r>
            <w:proofErr w:type="spellEnd"/>
            <w:r w:rsidRPr="00AB3107">
              <w:rPr>
                <w:sz w:val="16"/>
                <w:szCs w:val="16"/>
                <w:lang w:eastAsia="en-US"/>
              </w:rPr>
              <w:t>-мой организации</w:t>
            </w:r>
          </w:p>
        </w:tc>
        <w:tc>
          <w:tcPr>
            <w:tcW w:w="850" w:type="dxa"/>
            <w:vMerge w:val="restart"/>
            <w:shd w:val="clear" w:color="auto" w:fill="auto"/>
            <w:textDirection w:val="btLr"/>
            <w:vAlign w:val="center"/>
          </w:tcPr>
          <w:p w14:paraId="130AD967" w14:textId="77777777" w:rsidR="00AB3107" w:rsidRPr="00AB3107" w:rsidRDefault="00AB3107" w:rsidP="00AB3107">
            <w:pPr>
              <w:ind w:left="-91" w:right="-2" w:hanging="91"/>
              <w:jc w:val="center"/>
              <w:rPr>
                <w:sz w:val="16"/>
                <w:szCs w:val="16"/>
                <w:lang w:eastAsia="en-US"/>
              </w:rPr>
            </w:pPr>
            <w:r w:rsidRPr="00AB3107">
              <w:rPr>
                <w:sz w:val="16"/>
                <w:szCs w:val="16"/>
                <w:lang w:eastAsia="en-US"/>
              </w:rPr>
              <w:t>Период</w:t>
            </w:r>
          </w:p>
        </w:tc>
        <w:tc>
          <w:tcPr>
            <w:tcW w:w="1276" w:type="dxa"/>
            <w:shd w:val="clear" w:color="auto" w:fill="auto"/>
            <w:vAlign w:val="center"/>
          </w:tcPr>
          <w:p w14:paraId="2243065B" w14:textId="77777777" w:rsidR="00AB3107" w:rsidRPr="00AB3107" w:rsidRDefault="00AB3107" w:rsidP="00AB3107">
            <w:pPr>
              <w:ind w:right="-2"/>
              <w:jc w:val="center"/>
              <w:rPr>
                <w:sz w:val="16"/>
                <w:szCs w:val="16"/>
                <w:lang w:eastAsia="en-US"/>
              </w:rPr>
            </w:pPr>
            <w:r w:rsidRPr="00AB3107">
              <w:rPr>
                <w:sz w:val="16"/>
                <w:szCs w:val="16"/>
                <w:lang w:eastAsia="en-US"/>
              </w:rPr>
              <w:t>Базовый</w:t>
            </w:r>
          </w:p>
          <w:p w14:paraId="0057A4E8" w14:textId="77777777" w:rsidR="00AB3107" w:rsidRPr="00AB3107" w:rsidRDefault="00AB3107" w:rsidP="00AB3107">
            <w:pPr>
              <w:ind w:right="-2"/>
              <w:jc w:val="center"/>
              <w:rPr>
                <w:sz w:val="16"/>
                <w:szCs w:val="16"/>
                <w:lang w:eastAsia="en-US"/>
              </w:rPr>
            </w:pPr>
            <w:r w:rsidRPr="00AB3107">
              <w:rPr>
                <w:sz w:val="16"/>
                <w:szCs w:val="16"/>
                <w:lang w:eastAsia="en-US"/>
              </w:rPr>
              <w:t>уровень опера-</w:t>
            </w:r>
            <w:proofErr w:type="spellStart"/>
            <w:r w:rsidRPr="00AB3107">
              <w:rPr>
                <w:sz w:val="16"/>
                <w:szCs w:val="16"/>
                <w:lang w:eastAsia="en-US"/>
              </w:rPr>
              <w:t>ционных</w:t>
            </w:r>
            <w:proofErr w:type="spellEnd"/>
            <w:r w:rsidRPr="00AB3107">
              <w:rPr>
                <w:sz w:val="16"/>
                <w:szCs w:val="16"/>
                <w:lang w:eastAsia="en-US"/>
              </w:rPr>
              <w:t xml:space="preserve"> расходов</w:t>
            </w:r>
          </w:p>
        </w:tc>
        <w:tc>
          <w:tcPr>
            <w:tcW w:w="992" w:type="dxa"/>
            <w:shd w:val="clear" w:color="auto" w:fill="auto"/>
            <w:vAlign w:val="center"/>
          </w:tcPr>
          <w:p w14:paraId="3D5E1593" w14:textId="77777777" w:rsidR="00AB3107" w:rsidRPr="00AB3107" w:rsidRDefault="00AB3107" w:rsidP="00AB3107">
            <w:pPr>
              <w:ind w:right="-2"/>
              <w:jc w:val="center"/>
              <w:rPr>
                <w:sz w:val="16"/>
                <w:szCs w:val="16"/>
                <w:lang w:eastAsia="en-US"/>
              </w:rPr>
            </w:pPr>
            <w:r w:rsidRPr="00AB3107">
              <w:rPr>
                <w:sz w:val="16"/>
                <w:szCs w:val="16"/>
                <w:lang w:eastAsia="en-US"/>
              </w:rPr>
              <w:t xml:space="preserve">Индекс </w:t>
            </w:r>
            <w:proofErr w:type="spellStart"/>
            <w:r w:rsidRPr="00AB3107">
              <w:rPr>
                <w:sz w:val="16"/>
                <w:szCs w:val="16"/>
                <w:lang w:eastAsia="en-US"/>
              </w:rPr>
              <w:t>эффек-тив-ности</w:t>
            </w:r>
            <w:proofErr w:type="spellEnd"/>
            <w:r w:rsidRPr="00AB3107">
              <w:rPr>
                <w:sz w:val="16"/>
                <w:szCs w:val="16"/>
                <w:lang w:eastAsia="en-US"/>
              </w:rPr>
              <w:t xml:space="preserve"> опера-</w:t>
            </w:r>
            <w:proofErr w:type="spellStart"/>
            <w:r w:rsidRPr="00AB3107">
              <w:rPr>
                <w:sz w:val="16"/>
                <w:szCs w:val="16"/>
                <w:lang w:eastAsia="en-US"/>
              </w:rPr>
              <w:t>цион</w:t>
            </w:r>
            <w:proofErr w:type="spellEnd"/>
            <w:r w:rsidRPr="00AB3107">
              <w:rPr>
                <w:sz w:val="16"/>
                <w:szCs w:val="16"/>
                <w:lang w:eastAsia="en-US"/>
              </w:rPr>
              <w:t>-</w:t>
            </w:r>
            <w:proofErr w:type="spellStart"/>
            <w:r w:rsidRPr="00AB3107">
              <w:rPr>
                <w:sz w:val="16"/>
                <w:szCs w:val="16"/>
                <w:lang w:eastAsia="en-US"/>
              </w:rPr>
              <w:t>ных</w:t>
            </w:r>
            <w:proofErr w:type="spellEnd"/>
            <w:r w:rsidRPr="00AB3107">
              <w:rPr>
                <w:sz w:val="16"/>
                <w:szCs w:val="16"/>
                <w:lang w:eastAsia="en-US"/>
              </w:rPr>
              <w:t xml:space="preserve"> </w:t>
            </w:r>
            <w:proofErr w:type="spellStart"/>
            <w:r w:rsidRPr="00AB3107">
              <w:rPr>
                <w:sz w:val="16"/>
                <w:szCs w:val="16"/>
                <w:lang w:eastAsia="en-US"/>
              </w:rPr>
              <w:t>расхо-дов</w:t>
            </w:r>
            <w:proofErr w:type="spellEnd"/>
          </w:p>
        </w:tc>
        <w:tc>
          <w:tcPr>
            <w:tcW w:w="851" w:type="dxa"/>
            <w:shd w:val="clear" w:color="auto" w:fill="auto"/>
            <w:vAlign w:val="center"/>
          </w:tcPr>
          <w:p w14:paraId="5D6E7235" w14:textId="77777777" w:rsidR="00AB3107" w:rsidRPr="00AB3107" w:rsidRDefault="00AB3107" w:rsidP="00AB3107">
            <w:pPr>
              <w:ind w:right="-2"/>
              <w:jc w:val="center"/>
              <w:rPr>
                <w:sz w:val="16"/>
                <w:szCs w:val="16"/>
                <w:lang w:eastAsia="en-US"/>
              </w:rPr>
            </w:pPr>
            <w:r w:rsidRPr="00AB3107">
              <w:rPr>
                <w:sz w:val="16"/>
                <w:szCs w:val="16"/>
                <w:lang w:eastAsia="en-US"/>
              </w:rPr>
              <w:t>Нор-</w:t>
            </w:r>
            <w:proofErr w:type="spellStart"/>
            <w:r w:rsidRPr="00AB3107">
              <w:rPr>
                <w:sz w:val="16"/>
                <w:szCs w:val="16"/>
                <w:lang w:eastAsia="en-US"/>
              </w:rPr>
              <w:t>ма</w:t>
            </w:r>
            <w:proofErr w:type="spellEnd"/>
            <w:r w:rsidRPr="00AB3107">
              <w:rPr>
                <w:sz w:val="16"/>
                <w:szCs w:val="16"/>
                <w:lang w:eastAsia="en-US"/>
              </w:rPr>
              <w:t>-</w:t>
            </w:r>
            <w:proofErr w:type="spellStart"/>
            <w:r w:rsidRPr="00AB3107">
              <w:rPr>
                <w:sz w:val="16"/>
                <w:szCs w:val="16"/>
                <w:lang w:eastAsia="en-US"/>
              </w:rPr>
              <w:t>тив-ный</w:t>
            </w:r>
            <w:proofErr w:type="spellEnd"/>
            <w:r w:rsidRPr="00AB3107">
              <w:rPr>
                <w:sz w:val="16"/>
                <w:szCs w:val="16"/>
                <w:lang w:eastAsia="en-US"/>
              </w:rPr>
              <w:t xml:space="preserve"> уро-</w:t>
            </w:r>
            <w:proofErr w:type="spellStart"/>
            <w:r w:rsidRPr="00AB3107">
              <w:rPr>
                <w:sz w:val="16"/>
                <w:szCs w:val="16"/>
                <w:lang w:eastAsia="en-US"/>
              </w:rPr>
              <w:t>вень</w:t>
            </w:r>
            <w:proofErr w:type="spellEnd"/>
            <w:r w:rsidRPr="00AB3107">
              <w:rPr>
                <w:sz w:val="16"/>
                <w:szCs w:val="16"/>
                <w:lang w:eastAsia="en-US"/>
              </w:rPr>
              <w:t xml:space="preserve"> при-были</w:t>
            </w:r>
          </w:p>
        </w:tc>
        <w:tc>
          <w:tcPr>
            <w:tcW w:w="992" w:type="dxa"/>
            <w:vMerge w:val="restart"/>
            <w:shd w:val="clear" w:color="auto" w:fill="auto"/>
            <w:vAlign w:val="center"/>
          </w:tcPr>
          <w:p w14:paraId="71204041" w14:textId="77777777" w:rsidR="00AB3107" w:rsidRPr="00AB3107" w:rsidRDefault="00AB3107" w:rsidP="00AB3107">
            <w:pPr>
              <w:ind w:right="-2"/>
              <w:jc w:val="center"/>
              <w:rPr>
                <w:sz w:val="16"/>
                <w:szCs w:val="16"/>
                <w:lang w:eastAsia="en-US"/>
              </w:rPr>
            </w:pPr>
            <w:r w:rsidRPr="00AB3107">
              <w:rPr>
                <w:sz w:val="16"/>
                <w:szCs w:val="16"/>
                <w:lang w:eastAsia="en-US"/>
              </w:rPr>
              <w:t>Уро-</w:t>
            </w:r>
            <w:proofErr w:type="spellStart"/>
            <w:r w:rsidRPr="00AB3107">
              <w:rPr>
                <w:sz w:val="16"/>
                <w:szCs w:val="16"/>
                <w:lang w:eastAsia="en-US"/>
              </w:rPr>
              <w:t>вень</w:t>
            </w:r>
            <w:proofErr w:type="spellEnd"/>
            <w:r w:rsidRPr="00AB3107">
              <w:rPr>
                <w:sz w:val="16"/>
                <w:szCs w:val="16"/>
                <w:lang w:eastAsia="en-US"/>
              </w:rPr>
              <w:t xml:space="preserve"> на-</w:t>
            </w:r>
            <w:proofErr w:type="spellStart"/>
            <w:r w:rsidRPr="00AB3107">
              <w:rPr>
                <w:sz w:val="16"/>
                <w:szCs w:val="16"/>
                <w:lang w:eastAsia="en-US"/>
              </w:rPr>
              <w:t>деж</w:t>
            </w:r>
            <w:proofErr w:type="spellEnd"/>
            <w:r w:rsidRPr="00AB3107">
              <w:rPr>
                <w:sz w:val="16"/>
                <w:szCs w:val="16"/>
                <w:lang w:eastAsia="en-US"/>
              </w:rPr>
              <w:t>-</w:t>
            </w:r>
            <w:proofErr w:type="spellStart"/>
            <w:r w:rsidRPr="00AB3107">
              <w:rPr>
                <w:sz w:val="16"/>
                <w:szCs w:val="16"/>
                <w:lang w:eastAsia="en-US"/>
              </w:rPr>
              <w:t>ности</w:t>
            </w:r>
            <w:proofErr w:type="spellEnd"/>
            <w:r w:rsidRPr="00AB3107">
              <w:rPr>
                <w:sz w:val="16"/>
                <w:szCs w:val="16"/>
                <w:lang w:eastAsia="en-US"/>
              </w:rPr>
              <w:t xml:space="preserve"> теп-лос-</w:t>
            </w:r>
            <w:proofErr w:type="spellStart"/>
            <w:r w:rsidRPr="00AB3107">
              <w:rPr>
                <w:sz w:val="16"/>
                <w:szCs w:val="16"/>
                <w:lang w:eastAsia="en-US"/>
              </w:rPr>
              <w:t>наб</w:t>
            </w:r>
            <w:proofErr w:type="spellEnd"/>
            <w:r w:rsidRPr="00AB3107">
              <w:rPr>
                <w:sz w:val="16"/>
                <w:szCs w:val="16"/>
                <w:lang w:eastAsia="en-US"/>
              </w:rPr>
              <w:t>-</w:t>
            </w:r>
            <w:proofErr w:type="spellStart"/>
            <w:r w:rsidRPr="00AB3107">
              <w:rPr>
                <w:sz w:val="16"/>
                <w:szCs w:val="16"/>
                <w:lang w:eastAsia="en-US"/>
              </w:rPr>
              <w:t>жения</w:t>
            </w:r>
            <w:proofErr w:type="spellEnd"/>
          </w:p>
        </w:tc>
        <w:tc>
          <w:tcPr>
            <w:tcW w:w="1418" w:type="dxa"/>
            <w:vMerge w:val="restart"/>
            <w:shd w:val="clear" w:color="auto" w:fill="auto"/>
            <w:vAlign w:val="center"/>
          </w:tcPr>
          <w:p w14:paraId="7D4DF81E" w14:textId="77777777" w:rsidR="00AB3107" w:rsidRPr="00AB3107" w:rsidRDefault="00AB3107" w:rsidP="00AB3107">
            <w:pPr>
              <w:ind w:right="-2"/>
              <w:jc w:val="center"/>
              <w:rPr>
                <w:sz w:val="16"/>
                <w:szCs w:val="16"/>
                <w:lang w:eastAsia="en-US"/>
              </w:rPr>
            </w:pPr>
            <w:r w:rsidRPr="00AB3107">
              <w:rPr>
                <w:sz w:val="16"/>
                <w:szCs w:val="16"/>
                <w:lang w:eastAsia="en-US"/>
              </w:rPr>
              <w:t xml:space="preserve">Показатели </w:t>
            </w:r>
            <w:proofErr w:type="spellStart"/>
            <w:r w:rsidRPr="00AB3107">
              <w:rPr>
                <w:sz w:val="16"/>
                <w:szCs w:val="16"/>
                <w:lang w:eastAsia="en-US"/>
              </w:rPr>
              <w:t>энергосбе-режения</w:t>
            </w:r>
            <w:proofErr w:type="spellEnd"/>
          </w:p>
          <w:p w14:paraId="33349681" w14:textId="77777777" w:rsidR="00AB3107" w:rsidRPr="00AB3107" w:rsidRDefault="00AB3107" w:rsidP="00AB3107">
            <w:pPr>
              <w:ind w:right="-2"/>
              <w:jc w:val="center"/>
              <w:rPr>
                <w:sz w:val="16"/>
                <w:szCs w:val="16"/>
                <w:lang w:eastAsia="en-US"/>
              </w:rPr>
            </w:pPr>
            <w:r w:rsidRPr="00AB3107">
              <w:rPr>
                <w:sz w:val="16"/>
                <w:szCs w:val="16"/>
                <w:lang w:eastAsia="en-US"/>
              </w:rPr>
              <w:t xml:space="preserve">и </w:t>
            </w:r>
            <w:proofErr w:type="spellStart"/>
            <w:r w:rsidRPr="00AB3107">
              <w:rPr>
                <w:sz w:val="16"/>
                <w:szCs w:val="16"/>
                <w:lang w:eastAsia="en-US"/>
              </w:rPr>
              <w:t>энергети</w:t>
            </w:r>
            <w:proofErr w:type="spellEnd"/>
            <w:r w:rsidRPr="00AB3107">
              <w:rPr>
                <w:sz w:val="16"/>
                <w:szCs w:val="16"/>
                <w:lang w:eastAsia="en-US"/>
              </w:rPr>
              <w:t xml:space="preserve">-ческой </w:t>
            </w:r>
            <w:proofErr w:type="spellStart"/>
            <w:r w:rsidRPr="00AB3107">
              <w:rPr>
                <w:sz w:val="16"/>
                <w:szCs w:val="16"/>
                <w:lang w:eastAsia="en-US"/>
              </w:rPr>
              <w:t>эффектив-ности</w:t>
            </w:r>
            <w:proofErr w:type="spellEnd"/>
          </w:p>
        </w:tc>
        <w:tc>
          <w:tcPr>
            <w:tcW w:w="1417" w:type="dxa"/>
            <w:vMerge w:val="restart"/>
            <w:shd w:val="clear" w:color="auto" w:fill="auto"/>
            <w:vAlign w:val="center"/>
          </w:tcPr>
          <w:p w14:paraId="037E933B" w14:textId="77777777" w:rsidR="00AB3107" w:rsidRPr="00AB3107" w:rsidRDefault="00AB3107" w:rsidP="00AB3107">
            <w:pPr>
              <w:ind w:right="-2"/>
              <w:jc w:val="center"/>
              <w:rPr>
                <w:sz w:val="16"/>
                <w:szCs w:val="16"/>
                <w:lang w:eastAsia="en-US"/>
              </w:rPr>
            </w:pPr>
            <w:r w:rsidRPr="00AB3107">
              <w:rPr>
                <w:sz w:val="16"/>
                <w:szCs w:val="16"/>
                <w:lang w:eastAsia="en-US"/>
              </w:rPr>
              <w:t>Реализация программ в области энерго-сбережения</w:t>
            </w:r>
          </w:p>
          <w:p w14:paraId="29E2F309" w14:textId="77777777" w:rsidR="00AB3107" w:rsidRPr="00AB3107" w:rsidRDefault="00AB3107" w:rsidP="00AB3107">
            <w:pPr>
              <w:ind w:right="-2"/>
              <w:jc w:val="center"/>
              <w:rPr>
                <w:sz w:val="16"/>
                <w:szCs w:val="16"/>
                <w:lang w:eastAsia="en-US"/>
              </w:rPr>
            </w:pPr>
            <w:r w:rsidRPr="00AB3107">
              <w:rPr>
                <w:sz w:val="16"/>
                <w:szCs w:val="16"/>
                <w:lang w:eastAsia="en-US"/>
              </w:rPr>
              <w:t xml:space="preserve">и повышения </w:t>
            </w:r>
            <w:proofErr w:type="spellStart"/>
            <w:r w:rsidRPr="00AB3107">
              <w:rPr>
                <w:sz w:val="16"/>
                <w:szCs w:val="16"/>
                <w:lang w:eastAsia="en-US"/>
              </w:rPr>
              <w:t>энергети</w:t>
            </w:r>
            <w:proofErr w:type="spellEnd"/>
            <w:r w:rsidRPr="00AB3107">
              <w:rPr>
                <w:sz w:val="16"/>
                <w:szCs w:val="16"/>
                <w:lang w:eastAsia="en-US"/>
              </w:rPr>
              <w:t xml:space="preserve">-ческой </w:t>
            </w:r>
            <w:proofErr w:type="spellStart"/>
            <w:r w:rsidRPr="00AB3107">
              <w:rPr>
                <w:sz w:val="16"/>
                <w:szCs w:val="16"/>
                <w:lang w:eastAsia="en-US"/>
              </w:rPr>
              <w:t>эффектив-ности</w:t>
            </w:r>
            <w:proofErr w:type="spellEnd"/>
          </w:p>
        </w:tc>
        <w:tc>
          <w:tcPr>
            <w:tcW w:w="992" w:type="dxa"/>
            <w:vMerge w:val="restart"/>
            <w:shd w:val="clear" w:color="auto" w:fill="auto"/>
            <w:vAlign w:val="center"/>
          </w:tcPr>
          <w:p w14:paraId="02926761" w14:textId="77777777" w:rsidR="00AB3107" w:rsidRPr="00AB3107" w:rsidRDefault="00AB3107" w:rsidP="00AB3107">
            <w:pPr>
              <w:jc w:val="center"/>
              <w:rPr>
                <w:sz w:val="16"/>
                <w:szCs w:val="16"/>
                <w:lang w:eastAsia="en-US"/>
              </w:rPr>
            </w:pPr>
            <w:r w:rsidRPr="00AB3107">
              <w:rPr>
                <w:sz w:val="16"/>
                <w:szCs w:val="16"/>
                <w:lang w:eastAsia="en-US"/>
              </w:rPr>
              <w:t>Дина-</w:t>
            </w:r>
            <w:proofErr w:type="spellStart"/>
            <w:r w:rsidRPr="00AB3107">
              <w:rPr>
                <w:sz w:val="16"/>
                <w:szCs w:val="16"/>
                <w:lang w:eastAsia="en-US"/>
              </w:rPr>
              <w:t>мика</w:t>
            </w:r>
            <w:proofErr w:type="spellEnd"/>
            <w:r w:rsidRPr="00AB3107">
              <w:rPr>
                <w:sz w:val="16"/>
                <w:szCs w:val="16"/>
                <w:lang w:eastAsia="en-US"/>
              </w:rPr>
              <w:t xml:space="preserve"> изме-нения </w:t>
            </w:r>
            <w:proofErr w:type="spellStart"/>
            <w:r w:rsidRPr="00AB3107">
              <w:rPr>
                <w:sz w:val="16"/>
                <w:szCs w:val="16"/>
                <w:lang w:eastAsia="en-US"/>
              </w:rPr>
              <w:t>расхо-дов</w:t>
            </w:r>
            <w:proofErr w:type="spellEnd"/>
            <w:r w:rsidRPr="00AB3107">
              <w:rPr>
                <w:sz w:val="16"/>
                <w:szCs w:val="16"/>
                <w:lang w:eastAsia="en-US"/>
              </w:rPr>
              <w:t xml:space="preserve"> на </w:t>
            </w:r>
            <w:proofErr w:type="spellStart"/>
            <w:r w:rsidRPr="00AB3107">
              <w:rPr>
                <w:sz w:val="16"/>
                <w:szCs w:val="16"/>
                <w:lang w:eastAsia="en-US"/>
              </w:rPr>
              <w:t>топли</w:t>
            </w:r>
            <w:proofErr w:type="spellEnd"/>
            <w:r w:rsidRPr="00AB3107">
              <w:rPr>
                <w:sz w:val="16"/>
                <w:szCs w:val="16"/>
                <w:lang w:eastAsia="en-US"/>
              </w:rPr>
              <w:t>-во</w:t>
            </w:r>
          </w:p>
        </w:tc>
      </w:tr>
      <w:tr w:rsidR="00AB3107" w:rsidRPr="00AB3107" w14:paraId="5AD1D016" w14:textId="77777777" w:rsidTr="00392295">
        <w:trPr>
          <w:trHeight w:val="165"/>
        </w:trPr>
        <w:tc>
          <w:tcPr>
            <w:tcW w:w="1702" w:type="dxa"/>
            <w:vMerge/>
            <w:shd w:val="clear" w:color="auto" w:fill="auto"/>
          </w:tcPr>
          <w:p w14:paraId="751DB031" w14:textId="77777777" w:rsidR="00AB3107" w:rsidRPr="00AB3107" w:rsidRDefault="00AB3107" w:rsidP="00AB3107">
            <w:pPr>
              <w:ind w:right="-2"/>
              <w:rPr>
                <w:sz w:val="16"/>
                <w:szCs w:val="16"/>
                <w:lang w:eastAsia="en-US"/>
              </w:rPr>
            </w:pPr>
          </w:p>
        </w:tc>
        <w:tc>
          <w:tcPr>
            <w:tcW w:w="850" w:type="dxa"/>
            <w:vMerge/>
            <w:shd w:val="clear" w:color="auto" w:fill="auto"/>
          </w:tcPr>
          <w:p w14:paraId="0EFD4276" w14:textId="77777777" w:rsidR="00AB3107" w:rsidRPr="00AB3107" w:rsidRDefault="00AB3107" w:rsidP="00AB3107">
            <w:pPr>
              <w:ind w:right="-2"/>
              <w:rPr>
                <w:sz w:val="16"/>
                <w:szCs w:val="16"/>
                <w:lang w:eastAsia="en-US"/>
              </w:rPr>
            </w:pPr>
          </w:p>
        </w:tc>
        <w:tc>
          <w:tcPr>
            <w:tcW w:w="1276" w:type="dxa"/>
            <w:shd w:val="clear" w:color="auto" w:fill="auto"/>
            <w:vAlign w:val="center"/>
          </w:tcPr>
          <w:p w14:paraId="24EB69AF" w14:textId="77777777" w:rsidR="00AB3107" w:rsidRPr="00AB3107" w:rsidRDefault="00AB3107" w:rsidP="00AB3107">
            <w:pPr>
              <w:ind w:right="-2"/>
              <w:jc w:val="center"/>
              <w:rPr>
                <w:sz w:val="16"/>
                <w:szCs w:val="16"/>
                <w:lang w:eastAsia="en-US"/>
              </w:rPr>
            </w:pPr>
            <w:r w:rsidRPr="00AB3107">
              <w:rPr>
                <w:sz w:val="16"/>
                <w:szCs w:val="16"/>
                <w:lang w:eastAsia="en-US"/>
              </w:rPr>
              <w:t>тыс. руб.</w:t>
            </w:r>
          </w:p>
        </w:tc>
        <w:tc>
          <w:tcPr>
            <w:tcW w:w="992" w:type="dxa"/>
            <w:shd w:val="clear" w:color="auto" w:fill="auto"/>
            <w:vAlign w:val="center"/>
          </w:tcPr>
          <w:p w14:paraId="7642169E" w14:textId="77777777" w:rsidR="00AB3107" w:rsidRPr="00AB3107" w:rsidRDefault="00AB3107" w:rsidP="00AB3107">
            <w:pPr>
              <w:ind w:right="-2"/>
              <w:jc w:val="center"/>
              <w:rPr>
                <w:sz w:val="16"/>
                <w:szCs w:val="16"/>
                <w:lang w:eastAsia="en-US"/>
              </w:rPr>
            </w:pPr>
            <w:r w:rsidRPr="00AB3107">
              <w:rPr>
                <w:sz w:val="16"/>
                <w:szCs w:val="16"/>
                <w:lang w:eastAsia="en-US"/>
              </w:rPr>
              <w:t>%</w:t>
            </w:r>
          </w:p>
        </w:tc>
        <w:tc>
          <w:tcPr>
            <w:tcW w:w="851" w:type="dxa"/>
            <w:shd w:val="clear" w:color="auto" w:fill="auto"/>
            <w:vAlign w:val="center"/>
          </w:tcPr>
          <w:p w14:paraId="606AA681" w14:textId="77777777" w:rsidR="00AB3107" w:rsidRPr="00AB3107" w:rsidRDefault="00AB3107" w:rsidP="00AB3107">
            <w:pPr>
              <w:ind w:right="-2"/>
              <w:jc w:val="center"/>
              <w:rPr>
                <w:sz w:val="16"/>
                <w:szCs w:val="16"/>
                <w:lang w:eastAsia="en-US"/>
              </w:rPr>
            </w:pPr>
            <w:r w:rsidRPr="00AB3107">
              <w:rPr>
                <w:sz w:val="16"/>
                <w:szCs w:val="16"/>
                <w:lang w:eastAsia="en-US"/>
              </w:rPr>
              <w:t>%</w:t>
            </w:r>
          </w:p>
        </w:tc>
        <w:tc>
          <w:tcPr>
            <w:tcW w:w="992" w:type="dxa"/>
            <w:vMerge/>
            <w:shd w:val="clear" w:color="auto" w:fill="auto"/>
          </w:tcPr>
          <w:p w14:paraId="76828D7C" w14:textId="77777777" w:rsidR="00AB3107" w:rsidRPr="00AB3107" w:rsidRDefault="00AB3107" w:rsidP="00AB3107">
            <w:pPr>
              <w:ind w:right="-2"/>
              <w:rPr>
                <w:sz w:val="16"/>
                <w:szCs w:val="16"/>
                <w:lang w:eastAsia="en-US"/>
              </w:rPr>
            </w:pPr>
          </w:p>
        </w:tc>
        <w:tc>
          <w:tcPr>
            <w:tcW w:w="1418" w:type="dxa"/>
            <w:vMerge/>
            <w:shd w:val="clear" w:color="auto" w:fill="auto"/>
          </w:tcPr>
          <w:p w14:paraId="097ABA19" w14:textId="77777777" w:rsidR="00AB3107" w:rsidRPr="00AB3107" w:rsidRDefault="00AB3107" w:rsidP="00AB3107">
            <w:pPr>
              <w:ind w:right="-2"/>
              <w:rPr>
                <w:sz w:val="16"/>
                <w:szCs w:val="16"/>
                <w:lang w:eastAsia="en-US"/>
              </w:rPr>
            </w:pPr>
          </w:p>
        </w:tc>
        <w:tc>
          <w:tcPr>
            <w:tcW w:w="1417" w:type="dxa"/>
            <w:vMerge/>
            <w:shd w:val="clear" w:color="auto" w:fill="auto"/>
          </w:tcPr>
          <w:p w14:paraId="444201DC" w14:textId="77777777" w:rsidR="00AB3107" w:rsidRPr="00AB3107" w:rsidRDefault="00AB3107" w:rsidP="00AB3107">
            <w:pPr>
              <w:ind w:right="-2"/>
              <w:rPr>
                <w:sz w:val="16"/>
                <w:szCs w:val="16"/>
                <w:lang w:eastAsia="en-US"/>
              </w:rPr>
            </w:pPr>
          </w:p>
        </w:tc>
        <w:tc>
          <w:tcPr>
            <w:tcW w:w="992" w:type="dxa"/>
            <w:vMerge/>
            <w:shd w:val="clear" w:color="auto" w:fill="auto"/>
          </w:tcPr>
          <w:p w14:paraId="334E3847" w14:textId="77777777" w:rsidR="00AB3107" w:rsidRPr="00AB3107" w:rsidRDefault="00AB3107" w:rsidP="00AB3107">
            <w:pPr>
              <w:ind w:right="175"/>
              <w:rPr>
                <w:sz w:val="16"/>
                <w:szCs w:val="16"/>
                <w:lang w:eastAsia="en-US"/>
              </w:rPr>
            </w:pPr>
          </w:p>
        </w:tc>
      </w:tr>
      <w:tr w:rsidR="00AB3107" w:rsidRPr="00AB3107" w14:paraId="1F21461B" w14:textId="77777777" w:rsidTr="00392295">
        <w:trPr>
          <w:trHeight w:val="567"/>
        </w:trPr>
        <w:tc>
          <w:tcPr>
            <w:tcW w:w="1702" w:type="dxa"/>
            <w:vMerge w:val="restart"/>
            <w:shd w:val="clear" w:color="auto" w:fill="auto"/>
            <w:vAlign w:val="center"/>
          </w:tcPr>
          <w:p w14:paraId="3E28C318" w14:textId="77777777" w:rsidR="00AB3107" w:rsidRPr="00AB3107" w:rsidRDefault="00AB3107" w:rsidP="00AB3107">
            <w:pPr>
              <w:ind w:left="-220" w:right="-125"/>
              <w:jc w:val="center"/>
              <w:rPr>
                <w:bCs/>
                <w:color w:val="000000"/>
                <w:kern w:val="32"/>
                <w:sz w:val="16"/>
                <w:szCs w:val="16"/>
                <w:lang w:eastAsia="en-US"/>
              </w:rPr>
            </w:pPr>
            <w:r w:rsidRPr="00AB3107">
              <w:rPr>
                <w:bCs/>
                <w:color w:val="000000"/>
                <w:kern w:val="32"/>
                <w:sz w:val="16"/>
                <w:szCs w:val="16"/>
                <w:lang w:eastAsia="en-US"/>
              </w:rPr>
              <w:t xml:space="preserve">ООО «Ясная Поляна» </w:t>
            </w:r>
          </w:p>
        </w:tc>
        <w:tc>
          <w:tcPr>
            <w:tcW w:w="850" w:type="dxa"/>
            <w:shd w:val="clear" w:color="auto" w:fill="auto"/>
            <w:vAlign w:val="center"/>
          </w:tcPr>
          <w:p w14:paraId="3CD14729" w14:textId="77777777" w:rsidR="00AB3107" w:rsidRPr="00AB3107" w:rsidRDefault="00AB3107" w:rsidP="00AB3107">
            <w:pPr>
              <w:jc w:val="center"/>
              <w:rPr>
                <w:sz w:val="16"/>
                <w:szCs w:val="16"/>
                <w:lang w:eastAsia="en-US"/>
              </w:rPr>
            </w:pPr>
            <w:r w:rsidRPr="00AB3107">
              <w:rPr>
                <w:sz w:val="16"/>
                <w:szCs w:val="16"/>
                <w:lang w:eastAsia="en-US"/>
              </w:rPr>
              <w:t>2022</w:t>
            </w:r>
          </w:p>
        </w:tc>
        <w:tc>
          <w:tcPr>
            <w:tcW w:w="1276" w:type="dxa"/>
            <w:shd w:val="clear" w:color="auto" w:fill="auto"/>
            <w:vAlign w:val="center"/>
          </w:tcPr>
          <w:p w14:paraId="43A3C8C2" w14:textId="77777777" w:rsidR="00AB3107" w:rsidRPr="00AB3107" w:rsidRDefault="00AB3107" w:rsidP="00AB3107">
            <w:pPr>
              <w:ind w:right="-2"/>
              <w:jc w:val="center"/>
              <w:rPr>
                <w:sz w:val="16"/>
                <w:szCs w:val="16"/>
                <w:lang w:eastAsia="en-US"/>
              </w:rPr>
            </w:pPr>
            <w:r w:rsidRPr="00AB3107">
              <w:rPr>
                <w:sz w:val="16"/>
                <w:szCs w:val="16"/>
                <w:lang w:eastAsia="en-US"/>
              </w:rPr>
              <w:t>62 076,07</w:t>
            </w:r>
          </w:p>
        </w:tc>
        <w:tc>
          <w:tcPr>
            <w:tcW w:w="992" w:type="dxa"/>
            <w:shd w:val="clear" w:color="auto" w:fill="auto"/>
            <w:vAlign w:val="center"/>
          </w:tcPr>
          <w:p w14:paraId="7D59A4A6" w14:textId="77777777" w:rsidR="00AB3107" w:rsidRPr="00AB3107" w:rsidRDefault="00AB3107" w:rsidP="00AB3107">
            <w:pPr>
              <w:ind w:right="-2"/>
              <w:jc w:val="center"/>
              <w:rPr>
                <w:sz w:val="16"/>
                <w:szCs w:val="16"/>
                <w:lang w:eastAsia="en-US"/>
              </w:rPr>
            </w:pPr>
            <w:r w:rsidRPr="00AB3107">
              <w:rPr>
                <w:sz w:val="16"/>
                <w:szCs w:val="16"/>
                <w:lang w:eastAsia="en-US"/>
              </w:rPr>
              <w:t>х</w:t>
            </w:r>
          </w:p>
        </w:tc>
        <w:tc>
          <w:tcPr>
            <w:tcW w:w="851" w:type="dxa"/>
            <w:shd w:val="clear" w:color="auto" w:fill="auto"/>
            <w:vAlign w:val="center"/>
          </w:tcPr>
          <w:p w14:paraId="730E5CE7" w14:textId="77777777" w:rsidR="00AB3107" w:rsidRPr="00AB3107" w:rsidRDefault="00AB3107" w:rsidP="00AB3107">
            <w:pPr>
              <w:jc w:val="center"/>
              <w:rPr>
                <w:sz w:val="16"/>
                <w:szCs w:val="16"/>
                <w:lang w:eastAsia="en-US"/>
              </w:rPr>
            </w:pPr>
            <w:r w:rsidRPr="00AB3107">
              <w:rPr>
                <w:sz w:val="16"/>
                <w:szCs w:val="16"/>
                <w:lang w:eastAsia="en-US"/>
              </w:rPr>
              <w:t>0,00</w:t>
            </w:r>
          </w:p>
        </w:tc>
        <w:tc>
          <w:tcPr>
            <w:tcW w:w="992" w:type="dxa"/>
            <w:shd w:val="clear" w:color="auto" w:fill="auto"/>
            <w:vAlign w:val="center"/>
          </w:tcPr>
          <w:p w14:paraId="090EF9A4" w14:textId="77777777" w:rsidR="00AB3107" w:rsidRPr="00AB3107" w:rsidRDefault="00AB3107" w:rsidP="00AB3107">
            <w:pPr>
              <w:jc w:val="center"/>
              <w:rPr>
                <w:sz w:val="16"/>
                <w:szCs w:val="16"/>
                <w:lang w:eastAsia="en-US"/>
              </w:rPr>
            </w:pPr>
            <w:r w:rsidRPr="00AB3107">
              <w:rPr>
                <w:sz w:val="16"/>
                <w:szCs w:val="16"/>
                <w:lang w:eastAsia="en-US"/>
              </w:rPr>
              <w:t>x</w:t>
            </w:r>
          </w:p>
        </w:tc>
        <w:tc>
          <w:tcPr>
            <w:tcW w:w="1418" w:type="dxa"/>
            <w:shd w:val="clear" w:color="auto" w:fill="auto"/>
            <w:vAlign w:val="center"/>
          </w:tcPr>
          <w:p w14:paraId="1E8BB576" w14:textId="77777777" w:rsidR="00AB3107" w:rsidRPr="00AB3107" w:rsidRDefault="00AB3107" w:rsidP="00AB3107">
            <w:pPr>
              <w:ind w:left="-108" w:right="-108"/>
              <w:jc w:val="center"/>
              <w:rPr>
                <w:sz w:val="16"/>
                <w:szCs w:val="16"/>
                <w:lang w:eastAsia="en-US"/>
              </w:rPr>
            </w:pPr>
            <w:r w:rsidRPr="00AB3107">
              <w:rPr>
                <w:sz w:val="16"/>
                <w:szCs w:val="16"/>
                <w:lang w:eastAsia="en-US"/>
              </w:rPr>
              <w:t>х</w:t>
            </w:r>
          </w:p>
        </w:tc>
        <w:tc>
          <w:tcPr>
            <w:tcW w:w="1417" w:type="dxa"/>
            <w:shd w:val="clear" w:color="auto" w:fill="auto"/>
            <w:vAlign w:val="center"/>
          </w:tcPr>
          <w:p w14:paraId="70BD4223" w14:textId="77777777" w:rsidR="00AB3107" w:rsidRPr="00AB3107" w:rsidRDefault="00AB3107" w:rsidP="00AB3107">
            <w:pPr>
              <w:jc w:val="center"/>
              <w:rPr>
                <w:sz w:val="16"/>
                <w:szCs w:val="16"/>
                <w:lang w:eastAsia="en-US"/>
              </w:rPr>
            </w:pPr>
            <w:r w:rsidRPr="00AB3107">
              <w:rPr>
                <w:sz w:val="16"/>
                <w:szCs w:val="16"/>
                <w:lang w:eastAsia="en-US"/>
              </w:rPr>
              <w:t>x</w:t>
            </w:r>
          </w:p>
        </w:tc>
        <w:tc>
          <w:tcPr>
            <w:tcW w:w="992" w:type="dxa"/>
            <w:shd w:val="clear" w:color="auto" w:fill="auto"/>
            <w:vAlign w:val="center"/>
          </w:tcPr>
          <w:p w14:paraId="279F237D" w14:textId="77777777" w:rsidR="00AB3107" w:rsidRPr="00AB3107" w:rsidRDefault="00AB3107" w:rsidP="00AB3107">
            <w:pPr>
              <w:ind w:right="175"/>
              <w:jc w:val="center"/>
              <w:rPr>
                <w:sz w:val="16"/>
                <w:szCs w:val="16"/>
                <w:lang w:eastAsia="en-US"/>
              </w:rPr>
            </w:pPr>
            <w:r w:rsidRPr="00AB3107">
              <w:rPr>
                <w:sz w:val="16"/>
                <w:szCs w:val="16"/>
                <w:lang w:eastAsia="en-US"/>
              </w:rPr>
              <w:t>x</w:t>
            </w:r>
          </w:p>
        </w:tc>
      </w:tr>
      <w:tr w:rsidR="00AB3107" w:rsidRPr="00AB3107" w14:paraId="10C6B95F" w14:textId="77777777" w:rsidTr="00392295">
        <w:trPr>
          <w:trHeight w:val="567"/>
        </w:trPr>
        <w:tc>
          <w:tcPr>
            <w:tcW w:w="1702" w:type="dxa"/>
            <w:vMerge/>
            <w:shd w:val="clear" w:color="auto" w:fill="auto"/>
          </w:tcPr>
          <w:p w14:paraId="5A8B4F86" w14:textId="77777777" w:rsidR="00AB3107" w:rsidRPr="00AB3107" w:rsidRDefault="00AB3107" w:rsidP="00AB3107">
            <w:pPr>
              <w:ind w:right="-2"/>
              <w:rPr>
                <w:sz w:val="16"/>
                <w:szCs w:val="16"/>
                <w:lang w:eastAsia="en-US"/>
              </w:rPr>
            </w:pPr>
          </w:p>
        </w:tc>
        <w:tc>
          <w:tcPr>
            <w:tcW w:w="850" w:type="dxa"/>
            <w:shd w:val="clear" w:color="auto" w:fill="auto"/>
            <w:vAlign w:val="center"/>
          </w:tcPr>
          <w:p w14:paraId="2D76C017" w14:textId="77777777" w:rsidR="00AB3107" w:rsidRPr="00AB3107" w:rsidRDefault="00AB3107" w:rsidP="00AB3107">
            <w:pPr>
              <w:jc w:val="center"/>
              <w:rPr>
                <w:sz w:val="16"/>
                <w:szCs w:val="16"/>
                <w:lang w:eastAsia="en-US"/>
              </w:rPr>
            </w:pPr>
            <w:r w:rsidRPr="00AB3107">
              <w:rPr>
                <w:sz w:val="16"/>
                <w:szCs w:val="16"/>
                <w:lang w:eastAsia="en-US"/>
              </w:rPr>
              <w:t>2023</w:t>
            </w:r>
          </w:p>
        </w:tc>
        <w:tc>
          <w:tcPr>
            <w:tcW w:w="1276" w:type="dxa"/>
            <w:shd w:val="clear" w:color="auto" w:fill="auto"/>
            <w:vAlign w:val="center"/>
          </w:tcPr>
          <w:p w14:paraId="3FB40839" w14:textId="77777777" w:rsidR="00AB3107" w:rsidRPr="00AB3107" w:rsidRDefault="00AB3107" w:rsidP="00AB3107">
            <w:pPr>
              <w:jc w:val="center"/>
              <w:rPr>
                <w:sz w:val="16"/>
                <w:szCs w:val="16"/>
                <w:lang w:eastAsia="en-US"/>
              </w:rPr>
            </w:pPr>
            <w:r w:rsidRPr="00AB3107">
              <w:rPr>
                <w:sz w:val="16"/>
                <w:szCs w:val="16"/>
                <w:lang w:eastAsia="en-US"/>
              </w:rPr>
              <w:t>x</w:t>
            </w:r>
          </w:p>
        </w:tc>
        <w:tc>
          <w:tcPr>
            <w:tcW w:w="992" w:type="dxa"/>
            <w:shd w:val="clear" w:color="auto" w:fill="auto"/>
            <w:vAlign w:val="center"/>
          </w:tcPr>
          <w:p w14:paraId="78AC52B0" w14:textId="77777777" w:rsidR="00AB3107" w:rsidRPr="00AB3107" w:rsidRDefault="00AB3107" w:rsidP="00AB3107">
            <w:pPr>
              <w:ind w:right="-2"/>
              <w:jc w:val="center"/>
              <w:rPr>
                <w:sz w:val="16"/>
                <w:szCs w:val="16"/>
                <w:lang w:eastAsia="en-US"/>
              </w:rPr>
            </w:pPr>
            <w:r w:rsidRPr="00AB3107">
              <w:rPr>
                <w:sz w:val="16"/>
                <w:szCs w:val="16"/>
                <w:lang w:eastAsia="en-US"/>
              </w:rPr>
              <w:t>1,00</w:t>
            </w:r>
          </w:p>
        </w:tc>
        <w:tc>
          <w:tcPr>
            <w:tcW w:w="851" w:type="dxa"/>
            <w:shd w:val="clear" w:color="auto" w:fill="auto"/>
            <w:vAlign w:val="center"/>
          </w:tcPr>
          <w:p w14:paraId="05ED1DEE" w14:textId="77777777" w:rsidR="00AB3107" w:rsidRPr="00AB3107" w:rsidRDefault="00AB3107" w:rsidP="00AB3107">
            <w:pPr>
              <w:jc w:val="center"/>
              <w:rPr>
                <w:sz w:val="16"/>
                <w:szCs w:val="16"/>
                <w:lang w:eastAsia="en-US"/>
              </w:rPr>
            </w:pPr>
            <w:r w:rsidRPr="00AB3107">
              <w:rPr>
                <w:sz w:val="16"/>
                <w:szCs w:val="16"/>
                <w:lang w:eastAsia="en-US"/>
              </w:rPr>
              <w:t>0,00</w:t>
            </w:r>
          </w:p>
        </w:tc>
        <w:tc>
          <w:tcPr>
            <w:tcW w:w="992" w:type="dxa"/>
            <w:shd w:val="clear" w:color="auto" w:fill="auto"/>
            <w:vAlign w:val="center"/>
          </w:tcPr>
          <w:p w14:paraId="74A1EDD4" w14:textId="77777777" w:rsidR="00AB3107" w:rsidRPr="00AB3107" w:rsidRDefault="00AB3107" w:rsidP="00AB3107">
            <w:pPr>
              <w:jc w:val="center"/>
              <w:rPr>
                <w:sz w:val="16"/>
                <w:szCs w:val="16"/>
                <w:lang w:eastAsia="en-US"/>
              </w:rPr>
            </w:pPr>
            <w:r w:rsidRPr="00AB3107">
              <w:rPr>
                <w:sz w:val="16"/>
                <w:szCs w:val="16"/>
                <w:lang w:eastAsia="en-US"/>
              </w:rPr>
              <w:t>x</w:t>
            </w:r>
          </w:p>
        </w:tc>
        <w:tc>
          <w:tcPr>
            <w:tcW w:w="1418" w:type="dxa"/>
            <w:shd w:val="clear" w:color="auto" w:fill="auto"/>
            <w:vAlign w:val="center"/>
          </w:tcPr>
          <w:p w14:paraId="032DCAF7" w14:textId="77777777" w:rsidR="00AB3107" w:rsidRPr="00AB3107" w:rsidRDefault="00AB3107" w:rsidP="00AB3107">
            <w:pPr>
              <w:jc w:val="center"/>
              <w:rPr>
                <w:sz w:val="16"/>
                <w:szCs w:val="16"/>
                <w:lang w:eastAsia="en-US"/>
              </w:rPr>
            </w:pPr>
            <w:r w:rsidRPr="00AB3107">
              <w:rPr>
                <w:sz w:val="16"/>
                <w:szCs w:val="16"/>
                <w:lang w:eastAsia="en-US"/>
              </w:rPr>
              <w:t>x</w:t>
            </w:r>
          </w:p>
        </w:tc>
        <w:tc>
          <w:tcPr>
            <w:tcW w:w="1417" w:type="dxa"/>
            <w:shd w:val="clear" w:color="auto" w:fill="auto"/>
            <w:vAlign w:val="center"/>
          </w:tcPr>
          <w:p w14:paraId="0ED01D68" w14:textId="77777777" w:rsidR="00AB3107" w:rsidRPr="00AB3107" w:rsidRDefault="00AB3107" w:rsidP="00AB3107">
            <w:pPr>
              <w:jc w:val="center"/>
              <w:rPr>
                <w:sz w:val="16"/>
                <w:szCs w:val="16"/>
                <w:lang w:eastAsia="en-US"/>
              </w:rPr>
            </w:pPr>
            <w:r w:rsidRPr="00AB3107">
              <w:rPr>
                <w:sz w:val="16"/>
                <w:szCs w:val="16"/>
                <w:lang w:eastAsia="en-US"/>
              </w:rPr>
              <w:t>x</w:t>
            </w:r>
          </w:p>
        </w:tc>
        <w:tc>
          <w:tcPr>
            <w:tcW w:w="992" w:type="dxa"/>
            <w:shd w:val="clear" w:color="auto" w:fill="auto"/>
            <w:vAlign w:val="center"/>
          </w:tcPr>
          <w:p w14:paraId="6104D0AF" w14:textId="77777777" w:rsidR="00AB3107" w:rsidRPr="00AB3107" w:rsidRDefault="00AB3107" w:rsidP="00AB3107">
            <w:pPr>
              <w:ind w:right="175"/>
              <w:jc w:val="center"/>
              <w:rPr>
                <w:sz w:val="16"/>
                <w:szCs w:val="16"/>
                <w:lang w:eastAsia="en-US"/>
              </w:rPr>
            </w:pPr>
            <w:r w:rsidRPr="00AB3107">
              <w:rPr>
                <w:sz w:val="16"/>
                <w:szCs w:val="16"/>
                <w:lang w:eastAsia="en-US"/>
              </w:rPr>
              <w:t>x</w:t>
            </w:r>
          </w:p>
        </w:tc>
      </w:tr>
      <w:tr w:rsidR="00AB3107" w:rsidRPr="00AB3107" w14:paraId="64353800" w14:textId="77777777" w:rsidTr="00392295">
        <w:trPr>
          <w:trHeight w:val="567"/>
        </w:trPr>
        <w:tc>
          <w:tcPr>
            <w:tcW w:w="1702" w:type="dxa"/>
            <w:vMerge/>
            <w:shd w:val="clear" w:color="auto" w:fill="auto"/>
          </w:tcPr>
          <w:p w14:paraId="32C2254A" w14:textId="77777777" w:rsidR="00AB3107" w:rsidRPr="00AB3107" w:rsidRDefault="00AB3107" w:rsidP="00AB3107">
            <w:pPr>
              <w:ind w:right="-2"/>
              <w:rPr>
                <w:sz w:val="16"/>
                <w:szCs w:val="16"/>
                <w:lang w:eastAsia="en-US"/>
              </w:rPr>
            </w:pPr>
          </w:p>
        </w:tc>
        <w:tc>
          <w:tcPr>
            <w:tcW w:w="850" w:type="dxa"/>
            <w:shd w:val="clear" w:color="auto" w:fill="auto"/>
            <w:vAlign w:val="center"/>
          </w:tcPr>
          <w:p w14:paraId="5D1D4F10" w14:textId="77777777" w:rsidR="00AB3107" w:rsidRPr="00AB3107" w:rsidRDefault="00AB3107" w:rsidP="00AB3107">
            <w:pPr>
              <w:jc w:val="center"/>
              <w:rPr>
                <w:sz w:val="16"/>
                <w:szCs w:val="16"/>
                <w:lang w:eastAsia="en-US"/>
              </w:rPr>
            </w:pPr>
            <w:r w:rsidRPr="00AB3107">
              <w:rPr>
                <w:sz w:val="16"/>
                <w:szCs w:val="16"/>
                <w:lang w:eastAsia="en-US"/>
              </w:rPr>
              <w:t>2024</w:t>
            </w:r>
          </w:p>
        </w:tc>
        <w:tc>
          <w:tcPr>
            <w:tcW w:w="1276" w:type="dxa"/>
            <w:shd w:val="clear" w:color="auto" w:fill="auto"/>
            <w:vAlign w:val="center"/>
          </w:tcPr>
          <w:p w14:paraId="486F0815" w14:textId="77777777" w:rsidR="00AB3107" w:rsidRPr="00AB3107" w:rsidRDefault="00AB3107" w:rsidP="00AB3107">
            <w:pPr>
              <w:jc w:val="center"/>
              <w:rPr>
                <w:sz w:val="16"/>
                <w:szCs w:val="16"/>
                <w:lang w:eastAsia="en-US"/>
              </w:rPr>
            </w:pPr>
            <w:r w:rsidRPr="00AB3107">
              <w:rPr>
                <w:sz w:val="16"/>
                <w:szCs w:val="16"/>
                <w:lang w:val="en-US" w:eastAsia="en-US"/>
              </w:rPr>
              <w:t>x</w:t>
            </w:r>
          </w:p>
        </w:tc>
        <w:tc>
          <w:tcPr>
            <w:tcW w:w="992" w:type="dxa"/>
            <w:shd w:val="clear" w:color="auto" w:fill="auto"/>
            <w:vAlign w:val="center"/>
          </w:tcPr>
          <w:p w14:paraId="6695DD5A" w14:textId="77777777" w:rsidR="00AB3107" w:rsidRPr="00AB3107" w:rsidRDefault="00AB3107" w:rsidP="00AB3107">
            <w:pPr>
              <w:ind w:right="-2"/>
              <w:jc w:val="center"/>
              <w:rPr>
                <w:sz w:val="16"/>
                <w:szCs w:val="16"/>
                <w:lang w:eastAsia="en-US"/>
              </w:rPr>
            </w:pPr>
            <w:r w:rsidRPr="00AB3107">
              <w:rPr>
                <w:sz w:val="16"/>
                <w:szCs w:val="16"/>
                <w:lang w:eastAsia="en-US"/>
              </w:rPr>
              <w:t>1,00</w:t>
            </w:r>
          </w:p>
        </w:tc>
        <w:tc>
          <w:tcPr>
            <w:tcW w:w="851" w:type="dxa"/>
            <w:shd w:val="clear" w:color="auto" w:fill="auto"/>
            <w:vAlign w:val="center"/>
          </w:tcPr>
          <w:p w14:paraId="1E59A9BA" w14:textId="77777777" w:rsidR="00AB3107" w:rsidRPr="00AB3107" w:rsidRDefault="00AB3107" w:rsidP="00AB3107">
            <w:pPr>
              <w:jc w:val="center"/>
              <w:rPr>
                <w:sz w:val="16"/>
                <w:szCs w:val="16"/>
                <w:lang w:eastAsia="en-US"/>
              </w:rPr>
            </w:pPr>
            <w:r w:rsidRPr="00AB3107">
              <w:rPr>
                <w:sz w:val="16"/>
                <w:szCs w:val="16"/>
                <w:lang w:eastAsia="en-US"/>
              </w:rPr>
              <w:t>0,00</w:t>
            </w:r>
          </w:p>
        </w:tc>
        <w:tc>
          <w:tcPr>
            <w:tcW w:w="992" w:type="dxa"/>
            <w:shd w:val="clear" w:color="auto" w:fill="auto"/>
            <w:vAlign w:val="center"/>
          </w:tcPr>
          <w:p w14:paraId="70D10ADA" w14:textId="77777777" w:rsidR="00AB3107" w:rsidRPr="00AB3107" w:rsidRDefault="00AB3107" w:rsidP="00AB3107">
            <w:pPr>
              <w:jc w:val="center"/>
              <w:rPr>
                <w:sz w:val="16"/>
                <w:szCs w:val="16"/>
                <w:lang w:eastAsia="en-US"/>
              </w:rPr>
            </w:pPr>
            <w:r w:rsidRPr="00AB3107">
              <w:rPr>
                <w:sz w:val="16"/>
                <w:szCs w:val="16"/>
                <w:lang w:eastAsia="en-US"/>
              </w:rPr>
              <w:t>x</w:t>
            </w:r>
          </w:p>
        </w:tc>
        <w:tc>
          <w:tcPr>
            <w:tcW w:w="1418" w:type="dxa"/>
            <w:shd w:val="clear" w:color="auto" w:fill="auto"/>
            <w:vAlign w:val="center"/>
          </w:tcPr>
          <w:p w14:paraId="1E9A3593" w14:textId="77777777" w:rsidR="00AB3107" w:rsidRPr="00AB3107" w:rsidRDefault="00AB3107" w:rsidP="00AB3107">
            <w:pPr>
              <w:jc w:val="center"/>
              <w:rPr>
                <w:sz w:val="16"/>
                <w:szCs w:val="16"/>
                <w:lang w:eastAsia="en-US"/>
              </w:rPr>
            </w:pPr>
            <w:r w:rsidRPr="00AB3107">
              <w:rPr>
                <w:sz w:val="16"/>
                <w:szCs w:val="16"/>
                <w:lang w:eastAsia="en-US"/>
              </w:rPr>
              <w:t>x</w:t>
            </w:r>
          </w:p>
        </w:tc>
        <w:tc>
          <w:tcPr>
            <w:tcW w:w="1417" w:type="dxa"/>
            <w:shd w:val="clear" w:color="auto" w:fill="auto"/>
            <w:vAlign w:val="center"/>
          </w:tcPr>
          <w:p w14:paraId="1D05FCEE" w14:textId="77777777" w:rsidR="00AB3107" w:rsidRPr="00AB3107" w:rsidRDefault="00AB3107" w:rsidP="00AB3107">
            <w:pPr>
              <w:jc w:val="center"/>
              <w:rPr>
                <w:sz w:val="16"/>
                <w:szCs w:val="16"/>
                <w:lang w:eastAsia="en-US"/>
              </w:rPr>
            </w:pPr>
            <w:r w:rsidRPr="00AB3107">
              <w:rPr>
                <w:sz w:val="16"/>
                <w:szCs w:val="16"/>
                <w:lang w:eastAsia="en-US"/>
              </w:rPr>
              <w:t>x</w:t>
            </w:r>
          </w:p>
        </w:tc>
        <w:tc>
          <w:tcPr>
            <w:tcW w:w="992" w:type="dxa"/>
            <w:shd w:val="clear" w:color="auto" w:fill="auto"/>
            <w:vAlign w:val="center"/>
          </w:tcPr>
          <w:p w14:paraId="09C4F69A" w14:textId="77777777" w:rsidR="00AB3107" w:rsidRPr="00AB3107" w:rsidRDefault="00AB3107" w:rsidP="00AB3107">
            <w:pPr>
              <w:ind w:right="175"/>
              <w:jc w:val="center"/>
              <w:rPr>
                <w:sz w:val="16"/>
                <w:szCs w:val="16"/>
                <w:lang w:eastAsia="en-US"/>
              </w:rPr>
            </w:pPr>
            <w:r w:rsidRPr="00AB3107">
              <w:rPr>
                <w:sz w:val="16"/>
                <w:szCs w:val="16"/>
                <w:lang w:eastAsia="en-US"/>
              </w:rPr>
              <w:t>x</w:t>
            </w:r>
          </w:p>
        </w:tc>
      </w:tr>
      <w:tr w:rsidR="00AB3107" w:rsidRPr="00AB3107" w14:paraId="4ED361CE" w14:textId="77777777" w:rsidTr="00392295">
        <w:trPr>
          <w:trHeight w:val="567"/>
        </w:trPr>
        <w:tc>
          <w:tcPr>
            <w:tcW w:w="1702" w:type="dxa"/>
            <w:vMerge/>
            <w:shd w:val="clear" w:color="auto" w:fill="auto"/>
          </w:tcPr>
          <w:p w14:paraId="68B251D5" w14:textId="77777777" w:rsidR="00AB3107" w:rsidRPr="00AB3107" w:rsidRDefault="00AB3107" w:rsidP="00AB3107">
            <w:pPr>
              <w:ind w:right="-2"/>
              <w:rPr>
                <w:sz w:val="16"/>
                <w:szCs w:val="16"/>
                <w:lang w:eastAsia="en-US"/>
              </w:rPr>
            </w:pPr>
          </w:p>
        </w:tc>
        <w:tc>
          <w:tcPr>
            <w:tcW w:w="850" w:type="dxa"/>
            <w:shd w:val="clear" w:color="auto" w:fill="auto"/>
            <w:vAlign w:val="center"/>
          </w:tcPr>
          <w:p w14:paraId="1BFA3F8F" w14:textId="77777777" w:rsidR="00AB3107" w:rsidRPr="00AB3107" w:rsidRDefault="00AB3107" w:rsidP="00AB3107">
            <w:pPr>
              <w:jc w:val="center"/>
              <w:rPr>
                <w:sz w:val="16"/>
                <w:szCs w:val="16"/>
                <w:lang w:eastAsia="en-US"/>
              </w:rPr>
            </w:pPr>
            <w:r w:rsidRPr="00AB3107">
              <w:rPr>
                <w:sz w:val="16"/>
                <w:szCs w:val="16"/>
                <w:lang w:eastAsia="en-US"/>
              </w:rPr>
              <w:t>2025</w:t>
            </w:r>
          </w:p>
        </w:tc>
        <w:tc>
          <w:tcPr>
            <w:tcW w:w="1276" w:type="dxa"/>
            <w:shd w:val="clear" w:color="auto" w:fill="auto"/>
            <w:vAlign w:val="center"/>
          </w:tcPr>
          <w:p w14:paraId="6A6508FE" w14:textId="77777777" w:rsidR="00AB3107" w:rsidRPr="00AB3107" w:rsidRDefault="00AB3107" w:rsidP="00AB3107">
            <w:pPr>
              <w:jc w:val="center"/>
              <w:rPr>
                <w:sz w:val="16"/>
                <w:szCs w:val="16"/>
                <w:lang w:val="en-US" w:eastAsia="en-US"/>
              </w:rPr>
            </w:pPr>
            <w:r w:rsidRPr="00AB3107">
              <w:rPr>
                <w:sz w:val="16"/>
                <w:szCs w:val="16"/>
                <w:lang w:eastAsia="en-US"/>
              </w:rPr>
              <w:t>x</w:t>
            </w:r>
          </w:p>
        </w:tc>
        <w:tc>
          <w:tcPr>
            <w:tcW w:w="992" w:type="dxa"/>
            <w:shd w:val="clear" w:color="auto" w:fill="auto"/>
            <w:vAlign w:val="center"/>
          </w:tcPr>
          <w:p w14:paraId="4116F362" w14:textId="77777777" w:rsidR="00AB3107" w:rsidRPr="00AB3107" w:rsidRDefault="00AB3107" w:rsidP="00AB3107">
            <w:pPr>
              <w:ind w:right="-2"/>
              <w:jc w:val="center"/>
              <w:rPr>
                <w:sz w:val="16"/>
                <w:szCs w:val="16"/>
                <w:lang w:eastAsia="en-US"/>
              </w:rPr>
            </w:pPr>
            <w:r w:rsidRPr="00AB3107">
              <w:rPr>
                <w:sz w:val="16"/>
                <w:szCs w:val="16"/>
                <w:lang w:eastAsia="en-US"/>
              </w:rPr>
              <w:t>1,00</w:t>
            </w:r>
          </w:p>
        </w:tc>
        <w:tc>
          <w:tcPr>
            <w:tcW w:w="851" w:type="dxa"/>
            <w:shd w:val="clear" w:color="auto" w:fill="auto"/>
            <w:vAlign w:val="center"/>
          </w:tcPr>
          <w:p w14:paraId="2883BACA" w14:textId="77777777" w:rsidR="00AB3107" w:rsidRPr="00AB3107" w:rsidRDefault="00AB3107" w:rsidP="00AB3107">
            <w:pPr>
              <w:jc w:val="center"/>
              <w:rPr>
                <w:sz w:val="16"/>
                <w:szCs w:val="16"/>
                <w:lang w:eastAsia="en-US"/>
              </w:rPr>
            </w:pPr>
            <w:r w:rsidRPr="00AB3107">
              <w:rPr>
                <w:sz w:val="16"/>
                <w:szCs w:val="16"/>
                <w:lang w:eastAsia="en-US"/>
              </w:rPr>
              <w:t>0,00</w:t>
            </w:r>
          </w:p>
        </w:tc>
        <w:tc>
          <w:tcPr>
            <w:tcW w:w="992" w:type="dxa"/>
            <w:shd w:val="clear" w:color="auto" w:fill="auto"/>
            <w:vAlign w:val="center"/>
          </w:tcPr>
          <w:p w14:paraId="60A19619" w14:textId="77777777" w:rsidR="00AB3107" w:rsidRPr="00AB3107" w:rsidRDefault="00AB3107" w:rsidP="00AB3107">
            <w:pPr>
              <w:jc w:val="center"/>
              <w:rPr>
                <w:sz w:val="16"/>
                <w:szCs w:val="16"/>
                <w:lang w:eastAsia="en-US"/>
              </w:rPr>
            </w:pPr>
            <w:r w:rsidRPr="00AB3107">
              <w:rPr>
                <w:sz w:val="16"/>
                <w:szCs w:val="16"/>
                <w:lang w:eastAsia="en-US"/>
              </w:rPr>
              <w:t>x</w:t>
            </w:r>
          </w:p>
        </w:tc>
        <w:tc>
          <w:tcPr>
            <w:tcW w:w="1418" w:type="dxa"/>
            <w:shd w:val="clear" w:color="auto" w:fill="auto"/>
            <w:vAlign w:val="center"/>
          </w:tcPr>
          <w:p w14:paraId="32081832" w14:textId="77777777" w:rsidR="00AB3107" w:rsidRPr="00AB3107" w:rsidRDefault="00AB3107" w:rsidP="00AB3107">
            <w:pPr>
              <w:jc w:val="center"/>
              <w:rPr>
                <w:sz w:val="16"/>
                <w:szCs w:val="16"/>
                <w:lang w:eastAsia="en-US"/>
              </w:rPr>
            </w:pPr>
            <w:r w:rsidRPr="00AB3107">
              <w:rPr>
                <w:sz w:val="16"/>
                <w:szCs w:val="16"/>
                <w:lang w:eastAsia="en-US"/>
              </w:rPr>
              <w:t>x</w:t>
            </w:r>
          </w:p>
        </w:tc>
        <w:tc>
          <w:tcPr>
            <w:tcW w:w="1417" w:type="dxa"/>
            <w:shd w:val="clear" w:color="auto" w:fill="auto"/>
            <w:vAlign w:val="center"/>
          </w:tcPr>
          <w:p w14:paraId="7B950B34" w14:textId="77777777" w:rsidR="00AB3107" w:rsidRPr="00AB3107" w:rsidRDefault="00AB3107" w:rsidP="00AB3107">
            <w:pPr>
              <w:jc w:val="center"/>
              <w:rPr>
                <w:sz w:val="16"/>
                <w:szCs w:val="16"/>
                <w:lang w:eastAsia="en-US"/>
              </w:rPr>
            </w:pPr>
            <w:r w:rsidRPr="00AB3107">
              <w:rPr>
                <w:sz w:val="16"/>
                <w:szCs w:val="16"/>
                <w:lang w:eastAsia="en-US"/>
              </w:rPr>
              <w:t>x</w:t>
            </w:r>
          </w:p>
        </w:tc>
        <w:tc>
          <w:tcPr>
            <w:tcW w:w="992" w:type="dxa"/>
            <w:shd w:val="clear" w:color="auto" w:fill="auto"/>
            <w:vAlign w:val="center"/>
          </w:tcPr>
          <w:p w14:paraId="1FDBD050" w14:textId="77777777" w:rsidR="00AB3107" w:rsidRPr="00AB3107" w:rsidRDefault="00AB3107" w:rsidP="00AB3107">
            <w:pPr>
              <w:ind w:right="175"/>
              <w:jc w:val="center"/>
              <w:rPr>
                <w:sz w:val="16"/>
                <w:szCs w:val="16"/>
                <w:lang w:eastAsia="en-US"/>
              </w:rPr>
            </w:pPr>
            <w:r w:rsidRPr="00AB3107">
              <w:rPr>
                <w:sz w:val="16"/>
                <w:szCs w:val="16"/>
                <w:lang w:eastAsia="en-US"/>
              </w:rPr>
              <w:t>x</w:t>
            </w:r>
          </w:p>
        </w:tc>
      </w:tr>
      <w:tr w:rsidR="00AB3107" w:rsidRPr="00AB3107" w14:paraId="1E1CDA43" w14:textId="77777777" w:rsidTr="00392295">
        <w:trPr>
          <w:trHeight w:val="567"/>
        </w:trPr>
        <w:tc>
          <w:tcPr>
            <w:tcW w:w="1702" w:type="dxa"/>
            <w:vMerge/>
            <w:shd w:val="clear" w:color="auto" w:fill="auto"/>
          </w:tcPr>
          <w:p w14:paraId="1E5C0663" w14:textId="77777777" w:rsidR="00AB3107" w:rsidRPr="00AB3107" w:rsidRDefault="00AB3107" w:rsidP="00AB3107">
            <w:pPr>
              <w:ind w:right="-2"/>
              <w:rPr>
                <w:sz w:val="16"/>
                <w:szCs w:val="16"/>
                <w:lang w:eastAsia="en-US"/>
              </w:rPr>
            </w:pPr>
          </w:p>
        </w:tc>
        <w:tc>
          <w:tcPr>
            <w:tcW w:w="850" w:type="dxa"/>
            <w:shd w:val="clear" w:color="auto" w:fill="auto"/>
            <w:vAlign w:val="center"/>
          </w:tcPr>
          <w:p w14:paraId="4B6DC2AE" w14:textId="77777777" w:rsidR="00AB3107" w:rsidRPr="00AB3107" w:rsidRDefault="00AB3107" w:rsidP="00AB3107">
            <w:pPr>
              <w:jc w:val="center"/>
              <w:rPr>
                <w:sz w:val="16"/>
                <w:szCs w:val="16"/>
                <w:lang w:eastAsia="en-US"/>
              </w:rPr>
            </w:pPr>
            <w:r w:rsidRPr="00AB3107">
              <w:rPr>
                <w:sz w:val="16"/>
                <w:szCs w:val="16"/>
                <w:lang w:eastAsia="en-US"/>
              </w:rPr>
              <w:t>2026</w:t>
            </w:r>
          </w:p>
        </w:tc>
        <w:tc>
          <w:tcPr>
            <w:tcW w:w="1276" w:type="dxa"/>
            <w:shd w:val="clear" w:color="auto" w:fill="auto"/>
            <w:vAlign w:val="center"/>
          </w:tcPr>
          <w:p w14:paraId="4CD26853" w14:textId="77777777" w:rsidR="00AB3107" w:rsidRPr="00AB3107" w:rsidRDefault="00AB3107" w:rsidP="00AB3107">
            <w:pPr>
              <w:jc w:val="center"/>
              <w:rPr>
                <w:sz w:val="16"/>
                <w:szCs w:val="16"/>
                <w:lang w:eastAsia="en-US"/>
              </w:rPr>
            </w:pPr>
            <w:r w:rsidRPr="00AB3107">
              <w:rPr>
                <w:sz w:val="16"/>
                <w:szCs w:val="16"/>
                <w:lang w:val="en-US" w:eastAsia="en-US"/>
              </w:rPr>
              <w:t>x</w:t>
            </w:r>
          </w:p>
        </w:tc>
        <w:tc>
          <w:tcPr>
            <w:tcW w:w="992" w:type="dxa"/>
            <w:shd w:val="clear" w:color="auto" w:fill="auto"/>
            <w:vAlign w:val="center"/>
          </w:tcPr>
          <w:p w14:paraId="3EF90D32" w14:textId="77777777" w:rsidR="00AB3107" w:rsidRPr="00AB3107" w:rsidRDefault="00AB3107" w:rsidP="00AB3107">
            <w:pPr>
              <w:ind w:right="-2"/>
              <w:jc w:val="center"/>
              <w:rPr>
                <w:sz w:val="16"/>
                <w:szCs w:val="16"/>
                <w:lang w:eastAsia="en-US"/>
              </w:rPr>
            </w:pPr>
            <w:r w:rsidRPr="00AB3107">
              <w:rPr>
                <w:sz w:val="16"/>
                <w:szCs w:val="16"/>
                <w:lang w:eastAsia="en-US"/>
              </w:rPr>
              <w:t>1,00</w:t>
            </w:r>
          </w:p>
        </w:tc>
        <w:tc>
          <w:tcPr>
            <w:tcW w:w="851" w:type="dxa"/>
            <w:shd w:val="clear" w:color="auto" w:fill="auto"/>
            <w:vAlign w:val="center"/>
          </w:tcPr>
          <w:p w14:paraId="737C1738" w14:textId="77777777" w:rsidR="00AB3107" w:rsidRPr="00AB3107" w:rsidRDefault="00AB3107" w:rsidP="00AB3107">
            <w:pPr>
              <w:jc w:val="center"/>
              <w:rPr>
                <w:sz w:val="16"/>
                <w:szCs w:val="16"/>
                <w:lang w:eastAsia="en-US"/>
              </w:rPr>
            </w:pPr>
            <w:r w:rsidRPr="00AB3107">
              <w:rPr>
                <w:sz w:val="16"/>
                <w:szCs w:val="16"/>
                <w:lang w:eastAsia="en-US"/>
              </w:rPr>
              <w:t>0,00</w:t>
            </w:r>
          </w:p>
        </w:tc>
        <w:tc>
          <w:tcPr>
            <w:tcW w:w="992" w:type="dxa"/>
            <w:shd w:val="clear" w:color="auto" w:fill="auto"/>
            <w:vAlign w:val="center"/>
          </w:tcPr>
          <w:p w14:paraId="7A93BA4C" w14:textId="77777777" w:rsidR="00AB3107" w:rsidRPr="00AB3107" w:rsidRDefault="00AB3107" w:rsidP="00AB3107">
            <w:pPr>
              <w:jc w:val="center"/>
              <w:rPr>
                <w:sz w:val="16"/>
                <w:szCs w:val="16"/>
                <w:lang w:eastAsia="en-US"/>
              </w:rPr>
            </w:pPr>
            <w:r w:rsidRPr="00AB3107">
              <w:rPr>
                <w:sz w:val="16"/>
                <w:szCs w:val="16"/>
                <w:lang w:eastAsia="en-US"/>
              </w:rPr>
              <w:t>x</w:t>
            </w:r>
          </w:p>
        </w:tc>
        <w:tc>
          <w:tcPr>
            <w:tcW w:w="1418" w:type="dxa"/>
            <w:shd w:val="clear" w:color="auto" w:fill="auto"/>
            <w:vAlign w:val="center"/>
          </w:tcPr>
          <w:p w14:paraId="105EF8AA" w14:textId="77777777" w:rsidR="00AB3107" w:rsidRPr="00AB3107" w:rsidRDefault="00AB3107" w:rsidP="00AB3107">
            <w:pPr>
              <w:jc w:val="center"/>
              <w:rPr>
                <w:sz w:val="16"/>
                <w:szCs w:val="16"/>
                <w:lang w:eastAsia="en-US"/>
              </w:rPr>
            </w:pPr>
            <w:r w:rsidRPr="00AB3107">
              <w:rPr>
                <w:sz w:val="16"/>
                <w:szCs w:val="16"/>
                <w:lang w:eastAsia="en-US"/>
              </w:rPr>
              <w:t>x</w:t>
            </w:r>
          </w:p>
        </w:tc>
        <w:tc>
          <w:tcPr>
            <w:tcW w:w="1417" w:type="dxa"/>
            <w:shd w:val="clear" w:color="auto" w:fill="auto"/>
            <w:vAlign w:val="center"/>
          </w:tcPr>
          <w:p w14:paraId="26763966" w14:textId="77777777" w:rsidR="00AB3107" w:rsidRPr="00AB3107" w:rsidRDefault="00AB3107" w:rsidP="00AB3107">
            <w:pPr>
              <w:jc w:val="center"/>
              <w:rPr>
                <w:sz w:val="16"/>
                <w:szCs w:val="16"/>
                <w:lang w:eastAsia="en-US"/>
              </w:rPr>
            </w:pPr>
            <w:r w:rsidRPr="00AB3107">
              <w:rPr>
                <w:sz w:val="16"/>
                <w:szCs w:val="16"/>
                <w:lang w:eastAsia="en-US"/>
              </w:rPr>
              <w:t>x</w:t>
            </w:r>
          </w:p>
        </w:tc>
        <w:tc>
          <w:tcPr>
            <w:tcW w:w="992" w:type="dxa"/>
            <w:shd w:val="clear" w:color="auto" w:fill="auto"/>
            <w:vAlign w:val="center"/>
          </w:tcPr>
          <w:p w14:paraId="2084B4E8" w14:textId="77777777" w:rsidR="00AB3107" w:rsidRPr="00AB3107" w:rsidRDefault="00AB3107" w:rsidP="00AB3107">
            <w:pPr>
              <w:ind w:right="175"/>
              <w:jc w:val="center"/>
              <w:rPr>
                <w:sz w:val="16"/>
                <w:szCs w:val="16"/>
                <w:lang w:eastAsia="en-US"/>
              </w:rPr>
            </w:pPr>
            <w:r w:rsidRPr="00AB3107">
              <w:rPr>
                <w:sz w:val="16"/>
                <w:szCs w:val="16"/>
                <w:lang w:eastAsia="en-US"/>
              </w:rPr>
              <w:t>x</w:t>
            </w:r>
          </w:p>
        </w:tc>
      </w:tr>
      <w:tr w:rsidR="00AB3107" w:rsidRPr="00AB3107" w14:paraId="7CA5E230" w14:textId="77777777" w:rsidTr="00392295">
        <w:trPr>
          <w:trHeight w:val="567"/>
        </w:trPr>
        <w:tc>
          <w:tcPr>
            <w:tcW w:w="1702" w:type="dxa"/>
            <w:vMerge/>
            <w:shd w:val="clear" w:color="auto" w:fill="auto"/>
          </w:tcPr>
          <w:p w14:paraId="53EDF5BC" w14:textId="77777777" w:rsidR="00AB3107" w:rsidRPr="00AB3107" w:rsidRDefault="00AB3107" w:rsidP="00AB3107">
            <w:pPr>
              <w:ind w:right="-2"/>
              <w:rPr>
                <w:sz w:val="16"/>
                <w:szCs w:val="16"/>
                <w:lang w:eastAsia="en-US"/>
              </w:rPr>
            </w:pPr>
          </w:p>
        </w:tc>
        <w:tc>
          <w:tcPr>
            <w:tcW w:w="850" w:type="dxa"/>
            <w:shd w:val="clear" w:color="auto" w:fill="auto"/>
            <w:vAlign w:val="center"/>
          </w:tcPr>
          <w:p w14:paraId="6AF90C61" w14:textId="77777777" w:rsidR="00AB3107" w:rsidRPr="00AB3107" w:rsidRDefault="00AB3107" w:rsidP="00AB3107">
            <w:pPr>
              <w:jc w:val="center"/>
              <w:rPr>
                <w:sz w:val="16"/>
                <w:szCs w:val="16"/>
                <w:lang w:eastAsia="en-US"/>
              </w:rPr>
            </w:pPr>
            <w:r w:rsidRPr="00AB3107">
              <w:rPr>
                <w:sz w:val="16"/>
                <w:szCs w:val="16"/>
                <w:lang w:eastAsia="en-US"/>
              </w:rPr>
              <w:t>2027</w:t>
            </w:r>
          </w:p>
        </w:tc>
        <w:tc>
          <w:tcPr>
            <w:tcW w:w="1276" w:type="dxa"/>
            <w:shd w:val="clear" w:color="auto" w:fill="auto"/>
            <w:vAlign w:val="center"/>
          </w:tcPr>
          <w:p w14:paraId="6F5CD255" w14:textId="77777777" w:rsidR="00AB3107" w:rsidRPr="00AB3107" w:rsidRDefault="00AB3107" w:rsidP="00AB3107">
            <w:pPr>
              <w:jc w:val="center"/>
              <w:rPr>
                <w:sz w:val="16"/>
                <w:szCs w:val="16"/>
                <w:lang w:val="en-US" w:eastAsia="en-US"/>
              </w:rPr>
            </w:pPr>
            <w:r w:rsidRPr="00AB3107">
              <w:rPr>
                <w:sz w:val="16"/>
                <w:szCs w:val="16"/>
                <w:lang w:val="en-US" w:eastAsia="en-US"/>
              </w:rPr>
              <w:t>x</w:t>
            </w:r>
          </w:p>
        </w:tc>
        <w:tc>
          <w:tcPr>
            <w:tcW w:w="992" w:type="dxa"/>
            <w:shd w:val="clear" w:color="auto" w:fill="auto"/>
            <w:vAlign w:val="center"/>
          </w:tcPr>
          <w:p w14:paraId="56FDF2B3" w14:textId="77777777" w:rsidR="00AB3107" w:rsidRPr="00AB3107" w:rsidRDefault="00AB3107" w:rsidP="00AB3107">
            <w:pPr>
              <w:jc w:val="center"/>
              <w:rPr>
                <w:sz w:val="16"/>
                <w:szCs w:val="16"/>
                <w:lang w:eastAsia="en-US"/>
              </w:rPr>
            </w:pPr>
            <w:r w:rsidRPr="00AB3107">
              <w:rPr>
                <w:sz w:val="16"/>
                <w:szCs w:val="16"/>
                <w:lang w:eastAsia="en-US"/>
              </w:rPr>
              <w:t>1,00</w:t>
            </w:r>
          </w:p>
        </w:tc>
        <w:tc>
          <w:tcPr>
            <w:tcW w:w="851" w:type="dxa"/>
            <w:shd w:val="clear" w:color="auto" w:fill="auto"/>
            <w:vAlign w:val="center"/>
          </w:tcPr>
          <w:p w14:paraId="6754A58D" w14:textId="77777777" w:rsidR="00AB3107" w:rsidRPr="00AB3107" w:rsidRDefault="00AB3107" w:rsidP="00AB3107">
            <w:pPr>
              <w:jc w:val="center"/>
              <w:rPr>
                <w:sz w:val="16"/>
                <w:szCs w:val="16"/>
                <w:lang w:eastAsia="en-US"/>
              </w:rPr>
            </w:pPr>
            <w:r w:rsidRPr="00AB3107">
              <w:rPr>
                <w:sz w:val="16"/>
                <w:szCs w:val="16"/>
                <w:lang w:eastAsia="en-US"/>
              </w:rPr>
              <w:t>0,00</w:t>
            </w:r>
          </w:p>
        </w:tc>
        <w:tc>
          <w:tcPr>
            <w:tcW w:w="992" w:type="dxa"/>
            <w:shd w:val="clear" w:color="auto" w:fill="auto"/>
            <w:vAlign w:val="center"/>
          </w:tcPr>
          <w:p w14:paraId="355FFAF9" w14:textId="77777777" w:rsidR="00AB3107" w:rsidRPr="00AB3107" w:rsidRDefault="00AB3107" w:rsidP="00AB3107">
            <w:pPr>
              <w:jc w:val="center"/>
              <w:rPr>
                <w:sz w:val="16"/>
                <w:szCs w:val="16"/>
                <w:lang w:eastAsia="en-US"/>
              </w:rPr>
            </w:pPr>
            <w:r w:rsidRPr="00AB3107">
              <w:rPr>
                <w:sz w:val="16"/>
                <w:szCs w:val="16"/>
                <w:lang w:eastAsia="en-US"/>
              </w:rPr>
              <w:t>x</w:t>
            </w:r>
          </w:p>
        </w:tc>
        <w:tc>
          <w:tcPr>
            <w:tcW w:w="1418" w:type="dxa"/>
            <w:shd w:val="clear" w:color="auto" w:fill="auto"/>
            <w:vAlign w:val="center"/>
          </w:tcPr>
          <w:p w14:paraId="3E2BF9C0" w14:textId="77777777" w:rsidR="00AB3107" w:rsidRPr="00AB3107" w:rsidRDefault="00AB3107" w:rsidP="00AB3107">
            <w:pPr>
              <w:jc w:val="center"/>
              <w:rPr>
                <w:sz w:val="16"/>
                <w:szCs w:val="16"/>
                <w:lang w:eastAsia="en-US"/>
              </w:rPr>
            </w:pPr>
            <w:r w:rsidRPr="00AB3107">
              <w:rPr>
                <w:sz w:val="16"/>
                <w:szCs w:val="16"/>
                <w:lang w:eastAsia="en-US"/>
              </w:rPr>
              <w:t>x</w:t>
            </w:r>
          </w:p>
        </w:tc>
        <w:tc>
          <w:tcPr>
            <w:tcW w:w="1417" w:type="dxa"/>
            <w:shd w:val="clear" w:color="auto" w:fill="auto"/>
            <w:vAlign w:val="center"/>
          </w:tcPr>
          <w:p w14:paraId="381905AE" w14:textId="77777777" w:rsidR="00AB3107" w:rsidRPr="00AB3107" w:rsidRDefault="00AB3107" w:rsidP="00AB3107">
            <w:pPr>
              <w:jc w:val="center"/>
              <w:rPr>
                <w:sz w:val="16"/>
                <w:szCs w:val="16"/>
                <w:lang w:eastAsia="en-US"/>
              </w:rPr>
            </w:pPr>
            <w:r w:rsidRPr="00AB3107">
              <w:rPr>
                <w:sz w:val="16"/>
                <w:szCs w:val="16"/>
                <w:lang w:eastAsia="en-US"/>
              </w:rPr>
              <w:t>x</w:t>
            </w:r>
          </w:p>
        </w:tc>
        <w:tc>
          <w:tcPr>
            <w:tcW w:w="992" w:type="dxa"/>
            <w:shd w:val="clear" w:color="auto" w:fill="auto"/>
            <w:vAlign w:val="center"/>
          </w:tcPr>
          <w:p w14:paraId="32FBB044" w14:textId="77777777" w:rsidR="00AB3107" w:rsidRPr="00AB3107" w:rsidRDefault="00AB3107" w:rsidP="00AB3107">
            <w:pPr>
              <w:jc w:val="center"/>
              <w:rPr>
                <w:sz w:val="16"/>
                <w:szCs w:val="16"/>
                <w:lang w:eastAsia="en-US"/>
              </w:rPr>
            </w:pPr>
            <w:r w:rsidRPr="00AB3107">
              <w:rPr>
                <w:sz w:val="16"/>
                <w:szCs w:val="16"/>
                <w:lang w:eastAsia="en-US"/>
              </w:rPr>
              <w:t>x</w:t>
            </w:r>
          </w:p>
        </w:tc>
      </w:tr>
      <w:tr w:rsidR="00AB3107" w:rsidRPr="00AB3107" w14:paraId="17205512" w14:textId="77777777" w:rsidTr="00392295">
        <w:trPr>
          <w:trHeight w:val="567"/>
        </w:trPr>
        <w:tc>
          <w:tcPr>
            <w:tcW w:w="1702" w:type="dxa"/>
            <w:vMerge/>
            <w:shd w:val="clear" w:color="auto" w:fill="auto"/>
          </w:tcPr>
          <w:p w14:paraId="02E34234" w14:textId="77777777" w:rsidR="00AB3107" w:rsidRPr="00AB3107" w:rsidRDefault="00AB3107" w:rsidP="00AB3107">
            <w:pPr>
              <w:ind w:right="-2"/>
              <w:rPr>
                <w:sz w:val="16"/>
                <w:szCs w:val="16"/>
                <w:lang w:eastAsia="en-US"/>
              </w:rPr>
            </w:pPr>
          </w:p>
        </w:tc>
        <w:tc>
          <w:tcPr>
            <w:tcW w:w="850" w:type="dxa"/>
            <w:shd w:val="clear" w:color="auto" w:fill="auto"/>
            <w:vAlign w:val="center"/>
          </w:tcPr>
          <w:p w14:paraId="636F749E" w14:textId="77777777" w:rsidR="00AB3107" w:rsidRPr="00AB3107" w:rsidRDefault="00AB3107" w:rsidP="00AB3107">
            <w:pPr>
              <w:jc w:val="center"/>
              <w:rPr>
                <w:sz w:val="16"/>
                <w:szCs w:val="16"/>
                <w:lang w:eastAsia="en-US"/>
              </w:rPr>
            </w:pPr>
            <w:r w:rsidRPr="00AB3107">
              <w:rPr>
                <w:sz w:val="16"/>
                <w:szCs w:val="16"/>
                <w:lang w:eastAsia="en-US"/>
              </w:rPr>
              <w:t>2028</w:t>
            </w:r>
          </w:p>
        </w:tc>
        <w:tc>
          <w:tcPr>
            <w:tcW w:w="1276" w:type="dxa"/>
            <w:shd w:val="clear" w:color="auto" w:fill="auto"/>
            <w:vAlign w:val="center"/>
          </w:tcPr>
          <w:p w14:paraId="45D9C64A" w14:textId="77777777" w:rsidR="00AB3107" w:rsidRPr="00AB3107" w:rsidRDefault="00AB3107" w:rsidP="00AB3107">
            <w:pPr>
              <w:jc w:val="center"/>
              <w:rPr>
                <w:sz w:val="16"/>
                <w:szCs w:val="16"/>
                <w:lang w:val="en-US" w:eastAsia="en-US"/>
              </w:rPr>
            </w:pPr>
            <w:r w:rsidRPr="00AB3107">
              <w:rPr>
                <w:sz w:val="16"/>
                <w:szCs w:val="16"/>
                <w:lang w:val="en-US" w:eastAsia="en-US"/>
              </w:rPr>
              <w:t>x</w:t>
            </w:r>
          </w:p>
        </w:tc>
        <w:tc>
          <w:tcPr>
            <w:tcW w:w="992" w:type="dxa"/>
            <w:shd w:val="clear" w:color="auto" w:fill="auto"/>
            <w:vAlign w:val="center"/>
          </w:tcPr>
          <w:p w14:paraId="4E98DD26" w14:textId="77777777" w:rsidR="00AB3107" w:rsidRPr="00AB3107" w:rsidRDefault="00AB3107" w:rsidP="00AB3107">
            <w:pPr>
              <w:jc w:val="center"/>
              <w:rPr>
                <w:sz w:val="16"/>
                <w:szCs w:val="16"/>
                <w:lang w:eastAsia="en-US"/>
              </w:rPr>
            </w:pPr>
            <w:r w:rsidRPr="00AB3107">
              <w:rPr>
                <w:sz w:val="16"/>
                <w:szCs w:val="16"/>
                <w:lang w:eastAsia="en-US"/>
              </w:rPr>
              <w:t>1,00</w:t>
            </w:r>
          </w:p>
        </w:tc>
        <w:tc>
          <w:tcPr>
            <w:tcW w:w="851" w:type="dxa"/>
            <w:shd w:val="clear" w:color="auto" w:fill="auto"/>
            <w:vAlign w:val="center"/>
          </w:tcPr>
          <w:p w14:paraId="5968D398" w14:textId="77777777" w:rsidR="00AB3107" w:rsidRPr="00AB3107" w:rsidRDefault="00AB3107" w:rsidP="00AB3107">
            <w:pPr>
              <w:jc w:val="center"/>
              <w:rPr>
                <w:sz w:val="16"/>
                <w:szCs w:val="16"/>
                <w:lang w:eastAsia="en-US"/>
              </w:rPr>
            </w:pPr>
            <w:r w:rsidRPr="00AB3107">
              <w:rPr>
                <w:sz w:val="16"/>
                <w:szCs w:val="16"/>
                <w:lang w:eastAsia="en-US"/>
              </w:rPr>
              <w:t>0,00</w:t>
            </w:r>
          </w:p>
        </w:tc>
        <w:tc>
          <w:tcPr>
            <w:tcW w:w="992" w:type="dxa"/>
            <w:shd w:val="clear" w:color="auto" w:fill="auto"/>
            <w:vAlign w:val="center"/>
          </w:tcPr>
          <w:p w14:paraId="258A516D" w14:textId="77777777" w:rsidR="00AB3107" w:rsidRPr="00AB3107" w:rsidRDefault="00AB3107" w:rsidP="00AB3107">
            <w:pPr>
              <w:jc w:val="center"/>
              <w:rPr>
                <w:sz w:val="16"/>
                <w:szCs w:val="16"/>
                <w:lang w:eastAsia="en-US"/>
              </w:rPr>
            </w:pPr>
            <w:r w:rsidRPr="00AB3107">
              <w:rPr>
                <w:sz w:val="16"/>
                <w:szCs w:val="16"/>
                <w:lang w:eastAsia="en-US"/>
              </w:rPr>
              <w:t>x</w:t>
            </w:r>
          </w:p>
        </w:tc>
        <w:tc>
          <w:tcPr>
            <w:tcW w:w="1418" w:type="dxa"/>
            <w:shd w:val="clear" w:color="auto" w:fill="auto"/>
            <w:vAlign w:val="center"/>
          </w:tcPr>
          <w:p w14:paraId="466288F5" w14:textId="77777777" w:rsidR="00AB3107" w:rsidRPr="00AB3107" w:rsidRDefault="00AB3107" w:rsidP="00AB3107">
            <w:pPr>
              <w:jc w:val="center"/>
              <w:rPr>
                <w:sz w:val="16"/>
                <w:szCs w:val="16"/>
                <w:lang w:eastAsia="en-US"/>
              </w:rPr>
            </w:pPr>
            <w:r w:rsidRPr="00AB3107">
              <w:rPr>
                <w:sz w:val="16"/>
                <w:szCs w:val="16"/>
                <w:lang w:eastAsia="en-US"/>
              </w:rPr>
              <w:t>x</w:t>
            </w:r>
          </w:p>
        </w:tc>
        <w:tc>
          <w:tcPr>
            <w:tcW w:w="1417" w:type="dxa"/>
            <w:shd w:val="clear" w:color="auto" w:fill="auto"/>
            <w:vAlign w:val="center"/>
          </w:tcPr>
          <w:p w14:paraId="4D2CE7FC" w14:textId="77777777" w:rsidR="00AB3107" w:rsidRPr="00AB3107" w:rsidRDefault="00AB3107" w:rsidP="00AB3107">
            <w:pPr>
              <w:jc w:val="center"/>
              <w:rPr>
                <w:sz w:val="16"/>
                <w:szCs w:val="16"/>
                <w:lang w:eastAsia="en-US"/>
              </w:rPr>
            </w:pPr>
            <w:r w:rsidRPr="00AB3107">
              <w:rPr>
                <w:sz w:val="16"/>
                <w:szCs w:val="16"/>
                <w:lang w:eastAsia="en-US"/>
              </w:rPr>
              <w:t>x</w:t>
            </w:r>
          </w:p>
        </w:tc>
        <w:tc>
          <w:tcPr>
            <w:tcW w:w="992" w:type="dxa"/>
            <w:shd w:val="clear" w:color="auto" w:fill="auto"/>
            <w:vAlign w:val="center"/>
          </w:tcPr>
          <w:p w14:paraId="4ECC853D" w14:textId="77777777" w:rsidR="00AB3107" w:rsidRPr="00AB3107" w:rsidRDefault="00AB3107" w:rsidP="00AB3107">
            <w:pPr>
              <w:jc w:val="center"/>
              <w:rPr>
                <w:sz w:val="16"/>
                <w:szCs w:val="16"/>
                <w:lang w:eastAsia="en-US"/>
              </w:rPr>
            </w:pPr>
            <w:r w:rsidRPr="00AB3107">
              <w:rPr>
                <w:sz w:val="16"/>
                <w:szCs w:val="16"/>
                <w:lang w:eastAsia="en-US"/>
              </w:rPr>
              <w:t>x</w:t>
            </w:r>
          </w:p>
        </w:tc>
      </w:tr>
      <w:tr w:rsidR="00AB3107" w:rsidRPr="00AB3107" w14:paraId="59C39293" w14:textId="77777777" w:rsidTr="00392295">
        <w:trPr>
          <w:trHeight w:val="567"/>
        </w:trPr>
        <w:tc>
          <w:tcPr>
            <w:tcW w:w="1702" w:type="dxa"/>
            <w:vMerge/>
            <w:shd w:val="clear" w:color="auto" w:fill="auto"/>
          </w:tcPr>
          <w:p w14:paraId="4E6C5A32" w14:textId="77777777" w:rsidR="00AB3107" w:rsidRPr="00AB3107" w:rsidRDefault="00AB3107" w:rsidP="00AB3107">
            <w:pPr>
              <w:ind w:right="-2"/>
              <w:rPr>
                <w:sz w:val="16"/>
                <w:szCs w:val="16"/>
                <w:lang w:eastAsia="en-US"/>
              </w:rPr>
            </w:pPr>
          </w:p>
        </w:tc>
        <w:tc>
          <w:tcPr>
            <w:tcW w:w="850" w:type="dxa"/>
            <w:shd w:val="clear" w:color="auto" w:fill="auto"/>
            <w:vAlign w:val="center"/>
          </w:tcPr>
          <w:p w14:paraId="2DCD1505" w14:textId="77777777" w:rsidR="00AB3107" w:rsidRPr="00AB3107" w:rsidRDefault="00AB3107" w:rsidP="00AB3107">
            <w:pPr>
              <w:jc w:val="center"/>
              <w:rPr>
                <w:sz w:val="16"/>
                <w:szCs w:val="16"/>
                <w:lang w:eastAsia="en-US"/>
              </w:rPr>
            </w:pPr>
            <w:r w:rsidRPr="00AB3107">
              <w:rPr>
                <w:sz w:val="16"/>
                <w:szCs w:val="16"/>
                <w:lang w:eastAsia="en-US"/>
              </w:rPr>
              <w:t>2028</w:t>
            </w:r>
          </w:p>
        </w:tc>
        <w:tc>
          <w:tcPr>
            <w:tcW w:w="1276" w:type="dxa"/>
            <w:shd w:val="clear" w:color="auto" w:fill="auto"/>
            <w:vAlign w:val="center"/>
          </w:tcPr>
          <w:p w14:paraId="2FAC2707" w14:textId="77777777" w:rsidR="00AB3107" w:rsidRPr="00AB3107" w:rsidRDefault="00AB3107" w:rsidP="00AB3107">
            <w:pPr>
              <w:jc w:val="center"/>
              <w:rPr>
                <w:sz w:val="16"/>
                <w:szCs w:val="16"/>
                <w:lang w:val="en-US" w:eastAsia="en-US"/>
              </w:rPr>
            </w:pPr>
            <w:r w:rsidRPr="00AB3107">
              <w:rPr>
                <w:sz w:val="16"/>
                <w:szCs w:val="16"/>
                <w:lang w:val="en-US" w:eastAsia="en-US"/>
              </w:rPr>
              <w:t>x</w:t>
            </w:r>
          </w:p>
        </w:tc>
        <w:tc>
          <w:tcPr>
            <w:tcW w:w="992" w:type="dxa"/>
            <w:shd w:val="clear" w:color="auto" w:fill="auto"/>
            <w:vAlign w:val="center"/>
          </w:tcPr>
          <w:p w14:paraId="7A61F295" w14:textId="77777777" w:rsidR="00AB3107" w:rsidRPr="00AB3107" w:rsidRDefault="00AB3107" w:rsidP="00AB3107">
            <w:pPr>
              <w:jc w:val="center"/>
              <w:rPr>
                <w:sz w:val="16"/>
                <w:szCs w:val="16"/>
                <w:lang w:eastAsia="en-US"/>
              </w:rPr>
            </w:pPr>
            <w:r w:rsidRPr="00AB3107">
              <w:rPr>
                <w:sz w:val="16"/>
                <w:szCs w:val="16"/>
                <w:lang w:eastAsia="en-US"/>
              </w:rPr>
              <w:t>1,00</w:t>
            </w:r>
          </w:p>
        </w:tc>
        <w:tc>
          <w:tcPr>
            <w:tcW w:w="851" w:type="dxa"/>
            <w:shd w:val="clear" w:color="auto" w:fill="auto"/>
            <w:vAlign w:val="center"/>
          </w:tcPr>
          <w:p w14:paraId="1AA4436E" w14:textId="77777777" w:rsidR="00AB3107" w:rsidRPr="00AB3107" w:rsidRDefault="00AB3107" w:rsidP="00AB3107">
            <w:pPr>
              <w:jc w:val="center"/>
              <w:rPr>
                <w:sz w:val="16"/>
                <w:szCs w:val="16"/>
                <w:lang w:eastAsia="en-US"/>
              </w:rPr>
            </w:pPr>
            <w:r w:rsidRPr="00AB3107">
              <w:rPr>
                <w:sz w:val="16"/>
                <w:szCs w:val="16"/>
                <w:lang w:eastAsia="en-US"/>
              </w:rPr>
              <w:t>0,00</w:t>
            </w:r>
          </w:p>
        </w:tc>
        <w:tc>
          <w:tcPr>
            <w:tcW w:w="992" w:type="dxa"/>
            <w:shd w:val="clear" w:color="auto" w:fill="auto"/>
            <w:vAlign w:val="center"/>
          </w:tcPr>
          <w:p w14:paraId="2ABB8BD5" w14:textId="77777777" w:rsidR="00AB3107" w:rsidRPr="00AB3107" w:rsidRDefault="00AB3107" w:rsidP="00AB3107">
            <w:pPr>
              <w:jc w:val="center"/>
              <w:rPr>
                <w:sz w:val="16"/>
                <w:szCs w:val="16"/>
                <w:lang w:eastAsia="en-US"/>
              </w:rPr>
            </w:pPr>
            <w:r w:rsidRPr="00AB3107">
              <w:rPr>
                <w:sz w:val="16"/>
                <w:szCs w:val="16"/>
                <w:lang w:eastAsia="en-US"/>
              </w:rPr>
              <w:t>x</w:t>
            </w:r>
          </w:p>
        </w:tc>
        <w:tc>
          <w:tcPr>
            <w:tcW w:w="1418" w:type="dxa"/>
            <w:shd w:val="clear" w:color="auto" w:fill="auto"/>
            <w:vAlign w:val="center"/>
          </w:tcPr>
          <w:p w14:paraId="77F03F0B" w14:textId="77777777" w:rsidR="00AB3107" w:rsidRPr="00AB3107" w:rsidRDefault="00AB3107" w:rsidP="00AB3107">
            <w:pPr>
              <w:jc w:val="center"/>
              <w:rPr>
                <w:sz w:val="16"/>
                <w:szCs w:val="16"/>
                <w:lang w:eastAsia="en-US"/>
              </w:rPr>
            </w:pPr>
            <w:r w:rsidRPr="00AB3107">
              <w:rPr>
                <w:sz w:val="16"/>
                <w:szCs w:val="16"/>
                <w:lang w:eastAsia="en-US"/>
              </w:rPr>
              <w:t>x</w:t>
            </w:r>
          </w:p>
        </w:tc>
        <w:tc>
          <w:tcPr>
            <w:tcW w:w="1417" w:type="dxa"/>
            <w:shd w:val="clear" w:color="auto" w:fill="auto"/>
            <w:vAlign w:val="center"/>
          </w:tcPr>
          <w:p w14:paraId="56AF92F0" w14:textId="77777777" w:rsidR="00AB3107" w:rsidRPr="00AB3107" w:rsidRDefault="00AB3107" w:rsidP="00AB3107">
            <w:pPr>
              <w:jc w:val="center"/>
              <w:rPr>
                <w:sz w:val="16"/>
                <w:szCs w:val="16"/>
                <w:lang w:eastAsia="en-US"/>
              </w:rPr>
            </w:pPr>
            <w:r w:rsidRPr="00AB3107">
              <w:rPr>
                <w:sz w:val="16"/>
                <w:szCs w:val="16"/>
                <w:lang w:eastAsia="en-US"/>
              </w:rPr>
              <w:t>x</w:t>
            </w:r>
          </w:p>
        </w:tc>
        <w:tc>
          <w:tcPr>
            <w:tcW w:w="992" w:type="dxa"/>
            <w:shd w:val="clear" w:color="auto" w:fill="auto"/>
            <w:vAlign w:val="center"/>
          </w:tcPr>
          <w:p w14:paraId="28A4EA77" w14:textId="77777777" w:rsidR="00AB3107" w:rsidRPr="00AB3107" w:rsidRDefault="00AB3107" w:rsidP="00AB3107">
            <w:pPr>
              <w:jc w:val="center"/>
              <w:rPr>
                <w:sz w:val="16"/>
                <w:szCs w:val="16"/>
                <w:lang w:eastAsia="en-US"/>
              </w:rPr>
            </w:pPr>
            <w:r w:rsidRPr="00AB3107">
              <w:rPr>
                <w:sz w:val="16"/>
                <w:szCs w:val="16"/>
                <w:lang w:eastAsia="en-US"/>
              </w:rPr>
              <w:t>x</w:t>
            </w:r>
          </w:p>
        </w:tc>
      </w:tr>
      <w:tr w:rsidR="00AB3107" w:rsidRPr="00AB3107" w14:paraId="1B699014" w14:textId="77777777" w:rsidTr="00392295">
        <w:trPr>
          <w:trHeight w:val="567"/>
        </w:trPr>
        <w:tc>
          <w:tcPr>
            <w:tcW w:w="1702" w:type="dxa"/>
            <w:vMerge/>
            <w:shd w:val="clear" w:color="auto" w:fill="auto"/>
          </w:tcPr>
          <w:p w14:paraId="3EDAE5D9" w14:textId="77777777" w:rsidR="00AB3107" w:rsidRPr="00AB3107" w:rsidRDefault="00AB3107" w:rsidP="00AB3107">
            <w:pPr>
              <w:ind w:right="-2"/>
              <w:rPr>
                <w:sz w:val="16"/>
                <w:szCs w:val="16"/>
                <w:lang w:eastAsia="en-US"/>
              </w:rPr>
            </w:pPr>
          </w:p>
        </w:tc>
        <w:tc>
          <w:tcPr>
            <w:tcW w:w="850" w:type="dxa"/>
            <w:shd w:val="clear" w:color="auto" w:fill="auto"/>
            <w:vAlign w:val="center"/>
          </w:tcPr>
          <w:p w14:paraId="6EB08481" w14:textId="77777777" w:rsidR="00AB3107" w:rsidRPr="00AB3107" w:rsidRDefault="00AB3107" w:rsidP="00AB3107">
            <w:pPr>
              <w:jc w:val="center"/>
              <w:rPr>
                <w:sz w:val="16"/>
                <w:szCs w:val="16"/>
                <w:lang w:eastAsia="en-US"/>
              </w:rPr>
            </w:pPr>
            <w:r w:rsidRPr="00AB3107">
              <w:rPr>
                <w:sz w:val="16"/>
                <w:szCs w:val="16"/>
                <w:lang w:eastAsia="en-US"/>
              </w:rPr>
              <w:t>2029</w:t>
            </w:r>
          </w:p>
        </w:tc>
        <w:tc>
          <w:tcPr>
            <w:tcW w:w="1276" w:type="dxa"/>
            <w:shd w:val="clear" w:color="auto" w:fill="auto"/>
            <w:vAlign w:val="center"/>
          </w:tcPr>
          <w:p w14:paraId="04D83E6E" w14:textId="77777777" w:rsidR="00AB3107" w:rsidRPr="00AB3107" w:rsidRDefault="00AB3107" w:rsidP="00AB3107">
            <w:pPr>
              <w:jc w:val="center"/>
              <w:rPr>
                <w:sz w:val="16"/>
                <w:szCs w:val="16"/>
                <w:lang w:val="en-US" w:eastAsia="en-US"/>
              </w:rPr>
            </w:pPr>
            <w:r w:rsidRPr="00AB3107">
              <w:rPr>
                <w:sz w:val="16"/>
                <w:szCs w:val="16"/>
                <w:lang w:val="en-US" w:eastAsia="en-US"/>
              </w:rPr>
              <w:t>x</w:t>
            </w:r>
          </w:p>
        </w:tc>
        <w:tc>
          <w:tcPr>
            <w:tcW w:w="992" w:type="dxa"/>
            <w:shd w:val="clear" w:color="auto" w:fill="auto"/>
            <w:vAlign w:val="center"/>
          </w:tcPr>
          <w:p w14:paraId="76DFB549" w14:textId="77777777" w:rsidR="00AB3107" w:rsidRPr="00AB3107" w:rsidRDefault="00AB3107" w:rsidP="00AB3107">
            <w:pPr>
              <w:jc w:val="center"/>
              <w:rPr>
                <w:sz w:val="16"/>
                <w:szCs w:val="16"/>
                <w:lang w:eastAsia="en-US"/>
              </w:rPr>
            </w:pPr>
            <w:r w:rsidRPr="00AB3107">
              <w:rPr>
                <w:sz w:val="16"/>
                <w:szCs w:val="16"/>
                <w:lang w:eastAsia="en-US"/>
              </w:rPr>
              <w:t>1,00</w:t>
            </w:r>
          </w:p>
        </w:tc>
        <w:tc>
          <w:tcPr>
            <w:tcW w:w="851" w:type="dxa"/>
            <w:shd w:val="clear" w:color="auto" w:fill="auto"/>
            <w:vAlign w:val="center"/>
          </w:tcPr>
          <w:p w14:paraId="7F3A9B9D" w14:textId="77777777" w:rsidR="00AB3107" w:rsidRPr="00AB3107" w:rsidRDefault="00AB3107" w:rsidP="00AB3107">
            <w:pPr>
              <w:jc w:val="center"/>
              <w:rPr>
                <w:sz w:val="16"/>
                <w:szCs w:val="16"/>
                <w:lang w:eastAsia="en-US"/>
              </w:rPr>
            </w:pPr>
            <w:r w:rsidRPr="00AB3107">
              <w:rPr>
                <w:sz w:val="16"/>
                <w:szCs w:val="16"/>
                <w:lang w:eastAsia="en-US"/>
              </w:rPr>
              <w:t>0,00</w:t>
            </w:r>
          </w:p>
        </w:tc>
        <w:tc>
          <w:tcPr>
            <w:tcW w:w="992" w:type="dxa"/>
            <w:shd w:val="clear" w:color="auto" w:fill="auto"/>
            <w:vAlign w:val="center"/>
          </w:tcPr>
          <w:p w14:paraId="0670DE09" w14:textId="77777777" w:rsidR="00AB3107" w:rsidRPr="00AB3107" w:rsidRDefault="00AB3107" w:rsidP="00AB3107">
            <w:pPr>
              <w:jc w:val="center"/>
              <w:rPr>
                <w:sz w:val="16"/>
                <w:szCs w:val="16"/>
                <w:lang w:eastAsia="en-US"/>
              </w:rPr>
            </w:pPr>
            <w:r w:rsidRPr="00AB3107">
              <w:rPr>
                <w:sz w:val="16"/>
                <w:szCs w:val="16"/>
                <w:lang w:eastAsia="en-US"/>
              </w:rPr>
              <w:t>x</w:t>
            </w:r>
          </w:p>
        </w:tc>
        <w:tc>
          <w:tcPr>
            <w:tcW w:w="1418" w:type="dxa"/>
            <w:shd w:val="clear" w:color="auto" w:fill="auto"/>
            <w:vAlign w:val="center"/>
          </w:tcPr>
          <w:p w14:paraId="3302A675" w14:textId="77777777" w:rsidR="00AB3107" w:rsidRPr="00AB3107" w:rsidRDefault="00AB3107" w:rsidP="00AB3107">
            <w:pPr>
              <w:jc w:val="center"/>
              <w:rPr>
                <w:sz w:val="16"/>
                <w:szCs w:val="16"/>
                <w:lang w:eastAsia="en-US"/>
              </w:rPr>
            </w:pPr>
            <w:r w:rsidRPr="00AB3107">
              <w:rPr>
                <w:sz w:val="16"/>
                <w:szCs w:val="16"/>
                <w:lang w:eastAsia="en-US"/>
              </w:rPr>
              <w:t>x</w:t>
            </w:r>
          </w:p>
        </w:tc>
        <w:tc>
          <w:tcPr>
            <w:tcW w:w="1417" w:type="dxa"/>
            <w:shd w:val="clear" w:color="auto" w:fill="auto"/>
            <w:vAlign w:val="center"/>
          </w:tcPr>
          <w:p w14:paraId="07B8B046" w14:textId="77777777" w:rsidR="00AB3107" w:rsidRPr="00AB3107" w:rsidRDefault="00AB3107" w:rsidP="00AB3107">
            <w:pPr>
              <w:jc w:val="center"/>
              <w:rPr>
                <w:sz w:val="16"/>
                <w:szCs w:val="16"/>
                <w:lang w:eastAsia="en-US"/>
              </w:rPr>
            </w:pPr>
            <w:r w:rsidRPr="00AB3107">
              <w:rPr>
                <w:sz w:val="16"/>
                <w:szCs w:val="16"/>
                <w:lang w:eastAsia="en-US"/>
              </w:rPr>
              <w:t>x</w:t>
            </w:r>
          </w:p>
        </w:tc>
        <w:tc>
          <w:tcPr>
            <w:tcW w:w="992" w:type="dxa"/>
            <w:shd w:val="clear" w:color="auto" w:fill="auto"/>
            <w:vAlign w:val="center"/>
          </w:tcPr>
          <w:p w14:paraId="534F11C5" w14:textId="77777777" w:rsidR="00AB3107" w:rsidRPr="00AB3107" w:rsidRDefault="00AB3107" w:rsidP="00AB3107">
            <w:pPr>
              <w:jc w:val="center"/>
              <w:rPr>
                <w:sz w:val="16"/>
                <w:szCs w:val="16"/>
                <w:lang w:eastAsia="en-US"/>
              </w:rPr>
            </w:pPr>
            <w:r w:rsidRPr="00AB3107">
              <w:rPr>
                <w:sz w:val="16"/>
                <w:szCs w:val="16"/>
                <w:lang w:eastAsia="en-US"/>
              </w:rPr>
              <w:t>x</w:t>
            </w:r>
          </w:p>
        </w:tc>
      </w:tr>
      <w:tr w:rsidR="00AB3107" w:rsidRPr="00AB3107" w14:paraId="76A7AD16" w14:textId="77777777" w:rsidTr="00392295">
        <w:trPr>
          <w:trHeight w:val="567"/>
        </w:trPr>
        <w:tc>
          <w:tcPr>
            <w:tcW w:w="1702" w:type="dxa"/>
            <w:vMerge/>
            <w:shd w:val="clear" w:color="auto" w:fill="auto"/>
          </w:tcPr>
          <w:p w14:paraId="3BC91D1E" w14:textId="77777777" w:rsidR="00AB3107" w:rsidRPr="00AB3107" w:rsidRDefault="00AB3107" w:rsidP="00AB3107">
            <w:pPr>
              <w:ind w:right="-2"/>
              <w:rPr>
                <w:sz w:val="16"/>
                <w:szCs w:val="16"/>
                <w:lang w:eastAsia="en-US"/>
              </w:rPr>
            </w:pPr>
          </w:p>
        </w:tc>
        <w:tc>
          <w:tcPr>
            <w:tcW w:w="850" w:type="dxa"/>
            <w:shd w:val="clear" w:color="auto" w:fill="auto"/>
            <w:vAlign w:val="center"/>
          </w:tcPr>
          <w:p w14:paraId="2D6ED72D" w14:textId="77777777" w:rsidR="00AB3107" w:rsidRPr="00AB3107" w:rsidRDefault="00AB3107" w:rsidP="00AB3107">
            <w:pPr>
              <w:jc w:val="center"/>
              <w:rPr>
                <w:sz w:val="16"/>
                <w:szCs w:val="16"/>
                <w:lang w:eastAsia="en-US"/>
              </w:rPr>
            </w:pPr>
            <w:r w:rsidRPr="00AB3107">
              <w:rPr>
                <w:sz w:val="16"/>
                <w:szCs w:val="16"/>
                <w:lang w:eastAsia="en-US"/>
              </w:rPr>
              <w:t>2030</w:t>
            </w:r>
          </w:p>
        </w:tc>
        <w:tc>
          <w:tcPr>
            <w:tcW w:w="1276" w:type="dxa"/>
            <w:shd w:val="clear" w:color="auto" w:fill="auto"/>
            <w:vAlign w:val="center"/>
          </w:tcPr>
          <w:p w14:paraId="10419392" w14:textId="77777777" w:rsidR="00AB3107" w:rsidRPr="00AB3107" w:rsidRDefault="00AB3107" w:rsidP="00AB3107">
            <w:pPr>
              <w:jc w:val="center"/>
              <w:rPr>
                <w:sz w:val="16"/>
                <w:szCs w:val="16"/>
                <w:lang w:val="en-US" w:eastAsia="en-US"/>
              </w:rPr>
            </w:pPr>
            <w:r w:rsidRPr="00AB3107">
              <w:rPr>
                <w:sz w:val="16"/>
                <w:szCs w:val="16"/>
                <w:lang w:val="en-US" w:eastAsia="en-US"/>
              </w:rPr>
              <w:t>x</w:t>
            </w:r>
          </w:p>
        </w:tc>
        <w:tc>
          <w:tcPr>
            <w:tcW w:w="992" w:type="dxa"/>
            <w:shd w:val="clear" w:color="auto" w:fill="auto"/>
            <w:vAlign w:val="center"/>
          </w:tcPr>
          <w:p w14:paraId="3EC700AF" w14:textId="77777777" w:rsidR="00AB3107" w:rsidRPr="00AB3107" w:rsidRDefault="00AB3107" w:rsidP="00AB3107">
            <w:pPr>
              <w:jc w:val="center"/>
              <w:rPr>
                <w:sz w:val="16"/>
                <w:szCs w:val="16"/>
                <w:lang w:eastAsia="en-US"/>
              </w:rPr>
            </w:pPr>
            <w:r w:rsidRPr="00AB3107">
              <w:rPr>
                <w:sz w:val="16"/>
                <w:szCs w:val="16"/>
                <w:lang w:eastAsia="en-US"/>
              </w:rPr>
              <w:t>1,00</w:t>
            </w:r>
          </w:p>
        </w:tc>
        <w:tc>
          <w:tcPr>
            <w:tcW w:w="851" w:type="dxa"/>
            <w:shd w:val="clear" w:color="auto" w:fill="auto"/>
            <w:vAlign w:val="center"/>
          </w:tcPr>
          <w:p w14:paraId="73721FB3" w14:textId="77777777" w:rsidR="00AB3107" w:rsidRPr="00AB3107" w:rsidRDefault="00AB3107" w:rsidP="00AB3107">
            <w:pPr>
              <w:jc w:val="center"/>
              <w:rPr>
                <w:sz w:val="16"/>
                <w:szCs w:val="16"/>
                <w:lang w:eastAsia="en-US"/>
              </w:rPr>
            </w:pPr>
            <w:r w:rsidRPr="00AB3107">
              <w:rPr>
                <w:sz w:val="16"/>
                <w:szCs w:val="16"/>
                <w:lang w:eastAsia="en-US"/>
              </w:rPr>
              <w:t>0,00</w:t>
            </w:r>
          </w:p>
        </w:tc>
        <w:tc>
          <w:tcPr>
            <w:tcW w:w="992" w:type="dxa"/>
            <w:shd w:val="clear" w:color="auto" w:fill="auto"/>
            <w:vAlign w:val="center"/>
          </w:tcPr>
          <w:p w14:paraId="7C3705F8" w14:textId="77777777" w:rsidR="00AB3107" w:rsidRPr="00AB3107" w:rsidRDefault="00AB3107" w:rsidP="00AB3107">
            <w:pPr>
              <w:jc w:val="center"/>
              <w:rPr>
                <w:sz w:val="16"/>
                <w:szCs w:val="16"/>
                <w:lang w:eastAsia="en-US"/>
              </w:rPr>
            </w:pPr>
            <w:r w:rsidRPr="00AB3107">
              <w:rPr>
                <w:sz w:val="16"/>
                <w:szCs w:val="16"/>
                <w:lang w:eastAsia="en-US"/>
              </w:rPr>
              <w:t>x</w:t>
            </w:r>
          </w:p>
        </w:tc>
        <w:tc>
          <w:tcPr>
            <w:tcW w:w="1418" w:type="dxa"/>
            <w:shd w:val="clear" w:color="auto" w:fill="auto"/>
            <w:vAlign w:val="center"/>
          </w:tcPr>
          <w:p w14:paraId="65ECE351" w14:textId="77777777" w:rsidR="00AB3107" w:rsidRPr="00AB3107" w:rsidRDefault="00AB3107" w:rsidP="00AB3107">
            <w:pPr>
              <w:jc w:val="center"/>
              <w:rPr>
                <w:sz w:val="16"/>
                <w:szCs w:val="16"/>
                <w:lang w:eastAsia="en-US"/>
              </w:rPr>
            </w:pPr>
            <w:r w:rsidRPr="00AB3107">
              <w:rPr>
                <w:sz w:val="16"/>
                <w:szCs w:val="16"/>
                <w:lang w:eastAsia="en-US"/>
              </w:rPr>
              <w:t>x</w:t>
            </w:r>
          </w:p>
        </w:tc>
        <w:tc>
          <w:tcPr>
            <w:tcW w:w="1417" w:type="dxa"/>
            <w:shd w:val="clear" w:color="auto" w:fill="auto"/>
            <w:vAlign w:val="center"/>
          </w:tcPr>
          <w:p w14:paraId="4BD98DBD" w14:textId="77777777" w:rsidR="00AB3107" w:rsidRPr="00AB3107" w:rsidRDefault="00AB3107" w:rsidP="00AB3107">
            <w:pPr>
              <w:jc w:val="center"/>
              <w:rPr>
                <w:sz w:val="16"/>
                <w:szCs w:val="16"/>
                <w:lang w:eastAsia="en-US"/>
              </w:rPr>
            </w:pPr>
            <w:r w:rsidRPr="00AB3107">
              <w:rPr>
                <w:sz w:val="16"/>
                <w:szCs w:val="16"/>
                <w:lang w:eastAsia="en-US"/>
              </w:rPr>
              <w:t>x</w:t>
            </w:r>
          </w:p>
        </w:tc>
        <w:tc>
          <w:tcPr>
            <w:tcW w:w="992" w:type="dxa"/>
            <w:shd w:val="clear" w:color="auto" w:fill="auto"/>
            <w:vAlign w:val="center"/>
          </w:tcPr>
          <w:p w14:paraId="741F7A67" w14:textId="77777777" w:rsidR="00AB3107" w:rsidRPr="00AB3107" w:rsidRDefault="00AB3107" w:rsidP="00AB3107">
            <w:pPr>
              <w:jc w:val="center"/>
              <w:rPr>
                <w:sz w:val="16"/>
                <w:szCs w:val="16"/>
                <w:lang w:eastAsia="en-US"/>
              </w:rPr>
            </w:pPr>
            <w:r w:rsidRPr="00AB3107">
              <w:rPr>
                <w:sz w:val="16"/>
                <w:szCs w:val="16"/>
                <w:lang w:eastAsia="en-US"/>
              </w:rPr>
              <w:t>x</w:t>
            </w:r>
          </w:p>
        </w:tc>
      </w:tr>
      <w:tr w:rsidR="00AB3107" w:rsidRPr="00AB3107" w14:paraId="1C79CABD" w14:textId="77777777" w:rsidTr="00392295">
        <w:trPr>
          <w:trHeight w:val="567"/>
        </w:trPr>
        <w:tc>
          <w:tcPr>
            <w:tcW w:w="1702" w:type="dxa"/>
            <w:vMerge/>
            <w:shd w:val="clear" w:color="auto" w:fill="auto"/>
          </w:tcPr>
          <w:p w14:paraId="19A825F2" w14:textId="77777777" w:rsidR="00AB3107" w:rsidRPr="00AB3107" w:rsidRDefault="00AB3107" w:rsidP="00AB3107">
            <w:pPr>
              <w:ind w:right="-2"/>
              <w:rPr>
                <w:sz w:val="16"/>
                <w:szCs w:val="16"/>
                <w:lang w:eastAsia="en-US"/>
              </w:rPr>
            </w:pPr>
          </w:p>
        </w:tc>
        <w:tc>
          <w:tcPr>
            <w:tcW w:w="850" w:type="dxa"/>
            <w:shd w:val="clear" w:color="auto" w:fill="auto"/>
            <w:vAlign w:val="center"/>
          </w:tcPr>
          <w:p w14:paraId="62C47F9E" w14:textId="77777777" w:rsidR="00AB3107" w:rsidRPr="00AB3107" w:rsidRDefault="00AB3107" w:rsidP="00AB3107">
            <w:pPr>
              <w:ind w:right="-2"/>
              <w:jc w:val="center"/>
              <w:rPr>
                <w:sz w:val="16"/>
                <w:szCs w:val="16"/>
                <w:lang w:eastAsia="en-US"/>
              </w:rPr>
            </w:pPr>
            <w:r w:rsidRPr="00AB3107">
              <w:rPr>
                <w:sz w:val="16"/>
                <w:szCs w:val="16"/>
                <w:lang w:eastAsia="en-US"/>
              </w:rPr>
              <w:t>2031</w:t>
            </w:r>
          </w:p>
        </w:tc>
        <w:tc>
          <w:tcPr>
            <w:tcW w:w="1276" w:type="dxa"/>
            <w:shd w:val="clear" w:color="auto" w:fill="auto"/>
            <w:vAlign w:val="center"/>
          </w:tcPr>
          <w:p w14:paraId="2760ADE9" w14:textId="77777777" w:rsidR="00AB3107" w:rsidRPr="00AB3107" w:rsidRDefault="00AB3107" w:rsidP="00AB3107">
            <w:pPr>
              <w:jc w:val="center"/>
              <w:rPr>
                <w:sz w:val="16"/>
                <w:szCs w:val="16"/>
                <w:lang w:val="en-US" w:eastAsia="en-US"/>
              </w:rPr>
            </w:pPr>
            <w:r w:rsidRPr="00AB3107">
              <w:rPr>
                <w:sz w:val="16"/>
                <w:szCs w:val="16"/>
                <w:lang w:eastAsia="en-US"/>
              </w:rPr>
              <w:t>x</w:t>
            </w:r>
          </w:p>
        </w:tc>
        <w:tc>
          <w:tcPr>
            <w:tcW w:w="992" w:type="dxa"/>
            <w:shd w:val="clear" w:color="auto" w:fill="auto"/>
            <w:vAlign w:val="center"/>
          </w:tcPr>
          <w:p w14:paraId="42FC917F" w14:textId="77777777" w:rsidR="00AB3107" w:rsidRPr="00AB3107" w:rsidRDefault="00AB3107" w:rsidP="00AB3107">
            <w:pPr>
              <w:jc w:val="center"/>
              <w:rPr>
                <w:sz w:val="16"/>
                <w:szCs w:val="16"/>
                <w:lang w:eastAsia="en-US"/>
              </w:rPr>
            </w:pPr>
            <w:r w:rsidRPr="00AB3107">
              <w:rPr>
                <w:sz w:val="16"/>
                <w:szCs w:val="16"/>
                <w:lang w:eastAsia="en-US"/>
              </w:rPr>
              <w:t>1,00</w:t>
            </w:r>
          </w:p>
        </w:tc>
        <w:tc>
          <w:tcPr>
            <w:tcW w:w="851" w:type="dxa"/>
            <w:shd w:val="clear" w:color="auto" w:fill="auto"/>
            <w:vAlign w:val="center"/>
          </w:tcPr>
          <w:p w14:paraId="6E668469" w14:textId="77777777" w:rsidR="00AB3107" w:rsidRPr="00AB3107" w:rsidRDefault="00AB3107" w:rsidP="00AB3107">
            <w:pPr>
              <w:jc w:val="center"/>
              <w:rPr>
                <w:sz w:val="16"/>
                <w:szCs w:val="16"/>
                <w:lang w:eastAsia="en-US"/>
              </w:rPr>
            </w:pPr>
            <w:r w:rsidRPr="00AB3107">
              <w:rPr>
                <w:sz w:val="16"/>
                <w:szCs w:val="16"/>
                <w:lang w:eastAsia="en-US"/>
              </w:rPr>
              <w:t>0,00</w:t>
            </w:r>
          </w:p>
        </w:tc>
        <w:tc>
          <w:tcPr>
            <w:tcW w:w="992" w:type="dxa"/>
            <w:shd w:val="clear" w:color="auto" w:fill="auto"/>
            <w:vAlign w:val="center"/>
          </w:tcPr>
          <w:p w14:paraId="6DF290BA" w14:textId="77777777" w:rsidR="00AB3107" w:rsidRPr="00AB3107" w:rsidRDefault="00AB3107" w:rsidP="00AB3107">
            <w:pPr>
              <w:jc w:val="center"/>
              <w:rPr>
                <w:sz w:val="16"/>
                <w:szCs w:val="16"/>
                <w:lang w:eastAsia="en-US"/>
              </w:rPr>
            </w:pPr>
            <w:r w:rsidRPr="00AB3107">
              <w:rPr>
                <w:sz w:val="16"/>
                <w:szCs w:val="16"/>
                <w:lang w:eastAsia="en-US"/>
              </w:rPr>
              <w:t>x</w:t>
            </w:r>
          </w:p>
        </w:tc>
        <w:tc>
          <w:tcPr>
            <w:tcW w:w="1418" w:type="dxa"/>
            <w:shd w:val="clear" w:color="auto" w:fill="auto"/>
            <w:vAlign w:val="center"/>
          </w:tcPr>
          <w:p w14:paraId="0DA70EA8" w14:textId="77777777" w:rsidR="00AB3107" w:rsidRPr="00AB3107" w:rsidRDefault="00AB3107" w:rsidP="00AB3107">
            <w:pPr>
              <w:jc w:val="center"/>
              <w:rPr>
                <w:sz w:val="16"/>
                <w:szCs w:val="16"/>
                <w:lang w:eastAsia="en-US"/>
              </w:rPr>
            </w:pPr>
            <w:r w:rsidRPr="00AB3107">
              <w:rPr>
                <w:sz w:val="16"/>
                <w:szCs w:val="16"/>
                <w:lang w:eastAsia="en-US"/>
              </w:rPr>
              <w:t>x</w:t>
            </w:r>
          </w:p>
        </w:tc>
        <w:tc>
          <w:tcPr>
            <w:tcW w:w="1417" w:type="dxa"/>
            <w:shd w:val="clear" w:color="auto" w:fill="auto"/>
            <w:vAlign w:val="center"/>
          </w:tcPr>
          <w:p w14:paraId="5CEA09D6" w14:textId="77777777" w:rsidR="00AB3107" w:rsidRPr="00AB3107" w:rsidRDefault="00AB3107" w:rsidP="00AB3107">
            <w:pPr>
              <w:jc w:val="center"/>
              <w:rPr>
                <w:sz w:val="16"/>
                <w:szCs w:val="16"/>
                <w:lang w:eastAsia="en-US"/>
              </w:rPr>
            </w:pPr>
            <w:r w:rsidRPr="00AB3107">
              <w:rPr>
                <w:sz w:val="16"/>
                <w:szCs w:val="16"/>
                <w:lang w:eastAsia="en-US"/>
              </w:rPr>
              <w:t>x</w:t>
            </w:r>
          </w:p>
        </w:tc>
        <w:tc>
          <w:tcPr>
            <w:tcW w:w="992" w:type="dxa"/>
            <w:shd w:val="clear" w:color="auto" w:fill="auto"/>
            <w:vAlign w:val="center"/>
          </w:tcPr>
          <w:p w14:paraId="19884989" w14:textId="77777777" w:rsidR="00AB3107" w:rsidRPr="00AB3107" w:rsidRDefault="00AB3107" w:rsidP="00AB3107">
            <w:pPr>
              <w:jc w:val="center"/>
              <w:rPr>
                <w:sz w:val="16"/>
                <w:szCs w:val="16"/>
                <w:lang w:eastAsia="en-US"/>
              </w:rPr>
            </w:pPr>
            <w:r w:rsidRPr="00AB3107">
              <w:rPr>
                <w:sz w:val="16"/>
                <w:szCs w:val="16"/>
                <w:lang w:eastAsia="en-US"/>
              </w:rPr>
              <w:t>x</w:t>
            </w:r>
          </w:p>
        </w:tc>
      </w:tr>
    </w:tbl>
    <w:p w14:paraId="07637075" w14:textId="77777777" w:rsidR="00AB3107" w:rsidRPr="00AB3107" w:rsidRDefault="00AB3107" w:rsidP="00AB3107">
      <w:pPr>
        <w:ind w:left="5670" w:right="-1278"/>
        <w:jc w:val="center"/>
        <w:rPr>
          <w:sz w:val="28"/>
          <w:szCs w:val="28"/>
        </w:rPr>
      </w:pPr>
    </w:p>
    <w:p w14:paraId="0CDDEA09" w14:textId="77777777" w:rsidR="00AB3107" w:rsidRPr="00AB3107" w:rsidRDefault="00AB3107" w:rsidP="00AB3107">
      <w:pPr>
        <w:ind w:left="5670" w:right="-1278"/>
        <w:jc w:val="center"/>
        <w:rPr>
          <w:sz w:val="28"/>
          <w:szCs w:val="28"/>
        </w:rPr>
      </w:pPr>
    </w:p>
    <w:p w14:paraId="38681138" w14:textId="77777777" w:rsidR="00AB3107" w:rsidRPr="00AB3107" w:rsidRDefault="00AB3107" w:rsidP="00AB3107">
      <w:pPr>
        <w:ind w:left="5670" w:right="-1278"/>
        <w:jc w:val="center"/>
        <w:rPr>
          <w:sz w:val="28"/>
          <w:szCs w:val="28"/>
        </w:rPr>
      </w:pPr>
    </w:p>
    <w:p w14:paraId="2919FAD9" w14:textId="77777777" w:rsidR="00AB3107" w:rsidRDefault="00AB3107" w:rsidP="00AB3107">
      <w:pPr>
        <w:ind w:left="5670" w:right="-1278"/>
        <w:jc w:val="center"/>
        <w:rPr>
          <w:sz w:val="28"/>
          <w:szCs w:val="28"/>
        </w:rPr>
        <w:sectPr w:rsidR="00AB3107" w:rsidSect="00AB3107">
          <w:pgSz w:w="11906" w:h="16838" w:code="9"/>
          <w:pgMar w:top="851" w:right="851" w:bottom="851" w:left="1418" w:header="720" w:footer="284" w:gutter="0"/>
          <w:cols w:space="708"/>
          <w:titlePg/>
          <w:docGrid w:linePitch="326"/>
        </w:sectPr>
      </w:pPr>
    </w:p>
    <w:p w14:paraId="64B90E47" w14:textId="249C0226" w:rsidR="00AB3107" w:rsidRPr="001828C5" w:rsidRDefault="00AB3107" w:rsidP="00AB3107">
      <w:pPr>
        <w:tabs>
          <w:tab w:val="left" w:pos="5580"/>
          <w:tab w:val="left" w:pos="9498"/>
        </w:tabs>
        <w:ind w:left="-1781" w:right="-569" w:firstLine="7451"/>
      </w:pPr>
      <w:r w:rsidRPr="001828C5">
        <w:lastRenderedPageBreak/>
        <w:t>Приложение</w:t>
      </w:r>
      <w:r>
        <w:t xml:space="preserve"> № 6 </w:t>
      </w:r>
      <w:r w:rsidRPr="001828C5">
        <w:t>к протокол</w:t>
      </w:r>
      <w:r>
        <w:t>у</w:t>
      </w:r>
      <w:r w:rsidRPr="001828C5">
        <w:t xml:space="preserve"> № </w:t>
      </w:r>
      <w:r>
        <w:t>11</w:t>
      </w:r>
    </w:p>
    <w:p w14:paraId="2A65A385" w14:textId="77777777" w:rsidR="00AB3107" w:rsidRPr="001828C5" w:rsidRDefault="00AB3107" w:rsidP="00AB3107">
      <w:pPr>
        <w:tabs>
          <w:tab w:val="left" w:pos="5580"/>
          <w:tab w:val="left" w:pos="9498"/>
        </w:tabs>
        <w:ind w:left="-1781" w:right="-569" w:firstLine="7451"/>
      </w:pPr>
      <w:r w:rsidRPr="001828C5">
        <w:t>заседания правления Региональной</w:t>
      </w:r>
    </w:p>
    <w:p w14:paraId="183EE41C" w14:textId="77777777" w:rsidR="00AB3107" w:rsidRPr="001828C5" w:rsidRDefault="00AB3107" w:rsidP="00AB3107">
      <w:pPr>
        <w:tabs>
          <w:tab w:val="left" w:pos="5580"/>
          <w:tab w:val="left" w:pos="9498"/>
        </w:tabs>
        <w:ind w:left="-1781" w:right="-569" w:firstLine="7451"/>
      </w:pPr>
      <w:r w:rsidRPr="001828C5">
        <w:t>энергетической комиссии</w:t>
      </w:r>
    </w:p>
    <w:p w14:paraId="3FC1C1E4" w14:textId="77777777" w:rsidR="00AB3107" w:rsidRDefault="00AB3107" w:rsidP="00AB3107">
      <w:pPr>
        <w:tabs>
          <w:tab w:val="left" w:pos="5580"/>
          <w:tab w:val="left" w:pos="9498"/>
        </w:tabs>
        <w:ind w:left="-1781" w:right="-569" w:firstLine="7451"/>
      </w:pPr>
      <w:r w:rsidRPr="001828C5">
        <w:t xml:space="preserve">Кузбасса от </w:t>
      </w:r>
      <w:r>
        <w:t>24.02.2022</w:t>
      </w:r>
    </w:p>
    <w:p w14:paraId="073818C1" w14:textId="77777777" w:rsidR="00AB3107" w:rsidRDefault="00AB3107" w:rsidP="00AB3107">
      <w:pPr>
        <w:tabs>
          <w:tab w:val="left" w:pos="5580"/>
          <w:tab w:val="left" w:pos="9498"/>
        </w:tabs>
        <w:ind w:left="-1781" w:right="-569" w:firstLine="7451"/>
      </w:pPr>
    </w:p>
    <w:p w14:paraId="194DD1F4" w14:textId="77777777" w:rsidR="00AB3107" w:rsidRPr="00AB3107" w:rsidRDefault="00AB3107" w:rsidP="00AB3107">
      <w:pPr>
        <w:tabs>
          <w:tab w:val="left" w:pos="0"/>
        </w:tabs>
        <w:ind w:left="5529" w:right="-852"/>
        <w:jc w:val="center"/>
        <w:rPr>
          <w:color w:val="000000"/>
          <w:sz w:val="12"/>
          <w:szCs w:val="12"/>
          <w:lang w:eastAsia="en-US"/>
        </w:rPr>
      </w:pPr>
    </w:p>
    <w:p w14:paraId="597C2B7F" w14:textId="77777777" w:rsidR="00AB3107" w:rsidRPr="00AB3107" w:rsidRDefault="00AB3107" w:rsidP="00AB3107">
      <w:pPr>
        <w:ind w:right="-2"/>
        <w:jc w:val="center"/>
        <w:rPr>
          <w:bCs/>
          <w:sz w:val="4"/>
          <w:szCs w:val="4"/>
          <w:lang w:eastAsia="en-US"/>
        </w:rPr>
      </w:pPr>
    </w:p>
    <w:p w14:paraId="355B3DA1" w14:textId="77777777" w:rsidR="00AB3107" w:rsidRPr="00AB3107" w:rsidRDefault="00AB3107" w:rsidP="00AB3107">
      <w:pPr>
        <w:ind w:right="-2"/>
        <w:jc w:val="center"/>
        <w:rPr>
          <w:bCs/>
          <w:sz w:val="4"/>
          <w:szCs w:val="4"/>
          <w:lang w:eastAsia="en-US"/>
        </w:rPr>
      </w:pPr>
    </w:p>
    <w:p w14:paraId="085821FB" w14:textId="77777777" w:rsidR="00AB3107" w:rsidRPr="00AB3107" w:rsidRDefault="00AB3107" w:rsidP="00AB3107">
      <w:pPr>
        <w:ind w:right="-2"/>
        <w:jc w:val="both"/>
        <w:rPr>
          <w:bCs/>
          <w:sz w:val="4"/>
          <w:szCs w:val="4"/>
          <w:lang w:eastAsia="en-US"/>
        </w:rPr>
      </w:pPr>
    </w:p>
    <w:p w14:paraId="381C6184" w14:textId="77777777" w:rsidR="00AB3107" w:rsidRPr="00AB3107" w:rsidRDefault="00AB3107" w:rsidP="00AB3107">
      <w:pPr>
        <w:ind w:right="-2"/>
        <w:jc w:val="both"/>
        <w:rPr>
          <w:bCs/>
          <w:sz w:val="4"/>
          <w:szCs w:val="4"/>
          <w:lang w:eastAsia="en-US"/>
        </w:rPr>
      </w:pPr>
    </w:p>
    <w:p w14:paraId="33D5DBCC" w14:textId="77777777" w:rsidR="00AB3107" w:rsidRPr="00AB3107" w:rsidRDefault="00AB3107" w:rsidP="00AB3107">
      <w:pPr>
        <w:ind w:right="-2"/>
        <w:jc w:val="both"/>
        <w:rPr>
          <w:bCs/>
          <w:sz w:val="4"/>
          <w:szCs w:val="4"/>
          <w:lang w:eastAsia="en-US"/>
        </w:rPr>
      </w:pPr>
    </w:p>
    <w:p w14:paraId="2E5DE898" w14:textId="77777777" w:rsidR="00AB3107" w:rsidRPr="00AB3107" w:rsidRDefault="00AB3107" w:rsidP="00051187">
      <w:pPr>
        <w:ind w:right="139" w:firstLine="709"/>
        <w:jc w:val="center"/>
        <w:rPr>
          <w:b/>
          <w:bCs/>
          <w:color w:val="000000"/>
          <w:kern w:val="32"/>
          <w:sz w:val="28"/>
          <w:szCs w:val="28"/>
          <w:lang w:eastAsia="en-US"/>
        </w:rPr>
      </w:pPr>
      <w:r w:rsidRPr="00AB3107">
        <w:rPr>
          <w:b/>
          <w:bCs/>
          <w:sz w:val="28"/>
          <w:szCs w:val="28"/>
          <w:lang w:eastAsia="en-US"/>
        </w:rPr>
        <w:t xml:space="preserve">Долгосрочные </w:t>
      </w:r>
      <w:r w:rsidRPr="00AB3107">
        <w:rPr>
          <w:b/>
          <w:bCs/>
          <w:sz w:val="28"/>
          <w:szCs w:val="28"/>
          <w:lang w:val="x-none" w:eastAsia="en-US"/>
        </w:rPr>
        <w:t xml:space="preserve">тарифы </w:t>
      </w:r>
      <w:r w:rsidRPr="00AB3107">
        <w:rPr>
          <w:b/>
          <w:bCs/>
          <w:color w:val="000000"/>
          <w:kern w:val="32"/>
          <w:sz w:val="28"/>
          <w:szCs w:val="28"/>
          <w:lang w:eastAsia="en-US"/>
        </w:rPr>
        <w:t xml:space="preserve">ООО «Ясная Поляна» </w:t>
      </w:r>
      <w:r w:rsidRPr="00AB3107">
        <w:rPr>
          <w:b/>
          <w:bCs/>
          <w:sz w:val="28"/>
          <w:szCs w:val="28"/>
          <w:lang w:val="x-none" w:eastAsia="en-US"/>
        </w:rPr>
        <w:t>на тепловую энергию,</w:t>
      </w:r>
      <w:r w:rsidRPr="00AB3107">
        <w:rPr>
          <w:b/>
          <w:bCs/>
          <w:sz w:val="28"/>
          <w:szCs w:val="28"/>
          <w:lang w:eastAsia="en-US"/>
        </w:rPr>
        <w:t xml:space="preserve"> </w:t>
      </w:r>
      <w:r w:rsidRPr="00AB3107">
        <w:rPr>
          <w:b/>
          <w:bCs/>
          <w:color w:val="000000"/>
          <w:kern w:val="32"/>
          <w:sz w:val="28"/>
          <w:szCs w:val="28"/>
          <w:lang w:eastAsia="en-US"/>
        </w:rPr>
        <w:t>реализуемую на потребительском рынке</w:t>
      </w:r>
      <w:r w:rsidRPr="00AB3107">
        <w:rPr>
          <w:lang w:eastAsia="en-US"/>
        </w:rPr>
        <w:t xml:space="preserve"> </w:t>
      </w:r>
      <w:r w:rsidRPr="00AB3107">
        <w:rPr>
          <w:b/>
          <w:bCs/>
          <w:color w:val="000000"/>
          <w:kern w:val="32"/>
          <w:sz w:val="28"/>
          <w:szCs w:val="28"/>
          <w:lang w:eastAsia="en-US"/>
        </w:rPr>
        <w:t xml:space="preserve">Прокопьевского муниципального округа, </w:t>
      </w:r>
      <w:r w:rsidRPr="00AB3107">
        <w:rPr>
          <w:b/>
          <w:bCs/>
          <w:sz w:val="28"/>
          <w:szCs w:val="28"/>
          <w:lang w:eastAsia="en-US"/>
        </w:rPr>
        <w:t xml:space="preserve">на период с </w:t>
      </w:r>
      <w:r w:rsidRPr="00AB3107">
        <w:rPr>
          <w:b/>
          <w:bCs/>
          <w:color w:val="000000"/>
          <w:kern w:val="32"/>
          <w:sz w:val="28"/>
          <w:szCs w:val="28"/>
          <w:lang w:eastAsia="en-US"/>
        </w:rPr>
        <w:t>25.02.2022</w:t>
      </w:r>
      <w:r w:rsidRPr="00AB3107">
        <w:rPr>
          <w:bCs/>
          <w:color w:val="000000"/>
          <w:kern w:val="32"/>
          <w:sz w:val="28"/>
          <w:szCs w:val="28"/>
          <w:lang w:eastAsia="en-US"/>
        </w:rPr>
        <w:t xml:space="preserve"> </w:t>
      </w:r>
      <w:r w:rsidRPr="00AB3107">
        <w:rPr>
          <w:b/>
          <w:bCs/>
          <w:sz w:val="28"/>
          <w:szCs w:val="28"/>
          <w:lang w:eastAsia="en-US"/>
        </w:rPr>
        <w:t>по 31.12.2031</w:t>
      </w:r>
    </w:p>
    <w:p w14:paraId="63B0CDA2" w14:textId="77777777" w:rsidR="00AB3107" w:rsidRPr="00AB3107" w:rsidRDefault="00AB3107" w:rsidP="00AB3107">
      <w:pPr>
        <w:tabs>
          <w:tab w:val="left" w:pos="6225"/>
        </w:tabs>
        <w:rPr>
          <w:sz w:val="28"/>
          <w:szCs w:val="28"/>
          <w:lang w:eastAsia="en-US"/>
        </w:rPr>
      </w:pPr>
      <w:r w:rsidRPr="00AB3107">
        <w:rPr>
          <w:sz w:val="28"/>
          <w:szCs w:val="28"/>
          <w:lang w:eastAsia="en-US"/>
        </w:rPr>
        <w:tab/>
      </w:r>
    </w:p>
    <w:p w14:paraId="10CDA575" w14:textId="77777777" w:rsidR="00AB3107" w:rsidRPr="00AB3107" w:rsidRDefault="00AB3107" w:rsidP="00AB3107">
      <w:pPr>
        <w:tabs>
          <w:tab w:val="left" w:pos="6225"/>
        </w:tabs>
        <w:ind w:right="-286"/>
        <w:jc w:val="right"/>
        <w:rPr>
          <w:lang w:eastAsia="en-US"/>
        </w:rPr>
      </w:pPr>
      <w:r w:rsidRPr="00AB3107">
        <w:rPr>
          <w:lang w:eastAsia="en-US"/>
        </w:rPr>
        <w:t>(без НДС)</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1770"/>
        <w:gridCol w:w="1418"/>
        <w:gridCol w:w="1134"/>
        <w:gridCol w:w="992"/>
        <w:gridCol w:w="993"/>
        <w:gridCol w:w="850"/>
        <w:gridCol w:w="958"/>
        <w:gridCol w:w="738"/>
      </w:tblGrid>
      <w:tr w:rsidR="00AB3107" w:rsidRPr="00AB3107" w14:paraId="675874DA" w14:textId="77777777" w:rsidTr="00AB3107">
        <w:trPr>
          <w:jc w:val="center"/>
        </w:trPr>
        <w:tc>
          <w:tcPr>
            <w:tcW w:w="1632" w:type="dxa"/>
            <w:vMerge w:val="restart"/>
            <w:shd w:val="clear" w:color="auto" w:fill="auto"/>
            <w:vAlign w:val="center"/>
          </w:tcPr>
          <w:p w14:paraId="3C5138AB" w14:textId="77777777" w:rsidR="00AB3107" w:rsidRPr="00AB3107" w:rsidRDefault="00AB3107" w:rsidP="00AB3107">
            <w:pPr>
              <w:ind w:right="-2"/>
              <w:jc w:val="center"/>
              <w:rPr>
                <w:sz w:val="22"/>
                <w:szCs w:val="22"/>
                <w:lang w:eastAsia="en-US"/>
              </w:rPr>
            </w:pPr>
            <w:r w:rsidRPr="00AB3107">
              <w:rPr>
                <w:sz w:val="22"/>
                <w:szCs w:val="22"/>
                <w:lang w:eastAsia="en-US"/>
              </w:rPr>
              <w:t>Наиме-</w:t>
            </w:r>
            <w:proofErr w:type="spellStart"/>
            <w:r w:rsidRPr="00AB3107">
              <w:rPr>
                <w:sz w:val="22"/>
                <w:szCs w:val="22"/>
                <w:lang w:eastAsia="en-US"/>
              </w:rPr>
              <w:t>нование</w:t>
            </w:r>
            <w:proofErr w:type="spellEnd"/>
            <w:r w:rsidRPr="00AB3107">
              <w:rPr>
                <w:sz w:val="22"/>
                <w:szCs w:val="22"/>
                <w:lang w:eastAsia="en-US"/>
              </w:rPr>
              <w:t xml:space="preserve"> регулируемой организации</w:t>
            </w:r>
          </w:p>
        </w:tc>
        <w:tc>
          <w:tcPr>
            <w:tcW w:w="1770" w:type="dxa"/>
            <w:vMerge w:val="restart"/>
            <w:shd w:val="clear" w:color="auto" w:fill="auto"/>
            <w:vAlign w:val="center"/>
          </w:tcPr>
          <w:p w14:paraId="12F7D6AF" w14:textId="77777777" w:rsidR="00AB3107" w:rsidRPr="00AB3107" w:rsidRDefault="00AB3107" w:rsidP="00AB3107">
            <w:pPr>
              <w:ind w:right="-2"/>
              <w:jc w:val="center"/>
              <w:rPr>
                <w:sz w:val="22"/>
                <w:szCs w:val="22"/>
                <w:lang w:eastAsia="en-US"/>
              </w:rPr>
            </w:pPr>
            <w:r w:rsidRPr="00AB3107">
              <w:rPr>
                <w:sz w:val="22"/>
                <w:szCs w:val="22"/>
                <w:lang w:eastAsia="en-US"/>
              </w:rPr>
              <w:t>Вид тарифа</w:t>
            </w:r>
          </w:p>
        </w:tc>
        <w:tc>
          <w:tcPr>
            <w:tcW w:w="1418" w:type="dxa"/>
            <w:vMerge w:val="restart"/>
            <w:shd w:val="clear" w:color="auto" w:fill="auto"/>
            <w:vAlign w:val="center"/>
          </w:tcPr>
          <w:p w14:paraId="48F3B3E4" w14:textId="77777777" w:rsidR="00AB3107" w:rsidRPr="00AB3107" w:rsidRDefault="00AB3107" w:rsidP="00AB3107">
            <w:pPr>
              <w:ind w:right="-2"/>
              <w:jc w:val="center"/>
              <w:rPr>
                <w:sz w:val="22"/>
                <w:szCs w:val="22"/>
                <w:lang w:eastAsia="en-US"/>
              </w:rPr>
            </w:pPr>
            <w:r w:rsidRPr="00AB3107">
              <w:rPr>
                <w:sz w:val="22"/>
                <w:szCs w:val="22"/>
                <w:lang w:eastAsia="en-US"/>
              </w:rPr>
              <w:t>Период</w:t>
            </w:r>
          </w:p>
        </w:tc>
        <w:tc>
          <w:tcPr>
            <w:tcW w:w="1134" w:type="dxa"/>
            <w:vMerge w:val="restart"/>
            <w:shd w:val="clear" w:color="auto" w:fill="auto"/>
            <w:vAlign w:val="center"/>
          </w:tcPr>
          <w:p w14:paraId="48491422" w14:textId="77777777" w:rsidR="00AB3107" w:rsidRPr="00AB3107" w:rsidRDefault="00AB3107" w:rsidP="00AB3107">
            <w:pPr>
              <w:ind w:right="-2"/>
              <w:jc w:val="center"/>
              <w:rPr>
                <w:sz w:val="22"/>
                <w:szCs w:val="22"/>
                <w:lang w:eastAsia="en-US"/>
              </w:rPr>
            </w:pPr>
            <w:r w:rsidRPr="00AB3107">
              <w:rPr>
                <w:sz w:val="22"/>
                <w:szCs w:val="22"/>
                <w:lang w:eastAsia="en-US"/>
              </w:rPr>
              <w:t>Вода</w:t>
            </w:r>
          </w:p>
        </w:tc>
        <w:tc>
          <w:tcPr>
            <w:tcW w:w="3793" w:type="dxa"/>
            <w:gridSpan w:val="4"/>
            <w:shd w:val="clear" w:color="auto" w:fill="auto"/>
            <w:vAlign w:val="center"/>
          </w:tcPr>
          <w:p w14:paraId="3696422E" w14:textId="77777777" w:rsidR="00AB3107" w:rsidRPr="00AB3107" w:rsidRDefault="00AB3107" w:rsidP="00AB3107">
            <w:pPr>
              <w:ind w:right="-2"/>
              <w:jc w:val="center"/>
              <w:rPr>
                <w:sz w:val="22"/>
                <w:szCs w:val="22"/>
                <w:lang w:eastAsia="en-US"/>
              </w:rPr>
            </w:pPr>
            <w:r w:rsidRPr="00AB3107">
              <w:rPr>
                <w:sz w:val="22"/>
                <w:szCs w:val="22"/>
                <w:lang w:eastAsia="en-US"/>
              </w:rPr>
              <w:t>Отборный пар давлением</w:t>
            </w:r>
          </w:p>
        </w:tc>
        <w:tc>
          <w:tcPr>
            <w:tcW w:w="738" w:type="dxa"/>
            <w:vMerge w:val="restart"/>
            <w:shd w:val="clear" w:color="auto" w:fill="auto"/>
            <w:vAlign w:val="center"/>
          </w:tcPr>
          <w:p w14:paraId="3D75B2C8" w14:textId="77777777" w:rsidR="00AB3107" w:rsidRPr="00AB3107" w:rsidRDefault="00AB3107" w:rsidP="00AB3107">
            <w:pPr>
              <w:ind w:left="-108" w:right="-2" w:hanging="108"/>
              <w:jc w:val="center"/>
              <w:rPr>
                <w:sz w:val="22"/>
                <w:szCs w:val="22"/>
                <w:lang w:eastAsia="en-US"/>
              </w:rPr>
            </w:pPr>
            <w:r w:rsidRPr="00AB3107">
              <w:rPr>
                <w:sz w:val="22"/>
                <w:szCs w:val="22"/>
                <w:lang w:eastAsia="en-US"/>
              </w:rPr>
              <w:t xml:space="preserve">Острый и </w:t>
            </w:r>
            <w:proofErr w:type="spellStart"/>
            <w:r w:rsidRPr="00AB3107">
              <w:rPr>
                <w:sz w:val="22"/>
                <w:szCs w:val="22"/>
                <w:lang w:eastAsia="en-US"/>
              </w:rPr>
              <w:t>редуци-рованный</w:t>
            </w:r>
            <w:proofErr w:type="spellEnd"/>
            <w:r w:rsidRPr="00AB3107">
              <w:rPr>
                <w:sz w:val="22"/>
                <w:szCs w:val="22"/>
                <w:lang w:eastAsia="en-US"/>
              </w:rPr>
              <w:t xml:space="preserve"> пар</w:t>
            </w:r>
          </w:p>
        </w:tc>
      </w:tr>
      <w:tr w:rsidR="00AB3107" w:rsidRPr="00AB3107" w14:paraId="56355878" w14:textId="77777777" w:rsidTr="00AB3107">
        <w:trPr>
          <w:jc w:val="center"/>
        </w:trPr>
        <w:tc>
          <w:tcPr>
            <w:tcW w:w="1632" w:type="dxa"/>
            <w:vMerge/>
            <w:shd w:val="clear" w:color="auto" w:fill="auto"/>
          </w:tcPr>
          <w:p w14:paraId="4787B300" w14:textId="77777777" w:rsidR="00AB3107" w:rsidRPr="00AB3107" w:rsidRDefault="00AB3107" w:rsidP="00AB3107">
            <w:pPr>
              <w:ind w:right="-2"/>
              <w:jc w:val="center"/>
              <w:rPr>
                <w:sz w:val="22"/>
                <w:szCs w:val="22"/>
                <w:lang w:eastAsia="en-US"/>
              </w:rPr>
            </w:pPr>
          </w:p>
        </w:tc>
        <w:tc>
          <w:tcPr>
            <w:tcW w:w="1770" w:type="dxa"/>
            <w:vMerge/>
            <w:shd w:val="clear" w:color="auto" w:fill="auto"/>
          </w:tcPr>
          <w:p w14:paraId="3BEADEBE" w14:textId="77777777" w:rsidR="00AB3107" w:rsidRPr="00AB3107" w:rsidRDefault="00AB3107" w:rsidP="00AB3107">
            <w:pPr>
              <w:ind w:right="-2"/>
              <w:jc w:val="center"/>
              <w:rPr>
                <w:sz w:val="22"/>
                <w:szCs w:val="22"/>
                <w:lang w:eastAsia="en-US"/>
              </w:rPr>
            </w:pPr>
          </w:p>
        </w:tc>
        <w:tc>
          <w:tcPr>
            <w:tcW w:w="1418" w:type="dxa"/>
            <w:vMerge/>
            <w:shd w:val="clear" w:color="auto" w:fill="auto"/>
          </w:tcPr>
          <w:p w14:paraId="3C6FED66" w14:textId="77777777" w:rsidR="00AB3107" w:rsidRPr="00AB3107" w:rsidRDefault="00AB3107" w:rsidP="00AB3107">
            <w:pPr>
              <w:ind w:left="-108" w:right="-2"/>
              <w:jc w:val="center"/>
              <w:rPr>
                <w:sz w:val="22"/>
                <w:szCs w:val="22"/>
                <w:lang w:eastAsia="en-US"/>
              </w:rPr>
            </w:pPr>
          </w:p>
        </w:tc>
        <w:tc>
          <w:tcPr>
            <w:tcW w:w="1134" w:type="dxa"/>
            <w:vMerge/>
            <w:shd w:val="clear" w:color="auto" w:fill="auto"/>
          </w:tcPr>
          <w:p w14:paraId="2CF33BBF" w14:textId="77777777" w:rsidR="00AB3107" w:rsidRPr="00AB3107" w:rsidRDefault="00AB3107" w:rsidP="00AB3107">
            <w:pPr>
              <w:ind w:left="-174" w:right="-2"/>
              <w:jc w:val="center"/>
              <w:rPr>
                <w:sz w:val="22"/>
                <w:szCs w:val="22"/>
                <w:lang w:eastAsia="en-US"/>
              </w:rPr>
            </w:pPr>
          </w:p>
        </w:tc>
        <w:tc>
          <w:tcPr>
            <w:tcW w:w="992" w:type="dxa"/>
            <w:shd w:val="clear" w:color="auto" w:fill="auto"/>
            <w:vAlign w:val="center"/>
          </w:tcPr>
          <w:p w14:paraId="0A47D220" w14:textId="77777777" w:rsidR="00AB3107" w:rsidRPr="00AB3107" w:rsidRDefault="00AB3107" w:rsidP="00AB3107">
            <w:pPr>
              <w:ind w:right="-2"/>
              <w:jc w:val="center"/>
              <w:rPr>
                <w:sz w:val="22"/>
                <w:szCs w:val="22"/>
                <w:vertAlign w:val="superscript"/>
                <w:lang w:eastAsia="en-US"/>
              </w:rPr>
            </w:pPr>
            <w:r w:rsidRPr="00AB3107">
              <w:rPr>
                <w:sz w:val="22"/>
                <w:szCs w:val="22"/>
                <w:lang w:eastAsia="en-US"/>
              </w:rPr>
              <w:t>от 1,2 до 2,5 кг/см</w:t>
            </w:r>
            <w:r w:rsidRPr="00AB3107">
              <w:rPr>
                <w:sz w:val="22"/>
                <w:szCs w:val="22"/>
                <w:vertAlign w:val="superscript"/>
                <w:lang w:eastAsia="en-US"/>
              </w:rPr>
              <w:t>2</w:t>
            </w:r>
          </w:p>
        </w:tc>
        <w:tc>
          <w:tcPr>
            <w:tcW w:w="993" w:type="dxa"/>
            <w:shd w:val="clear" w:color="auto" w:fill="auto"/>
            <w:vAlign w:val="center"/>
          </w:tcPr>
          <w:p w14:paraId="0054D0E6" w14:textId="77777777" w:rsidR="00AB3107" w:rsidRPr="00AB3107" w:rsidRDefault="00AB3107" w:rsidP="00AB3107">
            <w:pPr>
              <w:ind w:right="-2"/>
              <w:jc w:val="center"/>
              <w:rPr>
                <w:sz w:val="22"/>
                <w:szCs w:val="22"/>
                <w:lang w:eastAsia="en-US"/>
              </w:rPr>
            </w:pPr>
            <w:r w:rsidRPr="00AB3107">
              <w:rPr>
                <w:sz w:val="22"/>
                <w:szCs w:val="22"/>
                <w:lang w:eastAsia="en-US"/>
              </w:rPr>
              <w:t>от 2,5 до 7,0 кг/см</w:t>
            </w:r>
            <w:r w:rsidRPr="00AB3107">
              <w:rPr>
                <w:sz w:val="22"/>
                <w:szCs w:val="22"/>
                <w:vertAlign w:val="superscript"/>
                <w:lang w:eastAsia="en-US"/>
              </w:rPr>
              <w:t>2</w:t>
            </w:r>
          </w:p>
        </w:tc>
        <w:tc>
          <w:tcPr>
            <w:tcW w:w="850" w:type="dxa"/>
            <w:shd w:val="clear" w:color="auto" w:fill="auto"/>
            <w:vAlign w:val="center"/>
          </w:tcPr>
          <w:p w14:paraId="50DEAEAB" w14:textId="77777777" w:rsidR="00AB3107" w:rsidRPr="00AB3107" w:rsidRDefault="00AB3107" w:rsidP="00AB3107">
            <w:pPr>
              <w:ind w:right="-2"/>
              <w:jc w:val="center"/>
              <w:rPr>
                <w:sz w:val="22"/>
                <w:szCs w:val="22"/>
                <w:lang w:eastAsia="en-US"/>
              </w:rPr>
            </w:pPr>
            <w:r w:rsidRPr="00AB3107">
              <w:rPr>
                <w:sz w:val="22"/>
                <w:szCs w:val="22"/>
                <w:lang w:eastAsia="en-US"/>
              </w:rPr>
              <w:t>от 7,0 до 13,0 кг/см</w:t>
            </w:r>
            <w:r w:rsidRPr="00AB3107">
              <w:rPr>
                <w:sz w:val="22"/>
                <w:szCs w:val="22"/>
                <w:vertAlign w:val="superscript"/>
                <w:lang w:eastAsia="en-US"/>
              </w:rPr>
              <w:t>2</w:t>
            </w:r>
          </w:p>
        </w:tc>
        <w:tc>
          <w:tcPr>
            <w:tcW w:w="958" w:type="dxa"/>
            <w:shd w:val="clear" w:color="auto" w:fill="auto"/>
            <w:vAlign w:val="center"/>
          </w:tcPr>
          <w:p w14:paraId="09DFA8EC" w14:textId="77777777" w:rsidR="00AB3107" w:rsidRPr="00AB3107" w:rsidRDefault="00AB3107" w:rsidP="00AB3107">
            <w:pPr>
              <w:ind w:right="-2" w:hanging="108"/>
              <w:jc w:val="center"/>
              <w:rPr>
                <w:sz w:val="22"/>
                <w:szCs w:val="22"/>
                <w:lang w:eastAsia="en-US"/>
              </w:rPr>
            </w:pPr>
            <w:r w:rsidRPr="00AB3107">
              <w:rPr>
                <w:sz w:val="22"/>
                <w:szCs w:val="22"/>
                <w:lang w:eastAsia="en-US"/>
              </w:rPr>
              <w:t>свыше 13,0 кг/см</w:t>
            </w:r>
            <w:r w:rsidRPr="00AB3107">
              <w:rPr>
                <w:sz w:val="22"/>
                <w:szCs w:val="22"/>
                <w:vertAlign w:val="superscript"/>
                <w:lang w:eastAsia="en-US"/>
              </w:rPr>
              <w:t>2</w:t>
            </w:r>
          </w:p>
        </w:tc>
        <w:tc>
          <w:tcPr>
            <w:tcW w:w="738" w:type="dxa"/>
            <w:vMerge/>
            <w:shd w:val="clear" w:color="auto" w:fill="auto"/>
          </w:tcPr>
          <w:p w14:paraId="64601C94" w14:textId="77777777" w:rsidR="00AB3107" w:rsidRPr="00AB3107" w:rsidRDefault="00AB3107" w:rsidP="00AB3107">
            <w:pPr>
              <w:ind w:right="-2"/>
              <w:jc w:val="center"/>
              <w:rPr>
                <w:sz w:val="22"/>
                <w:szCs w:val="22"/>
                <w:lang w:eastAsia="en-US"/>
              </w:rPr>
            </w:pPr>
          </w:p>
        </w:tc>
      </w:tr>
      <w:tr w:rsidR="00AB3107" w:rsidRPr="00AB3107" w14:paraId="0D6A542D" w14:textId="77777777" w:rsidTr="00AB3107">
        <w:trPr>
          <w:jc w:val="center"/>
        </w:trPr>
        <w:tc>
          <w:tcPr>
            <w:tcW w:w="1632" w:type="dxa"/>
            <w:shd w:val="clear" w:color="auto" w:fill="auto"/>
          </w:tcPr>
          <w:p w14:paraId="578FD35A" w14:textId="77777777" w:rsidR="00AB3107" w:rsidRPr="00AB3107" w:rsidRDefault="00AB3107" w:rsidP="00AB3107">
            <w:pPr>
              <w:ind w:right="-2"/>
              <w:jc w:val="center"/>
              <w:rPr>
                <w:sz w:val="22"/>
                <w:szCs w:val="22"/>
                <w:lang w:eastAsia="en-US"/>
              </w:rPr>
            </w:pPr>
            <w:r w:rsidRPr="00AB3107">
              <w:rPr>
                <w:sz w:val="22"/>
                <w:szCs w:val="22"/>
                <w:lang w:eastAsia="en-US"/>
              </w:rPr>
              <w:t>1</w:t>
            </w:r>
          </w:p>
        </w:tc>
        <w:tc>
          <w:tcPr>
            <w:tcW w:w="1770" w:type="dxa"/>
            <w:shd w:val="clear" w:color="auto" w:fill="auto"/>
          </w:tcPr>
          <w:p w14:paraId="43AC02C8" w14:textId="77777777" w:rsidR="00AB3107" w:rsidRPr="00AB3107" w:rsidRDefault="00AB3107" w:rsidP="00AB3107">
            <w:pPr>
              <w:ind w:right="-2"/>
              <w:jc w:val="center"/>
              <w:rPr>
                <w:sz w:val="22"/>
                <w:szCs w:val="22"/>
                <w:lang w:eastAsia="en-US"/>
              </w:rPr>
            </w:pPr>
            <w:r w:rsidRPr="00AB3107">
              <w:rPr>
                <w:sz w:val="22"/>
                <w:szCs w:val="22"/>
                <w:lang w:eastAsia="en-US"/>
              </w:rPr>
              <w:t>2</w:t>
            </w:r>
          </w:p>
        </w:tc>
        <w:tc>
          <w:tcPr>
            <w:tcW w:w="1418" w:type="dxa"/>
            <w:shd w:val="clear" w:color="auto" w:fill="auto"/>
          </w:tcPr>
          <w:p w14:paraId="38F37964" w14:textId="77777777" w:rsidR="00AB3107" w:rsidRPr="00AB3107" w:rsidRDefault="00AB3107" w:rsidP="00AB3107">
            <w:pPr>
              <w:ind w:left="-108" w:right="-2"/>
              <w:jc w:val="center"/>
              <w:rPr>
                <w:sz w:val="22"/>
                <w:szCs w:val="22"/>
                <w:lang w:eastAsia="en-US"/>
              </w:rPr>
            </w:pPr>
            <w:r w:rsidRPr="00AB3107">
              <w:rPr>
                <w:sz w:val="22"/>
                <w:szCs w:val="22"/>
                <w:lang w:eastAsia="en-US"/>
              </w:rPr>
              <w:t>3</w:t>
            </w:r>
          </w:p>
        </w:tc>
        <w:tc>
          <w:tcPr>
            <w:tcW w:w="1134" w:type="dxa"/>
            <w:shd w:val="clear" w:color="auto" w:fill="auto"/>
          </w:tcPr>
          <w:p w14:paraId="6F84B6C9" w14:textId="77777777" w:rsidR="00AB3107" w:rsidRPr="00AB3107" w:rsidRDefault="00AB3107" w:rsidP="00AB3107">
            <w:pPr>
              <w:ind w:left="-174" w:right="-2"/>
              <w:jc w:val="center"/>
              <w:rPr>
                <w:sz w:val="22"/>
                <w:szCs w:val="22"/>
                <w:lang w:eastAsia="en-US"/>
              </w:rPr>
            </w:pPr>
            <w:r w:rsidRPr="00AB3107">
              <w:rPr>
                <w:sz w:val="22"/>
                <w:szCs w:val="22"/>
                <w:lang w:eastAsia="en-US"/>
              </w:rPr>
              <w:t>4</w:t>
            </w:r>
          </w:p>
        </w:tc>
        <w:tc>
          <w:tcPr>
            <w:tcW w:w="992" w:type="dxa"/>
            <w:shd w:val="clear" w:color="auto" w:fill="auto"/>
          </w:tcPr>
          <w:p w14:paraId="51652578" w14:textId="77777777" w:rsidR="00AB3107" w:rsidRPr="00AB3107" w:rsidRDefault="00AB3107" w:rsidP="00AB3107">
            <w:pPr>
              <w:ind w:right="-2"/>
              <w:jc w:val="center"/>
              <w:rPr>
                <w:sz w:val="22"/>
                <w:szCs w:val="22"/>
                <w:lang w:eastAsia="en-US"/>
              </w:rPr>
            </w:pPr>
            <w:r w:rsidRPr="00AB3107">
              <w:rPr>
                <w:sz w:val="22"/>
                <w:szCs w:val="22"/>
                <w:lang w:eastAsia="en-US"/>
              </w:rPr>
              <w:t>5</w:t>
            </w:r>
          </w:p>
        </w:tc>
        <w:tc>
          <w:tcPr>
            <w:tcW w:w="993" w:type="dxa"/>
            <w:shd w:val="clear" w:color="auto" w:fill="auto"/>
          </w:tcPr>
          <w:p w14:paraId="305B4E87" w14:textId="77777777" w:rsidR="00AB3107" w:rsidRPr="00AB3107" w:rsidRDefault="00AB3107" w:rsidP="00AB3107">
            <w:pPr>
              <w:ind w:right="-2"/>
              <w:jc w:val="center"/>
              <w:rPr>
                <w:sz w:val="22"/>
                <w:szCs w:val="22"/>
                <w:lang w:eastAsia="en-US"/>
              </w:rPr>
            </w:pPr>
            <w:r w:rsidRPr="00AB3107">
              <w:rPr>
                <w:sz w:val="22"/>
                <w:szCs w:val="22"/>
                <w:lang w:eastAsia="en-US"/>
              </w:rPr>
              <w:t>6</w:t>
            </w:r>
          </w:p>
        </w:tc>
        <w:tc>
          <w:tcPr>
            <w:tcW w:w="850" w:type="dxa"/>
            <w:shd w:val="clear" w:color="auto" w:fill="auto"/>
          </w:tcPr>
          <w:p w14:paraId="39E05408" w14:textId="77777777" w:rsidR="00AB3107" w:rsidRPr="00AB3107" w:rsidRDefault="00AB3107" w:rsidP="00AB3107">
            <w:pPr>
              <w:ind w:right="-2"/>
              <w:jc w:val="center"/>
              <w:rPr>
                <w:sz w:val="22"/>
                <w:szCs w:val="22"/>
                <w:lang w:eastAsia="en-US"/>
              </w:rPr>
            </w:pPr>
            <w:r w:rsidRPr="00AB3107">
              <w:rPr>
                <w:sz w:val="22"/>
                <w:szCs w:val="22"/>
                <w:lang w:eastAsia="en-US"/>
              </w:rPr>
              <w:t>7</w:t>
            </w:r>
          </w:p>
        </w:tc>
        <w:tc>
          <w:tcPr>
            <w:tcW w:w="958" w:type="dxa"/>
            <w:shd w:val="clear" w:color="auto" w:fill="auto"/>
          </w:tcPr>
          <w:p w14:paraId="6E047937" w14:textId="77777777" w:rsidR="00AB3107" w:rsidRPr="00AB3107" w:rsidRDefault="00AB3107" w:rsidP="00AB3107">
            <w:pPr>
              <w:ind w:right="-2" w:hanging="108"/>
              <w:jc w:val="center"/>
              <w:rPr>
                <w:sz w:val="22"/>
                <w:szCs w:val="22"/>
                <w:lang w:eastAsia="en-US"/>
              </w:rPr>
            </w:pPr>
            <w:r w:rsidRPr="00AB3107">
              <w:rPr>
                <w:sz w:val="22"/>
                <w:szCs w:val="22"/>
                <w:lang w:eastAsia="en-US"/>
              </w:rPr>
              <w:t>8</w:t>
            </w:r>
          </w:p>
        </w:tc>
        <w:tc>
          <w:tcPr>
            <w:tcW w:w="738" w:type="dxa"/>
            <w:shd w:val="clear" w:color="auto" w:fill="auto"/>
          </w:tcPr>
          <w:p w14:paraId="3CAB29AB" w14:textId="77777777" w:rsidR="00AB3107" w:rsidRPr="00AB3107" w:rsidRDefault="00AB3107" w:rsidP="00AB3107">
            <w:pPr>
              <w:ind w:right="-2"/>
              <w:jc w:val="center"/>
              <w:rPr>
                <w:sz w:val="22"/>
                <w:szCs w:val="22"/>
                <w:lang w:eastAsia="en-US"/>
              </w:rPr>
            </w:pPr>
            <w:r w:rsidRPr="00AB3107">
              <w:rPr>
                <w:sz w:val="22"/>
                <w:szCs w:val="22"/>
                <w:lang w:eastAsia="en-US"/>
              </w:rPr>
              <w:t>9</w:t>
            </w:r>
          </w:p>
        </w:tc>
      </w:tr>
      <w:tr w:rsidR="00AB3107" w:rsidRPr="00AB3107" w14:paraId="0FA7AA67" w14:textId="77777777" w:rsidTr="00AB3107">
        <w:trPr>
          <w:trHeight w:val="299"/>
          <w:jc w:val="center"/>
        </w:trPr>
        <w:tc>
          <w:tcPr>
            <w:tcW w:w="1632" w:type="dxa"/>
            <w:vMerge w:val="restart"/>
            <w:shd w:val="clear" w:color="auto" w:fill="auto"/>
            <w:vAlign w:val="center"/>
          </w:tcPr>
          <w:p w14:paraId="432BE7A9" w14:textId="77777777" w:rsidR="00AB3107" w:rsidRPr="00AB3107" w:rsidRDefault="00AB3107" w:rsidP="00AB3107">
            <w:pPr>
              <w:ind w:left="-142" w:right="-73"/>
              <w:jc w:val="center"/>
              <w:rPr>
                <w:sz w:val="22"/>
                <w:szCs w:val="22"/>
                <w:lang w:eastAsia="en-US"/>
              </w:rPr>
            </w:pPr>
            <w:r w:rsidRPr="00AB3107">
              <w:rPr>
                <w:bCs/>
                <w:color w:val="000000"/>
                <w:kern w:val="32"/>
                <w:sz w:val="22"/>
                <w:szCs w:val="22"/>
                <w:lang w:eastAsia="en-US"/>
              </w:rPr>
              <w:t>ООО «Ясная Поляна»</w:t>
            </w:r>
          </w:p>
          <w:p w14:paraId="066329C5" w14:textId="77777777" w:rsidR="00AB3107" w:rsidRPr="00AB3107" w:rsidRDefault="00AB3107" w:rsidP="00AB3107">
            <w:pPr>
              <w:ind w:right="-2"/>
              <w:jc w:val="center"/>
              <w:rPr>
                <w:sz w:val="22"/>
                <w:szCs w:val="22"/>
                <w:lang w:eastAsia="en-US"/>
              </w:rPr>
            </w:pPr>
          </w:p>
        </w:tc>
        <w:tc>
          <w:tcPr>
            <w:tcW w:w="8853" w:type="dxa"/>
            <w:gridSpan w:val="8"/>
            <w:shd w:val="clear" w:color="auto" w:fill="auto"/>
          </w:tcPr>
          <w:p w14:paraId="25462935" w14:textId="77777777" w:rsidR="00AB3107" w:rsidRPr="00AB3107" w:rsidRDefault="00AB3107" w:rsidP="00AB3107">
            <w:pPr>
              <w:ind w:right="-2"/>
              <w:jc w:val="center"/>
              <w:rPr>
                <w:sz w:val="22"/>
                <w:szCs w:val="22"/>
                <w:lang w:eastAsia="en-US"/>
              </w:rPr>
            </w:pPr>
            <w:r w:rsidRPr="00AB3107">
              <w:rPr>
                <w:sz w:val="22"/>
                <w:szCs w:val="22"/>
                <w:lang w:eastAsia="en-US"/>
              </w:rPr>
              <w:t>Для потребителей в случае отсутствия дифференциации тарифов по схеме подключения</w:t>
            </w:r>
          </w:p>
        </w:tc>
      </w:tr>
      <w:tr w:rsidR="00AB3107" w:rsidRPr="00AB3107" w14:paraId="23C52ADD" w14:textId="77777777" w:rsidTr="00AB3107">
        <w:trPr>
          <w:trHeight w:val="189"/>
          <w:jc w:val="center"/>
        </w:trPr>
        <w:tc>
          <w:tcPr>
            <w:tcW w:w="1632" w:type="dxa"/>
            <w:vMerge/>
            <w:shd w:val="clear" w:color="auto" w:fill="auto"/>
          </w:tcPr>
          <w:p w14:paraId="2E40E439" w14:textId="77777777" w:rsidR="00AB3107" w:rsidRPr="00AB3107" w:rsidRDefault="00AB3107" w:rsidP="00AB3107">
            <w:pPr>
              <w:ind w:right="-2"/>
              <w:jc w:val="center"/>
              <w:rPr>
                <w:sz w:val="22"/>
                <w:szCs w:val="22"/>
                <w:lang w:eastAsia="en-US"/>
              </w:rPr>
            </w:pPr>
          </w:p>
        </w:tc>
        <w:tc>
          <w:tcPr>
            <w:tcW w:w="1770" w:type="dxa"/>
            <w:vMerge w:val="restart"/>
            <w:shd w:val="clear" w:color="auto" w:fill="auto"/>
            <w:vAlign w:val="center"/>
          </w:tcPr>
          <w:p w14:paraId="0A801808" w14:textId="77777777" w:rsidR="00AB3107" w:rsidRPr="00AB3107" w:rsidRDefault="00AB3107" w:rsidP="00AB3107">
            <w:pPr>
              <w:ind w:right="-2"/>
              <w:jc w:val="center"/>
              <w:rPr>
                <w:sz w:val="22"/>
                <w:szCs w:val="22"/>
                <w:lang w:eastAsia="en-US"/>
              </w:rPr>
            </w:pPr>
            <w:proofErr w:type="spellStart"/>
            <w:r w:rsidRPr="00AB3107">
              <w:rPr>
                <w:sz w:val="22"/>
                <w:szCs w:val="22"/>
                <w:lang w:eastAsia="en-US"/>
              </w:rPr>
              <w:t>Одноставочный</w:t>
            </w:r>
            <w:proofErr w:type="spellEnd"/>
          </w:p>
          <w:p w14:paraId="6F269CA8" w14:textId="77777777" w:rsidR="00AB3107" w:rsidRPr="00AB3107" w:rsidRDefault="00AB3107" w:rsidP="00AB3107">
            <w:pPr>
              <w:ind w:right="-2"/>
              <w:jc w:val="center"/>
              <w:rPr>
                <w:sz w:val="22"/>
                <w:szCs w:val="22"/>
                <w:lang w:eastAsia="en-US"/>
              </w:rPr>
            </w:pPr>
            <w:r w:rsidRPr="00AB3107">
              <w:rPr>
                <w:sz w:val="22"/>
                <w:szCs w:val="22"/>
                <w:lang w:eastAsia="en-US"/>
              </w:rPr>
              <w:t>руб./Гкал</w:t>
            </w:r>
          </w:p>
        </w:tc>
        <w:tc>
          <w:tcPr>
            <w:tcW w:w="1418" w:type="dxa"/>
            <w:shd w:val="clear" w:color="auto" w:fill="auto"/>
          </w:tcPr>
          <w:p w14:paraId="3754CA40" w14:textId="77777777" w:rsidR="00AB3107" w:rsidRPr="00AB3107" w:rsidRDefault="00AB3107" w:rsidP="00AB3107">
            <w:pPr>
              <w:jc w:val="center"/>
              <w:rPr>
                <w:sz w:val="22"/>
                <w:szCs w:val="22"/>
                <w:lang w:eastAsia="en-US"/>
              </w:rPr>
            </w:pPr>
            <w:r w:rsidRPr="00AB3107">
              <w:rPr>
                <w:sz w:val="22"/>
                <w:szCs w:val="22"/>
                <w:lang w:eastAsia="en-US"/>
              </w:rPr>
              <w:t>с 25.02.2022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ADFBE69" w14:textId="77777777" w:rsidR="00AB3107" w:rsidRPr="00AB3107" w:rsidRDefault="00AB3107" w:rsidP="00AB3107">
            <w:pPr>
              <w:jc w:val="center"/>
              <w:rPr>
                <w:sz w:val="22"/>
                <w:szCs w:val="22"/>
                <w:lang w:eastAsia="en-US"/>
              </w:rPr>
            </w:pPr>
            <w:r w:rsidRPr="00AB3107">
              <w:rPr>
                <w:sz w:val="22"/>
                <w:szCs w:val="22"/>
                <w:lang w:eastAsia="en-US"/>
              </w:rPr>
              <w:t>3 157,26</w:t>
            </w:r>
          </w:p>
        </w:tc>
        <w:tc>
          <w:tcPr>
            <w:tcW w:w="992" w:type="dxa"/>
            <w:shd w:val="clear" w:color="auto" w:fill="auto"/>
            <w:vAlign w:val="center"/>
          </w:tcPr>
          <w:p w14:paraId="04988EBA" w14:textId="77777777" w:rsidR="00AB3107" w:rsidRPr="00AB3107" w:rsidRDefault="00AB3107" w:rsidP="00AB3107">
            <w:pPr>
              <w:jc w:val="center"/>
              <w:rPr>
                <w:sz w:val="22"/>
                <w:szCs w:val="22"/>
                <w:lang w:eastAsia="en-US"/>
              </w:rPr>
            </w:pPr>
            <w:r w:rsidRPr="00AB3107">
              <w:rPr>
                <w:sz w:val="22"/>
                <w:szCs w:val="22"/>
                <w:lang w:eastAsia="en-US"/>
              </w:rPr>
              <w:t>x</w:t>
            </w:r>
          </w:p>
        </w:tc>
        <w:tc>
          <w:tcPr>
            <w:tcW w:w="993" w:type="dxa"/>
            <w:shd w:val="clear" w:color="auto" w:fill="auto"/>
            <w:vAlign w:val="center"/>
          </w:tcPr>
          <w:p w14:paraId="6BA81B1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50" w:type="dxa"/>
            <w:shd w:val="clear" w:color="auto" w:fill="auto"/>
            <w:vAlign w:val="center"/>
          </w:tcPr>
          <w:p w14:paraId="2B24DB16"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3FF5B3A2"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738" w:type="dxa"/>
            <w:shd w:val="clear" w:color="auto" w:fill="auto"/>
            <w:vAlign w:val="center"/>
          </w:tcPr>
          <w:p w14:paraId="4FF9231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40A1457C" w14:textId="77777777" w:rsidTr="00AB3107">
        <w:trPr>
          <w:trHeight w:val="189"/>
          <w:jc w:val="center"/>
        </w:trPr>
        <w:tc>
          <w:tcPr>
            <w:tcW w:w="1632" w:type="dxa"/>
            <w:vMerge/>
            <w:shd w:val="clear" w:color="auto" w:fill="auto"/>
          </w:tcPr>
          <w:p w14:paraId="5E0A2884"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46C12DB0" w14:textId="77777777" w:rsidR="00AB3107" w:rsidRPr="00AB3107" w:rsidRDefault="00AB3107" w:rsidP="00AB3107">
            <w:pPr>
              <w:ind w:right="-2"/>
              <w:jc w:val="center"/>
              <w:rPr>
                <w:sz w:val="22"/>
                <w:szCs w:val="22"/>
                <w:lang w:eastAsia="en-US"/>
              </w:rPr>
            </w:pPr>
          </w:p>
        </w:tc>
        <w:tc>
          <w:tcPr>
            <w:tcW w:w="1418" w:type="dxa"/>
            <w:shd w:val="clear" w:color="auto" w:fill="auto"/>
          </w:tcPr>
          <w:p w14:paraId="7C029BB1" w14:textId="77777777" w:rsidR="00AB3107" w:rsidRPr="00AB3107" w:rsidRDefault="00AB3107" w:rsidP="00AB3107">
            <w:pPr>
              <w:jc w:val="center"/>
              <w:rPr>
                <w:sz w:val="22"/>
                <w:szCs w:val="22"/>
                <w:lang w:eastAsia="en-US"/>
              </w:rPr>
            </w:pPr>
            <w:r w:rsidRPr="00AB3107">
              <w:rPr>
                <w:sz w:val="22"/>
                <w:szCs w:val="22"/>
                <w:lang w:eastAsia="en-US"/>
              </w:rPr>
              <w:t>с 01.07.2022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B1BBE94" w14:textId="77777777" w:rsidR="00AB3107" w:rsidRPr="00AB3107" w:rsidRDefault="00AB3107" w:rsidP="00AB3107">
            <w:pPr>
              <w:jc w:val="center"/>
              <w:rPr>
                <w:sz w:val="22"/>
                <w:szCs w:val="22"/>
                <w:lang w:eastAsia="en-US"/>
              </w:rPr>
            </w:pPr>
            <w:r w:rsidRPr="00AB3107">
              <w:rPr>
                <w:sz w:val="22"/>
                <w:szCs w:val="22"/>
                <w:lang w:eastAsia="en-US"/>
              </w:rPr>
              <w:t>3 378,27</w:t>
            </w:r>
          </w:p>
        </w:tc>
        <w:tc>
          <w:tcPr>
            <w:tcW w:w="992" w:type="dxa"/>
            <w:shd w:val="clear" w:color="auto" w:fill="auto"/>
            <w:vAlign w:val="center"/>
          </w:tcPr>
          <w:p w14:paraId="426AEF2F" w14:textId="77777777" w:rsidR="00AB3107" w:rsidRPr="00AB3107" w:rsidRDefault="00AB3107" w:rsidP="00AB3107">
            <w:pPr>
              <w:jc w:val="center"/>
              <w:rPr>
                <w:sz w:val="22"/>
                <w:szCs w:val="22"/>
                <w:lang w:eastAsia="en-US"/>
              </w:rPr>
            </w:pPr>
            <w:r w:rsidRPr="00AB3107">
              <w:rPr>
                <w:sz w:val="22"/>
                <w:szCs w:val="22"/>
                <w:lang w:eastAsia="en-US"/>
              </w:rPr>
              <w:t>x</w:t>
            </w:r>
          </w:p>
        </w:tc>
        <w:tc>
          <w:tcPr>
            <w:tcW w:w="993" w:type="dxa"/>
            <w:shd w:val="clear" w:color="auto" w:fill="auto"/>
            <w:vAlign w:val="center"/>
          </w:tcPr>
          <w:p w14:paraId="1B66B97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50" w:type="dxa"/>
            <w:shd w:val="clear" w:color="auto" w:fill="auto"/>
            <w:vAlign w:val="center"/>
          </w:tcPr>
          <w:p w14:paraId="4EE6BAF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049F654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738" w:type="dxa"/>
            <w:shd w:val="clear" w:color="auto" w:fill="auto"/>
            <w:vAlign w:val="center"/>
          </w:tcPr>
          <w:p w14:paraId="71FE376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624F9659" w14:textId="77777777" w:rsidTr="00AB3107">
        <w:trPr>
          <w:trHeight w:val="189"/>
          <w:jc w:val="center"/>
        </w:trPr>
        <w:tc>
          <w:tcPr>
            <w:tcW w:w="1632" w:type="dxa"/>
            <w:vMerge/>
            <w:shd w:val="clear" w:color="auto" w:fill="auto"/>
          </w:tcPr>
          <w:p w14:paraId="05F38DAD"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6B8EE157" w14:textId="77777777" w:rsidR="00AB3107" w:rsidRPr="00AB3107" w:rsidRDefault="00AB3107" w:rsidP="00AB3107">
            <w:pPr>
              <w:ind w:right="-2"/>
              <w:jc w:val="center"/>
              <w:rPr>
                <w:sz w:val="22"/>
                <w:szCs w:val="22"/>
                <w:lang w:eastAsia="en-US"/>
              </w:rPr>
            </w:pPr>
          </w:p>
        </w:tc>
        <w:tc>
          <w:tcPr>
            <w:tcW w:w="1418" w:type="dxa"/>
            <w:shd w:val="clear" w:color="auto" w:fill="auto"/>
          </w:tcPr>
          <w:p w14:paraId="6367A8FC" w14:textId="77777777" w:rsidR="00AB3107" w:rsidRPr="00AB3107" w:rsidRDefault="00AB3107" w:rsidP="00AB3107">
            <w:pPr>
              <w:jc w:val="center"/>
              <w:rPr>
                <w:sz w:val="22"/>
                <w:szCs w:val="22"/>
                <w:lang w:eastAsia="en-US"/>
              </w:rPr>
            </w:pPr>
            <w:r w:rsidRPr="00AB3107">
              <w:rPr>
                <w:sz w:val="22"/>
                <w:szCs w:val="22"/>
                <w:lang w:eastAsia="en-US"/>
              </w:rPr>
              <w:t>с 01.01.2023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ACAB86C" w14:textId="77777777" w:rsidR="00AB3107" w:rsidRPr="00AB3107" w:rsidRDefault="00AB3107" w:rsidP="00AB3107">
            <w:pPr>
              <w:jc w:val="center"/>
              <w:rPr>
                <w:sz w:val="22"/>
                <w:szCs w:val="22"/>
                <w:lang w:eastAsia="en-US"/>
              </w:rPr>
            </w:pPr>
            <w:r w:rsidRPr="00AB3107">
              <w:rPr>
                <w:sz w:val="22"/>
                <w:szCs w:val="22"/>
                <w:lang w:eastAsia="en-US"/>
              </w:rPr>
              <w:t>3 378,27</w:t>
            </w:r>
          </w:p>
        </w:tc>
        <w:tc>
          <w:tcPr>
            <w:tcW w:w="992" w:type="dxa"/>
            <w:shd w:val="clear" w:color="auto" w:fill="auto"/>
            <w:vAlign w:val="center"/>
          </w:tcPr>
          <w:p w14:paraId="6E11B7C9" w14:textId="77777777" w:rsidR="00AB3107" w:rsidRPr="00AB3107" w:rsidRDefault="00AB3107" w:rsidP="00AB3107">
            <w:pPr>
              <w:jc w:val="center"/>
              <w:rPr>
                <w:sz w:val="22"/>
                <w:szCs w:val="22"/>
                <w:lang w:eastAsia="en-US"/>
              </w:rPr>
            </w:pPr>
            <w:r w:rsidRPr="00AB3107">
              <w:rPr>
                <w:sz w:val="22"/>
                <w:szCs w:val="22"/>
                <w:lang w:eastAsia="en-US"/>
              </w:rPr>
              <w:t>x</w:t>
            </w:r>
          </w:p>
        </w:tc>
        <w:tc>
          <w:tcPr>
            <w:tcW w:w="993" w:type="dxa"/>
            <w:shd w:val="clear" w:color="auto" w:fill="auto"/>
            <w:vAlign w:val="center"/>
          </w:tcPr>
          <w:p w14:paraId="38C48ED5"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50" w:type="dxa"/>
            <w:shd w:val="clear" w:color="auto" w:fill="auto"/>
            <w:vAlign w:val="center"/>
          </w:tcPr>
          <w:p w14:paraId="67A8621C"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41C8B91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738" w:type="dxa"/>
            <w:shd w:val="clear" w:color="auto" w:fill="auto"/>
            <w:vAlign w:val="center"/>
          </w:tcPr>
          <w:p w14:paraId="4C7291C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4ABB17F7" w14:textId="77777777" w:rsidTr="00AB3107">
        <w:trPr>
          <w:trHeight w:val="189"/>
          <w:jc w:val="center"/>
        </w:trPr>
        <w:tc>
          <w:tcPr>
            <w:tcW w:w="1632" w:type="dxa"/>
            <w:vMerge/>
            <w:shd w:val="clear" w:color="auto" w:fill="auto"/>
          </w:tcPr>
          <w:p w14:paraId="2247B55E"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3405933E" w14:textId="77777777" w:rsidR="00AB3107" w:rsidRPr="00AB3107" w:rsidRDefault="00AB3107" w:rsidP="00AB3107">
            <w:pPr>
              <w:ind w:right="-2"/>
              <w:jc w:val="center"/>
              <w:rPr>
                <w:sz w:val="22"/>
                <w:szCs w:val="22"/>
                <w:lang w:eastAsia="en-US"/>
              </w:rPr>
            </w:pPr>
          </w:p>
        </w:tc>
        <w:tc>
          <w:tcPr>
            <w:tcW w:w="1418" w:type="dxa"/>
            <w:shd w:val="clear" w:color="auto" w:fill="auto"/>
          </w:tcPr>
          <w:p w14:paraId="54EE7EEC" w14:textId="77777777" w:rsidR="00AB3107" w:rsidRPr="00AB3107" w:rsidRDefault="00AB3107" w:rsidP="00AB3107">
            <w:pPr>
              <w:jc w:val="center"/>
              <w:rPr>
                <w:sz w:val="22"/>
                <w:szCs w:val="22"/>
                <w:lang w:eastAsia="en-US"/>
              </w:rPr>
            </w:pPr>
            <w:r w:rsidRPr="00AB3107">
              <w:rPr>
                <w:sz w:val="22"/>
                <w:szCs w:val="22"/>
                <w:lang w:eastAsia="en-US"/>
              </w:rPr>
              <w:t>с 01.07.2023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C8815EC" w14:textId="77777777" w:rsidR="00AB3107" w:rsidRPr="00AB3107" w:rsidRDefault="00AB3107" w:rsidP="00AB3107">
            <w:pPr>
              <w:jc w:val="center"/>
              <w:rPr>
                <w:sz w:val="22"/>
                <w:szCs w:val="22"/>
                <w:lang w:eastAsia="en-US"/>
              </w:rPr>
            </w:pPr>
            <w:r w:rsidRPr="00AB3107">
              <w:rPr>
                <w:sz w:val="22"/>
                <w:szCs w:val="22"/>
                <w:lang w:eastAsia="en-US"/>
              </w:rPr>
              <w:t>3 331,25</w:t>
            </w:r>
          </w:p>
        </w:tc>
        <w:tc>
          <w:tcPr>
            <w:tcW w:w="992" w:type="dxa"/>
            <w:shd w:val="clear" w:color="auto" w:fill="auto"/>
            <w:vAlign w:val="center"/>
          </w:tcPr>
          <w:p w14:paraId="6BBDF80A"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71E19AC1"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76FAD984"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1077A374"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58C64E6A" w14:textId="77777777" w:rsidR="00AB3107" w:rsidRPr="00AB3107" w:rsidRDefault="00AB3107" w:rsidP="00AB3107">
            <w:pPr>
              <w:jc w:val="center"/>
              <w:rPr>
                <w:lang w:eastAsia="en-US"/>
              </w:rPr>
            </w:pPr>
            <w:r w:rsidRPr="00AB3107">
              <w:rPr>
                <w:lang w:eastAsia="en-US"/>
              </w:rPr>
              <w:t>x</w:t>
            </w:r>
          </w:p>
        </w:tc>
      </w:tr>
      <w:tr w:rsidR="00AB3107" w:rsidRPr="00AB3107" w14:paraId="03F1C9B2" w14:textId="77777777" w:rsidTr="00AB3107">
        <w:trPr>
          <w:trHeight w:val="189"/>
          <w:jc w:val="center"/>
        </w:trPr>
        <w:tc>
          <w:tcPr>
            <w:tcW w:w="1632" w:type="dxa"/>
            <w:vMerge/>
            <w:shd w:val="clear" w:color="auto" w:fill="auto"/>
          </w:tcPr>
          <w:p w14:paraId="0693484F"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5B49AF8D" w14:textId="77777777" w:rsidR="00AB3107" w:rsidRPr="00AB3107" w:rsidRDefault="00AB3107" w:rsidP="00AB3107">
            <w:pPr>
              <w:ind w:right="-2"/>
              <w:jc w:val="center"/>
              <w:rPr>
                <w:sz w:val="22"/>
                <w:szCs w:val="22"/>
                <w:lang w:eastAsia="en-US"/>
              </w:rPr>
            </w:pPr>
          </w:p>
        </w:tc>
        <w:tc>
          <w:tcPr>
            <w:tcW w:w="1418" w:type="dxa"/>
            <w:shd w:val="clear" w:color="auto" w:fill="auto"/>
          </w:tcPr>
          <w:p w14:paraId="34E09E8C" w14:textId="77777777" w:rsidR="00AB3107" w:rsidRPr="00AB3107" w:rsidRDefault="00AB3107" w:rsidP="00AB3107">
            <w:pPr>
              <w:jc w:val="center"/>
              <w:rPr>
                <w:sz w:val="22"/>
                <w:szCs w:val="22"/>
                <w:lang w:eastAsia="en-US"/>
              </w:rPr>
            </w:pPr>
            <w:r w:rsidRPr="00AB3107">
              <w:rPr>
                <w:sz w:val="22"/>
                <w:szCs w:val="22"/>
                <w:lang w:eastAsia="en-US"/>
              </w:rPr>
              <w:t>с 01.01.2024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82F3109" w14:textId="77777777" w:rsidR="00AB3107" w:rsidRPr="00AB3107" w:rsidRDefault="00AB3107" w:rsidP="00AB3107">
            <w:pPr>
              <w:jc w:val="center"/>
              <w:rPr>
                <w:sz w:val="22"/>
                <w:szCs w:val="22"/>
                <w:lang w:eastAsia="en-US"/>
              </w:rPr>
            </w:pPr>
            <w:r w:rsidRPr="00AB3107">
              <w:rPr>
                <w:sz w:val="22"/>
                <w:szCs w:val="22"/>
                <w:lang w:eastAsia="en-US"/>
              </w:rPr>
              <w:t>3 331,25</w:t>
            </w:r>
          </w:p>
        </w:tc>
        <w:tc>
          <w:tcPr>
            <w:tcW w:w="992" w:type="dxa"/>
            <w:shd w:val="clear" w:color="auto" w:fill="auto"/>
            <w:vAlign w:val="center"/>
          </w:tcPr>
          <w:p w14:paraId="3578E762"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7A516E85"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2109CEF1"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1054B950"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1D55E9A9" w14:textId="77777777" w:rsidR="00AB3107" w:rsidRPr="00AB3107" w:rsidRDefault="00AB3107" w:rsidP="00AB3107">
            <w:pPr>
              <w:jc w:val="center"/>
              <w:rPr>
                <w:lang w:eastAsia="en-US"/>
              </w:rPr>
            </w:pPr>
            <w:r w:rsidRPr="00AB3107">
              <w:rPr>
                <w:lang w:eastAsia="en-US"/>
              </w:rPr>
              <w:t>x</w:t>
            </w:r>
          </w:p>
        </w:tc>
      </w:tr>
      <w:tr w:rsidR="00AB3107" w:rsidRPr="00AB3107" w14:paraId="2A9E69A1" w14:textId="77777777" w:rsidTr="00AB3107">
        <w:trPr>
          <w:trHeight w:val="189"/>
          <w:jc w:val="center"/>
        </w:trPr>
        <w:tc>
          <w:tcPr>
            <w:tcW w:w="1632" w:type="dxa"/>
            <w:vMerge/>
            <w:shd w:val="clear" w:color="auto" w:fill="auto"/>
          </w:tcPr>
          <w:p w14:paraId="6DD36836"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6251C272" w14:textId="77777777" w:rsidR="00AB3107" w:rsidRPr="00AB3107" w:rsidRDefault="00AB3107" w:rsidP="00AB3107">
            <w:pPr>
              <w:ind w:right="-2"/>
              <w:jc w:val="center"/>
              <w:rPr>
                <w:sz w:val="22"/>
                <w:szCs w:val="22"/>
                <w:lang w:eastAsia="en-US"/>
              </w:rPr>
            </w:pPr>
          </w:p>
        </w:tc>
        <w:tc>
          <w:tcPr>
            <w:tcW w:w="1418" w:type="dxa"/>
            <w:shd w:val="clear" w:color="auto" w:fill="auto"/>
          </w:tcPr>
          <w:p w14:paraId="759D7FBB" w14:textId="77777777" w:rsidR="00AB3107" w:rsidRPr="00AB3107" w:rsidRDefault="00AB3107" w:rsidP="00AB3107">
            <w:pPr>
              <w:jc w:val="center"/>
              <w:rPr>
                <w:sz w:val="22"/>
                <w:szCs w:val="22"/>
                <w:lang w:eastAsia="en-US"/>
              </w:rPr>
            </w:pPr>
            <w:r w:rsidRPr="00AB3107">
              <w:rPr>
                <w:sz w:val="22"/>
                <w:szCs w:val="22"/>
                <w:lang w:eastAsia="en-US"/>
              </w:rPr>
              <w:t>с 01.07.2024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63A0D7D" w14:textId="77777777" w:rsidR="00AB3107" w:rsidRPr="00AB3107" w:rsidRDefault="00AB3107" w:rsidP="00AB3107">
            <w:pPr>
              <w:jc w:val="center"/>
              <w:rPr>
                <w:sz w:val="22"/>
                <w:szCs w:val="22"/>
                <w:lang w:eastAsia="en-US"/>
              </w:rPr>
            </w:pPr>
            <w:r w:rsidRPr="00AB3107">
              <w:rPr>
                <w:sz w:val="22"/>
                <w:szCs w:val="22"/>
                <w:lang w:eastAsia="en-US"/>
              </w:rPr>
              <w:t>3 538,93</w:t>
            </w:r>
          </w:p>
        </w:tc>
        <w:tc>
          <w:tcPr>
            <w:tcW w:w="992" w:type="dxa"/>
            <w:shd w:val="clear" w:color="auto" w:fill="auto"/>
            <w:vAlign w:val="center"/>
          </w:tcPr>
          <w:p w14:paraId="6C244541"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4681CE71"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7CD99A64"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4304EA42"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2E9BD09A" w14:textId="77777777" w:rsidR="00AB3107" w:rsidRPr="00AB3107" w:rsidRDefault="00AB3107" w:rsidP="00AB3107">
            <w:pPr>
              <w:jc w:val="center"/>
              <w:rPr>
                <w:lang w:eastAsia="en-US"/>
              </w:rPr>
            </w:pPr>
            <w:r w:rsidRPr="00AB3107">
              <w:rPr>
                <w:lang w:eastAsia="en-US"/>
              </w:rPr>
              <w:t>x</w:t>
            </w:r>
          </w:p>
        </w:tc>
      </w:tr>
      <w:tr w:rsidR="00AB3107" w:rsidRPr="00AB3107" w14:paraId="7673E670" w14:textId="77777777" w:rsidTr="00AB3107">
        <w:trPr>
          <w:trHeight w:val="189"/>
          <w:jc w:val="center"/>
        </w:trPr>
        <w:tc>
          <w:tcPr>
            <w:tcW w:w="1632" w:type="dxa"/>
            <w:vMerge/>
            <w:shd w:val="clear" w:color="auto" w:fill="auto"/>
          </w:tcPr>
          <w:p w14:paraId="1A471C7C"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351C701A" w14:textId="77777777" w:rsidR="00AB3107" w:rsidRPr="00AB3107" w:rsidRDefault="00AB3107" w:rsidP="00AB3107">
            <w:pPr>
              <w:ind w:right="-2"/>
              <w:jc w:val="center"/>
              <w:rPr>
                <w:sz w:val="22"/>
                <w:szCs w:val="22"/>
                <w:lang w:eastAsia="en-US"/>
              </w:rPr>
            </w:pPr>
          </w:p>
        </w:tc>
        <w:tc>
          <w:tcPr>
            <w:tcW w:w="1418" w:type="dxa"/>
            <w:shd w:val="clear" w:color="auto" w:fill="auto"/>
          </w:tcPr>
          <w:p w14:paraId="1F0571FC" w14:textId="77777777" w:rsidR="00AB3107" w:rsidRPr="00AB3107" w:rsidRDefault="00AB3107" w:rsidP="00AB3107">
            <w:pPr>
              <w:jc w:val="center"/>
              <w:rPr>
                <w:sz w:val="22"/>
                <w:szCs w:val="22"/>
                <w:lang w:eastAsia="en-US"/>
              </w:rPr>
            </w:pPr>
            <w:r w:rsidRPr="00AB3107">
              <w:rPr>
                <w:sz w:val="22"/>
                <w:szCs w:val="22"/>
                <w:lang w:eastAsia="en-US"/>
              </w:rPr>
              <w:t>с 01.01.2025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EF29089" w14:textId="77777777" w:rsidR="00AB3107" w:rsidRPr="00AB3107" w:rsidRDefault="00AB3107" w:rsidP="00AB3107">
            <w:pPr>
              <w:jc w:val="center"/>
              <w:rPr>
                <w:sz w:val="22"/>
                <w:szCs w:val="22"/>
                <w:lang w:eastAsia="en-US"/>
              </w:rPr>
            </w:pPr>
            <w:r w:rsidRPr="00AB3107">
              <w:rPr>
                <w:sz w:val="22"/>
                <w:szCs w:val="22"/>
                <w:lang w:eastAsia="en-US"/>
              </w:rPr>
              <w:t>3 538,93</w:t>
            </w:r>
          </w:p>
        </w:tc>
        <w:tc>
          <w:tcPr>
            <w:tcW w:w="992" w:type="dxa"/>
            <w:shd w:val="clear" w:color="auto" w:fill="auto"/>
            <w:vAlign w:val="center"/>
          </w:tcPr>
          <w:p w14:paraId="2A9FB641"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4C1FB753"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77C8D194"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6E1D0037"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699E3C15" w14:textId="77777777" w:rsidR="00AB3107" w:rsidRPr="00AB3107" w:rsidRDefault="00AB3107" w:rsidP="00AB3107">
            <w:pPr>
              <w:jc w:val="center"/>
              <w:rPr>
                <w:lang w:eastAsia="en-US"/>
              </w:rPr>
            </w:pPr>
            <w:r w:rsidRPr="00AB3107">
              <w:rPr>
                <w:lang w:eastAsia="en-US"/>
              </w:rPr>
              <w:t>x</w:t>
            </w:r>
          </w:p>
        </w:tc>
      </w:tr>
      <w:tr w:rsidR="00AB3107" w:rsidRPr="00AB3107" w14:paraId="44739CDD" w14:textId="77777777" w:rsidTr="00AB3107">
        <w:trPr>
          <w:trHeight w:val="189"/>
          <w:jc w:val="center"/>
        </w:trPr>
        <w:tc>
          <w:tcPr>
            <w:tcW w:w="1632" w:type="dxa"/>
            <w:vMerge/>
            <w:shd w:val="clear" w:color="auto" w:fill="auto"/>
          </w:tcPr>
          <w:p w14:paraId="575C5DB5"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0D83CEE2" w14:textId="77777777" w:rsidR="00AB3107" w:rsidRPr="00AB3107" w:rsidRDefault="00AB3107" w:rsidP="00AB3107">
            <w:pPr>
              <w:ind w:right="-2"/>
              <w:jc w:val="center"/>
              <w:rPr>
                <w:sz w:val="22"/>
                <w:szCs w:val="22"/>
                <w:lang w:eastAsia="en-US"/>
              </w:rPr>
            </w:pPr>
          </w:p>
        </w:tc>
        <w:tc>
          <w:tcPr>
            <w:tcW w:w="1418" w:type="dxa"/>
            <w:shd w:val="clear" w:color="auto" w:fill="auto"/>
          </w:tcPr>
          <w:p w14:paraId="14A47DAF" w14:textId="77777777" w:rsidR="00AB3107" w:rsidRPr="00AB3107" w:rsidRDefault="00AB3107" w:rsidP="00AB3107">
            <w:pPr>
              <w:jc w:val="center"/>
              <w:rPr>
                <w:sz w:val="22"/>
                <w:szCs w:val="22"/>
                <w:lang w:eastAsia="en-US"/>
              </w:rPr>
            </w:pPr>
            <w:r w:rsidRPr="00AB3107">
              <w:rPr>
                <w:sz w:val="22"/>
                <w:szCs w:val="22"/>
                <w:lang w:eastAsia="en-US"/>
              </w:rPr>
              <w:t>с 01.07.2025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576644A" w14:textId="77777777" w:rsidR="00AB3107" w:rsidRPr="00AB3107" w:rsidRDefault="00AB3107" w:rsidP="00AB3107">
            <w:pPr>
              <w:jc w:val="center"/>
              <w:rPr>
                <w:sz w:val="22"/>
                <w:szCs w:val="22"/>
                <w:lang w:eastAsia="en-US"/>
              </w:rPr>
            </w:pPr>
            <w:r w:rsidRPr="00AB3107">
              <w:rPr>
                <w:sz w:val="22"/>
                <w:szCs w:val="22"/>
                <w:lang w:eastAsia="en-US"/>
              </w:rPr>
              <w:t>3 502,10</w:t>
            </w:r>
          </w:p>
        </w:tc>
        <w:tc>
          <w:tcPr>
            <w:tcW w:w="992" w:type="dxa"/>
            <w:shd w:val="clear" w:color="auto" w:fill="auto"/>
            <w:vAlign w:val="center"/>
          </w:tcPr>
          <w:p w14:paraId="29F229D3"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4A3B4D4E"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60119861"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1E0FA26C"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58D6D343" w14:textId="77777777" w:rsidR="00AB3107" w:rsidRPr="00AB3107" w:rsidRDefault="00AB3107" w:rsidP="00AB3107">
            <w:pPr>
              <w:jc w:val="center"/>
              <w:rPr>
                <w:lang w:eastAsia="en-US"/>
              </w:rPr>
            </w:pPr>
            <w:r w:rsidRPr="00AB3107">
              <w:rPr>
                <w:lang w:eastAsia="en-US"/>
              </w:rPr>
              <w:t>x</w:t>
            </w:r>
          </w:p>
        </w:tc>
      </w:tr>
      <w:tr w:rsidR="00AB3107" w:rsidRPr="00AB3107" w14:paraId="45CA1827" w14:textId="77777777" w:rsidTr="00AB3107">
        <w:trPr>
          <w:trHeight w:val="189"/>
          <w:jc w:val="center"/>
        </w:trPr>
        <w:tc>
          <w:tcPr>
            <w:tcW w:w="1632" w:type="dxa"/>
            <w:vMerge/>
            <w:shd w:val="clear" w:color="auto" w:fill="auto"/>
          </w:tcPr>
          <w:p w14:paraId="225596DD"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48896830" w14:textId="77777777" w:rsidR="00AB3107" w:rsidRPr="00AB3107" w:rsidRDefault="00AB3107" w:rsidP="00AB3107">
            <w:pPr>
              <w:ind w:right="-2"/>
              <w:jc w:val="center"/>
              <w:rPr>
                <w:sz w:val="22"/>
                <w:szCs w:val="22"/>
                <w:lang w:eastAsia="en-US"/>
              </w:rPr>
            </w:pPr>
          </w:p>
        </w:tc>
        <w:tc>
          <w:tcPr>
            <w:tcW w:w="1418" w:type="dxa"/>
            <w:shd w:val="clear" w:color="auto" w:fill="auto"/>
          </w:tcPr>
          <w:p w14:paraId="5A6ED35A" w14:textId="77777777" w:rsidR="00AB3107" w:rsidRPr="00AB3107" w:rsidRDefault="00AB3107" w:rsidP="00AB3107">
            <w:pPr>
              <w:jc w:val="center"/>
              <w:rPr>
                <w:sz w:val="22"/>
                <w:szCs w:val="22"/>
                <w:lang w:eastAsia="en-US"/>
              </w:rPr>
            </w:pPr>
            <w:r w:rsidRPr="00AB3107">
              <w:rPr>
                <w:sz w:val="22"/>
                <w:szCs w:val="22"/>
                <w:lang w:eastAsia="en-US"/>
              </w:rPr>
              <w:t>с 01.01.2026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8AEFC55" w14:textId="77777777" w:rsidR="00AB3107" w:rsidRPr="00AB3107" w:rsidRDefault="00AB3107" w:rsidP="00AB3107">
            <w:pPr>
              <w:jc w:val="center"/>
              <w:rPr>
                <w:sz w:val="22"/>
                <w:szCs w:val="22"/>
                <w:lang w:eastAsia="en-US"/>
              </w:rPr>
            </w:pPr>
            <w:r w:rsidRPr="00AB3107">
              <w:rPr>
                <w:sz w:val="22"/>
                <w:szCs w:val="22"/>
                <w:lang w:eastAsia="en-US"/>
              </w:rPr>
              <w:t>3 502,10</w:t>
            </w:r>
          </w:p>
        </w:tc>
        <w:tc>
          <w:tcPr>
            <w:tcW w:w="992" w:type="dxa"/>
            <w:shd w:val="clear" w:color="auto" w:fill="auto"/>
            <w:vAlign w:val="center"/>
          </w:tcPr>
          <w:p w14:paraId="1C134483"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2A382431"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46D13408"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62C5F4A4"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5F471A55" w14:textId="77777777" w:rsidR="00AB3107" w:rsidRPr="00AB3107" w:rsidRDefault="00AB3107" w:rsidP="00AB3107">
            <w:pPr>
              <w:jc w:val="center"/>
              <w:rPr>
                <w:lang w:eastAsia="en-US"/>
              </w:rPr>
            </w:pPr>
            <w:r w:rsidRPr="00AB3107">
              <w:rPr>
                <w:lang w:eastAsia="en-US"/>
              </w:rPr>
              <w:t>x</w:t>
            </w:r>
          </w:p>
        </w:tc>
      </w:tr>
      <w:tr w:rsidR="00AB3107" w:rsidRPr="00AB3107" w14:paraId="51CB38B0" w14:textId="77777777" w:rsidTr="00AB3107">
        <w:trPr>
          <w:trHeight w:val="189"/>
          <w:jc w:val="center"/>
        </w:trPr>
        <w:tc>
          <w:tcPr>
            <w:tcW w:w="1632" w:type="dxa"/>
            <w:vMerge/>
            <w:shd w:val="clear" w:color="auto" w:fill="auto"/>
          </w:tcPr>
          <w:p w14:paraId="750D71DF"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1FD672D2" w14:textId="77777777" w:rsidR="00AB3107" w:rsidRPr="00AB3107" w:rsidRDefault="00AB3107" w:rsidP="00AB3107">
            <w:pPr>
              <w:ind w:right="-2"/>
              <w:jc w:val="center"/>
              <w:rPr>
                <w:sz w:val="22"/>
                <w:szCs w:val="22"/>
                <w:lang w:eastAsia="en-US"/>
              </w:rPr>
            </w:pPr>
          </w:p>
        </w:tc>
        <w:tc>
          <w:tcPr>
            <w:tcW w:w="1418" w:type="dxa"/>
            <w:shd w:val="clear" w:color="auto" w:fill="auto"/>
          </w:tcPr>
          <w:p w14:paraId="00FFB10B" w14:textId="77777777" w:rsidR="00AB3107" w:rsidRPr="00AB3107" w:rsidRDefault="00AB3107" w:rsidP="00AB3107">
            <w:pPr>
              <w:jc w:val="center"/>
              <w:rPr>
                <w:sz w:val="22"/>
                <w:szCs w:val="22"/>
                <w:lang w:eastAsia="en-US"/>
              </w:rPr>
            </w:pPr>
            <w:r w:rsidRPr="00AB3107">
              <w:rPr>
                <w:sz w:val="22"/>
                <w:szCs w:val="22"/>
                <w:lang w:eastAsia="en-US"/>
              </w:rPr>
              <w:t>с 01.07.2026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C37A2CC" w14:textId="77777777" w:rsidR="00AB3107" w:rsidRPr="00AB3107" w:rsidRDefault="00AB3107" w:rsidP="00AB3107">
            <w:pPr>
              <w:jc w:val="center"/>
              <w:rPr>
                <w:sz w:val="22"/>
                <w:szCs w:val="22"/>
                <w:lang w:eastAsia="en-US"/>
              </w:rPr>
            </w:pPr>
            <w:r w:rsidRPr="00AB3107">
              <w:rPr>
                <w:sz w:val="22"/>
                <w:szCs w:val="22"/>
                <w:lang w:eastAsia="en-US"/>
              </w:rPr>
              <w:t>3 744,98</w:t>
            </w:r>
          </w:p>
        </w:tc>
        <w:tc>
          <w:tcPr>
            <w:tcW w:w="992" w:type="dxa"/>
            <w:shd w:val="clear" w:color="auto" w:fill="auto"/>
            <w:vAlign w:val="center"/>
          </w:tcPr>
          <w:p w14:paraId="2D6D67F8"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593A5DD9"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2F2F35FC"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4136CA75"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6E01B009" w14:textId="77777777" w:rsidR="00AB3107" w:rsidRPr="00AB3107" w:rsidRDefault="00AB3107" w:rsidP="00AB3107">
            <w:pPr>
              <w:jc w:val="center"/>
              <w:rPr>
                <w:lang w:eastAsia="en-US"/>
              </w:rPr>
            </w:pPr>
            <w:r w:rsidRPr="00AB3107">
              <w:rPr>
                <w:lang w:eastAsia="en-US"/>
              </w:rPr>
              <w:t>x</w:t>
            </w:r>
          </w:p>
        </w:tc>
      </w:tr>
      <w:tr w:rsidR="00AB3107" w:rsidRPr="00AB3107" w14:paraId="6BA78D69" w14:textId="77777777" w:rsidTr="00AB3107">
        <w:trPr>
          <w:trHeight w:val="189"/>
          <w:jc w:val="center"/>
        </w:trPr>
        <w:tc>
          <w:tcPr>
            <w:tcW w:w="1632" w:type="dxa"/>
            <w:vMerge/>
            <w:shd w:val="clear" w:color="auto" w:fill="auto"/>
          </w:tcPr>
          <w:p w14:paraId="7C4A95AB"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545CCA3D" w14:textId="77777777" w:rsidR="00AB3107" w:rsidRPr="00AB3107" w:rsidRDefault="00AB3107" w:rsidP="00AB3107">
            <w:pPr>
              <w:ind w:right="-2"/>
              <w:jc w:val="center"/>
              <w:rPr>
                <w:sz w:val="22"/>
                <w:szCs w:val="22"/>
                <w:lang w:eastAsia="en-US"/>
              </w:rPr>
            </w:pPr>
          </w:p>
        </w:tc>
        <w:tc>
          <w:tcPr>
            <w:tcW w:w="1418" w:type="dxa"/>
            <w:shd w:val="clear" w:color="auto" w:fill="auto"/>
          </w:tcPr>
          <w:p w14:paraId="06C76F97" w14:textId="77777777" w:rsidR="00AB3107" w:rsidRPr="00AB3107" w:rsidRDefault="00AB3107" w:rsidP="00AB3107">
            <w:pPr>
              <w:jc w:val="center"/>
              <w:rPr>
                <w:sz w:val="22"/>
                <w:szCs w:val="22"/>
                <w:lang w:eastAsia="en-US"/>
              </w:rPr>
            </w:pPr>
            <w:r w:rsidRPr="00AB3107">
              <w:rPr>
                <w:sz w:val="22"/>
                <w:szCs w:val="22"/>
                <w:lang w:eastAsia="en-US"/>
              </w:rPr>
              <w:t>с 01.01.2027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C1096C6" w14:textId="77777777" w:rsidR="00AB3107" w:rsidRPr="00AB3107" w:rsidRDefault="00AB3107" w:rsidP="00AB3107">
            <w:pPr>
              <w:jc w:val="center"/>
              <w:rPr>
                <w:sz w:val="22"/>
                <w:szCs w:val="22"/>
                <w:lang w:eastAsia="en-US"/>
              </w:rPr>
            </w:pPr>
            <w:r w:rsidRPr="00AB3107">
              <w:rPr>
                <w:sz w:val="22"/>
                <w:szCs w:val="22"/>
                <w:lang w:eastAsia="en-US"/>
              </w:rPr>
              <w:t>3 744,98</w:t>
            </w:r>
          </w:p>
        </w:tc>
        <w:tc>
          <w:tcPr>
            <w:tcW w:w="992" w:type="dxa"/>
            <w:shd w:val="clear" w:color="auto" w:fill="auto"/>
            <w:vAlign w:val="center"/>
          </w:tcPr>
          <w:p w14:paraId="1374F623"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091345C7"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4368AB73"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2186318C"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34278860" w14:textId="77777777" w:rsidR="00AB3107" w:rsidRPr="00AB3107" w:rsidRDefault="00AB3107" w:rsidP="00AB3107">
            <w:pPr>
              <w:jc w:val="center"/>
              <w:rPr>
                <w:lang w:eastAsia="en-US"/>
              </w:rPr>
            </w:pPr>
            <w:r w:rsidRPr="00AB3107">
              <w:rPr>
                <w:lang w:eastAsia="en-US"/>
              </w:rPr>
              <w:t>x</w:t>
            </w:r>
          </w:p>
        </w:tc>
      </w:tr>
      <w:tr w:rsidR="00AB3107" w:rsidRPr="00AB3107" w14:paraId="3C6353C9" w14:textId="77777777" w:rsidTr="00AB3107">
        <w:trPr>
          <w:trHeight w:val="189"/>
          <w:jc w:val="center"/>
        </w:trPr>
        <w:tc>
          <w:tcPr>
            <w:tcW w:w="1632" w:type="dxa"/>
            <w:vMerge/>
            <w:shd w:val="clear" w:color="auto" w:fill="auto"/>
          </w:tcPr>
          <w:p w14:paraId="15E8DA60"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210E57A3" w14:textId="77777777" w:rsidR="00AB3107" w:rsidRPr="00AB3107" w:rsidRDefault="00AB3107" w:rsidP="00AB3107">
            <w:pPr>
              <w:ind w:right="-2"/>
              <w:jc w:val="center"/>
              <w:rPr>
                <w:sz w:val="22"/>
                <w:szCs w:val="22"/>
                <w:lang w:eastAsia="en-US"/>
              </w:rPr>
            </w:pPr>
          </w:p>
        </w:tc>
        <w:tc>
          <w:tcPr>
            <w:tcW w:w="1418" w:type="dxa"/>
            <w:shd w:val="clear" w:color="auto" w:fill="auto"/>
          </w:tcPr>
          <w:p w14:paraId="3E44DBFC" w14:textId="77777777" w:rsidR="00AB3107" w:rsidRPr="00AB3107" w:rsidRDefault="00AB3107" w:rsidP="00AB3107">
            <w:pPr>
              <w:jc w:val="center"/>
              <w:rPr>
                <w:sz w:val="22"/>
                <w:szCs w:val="22"/>
                <w:lang w:eastAsia="en-US"/>
              </w:rPr>
            </w:pPr>
            <w:r w:rsidRPr="00AB3107">
              <w:rPr>
                <w:sz w:val="22"/>
                <w:szCs w:val="22"/>
                <w:lang w:eastAsia="en-US"/>
              </w:rPr>
              <w:t>с 01.07.2027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2B82F3B" w14:textId="77777777" w:rsidR="00AB3107" w:rsidRPr="00AB3107" w:rsidRDefault="00AB3107" w:rsidP="00AB3107">
            <w:pPr>
              <w:jc w:val="center"/>
              <w:rPr>
                <w:sz w:val="22"/>
                <w:szCs w:val="22"/>
                <w:lang w:eastAsia="en-US"/>
              </w:rPr>
            </w:pPr>
            <w:r w:rsidRPr="00AB3107">
              <w:rPr>
                <w:sz w:val="22"/>
                <w:szCs w:val="22"/>
                <w:lang w:eastAsia="en-US"/>
              </w:rPr>
              <w:t>3 669,28</w:t>
            </w:r>
          </w:p>
        </w:tc>
        <w:tc>
          <w:tcPr>
            <w:tcW w:w="992" w:type="dxa"/>
            <w:shd w:val="clear" w:color="auto" w:fill="auto"/>
            <w:vAlign w:val="center"/>
          </w:tcPr>
          <w:p w14:paraId="1EF8DEBA"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4C853573"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2D60593E"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644C588B"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5FEDAF1A" w14:textId="77777777" w:rsidR="00AB3107" w:rsidRPr="00AB3107" w:rsidRDefault="00AB3107" w:rsidP="00AB3107">
            <w:pPr>
              <w:jc w:val="center"/>
              <w:rPr>
                <w:lang w:eastAsia="en-US"/>
              </w:rPr>
            </w:pPr>
            <w:r w:rsidRPr="00AB3107">
              <w:rPr>
                <w:lang w:eastAsia="en-US"/>
              </w:rPr>
              <w:t>x</w:t>
            </w:r>
          </w:p>
        </w:tc>
      </w:tr>
      <w:tr w:rsidR="00AB3107" w:rsidRPr="00AB3107" w14:paraId="5578862D" w14:textId="77777777" w:rsidTr="00AB3107">
        <w:trPr>
          <w:trHeight w:val="189"/>
          <w:jc w:val="center"/>
        </w:trPr>
        <w:tc>
          <w:tcPr>
            <w:tcW w:w="1632" w:type="dxa"/>
            <w:vMerge/>
            <w:shd w:val="clear" w:color="auto" w:fill="auto"/>
          </w:tcPr>
          <w:p w14:paraId="4992099B"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02875302" w14:textId="77777777" w:rsidR="00AB3107" w:rsidRPr="00AB3107" w:rsidRDefault="00AB3107" w:rsidP="00AB3107">
            <w:pPr>
              <w:ind w:right="-2"/>
              <w:jc w:val="center"/>
              <w:rPr>
                <w:sz w:val="22"/>
                <w:szCs w:val="22"/>
                <w:lang w:eastAsia="en-US"/>
              </w:rPr>
            </w:pPr>
          </w:p>
        </w:tc>
        <w:tc>
          <w:tcPr>
            <w:tcW w:w="1418" w:type="dxa"/>
            <w:shd w:val="clear" w:color="auto" w:fill="auto"/>
          </w:tcPr>
          <w:p w14:paraId="1C882315" w14:textId="77777777" w:rsidR="00AB3107" w:rsidRPr="00AB3107" w:rsidRDefault="00AB3107" w:rsidP="00AB3107">
            <w:pPr>
              <w:jc w:val="center"/>
              <w:rPr>
                <w:sz w:val="22"/>
                <w:szCs w:val="22"/>
                <w:lang w:eastAsia="en-US"/>
              </w:rPr>
            </w:pPr>
            <w:r w:rsidRPr="00AB3107">
              <w:rPr>
                <w:sz w:val="22"/>
                <w:szCs w:val="22"/>
                <w:lang w:eastAsia="en-US"/>
              </w:rPr>
              <w:t>с 01.01.2028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DB6AEAE" w14:textId="77777777" w:rsidR="00AB3107" w:rsidRPr="00AB3107" w:rsidRDefault="00AB3107" w:rsidP="00AB3107">
            <w:pPr>
              <w:jc w:val="center"/>
              <w:rPr>
                <w:sz w:val="22"/>
                <w:szCs w:val="22"/>
                <w:lang w:eastAsia="en-US"/>
              </w:rPr>
            </w:pPr>
            <w:r w:rsidRPr="00AB3107">
              <w:rPr>
                <w:sz w:val="22"/>
                <w:szCs w:val="22"/>
                <w:lang w:eastAsia="en-US"/>
              </w:rPr>
              <w:t>3 669,28</w:t>
            </w:r>
          </w:p>
        </w:tc>
        <w:tc>
          <w:tcPr>
            <w:tcW w:w="992" w:type="dxa"/>
            <w:shd w:val="clear" w:color="auto" w:fill="auto"/>
            <w:vAlign w:val="center"/>
          </w:tcPr>
          <w:p w14:paraId="54580FB8"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515FDCC3"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65A4F34A"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04163E8B"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646A1A1C" w14:textId="77777777" w:rsidR="00AB3107" w:rsidRPr="00AB3107" w:rsidRDefault="00AB3107" w:rsidP="00AB3107">
            <w:pPr>
              <w:jc w:val="center"/>
              <w:rPr>
                <w:lang w:eastAsia="en-US"/>
              </w:rPr>
            </w:pPr>
            <w:r w:rsidRPr="00AB3107">
              <w:rPr>
                <w:lang w:eastAsia="en-US"/>
              </w:rPr>
              <w:t>x</w:t>
            </w:r>
          </w:p>
        </w:tc>
      </w:tr>
      <w:tr w:rsidR="00AB3107" w:rsidRPr="00AB3107" w14:paraId="6D65846D" w14:textId="77777777" w:rsidTr="00AB3107">
        <w:trPr>
          <w:trHeight w:val="189"/>
          <w:jc w:val="center"/>
        </w:trPr>
        <w:tc>
          <w:tcPr>
            <w:tcW w:w="1632" w:type="dxa"/>
            <w:vMerge/>
            <w:shd w:val="clear" w:color="auto" w:fill="auto"/>
          </w:tcPr>
          <w:p w14:paraId="0BC05CAB"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6DAFCA4F" w14:textId="77777777" w:rsidR="00AB3107" w:rsidRPr="00AB3107" w:rsidRDefault="00AB3107" w:rsidP="00AB3107">
            <w:pPr>
              <w:ind w:right="-2"/>
              <w:jc w:val="center"/>
              <w:rPr>
                <w:sz w:val="22"/>
                <w:szCs w:val="22"/>
                <w:lang w:eastAsia="en-US"/>
              </w:rPr>
            </w:pPr>
          </w:p>
        </w:tc>
        <w:tc>
          <w:tcPr>
            <w:tcW w:w="1418" w:type="dxa"/>
            <w:shd w:val="clear" w:color="auto" w:fill="auto"/>
          </w:tcPr>
          <w:p w14:paraId="0BF12FC4" w14:textId="77777777" w:rsidR="00AB3107" w:rsidRPr="00AB3107" w:rsidRDefault="00AB3107" w:rsidP="00AB3107">
            <w:pPr>
              <w:jc w:val="center"/>
              <w:rPr>
                <w:sz w:val="22"/>
                <w:szCs w:val="22"/>
                <w:lang w:eastAsia="en-US"/>
              </w:rPr>
            </w:pPr>
            <w:r w:rsidRPr="00AB3107">
              <w:rPr>
                <w:sz w:val="22"/>
                <w:szCs w:val="22"/>
                <w:lang w:eastAsia="en-US"/>
              </w:rPr>
              <w:t>с 01.07.2028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EC21771" w14:textId="77777777" w:rsidR="00AB3107" w:rsidRPr="00AB3107" w:rsidRDefault="00AB3107" w:rsidP="00AB3107">
            <w:pPr>
              <w:jc w:val="center"/>
              <w:rPr>
                <w:sz w:val="22"/>
                <w:szCs w:val="22"/>
                <w:lang w:eastAsia="en-US"/>
              </w:rPr>
            </w:pPr>
            <w:r w:rsidRPr="00AB3107">
              <w:rPr>
                <w:sz w:val="22"/>
                <w:szCs w:val="22"/>
                <w:lang w:eastAsia="en-US"/>
              </w:rPr>
              <w:t>4 024,46</w:t>
            </w:r>
          </w:p>
        </w:tc>
        <w:tc>
          <w:tcPr>
            <w:tcW w:w="992" w:type="dxa"/>
            <w:shd w:val="clear" w:color="auto" w:fill="auto"/>
            <w:vAlign w:val="center"/>
          </w:tcPr>
          <w:p w14:paraId="370A2E75"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1CA50144"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012E617A"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6B5E3BA4"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1922F6DF" w14:textId="77777777" w:rsidR="00AB3107" w:rsidRPr="00AB3107" w:rsidRDefault="00AB3107" w:rsidP="00AB3107">
            <w:pPr>
              <w:jc w:val="center"/>
              <w:rPr>
                <w:lang w:eastAsia="en-US"/>
              </w:rPr>
            </w:pPr>
            <w:r w:rsidRPr="00AB3107">
              <w:rPr>
                <w:lang w:eastAsia="en-US"/>
              </w:rPr>
              <w:t>x</w:t>
            </w:r>
          </w:p>
        </w:tc>
      </w:tr>
      <w:tr w:rsidR="00AB3107" w:rsidRPr="00AB3107" w14:paraId="128EC61B" w14:textId="77777777" w:rsidTr="00AB3107">
        <w:trPr>
          <w:trHeight w:val="189"/>
          <w:jc w:val="center"/>
        </w:trPr>
        <w:tc>
          <w:tcPr>
            <w:tcW w:w="1632" w:type="dxa"/>
            <w:vMerge/>
            <w:shd w:val="clear" w:color="auto" w:fill="auto"/>
          </w:tcPr>
          <w:p w14:paraId="6A964B5F"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22D66C6E" w14:textId="77777777" w:rsidR="00AB3107" w:rsidRPr="00AB3107" w:rsidRDefault="00AB3107" w:rsidP="00AB3107">
            <w:pPr>
              <w:ind w:right="-2"/>
              <w:jc w:val="center"/>
              <w:rPr>
                <w:sz w:val="22"/>
                <w:szCs w:val="22"/>
                <w:lang w:eastAsia="en-US"/>
              </w:rPr>
            </w:pPr>
          </w:p>
        </w:tc>
        <w:tc>
          <w:tcPr>
            <w:tcW w:w="1418" w:type="dxa"/>
            <w:shd w:val="clear" w:color="auto" w:fill="auto"/>
          </w:tcPr>
          <w:p w14:paraId="170A878A" w14:textId="77777777" w:rsidR="00AB3107" w:rsidRPr="00AB3107" w:rsidRDefault="00AB3107" w:rsidP="00AB3107">
            <w:pPr>
              <w:jc w:val="center"/>
              <w:rPr>
                <w:sz w:val="22"/>
                <w:szCs w:val="22"/>
                <w:lang w:eastAsia="en-US"/>
              </w:rPr>
            </w:pPr>
            <w:r w:rsidRPr="00AB3107">
              <w:rPr>
                <w:sz w:val="22"/>
                <w:szCs w:val="22"/>
                <w:lang w:eastAsia="en-US"/>
              </w:rPr>
              <w:t>с 01.01.2029</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9FE68DE" w14:textId="77777777" w:rsidR="00AB3107" w:rsidRPr="00AB3107" w:rsidRDefault="00AB3107" w:rsidP="00AB3107">
            <w:pPr>
              <w:jc w:val="center"/>
              <w:rPr>
                <w:sz w:val="22"/>
                <w:szCs w:val="22"/>
                <w:lang w:eastAsia="en-US"/>
              </w:rPr>
            </w:pPr>
            <w:r w:rsidRPr="00AB3107">
              <w:rPr>
                <w:sz w:val="22"/>
                <w:szCs w:val="22"/>
                <w:lang w:eastAsia="en-US"/>
              </w:rPr>
              <w:t>4 024,46</w:t>
            </w:r>
          </w:p>
        </w:tc>
        <w:tc>
          <w:tcPr>
            <w:tcW w:w="992" w:type="dxa"/>
            <w:shd w:val="clear" w:color="auto" w:fill="auto"/>
            <w:vAlign w:val="center"/>
          </w:tcPr>
          <w:p w14:paraId="0009B4D0"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0F6A50D4"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7CAB9082"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5CD3BB43"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41C3E0AB" w14:textId="77777777" w:rsidR="00AB3107" w:rsidRPr="00AB3107" w:rsidRDefault="00AB3107" w:rsidP="00AB3107">
            <w:pPr>
              <w:jc w:val="center"/>
              <w:rPr>
                <w:lang w:eastAsia="en-US"/>
              </w:rPr>
            </w:pPr>
            <w:r w:rsidRPr="00AB3107">
              <w:rPr>
                <w:lang w:eastAsia="en-US"/>
              </w:rPr>
              <w:t>x</w:t>
            </w:r>
          </w:p>
        </w:tc>
      </w:tr>
      <w:tr w:rsidR="00AB3107" w:rsidRPr="00AB3107" w14:paraId="4208102F" w14:textId="77777777" w:rsidTr="00AB3107">
        <w:trPr>
          <w:trHeight w:val="189"/>
          <w:jc w:val="center"/>
        </w:trPr>
        <w:tc>
          <w:tcPr>
            <w:tcW w:w="1632" w:type="dxa"/>
            <w:vMerge/>
            <w:shd w:val="clear" w:color="auto" w:fill="auto"/>
          </w:tcPr>
          <w:p w14:paraId="0A52C650"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248EB000" w14:textId="77777777" w:rsidR="00AB3107" w:rsidRPr="00AB3107" w:rsidRDefault="00AB3107" w:rsidP="00AB3107">
            <w:pPr>
              <w:ind w:right="-2"/>
              <w:jc w:val="center"/>
              <w:rPr>
                <w:sz w:val="22"/>
                <w:szCs w:val="22"/>
                <w:lang w:eastAsia="en-US"/>
              </w:rPr>
            </w:pPr>
          </w:p>
        </w:tc>
        <w:tc>
          <w:tcPr>
            <w:tcW w:w="1418" w:type="dxa"/>
            <w:shd w:val="clear" w:color="auto" w:fill="auto"/>
          </w:tcPr>
          <w:p w14:paraId="1102A7AD" w14:textId="77777777" w:rsidR="00AB3107" w:rsidRPr="00AB3107" w:rsidRDefault="00AB3107" w:rsidP="00AB3107">
            <w:pPr>
              <w:ind w:right="-2"/>
              <w:jc w:val="center"/>
              <w:rPr>
                <w:sz w:val="22"/>
                <w:szCs w:val="22"/>
                <w:lang w:eastAsia="en-US"/>
              </w:rPr>
            </w:pPr>
            <w:r w:rsidRPr="00AB3107">
              <w:rPr>
                <w:sz w:val="22"/>
                <w:szCs w:val="22"/>
                <w:lang w:eastAsia="en-US"/>
              </w:rPr>
              <w:t>с 01.07.2029</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DE749C0" w14:textId="77777777" w:rsidR="00AB3107" w:rsidRPr="00AB3107" w:rsidRDefault="00AB3107" w:rsidP="00AB3107">
            <w:pPr>
              <w:jc w:val="center"/>
              <w:rPr>
                <w:sz w:val="22"/>
                <w:szCs w:val="22"/>
                <w:lang w:eastAsia="en-US"/>
              </w:rPr>
            </w:pPr>
            <w:r w:rsidRPr="00AB3107">
              <w:rPr>
                <w:sz w:val="22"/>
                <w:szCs w:val="22"/>
                <w:lang w:eastAsia="en-US"/>
              </w:rPr>
              <w:t>3 859,86</w:t>
            </w:r>
          </w:p>
        </w:tc>
        <w:tc>
          <w:tcPr>
            <w:tcW w:w="992" w:type="dxa"/>
            <w:shd w:val="clear" w:color="auto" w:fill="auto"/>
            <w:vAlign w:val="center"/>
          </w:tcPr>
          <w:p w14:paraId="1D05238B"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69314856"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22B0F7F7"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7A2587B5"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0CD427D0" w14:textId="77777777" w:rsidR="00AB3107" w:rsidRPr="00AB3107" w:rsidRDefault="00AB3107" w:rsidP="00AB3107">
            <w:pPr>
              <w:jc w:val="center"/>
              <w:rPr>
                <w:lang w:eastAsia="en-US"/>
              </w:rPr>
            </w:pPr>
            <w:r w:rsidRPr="00AB3107">
              <w:rPr>
                <w:lang w:eastAsia="en-US"/>
              </w:rPr>
              <w:t>x</w:t>
            </w:r>
          </w:p>
        </w:tc>
      </w:tr>
      <w:tr w:rsidR="00AB3107" w:rsidRPr="00AB3107" w14:paraId="4125B9A5" w14:textId="77777777" w:rsidTr="00AB3107">
        <w:trPr>
          <w:trHeight w:val="189"/>
          <w:jc w:val="center"/>
        </w:trPr>
        <w:tc>
          <w:tcPr>
            <w:tcW w:w="1632" w:type="dxa"/>
            <w:vMerge/>
            <w:shd w:val="clear" w:color="auto" w:fill="auto"/>
          </w:tcPr>
          <w:p w14:paraId="4A61A8B3"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1F91BBC3" w14:textId="77777777" w:rsidR="00AB3107" w:rsidRPr="00AB3107" w:rsidRDefault="00AB3107" w:rsidP="00AB3107">
            <w:pPr>
              <w:ind w:right="-2"/>
              <w:jc w:val="center"/>
              <w:rPr>
                <w:sz w:val="22"/>
                <w:szCs w:val="22"/>
                <w:lang w:eastAsia="en-US"/>
              </w:rPr>
            </w:pPr>
          </w:p>
        </w:tc>
        <w:tc>
          <w:tcPr>
            <w:tcW w:w="1418" w:type="dxa"/>
            <w:shd w:val="clear" w:color="auto" w:fill="auto"/>
          </w:tcPr>
          <w:p w14:paraId="34DCEE6C" w14:textId="77777777" w:rsidR="00AB3107" w:rsidRPr="00AB3107" w:rsidRDefault="00AB3107" w:rsidP="00AB3107">
            <w:pPr>
              <w:ind w:right="-2"/>
              <w:jc w:val="center"/>
              <w:rPr>
                <w:sz w:val="22"/>
                <w:szCs w:val="22"/>
                <w:lang w:eastAsia="en-US"/>
              </w:rPr>
            </w:pPr>
            <w:r w:rsidRPr="00AB3107">
              <w:rPr>
                <w:sz w:val="22"/>
                <w:szCs w:val="22"/>
                <w:lang w:eastAsia="en-US"/>
              </w:rPr>
              <w:t>с 01.01.2030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AB3831F" w14:textId="77777777" w:rsidR="00AB3107" w:rsidRPr="00AB3107" w:rsidRDefault="00AB3107" w:rsidP="00AB3107">
            <w:pPr>
              <w:jc w:val="center"/>
              <w:rPr>
                <w:sz w:val="22"/>
                <w:szCs w:val="22"/>
                <w:lang w:eastAsia="en-US"/>
              </w:rPr>
            </w:pPr>
            <w:r w:rsidRPr="00AB3107">
              <w:rPr>
                <w:sz w:val="22"/>
                <w:szCs w:val="22"/>
                <w:lang w:eastAsia="en-US"/>
              </w:rPr>
              <w:t>3 859,86</w:t>
            </w:r>
          </w:p>
        </w:tc>
        <w:tc>
          <w:tcPr>
            <w:tcW w:w="992" w:type="dxa"/>
            <w:shd w:val="clear" w:color="auto" w:fill="auto"/>
            <w:vAlign w:val="center"/>
          </w:tcPr>
          <w:p w14:paraId="73BA0696"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429BAFE3"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69B779FE"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3ED00002"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4C9D146F" w14:textId="77777777" w:rsidR="00AB3107" w:rsidRPr="00AB3107" w:rsidRDefault="00AB3107" w:rsidP="00AB3107">
            <w:pPr>
              <w:jc w:val="center"/>
              <w:rPr>
                <w:lang w:eastAsia="en-US"/>
              </w:rPr>
            </w:pPr>
            <w:r w:rsidRPr="00AB3107">
              <w:rPr>
                <w:lang w:eastAsia="en-US"/>
              </w:rPr>
              <w:t>x</w:t>
            </w:r>
          </w:p>
        </w:tc>
      </w:tr>
      <w:tr w:rsidR="00AB3107" w:rsidRPr="00AB3107" w14:paraId="3703BA88" w14:textId="77777777" w:rsidTr="00AB3107">
        <w:trPr>
          <w:trHeight w:val="189"/>
          <w:jc w:val="center"/>
        </w:trPr>
        <w:tc>
          <w:tcPr>
            <w:tcW w:w="1632" w:type="dxa"/>
            <w:vMerge/>
            <w:shd w:val="clear" w:color="auto" w:fill="auto"/>
          </w:tcPr>
          <w:p w14:paraId="5F4FC82E"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12BF735E" w14:textId="77777777" w:rsidR="00AB3107" w:rsidRPr="00AB3107" w:rsidRDefault="00AB3107" w:rsidP="00AB3107">
            <w:pPr>
              <w:ind w:right="-2"/>
              <w:jc w:val="center"/>
              <w:rPr>
                <w:sz w:val="22"/>
                <w:szCs w:val="22"/>
                <w:lang w:eastAsia="en-US"/>
              </w:rPr>
            </w:pPr>
          </w:p>
        </w:tc>
        <w:tc>
          <w:tcPr>
            <w:tcW w:w="1418" w:type="dxa"/>
            <w:shd w:val="clear" w:color="auto" w:fill="auto"/>
          </w:tcPr>
          <w:p w14:paraId="55B98AC7" w14:textId="77777777" w:rsidR="00AB3107" w:rsidRPr="00AB3107" w:rsidRDefault="00AB3107" w:rsidP="00AB3107">
            <w:pPr>
              <w:ind w:right="-2"/>
              <w:jc w:val="center"/>
              <w:rPr>
                <w:sz w:val="22"/>
                <w:szCs w:val="22"/>
                <w:lang w:eastAsia="en-US"/>
              </w:rPr>
            </w:pPr>
            <w:r w:rsidRPr="00AB3107">
              <w:rPr>
                <w:sz w:val="22"/>
                <w:szCs w:val="22"/>
                <w:lang w:eastAsia="en-US"/>
              </w:rPr>
              <w:t>с 01.07.2030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A0DE5E2" w14:textId="77777777" w:rsidR="00AB3107" w:rsidRPr="00AB3107" w:rsidRDefault="00AB3107" w:rsidP="00AB3107">
            <w:pPr>
              <w:jc w:val="center"/>
              <w:rPr>
                <w:sz w:val="22"/>
                <w:szCs w:val="22"/>
                <w:lang w:eastAsia="en-US"/>
              </w:rPr>
            </w:pPr>
            <w:r w:rsidRPr="00AB3107">
              <w:rPr>
                <w:sz w:val="22"/>
                <w:szCs w:val="22"/>
                <w:lang w:eastAsia="en-US"/>
              </w:rPr>
              <w:t>4 334,26</w:t>
            </w:r>
          </w:p>
        </w:tc>
        <w:tc>
          <w:tcPr>
            <w:tcW w:w="992" w:type="dxa"/>
            <w:shd w:val="clear" w:color="auto" w:fill="auto"/>
            <w:vAlign w:val="center"/>
          </w:tcPr>
          <w:p w14:paraId="1238F708"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2E699EE9"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2502228B"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5DF3F66D"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73419BD2" w14:textId="77777777" w:rsidR="00AB3107" w:rsidRPr="00AB3107" w:rsidRDefault="00AB3107" w:rsidP="00AB3107">
            <w:pPr>
              <w:jc w:val="center"/>
              <w:rPr>
                <w:lang w:eastAsia="en-US"/>
              </w:rPr>
            </w:pPr>
            <w:r w:rsidRPr="00AB3107">
              <w:rPr>
                <w:lang w:eastAsia="en-US"/>
              </w:rPr>
              <w:t>x</w:t>
            </w:r>
          </w:p>
        </w:tc>
      </w:tr>
      <w:tr w:rsidR="00AB3107" w:rsidRPr="00AB3107" w14:paraId="52612A7B" w14:textId="77777777" w:rsidTr="00AB3107">
        <w:trPr>
          <w:trHeight w:val="189"/>
          <w:jc w:val="center"/>
        </w:trPr>
        <w:tc>
          <w:tcPr>
            <w:tcW w:w="1632" w:type="dxa"/>
            <w:vMerge/>
            <w:shd w:val="clear" w:color="auto" w:fill="auto"/>
          </w:tcPr>
          <w:p w14:paraId="2517B4F8"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19866576" w14:textId="77777777" w:rsidR="00AB3107" w:rsidRPr="00AB3107" w:rsidRDefault="00AB3107" w:rsidP="00AB3107">
            <w:pPr>
              <w:ind w:right="-2"/>
              <w:jc w:val="center"/>
              <w:rPr>
                <w:sz w:val="22"/>
                <w:szCs w:val="22"/>
                <w:lang w:eastAsia="en-US"/>
              </w:rPr>
            </w:pPr>
          </w:p>
        </w:tc>
        <w:tc>
          <w:tcPr>
            <w:tcW w:w="1418" w:type="dxa"/>
            <w:shd w:val="clear" w:color="auto" w:fill="auto"/>
          </w:tcPr>
          <w:p w14:paraId="53EF31C3" w14:textId="77777777" w:rsidR="00AB3107" w:rsidRPr="00AB3107" w:rsidRDefault="00AB3107" w:rsidP="00AB3107">
            <w:pPr>
              <w:ind w:right="-2"/>
              <w:jc w:val="center"/>
              <w:rPr>
                <w:sz w:val="22"/>
                <w:szCs w:val="22"/>
                <w:lang w:eastAsia="en-US"/>
              </w:rPr>
            </w:pPr>
            <w:r w:rsidRPr="00AB3107">
              <w:rPr>
                <w:sz w:val="22"/>
                <w:szCs w:val="22"/>
                <w:lang w:eastAsia="en-US"/>
              </w:rPr>
              <w:t>с 01.01.2031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54F423" w14:textId="77777777" w:rsidR="00AB3107" w:rsidRPr="00AB3107" w:rsidRDefault="00AB3107" w:rsidP="00AB3107">
            <w:pPr>
              <w:jc w:val="center"/>
              <w:rPr>
                <w:sz w:val="22"/>
                <w:szCs w:val="22"/>
                <w:lang w:eastAsia="en-US"/>
              </w:rPr>
            </w:pPr>
            <w:r w:rsidRPr="00AB3107">
              <w:rPr>
                <w:sz w:val="22"/>
                <w:szCs w:val="22"/>
                <w:lang w:eastAsia="en-US"/>
              </w:rPr>
              <w:t>4 334,26</w:t>
            </w:r>
          </w:p>
        </w:tc>
        <w:tc>
          <w:tcPr>
            <w:tcW w:w="992" w:type="dxa"/>
            <w:shd w:val="clear" w:color="auto" w:fill="auto"/>
            <w:vAlign w:val="center"/>
          </w:tcPr>
          <w:p w14:paraId="4826A494"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0D848EA5"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3161115B"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73E3997C"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7D842A8C" w14:textId="77777777" w:rsidR="00AB3107" w:rsidRPr="00AB3107" w:rsidRDefault="00AB3107" w:rsidP="00AB3107">
            <w:pPr>
              <w:jc w:val="center"/>
              <w:rPr>
                <w:lang w:eastAsia="en-US"/>
              </w:rPr>
            </w:pPr>
            <w:r w:rsidRPr="00AB3107">
              <w:rPr>
                <w:lang w:eastAsia="en-US"/>
              </w:rPr>
              <w:t>x</w:t>
            </w:r>
          </w:p>
        </w:tc>
      </w:tr>
      <w:tr w:rsidR="00AB3107" w:rsidRPr="00AB3107" w14:paraId="65387332" w14:textId="77777777" w:rsidTr="00AB3107">
        <w:trPr>
          <w:trHeight w:val="189"/>
          <w:jc w:val="center"/>
        </w:trPr>
        <w:tc>
          <w:tcPr>
            <w:tcW w:w="1632" w:type="dxa"/>
            <w:vMerge/>
            <w:shd w:val="clear" w:color="auto" w:fill="auto"/>
          </w:tcPr>
          <w:p w14:paraId="74A780A1" w14:textId="77777777" w:rsidR="00AB3107" w:rsidRPr="00AB3107" w:rsidRDefault="00AB3107" w:rsidP="00AB3107">
            <w:pPr>
              <w:ind w:right="-2"/>
              <w:jc w:val="center"/>
              <w:rPr>
                <w:sz w:val="22"/>
                <w:szCs w:val="22"/>
                <w:lang w:eastAsia="en-US"/>
              </w:rPr>
            </w:pPr>
          </w:p>
        </w:tc>
        <w:tc>
          <w:tcPr>
            <w:tcW w:w="1770" w:type="dxa"/>
            <w:vMerge/>
            <w:shd w:val="clear" w:color="auto" w:fill="auto"/>
            <w:vAlign w:val="center"/>
          </w:tcPr>
          <w:p w14:paraId="58FE996C" w14:textId="77777777" w:rsidR="00AB3107" w:rsidRPr="00AB3107" w:rsidRDefault="00AB3107" w:rsidP="00AB3107">
            <w:pPr>
              <w:ind w:right="-2"/>
              <w:jc w:val="center"/>
              <w:rPr>
                <w:sz w:val="22"/>
                <w:szCs w:val="22"/>
                <w:lang w:eastAsia="en-US"/>
              </w:rPr>
            </w:pPr>
          </w:p>
        </w:tc>
        <w:tc>
          <w:tcPr>
            <w:tcW w:w="1418" w:type="dxa"/>
            <w:shd w:val="clear" w:color="auto" w:fill="auto"/>
          </w:tcPr>
          <w:p w14:paraId="3A50A4AB" w14:textId="77777777" w:rsidR="00AB3107" w:rsidRPr="00AB3107" w:rsidRDefault="00AB3107" w:rsidP="00AB3107">
            <w:pPr>
              <w:ind w:right="-2"/>
              <w:jc w:val="center"/>
              <w:rPr>
                <w:sz w:val="22"/>
                <w:szCs w:val="22"/>
                <w:lang w:eastAsia="en-US"/>
              </w:rPr>
            </w:pPr>
            <w:r w:rsidRPr="00AB3107">
              <w:rPr>
                <w:sz w:val="22"/>
                <w:szCs w:val="22"/>
                <w:lang w:eastAsia="en-US"/>
              </w:rPr>
              <w:t>с 01.07.2031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CA0532" w14:textId="77777777" w:rsidR="00AB3107" w:rsidRPr="00AB3107" w:rsidRDefault="00AB3107" w:rsidP="00AB3107">
            <w:pPr>
              <w:jc w:val="center"/>
              <w:rPr>
                <w:sz w:val="22"/>
                <w:szCs w:val="22"/>
                <w:lang w:eastAsia="en-US"/>
              </w:rPr>
            </w:pPr>
            <w:r w:rsidRPr="00AB3107">
              <w:rPr>
                <w:sz w:val="22"/>
                <w:szCs w:val="22"/>
                <w:lang w:eastAsia="en-US"/>
              </w:rPr>
              <w:t>4 044,81</w:t>
            </w:r>
          </w:p>
        </w:tc>
        <w:tc>
          <w:tcPr>
            <w:tcW w:w="992" w:type="dxa"/>
            <w:shd w:val="clear" w:color="auto" w:fill="auto"/>
            <w:vAlign w:val="center"/>
          </w:tcPr>
          <w:p w14:paraId="5B36172B" w14:textId="77777777" w:rsidR="00AB3107" w:rsidRPr="00AB3107" w:rsidRDefault="00AB3107" w:rsidP="00AB3107">
            <w:pPr>
              <w:jc w:val="center"/>
              <w:rPr>
                <w:lang w:eastAsia="en-US"/>
              </w:rPr>
            </w:pPr>
            <w:r w:rsidRPr="00AB3107">
              <w:rPr>
                <w:lang w:eastAsia="en-US"/>
              </w:rPr>
              <w:t>x</w:t>
            </w:r>
          </w:p>
        </w:tc>
        <w:tc>
          <w:tcPr>
            <w:tcW w:w="993" w:type="dxa"/>
            <w:shd w:val="clear" w:color="auto" w:fill="auto"/>
            <w:vAlign w:val="center"/>
          </w:tcPr>
          <w:p w14:paraId="4523BBD1" w14:textId="77777777" w:rsidR="00AB3107" w:rsidRPr="00AB3107" w:rsidRDefault="00AB3107" w:rsidP="00AB3107">
            <w:pPr>
              <w:jc w:val="center"/>
              <w:rPr>
                <w:lang w:eastAsia="en-US"/>
              </w:rPr>
            </w:pPr>
            <w:r w:rsidRPr="00AB3107">
              <w:rPr>
                <w:lang w:eastAsia="en-US"/>
              </w:rPr>
              <w:t>x</w:t>
            </w:r>
          </w:p>
        </w:tc>
        <w:tc>
          <w:tcPr>
            <w:tcW w:w="850" w:type="dxa"/>
            <w:shd w:val="clear" w:color="auto" w:fill="auto"/>
            <w:vAlign w:val="center"/>
          </w:tcPr>
          <w:p w14:paraId="06E909AF" w14:textId="77777777" w:rsidR="00AB3107" w:rsidRPr="00AB3107" w:rsidRDefault="00AB3107" w:rsidP="00AB3107">
            <w:pPr>
              <w:jc w:val="center"/>
              <w:rPr>
                <w:lang w:eastAsia="en-US"/>
              </w:rPr>
            </w:pPr>
            <w:r w:rsidRPr="00AB3107">
              <w:rPr>
                <w:lang w:eastAsia="en-US"/>
              </w:rPr>
              <w:t>x</w:t>
            </w:r>
          </w:p>
        </w:tc>
        <w:tc>
          <w:tcPr>
            <w:tcW w:w="958" w:type="dxa"/>
            <w:shd w:val="clear" w:color="auto" w:fill="auto"/>
            <w:vAlign w:val="center"/>
          </w:tcPr>
          <w:p w14:paraId="3525405D" w14:textId="77777777" w:rsidR="00AB3107" w:rsidRPr="00AB3107" w:rsidRDefault="00AB3107" w:rsidP="00AB3107">
            <w:pPr>
              <w:jc w:val="center"/>
              <w:rPr>
                <w:lang w:eastAsia="en-US"/>
              </w:rPr>
            </w:pPr>
            <w:r w:rsidRPr="00AB3107">
              <w:rPr>
                <w:lang w:eastAsia="en-US"/>
              </w:rPr>
              <w:t>x</w:t>
            </w:r>
          </w:p>
        </w:tc>
        <w:tc>
          <w:tcPr>
            <w:tcW w:w="738" w:type="dxa"/>
            <w:shd w:val="clear" w:color="auto" w:fill="auto"/>
            <w:vAlign w:val="center"/>
          </w:tcPr>
          <w:p w14:paraId="7122F5B1" w14:textId="77777777" w:rsidR="00AB3107" w:rsidRPr="00AB3107" w:rsidRDefault="00AB3107" w:rsidP="00AB3107">
            <w:pPr>
              <w:jc w:val="center"/>
              <w:rPr>
                <w:lang w:eastAsia="en-US"/>
              </w:rPr>
            </w:pPr>
            <w:r w:rsidRPr="00AB3107">
              <w:rPr>
                <w:lang w:eastAsia="en-US"/>
              </w:rPr>
              <w:t>x</w:t>
            </w:r>
          </w:p>
        </w:tc>
      </w:tr>
      <w:tr w:rsidR="00AB3107" w:rsidRPr="00AB3107" w14:paraId="30C3D93D" w14:textId="77777777" w:rsidTr="00AB3107">
        <w:trPr>
          <w:trHeight w:val="334"/>
          <w:jc w:val="center"/>
        </w:trPr>
        <w:tc>
          <w:tcPr>
            <w:tcW w:w="1632" w:type="dxa"/>
            <w:vMerge/>
            <w:shd w:val="clear" w:color="auto" w:fill="auto"/>
          </w:tcPr>
          <w:p w14:paraId="41A83495" w14:textId="77777777" w:rsidR="00AB3107" w:rsidRPr="00AB3107" w:rsidRDefault="00AB3107" w:rsidP="00AB3107">
            <w:pPr>
              <w:ind w:right="-2"/>
              <w:jc w:val="center"/>
              <w:rPr>
                <w:sz w:val="22"/>
                <w:szCs w:val="22"/>
                <w:lang w:eastAsia="en-US"/>
              </w:rPr>
            </w:pPr>
          </w:p>
        </w:tc>
        <w:tc>
          <w:tcPr>
            <w:tcW w:w="1770" w:type="dxa"/>
            <w:shd w:val="clear" w:color="auto" w:fill="auto"/>
          </w:tcPr>
          <w:p w14:paraId="6CF615C9" w14:textId="77777777" w:rsidR="00AB3107" w:rsidRPr="00AB3107" w:rsidRDefault="00AB3107" w:rsidP="00AB3107">
            <w:pPr>
              <w:ind w:right="-2"/>
              <w:jc w:val="center"/>
              <w:rPr>
                <w:sz w:val="22"/>
                <w:szCs w:val="22"/>
                <w:lang w:eastAsia="en-US"/>
              </w:rPr>
            </w:pPr>
            <w:proofErr w:type="spellStart"/>
            <w:r w:rsidRPr="00AB3107">
              <w:rPr>
                <w:sz w:val="22"/>
                <w:szCs w:val="22"/>
                <w:lang w:eastAsia="en-US"/>
              </w:rPr>
              <w:t>Двухставочный</w:t>
            </w:r>
            <w:proofErr w:type="spellEnd"/>
          </w:p>
        </w:tc>
        <w:tc>
          <w:tcPr>
            <w:tcW w:w="1418" w:type="dxa"/>
            <w:shd w:val="clear" w:color="auto" w:fill="auto"/>
            <w:vAlign w:val="center"/>
          </w:tcPr>
          <w:p w14:paraId="37AEC22C" w14:textId="77777777" w:rsidR="00AB3107" w:rsidRPr="00AB3107" w:rsidRDefault="00AB3107" w:rsidP="00AB3107">
            <w:pPr>
              <w:jc w:val="center"/>
              <w:rPr>
                <w:sz w:val="22"/>
                <w:szCs w:val="22"/>
                <w:lang w:eastAsia="en-US"/>
              </w:rPr>
            </w:pPr>
            <w:r w:rsidRPr="00AB3107">
              <w:rPr>
                <w:sz w:val="22"/>
                <w:szCs w:val="22"/>
                <w:lang w:eastAsia="en-US"/>
              </w:rPr>
              <w:t>x</w:t>
            </w:r>
          </w:p>
        </w:tc>
        <w:tc>
          <w:tcPr>
            <w:tcW w:w="1134" w:type="dxa"/>
            <w:shd w:val="clear" w:color="auto" w:fill="auto"/>
            <w:vAlign w:val="center"/>
          </w:tcPr>
          <w:p w14:paraId="465BD917" w14:textId="77777777" w:rsidR="00AB3107" w:rsidRPr="00AB3107" w:rsidRDefault="00AB3107" w:rsidP="00AB3107">
            <w:pPr>
              <w:jc w:val="center"/>
              <w:rPr>
                <w:sz w:val="22"/>
                <w:szCs w:val="22"/>
                <w:lang w:eastAsia="en-US"/>
              </w:rPr>
            </w:pPr>
            <w:r w:rsidRPr="00AB3107">
              <w:rPr>
                <w:sz w:val="22"/>
                <w:szCs w:val="22"/>
                <w:lang w:eastAsia="en-US"/>
              </w:rPr>
              <w:t>x</w:t>
            </w:r>
          </w:p>
        </w:tc>
        <w:tc>
          <w:tcPr>
            <w:tcW w:w="992" w:type="dxa"/>
            <w:shd w:val="clear" w:color="auto" w:fill="auto"/>
            <w:vAlign w:val="center"/>
          </w:tcPr>
          <w:p w14:paraId="4CA42FA8" w14:textId="77777777" w:rsidR="00AB3107" w:rsidRPr="00AB3107" w:rsidRDefault="00AB3107" w:rsidP="00AB3107">
            <w:pPr>
              <w:jc w:val="center"/>
              <w:rPr>
                <w:sz w:val="22"/>
                <w:szCs w:val="22"/>
                <w:lang w:eastAsia="en-US"/>
              </w:rPr>
            </w:pPr>
            <w:r w:rsidRPr="00AB3107">
              <w:rPr>
                <w:sz w:val="22"/>
                <w:szCs w:val="22"/>
                <w:lang w:eastAsia="en-US"/>
              </w:rPr>
              <w:t>x</w:t>
            </w:r>
          </w:p>
        </w:tc>
        <w:tc>
          <w:tcPr>
            <w:tcW w:w="993" w:type="dxa"/>
            <w:shd w:val="clear" w:color="auto" w:fill="auto"/>
            <w:vAlign w:val="center"/>
          </w:tcPr>
          <w:p w14:paraId="51C513E0"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50" w:type="dxa"/>
            <w:shd w:val="clear" w:color="auto" w:fill="auto"/>
            <w:vAlign w:val="center"/>
          </w:tcPr>
          <w:p w14:paraId="10985C08"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400F68B6"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738" w:type="dxa"/>
            <w:shd w:val="clear" w:color="auto" w:fill="auto"/>
            <w:vAlign w:val="center"/>
          </w:tcPr>
          <w:p w14:paraId="2A30E4BC"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7869AFFC" w14:textId="77777777" w:rsidTr="00AB3107">
        <w:trPr>
          <w:jc w:val="center"/>
        </w:trPr>
        <w:tc>
          <w:tcPr>
            <w:tcW w:w="1632" w:type="dxa"/>
            <w:vMerge/>
            <w:shd w:val="clear" w:color="auto" w:fill="auto"/>
          </w:tcPr>
          <w:p w14:paraId="6471C3F0" w14:textId="77777777" w:rsidR="00AB3107" w:rsidRPr="00AB3107" w:rsidRDefault="00AB3107" w:rsidP="00AB3107">
            <w:pPr>
              <w:ind w:right="-2"/>
              <w:jc w:val="center"/>
              <w:rPr>
                <w:sz w:val="22"/>
                <w:szCs w:val="22"/>
                <w:lang w:eastAsia="en-US"/>
              </w:rPr>
            </w:pPr>
          </w:p>
        </w:tc>
        <w:tc>
          <w:tcPr>
            <w:tcW w:w="1770" w:type="dxa"/>
            <w:shd w:val="clear" w:color="auto" w:fill="auto"/>
          </w:tcPr>
          <w:p w14:paraId="7B76B2AA" w14:textId="77777777" w:rsidR="00AB3107" w:rsidRPr="00AB3107" w:rsidRDefault="00AB3107" w:rsidP="00AB3107">
            <w:pPr>
              <w:ind w:right="-2"/>
              <w:jc w:val="center"/>
              <w:rPr>
                <w:sz w:val="22"/>
                <w:szCs w:val="22"/>
                <w:lang w:eastAsia="en-US"/>
              </w:rPr>
            </w:pPr>
            <w:r w:rsidRPr="00AB3107">
              <w:rPr>
                <w:sz w:val="22"/>
                <w:szCs w:val="22"/>
                <w:lang w:eastAsia="en-US"/>
              </w:rPr>
              <w:t>Ставка за тепловую энергию, руб./Гкал</w:t>
            </w:r>
          </w:p>
        </w:tc>
        <w:tc>
          <w:tcPr>
            <w:tcW w:w="1418" w:type="dxa"/>
            <w:shd w:val="clear" w:color="auto" w:fill="auto"/>
            <w:vAlign w:val="center"/>
          </w:tcPr>
          <w:p w14:paraId="13B113DB" w14:textId="77777777" w:rsidR="00AB3107" w:rsidRPr="00AB3107" w:rsidRDefault="00AB3107" w:rsidP="00AB3107">
            <w:pPr>
              <w:jc w:val="center"/>
              <w:rPr>
                <w:sz w:val="22"/>
                <w:szCs w:val="22"/>
                <w:lang w:eastAsia="en-US"/>
              </w:rPr>
            </w:pPr>
            <w:r w:rsidRPr="00AB3107">
              <w:rPr>
                <w:sz w:val="22"/>
                <w:szCs w:val="22"/>
                <w:lang w:eastAsia="en-US"/>
              </w:rPr>
              <w:t>x</w:t>
            </w:r>
          </w:p>
        </w:tc>
        <w:tc>
          <w:tcPr>
            <w:tcW w:w="1134" w:type="dxa"/>
            <w:shd w:val="clear" w:color="auto" w:fill="auto"/>
            <w:vAlign w:val="center"/>
          </w:tcPr>
          <w:p w14:paraId="0B5361D9" w14:textId="77777777" w:rsidR="00AB3107" w:rsidRPr="00AB3107" w:rsidRDefault="00AB3107" w:rsidP="00AB3107">
            <w:pPr>
              <w:jc w:val="center"/>
              <w:rPr>
                <w:sz w:val="22"/>
                <w:szCs w:val="22"/>
                <w:lang w:eastAsia="en-US"/>
              </w:rPr>
            </w:pPr>
            <w:r w:rsidRPr="00AB3107">
              <w:rPr>
                <w:sz w:val="22"/>
                <w:szCs w:val="22"/>
                <w:lang w:eastAsia="en-US"/>
              </w:rPr>
              <w:t>x</w:t>
            </w:r>
          </w:p>
        </w:tc>
        <w:tc>
          <w:tcPr>
            <w:tcW w:w="992" w:type="dxa"/>
            <w:shd w:val="clear" w:color="auto" w:fill="auto"/>
            <w:vAlign w:val="center"/>
          </w:tcPr>
          <w:p w14:paraId="18DD7888" w14:textId="77777777" w:rsidR="00AB3107" w:rsidRPr="00AB3107" w:rsidRDefault="00AB3107" w:rsidP="00AB3107">
            <w:pPr>
              <w:jc w:val="center"/>
              <w:rPr>
                <w:sz w:val="22"/>
                <w:szCs w:val="22"/>
                <w:lang w:eastAsia="en-US"/>
              </w:rPr>
            </w:pPr>
            <w:r w:rsidRPr="00AB3107">
              <w:rPr>
                <w:sz w:val="22"/>
                <w:szCs w:val="22"/>
                <w:lang w:eastAsia="en-US"/>
              </w:rPr>
              <w:t>x</w:t>
            </w:r>
          </w:p>
        </w:tc>
        <w:tc>
          <w:tcPr>
            <w:tcW w:w="993" w:type="dxa"/>
            <w:shd w:val="clear" w:color="auto" w:fill="auto"/>
            <w:vAlign w:val="center"/>
          </w:tcPr>
          <w:p w14:paraId="0365C3D0"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50" w:type="dxa"/>
            <w:shd w:val="clear" w:color="auto" w:fill="auto"/>
            <w:vAlign w:val="center"/>
          </w:tcPr>
          <w:p w14:paraId="7215C432"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58" w:type="dxa"/>
            <w:shd w:val="clear" w:color="auto" w:fill="auto"/>
            <w:vAlign w:val="center"/>
          </w:tcPr>
          <w:p w14:paraId="4814B6D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738" w:type="dxa"/>
            <w:shd w:val="clear" w:color="auto" w:fill="auto"/>
            <w:vAlign w:val="center"/>
          </w:tcPr>
          <w:p w14:paraId="5DB80A22"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bl>
    <w:p w14:paraId="09915D7F" w14:textId="77777777" w:rsidR="00AB3107" w:rsidRPr="00AB3107" w:rsidRDefault="00AB3107" w:rsidP="00AB3107">
      <w:pPr>
        <w:rPr>
          <w:lang w:eastAsia="en-US"/>
        </w:rPr>
      </w:pPr>
      <w:r w:rsidRPr="00AB3107">
        <w:rPr>
          <w:lang w:eastAsia="en-US"/>
        </w:rPr>
        <w:br w:type="page"/>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1944"/>
        <w:gridCol w:w="1365"/>
        <w:gridCol w:w="1091"/>
        <w:gridCol w:w="955"/>
        <w:gridCol w:w="956"/>
        <w:gridCol w:w="818"/>
        <w:gridCol w:w="922"/>
        <w:gridCol w:w="1264"/>
      </w:tblGrid>
      <w:tr w:rsidR="00AB3107" w:rsidRPr="00AB3107" w14:paraId="7324EDDA" w14:textId="77777777" w:rsidTr="00AB3107">
        <w:trPr>
          <w:trHeight w:val="317"/>
          <w:jc w:val="center"/>
        </w:trPr>
        <w:tc>
          <w:tcPr>
            <w:tcW w:w="1195" w:type="dxa"/>
            <w:shd w:val="clear" w:color="auto" w:fill="auto"/>
          </w:tcPr>
          <w:p w14:paraId="28BC89DC" w14:textId="77777777" w:rsidR="00AB3107" w:rsidRPr="00AB3107" w:rsidRDefault="00AB3107" w:rsidP="00AB3107">
            <w:pPr>
              <w:jc w:val="center"/>
              <w:rPr>
                <w:lang w:eastAsia="en-US"/>
              </w:rPr>
            </w:pPr>
            <w:r w:rsidRPr="00AB3107">
              <w:rPr>
                <w:lang w:eastAsia="en-US"/>
              </w:rPr>
              <w:lastRenderedPageBreak/>
              <w:t>1</w:t>
            </w:r>
          </w:p>
        </w:tc>
        <w:tc>
          <w:tcPr>
            <w:tcW w:w="1944" w:type="dxa"/>
            <w:shd w:val="clear" w:color="auto" w:fill="auto"/>
          </w:tcPr>
          <w:p w14:paraId="640183A7" w14:textId="77777777" w:rsidR="00AB3107" w:rsidRPr="00AB3107" w:rsidRDefault="00AB3107" w:rsidP="00AB3107">
            <w:pPr>
              <w:jc w:val="center"/>
              <w:rPr>
                <w:lang w:eastAsia="en-US"/>
              </w:rPr>
            </w:pPr>
            <w:r w:rsidRPr="00AB3107">
              <w:rPr>
                <w:lang w:eastAsia="en-US"/>
              </w:rPr>
              <w:t>2</w:t>
            </w:r>
          </w:p>
        </w:tc>
        <w:tc>
          <w:tcPr>
            <w:tcW w:w="1365" w:type="dxa"/>
            <w:shd w:val="clear" w:color="auto" w:fill="auto"/>
          </w:tcPr>
          <w:p w14:paraId="2924897E" w14:textId="77777777" w:rsidR="00AB3107" w:rsidRPr="00AB3107" w:rsidRDefault="00AB3107" w:rsidP="00AB3107">
            <w:pPr>
              <w:jc w:val="center"/>
              <w:rPr>
                <w:lang w:eastAsia="en-US"/>
              </w:rPr>
            </w:pPr>
            <w:r w:rsidRPr="00AB3107">
              <w:rPr>
                <w:lang w:eastAsia="en-US"/>
              </w:rPr>
              <w:t>3</w:t>
            </w:r>
          </w:p>
        </w:tc>
        <w:tc>
          <w:tcPr>
            <w:tcW w:w="1091" w:type="dxa"/>
            <w:shd w:val="clear" w:color="auto" w:fill="auto"/>
          </w:tcPr>
          <w:p w14:paraId="79BB68DB" w14:textId="77777777" w:rsidR="00AB3107" w:rsidRPr="00AB3107" w:rsidRDefault="00AB3107" w:rsidP="00AB3107">
            <w:pPr>
              <w:jc w:val="center"/>
              <w:rPr>
                <w:lang w:eastAsia="en-US"/>
              </w:rPr>
            </w:pPr>
            <w:r w:rsidRPr="00AB3107">
              <w:rPr>
                <w:lang w:eastAsia="en-US"/>
              </w:rPr>
              <w:t>4</w:t>
            </w:r>
          </w:p>
        </w:tc>
        <w:tc>
          <w:tcPr>
            <w:tcW w:w="955" w:type="dxa"/>
            <w:shd w:val="clear" w:color="auto" w:fill="auto"/>
          </w:tcPr>
          <w:p w14:paraId="25B2A1B5" w14:textId="77777777" w:rsidR="00AB3107" w:rsidRPr="00AB3107" w:rsidRDefault="00AB3107" w:rsidP="00AB3107">
            <w:pPr>
              <w:jc w:val="center"/>
              <w:rPr>
                <w:lang w:eastAsia="en-US"/>
              </w:rPr>
            </w:pPr>
            <w:r w:rsidRPr="00AB3107">
              <w:rPr>
                <w:lang w:eastAsia="en-US"/>
              </w:rPr>
              <w:t>5</w:t>
            </w:r>
          </w:p>
        </w:tc>
        <w:tc>
          <w:tcPr>
            <w:tcW w:w="956" w:type="dxa"/>
            <w:shd w:val="clear" w:color="auto" w:fill="auto"/>
          </w:tcPr>
          <w:p w14:paraId="50F251E1" w14:textId="77777777" w:rsidR="00AB3107" w:rsidRPr="00AB3107" w:rsidRDefault="00AB3107" w:rsidP="00AB3107">
            <w:pPr>
              <w:jc w:val="center"/>
              <w:rPr>
                <w:lang w:eastAsia="en-US"/>
              </w:rPr>
            </w:pPr>
            <w:r w:rsidRPr="00AB3107">
              <w:rPr>
                <w:lang w:eastAsia="en-US"/>
              </w:rPr>
              <w:t>6</w:t>
            </w:r>
          </w:p>
        </w:tc>
        <w:tc>
          <w:tcPr>
            <w:tcW w:w="818" w:type="dxa"/>
            <w:shd w:val="clear" w:color="auto" w:fill="auto"/>
          </w:tcPr>
          <w:p w14:paraId="7B3BF642" w14:textId="77777777" w:rsidR="00AB3107" w:rsidRPr="00AB3107" w:rsidRDefault="00AB3107" w:rsidP="00AB3107">
            <w:pPr>
              <w:jc w:val="center"/>
              <w:rPr>
                <w:lang w:eastAsia="en-US"/>
              </w:rPr>
            </w:pPr>
            <w:r w:rsidRPr="00AB3107">
              <w:rPr>
                <w:lang w:eastAsia="en-US"/>
              </w:rPr>
              <w:t>7</w:t>
            </w:r>
          </w:p>
        </w:tc>
        <w:tc>
          <w:tcPr>
            <w:tcW w:w="922" w:type="dxa"/>
            <w:shd w:val="clear" w:color="auto" w:fill="auto"/>
          </w:tcPr>
          <w:p w14:paraId="466333CB" w14:textId="77777777" w:rsidR="00AB3107" w:rsidRPr="00AB3107" w:rsidRDefault="00AB3107" w:rsidP="00AB3107">
            <w:pPr>
              <w:jc w:val="center"/>
              <w:rPr>
                <w:lang w:eastAsia="en-US"/>
              </w:rPr>
            </w:pPr>
            <w:r w:rsidRPr="00AB3107">
              <w:rPr>
                <w:lang w:eastAsia="en-US"/>
              </w:rPr>
              <w:t>8</w:t>
            </w:r>
          </w:p>
        </w:tc>
        <w:tc>
          <w:tcPr>
            <w:tcW w:w="1261" w:type="dxa"/>
            <w:shd w:val="clear" w:color="auto" w:fill="auto"/>
          </w:tcPr>
          <w:p w14:paraId="66C6C949" w14:textId="77777777" w:rsidR="00AB3107" w:rsidRPr="00AB3107" w:rsidRDefault="00AB3107" w:rsidP="00AB3107">
            <w:pPr>
              <w:jc w:val="center"/>
              <w:rPr>
                <w:lang w:eastAsia="en-US"/>
              </w:rPr>
            </w:pPr>
            <w:r w:rsidRPr="00AB3107">
              <w:rPr>
                <w:lang w:eastAsia="en-US"/>
              </w:rPr>
              <w:t>9</w:t>
            </w:r>
          </w:p>
        </w:tc>
      </w:tr>
      <w:tr w:rsidR="00AB3107" w:rsidRPr="00AB3107" w14:paraId="47016CFF" w14:textId="77777777" w:rsidTr="00AB3107">
        <w:trPr>
          <w:trHeight w:val="1337"/>
          <w:jc w:val="center"/>
        </w:trPr>
        <w:tc>
          <w:tcPr>
            <w:tcW w:w="1195" w:type="dxa"/>
            <w:vMerge w:val="restart"/>
            <w:shd w:val="clear" w:color="auto" w:fill="auto"/>
          </w:tcPr>
          <w:p w14:paraId="6AC5B975" w14:textId="77777777" w:rsidR="00AB3107" w:rsidRPr="00AB3107" w:rsidRDefault="00AB3107" w:rsidP="00AB3107">
            <w:pPr>
              <w:ind w:right="-2"/>
              <w:jc w:val="center"/>
              <w:rPr>
                <w:sz w:val="22"/>
                <w:szCs w:val="22"/>
                <w:lang w:eastAsia="en-US"/>
              </w:rPr>
            </w:pPr>
          </w:p>
        </w:tc>
        <w:tc>
          <w:tcPr>
            <w:tcW w:w="1944" w:type="dxa"/>
            <w:shd w:val="clear" w:color="auto" w:fill="auto"/>
          </w:tcPr>
          <w:p w14:paraId="3E68A1AF" w14:textId="77777777" w:rsidR="00AB3107" w:rsidRPr="00AB3107" w:rsidRDefault="00AB3107" w:rsidP="00AB3107">
            <w:pPr>
              <w:ind w:right="-2"/>
              <w:jc w:val="center"/>
              <w:rPr>
                <w:sz w:val="22"/>
                <w:szCs w:val="22"/>
                <w:lang w:eastAsia="en-US"/>
              </w:rPr>
            </w:pPr>
            <w:r w:rsidRPr="00AB3107">
              <w:rPr>
                <w:sz w:val="22"/>
                <w:szCs w:val="22"/>
                <w:lang w:eastAsia="en-US"/>
              </w:rPr>
              <w:t xml:space="preserve">Ставка за содержание тепловой мощности, </w:t>
            </w:r>
          </w:p>
          <w:p w14:paraId="4F0F8ADE" w14:textId="77777777" w:rsidR="00AB3107" w:rsidRPr="00AB3107" w:rsidRDefault="00AB3107" w:rsidP="00AB3107">
            <w:pPr>
              <w:ind w:right="-2"/>
              <w:jc w:val="center"/>
              <w:rPr>
                <w:sz w:val="22"/>
                <w:szCs w:val="22"/>
                <w:lang w:eastAsia="en-US"/>
              </w:rPr>
            </w:pPr>
            <w:r w:rsidRPr="00AB3107">
              <w:rPr>
                <w:sz w:val="22"/>
                <w:szCs w:val="22"/>
                <w:lang w:eastAsia="en-US"/>
              </w:rPr>
              <w:t>тыс. руб./Гкал/ч</w:t>
            </w:r>
          </w:p>
          <w:p w14:paraId="224F4DC0" w14:textId="77777777" w:rsidR="00AB3107" w:rsidRPr="00AB3107" w:rsidRDefault="00AB3107" w:rsidP="00AB3107">
            <w:pPr>
              <w:ind w:right="-2"/>
              <w:jc w:val="center"/>
              <w:rPr>
                <w:sz w:val="22"/>
                <w:szCs w:val="22"/>
                <w:lang w:eastAsia="en-US"/>
              </w:rPr>
            </w:pPr>
            <w:r w:rsidRPr="00AB3107">
              <w:rPr>
                <w:sz w:val="22"/>
                <w:szCs w:val="22"/>
                <w:lang w:eastAsia="en-US"/>
              </w:rPr>
              <w:t xml:space="preserve"> в мес.</w:t>
            </w:r>
          </w:p>
        </w:tc>
        <w:tc>
          <w:tcPr>
            <w:tcW w:w="1365" w:type="dxa"/>
            <w:shd w:val="clear" w:color="auto" w:fill="auto"/>
            <w:vAlign w:val="center"/>
          </w:tcPr>
          <w:p w14:paraId="57669631" w14:textId="77777777" w:rsidR="00AB3107" w:rsidRPr="00AB3107" w:rsidRDefault="00AB3107" w:rsidP="00AB3107">
            <w:pPr>
              <w:jc w:val="center"/>
              <w:rPr>
                <w:sz w:val="22"/>
                <w:szCs w:val="22"/>
                <w:lang w:eastAsia="en-US"/>
              </w:rPr>
            </w:pPr>
            <w:r w:rsidRPr="00AB3107">
              <w:rPr>
                <w:sz w:val="22"/>
                <w:szCs w:val="22"/>
                <w:lang w:eastAsia="en-US"/>
              </w:rPr>
              <w:t>x</w:t>
            </w:r>
          </w:p>
        </w:tc>
        <w:tc>
          <w:tcPr>
            <w:tcW w:w="1091" w:type="dxa"/>
            <w:shd w:val="clear" w:color="auto" w:fill="auto"/>
            <w:vAlign w:val="center"/>
          </w:tcPr>
          <w:p w14:paraId="159CAEAB" w14:textId="77777777" w:rsidR="00AB3107" w:rsidRPr="00AB3107" w:rsidRDefault="00AB3107" w:rsidP="00AB3107">
            <w:pPr>
              <w:jc w:val="center"/>
              <w:rPr>
                <w:sz w:val="22"/>
                <w:szCs w:val="22"/>
                <w:lang w:eastAsia="en-US"/>
              </w:rPr>
            </w:pPr>
            <w:r w:rsidRPr="00AB3107">
              <w:rPr>
                <w:sz w:val="22"/>
                <w:szCs w:val="22"/>
                <w:lang w:eastAsia="en-US"/>
              </w:rPr>
              <w:t>x</w:t>
            </w:r>
          </w:p>
        </w:tc>
        <w:tc>
          <w:tcPr>
            <w:tcW w:w="955" w:type="dxa"/>
            <w:shd w:val="clear" w:color="auto" w:fill="auto"/>
            <w:vAlign w:val="center"/>
          </w:tcPr>
          <w:p w14:paraId="36E599EF" w14:textId="77777777" w:rsidR="00AB3107" w:rsidRPr="00AB3107" w:rsidRDefault="00AB3107" w:rsidP="00AB3107">
            <w:pPr>
              <w:jc w:val="center"/>
              <w:rPr>
                <w:sz w:val="22"/>
                <w:szCs w:val="22"/>
                <w:lang w:eastAsia="en-US"/>
              </w:rPr>
            </w:pPr>
            <w:r w:rsidRPr="00AB3107">
              <w:rPr>
                <w:sz w:val="22"/>
                <w:szCs w:val="22"/>
                <w:lang w:eastAsia="en-US"/>
              </w:rPr>
              <w:t>x</w:t>
            </w:r>
          </w:p>
        </w:tc>
        <w:tc>
          <w:tcPr>
            <w:tcW w:w="956" w:type="dxa"/>
            <w:shd w:val="clear" w:color="auto" w:fill="auto"/>
            <w:vAlign w:val="center"/>
          </w:tcPr>
          <w:p w14:paraId="214F2810"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18" w:type="dxa"/>
            <w:shd w:val="clear" w:color="auto" w:fill="auto"/>
            <w:vAlign w:val="center"/>
          </w:tcPr>
          <w:p w14:paraId="74C0B72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22" w:type="dxa"/>
            <w:shd w:val="clear" w:color="auto" w:fill="auto"/>
            <w:vAlign w:val="center"/>
          </w:tcPr>
          <w:p w14:paraId="203FBFC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261" w:type="dxa"/>
            <w:shd w:val="clear" w:color="auto" w:fill="auto"/>
            <w:vAlign w:val="center"/>
          </w:tcPr>
          <w:p w14:paraId="48AD9A33"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4A0DC450" w14:textId="77777777" w:rsidTr="00AB3107">
        <w:trPr>
          <w:trHeight w:val="241"/>
          <w:jc w:val="center"/>
        </w:trPr>
        <w:tc>
          <w:tcPr>
            <w:tcW w:w="1195" w:type="dxa"/>
            <w:vMerge/>
            <w:shd w:val="clear" w:color="auto" w:fill="auto"/>
          </w:tcPr>
          <w:p w14:paraId="1CBF3DA4" w14:textId="77777777" w:rsidR="00AB3107" w:rsidRPr="00AB3107" w:rsidRDefault="00AB3107" w:rsidP="00AB3107">
            <w:pPr>
              <w:ind w:right="-2"/>
              <w:jc w:val="center"/>
              <w:rPr>
                <w:sz w:val="22"/>
                <w:szCs w:val="22"/>
                <w:lang w:eastAsia="en-US"/>
              </w:rPr>
            </w:pPr>
          </w:p>
        </w:tc>
        <w:tc>
          <w:tcPr>
            <w:tcW w:w="9315" w:type="dxa"/>
            <w:gridSpan w:val="8"/>
            <w:shd w:val="clear" w:color="auto" w:fill="auto"/>
            <w:vAlign w:val="center"/>
          </w:tcPr>
          <w:p w14:paraId="6FAC8F99" w14:textId="77777777" w:rsidR="00AB3107" w:rsidRPr="00AB3107" w:rsidRDefault="00AB3107" w:rsidP="00AB3107">
            <w:pPr>
              <w:ind w:right="-2"/>
              <w:jc w:val="center"/>
              <w:rPr>
                <w:sz w:val="22"/>
                <w:szCs w:val="22"/>
                <w:lang w:eastAsia="en-US"/>
              </w:rPr>
            </w:pPr>
            <w:r w:rsidRPr="00AB3107">
              <w:rPr>
                <w:sz w:val="22"/>
                <w:szCs w:val="22"/>
                <w:lang w:eastAsia="en-US"/>
              </w:rPr>
              <w:t>Население (тарифы указываются с учетом НДС) *</w:t>
            </w:r>
          </w:p>
        </w:tc>
      </w:tr>
      <w:tr w:rsidR="00AB3107" w:rsidRPr="00AB3107" w14:paraId="1A71FE96" w14:textId="77777777" w:rsidTr="00AB3107">
        <w:trPr>
          <w:trHeight w:val="127"/>
          <w:jc w:val="center"/>
        </w:trPr>
        <w:tc>
          <w:tcPr>
            <w:tcW w:w="1195" w:type="dxa"/>
            <w:vMerge/>
            <w:shd w:val="clear" w:color="auto" w:fill="auto"/>
          </w:tcPr>
          <w:p w14:paraId="0D3101EA" w14:textId="77777777" w:rsidR="00AB3107" w:rsidRPr="00AB3107" w:rsidRDefault="00AB3107" w:rsidP="00AB3107">
            <w:pPr>
              <w:ind w:right="-2"/>
              <w:jc w:val="center"/>
              <w:rPr>
                <w:sz w:val="22"/>
                <w:szCs w:val="22"/>
                <w:lang w:eastAsia="en-US"/>
              </w:rPr>
            </w:pPr>
          </w:p>
        </w:tc>
        <w:tc>
          <w:tcPr>
            <w:tcW w:w="1944" w:type="dxa"/>
            <w:vMerge w:val="restart"/>
            <w:shd w:val="clear" w:color="auto" w:fill="auto"/>
            <w:vAlign w:val="center"/>
          </w:tcPr>
          <w:p w14:paraId="2C23211C" w14:textId="77777777" w:rsidR="00AB3107" w:rsidRPr="00AB3107" w:rsidRDefault="00AB3107" w:rsidP="00AB3107">
            <w:pPr>
              <w:ind w:right="-2"/>
              <w:jc w:val="center"/>
              <w:rPr>
                <w:sz w:val="22"/>
                <w:szCs w:val="22"/>
                <w:lang w:eastAsia="en-US"/>
              </w:rPr>
            </w:pPr>
            <w:proofErr w:type="spellStart"/>
            <w:r w:rsidRPr="00AB3107">
              <w:rPr>
                <w:sz w:val="22"/>
                <w:szCs w:val="22"/>
                <w:lang w:eastAsia="en-US"/>
              </w:rPr>
              <w:t>Одноставочный</w:t>
            </w:r>
            <w:proofErr w:type="spellEnd"/>
          </w:p>
          <w:p w14:paraId="5ABA045D" w14:textId="77777777" w:rsidR="00AB3107" w:rsidRPr="00AB3107" w:rsidRDefault="00AB3107" w:rsidP="00AB3107">
            <w:pPr>
              <w:ind w:right="-2"/>
              <w:jc w:val="center"/>
              <w:rPr>
                <w:sz w:val="22"/>
                <w:szCs w:val="22"/>
                <w:lang w:eastAsia="en-US"/>
              </w:rPr>
            </w:pPr>
            <w:r w:rsidRPr="00AB3107">
              <w:rPr>
                <w:sz w:val="22"/>
                <w:szCs w:val="22"/>
                <w:lang w:eastAsia="en-US"/>
              </w:rPr>
              <w:t>руб./Гкал</w:t>
            </w:r>
          </w:p>
        </w:tc>
        <w:tc>
          <w:tcPr>
            <w:tcW w:w="1365" w:type="dxa"/>
            <w:shd w:val="clear" w:color="auto" w:fill="auto"/>
          </w:tcPr>
          <w:p w14:paraId="2D4651C8" w14:textId="77777777" w:rsidR="00AB3107" w:rsidRPr="00AB3107" w:rsidRDefault="00AB3107" w:rsidP="00AB3107">
            <w:pPr>
              <w:jc w:val="center"/>
              <w:rPr>
                <w:sz w:val="22"/>
                <w:szCs w:val="22"/>
                <w:lang w:eastAsia="en-US"/>
              </w:rPr>
            </w:pPr>
            <w:r w:rsidRPr="00AB3107">
              <w:rPr>
                <w:sz w:val="22"/>
                <w:szCs w:val="22"/>
                <w:lang w:eastAsia="en-US"/>
              </w:rPr>
              <w:t>с 25.02.2022</w:t>
            </w:r>
          </w:p>
        </w:tc>
        <w:tc>
          <w:tcPr>
            <w:tcW w:w="1091" w:type="dxa"/>
            <w:shd w:val="clear" w:color="auto" w:fill="auto"/>
            <w:vAlign w:val="center"/>
          </w:tcPr>
          <w:p w14:paraId="7DBC3201" w14:textId="77777777" w:rsidR="00AB3107" w:rsidRPr="00AB3107" w:rsidRDefault="00AB3107" w:rsidP="00AB3107">
            <w:pPr>
              <w:jc w:val="center"/>
              <w:rPr>
                <w:sz w:val="22"/>
                <w:szCs w:val="22"/>
                <w:lang w:eastAsia="en-US"/>
              </w:rPr>
            </w:pPr>
            <w:r w:rsidRPr="00AB3107">
              <w:rPr>
                <w:sz w:val="22"/>
                <w:szCs w:val="22"/>
                <w:lang w:eastAsia="en-US"/>
              </w:rPr>
              <w:t>3 788,71</w:t>
            </w:r>
          </w:p>
        </w:tc>
        <w:tc>
          <w:tcPr>
            <w:tcW w:w="955" w:type="dxa"/>
            <w:shd w:val="clear" w:color="auto" w:fill="auto"/>
            <w:vAlign w:val="center"/>
          </w:tcPr>
          <w:p w14:paraId="37D75417" w14:textId="77777777" w:rsidR="00AB3107" w:rsidRPr="00AB3107" w:rsidRDefault="00AB3107" w:rsidP="00AB3107">
            <w:pPr>
              <w:jc w:val="center"/>
              <w:rPr>
                <w:sz w:val="22"/>
                <w:szCs w:val="22"/>
                <w:lang w:eastAsia="en-US"/>
              </w:rPr>
            </w:pPr>
            <w:r w:rsidRPr="00AB3107">
              <w:rPr>
                <w:sz w:val="22"/>
                <w:szCs w:val="22"/>
                <w:lang w:eastAsia="en-US"/>
              </w:rPr>
              <w:t>x</w:t>
            </w:r>
          </w:p>
        </w:tc>
        <w:tc>
          <w:tcPr>
            <w:tcW w:w="956" w:type="dxa"/>
            <w:shd w:val="clear" w:color="auto" w:fill="auto"/>
            <w:vAlign w:val="center"/>
          </w:tcPr>
          <w:p w14:paraId="5AC1B66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18" w:type="dxa"/>
            <w:shd w:val="clear" w:color="auto" w:fill="auto"/>
            <w:vAlign w:val="center"/>
          </w:tcPr>
          <w:p w14:paraId="54800C53"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22" w:type="dxa"/>
            <w:shd w:val="clear" w:color="auto" w:fill="auto"/>
            <w:vAlign w:val="center"/>
          </w:tcPr>
          <w:p w14:paraId="4F65A3B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261" w:type="dxa"/>
            <w:shd w:val="clear" w:color="auto" w:fill="auto"/>
            <w:vAlign w:val="center"/>
          </w:tcPr>
          <w:p w14:paraId="094796D4"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58D48B54" w14:textId="77777777" w:rsidTr="00AB3107">
        <w:trPr>
          <w:trHeight w:val="127"/>
          <w:jc w:val="center"/>
        </w:trPr>
        <w:tc>
          <w:tcPr>
            <w:tcW w:w="1195" w:type="dxa"/>
            <w:vMerge/>
            <w:shd w:val="clear" w:color="auto" w:fill="auto"/>
          </w:tcPr>
          <w:p w14:paraId="2240837B"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2000C7FF" w14:textId="77777777" w:rsidR="00AB3107" w:rsidRPr="00AB3107" w:rsidRDefault="00AB3107" w:rsidP="00AB3107">
            <w:pPr>
              <w:ind w:right="-2"/>
              <w:jc w:val="center"/>
              <w:rPr>
                <w:sz w:val="22"/>
                <w:szCs w:val="22"/>
                <w:lang w:eastAsia="en-US"/>
              </w:rPr>
            </w:pPr>
          </w:p>
        </w:tc>
        <w:tc>
          <w:tcPr>
            <w:tcW w:w="1365" w:type="dxa"/>
            <w:shd w:val="clear" w:color="auto" w:fill="auto"/>
          </w:tcPr>
          <w:p w14:paraId="590551F5" w14:textId="77777777" w:rsidR="00AB3107" w:rsidRPr="00AB3107" w:rsidRDefault="00AB3107" w:rsidP="00AB3107">
            <w:pPr>
              <w:jc w:val="center"/>
              <w:rPr>
                <w:sz w:val="22"/>
                <w:szCs w:val="22"/>
                <w:lang w:eastAsia="en-US"/>
              </w:rPr>
            </w:pPr>
            <w:r w:rsidRPr="00AB3107">
              <w:rPr>
                <w:sz w:val="22"/>
                <w:szCs w:val="22"/>
                <w:lang w:eastAsia="en-US"/>
              </w:rPr>
              <w:t>с 01.07.2022</w:t>
            </w:r>
          </w:p>
        </w:tc>
        <w:tc>
          <w:tcPr>
            <w:tcW w:w="1091" w:type="dxa"/>
            <w:shd w:val="clear" w:color="auto" w:fill="auto"/>
            <w:vAlign w:val="center"/>
          </w:tcPr>
          <w:p w14:paraId="3C26196B" w14:textId="77777777" w:rsidR="00AB3107" w:rsidRPr="00AB3107" w:rsidRDefault="00AB3107" w:rsidP="00AB3107">
            <w:pPr>
              <w:jc w:val="center"/>
              <w:rPr>
                <w:sz w:val="22"/>
                <w:szCs w:val="22"/>
                <w:lang w:eastAsia="en-US"/>
              </w:rPr>
            </w:pPr>
            <w:r w:rsidRPr="00AB3107">
              <w:rPr>
                <w:sz w:val="22"/>
                <w:szCs w:val="22"/>
                <w:lang w:eastAsia="en-US"/>
              </w:rPr>
              <w:t>4 053,92</w:t>
            </w:r>
          </w:p>
        </w:tc>
        <w:tc>
          <w:tcPr>
            <w:tcW w:w="955" w:type="dxa"/>
            <w:shd w:val="clear" w:color="auto" w:fill="auto"/>
            <w:vAlign w:val="center"/>
          </w:tcPr>
          <w:p w14:paraId="1CA9E98D" w14:textId="77777777" w:rsidR="00AB3107" w:rsidRPr="00AB3107" w:rsidRDefault="00AB3107" w:rsidP="00AB3107">
            <w:pPr>
              <w:jc w:val="center"/>
              <w:rPr>
                <w:sz w:val="22"/>
                <w:szCs w:val="22"/>
                <w:lang w:eastAsia="en-US"/>
              </w:rPr>
            </w:pPr>
            <w:r w:rsidRPr="00AB3107">
              <w:rPr>
                <w:sz w:val="22"/>
                <w:szCs w:val="22"/>
                <w:lang w:eastAsia="en-US"/>
              </w:rPr>
              <w:t>x</w:t>
            </w:r>
          </w:p>
        </w:tc>
        <w:tc>
          <w:tcPr>
            <w:tcW w:w="956" w:type="dxa"/>
            <w:shd w:val="clear" w:color="auto" w:fill="auto"/>
            <w:vAlign w:val="center"/>
          </w:tcPr>
          <w:p w14:paraId="3D718B3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18" w:type="dxa"/>
            <w:shd w:val="clear" w:color="auto" w:fill="auto"/>
            <w:vAlign w:val="center"/>
          </w:tcPr>
          <w:p w14:paraId="47F73B70"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22" w:type="dxa"/>
            <w:shd w:val="clear" w:color="auto" w:fill="auto"/>
            <w:vAlign w:val="center"/>
          </w:tcPr>
          <w:p w14:paraId="72B00BD4"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261" w:type="dxa"/>
            <w:shd w:val="clear" w:color="auto" w:fill="auto"/>
            <w:vAlign w:val="center"/>
          </w:tcPr>
          <w:p w14:paraId="66C2C38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368A1A86" w14:textId="77777777" w:rsidTr="00AB3107">
        <w:trPr>
          <w:trHeight w:val="127"/>
          <w:jc w:val="center"/>
        </w:trPr>
        <w:tc>
          <w:tcPr>
            <w:tcW w:w="1195" w:type="dxa"/>
            <w:vMerge/>
            <w:shd w:val="clear" w:color="auto" w:fill="auto"/>
          </w:tcPr>
          <w:p w14:paraId="6CF1FB91"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1A4CD2A7" w14:textId="77777777" w:rsidR="00AB3107" w:rsidRPr="00AB3107" w:rsidRDefault="00AB3107" w:rsidP="00AB3107">
            <w:pPr>
              <w:ind w:right="-2"/>
              <w:jc w:val="center"/>
              <w:rPr>
                <w:sz w:val="22"/>
                <w:szCs w:val="22"/>
                <w:lang w:eastAsia="en-US"/>
              </w:rPr>
            </w:pPr>
          </w:p>
        </w:tc>
        <w:tc>
          <w:tcPr>
            <w:tcW w:w="1365" w:type="dxa"/>
            <w:shd w:val="clear" w:color="auto" w:fill="auto"/>
          </w:tcPr>
          <w:p w14:paraId="103A1694" w14:textId="77777777" w:rsidR="00AB3107" w:rsidRPr="00AB3107" w:rsidRDefault="00AB3107" w:rsidP="00AB3107">
            <w:pPr>
              <w:jc w:val="center"/>
              <w:rPr>
                <w:sz w:val="22"/>
                <w:szCs w:val="22"/>
                <w:lang w:eastAsia="en-US"/>
              </w:rPr>
            </w:pPr>
            <w:r w:rsidRPr="00AB3107">
              <w:rPr>
                <w:sz w:val="22"/>
                <w:szCs w:val="22"/>
                <w:lang w:eastAsia="en-US"/>
              </w:rPr>
              <w:t>с 01.01.2023</w:t>
            </w:r>
          </w:p>
        </w:tc>
        <w:tc>
          <w:tcPr>
            <w:tcW w:w="1091" w:type="dxa"/>
            <w:shd w:val="clear" w:color="auto" w:fill="auto"/>
            <w:vAlign w:val="center"/>
          </w:tcPr>
          <w:p w14:paraId="1F80F14D" w14:textId="77777777" w:rsidR="00AB3107" w:rsidRPr="00AB3107" w:rsidRDefault="00AB3107" w:rsidP="00AB3107">
            <w:pPr>
              <w:jc w:val="center"/>
              <w:rPr>
                <w:sz w:val="22"/>
                <w:szCs w:val="22"/>
                <w:lang w:eastAsia="en-US"/>
              </w:rPr>
            </w:pPr>
            <w:r w:rsidRPr="00AB3107">
              <w:rPr>
                <w:sz w:val="22"/>
                <w:szCs w:val="22"/>
                <w:lang w:eastAsia="en-US"/>
              </w:rPr>
              <w:t>4 053,92</w:t>
            </w:r>
          </w:p>
        </w:tc>
        <w:tc>
          <w:tcPr>
            <w:tcW w:w="955" w:type="dxa"/>
            <w:shd w:val="clear" w:color="auto" w:fill="auto"/>
            <w:vAlign w:val="center"/>
          </w:tcPr>
          <w:p w14:paraId="30B5E007" w14:textId="77777777" w:rsidR="00AB3107" w:rsidRPr="00AB3107" w:rsidRDefault="00AB3107" w:rsidP="00AB3107">
            <w:pPr>
              <w:jc w:val="center"/>
              <w:rPr>
                <w:sz w:val="22"/>
                <w:szCs w:val="22"/>
                <w:lang w:eastAsia="en-US"/>
              </w:rPr>
            </w:pPr>
            <w:r w:rsidRPr="00AB3107">
              <w:rPr>
                <w:sz w:val="22"/>
                <w:szCs w:val="22"/>
                <w:lang w:eastAsia="en-US"/>
              </w:rPr>
              <w:t>x</w:t>
            </w:r>
          </w:p>
        </w:tc>
        <w:tc>
          <w:tcPr>
            <w:tcW w:w="956" w:type="dxa"/>
            <w:shd w:val="clear" w:color="auto" w:fill="auto"/>
            <w:vAlign w:val="center"/>
          </w:tcPr>
          <w:p w14:paraId="4C604A34"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18" w:type="dxa"/>
            <w:shd w:val="clear" w:color="auto" w:fill="auto"/>
            <w:vAlign w:val="center"/>
          </w:tcPr>
          <w:p w14:paraId="250B88A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22" w:type="dxa"/>
            <w:shd w:val="clear" w:color="auto" w:fill="auto"/>
            <w:vAlign w:val="center"/>
          </w:tcPr>
          <w:p w14:paraId="4687423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261" w:type="dxa"/>
            <w:shd w:val="clear" w:color="auto" w:fill="auto"/>
            <w:vAlign w:val="center"/>
          </w:tcPr>
          <w:p w14:paraId="4E0525D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46CA1185" w14:textId="77777777" w:rsidTr="00AB3107">
        <w:trPr>
          <w:trHeight w:val="127"/>
          <w:jc w:val="center"/>
        </w:trPr>
        <w:tc>
          <w:tcPr>
            <w:tcW w:w="1195" w:type="dxa"/>
            <w:vMerge/>
            <w:shd w:val="clear" w:color="auto" w:fill="auto"/>
          </w:tcPr>
          <w:p w14:paraId="6B2869F5"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0875CFB2" w14:textId="77777777" w:rsidR="00AB3107" w:rsidRPr="00AB3107" w:rsidRDefault="00AB3107" w:rsidP="00AB3107">
            <w:pPr>
              <w:ind w:right="-2"/>
              <w:jc w:val="center"/>
              <w:rPr>
                <w:sz w:val="22"/>
                <w:szCs w:val="22"/>
                <w:lang w:eastAsia="en-US"/>
              </w:rPr>
            </w:pPr>
          </w:p>
        </w:tc>
        <w:tc>
          <w:tcPr>
            <w:tcW w:w="1365" w:type="dxa"/>
            <w:shd w:val="clear" w:color="auto" w:fill="auto"/>
          </w:tcPr>
          <w:p w14:paraId="2AADA486" w14:textId="77777777" w:rsidR="00AB3107" w:rsidRPr="00AB3107" w:rsidRDefault="00AB3107" w:rsidP="00AB3107">
            <w:pPr>
              <w:jc w:val="center"/>
              <w:rPr>
                <w:sz w:val="22"/>
                <w:szCs w:val="22"/>
                <w:lang w:eastAsia="en-US"/>
              </w:rPr>
            </w:pPr>
            <w:r w:rsidRPr="00AB3107">
              <w:rPr>
                <w:sz w:val="22"/>
                <w:szCs w:val="22"/>
                <w:lang w:eastAsia="en-US"/>
              </w:rPr>
              <w:t>с 01.07.2023</w:t>
            </w:r>
          </w:p>
        </w:tc>
        <w:tc>
          <w:tcPr>
            <w:tcW w:w="1091" w:type="dxa"/>
            <w:shd w:val="clear" w:color="auto" w:fill="auto"/>
            <w:vAlign w:val="center"/>
          </w:tcPr>
          <w:p w14:paraId="628D7FBF" w14:textId="77777777" w:rsidR="00AB3107" w:rsidRPr="00AB3107" w:rsidRDefault="00AB3107" w:rsidP="00AB3107">
            <w:pPr>
              <w:jc w:val="center"/>
              <w:rPr>
                <w:sz w:val="22"/>
                <w:szCs w:val="22"/>
                <w:lang w:eastAsia="en-US"/>
              </w:rPr>
            </w:pPr>
            <w:r w:rsidRPr="00AB3107">
              <w:rPr>
                <w:sz w:val="22"/>
                <w:szCs w:val="22"/>
                <w:lang w:eastAsia="en-US"/>
              </w:rPr>
              <w:t>3 997,50</w:t>
            </w:r>
          </w:p>
        </w:tc>
        <w:tc>
          <w:tcPr>
            <w:tcW w:w="955" w:type="dxa"/>
            <w:shd w:val="clear" w:color="auto" w:fill="auto"/>
            <w:vAlign w:val="center"/>
          </w:tcPr>
          <w:p w14:paraId="696A9EC5" w14:textId="77777777" w:rsidR="00AB3107" w:rsidRPr="00AB3107" w:rsidRDefault="00AB3107" w:rsidP="00AB3107">
            <w:pPr>
              <w:jc w:val="center"/>
              <w:rPr>
                <w:sz w:val="22"/>
                <w:szCs w:val="22"/>
                <w:lang w:eastAsia="en-US"/>
              </w:rPr>
            </w:pPr>
            <w:r w:rsidRPr="00AB3107">
              <w:rPr>
                <w:sz w:val="22"/>
                <w:szCs w:val="22"/>
                <w:lang w:eastAsia="en-US"/>
              </w:rPr>
              <w:t>x</w:t>
            </w:r>
          </w:p>
        </w:tc>
        <w:tc>
          <w:tcPr>
            <w:tcW w:w="956" w:type="dxa"/>
            <w:shd w:val="clear" w:color="auto" w:fill="auto"/>
            <w:vAlign w:val="center"/>
          </w:tcPr>
          <w:p w14:paraId="3A59EA59"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18" w:type="dxa"/>
            <w:shd w:val="clear" w:color="auto" w:fill="auto"/>
            <w:vAlign w:val="center"/>
          </w:tcPr>
          <w:p w14:paraId="268018B3"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22" w:type="dxa"/>
            <w:shd w:val="clear" w:color="auto" w:fill="auto"/>
            <w:vAlign w:val="center"/>
          </w:tcPr>
          <w:p w14:paraId="1B403FA1"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261" w:type="dxa"/>
            <w:shd w:val="clear" w:color="auto" w:fill="auto"/>
            <w:vAlign w:val="center"/>
          </w:tcPr>
          <w:p w14:paraId="0AD5CA99"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3288116D" w14:textId="77777777" w:rsidTr="00AB3107">
        <w:trPr>
          <w:trHeight w:val="127"/>
          <w:jc w:val="center"/>
        </w:trPr>
        <w:tc>
          <w:tcPr>
            <w:tcW w:w="1195" w:type="dxa"/>
            <w:vMerge/>
            <w:shd w:val="clear" w:color="auto" w:fill="auto"/>
          </w:tcPr>
          <w:p w14:paraId="510EEF29"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44F9DB8D" w14:textId="77777777" w:rsidR="00AB3107" w:rsidRPr="00AB3107" w:rsidRDefault="00AB3107" w:rsidP="00AB3107">
            <w:pPr>
              <w:ind w:right="-2"/>
              <w:jc w:val="center"/>
              <w:rPr>
                <w:sz w:val="22"/>
                <w:szCs w:val="22"/>
                <w:lang w:eastAsia="en-US"/>
              </w:rPr>
            </w:pPr>
          </w:p>
        </w:tc>
        <w:tc>
          <w:tcPr>
            <w:tcW w:w="1365" w:type="dxa"/>
            <w:shd w:val="clear" w:color="auto" w:fill="auto"/>
          </w:tcPr>
          <w:p w14:paraId="40687A07" w14:textId="77777777" w:rsidR="00AB3107" w:rsidRPr="00AB3107" w:rsidRDefault="00AB3107" w:rsidP="00AB3107">
            <w:pPr>
              <w:jc w:val="center"/>
              <w:rPr>
                <w:sz w:val="22"/>
                <w:szCs w:val="22"/>
                <w:lang w:eastAsia="en-US"/>
              </w:rPr>
            </w:pPr>
            <w:r w:rsidRPr="00AB3107">
              <w:rPr>
                <w:sz w:val="22"/>
                <w:szCs w:val="22"/>
                <w:lang w:eastAsia="en-US"/>
              </w:rPr>
              <w:t>с 01.01.2024</w:t>
            </w:r>
          </w:p>
        </w:tc>
        <w:tc>
          <w:tcPr>
            <w:tcW w:w="1091" w:type="dxa"/>
            <w:shd w:val="clear" w:color="auto" w:fill="auto"/>
            <w:vAlign w:val="center"/>
          </w:tcPr>
          <w:p w14:paraId="031E352A" w14:textId="77777777" w:rsidR="00AB3107" w:rsidRPr="00AB3107" w:rsidRDefault="00AB3107" w:rsidP="00AB3107">
            <w:pPr>
              <w:jc w:val="center"/>
              <w:rPr>
                <w:sz w:val="22"/>
                <w:szCs w:val="22"/>
                <w:lang w:eastAsia="en-US"/>
              </w:rPr>
            </w:pPr>
            <w:r w:rsidRPr="00AB3107">
              <w:rPr>
                <w:sz w:val="22"/>
                <w:szCs w:val="22"/>
                <w:lang w:eastAsia="en-US"/>
              </w:rPr>
              <w:t>3 997,50</w:t>
            </w:r>
          </w:p>
        </w:tc>
        <w:tc>
          <w:tcPr>
            <w:tcW w:w="955" w:type="dxa"/>
            <w:shd w:val="clear" w:color="auto" w:fill="auto"/>
            <w:vAlign w:val="center"/>
          </w:tcPr>
          <w:p w14:paraId="38EA3ED6" w14:textId="77777777" w:rsidR="00AB3107" w:rsidRPr="00AB3107" w:rsidRDefault="00AB3107" w:rsidP="00AB3107">
            <w:pPr>
              <w:jc w:val="center"/>
              <w:rPr>
                <w:sz w:val="22"/>
                <w:szCs w:val="22"/>
                <w:lang w:eastAsia="en-US"/>
              </w:rPr>
            </w:pPr>
            <w:r w:rsidRPr="00AB3107">
              <w:rPr>
                <w:sz w:val="22"/>
                <w:szCs w:val="22"/>
                <w:lang w:eastAsia="en-US"/>
              </w:rPr>
              <w:t>x</w:t>
            </w:r>
          </w:p>
        </w:tc>
        <w:tc>
          <w:tcPr>
            <w:tcW w:w="956" w:type="dxa"/>
            <w:shd w:val="clear" w:color="auto" w:fill="auto"/>
            <w:vAlign w:val="center"/>
          </w:tcPr>
          <w:p w14:paraId="0D79628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18" w:type="dxa"/>
            <w:shd w:val="clear" w:color="auto" w:fill="auto"/>
            <w:vAlign w:val="center"/>
          </w:tcPr>
          <w:p w14:paraId="04C583CD"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22" w:type="dxa"/>
            <w:shd w:val="clear" w:color="auto" w:fill="auto"/>
            <w:vAlign w:val="center"/>
          </w:tcPr>
          <w:p w14:paraId="285E1023"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261" w:type="dxa"/>
            <w:shd w:val="clear" w:color="auto" w:fill="auto"/>
            <w:vAlign w:val="center"/>
          </w:tcPr>
          <w:p w14:paraId="3B9DDF30"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65932537" w14:textId="77777777" w:rsidTr="00AB3107">
        <w:trPr>
          <w:trHeight w:val="127"/>
          <w:jc w:val="center"/>
        </w:trPr>
        <w:tc>
          <w:tcPr>
            <w:tcW w:w="1195" w:type="dxa"/>
            <w:vMerge/>
            <w:shd w:val="clear" w:color="auto" w:fill="auto"/>
          </w:tcPr>
          <w:p w14:paraId="29114609"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16B88D08" w14:textId="77777777" w:rsidR="00AB3107" w:rsidRPr="00AB3107" w:rsidRDefault="00AB3107" w:rsidP="00AB3107">
            <w:pPr>
              <w:ind w:right="-2"/>
              <w:jc w:val="center"/>
              <w:rPr>
                <w:sz w:val="22"/>
                <w:szCs w:val="22"/>
                <w:lang w:eastAsia="en-US"/>
              </w:rPr>
            </w:pPr>
          </w:p>
        </w:tc>
        <w:tc>
          <w:tcPr>
            <w:tcW w:w="1365" w:type="dxa"/>
            <w:shd w:val="clear" w:color="auto" w:fill="auto"/>
          </w:tcPr>
          <w:p w14:paraId="41072381" w14:textId="77777777" w:rsidR="00AB3107" w:rsidRPr="00AB3107" w:rsidRDefault="00AB3107" w:rsidP="00AB3107">
            <w:pPr>
              <w:jc w:val="center"/>
              <w:rPr>
                <w:sz w:val="22"/>
                <w:szCs w:val="22"/>
                <w:lang w:eastAsia="en-US"/>
              </w:rPr>
            </w:pPr>
            <w:r w:rsidRPr="00AB3107">
              <w:rPr>
                <w:sz w:val="22"/>
                <w:szCs w:val="22"/>
                <w:lang w:eastAsia="en-US"/>
              </w:rPr>
              <w:t>с 01.07.2024</w:t>
            </w:r>
          </w:p>
        </w:tc>
        <w:tc>
          <w:tcPr>
            <w:tcW w:w="1091" w:type="dxa"/>
            <w:shd w:val="clear" w:color="auto" w:fill="auto"/>
            <w:vAlign w:val="center"/>
          </w:tcPr>
          <w:p w14:paraId="49E9DD29" w14:textId="77777777" w:rsidR="00AB3107" w:rsidRPr="00AB3107" w:rsidRDefault="00AB3107" w:rsidP="00AB3107">
            <w:pPr>
              <w:jc w:val="center"/>
              <w:rPr>
                <w:sz w:val="22"/>
                <w:szCs w:val="22"/>
                <w:lang w:eastAsia="en-US"/>
              </w:rPr>
            </w:pPr>
            <w:r w:rsidRPr="00AB3107">
              <w:rPr>
                <w:sz w:val="22"/>
                <w:szCs w:val="22"/>
                <w:lang w:eastAsia="en-US"/>
              </w:rPr>
              <w:t>4 246,72</w:t>
            </w:r>
          </w:p>
        </w:tc>
        <w:tc>
          <w:tcPr>
            <w:tcW w:w="955" w:type="dxa"/>
            <w:shd w:val="clear" w:color="auto" w:fill="auto"/>
            <w:vAlign w:val="center"/>
          </w:tcPr>
          <w:p w14:paraId="2BD64ACF" w14:textId="77777777" w:rsidR="00AB3107" w:rsidRPr="00AB3107" w:rsidRDefault="00AB3107" w:rsidP="00AB3107">
            <w:pPr>
              <w:jc w:val="center"/>
              <w:rPr>
                <w:sz w:val="22"/>
                <w:szCs w:val="22"/>
                <w:lang w:eastAsia="en-US"/>
              </w:rPr>
            </w:pPr>
            <w:r w:rsidRPr="00AB3107">
              <w:rPr>
                <w:sz w:val="22"/>
                <w:szCs w:val="22"/>
                <w:lang w:eastAsia="en-US"/>
              </w:rPr>
              <w:t>x</w:t>
            </w:r>
          </w:p>
        </w:tc>
        <w:tc>
          <w:tcPr>
            <w:tcW w:w="956" w:type="dxa"/>
            <w:shd w:val="clear" w:color="auto" w:fill="auto"/>
            <w:vAlign w:val="center"/>
          </w:tcPr>
          <w:p w14:paraId="5700A3AA"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18" w:type="dxa"/>
            <w:shd w:val="clear" w:color="auto" w:fill="auto"/>
            <w:vAlign w:val="center"/>
          </w:tcPr>
          <w:p w14:paraId="4E93A100"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22" w:type="dxa"/>
            <w:shd w:val="clear" w:color="auto" w:fill="auto"/>
            <w:vAlign w:val="center"/>
          </w:tcPr>
          <w:p w14:paraId="10945A97"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261" w:type="dxa"/>
            <w:shd w:val="clear" w:color="auto" w:fill="auto"/>
            <w:vAlign w:val="center"/>
          </w:tcPr>
          <w:p w14:paraId="26640150"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4AE5BA56" w14:textId="77777777" w:rsidTr="00AB3107">
        <w:trPr>
          <w:trHeight w:val="127"/>
          <w:jc w:val="center"/>
        </w:trPr>
        <w:tc>
          <w:tcPr>
            <w:tcW w:w="1195" w:type="dxa"/>
            <w:vMerge/>
            <w:shd w:val="clear" w:color="auto" w:fill="auto"/>
          </w:tcPr>
          <w:p w14:paraId="59078FF0"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1229C5AE" w14:textId="77777777" w:rsidR="00AB3107" w:rsidRPr="00AB3107" w:rsidRDefault="00AB3107" w:rsidP="00AB3107">
            <w:pPr>
              <w:ind w:right="-2"/>
              <w:jc w:val="center"/>
              <w:rPr>
                <w:sz w:val="22"/>
                <w:szCs w:val="22"/>
                <w:lang w:eastAsia="en-US"/>
              </w:rPr>
            </w:pPr>
          </w:p>
        </w:tc>
        <w:tc>
          <w:tcPr>
            <w:tcW w:w="1365" w:type="dxa"/>
            <w:shd w:val="clear" w:color="auto" w:fill="auto"/>
          </w:tcPr>
          <w:p w14:paraId="67914F5E" w14:textId="77777777" w:rsidR="00AB3107" w:rsidRPr="00AB3107" w:rsidRDefault="00AB3107" w:rsidP="00AB3107">
            <w:pPr>
              <w:jc w:val="center"/>
              <w:rPr>
                <w:sz w:val="22"/>
                <w:szCs w:val="22"/>
                <w:lang w:eastAsia="en-US"/>
              </w:rPr>
            </w:pPr>
            <w:r w:rsidRPr="00AB3107">
              <w:rPr>
                <w:sz w:val="22"/>
                <w:szCs w:val="22"/>
                <w:lang w:eastAsia="en-US"/>
              </w:rPr>
              <w:t>с 01.01.2025</w:t>
            </w:r>
          </w:p>
        </w:tc>
        <w:tc>
          <w:tcPr>
            <w:tcW w:w="1091" w:type="dxa"/>
            <w:shd w:val="clear" w:color="auto" w:fill="auto"/>
            <w:vAlign w:val="center"/>
          </w:tcPr>
          <w:p w14:paraId="4C9EBAF7" w14:textId="77777777" w:rsidR="00AB3107" w:rsidRPr="00AB3107" w:rsidRDefault="00AB3107" w:rsidP="00AB3107">
            <w:pPr>
              <w:jc w:val="center"/>
              <w:rPr>
                <w:sz w:val="22"/>
                <w:szCs w:val="22"/>
                <w:lang w:eastAsia="en-US"/>
              </w:rPr>
            </w:pPr>
            <w:r w:rsidRPr="00AB3107">
              <w:rPr>
                <w:sz w:val="22"/>
                <w:szCs w:val="22"/>
                <w:lang w:eastAsia="en-US"/>
              </w:rPr>
              <w:t>4 246,72</w:t>
            </w:r>
          </w:p>
        </w:tc>
        <w:tc>
          <w:tcPr>
            <w:tcW w:w="955" w:type="dxa"/>
            <w:shd w:val="clear" w:color="auto" w:fill="auto"/>
            <w:vAlign w:val="center"/>
          </w:tcPr>
          <w:p w14:paraId="00776C34" w14:textId="77777777" w:rsidR="00AB3107" w:rsidRPr="00AB3107" w:rsidRDefault="00AB3107" w:rsidP="00AB3107">
            <w:pPr>
              <w:jc w:val="center"/>
              <w:rPr>
                <w:sz w:val="22"/>
                <w:szCs w:val="22"/>
                <w:lang w:eastAsia="en-US"/>
              </w:rPr>
            </w:pPr>
            <w:r w:rsidRPr="00AB3107">
              <w:rPr>
                <w:sz w:val="22"/>
                <w:szCs w:val="22"/>
                <w:lang w:eastAsia="en-US"/>
              </w:rPr>
              <w:t>x</w:t>
            </w:r>
          </w:p>
        </w:tc>
        <w:tc>
          <w:tcPr>
            <w:tcW w:w="956" w:type="dxa"/>
            <w:shd w:val="clear" w:color="auto" w:fill="auto"/>
            <w:vAlign w:val="center"/>
          </w:tcPr>
          <w:p w14:paraId="007EAB89"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18" w:type="dxa"/>
            <w:shd w:val="clear" w:color="auto" w:fill="auto"/>
            <w:vAlign w:val="center"/>
          </w:tcPr>
          <w:p w14:paraId="1687536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22" w:type="dxa"/>
            <w:shd w:val="clear" w:color="auto" w:fill="auto"/>
            <w:vAlign w:val="center"/>
          </w:tcPr>
          <w:p w14:paraId="60986BD3"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261" w:type="dxa"/>
            <w:shd w:val="clear" w:color="auto" w:fill="auto"/>
            <w:vAlign w:val="center"/>
          </w:tcPr>
          <w:p w14:paraId="526D6C6F"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70CDD799" w14:textId="77777777" w:rsidTr="00AB3107">
        <w:trPr>
          <w:trHeight w:val="127"/>
          <w:jc w:val="center"/>
        </w:trPr>
        <w:tc>
          <w:tcPr>
            <w:tcW w:w="1195" w:type="dxa"/>
            <w:vMerge/>
            <w:shd w:val="clear" w:color="auto" w:fill="auto"/>
          </w:tcPr>
          <w:p w14:paraId="6A2A512D"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747926AD" w14:textId="77777777" w:rsidR="00AB3107" w:rsidRPr="00AB3107" w:rsidRDefault="00AB3107" w:rsidP="00AB3107">
            <w:pPr>
              <w:ind w:right="-2"/>
              <w:jc w:val="center"/>
              <w:rPr>
                <w:sz w:val="22"/>
                <w:szCs w:val="22"/>
                <w:lang w:eastAsia="en-US"/>
              </w:rPr>
            </w:pPr>
          </w:p>
        </w:tc>
        <w:tc>
          <w:tcPr>
            <w:tcW w:w="1365" w:type="dxa"/>
            <w:shd w:val="clear" w:color="auto" w:fill="auto"/>
          </w:tcPr>
          <w:p w14:paraId="66CDBA4C" w14:textId="77777777" w:rsidR="00AB3107" w:rsidRPr="00AB3107" w:rsidRDefault="00AB3107" w:rsidP="00AB3107">
            <w:pPr>
              <w:jc w:val="center"/>
              <w:rPr>
                <w:sz w:val="22"/>
                <w:szCs w:val="22"/>
                <w:lang w:eastAsia="en-US"/>
              </w:rPr>
            </w:pPr>
            <w:r w:rsidRPr="00AB3107">
              <w:rPr>
                <w:sz w:val="22"/>
                <w:szCs w:val="22"/>
                <w:lang w:eastAsia="en-US"/>
              </w:rPr>
              <w:t>с 01.07.2025</w:t>
            </w:r>
          </w:p>
        </w:tc>
        <w:tc>
          <w:tcPr>
            <w:tcW w:w="1091" w:type="dxa"/>
            <w:shd w:val="clear" w:color="auto" w:fill="auto"/>
            <w:vAlign w:val="center"/>
          </w:tcPr>
          <w:p w14:paraId="7D70F4C2" w14:textId="77777777" w:rsidR="00AB3107" w:rsidRPr="00AB3107" w:rsidRDefault="00AB3107" w:rsidP="00AB3107">
            <w:pPr>
              <w:jc w:val="center"/>
              <w:rPr>
                <w:sz w:val="22"/>
                <w:szCs w:val="22"/>
                <w:lang w:eastAsia="en-US"/>
              </w:rPr>
            </w:pPr>
            <w:r w:rsidRPr="00AB3107">
              <w:rPr>
                <w:sz w:val="22"/>
                <w:szCs w:val="22"/>
                <w:lang w:eastAsia="en-US"/>
              </w:rPr>
              <w:t>4 202,52</w:t>
            </w:r>
          </w:p>
        </w:tc>
        <w:tc>
          <w:tcPr>
            <w:tcW w:w="955" w:type="dxa"/>
            <w:shd w:val="clear" w:color="auto" w:fill="auto"/>
            <w:vAlign w:val="center"/>
          </w:tcPr>
          <w:p w14:paraId="716AC00B"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275652B8"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35B025E6"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41AAC637"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4F8307C4" w14:textId="77777777" w:rsidR="00AB3107" w:rsidRPr="00AB3107" w:rsidRDefault="00AB3107" w:rsidP="00AB3107">
            <w:pPr>
              <w:jc w:val="center"/>
              <w:rPr>
                <w:lang w:eastAsia="en-US"/>
              </w:rPr>
            </w:pPr>
            <w:r w:rsidRPr="00AB3107">
              <w:rPr>
                <w:lang w:eastAsia="en-US"/>
              </w:rPr>
              <w:t>x</w:t>
            </w:r>
          </w:p>
        </w:tc>
      </w:tr>
      <w:tr w:rsidR="00AB3107" w:rsidRPr="00AB3107" w14:paraId="21EA9C88" w14:textId="77777777" w:rsidTr="00AB3107">
        <w:trPr>
          <w:trHeight w:val="127"/>
          <w:jc w:val="center"/>
        </w:trPr>
        <w:tc>
          <w:tcPr>
            <w:tcW w:w="1195" w:type="dxa"/>
            <w:vMerge/>
            <w:shd w:val="clear" w:color="auto" w:fill="auto"/>
          </w:tcPr>
          <w:p w14:paraId="23D4E9EA"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3A1E8E0D" w14:textId="77777777" w:rsidR="00AB3107" w:rsidRPr="00AB3107" w:rsidRDefault="00AB3107" w:rsidP="00AB3107">
            <w:pPr>
              <w:ind w:right="-2"/>
              <w:jc w:val="center"/>
              <w:rPr>
                <w:sz w:val="22"/>
                <w:szCs w:val="22"/>
                <w:lang w:eastAsia="en-US"/>
              </w:rPr>
            </w:pPr>
          </w:p>
        </w:tc>
        <w:tc>
          <w:tcPr>
            <w:tcW w:w="1365" w:type="dxa"/>
            <w:shd w:val="clear" w:color="auto" w:fill="auto"/>
          </w:tcPr>
          <w:p w14:paraId="413C4C9C" w14:textId="77777777" w:rsidR="00AB3107" w:rsidRPr="00AB3107" w:rsidRDefault="00AB3107" w:rsidP="00AB3107">
            <w:pPr>
              <w:jc w:val="center"/>
              <w:rPr>
                <w:sz w:val="22"/>
                <w:szCs w:val="22"/>
                <w:lang w:eastAsia="en-US"/>
              </w:rPr>
            </w:pPr>
            <w:r w:rsidRPr="00AB3107">
              <w:rPr>
                <w:sz w:val="22"/>
                <w:szCs w:val="22"/>
                <w:lang w:eastAsia="en-US"/>
              </w:rPr>
              <w:t>с 01.01.2026</w:t>
            </w:r>
          </w:p>
        </w:tc>
        <w:tc>
          <w:tcPr>
            <w:tcW w:w="1091" w:type="dxa"/>
            <w:shd w:val="clear" w:color="auto" w:fill="auto"/>
            <w:vAlign w:val="center"/>
          </w:tcPr>
          <w:p w14:paraId="4153C5E1" w14:textId="77777777" w:rsidR="00AB3107" w:rsidRPr="00AB3107" w:rsidRDefault="00AB3107" w:rsidP="00AB3107">
            <w:pPr>
              <w:jc w:val="center"/>
              <w:rPr>
                <w:sz w:val="22"/>
                <w:szCs w:val="22"/>
                <w:lang w:eastAsia="en-US"/>
              </w:rPr>
            </w:pPr>
            <w:r w:rsidRPr="00AB3107">
              <w:rPr>
                <w:sz w:val="22"/>
                <w:szCs w:val="22"/>
                <w:lang w:eastAsia="en-US"/>
              </w:rPr>
              <w:t>4 202,52</w:t>
            </w:r>
          </w:p>
        </w:tc>
        <w:tc>
          <w:tcPr>
            <w:tcW w:w="955" w:type="dxa"/>
            <w:shd w:val="clear" w:color="auto" w:fill="auto"/>
            <w:vAlign w:val="center"/>
          </w:tcPr>
          <w:p w14:paraId="45DB0DF9"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7FB3DD00"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32323725"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4B7A60E1"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30E37ACB" w14:textId="77777777" w:rsidR="00AB3107" w:rsidRPr="00AB3107" w:rsidRDefault="00AB3107" w:rsidP="00AB3107">
            <w:pPr>
              <w:jc w:val="center"/>
              <w:rPr>
                <w:lang w:eastAsia="en-US"/>
              </w:rPr>
            </w:pPr>
            <w:r w:rsidRPr="00AB3107">
              <w:rPr>
                <w:lang w:eastAsia="en-US"/>
              </w:rPr>
              <w:t>x</w:t>
            </w:r>
          </w:p>
        </w:tc>
      </w:tr>
      <w:tr w:rsidR="00AB3107" w:rsidRPr="00AB3107" w14:paraId="4A0BCBC4" w14:textId="77777777" w:rsidTr="00AB3107">
        <w:trPr>
          <w:trHeight w:val="127"/>
          <w:jc w:val="center"/>
        </w:trPr>
        <w:tc>
          <w:tcPr>
            <w:tcW w:w="1195" w:type="dxa"/>
            <w:vMerge/>
            <w:shd w:val="clear" w:color="auto" w:fill="auto"/>
          </w:tcPr>
          <w:p w14:paraId="4083DEA1"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1E009C6F" w14:textId="77777777" w:rsidR="00AB3107" w:rsidRPr="00AB3107" w:rsidRDefault="00AB3107" w:rsidP="00AB3107">
            <w:pPr>
              <w:ind w:right="-2"/>
              <w:jc w:val="center"/>
              <w:rPr>
                <w:sz w:val="22"/>
                <w:szCs w:val="22"/>
                <w:lang w:eastAsia="en-US"/>
              </w:rPr>
            </w:pPr>
          </w:p>
        </w:tc>
        <w:tc>
          <w:tcPr>
            <w:tcW w:w="1365" w:type="dxa"/>
            <w:shd w:val="clear" w:color="auto" w:fill="auto"/>
          </w:tcPr>
          <w:p w14:paraId="187E0EEA" w14:textId="77777777" w:rsidR="00AB3107" w:rsidRPr="00AB3107" w:rsidRDefault="00AB3107" w:rsidP="00AB3107">
            <w:pPr>
              <w:jc w:val="center"/>
              <w:rPr>
                <w:sz w:val="22"/>
                <w:szCs w:val="22"/>
                <w:lang w:eastAsia="en-US"/>
              </w:rPr>
            </w:pPr>
            <w:r w:rsidRPr="00AB3107">
              <w:rPr>
                <w:sz w:val="22"/>
                <w:szCs w:val="22"/>
                <w:lang w:eastAsia="en-US"/>
              </w:rPr>
              <w:t>с 01.07.2026</w:t>
            </w:r>
          </w:p>
        </w:tc>
        <w:tc>
          <w:tcPr>
            <w:tcW w:w="1091" w:type="dxa"/>
            <w:shd w:val="clear" w:color="auto" w:fill="auto"/>
            <w:vAlign w:val="center"/>
          </w:tcPr>
          <w:p w14:paraId="370EF083" w14:textId="77777777" w:rsidR="00AB3107" w:rsidRPr="00AB3107" w:rsidRDefault="00AB3107" w:rsidP="00AB3107">
            <w:pPr>
              <w:jc w:val="center"/>
              <w:rPr>
                <w:sz w:val="22"/>
                <w:szCs w:val="22"/>
                <w:lang w:eastAsia="en-US"/>
              </w:rPr>
            </w:pPr>
            <w:r w:rsidRPr="00AB3107">
              <w:rPr>
                <w:sz w:val="22"/>
                <w:szCs w:val="22"/>
                <w:lang w:eastAsia="en-US"/>
              </w:rPr>
              <w:t>4 493,98</w:t>
            </w:r>
          </w:p>
        </w:tc>
        <w:tc>
          <w:tcPr>
            <w:tcW w:w="955" w:type="dxa"/>
            <w:shd w:val="clear" w:color="auto" w:fill="auto"/>
            <w:vAlign w:val="center"/>
          </w:tcPr>
          <w:p w14:paraId="532DB2B2"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1B2D4017"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32007BA3"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5793E86A"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6048204B" w14:textId="77777777" w:rsidR="00AB3107" w:rsidRPr="00AB3107" w:rsidRDefault="00AB3107" w:rsidP="00AB3107">
            <w:pPr>
              <w:jc w:val="center"/>
              <w:rPr>
                <w:lang w:eastAsia="en-US"/>
              </w:rPr>
            </w:pPr>
            <w:r w:rsidRPr="00AB3107">
              <w:rPr>
                <w:lang w:eastAsia="en-US"/>
              </w:rPr>
              <w:t>x</w:t>
            </w:r>
          </w:p>
        </w:tc>
      </w:tr>
      <w:tr w:rsidR="00AB3107" w:rsidRPr="00AB3107" w14:paraId="5BB134B3" w14:textId="77777777" w:rsidTr="00AB3107">
        <w:trPr>
          <w:trHeight w:val="127"/>
          <w:jc w:val="center"/>
        </w:trPr>
        <w:tc>
          <w:tcPr>
            <w:tcW w:w="1195" w:type="dxa"/>
            <w:vMerge/>
            <w:shd w:val="clear" w:color="auto" w:fill="auto"/>
          </w:tcPr>
          <w:p w14:paraId="4194F4F8"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0A86B4F9" w14:textId="77777777" w:rsidR="00AB3107" w:rsidRPr="00AB3107" w:rsidRDefault="00AB3107" w:rsidP="00AB3107">
            <w:pPr>
              <w:ind w:right="-2"/>
              <w:jc w:val="center"/>
              <w:rPr>
                <w:sz w:val="22"/>
                <w:szCs w:val="22"/>
                <w:lang w:eastAsia="en-US"/>
              </w:rPr>
            </w:pPr>
          </w:p>
        </w:tc>
        <w:tc>
          <w:tcPr>
            <w:tcW w:w="1365" w:type="dxa"/>
            <w:shd w:val="clear" w:color="auto" w:fill="auto"/>
          </w:tcPr>
          <w:p w14:paraId="6CD976FE" w14:textId="77777777" w:rsidR="00AB3107" w:rsidRPr="00AB3107" w:rsidRDefault="00AB3107" w:rsidP="00AB3107">
            <w:pPr>
              <w:jc w:val="center"/>
              <w:rPr>
                <w:sz w:val="22"/>
                <w:szCs w:val="22"/>
                <w:lang w:eastAsia="en-US"/>
              </w:rPr>
            </w:pPr>
            <w:r w:rsidRPr="00AB3107">
              <w:rPr>
                <w:sz w:val="22"/>
                <w:szCs w:val="22"/>
                <w:lang w:eastAsia="en-US"/>
              </w:rPr>
              <w:t>с 01.01.2027</w:t>
            </w:r>
          </w:p>
        </w:tc>
        <w:tc>
          <w:tcPr>
            <w:tcW w:w="1091" w:type="dxa"/>
            <w:shd w:val="clear" w:color="auto" w:fill="auto"/>
            <w:vAlign w:val="center"/>
          </w:tcPr>
          <w:p w14:paraId="6DB6D380" w14:textId="77777777" w:rsidR="00AB3107" w:rsidRPr="00AB3107" w:rsidRDefault="00AB3107" w:rsidP="00AB3107">
            <w:pPr>
              <w:jc w:val="center"/>
              <w:rPr>
                <w:sz w:val="22"/>
                <w:szCs w:val="22"/>
                <w:lang w:eastAsia="en-US"/>
              </w:rPr>
            </w:pPr>
            <w:r w:rsidRPr="00AB3107">
              <w:rPr>
                <w:sz w:val="22"/>
                <w:szCs w:val="22"/>
                <w:lang w:eastAsia="en-US"/>
              </w:rPr>
              <w:t>4 493,98</w:t>
            </w:r>
          </w:p>
        </w:tc>
        <w:tc>
          <w:tcPr>
            <w:tcW w:w="955" w:type="dxa"/>
            <w:shd w:val="clear" w:color="auto" w:fill="auto"/>
            <w:vAlign w:val="center"/>
          </w:tcPr>
          <w:p w14:paraId="19DCBEA1"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4489D3F8"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7695B4BF"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6843F38D"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11E36548" w14:textId="77777777" w:rsidR="00AB3107" w:rsidRPr="00AB3107" w:rsidRDefault="00AB3107" w:rsidP="00AB3107">
            <w:pPr>
              <w:jc w:val="center"/>
              <w:rPr>
                <w:lang w:eastAsia="en-US"/>
              </w:rPr>
            </w:pPr>
            <w:r w:rsidRPr="00AB3107">
              <w:rPr>
                <w:lang w:eastAsia="en-US"/>
              </w:rPr>
              <w:t>x</w:t>
            </w:r>
          </w:p>
        </w:tc>
      </w:tr>
      <w:tr w:rsidR="00AB3107" w:rsidRPr="00AB3107" w14:paraId="08171AF0" w14:textId="77777777" w:rsidTr="00AB3107">
        <w:trPr>
          <w:trHeight w:val="127"/>
          <w:jc w:val="center"/>
        </w:trPr>
        <w:tc>
          <w:tcPr>
            <w:tcW w:w="1195" w:type="dxa"/>
            <w:vMerge/>
            <w:shd w:val="clear" w:color="auto" w:fill="auto"/>
          </w:tcPr>
          <w:p w14:paraId="383FA40C"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7C854536" w14:textId="77777777" w:rsidR="00AB3107" w:rsidRPr="00AB3107" w:rsidRDefault="00AB3107" w:rsidP="00AB3107">
            <w:pPr>
              <w:ind w:right="-2"/>
              <w:jc w:val="center"/>
              <w:rPr>
                <w:sz w:val="22"/>
                <w:szCs w:val="22"/>
                <w:lang w:eastAsia="en-US"/>
              </w:rPr>
            </w:pPr>
          </w:p>
        </w:tc>
        <w:tc>
          <w:tcPr>
            <w:tcW w:w="1365" w:type="dxa"/>
            <w:shd w:val="clear" w:color="auto" w:fill="auto"/>
          </w:tcPr>
          <w:p w14:paraId="1FBD1531" w14:textId="77777777" w:rsidR="00AB3107" w:rsidRPr="00AB3107" w:rsidRDefault="00AB3107" w:rsidP="00AB3107">
            <w:pPr>
              <w:jc w:val="center"/>
              <w:rPr>
                <w:sz w:val="22"/>
                <w:szCs w:val="22"/>
                <w:lang w:eastAsia="en-US"/>
              </w:rPr>
            </w:pPr>
            <w:r w:rsidRPr="00AB3107">
              <w:rPr>
                <w:sz w:val="22"/>
                <w:szCs w:val="22"/>
                <w:lang w:eastAsia="en-US"/>
              </w:rPr>
              <w:t>с 01.07.2027</w:t>
            </w:r>
          </w:p>
        </w:tc>
        <w:tc>
          <w:tcPr>
            <w:tcW w:w="1091" w:type="dxa"/>
            <w:shd w:val="clear" w:color="auto" w:fill="auto"/>
            <w:vAlign w:val="center"/>
          </w:tcPr>
          <w:p w14:paraId="33E2B3EC" w14:textId="77777777" w:rsidR="00AB3107" w:rsidRPr="00AB3107" w:rsidRDefault="00AB3107" w:rsidP="00AB3107">
            <w:pPr>
              <w:jc w:val="center"/>
              <w:rPr>
                <w:sz w:val="22"/>
                <w:szCs w:val="22"/>
                <w:lang w:eastAsia="en-US"/>
              </w:rPr>
            </w:pPr>
            <w:r w:rsidRPr="00AB3107">
              <w:rPr>
                <w:sz w:val="22"/>
                <w:szCs w:val="22"/>
                <w:lang w:eastAsia="en-US"/>
              </w:rPr>
              <w:t>4 403,13</w:t>
            </w:r>
          </w:p>
        </w:tc>
        <w:tc>
          <w:tcPr>
            <w:tcW w:w="955" w:type="dxa"/>
            <w:shd w:val="clear" w:color="auto" w:fill="auto"/>
            <w:vAlign w:val="center"/>
          </w:tcPr>
          <w:p w14:paraId="1B1D2447"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48056C78"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131F05AC"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2829554D"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54BA3F31" w14:textId="77777777" w:rsidR="00AB3107" w:rsidRPr="00AB3107" w:rsidRDefault="00AB3107" w:rsidP="00AB3107">
            <w:pPr>
              <w:jc w:val="center"/>
              <w:rPr>
                <w:lang w:eastAsia="en-US"/>
              </w:rPr>
            </w:pPr>
            <w:r w:rsidRPr="00AB3107">
              <w:rPr>
                <w:lang w:eastAsia="en-US"/>
              </w:rPr>
              <w:t>x</w:t>
            </w:r>
          </w:p>
        </w:tc>
      </w:tr>
      <w:tr w:rsidR="00AB3107" w:rsidRPr="00AB3107" w14:paraId="429C26E9" w14:textId="77777777" w:rsidTr="00AB3107">
        <w:trPr>
          <w:trHeight w:val="127"/>
          <w:jc w:val="center"/>
        </w:trPr>
        <w:tc>
          <w:tcPr>
            <w:tcW w:w="1195" w:type="dxa"/>
            <w:vMerge/>
            <w:shd w:val="clear" w:color="auto" w:fill="auto"/>
          </w:tcPr>
          <w:p w14:paraId="79711E62"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03A79476" w14:textId="77777777" w:rsidR="00AB3107" w:rsidRPr="00AB3107" w:rsidRDefault="00AB3107" w:rsidP="00AB3107">
            <w:pPr>
              <w:ind w:right="-2"/>
              <w:jc w:val="center"/>
              <w:rPr>
                <w:sz w:val="22"/>
                <w:szCs w:val="22"/>
                <w:lang w:eastAsia="en-US"/>
              </w:rPr>
            </w:pPr>
          </w:p>
        </w:tc>
        <w:tc>
          <w:tcPr>
            <w:tcW w:w="1365" w:type="dxa"/>
            <w:shd w:val="clear" w:color="auto" w:fill="auto"/>
          </w:tcPr>
          <w:p w14:paraId="4EF713E9" w14:textId="77777777" w:rsidR="00AB3107" w:rsidRPr="00AB3107" w:rsidRDefault="00AB3107" w:rsidP="00AB3107">
            <w:pPr>
              <w:jc w:val="center"/>
              <w:rPr>
                <w:sz w:val="22"/>
                <w:szCs w:val="22"/>
                <w:lang w:eastAsia="en-US"/>
              </w:rPr>
            </w:pPr>
            <w:r w:rsidRPr="00AB3107">
              <w:rPr>
                <w:sz w:val="22"/>
                <w:szCs w:val="22"/>
                <w:lang w:eastAsia="en-US"/>
              </w:rPr>
              <w:t>с 01.01.2028</w:t>
            </w:r>
          </w:p>
        </w:tc>
        <w:tc>
          <w:tcPr>
            <w:tcW w:w="1091" w:type="dxa"/>
            <w:shd w:val="clear" w:color="auto" w:fill="auto"/>
            <w:vAlign w:val="center"/>
          </w:tcPr>
          <w:p w14:paraId="77C3AF74" w14:textId="77777777" w:rsidR="00AB3107" w:rsidRPr="00AB3107" w:rsidRDefault="00AB3107" w:rsidP="00AB3107">
            <w:pPr>
              <w:jc w:val="center"/>
              <w:rPr>
                <w:sz w:val="22"/>
                <w:szCs w:val="22"/>
                <w:lang w:eastAsia="en-US"/>
              </w:rPr>
            </w:pPr>
            <w:r w:rsidRPr="00AB3107">
              <w:rPr>
                <w:sz w:val="22"/>
                <w:szCs w:val="22"/>
                <w:lang w:eastAsia="en-US"/>
              </w:rPr>
              <w:t>4 403,13</w:t>
            </w:r>
          </w:p>
        </w:tc>
        <w:tc>
          <w:tcPr>
            <w:tcW w:w="955" w:type="dxa"/>
            <w:shd w:val="clear" w:color="auto" w:fill="auto"/>
            <w:vAlign w:val="center"/>
          </w:tcPr>
          <w:p w14:paraId="292EDEDE"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0628A984"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60FBEFA3"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3C253361"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7A30F10B" w14:textId="77777777" w:rsidR="00AB3107" w:rsidRPr="00AB3107" w:rsidRDefault="00AB3107" w:rsidP="00AB3107">
            <w:pPr>
              <w:jc w:val="center"/>
              <w:rPr>
                <w:lang w:eastAsia="en-US"/>
              </w:rPr>
            </w:pPr>
            <w:r w:rsidRPr="00AB3107">
              <w:rPr>
                <w:lang w:eastAsia="en-US"/>
              </w:rPr>
              <w:t>x</w:t>
            </w:r>
          </w:p>
        </w:tc>
      </w:tr>
      <w:tr w:rsidR="00AB3107" w:rsidRPr="00AB3107" w14:paraId="584D5EE4" w14:textId="77777777" w:rsidTr="00AB3107">
        <w:trPr>
          <w:trHeight w:val="127"/>
          <w:jc w:val="center"/>
        </w:trPr>
        <w:tc>
          <w:tcPr>
            <w:tcW w:w="1195" w:type="dxa"/>
            <w:vMerge/>
            <w:shd w:val="clear" w:color="auto" w:fill="auto"/>
          </w:tcPr>
          <w:p w14:paraId="7B8D927B"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013970B9" w14:textId="77777777" w:rsidR="00AB3107" w:rsidRPr="00AB3107" w:rsidRDefault="00AB3107" w:rsidP="00AB3107">
            <w:pPr>
              <w:ind w:right="-2"/>
              <w:jc w:val="center"/>
              <w:rPr>
                <w:sz w:val="22"/>
                <w:szCs w:val="22"/>
                <w:lang w:eastAsia="en-US"/>
              </w:rPr>
            </w:pPr>
          </w:p>
        </w:tc>
        <w:tc>
          <w:tcPr>
            <w:tcW w:w="1365" w:type="dxa"/>
            <w:shd w:val="clear" w:color="auto" w:fill="auto"/>
          </w:tcPr>
          <w:p w14:paraId="13A61C63" w14:textId="77777777" w:rsidR="00AB3107" w:rsidRPr="00AB3107" w:rsidRDefault="00AB3107" w:rsidP="00AB3107">
            <w:pPr>
              <w:jc w:val="center"/>
              <w:rPr>
                <w:sz w:val="22"/>
                <w:szCs w:val="22"/>
                <w:lang w:eastAsia="en-US"/>
              </w:rPr>
            </w:pPr>
            <w:r w:rsidRPr="00AB3107">
              <w:rPr>
                <w:sz w:val="22"/>
                <w:szCs w:val="22"/>
                <w:lang w:eastAsia="en-US"/>
              </w:rPr>
              <w:t>с 01.07.2028</w:t>
            </w:r>
          </w:p>
        </w:tc>
        <w:tc>
          <w:tcPr>
            <w:tcW w:w="1091" w:type="dxa"/>
            <w:shd w:val="clear" w:color="auto" w:fill="auto"/>
            <w:vAlign w:val="center"/>
          </w:tcPr>
          <w:p w14:paraId="669BB7C3" w14:textId="77777777" w:rsidR="00AB3107" w:rsidRPr="00AB3107" w:rsidRDefault="00AB3107" w:rsidP="00AB3107">
            <w:pPr>
              <w:jc w:val="center"/>
              <w:rPr>
                <w:sz w:val="22"/>
                <w:szCs w:val="22"/>
                <w:lang w:eastAsia="en-US"/>
              </w:rPr>
            </w:pPr>
            <w:r w:rsidRPr="00AB3107">
              <w:rPr>
                <w:sz w:val="22"/>
                <w:szCs w:val="22"/>
                <w:lang w:eastAsia="en-US"/>
              </w:rPr>
              <w:t>4 829,35</w:t>
            </w:r>
          </w:p>
        </w:tc>
        <w:tc>
          <w:tcPr>
            <w:tcW w:w="955" w:type="dxa"/>
            <w:shd w:val="clear" w:color="auto" w:fill="auto"/>
            <w:vAlign w:val="center"/>
          </w:tcPr>
          <w:p w14:paraId="7EE5A936"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4B997E65"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5A92B33E"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48F34776"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38094FF6" w14:textId="77777777" w:rsidR="00AB3107" w:rsidRPr="00AB3107" w:rsidRDefault="00AB3107" w:rsidP="00AB3107">
            <w:pPr>
              <w:jc w:val="center"/>
              <w:rPr>
                <w:lang w:eastAsia="en-US"/>
              </w:rPr>
            </w:pPr>
            <w:r w:rsidRPr="00AB3107">
              <w:rPr>
                <w:lang w:eastAsia="en-US"/>
              </w:rPr>
              <w:t>x</w:t>
            </w:r>
          </w:p>
        </w:tc>
      </w:tr>
      <w:tr w:rsidR="00AB3107" w:rsidRPr="00AB3107" w14:paraId="66D521F1" w14:textId="77777777" w:rsidTr="00AB3107">
        <w:trPr>
          <w:trHeight w:val="127"/>
          <w:jc w:val="center"/>
        </w:trPr>
        <w:tc>
          <w:tcPr>
            <w:tcW w:w="1195" w:type="dxa"/>
            <w:vMerge/>
            <w:shd w:val="clear" w:color="auto" w:fill="auto"/>
          </w:tcPr>
          <w:p w14:paraId="2B3E3875"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0D089C00" w14:textId="77777777" w:rsidR="00AB3107" w:rsidRPr="00AB3107" w:rsidRDefault="00AB3107" w:rsidP="00AB3107">
            <w:pPr>
              <w:ind w:right="-2"/>
              <w:jc w:val="center"/>
              <w:rPr>
                <w:sz w:val="22"/>
                <w:szCs w:val="22"/>
                <w:lang w:eastAsia="en-US"/>
              </w:rPr>
            </w:pPr>
          </w:p>
        </w:tc>
        <w:tc>
          <w:tcPr>
            <w:tcW w:w="1365" w:type="dxa"/>
            <w:shd w:val="clear" w:color="auto" w:fill="auto"/>
          </w:tcPr>
          <w:p w14:paraId="1E556805" w14:textId="77777777" w:rsidR="00AB3107" w:rsidRPr="00AB3107" w:rsidRDefault="00AB3107" w:rsidP="00AB3107">
            <w:pPr>
              <w:jc w:val="center"/>
              <w:rPr>
                <w:sz w:val="22"/>
                <w:szCs w:val="22"/>
                <w:lang w:eastAsia="en-US"/>
              </w:rPr>
            </w:pPr>
            <w:r w:rsidRPr="00AB3107">
              <w:rPr>
                <w:sz w:val="22"/>
                <w:szCs w:val="22"/>
                <w:lang w:eastAsia="en-US"/>
              </w:rPr>
              <w:t>с 01.01.2029</w:t>
            </w:r>
          </w:p>
        </w:tc>
        <w:tc>
          <w:tcPr>
            <w:tcW w:w="1091" w:type="dxa"/>
            <w:shd w:val="clear" w:color="auto" w:fill="auto"/>
            <w:vAlign w:val="center"/>
          </w:tcPr>
          <w:p w14:paraId="4D844E40" w14:textId="77777777" w:rsidR="00AB3107" w:rsidRPr="00AB3107" w:rsidRDefault="00AB3107" w:rsidP="00AB3107">
            <w:pPr>
              <w:jc w:val="center"/>
              <w:rPr>
                <w:sz w:val="22"/>
                <w:szCs w:val="22"/>
                <w:lang w:eastAsia="en-US"/>
              </w:rPr>
            </w:pPr>
            <w:r w:rsidRPr="00AB3107">
              <w:rPr>
                <w:sz w:val="22"/>
                <w:szCs w:val="22"/>
                <w:lang w:eastAsia="en-US"/>
              </w:rPr>
              <w:t>4 829,35</w:t>
            </w:r>
          </w:p>
        </w:tc>
        <w:tc>
          <w:tcPr>
            <w:tcW w:w="955" w:type="dxa"/>
            <w:shd w:val="clear" w:color="auto" w:fill="auto"/>
            <w:vAlign w:val="center"/>
          </w:tcPr>
          <w:p w14:paraId="67BABD32"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01F9201A"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4D513F5D"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40F8BC49"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215C23C6" w14:textId="77777777" w:rsidR="00AB3107" w:rsidRPr="00AB3107" w:rsidRDefault="00AB3107" w:rsidP="00AB3107">
            <w:pPr>
              <w:jc w:val="center"/>
              <w:rPr>
                <w:lang w:eastAsia="en-US"/>
              </w:rPr>
            </w:pPr>
            <w:r w:rsidRPr="00AB3107">
              <w:rPr>
                <w:lang w:eastAsia="en-US"/>
              </w:rPr>
              <w:t>x</w:t>
            </w:r>
          </w:p>
        </w:tc>
      </w:tr>
      <w:tr w:rsidR="00AB3107" w:rsidRPr="00AB3107" w14:paraId="7F1B3EE5" w14:textId="77777777" w:rsidTr="00AB3107">
        <w:trPr>
          <w:trHeight w:val="127"/>
          <w:jc w:val="center"/>
        </w:trPr>
        <w:tc>
          <w:tcPr>
            <w:tcW w:w="1195" w:type="dxa"/>
            <w:vMerge/>
            <w:shd w:val="clear" w:color="auto" w:fill="auto"/>
          </w:tcPr>
          <w:p w14:paraId="1984118A"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7AA19FB0" w14:textId="77777777" w:rsidR="00AB3107" w:rsidRPr="00AB3107" w:rsidRDefault="00AB3107" w:rsidP="00AB3107">
            <w:pPr>
              <w:ind w:right="-2"/>
              <w:jc w:val="center"/>
              <w:rPr>
                <w:sz w:val="22"/>
                <w:szCs w:val="22"/>
                <w:lang w:eastAsia="en-US"/>
              </w:rPr>
            </w:pPr>
          </w:p>
        </w:tc>
        <w:tc>
          <w:tcPr>
            <w:tcW w:w="1365" w:type="dxa"/>
            <w:shd w:val="clear" w:color="auto" w:fill="auto"/>
          </w:tcPr>
          <w:p w14:paraId="25782ADC" w14:textId="77777777" w:rsidR="00AB3107" w:rsidRPr="00AB3107" w:rsidRDefault="00AB3107" w:rsidP="00AB3107">
            <w:pPr>
              <w:ind w:right="-2"/>
              <w:jc w:val="center"/>
              <w:rPr>
                <w:sz w:val="22"/>
                <w:szCs w:val="22"/>
                <w:lang w:eastAsia="en-US"/>
              </w:rPr>
            </w:pPr>
            <w:r w:rsidRPr="00AB3107">
              <w:rPr>
                <w:sz w:val="22"/>
                <w:szCs w:val="22"/>
                <w:lang w:eastAsia="en-US"/>
              </w:rPr>
              <w:t>с 01.07.2029</w:t>
            </w:r>
          </w:p>
        </w:tc>
        <w:tc>
          <w:tcPr>
            <w:tcW w:w="1091" w:type="dxa"/>
            <w:shd w:val="clear" w:color="auto" w:fill="auto"/>
            <w:vAlign w:val="center"/>
          </w:tcPr>
          <w:p w14:paraId="0E110095" w14:textId="77777777" w:rsidR="00AB3107" w:rsidRPr="00AB3107" w:rsidRDefault="00AB3107" w:rsidP="00AB3107">
            <w:pPr>
              <w:jc w:val="center"/>
              <w:rPr>
                <w:sz w:val="22"/>
                <w:szCs w:val="22"/>
                <w:lang w:eastAsia="en-US"/>
              </w:rPr>
            </w:pPr>
            <w:r w:rsidRPr="00AB3107">
              <w:rPr>
                <w:sz w:val="22"/>
                <w:szCs w:val="22"/>
                <w:lang w:eastAsia="en-US"/>
              </w:rPr>
              <w:t>4 631,83</w:t>
            </w:r>
          </w:p>
        </w:tc>
        <w:tc>
          <w:tcPr>
            <w:tcW w:w="955" w:type="dxa"/>
            <w:shd w:val="clear" w:color="auto" w:fill="auto"/>
            <w:vAlign w:val="center"/>
          </w:tcPr>
          <w:p w14:paraId="3D50129F"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43E723F8"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155BC281"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7C41876E"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78F58C7B" w14:textId="77777777" w:rsidR="00AB3107" w:rsidRPr="00AB3107" w:rsidRDefault="00AB3107" w:rsidP="00AB3107">
            <w:pPr>
              <w:jc w:val="center"/>
              <w:rPr>
                <w:lang w:eastAsia="en-US"/>
              </w:rPr>
            </w:pPr>
            <w:r w:rsidRPr="00AB3107">
              <w:rPr>
                <w:lang w:eastAsia="en-US"/>
              </w:rPr>
              <w:t>x</w:t>
            </w:r>
          </w:p>
        </w:tc>
      </w:tr>
      <w:tr w:rsidR="00AB3107" w:rsidRPr="00AB3107" w14:paraId="3B60602A" w14:textId="77777777" w:rsidTr="00AB3107">
        <w:trPr>
          <w:trHeight w:val="127"/>
          <w:jc w:val="center"/>
        </w:trPr>
        <w:tc>
          <w:tcPr>
            <w:tcW w:w="1195" w:type="dxa"/>
            <w:vMerge/>
            <w:shd w:val="clear" w:color="auto" w:fill="auto"/>
          </w:tcPr>
          <w:p w14:paraId="5348CCE7"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2AE9A18C" w14:textId="77777777" w:rsidR="00AB3107" w:rsidRPr="00AB3107" w:rsidRDefault="00AB3107" w:rsidP="00AB3107">
            <w:pPr>
              <w:ind w:right="-2"/>
              <w:jc w:val="center"/>
              <w:rPr>
                <w:sz w:val="22"/>
                <w:szCs w:val="22"/>
                <w:lang w:eastAsia="en-US"/>
              </w:rPr>
            </w:pPr>
          </w:p>
        </w:tc>
        <w:tc>
          <w:tcPr>
            <w:tcW w:w="1365" w:type="dxa"/>
            <w:shd w:val="clear" w:color="auto" w:fill="auto"/>
          </w:tcPr>
          <w:p w14:paraId="5FE7335A" w14:textId="77777777" w:rsidR="00AB3107" w:rsidRPr="00AB3107" w:rsidRDefault="00AB3107" w:rsidP="00AB3107">
            <w:pPr>
              <w:ind w:right="-2"/>
              <w:jc w:val="center"/>
              <w:rPr>
                <w:sz w:val="22"/>
                <w:szCs w:val="22"/>
                <w:lang w:eastAsia="en-US"/>
              </w:rPr>
            </w:pPr>
            <w:r w:rsidRPr="00AB3107">
              <w:rPr>
                <w:sz w:val="22"/>
                <w:szCs w:val="22"/>
                <w:lang w:eastAsia="en-US"/>
              </w:rPr>
              <w:t>с 01.01.2030</w:t>
            </w:r>
          </w:p>
        </w:tc>
        <w:tc>
          <w:tcPr>
            <w:tcW w:w="1091" w:type="dxa"/>
            <w:shd w:val="clear" w:color="auto" w:fill="auto"/>
            <w:vAlign w:val="center"/>
          </w:tcPr>
          <w:p w14:paraId="43A9E614" w14:textId="77777777" w:rsidR="00AB3107" w:rsidRPr="00AB3107" w:rsidRDefault="00AB3107" w:rsidP="00AB3107">
            <w:pPr>
              <w:jc w:val="center"/>
              <w:rPr>
                <w:sz w:val="22"/>
                <w:szCs w:val="22"/>
                <w:lang w:eastAsia="en-US"/>
              </w:rPr>
            </w:pPr>
            <w:r w:rsidRPr="00AB3107">
              <w:rPr>
                <w:sz w:val="22"/>
                <w:szCs w:val="22"/>
                <w:lang w:eastAsia="en-US"/>
              </w:rPr>
              <w:t>4 631,83</w:t>
            </w:r>
          </w:p>
        </w:tc>
        <w:tc>
          <w:tcPr>
            <w:tcW w:w="955" w:type="dxa"/>
            <w:shd w:val="clear" w:color="auto" w:fill="auto"/>
            <w:vAlign w:val="center"/>
          </w:tcPr>
          <w:p w14:paraId="67EC53B2"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7053C9F9"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59784E64"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776432C2"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59FC33E9" w14:textId="77777777" w:rsidR="00AB3107" w:rsidRPr="00AB3107" w:rsidRDefault="00AB3107" w:rsidP="00AB3107">
            <w:pPr>
              <w:jc w:val="center"/>
              <w:rPr>
                <w:lang w:eastAsia="en-US"/>
              </w:rPr>
            </w:pPr>
            <w:r w:rsidRPr="00AB3107">
              <w:rPr>
                <w:lang w:eastAsia="en-US"/>
              </w:rPr>
              <w:t>x</w:t>
            </w:r>
          </w:p>
        </w:tc>
      </w:tr>
      <w:tr w:rsidR="00AB3107" w:rsidRPr="00AB3107" w14:paraId="111DE114" w14:textId="77777777" w:rsidTr="00AB3107">
        <w:trPr>
          <w:trHeight w:val="127"/>
          <w:jc w:val="center"/>
        </w:trPr>
        <w:tc>
          <w:tcPr>
            <w:tcW w:w="1195" w:type="dxa"/>
            <w:vMerge/>
            <w:shd w:val="clear" w:color="auto" w:fill="auto"/>
          </w:tcPr>
          <w:p w14:paraId="7B560205"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2D98870F" w14:textId="77777777" w:rsidR="00AB3107" w:rsidRPr="00AB3107" w:rsidRDefault="00AB3107" w:rsidP="00AB3107">
            <w:pPr>
              <w:ind w:right="-2"/>
              <w:jc w:val="center"/>
              <w:rPr>
                <w:sz w:val="22"/>
                <w:szCs w:val="22"/>
                <w:lang w:eastAsia="en-US"/>
              </w:rPr>
            </w:pPr>
          </w:p>
        </w:tc>
        <w:tc>
          <w:tcPr>
            <w:tcW w:w="1365" w:type="dxa"/>
            <w:shd w:val="clear" w:color="auto" w:fill="auto"/>
          </w:tcPr>
          <w:p w14:paraId="4F820D0F" w14:textId="77777777" w:rsidR="00AB3107" w:rsidRPr="00AB3107" w:rsidRDefault="00AB3107" w:rsidP="00AB3107">
            <w:pPr>
              <w:ind w:right="-2"/>
              <w:jc w:val="center"/>
              <w:rPr>
                <w:sz w:val="22"/>
                <w:szCs w:val="22"/>
                <w:lang w:eastAsia="en-US"/>
              </w:rPr>
            </w:pPr>
            <w:r w:rsidRPr="00AB3107">
              <w:rPr>
                <w:sz w:val="22"/>
                <w:szCs w:val="22"/>
                <w:lang w:eastAsia="en-US"/>
              </w:rPr>
              <w:t>с 01.07.2030</w:t>
            </w:r>
          </w:p>
        </w:tc>
        <w:tc>
          <w:tcPr>
            <w:tcW w:w="1091" w:type="dxa"/>
            <w:shd w:val="clear" w:color="auto" w:fill="auto"/>
            <w:vAlign w:val="center"/>
          </w:tcPr>
          <w:p w14:paraId="4B3BE4A5" w14:textId="77777777" w:rsidR="00AB3107" w:rsidRPr="00AB3107" w:rsidRDefault="00AB3107" w:rsidP="00AB3107">
            <w:pPr>
              <w:jc w:val="center"/>
              <w:rPr>
                <w:sz w:val="22"/>
                <w:szCs w:val="22"/>
                <w:lang w:eastAsia="en-US"/>
              </w:rPr>
            </w:pPr>
            <w:r w:rsidRPr="00AB3107">
              <w:rPr>
                <w:sz w:val="22"/>
                <w:szCs w:val="22"/>
                <w:lang w:eastAsia="en-US"/>
              </w:rPr>
              <w:t>5 201,11</w:t>
            </w:r>
          </w:p>
        </w:tc>
        <w:tc>
          <w:tcPr>
            <w:tcW w:w="955" w:type="dxa"/>
            <w:shd w:val="clear" w:color="auto" w:fill="auto"/>
            <w:vAlign w:val="center"/>
          </w:tcPr>
          <w:p w14:paraId="53BF72DE"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72A6A22F"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7DA8E8B8"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53F4E097"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7458E388" w14:textId="77777777" w:rsidR="00AB3107" w:rsidRPr="00AB3107" w:rsidRDefault="00AB3107" w:rsidP="00AB3107">
            <w:pPr>
              <w:jc w:val="center"/>
              <w:rPr>
                <w:lang w:eastAsia="en-US"/>
              </w:rPr>
            </w:pPr>
            <w:r w:rsidRPr="00AB3107">
              <w:rPr>
                <w:lang w:eastAsia="en-US"/>
              </w:rPr>
              <w:t>x</w:t>
            </w:r>
          </w:p>
        </w:tc>
      </w:tr>
      <w:tr w:rsidR="00AB3107" w:rsidRPr="00AB3107" w14:paraId="2B6020EC" w14:textId="77777777" w:rsidTr="00AB3107">
        <w:trPr>
          <w:trHeight w:val="127"/>
          <w:jc w:val="center"/>
        </w:trPr>
        <w:tc>
          <w:tcPr>
            <w:tcW w:w="1195" w:type="dxa"/>
            <w:vMerge/>
            <w:shd w:val="clear" w:color="auto" w:fill="auto"/>
          </w:tcPr>
          <w:p w14:paraId="42507BBB"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24A78901" w14:textId="77777777" w:rsidR="00AB3107" w:rsidRPr="00AB3107" w:rsidRDefault="00AB3107" w:rsidP="00AB3107">
            <w:pPr>
              <w:ind w:right="-2"/>
              <w:jc w:val="center"/>
              <w:rPr>
                <w:sz w:val="22"/>
                <w:szCs w:val="22"/>
                <w:lang w:eastAsia="en-US"/>
              </w:rPr>
            </w:pPr>
          </w:p>
        </w:tc>
        <w:tc>
          <w:tcPr>
            <w:tcW w:w="1365" w:type="dxa"/>
            <w:shd w:val="clear" w:color="auto" w:fill="auto"/>
          </w:tcPr>
          <w:p w14:paraId="4A3FBD8F" w14:textId="77777777" w:rsidR="00AB3107" w:rsidRPr="00AB3107" w:rsidRDefault="00AB3107" w:rsidP="00AB3107">
            <w:pPr>
              <w:ind w:right="-2"/>
              <w:jc w:val="center"/>
              <w:rPr>
                <w:sz w:val="22"/>
                <w:szCs w:val="22"/>
                <w:lang w:eastAsia="en-US"/>
              </w:rPr>
            </w:pPr>
            <w:r w:rsidRPr="00AB3107">
              <w:rPr>
                <w:sz w:val="22"/>
                <w:szCs w:val="22"/>
                <w:lang w:eastAsia="en-US"/>
              </w:rPr>
              <w:t>с 01.01.2031</w:t>
            </w:r>
          </w:p>
        </w:tc>
        <w:tc>
          <w:tcPr>
            <w:tcW w:w="1091" w:type="dxa"/>
            <w:shd w:val="clear" w:color="auto" w:fill="auto"/>
            <w:vAlign w:val="center"/>
          </w:tcPr>
          <w:p w14:paraId="0A57FAC2" w14:textId="77777777" w:rsidR="00AB3107" w:rsidRPr="00AB3107" w:rsidRDefault="00AB3107" w:rsidP="00AB3107">
            <w:pPr>
              <w:jc w:val="center"/>
              <w:rPr>
                <w:sz w:val="22"/>
                <w:szCs w:val="22"/>
                <w:lang w:eastAsia="en-US"/>
              </w:rPr>
            </w:pPr>
            <w:r w:rsidRPr="00AB3107">
              <w:rPr>
                <w:sz w:val="22"/>
                <w:szCs w:val="22"/>
                <w:lang w:eastAsia="en-US"/>
              </w:rPr>
              <w:t>5 201,11</w:t>
            </w:r>
          </w:p>
        </w:tc>
        <w:tc>
          <w:tcPr>
            <w:tcW w:w="955" w:type="dxa"/>
            <w:shd w:val="clear" w:color="auto" w:fill="auto"/>
            <w:vAlign w:val="center"/>
          </w:tcPr>
          <w:p w14:paraId="6C3B95DA"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44F0C0EF"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63266AA9"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53D6CD6E"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7293CE59" w14:textId="77777777" w:rsidR="00AB3107" w:rsidRPr="00AB3107" w:rsidRDefault="00AB3107" w:rsidP="00AB3107">
            <w:pPr>
              <w:jc w:val="center"/>
              <w:rPr>
                <w:lang w:eastAsia="en-US"/>
              </w:rPr>
            </w:pPr>
            <w:r w:rsidRPr="00AB3107">
              <w:rPr>
                <w:lang w:eastAsia="en-US"/>
              </w:rPr>
              <w:t>x</w:t>
            </w:r>
          </w:p>
        </w:tc>
      </w:tr>
      <w:tr w:rsidR="00AB3107" w:rsidRPr="00AB3107" w14:paraId="159CB614" w14:textId="77777777" w:rsidTr="00AB3107">
        <w:trPr>
          <w:trHeight w:val="127"/>
          <w:jc w:val="center"/>
        </w:trPr>
        <w:tc>
          <w:tcPr>
            <w:tcW w:w="1195" w:type="dxa"/>
            <w:vMerge/>
            <w:shd w:val="clear" w:color="auto" w:fill="auto"/>
          </w:tcPr>
          <w:p w14:paraId="21DBC97D" w14:textId="77777777" w:rsidR="00AB3107" w:rsidRPr="00AB3107" w:rsidRDefault="00AB3107" w:rsidP="00AB3107">
            <w:pPr>
              <w:ind w:right="-2"/>
              <w:jc w:val="center"/>
              <w:rPr>
                <w:sz w:val="22"/>
                <w:szCs w:val="22"/>
                <w:lang w:eastAsia="en-US"/>
              </w:rPr>
            </w:pPr>
          </w:p>
        </w:tc>
        <w:tc>
          <w:tcPr>
            <w:tcW w:w="1944" w:type="dxa"/>
            <w:vMerge/>
            <w:shd w:val="clear" w:color="auto" w:fill="auto"/>
          </w:tcPr>
          <w:p w14:paraId="07CD8C64" w14:textId="77777777" w:rsidR="00AB3107" w:rsidRPr="00AB3107" w:rsidRDefault="00AB3107" w:rsidP="00AB3107">
            <w:pPr>
              <w:ind w:right="-2"/>
              <w:jc w:val="center"/>
              <w:rPr>
                <w:sz w:val="22"/>
                <w:szCs w:val="22"/>
                <w:lang w:eastAsia="en-US"/>
              </w:rPr>
            </w:pPr>
          </w:p>
        </w:tc>
        <w:tc>
          <w:tcPr>
            <w:tcW w:w="1365" w:type="dxa"/>
            <w:shd w:val="clear" w:color="auto" w:fill="auto"/>
          </w:tcPr>
          <w:p w14:paraId="738F92D8" w14:textId="77777777" w:rsidR="00AB3107" w:rsidRPr="00AB3107" w:rsidRDefault="00AB3107" w:rsidP="00AB3107">
            <w:pPr>
              <w:ind w:right="-2"/>
              <w:jc w:val="center"/>
              <w:rPr>
                <w:sz w:val="22"/>
                <w:szCs w:val="22"/>
                <w:lang w:eastAsia="en-US"/>
              </w:rPr>
            </w:pPr>
            <w:r w:rsidRPr="00AB3107">
              <w:rPr>
                <w:sz w:val="22"/>
                <w:szCs w:val="22"/>
                <w:lang w:eastAsia="en-US"/>
              </w:rPr>
              <w:t>с 01.07.2031</w:t>
            </w:r>
          </w:p>
        </w:tc>
        <w:tc>
          <w:tcPr>
            <w:tcW w:w="1091" w:type="dxa"/>
            <w:shd w:val="clear" w:color="auto" w:fill="auto"/>
            <w:vAlign w:val="center"/>
          </w:tcPr>
          <w:p w14:paraId="66016359" w14:textId="77777777" w:rsidR="00AB3107" w:rsidRPr="00AB3107" w:rsidRDefault="00AB3107" w:rsidP="00AB3107">
            <w:pPr>
              <w:jc w:val="center"/>
              <w:rPr>
                <w:sz w:val="22"/>
                <w:szCs w:val="22"/>
                <w:lang w:eastAsia="en-US"/>
              </w:rPr>
            </w:pPr>
            <w:r w:rsidRPr="00AB3107">
              <w:rPr>
                <w:sz w:val="22"/>
                <w:szCs w:val="22"/>
                <w:lang w:eastAsia="en-US"/>
              </w:rPr>
              <w:t>4 853,77</w:t>
            </w:r>
          </w:p>
        </w:tc>
        <w:tc>
          <w:tcPr>
            <w:tcW w:w="955" w:type="dxa"/>
            <w:shd w:val="clear" w:color="auto" w:fill="auto"/>
            <w:vAlign w:val="center"/>
          </w:tcPr>
          <w:p w14:paraId="5E4D4956" w14:textId="77777777" w:rsidR="00AB3107" w:rsidRPr="00AB3107" w:rsidRDefault="00AB3107" w:rsidP="00AB3107">
            <w:pPr>
              <w:jc w:val="center"/>
              <w:rPr>
                <w:lang w:eastAsia="en-US"/>
              </w:rPr>
            </w:pPr>
            <w:r w:rsidRPr="00AB3107">
              <w:rPr>
                <w:lang w:eastAsia="en-US"/>
              </w:rPr>
              <w:t>x</w:t>
            </w:r>
          </w:p>
        </w:tc>
        <w:tc>
          <w:tcPr>
            <w:tcW w:w="956" w:type="dxa"/>
            <w:shd w:val="clear" w:color="auto" w:fill="auto"/>
            <w:vAlign w:val="center"/>
          </w:tcPr>
          <w:p w14:paraId="560359AF" w14:textId="77777777" w:rsidR="00AB3107" w:rsidRPr="00AB3107" w:rsidRDefault="00AB3107" w:rsidP="00AB3107">
            <w:pPr>
              <w:jc w:val="center"/>
              <w:rPr>
                <w:lang w:eastAsia="en-US"/>
              </w:rPr>
            </w:pPr>
            <w:r w:rsidRPr="00AB3107">
              <w:rPr>
                <w:lang w:eastAsia="en-US"/>
              </w:rPr>
              <w:t>x</w:t>
            </w:r>
          </w:p>
        </w:tc>
        <w:tc>
          <w:tcPr>
            <w:tcW w:w="818" w:type="dxa"/>
            <w:shd w:val="clear" w:color="auto" w:fill="auto"/>
            <w:vAlign w:val="center"/>
          </w:tcPr>
          <w:p w14:paraId="59946890" w14:textId="77777777" w:rsidR="00AB3107" w:rsidRPr="00AB3107" w:rsidRDefault="00AB3107" w:rsidP="00AB3107">
            <w:pPr>
              <w:jc w:val="center"/>
              <w:rPr>
                <w:lang w:eastAsia="en-US"/>
              </w:rPr>
            </w:pPr>
            <w:r w:rsidRPr="00AB3107">
              <w:rPr>
                <w:lang w:eastAsia="en-US"/>
              </w:rPr>
              <w:t>x</w:t>
            </w:r>
          </w:p>
        </w:tc>
        <w:tc>
          <w:tcPr>
            <w:tcW w:w="922" w:type="dxa"/>
            <w:shd w:val="clear" w:color="auto" w:fill="auto"/>
            <w:vAlign w:val="center"/>
          </w:tcPr>
          <w:p w14:paraId="2D7C3BEC" w14:textId="77777777" w:rsidR="00AB3107" w:rsidRPr="00AB3107" w:rsidRDefault="00AB3107" w:rsidP="00AB3107">
            <w:pPr>
              <w:jc w:val="center"/>
              <w:rPr>
                <w:lang w:eastAsia="en-US"/>
              </w:rPr>
            </w:pPr>
            <w:r w:rsidRPr="00AB3107">
              <w:rPr>
                <w:lang w:eastAsia="en-US"/>
              </w:rPr>
              <w:t>x</w:t>
            </w:r>
          </w:p>
        </w:tc>
        <w:tc>
          <w:tcPr>
            <w:tcW w:w="1261" w:type="dxa"/>
            <w:shd w:val="clear" w:color="auto" w:fill="auto"/>
            <w:vAlign w:val="center"/>
          </w:tcPr>
          <w:p w14:paraId="12139DE3" w14:textId="77777777" w:rsidR="00AB3107" w:rsidRPr="00AB3107" w:rsidRDefault="00AB3107" w:rsidP="00AB3107">
            <w:pPr>
              <w:jc w:val="center"/>
              <w:rPr>
                <w:lang w:eastAsia="en-US"/>
              </w:rPr>
            </w:pPr>
            <w:r w:rsidRPr="00AB3107">
              <w:rPr>
                <w:lang w:eastAsia="en-US"/>
              </w:rPr>
              <w:t>x</w:t>
            </w:r>
          </w:p>
        </w:tc>
      </w:tr>
      <w:tr w:rsidR="00AB3107" w:rsidRPr="00AB3107" w14:paraId="2715C6CC" w14:textId="77777777" w:rsidTr="00AB3107">
        <w:trPr>
          <w:trHeight w:val="255"/>
          <w:jc w:val="center"/>
        </w:trPr>
        <w:tc>
          <w:tcPr>
            <w:tcW w:w="1195" w:type="dxa"/>
            <w:vMerge/>
            <w:shd w:val="clear" w:color="auto" w:fill="auto"/>
          </w:tcPr>
          <w:p w14:paraId="3801E1FA" w14:textId="77777777" w:rsidR="00AB3107" w:rsidRPr="00AB3107" w:rsidRDefault="00AB3107" w:rsidP="00AB3107">
            <w:pPr>
              <w:ind w:right="-2"/>
              <w:jc w:val="center"/>
              <w:rPr>
                <w:sz w:val="22"/>
                <w:szCs w:val="22"/>
                <w:lang w:eastAsia="en-US"/>
              </w:rPr>
            </w:pPr>
          </w:p>
        </w:tc>
        <w:tc>
          <w:tcPr>
            <w:tcW w:w="1944" w:type="dxa"/>
            <w:shd w:val="clear" w:color="auto" w:fill="auto"/>
          </w:tcPr>
          <w:p w14:paraId="3B46FCF3" w14:textId="77777777" w:rsidR="00AB3107" w:rsidRPr="00AB3107" w:rsidRDefault="00AB3107" w:rsidP="00AB3107">
            <w:pPr>
              <w:ind w:right="-2"/>
              <w:jc w:val="center"/>
              <w:rPr>
                <w:sz w:val="22"/>
                <w:szCs w:val="22"/>
                <w:lang w:eastAsia="en-US"/>
              </w:rPr>
            </w:pPr>
            <w:proofErr w:type="spellStart"/>
            <w:r w:rsidRPr="00AB3107">
              <w:rPr>
                <w:sz w:val="22"/>
                <w:szCs w:val="22"/>
                <w:lang w:eastAsia="en-US"/>
              </w:rPr>
              <w:t>Двухставочный</w:t>
            </w:r>
            <w:proofErr w:type="spellEnd"/>
          </w:p>
        </w:tc>
        <w:tc>
          <w:tcPr>
            <w:tcW w:w="1365" w:type="dxa"/>
            <w:shd w:val="clear" w:color="auto" w:fill="auto"/>
            <w:vAlign w:val="center"/>
          </w:tcPr>
          <w:p w14:paraId="2D62DAE8" w14:textId="77777777" w:rsidR="00AB3107" w:rsidRPr="00AB3107" w:rsidRDefault="00AB3107" w:rsidP="00AB3107">
            <w:pPr>
              <w:jc w:val="center"/>
              <w:rPr>
                <w:sz w:val="22"/>
                <w:szCs w:val="22"/>
                <w:lang w:eastAsia="en-US"/>
              </w:rPr>
            </w:pPr>
            <w:r w:rsidRPr="00AB3107">
              <w:rPr>
                <w:sz w:val="22"/>
                <w:szCs w:val="22"/>
                <w:lang w:eastAsia="en-US"/>
              </w:rPr>
              <w:t>x</w:t>
            </w:r>
          </w:p>
        </w:tc>
        <w:tc>
          <w:tcPr>
            <w:tcW w:w="1091" w:type="dxa"/>
            <w:shd w:val="clear" w:color="auto" w:fill="auto"/>
            <w:vAlign w:val="center"/>
          </w:tcPr>
          <w:p w14:paraId="4474CDF3" w14:textId="77777777" w:rsidR="00AB3107" w:rsidRPr="00AB3107" w:rsidRDefault="00AB3107" w:rsidP="00AB3107">
            <w:pPr>
              <w:jc w:val="center"/>
              <w:rPr>
                <w:sz w:val="22"/>
                <w:szCs w:val="22"/>
                <w:lang w:eastAsia="en-US"/>
              </w:rPr>
            </w:pPr>
            <w:r w:rsidRPr="00AB3107">
              <w:rPr>
                <w:sz w:val="22"/>
                <w:szCs w:val="22"/>
                <w:lang w:eastAsia="en-US"/>
              </w:rPr>
              <w:t>x</w:t>
            </w:r>
          </w:p>
        </w:tc>
        <w:tc>
          <w:tcPr>
            <w:tcW w:w="955" w:type="dxa"/>
            <w:shd w:val="clear" w:color="auto" w:fill="auto"/>
            <w:vAlign w:val="center"/>
          </w:tcPr>
          <w:p w14:paraId="500DAAAF" w14:textId="77777777" w:rsidR="00AB3107" w:rsidRPr="00AB3107" w:rsidRDefault="00AB3107" w:rsidP="00AB3107">
            <w:pPr>
              <w:jc w:val="center"/>
              <w:rPr>
                <w:sz w:val="22"/>
                <w:szCs w:val="22"/>
                <w:lang w:eastAsia="en-US"/>
              </w:rPr>
            </w:pPr>
            <w:r w:rsidRPr="00AB3107">
              <w:rPr>
                <w:sz w:val="22"/>
                <w:szCs w:val="22"/>
                <w:lang w:eastAsia="en-US"/>
              </w:rPr>
              <w:t>x</w:t>
            </w:r>
          </w:p>
        </w:tc>
        <w:tc>
          <w:tcPr>
            <w:tcW w:w="956" w:type="dxa"/>
            <w:shd w:val="clear" w:color="auto" w:fill="auto"/>
            <w:vAlign w:val="center"/>
          </w:tcPr>
          <w:p w14:paraId="3759D963"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818" w:type="dxa"/>
            <w:shd w:val="clear" w:color="auto" w:fill="auto"/>
            <w:vAlign w:val="center"/>
          </w:tcPr>
          <w:p w14:paraId="0CF56E54"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922" w:type="dxa"/>
            <w:shd w:val="clear" w:color="auto" w:fill="auto"/>
            <w:vAlign w:val="center"/>
          </w:tcPr>
          <w:p w14:paraId="3E964B4E"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c>
          <w:tcPr>
            <w:tcW w:w="1261" w:type="dxa"/>
            <w:shd w:val="clear" w:color="auto" w:fill="auto"/>
            <w:vAlign w:val="center"/>
          </w:tcPr>
          <w:p w14:paraId="26D3D16B" w14:textId="77777777" w:rsidR="00AB3107" w:rsidRPr="00AB3107" w:rsidRDefault="00AB3107" w:rsidP="00AB3107">
            <w:pPr>
              <w:ind w:right="-2"/>
              <w:jc w:val="center"/>
              <w:rPr>
                <w:sz w:val="22"/>
                <w:szCs w:val="22"/>
                <w:lang w:val="en-US" w:eastAsia="en-US"/>
              </w:rPr>
            </w:pPr>
            <w:r w:rsidRPr="00AB3107">
              <w:rPr>
                <w:sz w:val="22"/>
                <w:szCs w:val="22"/>
                <w:lang w:val="en-US" w:eastAsia="en-US"/>
              </w:rPr>
              <w:t>x</w:t>
            </w:r>
          </w:p>
        </w:tc>
      </w:tr>
      <w:tr w:rsidR="00AB3107" w:rsidRPr="00AB3107" w14:paraId="3C3748A5" w14:textId="77777777" w:rsidTr="00AB3107">
        <w:trPr>
          <w:trHeight w:val="723"/>
          <w:jc w:val="center"/>
        </w:trPr>
        <w:tc>
          <w:tcPr>
            <w:tcW w:w="1195" w:type="dxa"/>
            <w:vMerge/>
            <w:shd w:val="clear" w:color="auto" w:fill="auto"/>
            <w:vAlign w:val="center"/>
          </w:tcPr>
          <w:p w14:paraId="09783A2F" w14:textId="77777777" w:rsidR="00AB3107" w:rsidRPr="00AB3107" w:rsidRDefault="00AB3107" w:rsidP="00AB3107">
            <w:pPr>
              <w:ind w:right="-2"/>
              <w:jc w:val="center"/>
              <w:rPr>
                <w:sz w:val="22"/>
                <w:szCs w:val="22"/>
                <w:lang w:eastAsia="en-US"/>
              </w:rPr>
            </w:pPr>
          </w:p>
        </w:tc>
        <w:tc>
          <w:tcPr>
            <w:tcW w:w="1944" w:type="dxa"/>
            <w:shd w:val="clear" w:color="auto" w:fill="auto"/>
          </w:tcPr>
          <w:p w14:paraId="645CC7C8" w14:textId="77777777" w:rsidR="00AB3107" w:rsidRPr="00AB3107" w:rsidRDefault="00AB3107" w:rsidP="00AB3107">
            <w:pPr>
              <w:ind w:right="-2"/>
              <w:jc w:val="center"/>
              <w:rPr>
                <w:sz w:val="22"/>
                <w:szCs w:val="22"/>
                <w:lang w:eastAsia="en-US"/>
              </w:rPr>
            </w:pPr>
            <w:r w:rsidRPr="00AB3107">
              <w:rPr>
                <w:sz w:val="22"/>
                <w:szCs w:val="22"/>
                <w:lang w:eastAsia="en-US"/>
              </w:rPr>
              <w:t>Ставка за тепловую энергию, руб./Гкал</w:t>
            </w:r>
          </w:p>
        </w:tc>
        <w:tc>
          <w:tcPr>
            <w:tcW w:w="1365" w:type="dxa"/>
            <w:shd w:val="clear" w:color="auto" w:fill="auto"/>
            <w:vAlign w:val="center"/>
          </w:tcPr>
          <w:p w14:paraId="56693206" w14:textId="77777777" w:rsidR="00AB3107" w:rsidRPr="00AB3107" w:rsidRDefault="00AB3107" w:rsidP="00AB3107">
            <w:pPr>
              <w:jc w:val="center"/>
              <w:rPr>
                <w:sz w:val="22"/>
                <w:szCs w:val="22"/>
                <w:lang w:eastAsia="en-US"/>
              </w:rPr>
            </w:pPr>
            <w:r w:rsidRPr="00AB3107">
              <w:rPr>
                <w:sz w:val="22"/>
                <w:szCs w:val="22"/>
                <w:lang w:eastAsia="en-US"/>
              </w:rPr>
              <w:t>x</w:t>
            </w:r>
          </w:p>
        </w:tc>
        <w:tc>
          <w:tcPr>
            <w:tcW w:w="1091" w:type="dxa"/>
            <w:shd w:val="clear" w:color="auto" w:fill="auto"/>
            <w:vAlign w:val="center"/>
          </w:tcPr>
          <w:p w14:paraId="1CB0FF60" w14:textId="77777777" w:rsidR="00AB3107" w:rsidRPr="00AB3107" w:rsidRDefault="00AB3107" w:rsidP="00AB3107">
            <w:pPr>
              <w:jc w:val="center"/>
              <w:rPr>
                <w:sz w:val="22"/>
                <w:szCs w:val="22"/>
                <w:lang w:eastAsia="en-US"/>
              </w:rPr>
            </w:pPr>
            <w:r w:rsidRPr="00AB3107">
              <w:rPr>
                <w:sz w:val="22"/>
                <w:szCs w:val="22"/>
                <w:lang w:eastAsia="en-US"/>
              </w:rPr>
              <w:t>x</w:t>
            </w:r>
          </w:p>
        </w:tc>
        <w:tc>
          <w:tcPr>
            <w:tcW w:w="955" w:type="dxa"/>
            <w:shd w:val="clear" w:color="auto" w:fill="auto"/>
            <w:vAlign w:val="center"/>
          </w:tcPr>
          <w:p w14:paraId="4D41CEA1" w14:textId="77777777" w:rsidR="00AB3107" w:rsidRPr="00AB3107" w:rsidRDefault="00AB3107" w:rsidP="00AB3107">
            <w:pPr>
              <w:jc w:val="center"/>
              <w:rPr>
                <w:sz w:val="22"/>
                <w:szCs w:val="22"/>
                <w:lang w:eastAsia="en-US"/>
              </w:rPr>
            </w:pPr>
            <w:r w:rsidRPr="00AB3107">
              <w:rPr>
                <w:sz w:val="22"/>
                <w:szCs w:val="22"/>
                <w:lang w:eastAsia="en-US"/>
              </w:rPr>
              <w:t>x</w:t>
            </w:r>
          </w:p>
        </w:tc>
        <w:tc>
          <w:tcPr>
            <w:tcW w:w="956" w:type="dxa"/>
            <w:shd w:val="clear" w:color="auto" w:fill="auto"/>
            <w:vAlign w:val="center"/>
          </w:tcPr>
          <w:p w14:paraId="70A0DEA3"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818" w:type="dxa"/>
            <w:shd w:val="clear" w:color="auto" w:fill="auto"/>
            <w:vAlign w:val="center"/>
          </w:tcPr>
          <w:p w14:paraId="6689FF7C"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22" w:type="dxa"/>
            <w:shd w:val="clear" w:color="auto" w:fill="auto"/>
            <w:vAlign w:val="center"/>
          </w:tcPr>
          <w:p w14:paraId="571B2404"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1261" w:type="dxa"/>
            <w:shd w:val="clear" w:color="auto" w:fill="auto"/>
            <w:vAlign w:val="center"/>
          </w:tcPr>
          <w:p w14:paraId="4741A3D7"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r>
      <w:tr w:rsidR="00AB3107" w:rsidRPr="00AB3107" w14:paraId="2C7FE818" w14:textId="77777777" w:rsidTr="00AB3107">
        <w:trPr>
          <w:trHeight w:val="1433"/>
          <w:jc w:val="center"/>
        </w:trPr>
        <w:tc>
          <w:tcPr>
            <w:tcW w:w="1195" w:type="dxa"/>
            <w:vMerge/>
            <w:shd w:val="clear" w:color="auto" w:fill="auto"/>
          </w:tcPr>
          <w:p w14:paraId="2FEABE1B" w14:textId="77777777" w:rsidR="00AB3107" w:rsidRPr="00AB3107" w:rsidRDefault="00AB3107" w:rsidP="00AB3107">
            <w:pPr>
              <w:ind w:right="-2"/>
              <w:rPr>
                <w:sz w:val="22"/>
                <w:szCs w:val="22"/>
                <w:lang w:eastAsia="en-US"/>
              </w:rPr>
            </w:pPr>
          </w:p>
        </w:tc>
        <w:tc>
          <w:tcPr>
            <w:tcW w:w="1944" w:type="dxa"/>
            <w:shd w:val="clear" w:color="auto" w:fill="auto"/>
          </w:tcPr>
          <w:p w14:paraId="5B8BD551" w14:textId="77777777" w:rsidR="00AB3107" w:rsidRPr="00AB3107" w:rsidRDefault="00AB3107" w:rsidP="00AB3107">
            <w:pPr>
              <w:ind w:right="-2"/>
              <w:jc w:val="center"/>
              <w:rPr>
                <w:sz w:val="22"/>
                <w:szCs w:val="22"/>
                <w:lang w:eastAsia="en-US"/>
              </w:rPr>
            </w:pPr>
            <w:r w:rsidRPr="00AB3107">
              <w:rPr>
                <w:sz w:val="22"/>
                <w:szCs w:val="22"/>
                <w:lang w:eastAsia="en-US"/>
              </w:rPr>
              <w:t xml:space="preserve">Ставка за содержание тепловой мощности, </w:t>
            </w:r>
          </w:p>
          <w:p w14:paraId="1E837785" w14:textId="77777777" w:rsidR="00AB3107" w:rsidRPr="00AB3107" w:rsidRDefault="00AB3107" w:rsidP="00AB3107">
            <w:pPr>
              <w:ind w:right="-2"/>
              <w:jc w:val="center"/>
              <w:rPr>
                <w:sz w:val="22"/>
                <w:szCs w:val="22"/>
                <w:lang w:eastAsia="en-US"/>
              </w:rPr>
            </w:pPr>
            <w:r w:rsidRPr="00AB3107">
              <w:rPr>
                <w:sz w:val="22"/>
                <w:szCs w:val="22"/>
                <w:lang w:eastAsia="en-US"/>
              </w:rPr>
              <w:t xml:space="preserve">тыс. руб./Гкал/ч </w:t>
            </w:r>
          </w:p>
          <w:p w14:paraId="348CDCCB" w14:textId="77777777" w:rsidR="00AB3107" w:rsidRPr="00AB3107" w:rsidRDefault="00AB3107" w:rsidP="00AB3107">
            <w:pPr>
              <w:ind w:right="-2"/>
              <w:jc w:val="center"/>
              <w:rPr>
                <w:sz w:val="22"/>
                <w:szCs w:val="22"/>
                <w:lang w:eastAsia="en-US"/>
              </w:rPr>
            </w:pPr>
            <w:r w:rsidRPr="00AB3107">
              <w:rPr>
                <w:sz w:val="22"/>
                <w:szCs w:val="22"/>
                <w:lang w:eastAsia="en-US"/>
              </w:rPr>
              <w:t>в мес.</w:t>
            </w:r>
          </w:p>
        </w:tc>
        <w:tc>
          <w:tcPr>
            <w:tcW w:w="1365" w:type="dxa"/>
            <w:shd w:val="clear" w:color="auto" w:fill="auto"/>
            <w:vAlign w:val="center"/>
          </w:tcPr>
          <w:p w14:paraId="1AFF296C" w14:textId="77777777" w:rsidR="00AB3107" w:rsidRPr="00AB3107" w:rsidRDefault="00AB3107" w:rsidP="00AB3107">
            <w:pPr>
              <w:jc w:val="center"/>
              <w:rPr>
                <w:sz w:val="22"/>
                <w:szCs w:val="22"/>
                <w:lang w:eastAsia="en-US"/>
              </w:rPr>
            </w:pPr>
            <w:r w:rsidRPr="00AB3107">
              <w:rPr>
                <w:sz w:val="22"/>
                <w:szCs w:val="22"/>
                <w:lang w:eastAsia="en-US"/>
              </w:rPr>
              <w:t>x</w:t>
            </w:r>
          </w:p>
        </w:tc>
        <w:tc>
          <w:tcPr>
            <w:tcW w:w="1091" w:type="dxa"/>
            <w:shd w:val="clear" w:color="auto" w:fill="auto"/>
            <w:vAlign w:val="center"/>
          </w:tcPr>
          <w:p w14:paraId="49E4C743" w14:textId="77777777" w:rsidR="00AB3107" w:rsidRPr="00AB3107" w:rsidRDefault="00AB3107" w:rsidP="00AB3107">
            <w:pPr>
              <w:jc w:val="center"/>
              <w:rPr>
                <w:sz w:val="22"/>
                <w:szCs w:val="22"/>
                <w:lang w:eastAsia="en-US"/>
              </w:rPr>
            </w:pPr>
            <w:r w:rsidRPr="00AB3107">
              <w:rPr>
                <w:sz w:val="22"/>
                <w:szCs w:val="22"/>
                <w:lang w:eastAsia="en-US"/>
              </w:rPr>
              <w:t>x</w:t>
            </w:r>
          </w:p>
        </w:tc>
        <w:tc>
          <w:tcPr>
            <w:tcW w:w="955" w:type="dxa"/>
            <w:shd w:val="clear" w:color="auto" w:fill="auto"/>
            <w:vAlign w:val="center"/>
          </w:tcPr>
          <w:p w14:paraId="68BD2390" w14:textId="77777777" w:rsidR="00AB3107" w:rsidRPr="00AB3107" w:rsidRDefault="00AB3107" w:rsidP="00AB3107">
            <w:pPr>
              <w:jc w:val="center"/>
              <w:rPr>
                <w:sz w:val="22"/>
                <w:szCs w:val="22"/>
                <w:lang w:eastAsia="en-US"/>
              </w:rPr>
            </w:pPr>
            <w:r w:rsidRPr="00AB3107">
              <w:rPr>
                <w:sz w:val="22"/>
                <w:szCs w:val="22"/>
                <w:lang w:eastAsia="en-US"/>
              </w:rPr>
              <w:t>x</w:t>
            </w:r>
          </w:p>
        </w:tc>
        <w:tc>
          <w:tcPr>
            <w:tcW w:w="956" w:type="dxa"/>
            <w:shd w:val="clear" w:color="auto" w:fill="auto"/>
            <w:vAlign w:val="center"/>
          </w:tcPr>
          <w:p w14:paraId="3B0A3D6E"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818" w:type="dxa"/>
            <w:shd w:val="clear" w:color="auto" w:fill="auto"/>
            <w:vAlign w:val="center"/>
          </w:tcPr>
          <w:p w14:paraId="12E370F1"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922" w:type="dxa"/>
            <w:shd w:val="clear" w:color="auto" w:fill="auto"/>
            <w:vAlign w:val="center"/>
          </w:tcPr>
          <w:p w14:paraId="3A708812"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c>
          <w:tcPr>
            <w:tcW w:w="1261" w:type="dxa"/>
            <w:shd w:val="clear" w:color="auto" w:fill="auto"/>
            <w:vAlign w:val="center"/>
          </w:tcPr>
          <w:p w14:paraId="0A20EF10" w14:textId="77777777" w:rsidR="00AB3107" w:rsidRPr="00AB3107" w:rsidRDefault="00AB3107" w:rsidP="00AB3107">
            <w:pPr>
              <w:ind w:right="-2"/>
              <w:jc w:val="center"/>
              <w:rPr>
                <w:sz w:val="22"/>
                <w:szCs w:val="22"/>
                <w:lang w:eastAsia="en-US"/>
              </w:rPr>
            </w:pPr>
            <w:r w:rsidRPr="00AB3107">
              <w:rPr>
                <w:sz w:val="22"/>
                <w:szCs w:val="22"/>
                <w:lang w:val="en-US" w:eastAsia="en-US"/>
              </w:rPr>
              <w:t>x</w:t>
            </w:r>
          </w:p>
        </w:tc>
      </w:tr>
    </w:tbl>
    <w:p w14:paraId="41F7ABCC" w14:textId="77777777" w:rsidR="00AB3107" w:rsidRPr="00AB3107" w:rsidRDefault="00AB3107" w:rsidP="00AB3107">
      <w:pPr>
        <w:ind w:left="-851" w:right="-428" w:firstLine="425"/>
        <w:jc w:val="both"/>
        <w:rPr>
          <w:sz w:val="28"/>
          <w:szCs w:val="28"/>
          <w:lang w:eastAsia="en-US"/>
        </w:rPr>
      </w:pPr>
    </w:p>
    <w:p w14:paraId="55868B19" w14:textId="77777777" w:rsidR="00AB3107" w:rsidRPr="00AB3107" w:rsidRDefault="00AB3107" w:rsidP="00AB3107">
      <w:pPr>
        <w:ind w:left="-851" w:right="-428" w:firstLine="425"/>
        <w:jc w:val="both"/>
        <w:rPr>
          <w:color w:val="000000"/>
          <w:sz w:val="28"/>
          <w:szCs w:val="28"/>
          <w:lang w:eastAsia="en-US"/>
        </w:rPr>
      </w:pPr>
      <w:r w:rsidRPr="00AB3107">
        <w:rPr>
          <w:sz w:val="28"/>
          <w:szCs w:val="28"/>
          <w:lang w:eastAsia="en-US"/>
        </w:rPr>
        <w:t>* Выделяется в целях реализации пункта 6 статьи 168 Налогового кодекса Российской Федерации (часть вторая).</w:t>
      </w:r>
      <w:r w:rsidRPr="00AB3107">
        <w:rPr>
          <w:color w:val="FF0000"/>
          <w:sz w:val="28"/>
          <w:szCs w:val="28"/>
          <w:lang w:eastAsia="en-US"/>
        </w:rPr>
        <w:tab/>
      </w:r>
      <w:r w:rsidRPr="00AB3107">
        <w:rPr>
          <w:color w:val="FF0000"/>
          <w:sz w:val="28"/>
          <w:szCs w:val="28"/>
          <w:lang w:eastAsia="en-US"/>
        </w:rPr>
        <w:tab/>
      </w:r>
      <w:r w:rsidRPr="00AB3107">
        <w:rPr>
          <w:color w:val="FF0000"/>
          <w:sz w:val="28"/>
          <w:szCs w:val="28"/>
          <w:lang w:eastAsia="en-US"/>
        </w:rPr>
        <w:tab/>
      </w:r>
      <w:r w:rsidRPr="00AB3107">
        <w:rPr>
          <w:color w:val="FF0000"/>
          <w:sz w:val="28"/>
          <w:szCs w:val="28"/>
          <w:lang w:eastAsia="en-US"/>
        </w:rPr>
        <w:tab/>
      </w:r>
      <w:r w:rsidRPr="00AB3107">
        <w:rPr>
          <w:color w:val="FF0000"/>
          <w:sz w:val="28"/>
          <w:szCs w:val="28"/>
          <w:lang w:eastAsia="en-US"/>
        </w:rPr>
        <w:tab/>
      </w:r>
      <w:r w:rsidRPr="00AB3107">
        <w:rPr>
          <w:color w:val="FF0000"/>
          <w:sz w:val="28"/>
          <w:szCs w:val="28"/>
          <w:lang w:eastAsia="en-US"/>
        </w:rPr>
        <w:tab/>
      </w:r>
      <w:r w:rsidRPr="00AB3107">
        <w:rPr>
          <w:color w:val="FF0000"/>
          <w:sz w:val="28"/>
          <w:szCs w:val="28"/>
          <w:lang w:eastAsia="en-US"/>
        </w:rPr>
        <w:tab/>
      </w:r>
    </w:p>
    <w:p w14:paraId="34FF6D28" w14:textId="77777777" w:rsidR="00AB3107" w:rsidRDefault="00AB3107" w:rsidP="00AB3107">
      <w:pPr>
        <w:tabs>
          <w:tab w:val="left" w:pos="5580"/>
          <w:tab w:val="left" w:pos="9498"/>
        </w:tabs>
        <w:ind w:left="-851" w:right="-428"/>
        <w:sectPr w:rsidR="00AB3107" w:rsidSect="00AB3107">
          <w:pgSz w:w="11906" w:h="16838" w:code="9"/>
          <w:pgMar w:top="851" w:right="851" w:bottom="851" w:left="1418" w:header="720" w:footer="284" w:gutter="0"/>
          <w:cols w:space="708"/>
          <w:titlePg/>
          <w:docGrid w:linePitch="326"/>
        </w:sectPr>
      </w:pPr>
    </w:p>
    <w:p w14:paraId="460B5DE4" w14:textId="42EBBA48" w:rsidR="00AB3107" w:rsidRPr="001828C5" w:rsidRDefault="00AB3107" w:rsidP="00AB3107">
      <w:pPr>
        <w:tabs>
          <w:tab w:val="left" w:pos="5580"/>
          <w:tab w:val="left" w:pos="9498"/>
        </w:tabs>
        <w:ind w:left="-1781" w:right="-569" w:firstLine="7451"/>
      </w:pPr>
      <w:r w:rsidRPr="001828C5">
        <w:lastRenderedPageBreak/>
        <w:t>Приложение</w:t>
      </w:r>
      <w:r>
        <w:t xml:space="preserve"> № 7 </w:t>
      </w:r>
      <w:r w:rsidRPr="001828C5">
        <w:t>к протокол</w:t>
      </w:r>
      <w:r>
        <w:t>у</w:t>
      </w:r>
      <w:r w:rsidRPr="001828C5">
        <w:t xml:space="preserve"> № </w:t>
      </w:r>
      <w:r>
        <w:t>11</w:t>
      </w:r>
    </w:p>
    <w:p w14:paraId="3D1DBCCF" w14:textId="77777777" w:rsidR="00AB3107" w:rsidRPr="001828C5" w:rsidRDefault="00AB3107" w:rsidP="00AB3107">
      <w:pPr>
        <w:tabs>
          <w:tab w:val="left" w:pos="5580"/>
          <w:tab w:val="left" w:pos="9498"/>
        </w:tabs>
        <w:ind w:left="-1781" w:right="-569" w:firstLine="7451"/>
      </w:pPr>
      <w:r w:rsidRPr="001828C5">
        <w:t>заседания правления Региональной</w:t>
      </w:r>
    </w:p>
    <w:p w14:paraId="38E127E4" w14:textId="77777777" w:rsidR="00AB3107" w:rsidRPr="001828C5" w:rsidRDefault="00AB3107" w:rsidP="00AB3107">
      <w:pPr>
        <w:tabs>
          <w:tab w:val="left" w:pos="5580"/>
          <w:tab w:val="left" w:pos="9498"/>
        </w:tabs>
        <w:ind w:left="-1781" w:right="-569" w:firstLine="7451"/>
      </w:pPr>
      <w:r w:rsidRPr="001828C5">
        <w:t>энергетической комиссии</w:t>
      </w:r>
    </w:p>
    <w:p w14:paraId="30C435BD" w14:textId="6E47A364" w:rsidR="00AB3107" w:rsidRDefault="00AB3107" w:rsidP="00AB3107">
      <w:pPr>
        <w:tabs>
          <w:tab w:val="left" w:pos="5580"/>
          <w:tab w:val="left" w:pos="9498"/>
        </w:tabs>
        <w:ind w:left="-1781" w:right="-569" w:firstLine="7451"/>
      </w:pPr>
      <w:r w:rsidRPr="001828C5">
        <w:t xml:space="preserve">Кузбасса от </w:t>
      </w:r>
      <w:r>
        <w:t>24.02.2022</w:t>
      </w:r>
    </w:p>
    <w:p w14:paraId="4D541363" w14:textId="2D7891B6" w:rsidR="00051187" w:rsidRDefault="00051187" w:rsidP="00AB3107">
      <w:pPr>
        <w:tabs>
          <w:tab w:val="left" w:pos="5580"/>
          <w:tab w:val="left" w:pos="9498"/>
        </w:tabs>
        <w:ind w:left="-1781" w:right="-569" w:firstLine="7451"/>
      </w:pPr>
    </w:p>
    <w:p w14:paraId="057AB74E" w14:textId="4FD6EA0D" w:rsidR="00051187" w:rsidRDefault="00051187" w:rsidP="00AB3107">
      <w:pPr>
        <w:tabs>
          <w:tab w:val="left" w:pos="5580"/>
          <w:tab w:val="left" w:pos="9498"/>
        </w:tabs>
        <w:ind w:left="-1781" w:right="-569" w:firstLine="7451"/>
      </w:pPr>
    </w:p>
    <w:p w14:paraId="02DDCFD7" w14:textId="127B19CA" w:rsidR="00051187" w:rsidRDefault="00051187" w:rsidP="00AB3107">
      <w:pPr>
        <w:tabs>
          <w:tab w:val="left" w:pos="5580"/>
          <w:tab w:val="left" w:pos="9498"/>
        </w:tabs>
        <w:ind w:left="-1781" w:right="-569" w:firstLine="7451"/>
      </w:pPr>
    </w:p>
    <w:p w14:paraId="17991415" w14:textId="77777777" w:rsidR="00051187" w:rsidRDefault="00051187" w:rsidP="00AB3107">
      <w:pPr>
        <w:tabs>
          <w:tab w:val="left" w:pos="5580"/>
          <w:tab w:val="left" w:pos="9498"/>
        </w:tabs>
        <w:ind w:left="-1781" w:right="-569" w:firstLine="7451"/>
      </w:pPr>
    </w:p>
    <w:p w14:paraId="0FF37ACA" w14:textId="77777777" w:rsidR="00051187" w:rsidRDefault="00051187" w:rsidP="00051187">
      <w:pPr>
        <w:ind w:right="-2" w:firstLine="709"/>
        <w:jc w:val="center"/>
        <w:rPr>
          <w:b/>
          <w:bCs/>
          <w:color w:val="000000"/>
          <w:kern w:val="32"/>
          <w:sz w:val="28"/>
          <w:szCs w:val="28"/>
        </w:rPr>
      </w:pPr>
      <w:r w:rsidRPr="00EE5BB3">
        <w:rPr>
          <w:b/>
          <w:bCs/>
          <w:color w:val="000000"/>
          <w:kern w:val="32"/>
          <w:sz w:val="28"/>
          <w:szCs w:val="28"/>
        </w:rPr>
        <w:t xml:space="preserve">Долгосрочные параметры регулирования </w:t>
      </w:r>
      <w:r w:rsidRPr="00472519">
        <w:rPr>
          <w:b/>
          <w:bCs/>
          <w:color w:val="000000"/>
          <w:kern w:val="32"/>
          <w:sz w:val="28"/>
          <w:szCs w:val="28"/>
        </w:rPr>
        <w:t>ООО «</w:t>
      </w:r>
      <w:r>
        <w:rPr>
          <w:b/>
          <w:bCs/>
          <w:color w:val="000000"/>
          <w:kern w:val="32"/>
          <w:sz w:val="28"/>
          <w:szCs w:val="28"/>
        </w:rPr>
        <w:t>Ясная Поляна</w:t>
      </w:r>
      <w:r w:rsidRPr="00472519">
        <w:rPr>
          <w:b/>
          <w:bCs/>
          <w:color w:val="000000"/>
          <w:kern w:val="32"/>
          <w:sz w:val="28"/>
          <w:szCs w:val="28"/>
        </w:rPr>
        <w:t xml:space="preserve">» </w:t>
      </w:r>
      <w:r w:rsidRPr="00EE5BB3">
        <w:rPr>
          <w:b/>
          <w:bCs/>
          <w:color w:val="000000"/>
          <w:kern w:val="32"/>
          <w:sz w:val="28"/>
          <w:szCs w:val="28"/>
        </w:rPr>
        <w:t>для формирования долгосрочных тарифов</w:t>
      </w:r>
      <w:r w:rsidRPr="00EC096D">
        <w:t xml:space="preserve"> </w:t>
      </w:r>
      <w:r w:rsidRPr="00EC096D">
        <w:rPr>
          <w:b/>
          <w:bCs/>
          <w:color w:val="000000"/>
          <w:kern w:val="32"/>
          <w:sz w:val="28"/>
          <w:szCs w:val="28"/>
        </w:rPr>
        <w:t xml:space="preserve">на теплоноситель, реализуемый на потребительском рынке </w:t>
      </w:r>
      <w:r>
        <w:rPr>
          <w:b/>
          <w:bCs/>
          <w:color w:val="000000"/>
          <w:kern w:val="32"/>
          <w:sz w:val="28"/>
          <w:szCs w:val="28"/>
        </w:rPr>
        <w:t>Прокопьевского муниципального округа</w:t>
      </w:r>
      <w:r w:rsidRPr="00EC096D">
        <w:rPr>
          <w:b/>
          <w:bCs/>
          <w:color w:val="000000"/>
          <w:kern w:val="32"/>
          <w:sz w:val="28"/>
          <w:szCs w:val="28"/>
        </w:rPr>
        <w:t>,</w:t>
      </w:r>
      <w:r>
        <w:rPr>
          <w:b/>
          <w:bCs/>
          <w:color w:val="000000"/>
          <w:kern w:val="32"/>
          <w:sz w:val="28"/>
          <w:szCs w:val="28"/>
        </w:rPr>
        <w:t xml:space="preserve"> </w:t>
      </w:r>
      <w:r w:rsidRPr="00EC096D">
        <w:rPr>
          <w:b/>
          <w:bCs/>
          <w:color w:val="000000"/>
          <w:kern w:val="32"/>
          <w:sz w:val="28"/>
          <w:szCs w:val="28"/>
        </w:rPr>
        <w:t>на</w:t>
      </w:r>
      <w:r>
        <w:rPr>
          <w:b/>
          <w:bCs/>
          <w:color w:val="000000"/>
          <w:kern w:val="32"/>
          <w:sz w:val="28"/>
          <w:szCs w:val="28"/>
        </w:rPr>
        <w:t> </w:t>
      </w:r>
      <w:r w:rsidRPr="00EC096D">
        <w:rPr>
          <w:b/>
          <w:bCs/>
          <w:color w:val="000000"/>
          <w:kern w:val="32"/>
          <w:sz w:val="28"/>
          <w:szCs w:val="28"/>
        </w:rPr>
        <w:t xml:space="preserve">период с </w:t>
      </w:r>
      <w:r>
        <w:rPr>
          <w:b/>
          <w:bCs/>
          <w:color w:val="000000"/>
          <w:kern w:val="32"/>
          <w:sz w:val="28"/>
          <w:szCs w:val="28"/>
        </w:rPr>
        <w:t>25.02.2022</w:t>
      </w:r>
      <w:r w:rsidRPr="00EC096D">
        <w:rPr>
          <w:b/>
          <w:bCs/>
          <w:color w:val="000000"/>
          <w:kern w:val="32"/>
          <w:sz w:val="28"/>
          <w:szCs w:val="28"/>
        </w:rPr>
        <w:t xml:space="preserve"> по 31.12.</w:t>
      </w:r>
      <w:r>
        <w:rPr>
          <w:b/>
          <w:bCs/>
          <w:color w:val="000000"/>
          <w:kern w:val="32"/>
          <w:sz w:val="28"/>
          <w:szCs w:val="28"/>
        </w:rPr>
        <w:t>2031</w:t>
      </w:r>
    </w:p>
    <w:tbl>
      <w:tblPr>
        <w:tblpPr w:leftFromText="180" w:rightFromText="180" w:vertAnchor="page" w:horzAnchor="margin" w:tblpXSpec="right" w:tblpY="555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708"/>
        <w:gridCol w:w="1134"/>
        <w:gridCol w:w="1066"/>
        <w:gridCol w:w="747"/>
        <w:gridCol w:w="821"/>
        <w:gridCol w:w="1477"/>
        <w:gridCol w:w="1620"/>
        <w:gridCol w:w="932"/>
      </w:tblGrid>
      <w:tr w:rsidR="00051187" w:rsidRPr="002D61DB" w14:paraId="23E56C7E" w14:textId="77777777" w:rsidTr="00392295">
        <w:trPr>
          <w:trHeight w:val="1959"/>
        </w:trPr>
        <w:tc>
          <w:tcPr>
            <w:tcW w:w="2020" w:type="dxa"/>
            <w:vMerge w:val="restart"/>
            <w:shd w:val="clear" w:color="auto" w:fill="auto"/>
            <w:vAlign w:val="center"/>
          </w:tcPr>
          <w:p w14:paraId="0ABA54D4" w14:textId="77777777" w:rsidR="00051187" w:rsidRPr="002D61DB" w:rsidRDefault="00051187" w:rsidP="00392295">
            <w:pPr>
              <w:ind w:right="-2"/>
              <w:jc w:val="center"/>
            </w:pPr>
            <w:r w:rsidRPr="002D61DB">
              <w:t>Наименование регулируемой организации</w:t>
            </w:r>
          </w:p>
        </w:tc>
        <w:tc>
          <w:tcPr>
            <w:tcW w:w="708" w:type="dxa"/>
            <w:vMerge w:val="restart"/>
            <w:shd w:val="clear" w:color="auto" w:fill="auto"/>
            <w:textDirection w:val="btLr"/>
            <w:vAlign w:val="center"/>
          </w:tcPr>
          <w:p w14:paraId="2954FA65" w14:textId="77777777" w:rsidR="00051187" w:rsidRPr="002D61DB" w:rsidRDefault="00051187" w:rsidP="00392295">
            <w:pPr>
              <w:ind w:left="-91" w:right="-2" w:hanging="91"/>
              <w:jc w:val="center"/>
            </w:pPr>
            <w:r>
              <w:t>Период</w:t>
            </w:r>
          </w:p>
        </w:tc>
        <w:tc>
          <w:tcPr>
            <w:tcW w:w="1134" w:type="dxa"/>
            <w:shd w:val="clear" w:color="auto" w:fill="auto"/>
            <w:vAlign w:val="center"/>
          </w:tcPr>
          <w:p w14:paraId="3C16C311" w14:textId="77777777" w:rsidR="00051187" w:rsidRPr="002D61DB" w:rsidRDefault="00051187" w:rsidP="00392295">
            <w:pPr>
              <w:ind w:right="-2"/>
              <w:jc w:val="center"/>
            </w:pPr>
            <w:r w:rsidRPr="002D61DB">
              <w:t>Базовый</w:t>
            </w:r>
          </w:p>
          <w:p w14:paraId="50463CDD" w14:textId="77777777" w:rsidR="00051187" w:rsidRPr="002D61DB" w:rsidRDefault="00051187" w:rsidP="00392295">
            <w:pPr>
              <w:ind w:right="-2"/>
              <w:jc w:val="center"/>
            </w:pPr>
            <w:r w:rsidRPr="002D61DB">
              <w:t>уровень опера</w:t>
            </w:r>
            <w:r>
              <w:t>-</w:t>
            </w:r>
            <w:proofErr w:type="spellStart"/>
            <w:r w:rsidRPr="002D61DB">
              <w:t>ционных</w:t>
            </w:r>
            <w:proofErr w:type="spellEnd"/>
            <w:r w:rsidRPr="002D61DB">
              <w:t xml:space="preserve"> </w:t>
            </w:r>
            <w:proofErr w:type="spellStart"/>
            <w:r w:rsidRPr="002D61DB">
              <w:t>расхо</w:t>
            </w:r>
            <w:r>
              <w:t>-</w:t>
            </w:r>
            <w:r w:rsidRPr="002D61DB">
              <w:t>дов</w:t>
            </w:r>
            <w:proofErr w:type="spellEnd"/>
          </w:p>
        </w:tc>
        <w:tc>
          <w:tcPr>
            <w:tcW w:w="1066" w:type="dxa"/>
            <w:shd w:val="clear" w:color="auto" w:fill="auto"/>
            <w:vAlign w:val="center"/>
          </w:tcPr>
          <w:p w14:paraId="3199D463" w14:textId="77777777" w:rsidR="00051187" w:rsidRPr="002D61DB" w:rsidRDefault="00051187" w:rsidP="00392295">
            <w:pPr>
              <w:ind w:right="-2"/>
              <w:jc w:val="center"/>
            </w:pPr>
            <w:r w:rsidRPr="002D61DB">
              <w:t xml:space="preserve">Индекс </w:t>
            </w:r>
            <w:proofErr w:type="spellStart"/>
            <w:r w:rsidRPr="002D61DB">
              <w:t>эффек</w:t>
            </w:r>
            <w:r>
              <w:t>-</w:t>
            </w:r>
            <w:r w:rsidRPr="002D61DB">
              <w:t>тив-ности</w:t>
            </w:r>
            <w:proofErr w:type="spellEnd"/>
            <w:r w:rsidRPr="002D61DB">
              <w:t xml:space="preserve"> опера</w:t>
            </w:r>
            <w:r>
              <w:t>-</w:t>
            </w:r>
            <w:proofErr w:type="spellStart"/>
            <w:r w:rsidRPr="002D61DB">
              <w:t>цион</w:t>
            </w:r>
            <w:proofErr w:type="spellEnd"/>
            <w:r w:rsidRPr="002D61DB">
              <w:t>-</w:t>
            </w:r>
            <w:proofErr w:type="spellStart"/>
            <w:r w:rsidRPr="002D61DB">
              <w:t>ных</w:t>
            </w:r>
            <w:proofErr w:type="spellEnd"/>
            <w:r w:rsidRPr="002D61DB">
              <w:t xml:space="preserve"> </w:t>
            </w:r>
            <w:proofErr w:type="spellStart"/>
            <w:r w:rsidRPr="002D61DB">
              <w:t>расхо</w:t>
            </w:r>
            <w:r>
              <w:t>-</w:t>
            </w:r>
            <w:r w:rsidRPr="002D61DB">
              <w:t>дов</w:t>
            </w:r>
            <w:proofErr w:type="spellEnd"/>
          </w:p>
        </w:tc>
        <w:tc>
          <w:tcPr>
            <w:tcW w:w="747" w:type="dxa"/>
            <w:shd w:val="clear" w:color="auto" w:fill="auto"/>
            <w:vAlign w:val="center"/>
          </w:tcPr>
          <w:p w14:paraId="7575953B" w14:textId="77777777" w:rsidR="00051187" w:rsidRPr="002D61DB" w:rsidRDefault="00051187" w:rsidP="00392295">
            <w:pPr>
              <w:ind w:right="-2"/>
              <w:jc w:val="center"/>
            </w:pPr>
            <w:r w:rsidRPr="002D61DB">
              <w:t>Нор</w:t>
            </w:r>
            <w:r>
              <w:t>-</w:t>
            </w:r>
            <w:proofErr w:type="spellStart"/>
            <w:r w:rsidRPr="002D61DB">
              <w:t>ма</w:t>
            </w:r>
            <w:proofErr w:type="spellEnd"/>
            <w:r>
              <w:t>-</w:t>
            </w:r>
            <w:proofErr w:type="spellStart"/>
            <w:r w:rsidRPr="002D61DB">
              <w:t>ти</w:t>
            </w:r>
            <w:r>
              <w:t>в</w:t>
            </w:r>
            <w:r w:rsidRPr="002D61DB">
              <w:t>-ный</w:t>
            </w:r>
            <w:proofErr w:type="spellEnd"/>
            <w:r w:rsidRPr="002D61DB">
              <w:t xml:space="preserve"> уро</w:t>
            </w:r>
            <w:r>
              <w:t>-</w:t>
            </w:r>
            <w:proofErr w:type="spellStart"/>
            <w:r w:rsidRPr="002D61DB">
              <w:t>вень</w:t>
            </w:r>
            <w:proofErr w:type="spellEnd"/>
            <w:r w:rsidRPr="002D61DB">
              <w:t xml:space="preserve"> при</w:t>
            </w:r>
            <w:r>
              <w:t>-</w:t>
            </w:r>
            <w:r w:rsidRPr="002D61DB">
              <w:t>были</w:t>
            </w:r>
          </w:p>
        </w:tc>
        <w:tc>
          <w:tcPr>
            <w:tcW w:w="821" w:type="dxa"/>
            <w:vMerge w:val="restart"/>
            <w:shd w:val="clear" w:color="auto" w:fill="auto"/>
            <w:vAlign w:val="center"/>
          </w:tcPr>
          <w:p w14:paraId="3AEAEC46" w14:textId="77777777" w:rsidR="00051187" w:rsidRPr="002D61DB" w:rsidRDefault="00051187" w:rsidP="00392295">
            <w:pPr>
              <w:ind w:right="-2"/>
              <w:jc w:val="center"/>
            </w:pPr>
            <w:r w:rsidRPr="002D61DB">
              <w:t>Уро-</w:t>
            </w:r>
            <w:proofErr w:type="spellStart"/>
            <w:r w:rsidRPr="002D61DB">
              <w:t>вень</w:t>
            </w:r>
            <w:proofErr w:type="spellEnd"/>
            <w:r w:rsidRPr="002D61DB">
              <w:t xml:space="preserve"> на</w:t>
            </w:r>
            <w:r>
              <w:t>-</w:t>
            </w:r>
            <w:proofErr w:type="spellStart"/>
            <w:r w:rsidRPr="002D61DB">
              <w:t>деж</w:t>
            </w:r>
            <w:proofErr w:type="spellEnd"/>
            <w:r w:rsidRPr="002D61DB">
              <w:t>-</w:t>
            </w:r>
            <w:proofErr w:type="spellStart"/>
            <w:r w:rsidRPr="002D61DB">
              <w:t>ности</w:t>
            </w:r>
            <w:proofErr w:type="spellEnd"/>
            <w:r w:rsidRPr="002D61DB">
              <w:t xml:space="preserve"> теп</w:t>
            </w:r>
            <w:r>
              <w:t>-</w:t>
            </w:r>
            <w:r w:rsidRPr="002D61DB">
              <w:t>лос-</w:t>
            </w:r>
            <w:proofErr w:type="spellStart"/>
            <w:r w:rsidRPr="002D61DB">
              <w:t>наб</w:t>
            </w:r>
            <w:proofErr w:type="spellEnd"/>
            <w:r w:rsidRPr="002D61DB">
              <w:t>-же</w:t>
            </w:r>
            <w:r>
              <w:t>-</w:t>
            </w:r>
            <w:proofErr w:type="spellStart"/>
            <w:r w:rsidRPr="002D61DB">
              <w:t>ния</w:t>
            </w:r>
            <w:proofErr w:type="spellEnd"/>
          </w:p>
        </w:tc>
        <w:tc>
          <w:tcPr>
            <w:tcW w:w="1477" w:type="dxa"/>
            <w:vMerge w:val="restart"/>
            <w:shd w:val="clear" w:color="auto" w:fill="auto"/>
            <w:vAlign w:val="center"/>
          </w:tcPr>
          <w:p w14:paraId="61770C60" w14:textId="77777777" w:rsidR="00051187" w:rsidRPr="002D61DB" w:rsidRDefault="00051187" w:rsidP="00392295">
            <w:pPr>
              <w:ind w:right="-2"/>
              <w:jc w:val="center"/>
            </w:pPr>
            <w:r w:rsidRPr="002D61DB">
              <w:t xml:space="preserve">Показатели </w:t>
            </w:r>
            <w:proofErr w:type="spellStart"/>
            <w:r w:rsidRPr="002D61DB">
              <w:t>энергосбе-режения</w:t>
            </w:r>
            <w:proofErr w:type="spellEnd"/>
          </w:p>
          <w:p w14:paraId="2F229BA3" w14:textId="77777777" w:rsidR="00051187" w:rsidRPr="002D61DB" w:rsidRDefault="00051187" w:rsidP="00392295">
            <w:pPr>
              <w:ind w:right="-2"/>
              <w:jc w:val="center"/>
            </w:pPr>
            <w:r w:rsidRPr="002D61DB">
              <w:t xml:space="preserve">и </w:t>
            </w:r>
            <w:proofErr w:type="spellStart"/>
            <w:r w:rsidRPr="002D61DB">
              <w:t>энергети</w:t>
            </w:r>
            <w:proofErr w:type="spellEnd"/>
            <w:r w:rsidRPr="002D61DB">
              <w:t xml:space="preserve">-ческой </w:t>
            </w:r>
            <w:proofErr w:type="spellStart"/>
            <w:r w:rsidRPr="002D61DB">
              <w:t>эффектив-ности</w:t>
            </w:r>
            <w:proofErr w:type="spellEnd"/>
          </w:p>
        </w:tc>
        <w:tc>
          <w:tcPr>
            <w:tcW w:w="1620" w:type="dxa"/>
            <w:vMerge w:val="restart"/>
            <w:shd w:val="clear" w:color="auto" w:fill="auto"/>
            <w:vAlign w:val="center"/>
          </w:tcPr>
          <w:p w14:paraId="5DB9911B" w14:textId="77777777" w:rsidR="00051187" w:rsidRPr="002D61DB" w:rsidRDefault="00051187" w:rsidP="00392295">
            <w:pPr>
              <w:ind w:right="-2"/>
              <w:jc w:val="center"/>
            </w:pPr>
            <w:r w:rsidRPr="002D61DB">
              <w:t xml:space="preserve">Реализация программ в области </w:t>
            </w:r>
            <w:proofErr w:type="spellStart"/>
            <w:r w:rsidRPr="002D61DB">
              <w:t>энергосбере-жения</w:t>
            </w:r>
            <w:proofErr w:type="spellEnd"/>
          </w:p>
          <w:p w14:paraId="3300B14B" w14:textId="77777777" w:rsidR="00051187" w:rsidRPr="002D61DB" w:rsidRDefault="00051187" w:rsidP="00392295">
            <w:pPr>
              <w:ind w:right="-2"/>
              <w:jc w:val="center"/>
            </w:pPr>
            <w:r w:rsidRPr="002D61DB">
              <w:t xml:space="preserve">и повышения </w:t>
            </w:r>
            <w:proofErr w:type="spellStart"/>
            <w:r w:rsidRPr="002D61DB">
              <w:t>энергети</w:t>
            </w:r>
            <w:proofErr w:type="spellEnd"/>
            <w:r w:rsidRPr="002D61DB">
              <w:t xml:space="preserve">-ческой </w:t>
            </w:r>
            <w:proofErr w:type="spellStart"/>
            <w:r w:rsidRPr="002D61DB">
              <w:t>эффектив</w:t>
            </w:r>
            <w:r>
              <w:t>-</w:t>
            </w:r>
            <w:r w:rsidRPr="002D61DB">
              <w:t>ности</w:t>
            </w:r>
            <w:proofErr w:type="spellEnd"/>
          </w:p>
        </w:tc>
        <w:tc>
          <w:tcPr>
            <w:tcW w:w="932" w:type="dxa"/>
            <w:vMerge w:val="restart"/>
            <w:shd w:val="clear" w:color="auto" w:fill="auto"/>
            <w:vAlign w:val="center"/>
          </w:tcPr>
          <w:p w14:paraId="3C9E6715" w14:textId="77777777" w:rsidR="00051187" w:rsidRPr="002D61DB" w:rsidRDefault="00051187" w:rsidP="00392295">
            <w:pPr>
              <w:ind w:left="-61" w:right="-73"/>
              <w:jc w:val="center"/>
            </w:pPr>
            <w:r w:rsidRPr="002D61DB">
              <w:t>Дина</w:t>
            </w:r>
            <w:r>
              <w:t>-</w:t>
            </w:r>
            <w:proofErr w:type="spellStart"/>
            <w:r w:rsidRPr="002D61DB">
              <w:t>мика</w:t>
            </w:r>
            <w:proofErr w:type="spellEnd"/>
            <w:r w:rsidRPr="002D61DB">
              <w:t xml:space="preserve"> изме</w:t>
            </w:r>
            <w:r>
              <w:t>-</w:t>
            </w:r>
            <w:r w:rsidRPr="002D61DB">
              <w:t xml:space="preserve">нения </w:t>
            </w:r>
            <w:proofErr w:type="spellStart"/>
            <w:r w:rsidRPr="002D61DB">
              <w:t>расхо</w:t>
            </w:r>
            <w:r>
              <w:t>-</w:t>
            </w:r>
            <w:r w:rsidRPr="002D61DB">
              <w:t>дов</w:t>
            </w:r>
            <w:proofErr w:type="spellEnd"/>
            <w:r w:rsidRPr="002D61DB">
              <w:t xml:space="preserve"> на топливо</w:t>
            </w:r>
          </w:p>
        </w:tc>
      </w:tr>
      <w:tr w:rsidR="00051187" w:rsidRPr="002D61DB" w14:paraId="7A8930EC" w14:textId="77777777" w:rsidTr="00392295">
        <w:trPr>
          <w:trHeight w:val="165"/>
        </w:trPr>
        <w:tc>
          <w:tcPr>
            <w:tcW w:w="2020" w:type="dxa"/>
            <w:vMerge/>
            <w:shd w:val="clear" w:color="auto" w:fill="auto"/>
            <w:vAlign w:val="center"/>
          </w:tcPr>
          <w:p w14:paraId="337FEBC6" w14:textId="77777777" w:rsidR="00051187" w:rsidRPr="002D61DB" w:rsidRDefault="00051187" w:rsidP="00392295">
            <w:pPr>
              <w:ind w:right="-2"/>
              <w:jc w:val="center"/>
            </w:pPr>
          </w:p>
        </w:tc>
        <w:tc>
          <w:tcPr>
            <w:tcW w:w="708" w:type="dxa"/>
            <w:vMerge/>
            <w:shd w:val="clear" w:color="auto" w:fill="auto"/>
            <w:vAlign w:val="center"/>
          </w:tcPr>
          <w:p w14:paraId="4D84E824" w14:textId="77777777" w:rsidR="00051187" w:rsidRPr="002D61DB" w:rsidRDefault="00051187" w:rsidP="00392295">
            <w:pPr>
              <w:ind w:right="-2"/>
              <w:jc w:val="center"/>
            </w:pPr>
          </w:p>
        </w:tc>
        <w:tc>
          <w:tcPr>
            <w:tcW w:w="1134" w:type="dxa"/>
            <w:shd w:val="clear" w:color="auto" w:fill="auto"/>
            <w:vAlign w:val="center"/>
          </w:tcPr>
          <w:p w14:paraId="7ECA856A" w14:textId="77777777" w:rsidR="00051187" w:rsidRPr="002D61DB" w:rsidRDefault="00051187" w:rsidP="00392295">
            <w:pPr>
              <w:ind w:right="-2"/>
              <w:jc w:val="center"/>
            </w:pPr>
            <w:r w:rsidRPr="002D61DB">
              <w:t>тыс. руб.</w:t>
            </w:r>
          </w:p>
        </w:tc>
        <w:tc>
          <w:tcPr>
            <w:tcW w:w="1066" w:type="dxa"/>
            <w:shd w:val="clear" w:color="auto" w:fill="auto"/>
            <w:vAlign w:val="center"/>
          </w:tcPr>
          <w:p w14:paraId="3A6D39A1" w14:textId="77777777" w:rsidR="00051187" w:rsidRPr="002D61DB" w:rsidRDefault="00051187" w:rsidP="00392295">
            <w:pPr>
              <w:ind w:right="-2"/>
              <w:jc w:val="center"/>
            </w:pPr>
            <w:r w:rsidRPr="002D61DB">
              <w:t>%</w:t>
            </w:r>
          </w:p>
        </w:tc>
        <w:tc>
          <w:tcPr>
            <w:tcW w:w="747" w:type="dxa"/>
            <w:shd w:val="clear" w:color="auto" w:fill="auto"/>
            <w:vAlign w:val="center"/>
          </w:tcPr>
          <w:p w14:paraId="0B48B4BA" w14:textId="77777777" w:rsidR="00051187" w:rsidRPr="002D61DB" w:rsidRDefault="00051187" w:rsidP="00392295">
            <w:pPr>
              <w:ind w:right="-2"/>
              <w:jc w:val="center"/>
            </w:pPr>
            <w:r w:rsidRPr="002D61DB">
              <w:t>%</w:t>
            </w:r>
          </w:p>
        </w:tc>
        <w:tc>
          <w:tcPr>
            <w:tcW w:w="821" w:type="dxa"/>
            <w:vMerge/>
            <w:shd w:val="clear" w:color="auto" w:fill="auto"/>
            <w:vAlign w:val="center"/>
          </w:tcPr>
          <w:p w14:paraId="7F49F1DF" w14:textId="77777777" w:rsidR="00051187" w:rsidRPr="004F0CF8" w:rsidRDefault="00051187" w:rsidP="00392295">
            <w:pPr>
              <w:ind w:right="-2"/>
              <w:jc w:val="center"/>
              <w:rPr>
                <w:sz w:val="28"/>
                <w:szCs w:val="28"/>
              </w:rPr>
            </w:pPr>
          </w:p>
        </w:tc>
        <w:tc>
          <w:tcPr>
            <w:tcW w:w="1477" w:type="dxa"/>
            <w:vMerge/>
            <w:shd w:val="clear" w:color="auto" w:fill="auto"/>
            <w:vAlign w:val="center"/>
          </w:tcPr>
          <w:p w14:paraId="52D101F4" w14:textId="77777777" w:rsidR="00051187" w:rsidRPr="004F0CF8" w:rsidRDefault="00051187" w:rsidP="00392295">
            <w:pPr>
              <w:ind w:right="-2"/>
              <w:jc w:val="center"/>
              <w:rPr>
                <w:sz w:val="28"/>
                <w:szCs w:val="28"/>
              </w:rPr>
            </w:pPr>
          </w:p>
        </w:tc>
        <w:tc>
          <w:tcPr>
            <w:tcW w:w="1620" w:type="dxa"/>
            <w:vMerge/>
            <w:shd w:val="clear" w:color="auto" w:fill="auto"/>
            <w:vAlign w:val="center"/>
          </w:tcPr>
          <w:p w14:paraId="3744D6EA" w14:textId="77777777" w:rsidR="00051187" w:rsidRPr="004F0CF8" w:rsidRDefault="00051187" w:rsidP="00392295">
            <w:pPr>
              <w:ind w:right="-2"/>
              <w:jc w:val="center"/>
              <w:rPr>
                <w:sz w:val="28"/>
                <w:szCs w:val="28"/>
              </w:rPr>
            </w:pPr>
          </w:p>
        </w:tc>
        <w:tc>
          <w:tcPr>
            <w:tcW w:w="932" w:type="dxa"/>
            <w:vMerge/>
            <w:shd w:val="clear" w:color="auto" w:fill="auto"/>
            <w:vAlign w:val="center"/>
          </w:tcPr>
          <w:p w14:paraId="66F5B0B6" w14:textId="77777777" w:rsidR="00051187" w:rsidRPr="004F0CF8" w:rsidRDefault="00051187" w:rsidP="00392295">
            <w:pPr>
              <w:ind w:right="-2"/>
              <w:jc w:val="center"/>
              <w:rPr>
                <w:sz w:val="28"/>
                <w:szCs w:val="28"/>
              </w:rPr>
            </w:pPr>
          </w:p>
        </w:tc>
      </w:tr>
      <w:tr w:rsidR="00051187" w:rsidRPr="002D61DB" w14:paraId="211BC6F4" w14:textId="77777777" w:rsidTr="00392295">
        <w:trPr>
          <w:trHeight w:val="284"/>
        </w:trPr>
        <w:tc>
          <w:tcPr>
            <w:tcW w:w="2020" w:type="dxa"/>
            <w:vMerge w:val="restart"/>
            <w:shd w:val="clear" w:color="auto" w:fill="auto"/>
            <w:vAlign w:val="center"/>
          </w:tcPr>
          <w:p w14:paraId="7C26C2C5" w14:textId="77777777" w:rsidR="00051187" w:rsidRPr="00FF23BE" w:rsidRDefault="00051187" w:rsidP="00392295">
            <w:pPr>
              <w:ind w:right="-2"/>
              <w:jc w:val="center"/>
            </w:pPr>
            <w:r w:rsidRPr="00FF23BE">
              <w:t xml:space="preserve">ООО </w:t>
            </w:r>
            <w:r>
              <w:t>«Ясная Поляна</w:t>
            </w:r>
            <w:r w:rsidRPr="00FF23BE">
              <w:t>»</w:t>
            </w:r>
          </w:p>
        </w:tc>
        <w:tc>
          <w:tcPr>
            <w:tcW w:w="708" w:type="dxa"/>
            <w:shd w:val="clear" w:color="auto" w:fill="auto"/>
          </w:tcPr>
          <w:p w14:paraId="760AF547" w14:textId="77777777" w:rsidR="00051187" w:rsidRPr="00C93798" w:rsidRDefault="00051187" w:rsidP="00392295">
            <w:r w:rsidRPr="00C93798">
              <w:t>2022</w:t>
            </w:r>
          </w:p>
        </w:tc>
        <w:tc>
          <w:tcPr>
            <w:tcW w:w="1134" w:type="dxa"/>
            <w:shd w:val="clear" w:color="auto" w:fill="auto"/>
            <w:vAlign w:val="center"/>
          </w:tcPr>
          <w:p w14:paraId="1D708C6C" w14:textId="77777777" w:rsidR="00051187" w:rsidRPr="007365B0" w:rsidRDefault="00051187" w:rsidP="00392295">
            <w:pPr>
              <w:jc w:val="center"/>
            </w:pPr>
            <w:r w:rsidRPr="005F3BC2">
              <w:t>1 440,00</w:t>
            </w:r>
          </w:p>
        </w:tc>
        <w:tc>
          <w:tcPr>
            <w:tcW w:w="1066" w:type="dxa"/>
            <w:shd w:val="clear" w:color="auto" w:fill="auto"/>
            <w:vAlign w:val="center"/>
          </w:tcPr>
          <w:p w14:paraId="01C7C6CE" w14:textId="77777777" w:rsidR="00051187" w:rsidRPr="00EC18BB" w:rsidRDefault="00051187" w:rsidP="00392295">
            <w:pPr>
              <w:ind w:right="-2"/>
              <w:jc w:val="center"/>
            </w:pPr>
            <w:r>
              <w:t>х</w:t>
            </w:r>
          </w:p>
        </w:tc>
        <w:tc>
          <w:tcPr>
            <w:tcW w:w="747" w:type="dxa"/>
            <w:shd w:val="clear" w:color="auto" w:fill="auto"/>
            <w:vAlign w:val="center"/>
          </w:tcPr>
          <w:p w14:paraId="68228FD2" w14:textId="77777777" w:rsidR="00051187" w:rsidRPr="00EC18BB" w:rsidRDefault="00051187" w:rsidP="00392295">
            <w:pPr>
              <w:ind w:right="-2"/>
              <w:jc w:val="center"/>
            </w:pPr>
            <w:r w:rsidRPr="00EC18BB">
              <w:t>0,00</w:t>
            </w:r>
          </w:p>
        </w:tc>
        <w:tc>
          <w:tcPr>
            <w:tcW w:w="821" w:type="dxa"/>
            <w:shd w:val="clear" w:color="auto" w:fill="auto"/>
          </w:tcPr>
          <w:p w14:paraId="10F453F8" w14:textId="77777777" w:rsidR="00051187" w:rsidRDefault="00051187" w:rsidP="00392295">
            <w:pPr>
              <w:jc w:val="center"/>
            </w:pPr>
            <w:r w:rsidRPr="00C313D9">
              <w:t>x</w:t>
            </w:r>
          </w:p>
        </w:tc>
        <w:tc>
          <w:tcPr>
            <w:tcW w:w="1477" w:type="dxa"/>
            <w:shd w:val="clear" w:color="auto" w:fill="auto"/>
          </w:tcPr>
          <w:p w14:paraId="0846120F" w14:textId="77777777" w:rsidR="00051187" w:rsidRDefault="00051187" w:rsidP="00392295">
            <w:pPr>
              <w:jc w:val="center"/>
            </w:pPr>
            <w:r w:rsidRPr="00C313D9">
              <w:t>x</w:t>
            </w:r>
          </w:p>
        </w:tc>
        <w:tc>
          <w:tcPr>
            <w:tcW w:w="1620" w:type="dxa"/>
            <w:shd w:val="clear" w:color="auto" w:fill="auto"/>
          </w:tcPr>
          <w:p w14:paraId="032F8F70" w14:textId="77777777" w:rsidR="00051187" w:rsidRDefault="00051187" w:rsidP="00392295">
            <w:pPr>
              <w:jc w:val="center"/>
            </w:pPr>
            <w:r w:rsidRPr="00DA2004">
              <w:t>x</w:t>
            </w:r>
          </w:p>
        </w:tc>
        <w:tc>
          <w:tcPr>
            <w:tcW w:w="932" w:type="dxa"/>
            <w:shd w:val="clear" w:color="auto" w:fill="auto"/>
          </w:tcPr>
          <w:p w14:paraId="529E61D3" w14:textId="77777777" w:rsidR="00051187" w:rsidRPr="00576C85" w:rsidRDefault="00051187" w:rsidP="00392295">
            <w:pPr>
              <w:jc w:val="center"/>
            </w:pPr>
            <w:r w:rsidRPr="00576C85">
              <w:t>x</w:t>
            </w:r>
          </w:p>
        </w:tc>
      </w:tr>
      <w:tr w:rsidR="00051187" w:rsidRPr="002D61DB" w14:paraId="416C6DC5" w14:textId="77777777" w:rsidTr="00392295">
        <w:trPr>
          <w:trHeight w:val="284"/>
        </w:trPr>
        <w:tc>
          <w:tcPr>
            <w:tcW w:w="2020" w:type="dxa"/>
            <w:vMerge/>
            <w:shd w:val="clear" w:color="auto" w:fill="auto"/>
          </w:tcPr>
          <w:p w14:paraId="41AC4D51" w14:textId="77777777" w:rsidR="00051187" w:rsidRPr="004F0CF8" w:rsidRDefault="00051187" w:rsidP="00392295">
            <w:pPr>
              <w:ind w:right="-2"/>
              <w:rPr>
                <w:sz w:val="28"/>
                <w:szCs w:val="28"/>
              </w:rPr>
            </w:pPr>
          </w:p>
        </w:tc>
        <w:tc>
          <w:tcPr>
            <w:tcW w:w="708" w:type="dxa"/>
            <w:shd w:val="clear" w:color="auto" w:fill="auto"/>
          </w:tcPr>
          <w:p w14:paraId="0A1EEBA1" w14:textId="77777777" w:rsidR="00051187" w:rsidRPr="00C93798" w:rsidRDefault="00051187" w:rsidP="00392295">
            <w:r w:rsidRPr="00C93798">
              <w:t>2023</w:t>
            </w:r>
          </w:p>
        </w:tc>
        <w:tc>
          <w:tcPr>
            <w:tcW w:w="1134" w:type="dxa"/>
            <w:shd w:val="clear" w:color="auto" w:fill="auto"/>
            <w:vAlign w:val="center"/>
          </w:tcPr>
          <w:p w14:paraId="5F4232BD" w14:textId="77777777" w:rsidR="00051187" w:rsidRPr="00033D4E" w:rsidRDefault="00051187" w:rsidP="00392295">
            <w:pPr>
              <w:jc w:val="center"/>
            </w:pPr>
            <w:r w:rsidRPr="00033D4E">
              <w:t>x</w:t>
            </w:r>
          </w:p>
        </w:tc>
        <w:tc>
          <w:tcPr>
            <w:tcW w:w="1066" w:type="dxa"/>
            <w:shd w:val="clear" w:color="auto" w:fill="auto"/>
            <w:vAlign w:val="center"/>
          </w:tcPr>
          <w:p w14:paraId="09A15FCB" w14:textId="77777777" w:rsidR="00051187" w:rsidRPr="00EC18BB" w:rsidRDefault="00051187" w:rsidP="00392295">
            <w:pPr>
              <w:ind w:right="-2"/>
              <w:jc w:val="center"/>
            </w:pPr>
            <w:r w:rsidRPr="00EC18BB">
              <w:t>1</w:t>
            </w:r>
            <w:r>
              <w:t>,00</w:t>
            </w:r>
          </w:p>
        </w:tc>
        <w:tc>
          <w:tcPr>
            <w:tcW w:w="747" w:type="dxa"/>
            <w:shd w:val="clear" w:color="auto" w:fill="auto"/>
            <w:vAlign w:val="center"/>
          </w:tcPr>
          <w:p w14:paraId="0EE4AE24" w14:textId="77777777" w:rsidR="00051187" w:rsidRPr="00EC18BB" w:rsidRDefault="00051187" w:rsidP="00392295">
            <w:pPr>
              <w:ind w:right="-2"/>
              <w:jc w:val="center"/>
            </w:pPr>
            <w:r w:rsidRPr="00EC18BB">
              <w:t>0,00</w:t>
            </w:r>
          </w:p>
        </w:tc>
        <w:tc>
          <w:tcPr>
            <w:tcW w:w="821" w:type="dxa"/>
            <w:shd w:val="clear" w:color="auto" w:fill="auto"/>
          </w:tcPr>
          <w:p w14:paraId="75F941D0" w14:textId="77777777" w:rsidR="00051187" w:rsidRPr="00C313D9" w:rsidRDefault="00051187" w:rsidP="00392295">
            <w:pPr>
              <w:jc w:val="center"/>
            </w:pPr>
            <w:r w:rsidRPr="00C313D9">
              <w:t>x</w:t>
            </w:r>
          </w:p>
        </w:tc>
        <w:tc>
          <w:tcPr>
            <w:tcW w:w="1477" w:type="dxa"/>
            <w:shd w:val="clear" w:color="auto" w:fill="auto"/>
          </w:tcPr>
          <w:p w14:paraId="765EC53D" w14:textId="77777777" w:rsidR="00051187" w:rsidRPr="00C313D9" w:rsidRDefault="00051187" w:rsidP="00392295">
            <w:pPr>
              <w:jc w:val="center"/>
            </w:pPr>
            <w:r w:rsidRPr="00C313D9">
              <w:t>x</w:t>
            </w:r>
          </w:p>
        </w:tc>
        <w:tc>
          <w:tcPr>
            <w:tcW w:w="1620" w:type="dxa"/>
            <w:shd w:val="clear" w:color="auto" w:fill="auto"/>
          </w:tcPr>
          <w:p w14:paraId="2CC1BEF4" w14:textId="77777777" w:rsidR="00051187" w:rsidRPr="00DA2004" w:rsidRDefault="00051187" w:rsidP="00392295">
            <w:pPr>
              <w:jc w:val="center"/>
            </w:pPr>
            <w:r w:rsidRPr="00DA2004">
              <w:t>x</w:t>
            </w:r>
          </w:p>
        </w:tc>
        <w:tc>
          <w:tcPr>
            <w:tcW w:w="932" w:type="dxa"/>
            <w:shd w:val="clear" w:color="auto" w:fill="auto"/>
          </w:tcPr>
          <w:p w14:paraId="1FC771FB" w14:textId="77777777" w:rsidR="00051187" w:rsidRPr="00576C85" w:rsidRDefault="00051187" w:rsidP="00392295">
            <w:pPr>
              <w:jc w:val="center"/>
            </w:pPr>
            <w:r w:rsidRPr="00576C85">
              <w:t>x</w:t>
            </w:r>
          </w:p>
        </w:tc>
      </w:tr>
      <w:tr w:rsidR="00051187" w:rsidRPr="002D61DB" w14:paraId="33270E96" w14:textId="77777777" w:rsidTr="00392295">
        <w:trPr>
          <w:trHeight w:val="284"/>
        </w:trPr>
        <w:tc>
          <w:tcPr>
            <w:tcW w:w="2020" w:type="dxa"/>
            <w:vMerge/>
            <w:shd w:val="clear" w:color="auto" w:fill="auto"/>
          </w:tcPr>
          <w:p w14:paraId="77BBF242" w14:textId="77777777" w:rsidR="00051187" w:rsidRPr="004F0CF8" w:rsidRDefault="00051187" w:rsidP="00392295">
            <w:pPr>
              <w:ind w:right="-2"/>
              <w:rPr>
                <w:sz w:val="28"/>
                <w:szCs w:val="28"/>
              </w:rPr>
            </w:pPr>
          </w:p>
        </w:tc>
        <w:tc>
          <w:tcPr>
            <w:tcW w:w="708" w:type="dxa"/>
            <w:shd w:val="clear" w:color="auto" w:fill="auto"/>
          </w:tcPr>
          <w:p w14:paraId="0049CA10" w14:textId="77777777" w:rsidR="00051187" w:rsidRPr="00C93798" w:rsidRDefault="00051187" w:rsidP="00392295">
            <w:r w:rsidRPr="00C93798">
              <w:t>2024</w:t>
            </w:r>
          </w:p>
        </w:tc>
        <w:tc>
          <w:tcPr>
            <w:tcW w:w="1134" w:type="dxa"/>
            <w:shd w:val="clear" w:color="auto" w:fill="auto"/>
            <w:vAlign w:val="center"/>
          </w:tcPr>
          <w:p w14:paraId="29D9737F" w14:textId="77777777" w:rsidR="00051187" w:rsidRDefault="00051187" w:rsidP="00392295">
            <w:pPr>
              <w:jc w:val="center"/>
            </w:pPr>
            <w:r w:rsidRPr="00033D4E">
              <w:t>x</w:t>
            </w:r>
          </w:p>
        </w:tc>
        <w:tc>
          <w:tcPr>
            <w:tcW w:w="1066" w:type="dxa"/>
            <w:shd w:val="clear" w:color="auto" w:fill="auto"/>
            <w:vAlign w:val="center"/>
          </w:tcPr>
          <w:p w14:paraId="1630A502" w14:textId="77777777" w:rsidR="00051187" w:rsidRPr="00EC18BB" w:rsidRDefault="00051187" w:rsidP="00392295">
            <w:pPr>
              <w:ind w:right="-2"/>
              <w:jc w:val="center"/>
            </w:pPr>
            <w:r w:rsidRPr="00EC18BB">
              <w:t>1</w:t>
            </w:r>
            <w:r>
              <w:t>,00</w:t>
            </w:r>
          </w:p>
        </w:tc>
        <w:tc>
          <w:tcPr>
            <w:tcW w:w="747" w:type="dxa"/>
            <w:shd w:val="clear" w:color="auto" w:fill="auto"/>
            <w:vAlign w:val="center"/>
          </w:tcPr>
          <w:p w14:paraId="633705BB" w14:textId="77777777" w:rsidR="00051187" w:rsidRPr="00EC18BB" w:rsidRDefault="00051187" w:rsidP="00392295">
            <w:pPr>
              <w:ind w:right="-2"/>
              <w:jc w:val="center"/>
            </w:pPr>
            <w:r w:rsidRPr="00EC18BB">
              <w:t>0,00</w:t>
            </w:r>
          </w:p>
        </w:tc>
        <w:tc>
          <w:tcPr>
            <w:tcW w:w="821" w:type="dxa"/>
            <w:shd w:val="clear" w:color="auto" w:fill="auto"/>
          </w:tcPr>
          <w:p w14:paraId="50E3C620" w14:textId="77777777" w:rsidR="00051187" w:rsidRPr="00C313D9" w:rsidRDefault="00051187" w:rsidP="00392295">
            <w:pPr>
              <w:jc w:val="center"/>
            </w:pPr>
            <w:r w:rsidRPr="00C313D9">
              <w:t>x</w:t>
            </w:r>
          </w:p>
        </w:tc>
        <w:tc>
          <w:tcPr>
            <w:tcW w:w="1477" w:type="dxa"/>
            <w:shd w:val="clear" w:color="auto" w:fill="auto"/>
          </w:tcPr>
          <w:p w14:paraId="4D34A8BE" w14:textId="77777777" w:rsidR="00051187" w:rsidRPr="00C313D9" w:rsidRDefault="00051187" w:rsidP="00392295">
            <w:pPr>
              <w:jc w:val="center"/>
            </w:pPr>
            <w:r w:rsidRPr="00C313D9">
              <w:t>x</w:t>
            </w:r>
          </w:p>
        </w:tc>
        <w:tc>
          <w:tcPr>
            <w:tcW w:w="1620" w:type="dxa"/>
            <w:shd w:val="clear" w:color="auto" w:fill="auto"/>
          </w:tcPr>
          <w:p w14:paraId="783A692C" w14:textId="77777777" w:rsidR="00051187" w:rsidRPr="00DA2004" w:rsidRDefault="00051187" w:rsidP="00392295">
            <w:pPr>
              <w:jc w:val="center"/>
            </w:pPr>
            <w:r w:rsidRPr="00DA2004">
              <w:t>x</w:t>
            </w:r>
          </w:p>
        </w:tc>
        <w:tc>
          <w:tcPr>
            <w:tcW w:w="932" w:type="dxa"/>
            <w:shd w:val="clear" w:color="auto" w:fill="auto"/>
          </w:tcPr>
          <w:p w14:paraId="73E1A941" w14:textId="77777777" w:rsidR="00051187" w:rsidRPr="00576C85" w:rsidRDefault="00051187" w:rsidP="00392295">
            <w:pPr>
              <w:jc w:val="center"/>
            </w:pPr>
            <w:r w:rsidRPr="00576C85">
              <w:t>x</w:t>
            </w:r>
          </w:p>
        </w:tc>
      </w:tr>
      <w:tr w:rsidR="00051187" w:rsidRPr="002D61DB" w14:paraId="510D10A0" w14:textId="77777777" w:rsidTr="00392295">
        <w:trPr>
          <w:trHeight w:val="284"/>
        </w:trPr>
        <w:tc>
          <w:tcPr>
            <w:tcW w:w="2020" w:type="dxa"/>
            <w:vMerge/>
            <w:shd w:val="clear" w:color="auto" w:fill="auto"/>
          </w:tcPr>
          <w:p w14:paraId="7C676096" w14:textId="77777777" w:rsidR="00051187" w:rsidRPr="004F0CF8" w:rsidRDefault="00051187" w:rsidP="00392295">
            <w:pPr>
              <w:ind w:right="-2"/>
              <w:rPr>
                <w:sz w:val="28"/>
                <w:szCs w:val="28"/>
              </w:rPr>
            </w:pPr>
          </w:p>
        </w:tc>
        <w:tc>
          <w:tcPr>
            <w:tcW w:w="708" w:type="dxa"/>
            <w:shd w:val="clear" w:color="auto" w:fill="auto"/>
          </w:tcPr>
          <w:p w14:paraId="24F1615D" w14:textId="77777777" w:rsidR="00051187" w:rsidRPr="00C93798" w:rsidRDefault="00051187" w:rsidP="00392295">
            <w:r w:rsidRPr="00C93798">
              <w:t>2025</w:t>
            </w:r>
          </w:p>
        </w:tc>
        <w:tc>
          <w:tcPr>
            <w:tcW w:w="1134" w:type="dxa"/>
            <w:shd w:val="clear" w:color="auto" w:fill="auto"/>
            <w:vAlign w:val="center"/>
          </w:tcPr>
          <w:p w14:paraId="5B3104D3" w14:textId="77777777" w:rsidR="00051187" w:rsidRDefault="00051187" w:rsidP="00392295">
            <w:pPr>
              <w:jc w:val="center"/>
            </w:pPr>
            <w:r w:rsidRPr="007365B0">
              <w:t>x</w:t>
            </w:r>
          </w:p>
        </w:tc>
        <w:tc>
          <w:tcPr>
            <w:tcW w:w="1066" w:type="dxa"/>
            <w:shd w:val="clear" w:color="auto" w:fill="auto"/>
            <w:vAlign w:val="center"/>
          </w:tcPr>
          <w:p w14:paraId="0292FCE8" w14:textId="77777777" w:rsidR="00051187" w:rsidRPr="00EC18BB" w:rsidRDefault="00051187" w:rsidP="00392295">
            <w:pPr>
              <w:ind w:right="-2"/>
              <w:jc w:val="center"/>
            </w:pPr>
            <w:r>
              <w:t>1,00</w:t>
            </w:r>
          </w:p>
        </w:tc>
        <w:tc>
          <w:tcPr>
            <w:tcW w:w="747" w:type="dxa"/>
            <w:shd w:val="clear" w:color="auto" w:fill="auto"/>
            <w:vAlign w:val="center"/>
          </w:tcPr>
          <w:p w14:paraId="5BFCF31F" w14:textId="77777777" w:rsidR="00051187" w:rsidRPr="00EC18BB" w:rsidRDefault="00051187" w:rsidP="00392295">
            <w:pPr>
              <w:ind w:right="-2"/>
              <w:jc w:val="center"/>
            </w:pPr>
            <w:r w:rsidRPr="00EC18BB">
              <w:t>0,00</w:t>
            </w:r>
          </w:p>
        </w:tc>
        <w:tc>
          <w:tcPr>
            <w:tcW w:w="821" w:type="dxa"/>
            <w:shd w:val="clear" w:color="auto" w:fill="auto"/>
          </w:tcPr>
          <w:p w14:paraId="1207D7DD" w14:textId="77777777" w:rsidR="00051187" w:rsidRPr="00C313D9" w:rsidRDefault="00051187" w:rsidP="00392295">
            <w:pPr>
              <w:jc w:val="center"/>
            </w:pPr>
            <w:r w:rsidRPr="00C313D9">
              <w:t>x</w:t>
            </w:r>
          </w:p>
        </w:tc>
        <w:tc>
          <w:tcPr>
            <w:tcW w:w="1477" w:type="dxa"/>
            <w:shd w:val="clear" w:color="auto" w:fill="auto"/>
          </w:tcPr>
          <w:p w14:paraId="51F0FD78" w14:textId="77777777" w:rsidR="00051187" w:rsidRPr="00C313D9" w:rsidRDefault="00051187" w:rsidP="00392295">
            <w:pPr>
              <w:jc w:val="center"/>
            </w:pPr>
            <w:r w:rsidRPr="00C313D9">
              <w:t>x</w:t>
            </w:r>
          </w:p>
        </w:tc>
        <w:tc>
          <w:tcPr>
            <w:tcW w:w="1620" w:type="dxa"/>
            <w:shd w:val="clear" w:color="auto" w:fill="auto"/>
          </w:tcPr>
          <w:p w14:paraId="2538C9AD" w14:textId="77777777" w:rsidR="00051187" w:rsidRPr="00DA2004" w:rsidRDefault="00051187" w:rsidP="00392295">
            <w:pPr>
              <w:jc w:val="center"/>
            </w:pPr>
            <w:r w:rsidRPr="00DA2004">
              <w:t>x</w:t>
            </w:r>
          </w:p>
        </w:tc>
        <w:tc>
          <w:tcPr>
            <w:tcW w:w="932" w:type="dxa"/>
            <w:shd w:val="clear" w:color="auto" w:fill="auto"/>
          </w:tcPr>
          <w:p w14:paraId="0E9DA69A" w14:textId="77777777" w:rsidR="00051187" w:rsidRPr="00576C85" w:rsidRDefault="00051187" w:rsidP="00392295">
            <w:pPr>
              <w:jc w:val="center"/>
            </w:pPr>
            <w:r w:rsidRPr="00576C85">
              <w:t>x</w:t>
            </w:r>
          </w:p>
        </w:tc>
      </w:tr>
      <w:tr w:rsidR="00051187" w:rsidRPr="002D61DB" w14:paraId="7750DC08" w14:textId="77777777" w:rsidTr="00392295">
        <w:trPr>
          <w:trHeight w:val="284"/>
        </w:trPr>
        <w:tc>
          <w:tcPr>
            <w:tcW w:w="2020" w:type="dxa"/>
            <w:vMerge/>
            <w:shd w:val="clear" w:color="auto" w:fill="auto"/>
          </w:tcPr>
          <w:p w14:paraId="7D43AA2E" w14:textId="77777777" w:rsidR="00051187" w:rsidRPr="004F0CF8" w:rsidRDefault="00051187" w:rsidP="00392295">
            <w:pPr>
              <w:ind w:right="-2"/>
              <w:rPr>
                <w:sz w:val="28"/>
                <w:szCs w:val="28"/>
              </w:rPr>
            </w:pPr>
          </w:p>
        </w:tc>
        <w:tc>
          <w:tcPr>
            <w:tcW w:w="708" w:type="dxa"/>
            <w:shd w:val="clear" w:color="auto" w:fill="auto"/>
          </w:tcPr>
          <w:p w14:paraId="27E4A1AC" w14:textId="77777777" w:rsidR="00051187" w:rsidRPr="00C93798" w:rsidRDefault="00051187" w:rsidP="00392295">
            <w:r w:rsidRPr="00C93798">
              <w:t>2026</w:t>
            </w:r>
          </w:p>
        </w:tc>
        <w:tc>
          <w:tcPr>
            <w:tcW w:w="1134" w:type="dxa"/>
            <w:shd w:val="clear" w:color="auto" w:fill="auto"/>
            <w:vAlign w:val="center"/>
          </w:tcPr>
          <w:p w14:paraId="091AF9D0" w14:textId="77777777" w:rsidR="00051187" w:rsidRDefault="00051187" w:rsidP="00392295">
            <w:pPr>
              <w:jc w:val="center"/>
            </w:pPr>
            <w:r w:rsidRPr="00033D4E">
              <w:t>x</w:t>
            </w:r>
          </w:p>
        </w:tc>
        <w:tc>
          <w:tcPr>
            <w:tcW w:w="1066" w:type="dxa"/>
            <w:shd w:val="clear" w:color="auto" w:fill="auto"/>
            <w:vAlign w:val="center"/>
          </w:tcPr>
          <w:p w14:paraId="6AEE481F" w14:textId="77777777" w:rsidR="00051187" w:rsidRPr="00EC18BB" w:rsidRDefault="00051187" w:rsidP="00392295">
            <w:pPr>
              <w:ind w:right="-2"/>
              <w:jc w:val="center"/>
            </w:pPr>
            <w:r w:rsidRPr="00EC18BB">
              <w:t>1</w:t>
            </w:r>
            <w:r>
              <w:t>,00</w:t>
            </w:r>
          </w:p>
        </w:tc>
        <w:tc>
          <w:tcPr>
            <w:tcW w:w="747" w:type="dxa"/>
            <w:shd w:val="clear" w:color="auto" w:fill="auto"/>
            <w:vAlign w:val="center"/>
          </w:tcPr>
          <w:p w14:paraId="5251C9DE" w14:textId="77777777" w:rsidR="00051187" w:rsidRPr="00EC18BB" w:rsidRDefault="00051187" w:rsidP="00392295">
            <w:pPr>
              <w:ind w:right="-2"/>
              <w:jc w:val="center"/>
            </w:pPr>
            <w:r>
              <w:t>0,00</w:t>
            </w:r>
          </w:p>
        </w:tc>
        <w:tc>
          <w:tcPr>
            <w:tcW w:w="821" w:type="dxa"/>
            <w:shd w:val="clear" w:color="auto" w:fill="auto"/>
          </w:tcPr>
          <w:p w14:paraId="26BA2630" w14:textId="77777777" w:rsidR="00051187" w:rsidRPr="00C313D9" w:rsidRDefault="00051187" w:rsidP="00392295">
            <w:pPr>
              <w:jc w:val="center"/>
            </w:pPr>
            <w:r w:rsidRPr="00C313D9">
              <w:t>x</w:t>
            </w:r>
          </w:p>
        </w:tc>
        <w:tc>
          <w:tcPr>
            <w:tcW w:w="1477" w:type="dxa"/>
            <w:shd w:val="clear" w:color="auto" w:fill="auto"/>
          </w:tcPr>
          <w:p w14:paraId="4E57BF6D" w14:textId="77777777" w:rsidR="00051187" w:rsidRPr="00C313D9" w:rsidRDefault="00051187" w:rsidP="00392295">
            <w:pPr>
              <w:jc w:val="center"/>
            </w:pPr>
            <w:r w:rsidRPr="00C313D9">
              <w:t>x</w:t>
            </w:r>
          </w:p>
        </w:tc>
        <w:tc>
          <w:tcPr>
            <w:tcW w:w="1620" w:type="dxa"/>
            <w:shd w:val="clear" w:color="auto" w:fill="auto"/>
          </w:tcPr>
          <w:p w14:paraId="17579716" w14:textId="77777777" w:rsidR="00051187" w:rsidRPr="00DA2004" w:rsidRDefault="00051187" w:rsidP="00392295">
            <w:pPr>
              <w:jc w:val="center"/>
            </w:pPr>
            <w:r w:rsidRPr="00DA2004">
              <w:t>x</w:t>
            </w:r>
          </w:p>
        </w:tc>
        <w:tc>
          <w:tcPr>
            <w:tcW w:w="932" w:type="dxa"/>
            <w:shd w:val="clear" w:color="auto" w:fill="auto"/>
          </w:tcPr>
          <w:p w14:paraId="164BDC58" w14:textId="77777777" w:rsidR="00051187" w:rsidRPr="00576C85" w:rsidRDefault="00051187" w:rsidP="00392295">
            <w:pPr>
              <w:jc w:val="center"/>
            </w:pPr>
            <w:r w:rsidRPr="00576C85">
              <w:t>x</w:t>
            </w:r>
          </w:p>
        </w:tc>
      </w:tr>
      <w:tr w:rsidR="00051187" w:rsidRPr="002D61DB" w14:paraId="4F23E209" w14:textId="77777777" w:rsidTr="00392295">
        <w:trPr>
          <w:trHeight w:val="284"/>
        </w:trPr>
        <w:tc>
          <w:tcPr>
            <w:tcW w:w="2020" w:type="dxa"/>
            <w:vMerge/>
            <w:shd w:val="clear" w:color="auto" w:fill="auto"/>
          </w:tcPr>
          <w:p w14:paraId="7416045B" w14:textId="77777777" w:rsidR="00051187" w:rsidRPr="004F0CF8" w:rsidRDefault="00051187" w:rsidP="00392295">
            <w:pPr>
              <w:ind w:right="-2"/>
              <w:rPr>
                <w:sz w:val="28"/>
                <w:szCs w:val="28"/>
              </w:rPr>
            </w:pPr>
          </w:p>
        </w:tc>
        <w:tc>
          <w:tcPr>
            <w:tcW w:w="708" w:type="dxa"/>
            <w:shd w:val="clear" w:color="auto" w:fill="auto"/>
          </w:tcPr>
          <w:p w14:paraId="0BB2152B" w14:textId="77777777" w:rsidR="00051187" w:rsidRPr="00C93798" w:rsidRDefault="00051187" w:rsidP="00392295">
            <w:r w:rsidRPr="00C93798">
              <w:t>2027</w:t>
            </w:r>
          </w:p>
        </w:tc>
        <w:tc>
          <w:tcPr>
            <w:tcW w:w="1134" w:type="dxa"/>
            <w:shd w:val="clear" w:color="auto" w:fill="auto"/>
            <w:vAlign w:val="center"/>
          </w:tcPr>
          <w:p w14:paraId="49E2BAB5" w14:textId="77777777" w:rsidR="00051187" w:rsidRPr="00033D4E" w:rsidRDefault="00051187" w:rsidP="00392295">
            <w:pPr>
              <w:jc w:val="center"/>
            </w:pPr>
            <w:r w:rsidRPr="00033D4E">
              <w:t>x</w:t>
            </w:r>
          </w:p>
        </w:tc>
        <w:tc>
          <w:tcPr>
            <w:tcW w:w="1066" w:type="dxa"/>
            <w:shd w:val="clear" w:color="auto" w:fill="auto"/>
            <w:vAlign w:val="center"/>
          </w:tcPr>
          <w:p w14:paraId="1A21926A" w14:textId="77777777" w:rsidR="00051187" w:rsidRPr="00EC18BB" w:rsidRDefault="00051187" w:rsidP="00392295">
            <w:pPr>
              <w:ind w:right="-2"/>
              <w:jc w:val="center"/>
            </w:pPr>
            <w:r w:rsidRPr="00EC18BB">
              <w:t>1</w:t>
            </w:r>
            <w:r>
              <w:t>,00</w:t>
            </w:r>
          </w:p>
        </w:tc>
        <w:tc>
          <w:tcPr>
            <w:tcW w:w="747" w:type="dxa"/>
            <w:shd w:val="clear" w:color="auto" w:fill="auto"/>
            <w:vAlign w:val="center"/>
          </w:tcPr>
          <w:p w14:paraId="14FAAC20" w14:textId="77777777" w:rsidR="00051187" w:rsidRPr="00EC18BB" w:rsidRDefault="00051187" w:rsidP="00392295">
            <w:pPr>
              <w:ind w:right="-2"/>
              <w:jc w:val="center"/>
            </w:pPr>
            <w:r w:rsidRPr="00EC18BB">
              <w:t>0,00</w:t>
            </w:r>
          </w:p>
        </w:tc>
        <w:tc>
          <w:tcPr>
            <w:tcW w:w="821" w:type="dxa"/>
            <w:shd w:val="clear" w:color="auto" w:fill="auto"/>
          </w:tcPr>
          <w:p w14:paraId="6FAA0344" w14:textId="77777777" w:rsidR="00051187" w:rsidRPr="00C313D9" w:rsidRDefault="00051187" w:rsidP="00392295">
            <w:pPr>
              <w:jc w:val="center"/>
            </w:pPr>
            <w:r w:rsidRPr="00C313D9">
              <w:t>x</w:t>
            </w:r>
          </w:p>
        </w:tc>
        <w:tc>
          <w:tcPr>
            <w:tcW w:w="1477" w:type="dxa"/>
            <w:shd w:val="clear" w:color="auto" w:fill="auto"/>
          </w:tcPr>
          <w:p w14:paraId="684C3805" w14:textId="77777777" w:rsidR="00051187" w:rsidRPr="00C313D9" w:rsidRDefault="00051187" w:rsidP="00392295">
            <w:pPr>
              <w:jc w:val="center"/>
            </w:pPr>
            <w:r w:rsidRPr="00C313D9">
              <w:t>x</w:t>
            </w:r>
          </w:p>
        </w:tc>
        <w:tc>
          <w:tcPr>
            <w:tcW w:w="1620" w:type="dxa"/>
            <w:shd w:val="clear" w:color="auto" w:fill="auto"/>
          </w:tcPr>
          <w:p w14:paraId="4F0DFC72" w14:textId="77777777" w:rsidR="00051187" w:rsidRPr="00DA2004" w:rsidRDefault="00051187" w:rsidP="00392295">
            <w:pPr>
              <w:jc w:val="center"/>
            </w:pPr>
            <w:r w:rsidRPr="00DA2004">
              <w:t>x</w:t>
            </w:r>
          </w:p>
        </w:tc>
        <w:tc>
          <w:tcPr>
            <w:tcW w:w="932" w:type="dxa"/>
            <w:shd w:val="clear" w:color="auto" w:fill="auto"/>
          </w:tcPr>
          <w:p w14:paraId="669A7914" w14:textId="77777777" w:rsidR="00051187" w:rsidRPr="00576C85" w:rsidRDefault="00051187" w:rsidP="00392295">
            <w:pPr>
              <w:jc w:val="center"/>
            </w:pPr>
            <w:r w:rsidRPr="00576C85">
              <w:t>x</w:t>
            </w:r>
          </w:p>
        </w:tc>
      </w:tr>
      <w:tr w:rsidR="00051187" w:rsidRPr="002D61DB" w14:paraId="6E059D57" w14:textId="77777777" w:rsidTr="00392295">
        <w:trPr>
          <w:trHeight w:val="284"/>
        </w:trPr>
        <w:tc>
          <w:tcPr>
            <w:tcW w:w="2020" w:type="dxa"/>
            <w:vMerge/>
            <w:shd w:val="clear" w:color="auto" w:fill="auto"/>
          </w:tcPr>
          <w:p w14:paraId="2EA35115" w14:textId="77777777" w:rsidR="00051187" w:rsidRPr="004F0CF8" w:rsidRDefault="00051187" w:rsidP="00392295">
            <w:pPr>
              <w:ind w:right="-2"/>
              <w:rPr>
                <w:sz w:val="28"/>
                <w:szCs w:val="28"/>
              </w:rPr>
            </w:pPr>
          </w:p>
        </w:tc>
        <w:tc>
          <w:tcPr>
            <w:tcW w:w="708" w:type="dxa"/>
            <w:shd w:val="clear" w:color="auto" w:fill="auto"/>
          </w:tcPr>
          <w:p w14:paraId="4A6A55FD" w14:textId="77777777" w:rsidR="00051187" w:rsidRPr="00C93798" w:rsidRDefault="00051187" w:rsidP="00392295">
            <w:r w:rsidRPr="00C93798">
              <w:t>2028</w:t>
            </w:r>
          </w:p>
        </w:tc>
        <w:tc>
          <w:tcPr>
            <w:tcW w:w="1134" w:type="dxa"/>
            <w:shd w:val="clear" w:color="auto" w:fill="auto"/>
            <w:vAlign w:val="center"/>
          </w:tcPr>
          <w:p w14:paraId="6C71B010" w14:textId="77777777" w:rsidR="00051187" w:rsidRDefault="00051187" w:rsidP="00392295">
            <w:pPr>
              <w:jc w:val="center"/>
            </w:pPr>
            <w:r w:rsidRPr="00033D4E">
              <w:t>x</w:t>
            </w:r>
          </w:p>
        </w:tc>
        <w:tc>
          <w:tcPr>
            <w:tcW w:w="1066" w:type="dxa"/>
            <w:shd w:val="clear" w:color="auto" w:fill="auto"/>
            <w:vAlign w:val="center"/>
          </w:tcPr>
          <w:p w14:paraId="607C37E4" w14:textId="77777777" w:rsidR="00051187" w:rsidRPr="00EC18BB" w:rsidRDefault="00051187" w:rsidP="00392295">
            <w:pPr>
              <w:ind w:right="-2"/>
              <w:jc w:val="center"/>
            </w:pPr>
            <w:r>
              <w:t>1,00</w:t>
            </w:r>
          </w:p>
        </w:tc>
        <w:tc>
          <w:tcPr>
            <w:tcW w:w="747" w:type="dxa"/>
            <w:shd w:val="clear" w:color="auto" w:fill="auto"/>
            <w:vAlign w:val="center"/>
          </w:tcPr>
          <w:p w14:paraId="18791D31" w14:textId="77777777" w:rsidR="00051187" w:rsidRPr="00EC18BB" w:rsidRDefault="00051187" w:rsidP="00392295">
            <w:pPr>
              <w:ind w:right="-2"/>
              <w:jc w:val="center"/>
            </w:pPr>
            <w:r w:rsidRPr="00EC18BB">
              <w:t>0,00</w:t>
            </w:r>
          </w:p>
        </w:tc>
        <w:tc>
          <w:tcPr>
            <w:tcW w:w="821" w:type="dxa"/>
            <w:shd w:val="clear" w:color="auto" w:fill="auto"/>
          </w:tcPr>
          <w:p w14:paraId="7961A1D6" w14:textId="77777777" w:rsidR="00051187" w:rsidRPr="00C313D9" w:rsidRDefault="00051187" w:rsidP="00392295">
            <w:pPr>
              <w:jc w:val="center"/>
            </w:pPr>
            <w:r w:rsidRPr="00C313D9">
              <w:t>x</w:t>
            </w:r>
          </w:p>
        </w:tc>
        <w:tc>
          <w:tcPr>
            <w:tcW w:w="1477" w:type="dxa"/>
            <w:shd w:val="clear" w:color="auto" w:fill="auto"/>
          </w:tcPr>
          <w:p w14:paraId="318A820F" w14:textId="77777777" w:rsidR="00051187" w:rsidRPr="00C313D9" w:rsidRDefault="00051187" w:rsidP="00392295">
            <w:pPr>
              <w:jc w:val="center"/>
            </w:pPr>
            <w:r w:rsidRPr="00C313D9">
              <w:t>x</w:t>
            </w:r>
          </w:p>
        </w:tc>
        <w:tc>
          <w:tcPr>
            <w:tcW w:w="1620" w:type="dxa"/>
            <w:shd w:val="clear" w:color="auto" w:fill="auto"/>
          </w:tcPr>
          <w:p w14:paraId="29AC41E8" w14:textId="77777777" w:rsidR="00051187" w:rsidRPr="00DA2004" w:rsidRDefault="00051187" w:rsidP="00392295">
            <w:pPr>
              <w:jc w:val="center"/>
            </w:pPr>
            <w:r w:rsidRPr="00DA2004">
              <w:t>x</w:t>
            </w:r>
          </w:p>
        </w:tc>
        <w:tc>
          <w:tcPr>
            <w:tcW w:w="932" w:type="dxa"/>
            <w:shd w:val="clear" w:color="auto" w:fill="auto"/>
          </w:tcPr>
          <w:p w14:paraId="50692D8F" w14:textId="77777777" w:rsidR="00051187" w:rsidRPr="00576C85" w:rsidRDefault="00051187" w:rsidP="00392295">
            <w:pPr>
              <w:jc w:val="center"/>
            </w:pPr>
            <w:r w:rsidRPr="00576C85">
              <w:t>x</w:t>
            </w:r>
          </w:p>
        </w:tc>
      </w:tr>
      <w:tr w:rsidR="00051187" w:rsidRPr="002D61DB" w14:paraId="2DFF7CA8" w14:textId="77777777" w:rsidTr="00392295">
        <w:trPr>
          <w:trHeight w:val="284"/>
        </w:trPr>
        <w:tc>
          <w:tcPr>
            <w:tcW w:w="2020" w:type="dxa"/>
            <w:vMerge/>
            <w:shd w:val="clear" w:color="auto" w:fill="auto"/>
          </w:tcPr>
          <w:p w14:paraId="6871FD00" w14:textId="77777777" w:rsidR="00051187" w:rsidRPr="004F0CF8" w:rsidRDefault="00051187" w:rsidP="00392295">
            <w:pPr>
              <w:ind w:right="-2"/>
              <w:rPr>
                <w:sz w:val="28"/>
                <w:szCs w:val="28"/>
              </w:rPr>
            </w:pPr>
          </w:p>
        </w:tc>
        <w:tc>
          <w:tcPr>
            <w:tcW w:w="708" w:type="dxa"/>
            <w:shd w:val="clear" w:color="auto" w:fill="auto"/>
          </w:tcPr>
          <w:p w14:paraId="7803E680" w14:textId="77777777" w:rsidR="00051187" w:rsidRPr="00C93798" w:rsidRDefault="00051187" w:rsidP="00392295">
            <w:r w:rsidRPr="00C93798">
              <w:t>2029</w:t>
            </w:r>
          </w:p>
        </w:tc>
        <w:tc>
          <w:tcPr>
            <w:tcW w:w="1134" w:type="dxa"/>
            <w:shd w:val="clear" w:color="auto" w:fill="auto"/>
            <w:vAlign w:val="center"/>
          </w:tcPr>
          <w:p w14:paraId="48AEC638" w14:textId="77777777" w:rsidR="00051187" w:rsidRDefault="00051187" w:rsidP="00392295">
            <w:pPr>
              <w:jc w:val="center"/>
            </w:pPr>
            <w:r w:rsidRPr="00033D4E">
              <w:t>x</w:t>
            </w:r>
          </w:p>
        </w:tc>
        <w:tc>
          <w:tcPr>
            <w:tcW w:w="1066" w:type="dxa"/>
            <w:shd w:val="clear" w:color="auto" w:fill="auto"/>
            <w:vAlign w:val="center"/>
          </w:tcPr>
          <w:p w14:paraId="73F726C9" w14:textId="77777777" w:rsidR="00051187" w:rsidRPr="00EC18BB" w:rsidRDefault="00051187" w:rsidP="00392295">
            <w:pPr>
              <w:ind w:right="-2"/>
              <w:jc w:val="center"/>
            </w:pPr>
            <w:r>
              <w:t>1,00</w:t>
            </w:r>
          </w:p>
        </w:tc>
        <w:tc>
          <w:tcPr>
            <w:tcW w:w="747" w:type="dxa"/>
            <w:shd w:val="clear" w:color="auto" w:fill="auto"/>
            <w:vAlign w:val="center"/>
          </w:tcPr>
          <w:p w14:paraId="6B97E20E" w14:textId="77777777" w:rsidR="00051187" w:rsidRPr="00EC18BB" w:rsidRDefault="00051187" w:rsidP="00392295">
            <w:pPr>
              <w:ind w:right="-2"/>
              <w:jc w:val="center"/>
            </w:pPr>
            <w:r>
              <w:t>0,00</w:t>
            </w:r>
          </w:p>
        </w:tc>
        <w:tc>
          <w:tcPr>
            <w:tcW w:w="821" w:type="dxa"/>
            <w:shd w:val="clear" w:color="auto" w:fill="auto"/>
          </w:tcPr>
          <w:p w14:paraId="3CC828CC" w14:textId="77777777" w:rsidR="00051187" w:rsidRPr="00C313D9" w:rsidRDefault="00051187" w:rsidP="00392295">
            <w:pPr>
              <w:jc w:val="center"/>
            </w:pPr>
            <w:r w:rsidRPr="00C313D9">
              <w:t>x</w:t>
            </w:r>
          </w:p>
        </w:tc>
        <w:tc>
          <w:tcPr>
            <w:tcW w:w="1477" w:type="dxa"/>
            <w:shd w:val="clear" w:color="auto" w:fill="auto"/>
          </w:tcPr>
          <w:p w14:paraId="65D201BC" w14:textId="77777777" w:rsidR="00051187" w:rsidRPr="00C313D9" w:rsidRDefault="00051187" w:rsidP="00392295">
            <w:pPr>
              <w:jc w:val="center"/>
            </w:pPr>
            <w:r w:rsidRPr="00C313D9">
              <w:t>x</w:t>
            </w:r>
          </w:p>
        </w:tc>
        <w:tc>
          <w:tcPr>
            <w:tcW w:w="1620" w:type="dxa"/>
            <w:shd w:val="clear" w:color="auto" w:fill="auto"/>
          </w:tcPr>
          <w:p w14:paraId="44996B27" w14:textId="77777777" w:rsidR="00051187" w:rsidRPr="00DA2004" w:rsidRDefault="00051187" w:rsidP="00392295">
            <w:pPr>
              <w:jc w:val="center"/>
            </w:pPr>
            <w:r w:rsidRPr="00DA2004">
              <w:t>x</w:t>
            </w:r>
          </w:p>
        </w:tc>
        <w:tc>
          <w:tcPr>
            <w:tcW w:w="932" w:type="dxa"/>
            <w:shd w:val="clear" w:color="auto" w:fill="auto"/>
          </w:tcPr>
          <w:p w14:paraId="4CB0998C" w14:textId="77777777" w:rsidR="00051187" w:rsidRPr="00576C85" w:rsidRDefault="00051187" w:rsidP="00392295">
            <w:pPr>
              <w:jc w:val="center"/>
            </w:pPr>
            <w:r w:rsidRPr="00576C85">
              <w:t>x</w:t>
            </w:r>
          </w:p>
        </w:tc>
      </w:tr>
      <w:tr w:rsidR="00051187" w:rsidRPr="002D61DB" w14:paraId="20C184D0" w14:textId="77777777" w:rsidTr="00392295">
        <w:trPr>
          <w:trHeight w:val="284"/>
        </w:trPr>
        <w:tc>
          <w:tcPr>
            <w:tcW w:w="2020" w:type="dxa"/>
            <w:vMerge/>
            <w:shd w:val="clear" w:color="auto" w:fill="auto"/>
          </w:tcPr>
          <w:p w14:paraId="3D5E08FB" w14:textId="77777777" w:rsidR="00051187" w:rsidRPr="004F0CF8" w:rsidRDefault="00051187" w:rsidP="00392295">
            <w:pPr>
              <w:ind w:right="-2"/>
              <w:rPr>
                <w:sz w:val="28"/>
                <w:szCs w:val="28"/>
              </w:rPr>
            </w:pPr>
          </w:p>
        </w:tc>
        <w:tc>
          <w:tcPr>
            <w:tcW w:w="708" w:type="dxa"/>
            <w:shd w:val="clear" w:color="auto" w:fill="auto"/>
          </w:tcPr>
          <w:p w14:paraId="5B8B57C1" w14:textId="77777777" w:rsidR="00051187" w:rsidRDefault="00051187" w:rsidP="00392295">
            <w:r w:rsidRPr="00C93798">
              <w:t>2030</w:t>
            </w:r>
          </w:p>
        </w:tc>
        <w:tc>
          <w:tcPr>
            <w:tcW w:w="1134" w:type="dxa"/>
            <w:shd w:val="clear" w:color="auto" w:fill="auto"/>
          </w:tcPr>
          <w:p w14:paraId="0BB26766" w14:textId="77777777" w:rsidR="00051187" w:rsidRDefault="00051187" w:rsidP="00392295">
            <w:pPr>
              <w:jc w:val="center"/>
            </w:pPr>
            <w:r w:rsidRPr="00470FB9">
              <w:t>x</w:t>
            </w:r>
          </w:p>
        </w:tc>
        <w:tc>
          <w:tcPr>
            <w:tcW w:w="1066" w:type="dxa"/>
            <w:shd w:val="clear" w:color="auto" w:fill="auto"/>
          </w:tcPr>
          <w:p w14:paraId="56357730" w14:textId="77777777" w:rsidR="00051187" w:rsidRPr="00EC18BB" w:rsidRDefault="00051187" w:rsidP="00392295">
            <w:pPr>
              <w:ind w:right="-2"/>
              <w:jc w:val="center"/>
            </w:pPr>
            <w:r w:rsidRPr="00470FB9">
              <w:t>1,00</w:t>
            </w:r>
          </w:p>
        </w:tc>
        <w:tc>
          <w:tcPr>
            <w:tcW w:w="747" w:type="dxa"/>
            <w:shd w:val="clear" w:color="auto" w:fill="auto"/>
          </w:tcPr>
          <w:p w14:paraId="5C2A630C" w14:textId="77777777" w:rsidR="00051187" w:rsidRPr="00EC18BB" w:rsidRDefault="00051187" w:rsidP="00392295">
            <w:pPr>
              <w:ind w:right="-2"/>
              <w:jc w:val="center"/>
            </w:pPr>
            <w:r w:rsidRPr="00470FB9">
              <w:t>0,00</w:t>
            </w:r>
          </w:p>
        </w:tc>
        <w:tc>
          <w:tcPr>
            <w:tcW w:w="821" w:type="dxa"/>
            <w:shd w:val="clear" w:color="auto" w:fill="auto"/>
          </w:tcPr>
          <w:p w14:paraId="6126B1CD" w14:textId="77777777" w:rsidR="00051187" w:rsidRPr="00C313D9" w:rsidRDefault="00051187" w:rsidP="00392295">
            <w:pPr>
              <w:jc w:val="center"/>
            </w:pPr>
            <w:r w:rsidRPr="00470FB9">
              <w:t>x</w:t>
            </w:r>
          </w:p>
        </w:tc>
        <w:tc>
          <w:tcPr>
            <w:tcW w:w="1477" w:type="dxa"/>
            <w:shd w:val="clear" w:color="auto" w:fill="auto"/>
          </w:tcPr>
          <w:p w14:paraId="247FFBA3" w14:textId="77777777" w:rsidR="00051187" w:rsidRPr="00C313D9" w:rsidRDefault="00051187" w:rsidP="00392295">
            <w:pPr>
              <w:jc w:val="center"/>
            </w:pPr>
            <w:r w:rsidRPr="00470FB9">
              <w:t>x</w:t>
            </w:r>
          </w:p>
        </w:tc>
        <w:tc>
          <w:tcPr>
            <w:tcW w:w="1620" w:type="dxa"/>
            <w:shd w:val="clear" w:color="auto" w:fill="auto"/>
          </w:tcPr>
          <w:p w14:paraId="5CE560D9" w14:textId="77777777" w:rsidR="00051187" w:rsidRPr="00DA2004" w:rsidRDefault="00051187" w:rsidP="00392295">
            <w:pPr>
              <w:jc w:val="center"/>
            </w:pPr>
            <w:r w:rsidRPr="00470FB9">
              <w:t>x</w:t>
            </w:r>
          </w:p>
        </w:tc>
        <w:tc>
          <w:tcPr>
            <w:tcW w:w="932" w:type="dxa"/>
            <w:shd w:val="clear" w:color="auto" w:fill="auto"/>
          </w:tcPr>
          <w:p w14:paraId="66C14D5B" w14:textId="77777777" w:rsidR="00051187" w:rsidRDefault="00051187" w:rsidP="00392295">
            <w:pPr>
              <w:jc w:val="center"/>
            </w:pPr>
            <w:r w:rsidRPr="00470FB9">
              <w:t>x</w:t>
            </w:r>
          </w:p>
        </w:tc>
      </w:tr>
      <w:tr w:rsidR="00051187" w:rsidRPr="002D61DB" w14:paraId="52602865" w14:textId="77777777" w:rsidTr="00392295">
        <w:trPr>
          <w:trHeight w:val="284"/>
        </w:trPr>
        <w:tc>
          <w:tcPr>
            <w:tcW w:w="2020" w:type="dxa"/>
            <w:vMerge/>
            <w:shd w:val="clear" w:color="auto" w:fill="auto"/>
          </w:tcPr>
          <w:p w14:paraId="3B10D07E" w14:textId="77777777" w:rsidR="00051187" w:rsidRPr="004F0CF8" w:rsidRDefault="00051187" w:rsidP="00392295">
            <w:pPr>
              <w:ind w:right="-2"/>
              <w:rPr>
                <w:sz w:val="28"/>
                <w:szCs w:val="28"/>
              </w:rPr>
            </w:pPr>
          </w:p>
        </w:tc>
        <w:tc>
          <w:tcPr>
            <w:tcW w:w="708" w:type="dxa"/>
            <w:shd w:val="clear" w:color="auto" w:fill="auto"/>
          </w:tcPr>
          <w:p w14:paraId="0F1B3CB4" w14:textId="77777777" w:rsidR="00051187" w:rsidRDefault="00051187" w:rsidP="00392295">
            <w:pPr>
              <w:ind w:right="-2"/>
              <w:jc w:val="center"/>
            </w:pPr>
            <w:r w:rsidRPr="0000517B">
              <w:t>203</w:t>
            </w:r>
            <w:r>
              <w:t>1</w:t>
            </w:r>
          </w:p>
        </w:tc>
        <w:tc>
          <w:tcPr>
            <w:tcW w:w="1134" w:type="dxa"/>
            <w:shd w:val="clear" w:color="auto" w:fill="auto"/>
          </w:tcPr>
          <w:p w14:paraId="22F49172" w14:textId="77777777" w:rsidR="00051187" w:rsidRPr="00033D4E" w:rsidRDefault="00051187" w:rsidP="00392295">
            <w:pPr>
              <w:jc w:val="center"/>
            </w:pPr>
            <w:r w:rsidRPr="00470FB9">
              <w:t>x</w:t>
            </w:r>
          </w:p>
        </w:tc>
        <w:tc>
          <w:tcPr>
            <w:tcW w:w="1066" w:type="dxa"/>
            <w:shd w:val="clear" w:color="auto" w:fill="auto"/>
          </w:tcPr>
          <w:p w14:paraId="1B7C83E7" w14:textId="77777777" w:rsidR="00051187" w:rsidRDefault="00051187" w:rsidP="00392295">
            <w:pPr>
              <w:ind w:right="-2"/>
              <w:jc w:val="center"/>
            </w:pPr>
            <w:r w:rsidRPr="00470FB9">
              <w:t>1,00</w:t>
            </w:r>
          </w:p>
        </w:tc>
        <w:tc>
          <w:tcPr>
            <w:tcW w:w="747" w:type="dxa"/>
            <w:shd w:val="clear" w:color="auto" w:fill="auto"/>
          </w:tcPr>
          <w:p w14:paraId="12DD0552" w14:textId="77777777" w:rsidR="00051187" w:rsidRDefault="00051187" w:rsidP="00392295">
            <w:pPr>
              <w:ind w:right="-2"/>
              <w:jc w:val="center"/>
            </w:pPr>
            <w:r w:rsidRPr="00470FB9">
              <w:t>0,00</w:t>
            </w:r>
          </w:p>
        </w:tc>
        <w:tc>
          <w:tcPr>
            <w:tcW w:w="821" w:type="dxa"/>
            <w:shd w:val="clear" w:color="auto" w:fill="auto"/>
          </w:tcPr>
          <w:p w14:paraId="4421CA72" w14:textId="77777777" w:rsidR="00051187" w:rsidRPr="00C313D9" w:rsidRDefault="00051187" w:rsidP="00392295">
            <w:pPr>
              <w:jc w:val="center"/>
            </w:pPr>
            <w:r w:rsidRPr="00470FB9">
              <w:t>x</w:t>
            </w:r>
          </w:p>
        </w:tc>
        <w:tc>
          <w:tcPr>
            <w:tcW w:w="1477" w:type="dxa"/>
            <w:shd w:val="clear" w:color="auto" w:fill="auto"/>
          </w:tcPr>
          <w:p w14:paraId="5F603EF8" w14:textId="77777777" w:rsidR="00051187" w:rsidRPr="00C313D9" w:rsidRDefault="00051187" w:rsidP="00392295">
            <w:pPr>
              <w:jc w:val="center"/>
            </w:pPr>
            <w:r w:rsidRPr="00470FB9">
              <w:t>x</w:t>
            </w:r>
          </w:p>
        </w:tc>
        <w:tc>
          <w:tcPr>
            <w:tcW w:w="1620" w:type="dxa"/>
            <w:shd w:val="clear" w:color="auto" w:fill="auto"/>
          </w:tcPr>
          <w:p w14:paraId="0A5C9BD8" w14:textId="77777777" w:rsidR="00051187" w:rsidRPr="00DA2004" w:rsidRDefault="00051187" w:rsidP="00392295">
            <w:pPr>
              <w:jc w:val="center"/>
            </w:pPr>
            <w:r w:rsidRPr="00470FB9">
              <w:t>x</w:t>
            </w:r>
          </w:p>
        </w:tc>
        <w:tc>
          <w:tcPr>
            <w:tcW w:w="932" w:type="dxa"/>
            <w:shd w:val="clear" w:color="auto" w:fill="auto"/>
          </w:tcPr>
          <w:p w14:paraId="1DD36897" w14:textId="77777777" w:rsidR="00051187" w:rsidRPr="00576C85" w:rsidRDefault="00051187" w:rsidP="00392295">
            <w:pPr>
              <w:jc w:val="center"/>
            </w:pPr>
            <w:r w:rsidRPr="00470FB9">
              <w:t>x</w:t>
            </w:r>
          </w:p>
        </w:tc>
      </w:tr>
    </w:tbl>
    <w:p w14:paraId="4DFA85BB" w14:textId="77777777" w:rsidR="00051187" w:rsidRDefault="00051187" w:rsidP="00051187">
      <w:pPr>
        <w:ind w:left="-709" w:right="-2"/>
        <w:jc w:val="center"/>
        <w:rPr>
          <w:b/>
          <w:bCs/>
          <w:color w:val="000000"/>
          <w:kern w:val="32"/>
          <w:sz w:val="28"/>
          <w:szCs w:val="28"/>
        </w:rPr>
      </w:pPr>
    </w:p>
    <w:p w14:paraId="64791580" w14:textId="77777777" w:rsidR="00051187" w:rsidRDefault="00051187" w:rsidP="00051187">
      <w:pPr>
        <w:ind w:right="-569"/>
        <w:jc w:val="both"/>
        <w:rPr>
          <w:b/>
          <w:bCs/>
          <w:color w:val="000000"/>
          <w:kern w:val="32"/>
          <w:sz w:val="28"/>
          <w:szCs w:val="28"/>
        </w:rPr>
      </w:pPr>
    </w:p>
    <w:p w14:paraId="143AAFA3" w14:textId="77777777" w:rsidR="00051187" w:rsidRPr="00D711FD" w:rsidRDefault="00051187" w:rsidP="00051187">
      <w:pPr>
        <w:ind w:right="-569"/>
        <w:jc w:val="both"/>
        <w:rPr>
          <w:color w:val="FF0000"/>
          <w:sz w:val="20"/>
          <w:szCs w:val="20"/>
        </w:rPr>
      </w:pPr>
    </w:p>
    <w:p w14:paraId="2A70B56A" w14:textId="77777777" w:rsidR="00051187" w:rsidRDefault="00051187" w:rsidP="00051187">
      <w:pPr>
        <w:ind w:left="-567" w:right="-569"/>
        <w:rPr>
          <w:color w:val="000000"/>
          <w:sz w:val="28"/>
          <w:szCs w:val="28"/>
        </w:rPr>
      </w:pPr>
    </w:p>
    <w:p w14:paraId="12B38BB3" w14:textId="77777777" w:rsidR="00051187" w:rsidRDefault="00051187" w:rsidP="00392295">
      <w:pPr>
        <w:rPr>
          <w:sz w:val="20"/>
          <w:szCs w:val="20"/>
        </w:rPr>
        <w:sectPr w:rsidR="00051187" w:rsidSect="00AB3107">
          <w:pgSz w:w="11906" w:h="16838" w:code="9"/>
          <w:pgMar w:top="851" w:right="851" w:bottom="851" w:left="1418" w:header="720" w:footer="284" w:gutter="0"/>
          <w:cols w:space="708"/>
          <w:titlePg/>
          <w:docGrid w:linePitch="326"/>
        </w:sectPr>
      </w:pPr>
    </w:p>
    <w:tbl>
      <w:tblPr>
        <w:tblW w:w="10588" w:type="dxa"/>
        <w:tblInd w:w="-638" w:type="dxa"/>
        <w:tblLook w:val="04A0" w:firstRow="1" w:lastRow="0" w:firstColumn="1" w:lastColumn="0" w:noHBand="0" w:noVBand="1"/>
      </w:tblPr>
      <w:tblGrid>
        <w:gridCol w:w="411"/>
        <w:gridCol w:w="230"/>
        <w:gridCol w:w="1841"/>
        <w:gridCol w:w="1063"/>
        <w:gridCol w:w="7043"/>
      </w:tblGrid>
      <w:tr w:rsidR="00051187" w:rsidRPr="005D4ECB" w14:paraId="6FA09E5D" w14:textId="77777777" w:rsidTr="00392295">
        <w:trPr>
          <w:trHeight w:val="255"/>
        </w:trPr>
        <w:tc>
          <w:tcPr>
            <w:tcW w:w="641" w:type="dxa"/>
            <w:gridSpan w:val="2"/>
            <w:tcBorders>
              <w:top w:val="nil"/>
              <w:left w:val="nil"/>
              <w:bottom w:val="nil"/>
              <w:right w:val="nil"/>
            </w:tcBorders>
            <w:shd w:val="clear" w:color="auto" w:fill="auto"/>
            <w:noWrap/>
            <w:vAlign w:val="bottom"/>
          </w:tcPr>
          <w:p w14:paraId="40EC7C00" w14:textId="77777777" w:rsidR="00051187" w:rsidRPr="005D4ECB" w:rsidRDefault="00051187" w:rsidP="00392295">
            <w:pPr>
              <w:rPr>
                <w:sz w:val="20"/>
                <w:szCs w:val="20"/>
              </w:rPr>
            </w:pPr>
          </w:p>
        </w:tc>
        <w:tc>
          <w:tcPr>
            <w:tcW w:w="1841" w:type="dxa"/>
            <w:tcBorders>
              <w:top w:val="nil"/>
              <w:left w:val="nil"/>
              <w:bottom w:val="nil"/>
              <w:right w:val="nil"/>
            </w:tcBorders>
            <w:shd w:val="clear" w:color="auto" w:fill="auto"/>
            <w:noWrap/>
            <w:vAlign w:val="bottom"/>
          </w:tcPr>
          <w:p w14:paraId="4B5DD355" w14:textId="77777777" w:rsidR="00051187" w:rsidRPr="005D4ECB" w:rsidRDefault="00051187" w:rsidP="00392295">
            <w:pPr>
              <w:rPr>
                <w:sz w:val="20"/>
                <w:szCs w:val="20"/>
              </w:rPr>
            </w:pPr>
          </w:p>
        </w:tc>
        <w:tc>
          <w:tcPr>
            <w:tcW w:w="1063" w:type="dxa"/>
            <w:tcBorders>
              <w:top w:val="nil"/>
              <w:left w:val="nil"/>
              <w:bottom w:val="nil"/>
              <w:right w:val="nil"/>
            </w:tcBorders>
            <w:shd w:val="clear" w:color="auto" w:fill="auto"/>
            <w:noWrap/>
            <w:vAlign w:val="bottom"/>
          </w:tcPr>
          <w:p w14:paraId="69813AB8" w14:textId="77777777" w:rsidR="00051187" w:rsidRPr="005D4ECB" w:rsidRDefault="00051187" w:rsidP="00392295">
            <w:pPr>
              <w:rPr>
                <w:sz w:val="20"/>
                <w:szCs w:val="20"/>
              </w:rPr>
            </w:pPr>
          </w:p>
        </w:tc>
        <w:tc>
          <w:tcPr>
            <w:tcW w:w="6871" w:type="dxa"/>
            <w:tcBorders>
              <w:top w:val="nil"/>
              <w:left w:val="nil"/>
              <w:bottom w:val="nil"/>
              <w:right w:val="nil"/>
            </w:tcBorders>
            <w:shd w:val="clear" w:color="auto" w:fill="auto"/>
            <w:vAlign w:val="bottom"/>
          </w:tcPr>
          <w:p w14:paraId="4BB14C99" w14:textId="7BF66CB1" w:rsidR="00051187" w:rsidRPr="001828C5" w:rsidRDefault="00051187" w:rsidP="00051187">
            <w:pPr>
              <w:tabs>
                <w:tab w:val="left" w:pos="5580"/>
                <w:tab w:val="left" w:pos="9498"/>
              </w:tabs>
              <w:ind w:left="-1781" w:right="-569" w:firstLine="4862"/>
            </w:pPr>
            <w:r w:rsidRPr="001828C5">
              <w:t>Приложение</w:t>
            </w:r>
            <w:r>
              <w:t xml:space="preserve"> № 8 </w:t>
            </w:r>
            <w:r w:rsidRPr="001828C5">
              <w:t>к протокол</w:t>
            </w:r>
            <w:r>
              <w:t>у</w:t>
            </w:r>
            <w:r w:rsidRPr="001828C5">
              <w:t xml:space="preserve"> № </w:t>
            </w:r>
            <w:r>
              <w:t>11</w:t>
            </w:r>
          </w:p>
          <w:p w14:paraId="6BD46FDB" w14:textId="77777777" w:rsidR="00051187" w:rsidRPr="001828C5" w:rsidRDefault="00051187" w:rsidP="00051187">
            <w:pPr>
              <w:tabs>
                <w:tab w:val="left" w:pos="5580"/>
                <w:tab w:val="left" w:pos="9498"/>
              </w:tabs>
              <w:ind w:left="-1781" w:right="-569" w:firstLine="4862"/>
            </w:pPr>
            <w:r w:rsidRPr="001828C5">
              <w:t>заседания правления Региональной</w:t>
            </w:r>
          </w:p>
          <w:p w14:paraId="4FD42270" w14:textId="77777777" w:rsidR="00051187" w:rsidRPr="001828C5" w:rsidRDefault="00051187" w:rsidP="00051187">
            <w:pPr>
              <w:tabs>
                <w:tab w:val="left" w:pos="5580"/>
                <w:tab w:val="left" w:pos="9498"/>
              </w:tabs>
              <w:ind w:left="-1781" w:right="-569" w:firstLine="4862"/>
            </w:pPr>
            <w:r w:rsidRPr="001828C5">
              <w:t>энергетической комиссии</w:t>
            </w:r>
          </w:p>
          <w:p w14:paraId="183A0286" w14:textId="77777777" w:rsidR="00051187" w:rsidRDefault="00051187" w:rsidP="00051187">
            <w:pPr>
              <w:tabs>
                <w:tab w:val="left" w:pos="5580"/>
                <w:tab w:val="left" w:pos="9498"/>
              </w:tabs>
              <w:ind w:left="-1781" w:right="-569" w:firstLine="4862"/>
            </w:pPr>
            <w:r w:rsidRPr="001828C5">
              <w:t xml:space="preserve">Кузбасса от </w:t>
            </w:r>
            <w:r>
              <w:t>24.02.2022</w:t>
            </w:r>
          </w:p>
          <w:p w14:paraId="047F8E5F" w14:textId="77777777" w:rsidR="00051187" w:rsidRDefault="00051187" w:rsidP="00051187">
            <w:pPr>
              <w:tabs>
                <w:tab w:val="left" w:pos="5580"/>
                <w:tab w:val="left" w:pos="9498"/>
              </w:tabs>
              <w:ind w:left="-1781" w:right="-569" w:firstLine="7451"/>
            </w:pPr>
          </w:p>
          <w:p w14:paraId="7923DB4A" w14:textId="0D031E62" w:rsidR="00051187" w:rsidRPr="005D4ECB" w:rsidRDefault="00051187" w:rsidP="00392295">
            <w:pPr>
              <w:ind w:left="2055" w:right="-847"/>
              <w:jc w:val="center"/>
              <w:rPr>
                <w:sz w:val="28"/>
                <w:szCs w:val="28"/>
              </w:rPr>
            </w:pPr>
          </w:p>
        </w:tc>
      </w:tr>
      <w:tr w:rsidR="00051187" w:rsidRPr="00E260D2" w14:paraId="6F76F80E" w14:textId="77777777" w:rsidTr="00392295">
        <w:trPr>
          <w:gridBefore w:val="1"/>
          <w:wBefore w:w="411" w:type="dxa"/>
          <w:trHeight w:val="1319"/>
        </w:trPr>
        <w:tc>
          <w:tcPr>
            <w:tcW w:w="10177" w:type="dxa"/>
            <w:gridSpan w:val="4"/>
            <w:tcBorders>
              <w:top w:val="nil"/>
              <w:left w:val="nil"/>
              <w:bottom w:val="nil"/>
              <w:right w:val="nil"/>
            </w:tcBorders>
            <w:shd w:val="clear" w:color="auto" w:fill="auto"/>
            <w:vAlign w:val="bottom"/>
          </w:tcPr>
          <w:p w14:paraId="7FE858FB" w14:textId="77777777" w:rsidR="00051187" w:rsidRDefault="00051187" w:rsidP="00392295">
            <w:pPr>
              <w:ind w:left="794" w:right="520"/>
              <w:jc w:val="center"/>
              <w:rPr>
                <w:b/>
                <w:bCs/>
                <w:sz w:val="28"/>
                <w:szCs w:val="28"/>
              </w:rPr>
            </w:pPr>
          </w:p>
          <w:p w14:paraId="0FAA977D" w14:textId="77777777" w:rsidR="00051187" w:rsidRDefault="00051187" w:rsidP="00392295">
            <w:pPr>
              <w:ind w:left="794" w:right="520"/>
              <w:jc w:val="center"/>
              <w:rPr>
                <w:b/>
                <w:bCs/>
                <w:sz w:val="28"/>
                <w:szCs w:val="28"/>
              </w:rPr>
            </w:pPr>
          </w:p>
          <w:p w14:paraId="1E824518" w14:textId="77777777" w:rsidR="00051187" w:rsidRDefault="00051187" w:rsidP="00392295">
            <w:pPr>
              <w:ind w:left="794" w:right="520"/>
              <w:jc w:val="center"/>
              <w:rPr>
                <w:b/>
                <w:bCs/>
                <w:sz w:val="28"/>
                <w:szCs w:val="28"/>
              </w:rPr>
            </w:pPr>
            <w:r w:rsidRPr="00EE5BB3">
              <w:rPr>
                <w:b/>
                <w:bCs/>
                <w:sz w:val="28"/>
                <w:szCs w:val="28"/>
              </w:rPr>
              <w:t xml:space="preserve">Долгосрочные тарифы </w:t>
            </w:r>
            <w:r w:rsidRPr="0032191A">
              <w:rPr>
                <w:b/>
                <w:bCs/>
                <w:color w:val="000000"/>
                <w:kern w:val="32"/>
                <w:sz w:val="28"/>
                <w:szCs w:val="28"/>
              </w:rPr>
              <w:t>ООО «</w:t>
            </w:r>
            <w:r>
              <w:rPr>
                <w:b/>
                <w:bCs/>
                <w:color w:val="000000"/>
                <w:kern w:val="32"/>
                <w:sz w:val="28"/>
                <w:szCs w:val="28"/>
              </w:rPr>
              <w:t>Ясная Поляна</w:t>
            </w:r>
            <w:r w:rsidRPr="0032191A">
              <w:rPr>
                <w:b/>
                <w:bCs/>
                <w:color w:val="000000"/>
                <w:kern w:val="32"/>
                <w:sz w:val="28"/>
                <w:szCs w:val="28"/>
              </w:rPr>
              <w:t xml:space="preserve">» </w:t>
            </w:r>
            <w:r w:rsidRPr="00EE5BB3">
              <w:rPr>
                <w:b/>
                <w:bCs/>
                <w:sz w:val="28"/>
                <w:szCs w:val="28"/>
              </w:rPr>
              <w:t>на теплоноситель, реализуемый на потребительском рынке</w:t>
            </w:r>
            <w:r w:rsidRPr="00EE5BB3">
              <w:rPr>
                <w:b/>
                <w:bCs/>
                <w:color w:val="000000"/>
                <w:kern w:val="32"/>
                <w:sz w:val="28"/>
                <w:szCs w:val="28"/>
              </w:rPr>
              <w:t xml:space="preserve"> </w:t>
            </w:r>
            <w:r>
              <w:rPr>
                <w:b/>
                <w:bCs/>
                <w:sz w:val="28"/>
                <w:szCs w:val="28"/>
              </w:rPr>
              <w:t>Прокопьевского муниципального округа, на период с 25.02.</w:t>
            </w:r>
            <w:r>
              <w:rPr>
                <w:b/>
                <w:bCs/>
                <w:color w:val="000000"/>
                <w:kern w:val="32"/>
                <w:sz w:val="28"/>
                <w:szCs w:val="28"/>
              </w:rPr>
              <w:t xml:space="preserve">2022 </w:t>
            </w:r>
            <w:r>
              <w:rPr>
                <w:b/>
                <w:bCs/>
                <w:sz w:val="28"/>
                <w:szCs w:val="28"/>
              </w:rPr>
              <w:t>по 31.12.2030</w:t>
            </w:r>
          </w:p>
          <w:p w14:paraId="06A1636B" w14:textId="77777777" w:rsidR="00051187" w:rsidRDefault="00051187" w:rsidP="00392295">
            <w:pPr>
              <w:ind w:right="520"/>
              <w:rPr>
                <w:b/>
                <w:bCs/>
                <w:sz w:val="28"/>
                <w:szCs w:val="28"/>
              </w:rPr>
            </w:pPr>
          </w:p>
          <w:p w14:paraId="786FAE19" w14:textId="77777777" w:rsidR="00051187" w:rsidRPr="00C10603" w:rsidRDefault="00051187" w:rsidP="00392295">
            <w:pPr>
              <w:ind w:right="520"/>
              <w:jc w:val="right"/>
              <w:rPr>
                <w:sz w:val="28"/>
                <w:szCs w:val="28"/>
              </w:rPr>
            </w:pPr>
            <w:r w:rsidRPr="00C10603">
              <w:rPr>
                <w:sz w:val="28"/>
                <w:szCs w:val="28"/>
              </w:rPr>
              <w:t>(без НДС)</w:t>
            </w:r>
          </w:p>
        </w:tc>
      </w:tr>
      <w:tr w:rsidR="00051187" w:rsidRPr="005D4ECB" w14:paraId="37ADBF62" w14:textId="77777777" w:rsidTr="00392295">
        <w:trPr>
          <w:gridBefore w:val="1"/>
          <w:wBefore w:w="411" w:type="dxa"/>
          <w:trHeight w:val="80"/>
        </w:trPr>
        <w:tc>
          <w:tcPr>
            <w:tcW w:w="10177" w:type="dxa"/>
            <w:gridSpan w:val="4"/>
            <w:tcBorders>
              <w:top w:val="nil"/>
              <w:left w:val="nil"/>
              <w:bottom w:val="nil"/>
              <w:right w:val="nil"/>
            </w:tcBorders>
            <w:shd w:val="clear" w:color="auto" w:fill="auto"/>
            <w:noWrap/>
            <w:vAlign w:val="bottom"/>
          </w:tcPr>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051187" w:rsidRPr="008D7875" w14:paraId="2550A154" w14:textId="77777777" w:rsidTr="00392295">
              <w:trPr>
                <w:cantSplit/>
              </w:trPr>
              <w:tc>
                <w:tcPr>
                  <w:tcW w:w="3073" w:type="dxa"/>
                  <w:vMerge w:val="restart"/>
                  <w:shd w:val="clear" w:color="auto" w:fill="auto"/>
                  <w:vAlign w:val="center"/>
                </w:tcPr>
                <w:p w14:paraId="42171E68" w14:textId="77777777" w:rsidR="00051187" w:rsidRPr="008D7875" w:rsidRDefault="00051187" w:rsidP="00392295">
                  <w:pPr>
                    <w:ind w:right="-2"/>
                    <w:jc w:val="center"/>
                    <w:rPr>
                      <w:color w:val="000000"/>
                    </w:rPr>
                  </w:pPr>
                  <w:r w:rsidRPr="008D7875">
                    <w:rPr>
                      <w:color w:val="000000"/>
                    </w:rPr>
                    <w:t>Наименование регулируемой организации</w:t>
                  </w:r>
                </w:p>
              </w:tc>
              <w:tc>
                <w:tcPr>
                  <w:tcW w:w="2126" w:type="dxa"/>
                  <w:vMerge w:val="restart"/>
                  <w:shd w:val="clear" w:color="auto" w:fill="auto"/>
                  <w:vAlign w:val="center"/>
                </w:tcPr>
                <w:p w14:paraId="0BF65639" w14:textId="77777777" w:rsidR="00051187" w:rsidRPr="008D7875" w:rsidRDefault="00051187" w:rsidP="00392295">
                  <w:pPr>
                    <w:ind w:right="-2"/>
                    <w:jc w:val="center"/>
                    <w:rPr>
                      <w:color w:val="000000"/>
                    </w:rPr>
                  </w:pPr>
                  <w:r w:rsidRPr="008D7875">
                    <w:rPr>
                      <w:color w:val="000000"/>
                    </w:rPr>
                    <w:t>Вид тарифа</w:t>
                  </w:r>
                </w:p>
              </w:tc>
              <w:tc>
                <w:tcPr>
                  <w:tcW w:w="1741" w:type="dxa"/>
                  <w:vMerge w:val="restart"/>
                  <w:shd w:val="clear" w:color="auto" w:fill="auto"/>
                  <w:vAlign w:val="center"/>
                </w:tcPr>
                <w:p w14:paraId="04568567" w14:textId="77777777" w:rsidR="00051187" w:rsidRPr="008D7875" w:rsidRDefault="00051187" w:rsidP="00392295">
                  <w:pPr>
                    <w:ind w:right="-2"/>
                    <w:jc w:val="center"/>
                    <w:rPr>
                      <w:color w:val="000000"/>
                    </w:rPr>
                  </w:pPr>
                  <w:r w:rsidRPr="008D7875">
                    <w:rPr>
                      <w:color w:val="000000"/>
                    </w:rPr>
                    <w:t>Период</w:t>
                  </w:r>
                </w:p>
              </w:tc>
              <w:tc>
                <w:tcPr>
                  <w:tcW w:w="2806" w:type="dxa"/>
                  <w:gridSpan w:val="2"/>
                  <w:shd w:val="clear" w:color="auto" w:fill="auto"/>
                  <w:vAlign w:val="center"/>
                </w:tcPr>
                <w:p w14:paraId="064878D8" w14:textId="77777777" w:rsidR="00051187" w:rsidRPr="008D7875" w:rsidRDefault="00051187" w:rsidP="00392295">
                  <w:pPr>
                    <w:ind w:right="-2"/>
                    <w:jc w:val="center"/>
                    <w:rPr>
                      <w:color w:val="000000"/>
                    </w:rPr>
                  </w:pPr>
                  <w:r w:rsidRPr="008D7875">
                    <w:rPr>
                      <w:color w:val="000000"/>
                    </w:rPr>
                    <w:t>Вид теплоносителя</w:t>
                  </w:r>
                </w:p>
              </w:tc>
            </w:tr>
            <w:tr w:rsidR="00051187" w:rsidRPr="008D7875" w14:paraId="332FEF31" w14:textId="77777777" w:rsidTr="00392295">
              <w:trPr>
                <w:cantSplit/>
                <w:trHeight w:val="740"/>
              </w:trPr>
              <w:tc>
                <w:tcPr>
                  <w:tcW w:w="3073" w:type="dxa"/>
                  <w:vMerge/>
                  <w:shd w:val="clear" w:color="auto" w:fill="auto"/>
                  <w:vAlign w:val="center"/>
                </w:tcPr>
                <w:p w14:paraId="2149E976" w14:textId="77777777" w:rsidR="00051187" w:rsidRPr="008D7875" w:rsidRDefault="00051187" w:rsidP="00392295">
                  <w:pPr>
                    <w:ind w:right="-2"/>
                    <w:jc w:val="center"/>
                    <w:rPr>
                      <w:color w:val="000000"/>
                    </w:rPr>
                  </w:pPr>
                </w:p>
              </w:tc>
              <w:tc>
                <w:tcPr>
                  <w:tcW w:w="2126" w:type="dxa"/>
                  <w:vMerge/>
                  <w:shd w:val="clear" w:color="auto" w:fill="auto"/>
                  <w:vAlign w:val="center"/>
                </w:tcPr>
                <w:p w14:paraId="2B8E1475" w14:textId="77777777" w:rsidR="00051187" w:rsidRPr="008D7875" w:rsidRDefault="00051187" w:rsidP="00392295">
                  <w:pPr>
                    <w:ind w:right="-2"/>
                    <w:jc w:val="center"/>
                    <w:rPr>
                      <w:color w:val="000000"/>
                    </w:rPr>
                  </w:pPr>
                </w:p>
              </w:tc>
              <w:tc>
                <w:tcPr>
                  <w:tcW w:w="1741" w:type="dxa"/>
                  <w:vMerge/>
                  <w:shd w:val="clear" w:color="auto" w:fill="auto"/>
                  <w:vAlign w:val="center"/>
                </w:tcPr>
                <w:p w14:paraId="04B39603" w14:textId="77777777" w:rsidR="00051187" w:rsidRPr="008D7875" w:rsidRDefault="00051187" w:rsidP="00392295">
                  <w:pPr>
                    <w:ind w:right="-2"/>
                    <w:jc w:val="center"/>
                    <w:rPr>
                      <w:color w:val="000000"/>
                    </w:rPr>
                  </w:pPr>
                </w:p>
              </w:tc>
              <w:tc>
                <w:tcPr>
                  <w:tcW w:w="1370" w:type="dxa"/>
                  <w:shd w:val="clear" w:color="auto" w:fill="auto"/>
                  <w:vAlign w:val="center"/>
                </w:tcPr>
                <w:p w14:paraId="788EABD5" w14:textId="77777777" w:rsidR="00051187" w:rsidRPr="008D7875" w:rsidRDefault="00051187" w:rsidP="00392295">
                  <w:pPr>
                    <w:ind w:right="-2"/>
                    <w:jc w:val="center"/>
                    <w:rPr>
                      <w:color w:val="000000"/>
                    </w:rPr>
                  </w:pPr>
                  <w:r w:rsidRPr="008D7875">
                    <w:rPr>
                      <w:color w:val="000000"/>
                    </w:rPr>
                    <w:t>вода</w:t>
                  </w:r>
                </w:p>
              </w:tc>
              <w:tc>
                <w:tcPr>
                  <w:tcW w:w="1436" w:type="dxa"/>
                  <w:shd w:val="clear" w:color="auto" w:fill="auto"/>
                  <w:vAlign w:val="center"/>
                </w:tcPr>
                <w:p w14:paraId="1462F3CE" w14:textId="77777777" w:rsidR="00051187" w:rsidRPr="008D7875" w:rsidRDefault="00051187" w:rsidP="00392295">
                  <w:pPr>
                    <w:ind w:right="-2"/>
                    <w:jc w:val="center"/>
                    <w:rPr>
                      <w:color w:val="000000"/>
                    </w:rPr>
                  </w:pPr>
                  <w:r w:rsidRPr="008D7875">
                    <w:rPr>
                      <w:color w:val="000000"/>
                    </w:rPr>
                    <w:t>пар</w:t>
                  </w:r>
                </w:p>
              </w:tc>
            </w:tr>
            <w:tr w:rsidR="00051187" w:rsidRPr="008D7875" w14:paraId="164B6E2A" w14:textId="77777777" w:rsidTr="00392295">
              <w:trPr>
                <w:cantSplit/>
                <w:trHeight w:val="392"/>
              </w:trPr>
              <w:tc>
                <w:tcPr>
                  <w:tcW w:w="3073" w:type="dxa"/>
                  <w:shd w:val="clear" w:color="auto" w:fill="auto"/>
                  <w:vAlign w:val="center"/>
                </w:tcPr>
                <w:p w14:paraId="50F7FDF8" w14:textId="77777777" w:rsidR="00051187" w:rsidRPr="008D7875" w:rsidRDefault="00051187" w:rsidP="00392295">
                  <w:pPr>
                    <w:ind w:right="-2"/>
                    <w:jc w:val="center"/>
                    <w:rPr>
                      <w:color w:val="000000"/>
                    </w:rPr>
                  </w:pPr>
                  <w:r>
                    <w:rPr>
                      <w:color w:val="000000"/>
                    </w:rPr>
                    <w:t>1</w:t>
                  </w:r>
                </w:p>
              </w:tc>
              <w:tc>
                <w:tcPr>
                  <w:tcW w:w="2126" w:type="dxa"/>
                  <w:shd w:val="clear" w:color="auto" w:fill="auto"/>
                  <w:vAlign w:val="center"/>
                </w:tcPr>
                <w:p w14:paraId="54D704C2" w14:textId="77777777" w:rsidR="00051187" w:rsidRPr="008D7875" w:rsidRDefault="00051187" w:rsidP="00392295">
                  <w:pPr>
                    <w:ind w:right="-2"/>
                    <w:jc w:val="center"/>
                    <w:rPr>
                      <w:color w:val="000000"/>
                    </w:rPr>
                  </w:pPr>
                  <w:r>
                    <w:rPr>
                      <w:color w:val="000000"/>
                    </w:rPr>
                    <w:t>2</w:t>
                  </w:r>
                </w:p>
              </w:tc>
              <w:tc>
                <w:tcPr>
                  <w:tcW w:w="1741" w:type="dxa"/>
                  <w:shd w:val="clear" w:color="auto" w:fill="auto"/>
                  <w:vAlign w:val="center"/>
                </w:tcPr>
                <w:p w14:paraId="57DE755F" w14:textId="77777777" w:rsidR="00051187" w:rsidRPr="008D7875" w:rsidRDefault="00051187" w:rsidP="00392295">
                  <w:pPr>
                    <w:ind w:right="-2"/>
                    <w:jc w:val="center"/>
                    <w:rPr>
                      <w:color w:val="000000"/>
                    </w:rPr>
                  </w:pPr>
                  <w:r>
                    <w:rPr>
                      <w:color w:val="000000"/>
                    </w:rPr>
                    <w:t>3</w:t>
                  </w:r>
                </w:p>
              </w:tc>
              <w:tc>
                <w:tcPr>
                  <w:tcW w:w="1370" w:type="dxa"/>
                  <w:shd w:val="clear" w:color="auto" w:fill="auto"/>
                  <w:vAlign w:val="center"/>
                </w:tcPr>
                <w:p w14:paraId="0C4990C3" w14:textId="77777777" w:rsidR="00051187" w:rsidRPr="008D7875" w:rsidRDefault="00051187" w:rsidP="00392295">
                  <w:pPr>
                    <w:ind w:right="-2"/>
                    <w:jc w:val="center"/>
                    <w:rPr>
                      <w:color w:val="000000"/>
                    </w:rPr>
                  </w:pPr>
                  <w:r>
                    <w:rPr>
                      <w:color w:val="000000"/>
                    </w:rPr>
                    <w:t>4</w:t>
                  </w:r>
                </w:p>
              </w:tc>
              <w:tc>
                <w:tcPr>
                  <w:tcW w:w="1436" w:type="dxa"/>
                  <w:shd w:val="clear" w:color="auto" w:fill="auto"/>
                  <w:vAlign w:val="center"/>
                </w:tcPr>
                <w:p w14:paraId="7D4334BF" w14:textId="77777777" w:rsidR="00051187" w:rsidRPr="008D7875" w:rsidRDefault="00051187" w:rsidP="00392295">
                  <w:pPr>
                    <w:ind w:right="-2"/>
                    <w:jc w:val="center"/>
                    <w:rPr>
                      <w:color w:val="000000"/>
                    </w:rPr>
                  </w:pPr>
                  <w:r>
                    <w:rPr>
                      <w:color w:val="000000"/>
                    </w:rPr>
                    <w:t>5</w:t>
                  </w:r>
                </w:p>
              </w:tc>
            </w:tr>
            <w:tr w:rsidR="00051187" w:rsidRPr="008D7875" w14:paraId="0CEE9574" w14:textId="77777777" w:rsidTr="00392295">
              <w:tc>
                <w:tcPr>
                  <w:tcW w:w="3073" w:type="dxa"/>
                  <w:vMerge w:val="restart"/>
                  <w:shd w:val="clear" w:color="auto" w:fill="auto"/>
                  <w:vAlign w:val="center"/>
                </w:tcPr>
                <w:p w14:paraId="66CDEE96" w14:textId="77777777" w:rsidR="00051187" w:rsidRPr="008D7875" w:rsidRDefault="00051187" w:rsidP="00392295">
                  <w:pPr>
                    <w:ind w:right="-74"/>
                    <w:jc w:val="center"/>
                    <w:rPr>
                      <w:color w:val="000000"/>
                    </w:rPr>
                  </w:pPr>
                  <w:r w:rsidRPr="008D7875">
                    <w:rPr>
                      <w:bCs/>
                      <w:color w:val="000000"/>
                      <w:kern w:val="32"/>
                    </w:rPr>
                    <w:t>ООО «</w:t>
                  </w:r>
                  <w:r>
                    <w:rPr>
                      <w:bCs/>
                      <w:color w:val="000000"/>
                      <w:kern w:val="32"/>
                    </w:rPr>
                    <w:t>Ясная Поляна</w:t>
                  </w:r>
                  <w:r w:rsidRPr="008D7875">
                    <w:rPr>
                      <w:bCs/>
                      <w:color w:val="000000"/>
                      <w:kern w:val="32"/>
                    </w:rPr>
                    <w:t xml:space="preserve">» </w:t>
                  </w:r>
                </w:p>
              </w:tc>
              <w:tc>
                <w:tcPr>
                  <w:tcW w:w="6673" w:type="dxa"/>
                  <w:gridSpan w:val="4"/>
                  <w:shd w:val="clear" w:color="auto" w:fill="auto"/>
                  <w:vAlign w:val="center"/>
                </w:tcPr>
                <w:p w14:paraId="0546EC94" w14:textId="77777777" w:rsidR="00051187" w:rsidRPr="008D7875" w:rsidRDefault="00051187" w:rsidP="00392295">
                  <w:pPr>
                    <w:ind w:right="-2"/>
                    <w:jc w:val="center"/>
                    <w:rPr>
                      <w:color w:val="000000"/>
                    </w:rPr>
                  </w:pPr>
                  <w:r w:rsidRPr="008D7875">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tc>
            </w:tr>
            <w:tr w:rsidR="00051187" w:rsidRPr="008D7875" w14:paraId="1AAAF57E" w14:textId="77777777" w:rsidTr="00392295">
              <w:tc>
                <w:tcPr>
                  <w:tcW w:w="3073" w:type="dxa"/>
                  <w:vMerge/>
                  <w:shd w:val="clear" w:color="auto" w:fill="auto"/>
                  <w:vAlign w:val="center"/>
                </w:tcPr>
                <w:p w14:paraId="37E832A5" w14:textId="77777777" w:rsidR="00051187" w:rsidRPr="008D7875" w:rsidRDefault="00051187" w:rsidP="00392295">
                  <w:pPr>
                    <w:ind w:right="-74"/>
                    <w:jc w:val="center"/>
                    <w:rPr>
                      <w:color w:val="000000"/>
                    </w:rPr>
                  </w:pPr>
                </w:p>
              </w:tc>
              <w:tc>
                <w:tcPr>
                  <w:tcW w:w="2126" w:type="dxa"/>
                  <w:vMerge w:val="restart"/>
                  <w:shd w:val="clear" w:color="auto" w:fill="auto"/>
                  <w:vAlign w:val="center"/>
                </w:tcPr>
                <w:p w14:paraId="61EBC3EC" w14:textId="77777777" w:rsidR="00051187" w:rsidRPr="008D7875" w:rsidRDefault="00051187" w:rsidP="00392295">
                  <w:pPr>
                    <w:ind w:right="-2"/>
                    <w:jc w:val="center"/>
                    <w:rPr>
                      <w:color w:val="000000"/>
                    </w:rPr>
                  </w:pPr>
                  <w:proofErr w:type="spellStart"/>
                  <w:r w:rsidRPr="008D7875">
                    <w:rPr>
                      <w:color w:val="000000"/>
                    </w:rPr>
                    <w:t>Одноставочный</w:t>
                  </w:r>
                  <w:proofErr w:type="spellEnd"/>
                </w:p>
                <w:p w14:paraId="2CC828BA" w14:textId="77777777" w:rsidR="00051187" w:rsidRPr="008D7875" w:rsidRDefault="00051187" w:rsidP="00392295">
                  <w:pPr>
                    <w:ind w:right="-2"/>
                    <w:jc w:val="center"/>
                    <w:rPr>
                      <w:color w:val="000000"/>
                    </w:rPr>
                  </w:pPr>
                  <w:r>
                    <w:rPr>
                      <w:color w:val="000000"/>
                    </w:rPr>
                    <w:t>руб./</w:t>
                  </w:r>
                  <w:r w:rsidRPr="008D7875">
                    <w:rPr>
                      <w:color w:val="000000"/>
                    </w:rPr>
                    <w:t>м</w:t>
                  </w:r>
                  <w:r w:rsidRPr="008D7875">
                    <w:rPr>
                      <w:color w:val="000000"/>
                      <w:vertAlign w:val="superscript"/>
                    </w:rPr>
                    <w:t>3</w:t>
                  </w:r>
                </w:p>
              </w:tc>
              <w:tc>
                <w:tcPr>
                  <w:tcW w:w="1741" w:type="dxa"/>
                  <w:shd w:val="clear" w:color="auto" w:fill="auto"/>
                  <w:vAlign w:val="center"/>
                </w:tcPr>
                <w:p w14:paraId="15CF21F1" w14:textId="77777777" w:rsidR="00051187" w:rsidRPr="00115E56" w:rsidRDefault="00051187" w:rsidP="00392295">
                  <w:pPr>
                    <w:jc w:val="center"/>
                  </w:pPr>
                  <w:r w:rsidRPr="00115E56">
                    <w:t xml:space="preserve">с </w:t>
                  </w:r>
                  <w:r>
                    <w:t>25</w:t>
                  </w:r>
                  <w:r w:rsidRPr="00115E56">
                    <w:t>.0</w:t>
                  </w:r>
                  <w:r>
                    <w:t>2</w:t>
                  </w:r>
                  <w:r w:rsidRPr="00115E56">
                    <w:t>.2022</w:t>
                  </w:r>
                </w:p>
              </w:tc>
              <w:tc>
                <w:tcPr>
                  <w:tcW w:w="1370" w:type="dxa"/>
                  <w:shd w:val="clear" w:color="auto" w:fill="auto"/>
                </w:tcPr>
                <w:p w14:paraId="4655E122" w14:textId="77777777" w:rsidR="00051187" w:rsidRPr="00C56AE8" w:rsidRDefault="00051187" w:rsidP="00392295">
                  <w:pPr>
                    <w:jc w:val="center"/>
                  </w:pPr>
                  <w:r w:rsidRPr="00C56AE8">
                    <w:t>98,20</w:t>
                  </w:r>
                </w:p>
              </w:tc>
              <w:tc>
                <w:tcPr>
                  <w:tcW w:w="1436" w:type="dxa"/>
                  <w:shd w:val="clear" w:color="auto" w:fill="auto"/>
                  <w:vAlign w:val="center"/>
                </w:tcPr>
                <w:p w14:paraId="67AAB33C" w14:textId="77777777" w:rsidR="00051187" w:rsidRPr="008D7875" w:rsidRDefault="00051187" w:rsidP="00392295">
                  <w:pPr>
                    <w:jc w:val="center"/>
                  </w:pPr>
                  <w:r w:rsidRPr="008D7875">
                    <w:t>x</w:t>
                  </w:r>
                </w:p>
              </w:tc>
            </w:tr>
            <w:tr w:rsidR="00051187" w:rsidRPr="008D7875" w14:paraId="4DCF2559" w14:textId="77777777" w:rsidTr="00392295">
              <w:tc>
                <w:tcPr>
                  <w:tcW w:w="3073" w:type="dxa"/>
                  <w:vMerge/>
                  <w:shd w:val="clear" w:color="auto" w:fill="auto"/>
                  <w:vAlign w:val="center"/>
                </w:tcPr>
                <w:p w14:paraId="2B989D72" w14:textId="77777777" w:rsidR="00051187" w:rsidRPr="008D7875" w:rsidRDefault="00051187" w:rsidP="00392295">
                  <w:pPr>
                    <w:ind w:right="-74"/>
                    <w:jc w:val="center"/>
                    <w:rPr>
                      <w:color w:val="000000"/>
                    </w:rPr>
                  </w:pPr>
                </w:p>
              </w:tc>
              <w:tc>
                <w:tcPr>
                  <w:tcW w:w="2126" w:type="dxa"/>
                  <w:vMerge/>
                  <w:shd w:val="clear" w:color="auto" w:fill="auto"/>
                  <w:vAlign w:val="center"/>
                </w:tcPr>
                <w:p w14:paraId="18DCDA82" w14:textId="77777777" w:rsidR="00051187" w:rsidRPr="008D7875" w:rsidRDefault="00051187" w:rsidP="00392295">
                  <w:pPr>
                    <w:ind w:right="-2"/>
                    <w:jc w:val="center"/>
                    <w:rPr>
                      <w:color w:val="000000"/>
                    </w:rPr>
                  </w:pPr>
                </w:p>
              </w:tc>
              <w:tc>
                <w:tcPr>
                  <w:tcW w:w="1741" w:type="dxa"/>
                  <w:shd w:val="clear" w:color="auto" w:fill="auto"/>
                  <w:vAlign w:val="center"/>
                </w:tcPr>
                <w:p w14:paraId="6BB77AA0" w14:textId="77777777" w:rsidR="00051187" w:rsidRPr="00115E56" w:rsidRDefault="00051187" w:rsidP="00392295">
                  <w:pPr>
                    <w:jc w:val="center"/>
                  </w:pPr>
                  <w:r w:rsidRPr="00115E56">
                    <w:t>с 01.07.2022</w:t>
                  </w:r>
                </w:p>
              </w:tc>
              <w:tc>
                <w:tcPr>
                  <w:tcW w:w="1370" w:type="dxa"/>
                  <w:shd w:val="clear" w:color="auto" w:fill="auto"/>
                </w:tcPr>
                <w:p w14:paraId="78E83E50" w14:textId="77777777" w:rsidR="00051187" w:rsidRPr="00C56AE8" w:rsidRDefault="00051187" w:rsidP="00392295">
                  <w:pPr>
                    <w:jc w:val="center"/>
                  </w:pPr>
                  <w:r w:rsidRPr="00C56AE8">
                    <w:t>98,97</w:t>
                  </w:r>
                </w:p>
              </w:tc>
              <w:tc>
                <w:tcPr>
                  <w:tcW w:w="1436" w:type="dxa"/>
                  <w:shd w:val="clear" w:color="auto" w:fill="auto"/>
                  <w:vAlign w:val="center"/>
                </w:tcPr>
                <w:p w14:paraId="00AB7C60" w14:textId="77777777" w:rsidR="00051187" w:rsidRPr="008D7875" w:rsidRDefault="00051187" w:rsidP="00392295">
                  <w:pPr>
                    <w:jc w:val="center"/>
                  </w:pPr>
                  <w:r w:rsidRPr="008D7875">
                    <w:t>x</w:t>
                  </w:r>
                </w:p>
              </w:tc>
            </w:tr>
            <w:tr w:rsidR="00051187" w:rsidRPr="008D7875" w14:paraId="415DAA8F" w14:textId="77777777" w:rsidTr="00392295">
              <w:tc>
                <w:tcPr>
                  <w:tcW w:w="3073" w:type="dxa"/>
                  <w:vMerge/>
                  <w:shd w:val="clear" w:color="auto" w:fill="auto"/>
                  <w:vAlign w:val="center"/>
                </w:tcPr>
                <w:p w14:paraId="1ED8A333" w14:textId="77777777" w:rsidR="00051187" w:rsidRPr="008D7875" w:rsidRDefault="00051187" w:rsidP="00392295">
                  <w:pPr>
                    <w:ind w:right="-74"/>
                    <w:jc w:val="center"/>
                    <w:rPr>
                      <w:color w:val="000000"/>
                    </w:rPr>
                  </w:pPr>
                </w:p>
              </w:tc>
              <w:tc>
                <w:tcPr>
                  <w:tcW w:w="2126" w:type="dxa"/>
                  <w:vMerge/>
                  <w:shd w:val="clear" w:color="auto" w:fill="auto"/>
                  <w:vAlign w:val="center"/>
                </w:tcPr>
                <w:p w14:paraId="77F98EA0" w14:textId="77777777" w:rsidR="00051187" w:rsidRPr="008D7875" w:rsidRDefault="00051187" w:rsidP="00392295">
                  <w:pPr>
                    <w:ind w:right="-2"/>
                    <w:jc w:val="center"/>
                    <w:rPr>
                      <w:color w:val="000000"/>
                    </w:rPr>
                  </w:pPr>
                </w:p>
              </w:tc>
              <w:tc>
                <w:tcPr>
                  <w:tcW w:w="1741" w:type="dxa"/>
                  <w:shd w:val="clear" w:color="auto" w:fill="auto"/>
                  <w:vAlign w:val="center"/>
                </w:tcPr>
                <w:p w14:paraId="3BE18BAF" w14:textId="77777777" w:rsidR="00051187" w:rsidRPr="00115E56" w:rsidRDefault="00051187" w:rsidP="00392295">
                  <w:pPr>
                    <w:jc w:val="center"/>
                  </w:pPr>
                  <w:r w:rsidRPr="00115E56">
                    <w:t>с 01.01.2023</w:t>
                  </w:r>
                </w:p>
              </w:tc>
              <w:tc>
                <w:tcPr>
                  <w:tcW w:w="1370" w:type="dxa"/>
                  <w:shd w:val="clear" w:color="auto" w:fill="auto"/>
                </w:tcPr>
                <w:p w14:paraId="56B88048" w14:textId="77777777" w:rsidR="00051187" w:rsidRPr="00C56AE8" w:rsidRDefault="00051187" w:rsidP="00392295">
                  <w:pPr>
                    <w:jc w:val="center"/>
                  </w:pPr>
                  <w:r w:rsidRPr="00C56AE8">
                    <w:t>98,97</w:t>
                  </w:r>
                </w:p>
              </w:tc>
              <w:tc>
                <w:tcPr>
                  <w:tcW w:w="1436" w:type="dxa"/>
                  <w:shd w:val="clear" w:color="auto" w:fill="auto"/>
                  <w:vAlign w:val="center"/>
                </w:tcPr>
                <w:p w14:paraId="7F1E1D79" w14:textId="77777777" w:rsidR="00051187" w:rsidRPr="008D7875" w:rsidRDefault="00051187" w:rsidP="00392295">
                  <w:pPr>
                    <w:jc w:val="center"/>
                  </w:pPr>
                  <w:r w:rsidRPr="008D7875">
                    <w:t>x</w:t>
                  </w:r>
                </w:p>
              </w:tc>
            </w:tr>
            <w:tr w:rsidR="00051187" w:rsidRPr="008D7875" w14:paraId="311750EC" w14:textId="77777777" w:rsidTr="00392295">
              <w:tc>
                <w:tcPr>
                  <w:tcW w:w="3073" w:type="dxa"/>
                  <w:vMerge/>
                  <w:shd w:val="clear" w:color="auto" w:fill="auto"/>
                  <w:vAlign w:val="center"/>
                </w:tcPr>
                <w:p w14:paraId="416516AD" w14:textId="77777777" w:rsidR="00051187" w:rsidRPr="008D7875" w:rsidRDefault="00051187" w:rsidP="00392295">
                  <w:pPr>
                    <w:ind w:right="-74"/>
                    <w:jc w:val="center"/>
                    <w:rPr>
                      <w:color w:val="000000"/>
                    </w:rPr>
                  </w:pPr>
                </w:p>
              </w:tc>
              <w:tc>
                <w:tcPr>
                  <w:tcW w:w="2126" w:type="dxa"/>
                  <w:vMerge/>
                  <w:shd w:val="clear" w:color="auto" w:fill="auto"/>
                  <w:vAlign w:val="center"/>
                </w:tcPr>
                <w:p w14:paraId="5E23C5CF" w14:textId="77777777" w:rsidR="00051187" w:rsidRPr="008D7875" w:rsidRDefault="00051187" w:rsidP="00392295">
                  <w:pPr>
                    <w:ind w:right="-2"/>
                    <w:jc w:val="center"/>
                    <w:rPr>
                      <w:color w:val="000000"/>
                    </w:rPr>
                  </w:pPr>
                </w:p>
              </w:tc>
              <w:tc>
                <w:tcPr>
                  <w:tcW w:w="1741" w:type="dxa"/>
                  <w:shd w:val="clear" w:color="auto" w:fill="auto"/>
                  <w:vAlign w:val="center"/>
                </w:tcPr>
                <w:p w14:paraId="1D6883AC" w14:textId="77777777" w:rsidR="00051187" w:rsidRPr="00115E56" w:rsidRDefault="00051187" w:rsidP="00392295">
                  <w:pPr>
                    <w:jc w:val="center"/>
                  </w:pPr>
                  <w:r w:rsidRPr="00115E56">
                    <w:t>с 01.07.2023</w:t>
                  </w:r>
                </w:p>
              </w:tc>
              <w:tc>
                <w:tcPr>
                  <w:tcW w:w="1370" w:type="dxa"/>
                  <w:shd w:val="clear" w:color="auto" w:fill="auto"/>
                </w:tcPr>
                <w:p w14:paraId="4D901F6C" w14:textId="77777777" w:rsidR="00051187" w:rsidRPr="00C56AE8" w:rsidRDefault="00051187" w:rsidP="00392295">
                  <w:pPr>
                    <w:jc w:val="center"/>
                  </w:pPr>
                  <w:r w:rsidRPr="00C56AE8">
                    <w:t>101,11</w:t>
                  </w:r>
                </w:p>
              </w:tc>
              <w:tc>
                <w:tcPr>
                  <w:tcW w:w="1436" w:type="dxa"/>
                  <w:shd w:val="clear" w:color="auto" w:fill="auto"/>
                  <w:vAlign w:val="center"/>
                </w:tcPr>
                <w:p w14:paraId="2D124615" w14:textId="77777777" w:rsidR="00051187" w:rsidRPr="008D7875" w:rsidRDefault="00051187" w:rsidP="00392295">
                  <w:pPr>
                    <w:jc w:val="center"/>
                  </w:pPr>
                  <w:r w:rsidRPr="008D7875">
                    <w:t>x</w:t>
                  </w:r>
                </w:p>
              </w:tc>
            </w:tr>
            <w:tr w:rsidR="00051187" w:rsidRPr="008D7875" w14:paraId="51843E31" w14:textId="77777777" w:rsidTr="00392295">
              <w:tc>
                <w:tcPr>
                  <w:tcW w:w="3073" w:type="dxa"/>
                  <w:vMerge/>
                  <w:shd w:val="clear" w:color="auto" w:fill="auto"/>
                  <w:vAlign w:val="center"/>
                </w:tcPr>
                <w:p w14:paraId="66883789" w14:textId="77777777" w:rsidR="00051187" w:rsidRPr="008D7875" w:rsidRDefault="00051187" w:rsidP="00392295">
                  <w:pPr>
                    <w:ind w:right="-74"/>
                    <w:jc w:val="center"/>
                    <w:rPr>
                      <w:color w:val="000000"/>
                    </w:rPr>
                  </w:pPr>
                </w:p>
              </w:tc>
              <w:tc>
                <w:tcPr>
                  <w:tcW w:w="2126" w:type="dxa"/>
                  <w:vMerge/>
                  <w:shd w:val="clear" w:color="auto" w:fill="auto"/>
                  <w:vAlign w:val="center"/>
                </w:tcPr>
                <w:p w14:paraId="12C77FC1" w14:textId="77777777" w:rsidR="00051187" w:rsidRPr="008D7875" w:rsidRDefault="00051187" w:rsidP="00392295">
                  <w:pPr>
                    <w:ind w:right="-2"/>
                    <w:jc w:val="center"/>
                    <w:rPr>
                      <w:color w:val="000000"/>
                    </w:rPr>
                  </w:pPr>
                </w:p>
              </w:tc>
              <w:tc>
                <w:tcPr>
                  <w:tcW w:w="1741" w:type="dxa"/>
                  <w:shd w:val="clear" w:color="auto" w:fill="auto"/>
                  <w:vAlign w:val="center"/>
                </w:tcPr>
                <w:p w14:paraId="0A7CC1B2" w14:textId="77777777" w:rsidR="00051187" w:rsidRPr="00115E56" w:rsidRDefault="00051187" w:rsidP="00392295">
                  <w:pPr>
                    <w:jc w:val="center"/>
                  </w:pPr>
                  <w:r w:rsidRPr="00115E56">
                    <w:t>с 01.01.2024</w:t>
                  </w:r>
                </w:p>
              </w:tc>
              <w:tc>
                <w:tcPr>
                  <w:tcW w:w="1370" w:type="dxa"/>
                  <w:shd w:val="clear" w:color="auto" w:fill="auto"/>
                </w:tcPr>
                <w:p w14:paraId="6F1F6E14" w14:textId="77777777" w:rsidR="00051187" w:rsidRPr="00C56AE8" w:rsidRDefault="00051187" w:rsidP="00392295">
                  <w:pPr>
                    <w:jc w:val="center"/>
                  </w:pPr>
                  <w:r w:rsidRPr="00C56AE8">
                    <w:t>101,11</w:t>
                  </w:r>
                </w:p>
              </w:tc>
              <w:tc>
                <w:tcPr>
                  <w:tcW w:w="1436" w:type="dxa"/>
                  <w:shd w:val="clear" w:color="auto" w:fill="auto"/>
                  <w:vAlign w:val="center"/>
                </w:tcPr>
                <w:p w14:paraId="23CED9BF" w14:textId="77777777" w:rsidR="00051187" w:rsidRPr="008D7875" w:rsidRDefault="00051187" w:rsidP="00392295">
                  <w:pPr>
                    <w:jc w:val="center"/>
                  </w:pPr>
                  <w:r w:rsidRPr="008D7875">
                    <w:t>x</w:t>
                  </w:r>
                </w:p>
              </w:tc>
            </w:tr>
            <w:tr w:rsidR="00051187" w:rsidRPr="008D7875" w14:paraId="1A172ADC" w14:textId="77777777" w:rsidTr="00392295">
              <w:tc>
                <w:tcPr>
                  <w:tcW w:w="3073" w:type="dxa"/>
                  <w:vMerge/>
                  <w:shd w:val="clear" w:color="auto" w:fill="auto"/>
                  <w:vAlign w:val="center"/>
                </w:tcPr>
                <w:p w14:paraId="5952B46B" w14:textId="77777777" w:rsidR="00051187" w:rsidRPr="008D7875" w:rsidRDefault="00051187" w:rsidP="00392295">
                  <w:pPr>
                    <w:ind w:right="-74"/>
                    <w:jc w:val="center"/>
                    <w:rPr>
                      <w:color w:val="000000"/>
                    </w:rPr>
                  </w:pPr>
                </w:p>
              </w:tc>
              <w:tc>
                <w:tcPr>
                  <w:tcW w:w="2126" w:type="dxa"/>
                  <w:vMerge/>
                  <w:shd w:val="clear" w:color="auto" w:fill="auto"/>
                  <w:vAlign w:val="center"/>
                </w:tcPr>
                <w:p w14:paraId="54E045CF" w14:textId="77777777" w:rsidR="00051187" w:rsidRPr="008D7875" w:rsidRDefault="00051187" w:rsidP="00392295">
                  <w:pPr>
                    <w:ind w:right="-2"/>
                    <w:jc w:val="center"/>
                    <w:rPr>
                      <w:color w:val="000000"/>
                    </w:rPr>
                  </w:pPr>
                </w:p>
              </w:tc>
              <w:tc>
                <w:tcPr>
                  <w:tcW w:w="1741" w:type="dxa"/>
                  <w:shd w:val="clear" w:color="auto" w:fill="auto"/>
                  <w:vAlign w:val="center"/>
                </w:tcPr>
                <w:p w14:paraId="3AE30757" w14:textId="77777777" w:rsidR="00051187" w:rsidRPr="00115E56" w:rsidRDefault="00051187" w:rsidP="00392295">
                  <w:pPr>
                    <w:jc w:val="center"/>
                  </w:pPr>
                  <w:r w:rsidRPr="00115E56">
                    <w:t>с 01.07.2024</w:t>
                  </w:r>
                </w:p>
              </w:tc>
              <w:tc>
                <w:tcPr>
                  <w:tcW w:w="1370" w:type="dxa"/>
                  <w:shd w:val="clear" w:color="auto" w:fill="auto"/>
                </w:tcPr>
                <w:p w14:paraId="329D7916" w14:textId="77777777" w:rsidR="00051187" w:rsidRPr="00C56AE8" w:rsidRDefault="00051187" w:rsidP="00392295">
                  <w:pPr>
                    <w:jc w:val="center"/>
                  </w:pPr>
                  <w:r w:rsidRPr="00C56AE8">
                    <w:t>102,63</w:t>
                  </w:r>
                </w:p>
              </w:tc>
              <w:tc>
                <w:tcPr>
                  <w:tcW w:w="1436" w:type="dxa"/>
                  <w:shd w:val="clear" w:color="auto" w:fill="auto"/>
                  <w:vAlign w:val="center"/>
                </w:tcPr>
                <w:p w14:paraId="5E3B0AB8" w14:textId="77777777" w:rsidR="00051187" w:rsidRPr="008D7875" w:rsidRDefault="00051187" w:rsidP="00392295">
                  <w:pPr>
                    <w:jc w:val="center"/>
                  </w:pPr>
                  <w:r w:rsidRPr="008D7875">
                    <w:t>x</w:t>
                  </w:r>
                </w:p>
              </w:tc>
            </w:tr>
            <w:tr w:rsidR="00051187" w:rsidRPr="008D7875" w14:paraId="4F66F867" w14:textId="77777777" w:rsidTr="00392295">
              <w:tc>
                <w:tcPr>
                  <w:tcW w:w="3073" w:type="dxa"/>
                  <w:vMerge/>
                  <w:shd w:val="clear" w:color="auto" w:fill="auto"/>
                  <w:vAlign w:val="center"/>
                </w:tcPr>
                <w:p w14:paraId="05D3F0A0" w14:textId="77777777" w:rsidR="00051187" w:rsidRPr="008D7875" w:rsidRDefault="00051187" w:rsidP="00392295">
                  <w:pPr>
                    <w:ind w:right="-74"/>
                    <w:jc w:val="center"/>
                    <w:rPr>
                      <w:color w:val="000000"/>
                    </w:rPr>
                  </w:pPr>
                </w:p>
              </w:tc>
              <w:tc>
                <w:tcPr>
                  <w:tcW w:w="2126" w:type="dxa"/>
                  <w:vMerge/>
                  <w:shd w:val="clear" w:color="auto" w:fill="auto"/>
                  <w:vAlign w:val="center"/>
                </w:tcPr>
                <w:p w14:paraId="2EC2CE2B" w14:textId="77777777" w:rsidR="00051187" w:rsidRPr="008D7875" w:rsidRDefault="00051187" w:rsidP="00392295">
                  <w:pPr>
                    <w:ind w:right="-2"/>
                    <w:jc w:val="center"/>
                    <w:rPr>
                      <w:color w:val="000000"/>
                    </w:rPr>
                  </w:pPr>
                </w:p>
              </w:tc>
              <w:tc>
                <w:tcPr>
                  <w:tcW w:w="1741" w:type="dxa"/>
                  <w:shd w:val="clear" w:color="auto" w:fill="auto"/>
                  <w:vAlign w:val="center"/>
                </w:tcPr>
                <w:p w14:paraId="026C0943" w14:textId="77777777" w:rsidR="00051187" w:rsidRPr="00115E56" w:rsidRDefault="00051187" w:rsidP="00392295">
                  <w:pPr>
                    <w:jc w:val="center"/>
                  </w:pPr>
                  <w:r w:rsidRPr="00115E56">
                    <w:t>с 01.01.2025</w:t>
                  </w:r>
                </w:p>
              </w:tc>
              <w:tc>
                <w:tcPr>
                  <w:tcW w:w="1370" w:type="dxa"/>
                  <w:shd w:val="clear" w:color="auto" w:fill="auto"/>
                </w:tcPr>
                <w:p w14:paraId="05AC0751" w14:textId="77777777" w:rsidR="00051187" w:rsidRPr="00C56AE8" w:rsidRDefault="00051187" w:rsidP="00392295">
                  <w:pPr>
                    <w:jc w:val="center"/>
                  </w:pPr>
                  <w:r w:rsidRPr="00C56AE8">
                    <w:t>102,63</w:t>
                  </w:r>
                </w:p>
              </w:tc>
              <w:tc>
                <w:tcPr>
                  <w:tcW w:w="1436" w:type="dxa"/>
                  <w:shd w:val="clear" w:color="auto" w:fill="auto"/>
                  <w:vAlign w:val="center"/>
                </w:tcPr>
                <w:p w14:paraId="33A155D7" w14:textId="77777777" w:rsidR="00051187" w:rsidRPr="008D7875" w:rsidRDefault="00051187" w:rsidP="00392295">
                  <w:pPr>
                    <w:jc w:val="center"/>
                  </w:pPr>
                  <w:r w:rsidRPr="008D7875">
                    <w:t>x</w:t>
                  </w:r>
                </w:p>
              </w:tc>
            </w:tr>
            <w:tr w:rsidR="00051187" w:rsidRPr="008D7875" w14:paraId="1143F1D2" w14:textId="77777777" w:rsidTr="00392295">
              <w:tc>
                <w:tcPr>
                  <w:tcW w:w="3073" w:type="dxa"/>
                  <w:vMerge/>
                  <w:shd w:val="clear" w:color="auto" w:fill="auto"/>
                  <w:vAlign w:val="center"/>
                </w:tcPr>
                <w:p w14:paraId="3C547A2C" w14:textId="77777777" w:rsidR="00051187" w:rsidRPr="008D7875" w:rsidRDefault="00051187" w:rsidP="00392295">
                  <w:pPr>
                    <w:ind w:right="-74"/>
                    <w:jc w:val="center"/>
                    <w:rPr>
                      <w:color w:val="000000"/>
                    </w:rPr>
                  </w:pPr>
                </w:p>
              </w:tc>
              <w:tc>
                <w:tcPr>
                  <w:tcW w:w="2126" w:type="dxa"/>
                  <w:vMerge/>
                  <w:shd w:val="clear" w:color="auto" w:fill="auto"/>
                  <w:vAlign w:val="center"/>
                </w:tcPr>
                <w:p w14:paraId="0FDFB79D" w14:textId="77777777" w:rsidR="00051187" w:rsidRPr="008D7875" w:rsidRDefault="00051187" w:rsidP="00392295">
                  <w:pPr>
                    <w:ind w:right="-2"/>
                    <w:jc w:val="center"/>
                    <w:rPr>
                      <w:color w:val="000000"/>
                    </w:rPr>
                  </w:pPr>
                </w:p>
              </w:tc>
              <w:tc>
                <w:tcPr>
                  <w:tcW w:w="1741" w:type="dxa"/>
                  <w:shd w:val="clear" w:color="auto" w:fill="auto"/>
                  <w:vAlign w:val="center"/>
                </w:tcPr>
                <w:p w14:paraId="1493BC68" w14:textId="77777777" w:rsidR="00051187" w:rsidRPr="00115E56" w:rsidRDefault="00051187" w:rsidP="00392295">
                  <w:pPr>
                    <w:jc w:val="center"/>
                  </w:pPr>
                  <w:r w:rsidRPr="00115E56">
                    <w:t>с 01.07.2025</w:t>
                  </w:r>
                </w:p>
              </w:tc>
              <w:tc>
                <w:tcPr>
                  <w:tcW w:w="1370" w:type="dxa"/>
                  <w:shd w:val="clear" w:color="auto" w:fill="auto"/>
                </w:tcPr>
                <w:p w14:paraId="02AFA85E" w14:textId="77777777" w:rsidR="00051187" w:rsidRPr="00C56AE8" w:rsidRDefault="00051187" w:rsidP="00392295">
                  <w:pPr>
                    <w:jc w:val="center"/>
                  </w:pPr>
                  <w:r w:rsidRPr="00C56AE8">
                    <w:t>106,81</w:t>
                  </w:r>
                </w:p>
              </w:tc>
              <w:tc>
                <w:tcPr>
                  <w:tcW w:w="1436" w:type="dxa"/>
                  <w:shd w:val="clear" w:color="auto" w:fill="auto"/>
                  <w:vAlign w:val="center"/>
                </w:tcPr>
                <w:p w14:paraId="27DAD5AC" w14:textId="77777777" w:rsidR="00051187" w:rsidRPr="008D7875" w:rsidRDefault="00051187" w:rsidP="00392295">
                  <w:pPr>
                    <w:jc w:val="center"/>
                  </w:pPr>
                  <w:r w:rsidRPr="008D7875">
                    <w:t>x</w:t>
                  </w:r>
                </w:p>
              </w:tc>
            </w:tr>
            <w:tr w:rsidR="00051187" w:rsidRPr="008D7875" w14:paraId="40D0C5DC" w14:textId="77777777" w:rsidTr="00392295">
              <w:tc>
                <w:tcPr>
                  <w:tcW w:w="3073" w:type="dxa"/>
                  <w:vMerge/>
                  <w:shd w:val="clear" w:color="auto" w:fill="auto"/>
                  <w:vAlign w:val="center"/>
                </w:tcPr>
                <w:p w14:paraId="76A0B098" w14:textId="77777777" w:rsidR="00051187" w:rsidRPr="008D7875" w:rsidRDefault="00051187" w:rsidP="00392295">
                  <w:pPr>
                    <w:ind w:right="-74"/>
                    <w:jc w:val="center"/>
                    <w:rPr>
                      <w:color w:val="000000"/>
                    </w:rPr>
                  </w:pPr>
                </w:p>
              </w:tc>
              <w:tc>
                <w:tcPr>
                  <w:tcW w:w="2126" w:type="dxa"/>
                  <w:vMerge/>
                  <w:shd w:val="clear" w:color="auto" w:fill="auto"/>
                  <w:vAlign w:val="center"/>
                </w:tcPr>
                <w:p w14:paraId="0DA3B6FA" w14:textId="77777777" w:rsidR="00051187" w:rsidRPr="008D7875" w:rsidRDefault="00051187" w:rsidP="00392295">
                  <w:pPr>
                    <w:ind w:right="-2"/>
                    <w:jc w:val="center"/>
                    <w:rPr>
                      <w:color w:val="000000"/>
                    </w:rPr>
                  </w:pPr>
                </w:p>
              </w:tc>
              <w:tc>
                <w:tcPr>
                  <w:tcW w:w="1741" w:type="dxa"/>
                  <w:shd w:val="clear" w:color="auto" w:fill="auto"/>
                  <w:vAlign w:val="center"/>
                </w:tcPr>
                <w:p w14:paraId="5CAF3CC1" w14:textId="77777777" w:rsidR="00051187" w:rsidRPr="00115E56" w:rsidRDefault="00051187" w:rsidP="00392295">
                  <w:pPr>
                    <w:jc w:val="center"/>
                  </w:pPr>
                  <w:r w:rsidRPr="00115E56">
                    <w:t>с 01.01.2026</w:t>
                  </w:r>
                </w:p>
              </w:tc>
              <w:tc>
                <w:tcPr>
                  <w:tcW w:w="1370" w:type="dxa"/>
                  <w:shd w:val="clear" w:color="auto" w:fill="auto"/>
                </w:tcPr>
                <w:p w14:paraId="49BAB132" w14:textId="77777777" w:rsidR="00051187" w:rsidRPr="00C56AE8" w:rsidRDefault="00051187" w:rsidP="00392295">
                  <w:pPr>
                    <w:jc w:val="center"/>
                  </w:pPr>
                  <w:r w:rsidRPr="00C56AE8">
                    <w:t>106,81</w:t>
                  </w:r>
                </w:p>
              </w:tc>
              <w:tc>
                <w:tcPr>
                  <w:tcW w:w="1436" w:type="dxa"/>
                  <w:shd w:val="clear" w:color="auto" w:fill="auto"/>
                  <w:vAlign w:val="center"/>
                </w:tcPr>
                <w:p w14:paraId="1A2CB963" w14:textId="77777777" w:rsidR="00051187" w:rsidRPr="008D7875" w:rsidRDefault="00051187" w:rsidP="00392295">
                  <w:pPr>
                    <w:jc w:val="center"/>
                  </w:pPr>
                  <w:r w:rsidRPr="008D7875">
                    <w:t>x</w:t>
                  </w:r>
                </w:p>
              </w:tc>
            </w:tr>
            <w:tr w:rsidR="00051187" w:rsidRPr="008D7875" w14:paraId="30ACC093" w14:textId="77777777" w:rsidTr="00392295">
              <w:tc>
                <w:tcPr>
                  <w:tcW w:w="3073" w:type="dxa"/>
                  <w:vMerge/>
                  <w:shd w:val="clear" w:color="auto" w:fill="auto"/>
                  <w:vAlign w:val="center"/>
                </w:tcPr>
                <w:p w14:paraId="244359EC" w14:textId="77777777" w:rsidR="00051187" w:rsidRPr="008D7875" w:rsidRDefault="00051187" w:rsidP="00392295">
                  <w:pPr>
                    <w:ind w:right="-74"/>
                    <w:jc w:val="center"/>
                    <w:rPr>
                      <w:color w:val="000000"/>
                    </w:rPr>
                  </w:pPr>
                </w:p>
              </w:tc>
              <w:tc>
                <w:tcPr>
                  <w:tcW w:w="2126" w:type="dxa"/>
                  <w:vMerge/>
                  <w:shd w:val="clear" w:color="auto" w:fill="auto"/>
                  <w:vAlign w:val="center"/>
                </w:tcPr>
                <w:p w14:paraId="46DD73C6" w14:textId="77777777" w:rsidR="00051187" w:rsidRPr="008D7875" w:rsidRDefault="00051187" w:rsidP="00392295">
                  <w:pPr>
                    <w:ind w:right="-2"/>
                    <w:jc w:val="center"/>
                    <w:rPr>
                      <w:color w:val="000000"/>
                    </w:rPr>
                  </w:pPr>
                </w:p>
              </w:tc>
              <w:tc>
                <w:tcPr>
                  <w:tcW w:w="1741" w:type="dxa"/>
                  <w:shd w:val="clear" w:color="auto" w:fill="auto"/>
                  <w:vAlign w:val="center"/>
                </w:tcPr>
                <w:p w14:paraId="38AF3FE2" w14:textId="77777777" w:rsidR="00051187" w:rsidRPr="00115E56" w:rsidRDefault="00051187" w:rsidP="00392295">
                  <w:pPr>
                    <w:jc w:val="center"/>
                  </w:pPr>
                  <w:r w:rsidRPr="00115E56">
                    <w:t>с 01.07.2026</w:t>
                  </w:r>
                </w:p>
              </w:tc>
              <w:tc>
                <w:tcPr>
                  <w:tcW w:w="1370" w:type="dxa"/>
                  <w:shd w:val="clear" w:color="auto" w:fill="auto"/>
                </w:tcPr>
                <w:p w14:paraId="3632897C" w14:textId="77777777" w:rsidR="00051187" w:rsidRPr="00C56AE8" w:rsidRDefault="00051187" w:rsidP="00392295">
                  <w:pPr>
                    <w:jc w:val="center"/>
                  </w:pPr>
                  <w:r w:rsidRPr="00C56AE8">
                    <w:t>108,91</w:t>
                  </w:r>
                </w:p>
              </w:tc>
              <w:tc>
                <w:tcPr>
                  <w:tcW w:w="1436" w:type="dxa"/>
                  <w:shd w:val="clear" w:color="auto" w:fill="auto"/>
                  <w:vAlign w:val="center"/>
                </w:tcPr>
                <w:p w14:paraId="4BD11F5B" w14:textId="77777777" w:rsidR="00051187" w:rsidRPr="008D7875" w:rsidRDefault="00051187" w:rsidP="00392295">
                  <w:pPr>
                    <w:jc w:val="center"/>
                  </w:pPr>
                  <w:r w:rsidRPr="008D7875">
                    <w:t>x</w:t>
                  </w:r>
                </w:p>
              </w:tc>
            </w:tr>
            <w:tr w:rsidR="00051187" w:rsidRPr="008D7875" w14:paraId="1D6E0781" w14:textId="77777777" w:rsidTr="00392295">
              <w:tc>
                <w:tcPr>
                  <w:tcW w:w="3073" w:type="dxa"/>
                  <w:vMerge/>
                  <w:shd w:val="clear" w:color="auto" w:fill="auto"/>
                  <w:vAlign w:val="center"/>
                </w:tcPr>
                <w:p w14:paraId="6E648B0F" w14:textId="77777777" w:rsidR="00051187" w:rsidRPr="008D7875" w:rsidRDefault="00051187" w:rsidP="00392295">
                  <w:pPr>
                    <w:ind w:right="-74"/>
                    <w:jc w:val="center"/>
                    <w:rPr>
                      <w:color w:val="000000"/>
                    </w:rPr>
                  </w:pPr>
                </w:p>
              </w:tc>
              <w:tc>
                <w:tcPr>
                  <w:tcW w:w="2126" w:type="dxa"/>
                  <w:vMerge/>
                  <w:shd w:val="clear" w:color="auto" w:fill="auto"/>
                  <w:vAlign w:val="center"/>
                </w:tcPr>
                <w:p w14:paraId="2237BF7A" w14:textId="77777777" w:rsidR="00051187" w:rsidRPr="008D7875" w:rsidRDefault="00051187" w:rsidP="00392295">
                  <w:pPr>
                    <w:ind w:right="-2"/>
                    <w:jc w:val="center"/>
                    <w:rPr>
                      <w:color w:val="000000"/>
                    </w:rPr>
                  </w:pPr>
                </w:p>
              </w:tc>
              <w:tc>
                <w:tcPr>
                  <w:tcW w:w="1741" w:type="dxa"/>
                  <w:shd w:val="clear" w:color="auto" w:fill="auto"/>
                  <w:vAlign w:val="center"/>
                </w:tcPr>
                <w:p w14:paraId="4FB97D11" w14:textId="77777777" w:rsidR="00051187" w:rsidRPr="00115E56" w:rsidRDefault="00051187" w:rsidP="00392295">
                  <w:pPr>
                    <w:jc w:val="center"/>
                  </w:pPr>
                  <w:r w:rsidRPr="00115E56">
                    <w:t>с 01.01.2027</w:t>
                  </w:r>
                </w:p>
              </w:tc>
              <w:tc>
                <w:tcPr>
                  <w:tcW w:w="1370" w:type="dxa"/>
                  <w:shd w:val="clear" w:color="auto" w:fill="auto"/>
                </w:tcPr>
                <w:p w14:paraId="19FFD589" w14:textId="77777777" w:rsidR="00051187" w:rsidRPr="00C56AE8" w:rsidRDefault="00051187" w:rsidP="00392295">
                  <w:pPr>
                    <w:jc w:val="center"/>
                  </w:pPr>
                  <w:r w:rsidRPr="00C56AE8">
                    <w:t>108,91</w:t>
                  </w:r>
                </w:p>
              </w:tc>
              <w:tc>
                <w:tcPr>
                  <w:tcW w:w="1436" w:type="dxa"/>
                  <w:shd w:val="clear" w:color="auto" w:fill="auto"/>
                  <w:vAlign w:val="center"/>
                </w:tcPr>
                <w:p w14:paraId="06AFB2E1" w14:textId="77777777" w:rsidR="00051187" w:rsidRPr="008D7875" w:rsidRDefault="00051187" w:rsidP="00392295">
                  <w:pPr>
                    <w:jc w:val="center"/>
                  </w:pPr>
                  <w:r w:rsidRPr="008D7875">
                    <w:t>x</w:t>
                  </w:r>
                </w:p>
              </w:tc>
            </w:tr>
            <w:tr w:rsidR="00051187" w:rsidRPr="008D7875" w14:paraId="5A8D6E5A" w14:textId="77777777" w:rsidTr="00392295">
              <w:tc>
                <w:tcPr>
                  <w:tcW w:w="3073" w:type="dxa"/>
                  <w:vMerge/>
                  <w:shd w:val="clear" w:color="auto" w:fill="auto"/>
                  <w:vAlign w:val="center"/>
                </w:tcPr>
                <w:p w14:paraId="2122A852" w14:textId="77777777" w:rsidR="00051187" w:rsidRPr="008D7875" w:rsidRDefault="00051187" w:rsidP="00392295">
                  <w:pPr>
                    <w:ind w:right="-74"/>
                    <w:jc w:val="center"/>
                    <w:rPr>
                      <w:color w:val="000000"/>
                    </w:rPr>
                  </w:pPr>
                </w:p>
              </w:tc>
              <w:tc>
                <w:tcPr>
                  <w:tcW w:w="2126" w:type="dxa"/>
                  <w:vMerge/>
                  <w:shd w:val="clear" w:color="auto" w:fill="auto"/>
                  <w:vAlign w:val="center"/>
                </w:tcPr>
                <w:p w14:paraId="49A01E11" w14:textId="77777777" w:rsidR="00051187" w:rsidRPr="008D7875" w:rsidRDefault="00051187" w:rsidP="00392295">
                  <w:pPr>
                    <w:ind w:right="-2"/>
                    <w:jc w:val="center"/>
                    <w:rPr>
                      <w:color w:val="000000"/>
                    </w:rPr>
                  </w:pPr>
                </w:p>
              </w:tc>
              <w:tc>
                <w:tcPr>
                  <w:tcW w:w="1741" w:type="dxa"/>
                  <w:shd w:val="clear" w:color="auto" w:fill="auto"/>
                  <w:vAlign w:val="center"/>
                </w:tcPr>
                <w:p w14:paraId="1EAE4892" w14:textId="77777777" w:rsidR="00051187" w:rsidRPr="00115E56" w:rsidRDefault="00051187" w:rsidP="00392295">
                  <w:pPr>
                    <w:jc w:val="center"/>
                  </w:pPr>
                  <w:r w:rsidRPr="00115E56">
                    <w:t>с 01.07.2027</w:t>
                  </w:r>
                </w:p>
              </w:tc>
              <w:tc>
                <w:tcPr>
                  <w:tcW w:w="1370" w:type="dxa"/>
                  <w:shd w:val="clear" w:color="auto" w:fill="auto"/>
                </w:tcPr>
                <w:p w14:paraId="1F22CD14" w14:textId="77777777" w:rsidR="00051187" w:rsidRPr="00C56AE8" w:rsidRDefault="00051187" w:rsidP="00392295">
                  <w:pPr>
                    <w:jc w:val="center"/>
                  </w:pPr>
                  <w:r w:rsidRPr="00C56AE8">
                    <w:t>113,88</w:t>
                  </w:r>
                </w:p>
              </w:tc>
              <w:tc>
                <w:tcPr>
                  <w:tcW w:w="1436" w:type="dxa"/>
                  <w:shd w:val="clear" w:color="auto" w:fill="auto"/>
                  <w:vAlign w:val="center"/>
                </w:tcPr>
                <w:p w14:paraId="1522290C" w14:textId="77777777" w:rsidR="00051187" w:rsidRPr="008D7875" w:rsidRDefault="00051187" w:rsidP="00392295">
                  <w:pPr>
                    <w:jc w:val="center"/>
                  </w:pPr>
                  <w:r w:rsidRPr="008D7875">
                    <w:t>x</w:t>
                  </w:r>
                </w:p>
              </w:tc>
            </w:tr>
            <w:tr w:rsidR="00051187" w:rsidRPr="008D7875" w14:paraId="4E4F7EA6" w14:textId="77777777" w:rsidTr="00392295">
              <w:tc>
                <w:tcPr>
                  <w:tcW w:w="3073" w:type="dxa"/>
                  <w:vMerge/>
                  <w:shd w:val="clear" w:color="auto" w:fill="auto"/>
                  <w:vAlign w:val="center"/>
                </w:tcPr>
                <w:p w14:paraId="7ECF46FC" w14:textId="77777777" w:rsidR="00051187" w:rsidRPr="008D7875" w:rsidRDefault="00051187" w:rsidP="00392295">
                  <w:pPr>
                    <w:ind w:right="-74"/>
                    <w:jc w:val="center"/>
                    <w:rPr>
                      <w:color w:val="000000"/>
                    </w:rPr>
                  </w:pPr>
                </w:p>
              </w:tc>
              <w:tc>
                <w:tcPr>
                  <w:tcW w:w="2126" w:type="dxa"/>
                  <w:vMerge/>
                  <w:shd w:val="clear" w:color="auto" w:fill="auto"/>
                  <w:vAlign w:val="center"/>
                </w:tcPr>
                <w:p w14:paraId="70E33F02" w14:textId="77777777" w:rsidR="00051187" w:rsidRPr="008D7875" w:rsidRDefault="00051187" w:rsidP="00392295">
                  <w:pPr>
                    <w:ind w:right="-2"/>
                    <w:jc w:val="center"/>
                    <w:rPr>
                      <w:color w:val="000000"/>
                    </w:rPr>
                  </w:pPr>
                </w:p>
              </w:tc>
              <w:tc>
                <w:tcPr>
                  <w:tcW w:w="1741" w:type="dxa"/>
                  <w:shd w:val="clear" w:color="auto" w:fill="auto"/>
                  <w:vAlign w:val="center"/>
                </w:tcPr>
                <w:p w14:paraId="58F52D88" w14:textId="77777777" w:rsidR="00051187" w:rsidRPr="00115E56" w:rsidRDefault="00051187" w:rsidP="00392295">
                  <w:pPr>
                    <w:jc w:val="center"/>
                  </w:pPr>
                  <w:r w:rsidRPr="00115E56">
                    <w:t>с 01.01.2028</w:t>
                  </w:r>
                </w:p>
              </w:tc>
              <w:tc>
                <w:tcPr>
                  <w:tcW w:w="1370" w:type="dxa"/>
                  <w:shd w:val="clear" w:color="auto" w:fill="auto"/>
                </w:tcPr>
                <w:p w14:paraId="50E09358" w14:textId="77777777" w:rsidR="00051187" w:rsidRPr="00C56AE8" w:rsidRDefault="00051187" w:rsidP="00392295">
                  <w:pPr>
                    <w:jc w:val="center"/>
                  </w:pPr>
                  <w:r w:rsidRPr="00C56AE8">
                    <w:t>113,88</w:t>
                  </w:r>
                </w:p>
              </w:tc>
              <w:tc>
                <w:tcPr>
                  <w:tcW w:w="1436" w:type="dxa"/>
                  <w:shd w:val="clear" w:color="auto" w:fill="auto"/>
                  <w:vAlign w:val="center"/>
                </w:tcPr>
                <w:p w14:paraId="5281881C" w14:textId="77777777" w:rsidR="00051187" w:rsidRPr="008D7875" w:rsidRDefault="00051187" w:rsidP="00392295">
                  <w:pPr>
                    <w:jc w:val="center"/>
                  </w:pPr>
                  <w:r w:rsidRPr="008D7875">
                    <w:t>x</w:t>
                  </w:r>
                </w:p>
              </w:tc>
            </w:tr>
            <w:tr w:rsidR="00051187" w:rsidRPr="008D7875" w14:paraId="4EE96279" w14:textId="77777777" w:rsidTr="00392295">
              <w:tc>
                <w:tcPr>
                  <w:tcW w:w="3073" w:type="dxa"/>
                  <w:vMerge/>
                  <w:shd w:val="clear" w:color="auto" w:fill="auto"/>
                  <w:vAlign w:val="center"/>
                </w:tcPr>
                <w:p w14:paraId="5ABA9665" w14:textId="77777777" w:rsidR="00051187" w:rsidRPr="008D7875" w:rsidRDefault="00051187" w:rsidP="00392295">
                  <w:pPr>
                    <w:ind w:right="-74"/>
                    <w:jc w:val="center"/>
                    <w:rPr>
                      <w:color w:val="000000"/>
                    </w:rPr>
                  </w:pPr>
                </w:p>
              </w:tc>
              <w:tc>
                <w:tcPr>
                  <w:tcW w:w="2126" w:type="dxa"/>
                  <w:vMerge/>
                  <w:shd w:val="clear" w:color="auto" w:fill="auto"/>
                  <w:vAlign w:val="center"/>
                </w:tcPr>
                <w:p w14:paraId="432896B4" w14:textId="77777777" w:rsidR="00051187" w:rsidRPr="008D7875" w:rsidRDefault="00051187" w:rsidP="00392295">
                  <w:pPr>
                    <w:ind w:right="-2"/>
                    <w:jc w:val="center"/>
                    <w:rPr>
                      <w:color w:val="000000"/>
                    </w:rPr>
                  </w:pPr>
                </w:p>
              </w:tc>
              <w:tc>
                <w:tcPr>
                  <w:tcW w:w="1741" w:type="dxa"/>
                  <w:shd w:val="clear" w:color="auto" w:fill="auto"/>
                  <w:vAlign w:val="center"/>
                </w:tcPr>
                <w:p w14:paraId="072A5475" w14:textId="77777777" w:rsidR="00051187" w:rsidRPr="00115E56" w:rsidRDefault="00051187" w:rsidP="00392295">
                  <w:pPr>
                    <w:jc w:val="center"/>
                  </w:pPr>
                  <w:r w:rsidRPr="00115E56">
                    <w:t>с 01.07.2028</w:t>
                  </w:r>
                </w:p>
              </w:tc>
              <w:tc>
                <w:tcPr>
                  <w:tcW w:w="1370" w:type="dxa"/>
                  <w:shd w:val="clear" w:color="auto" w:fill="auto"/>
                </w:tcPr>
                <w:p w14:paraId="7DF6B08A" w14:textId="77777777" w:rsidR="00051187" w:rsidRPr="00C56AE8" w:rsidRDefault="00051187" w:rsidP="00392295">
                  <w:pPr>
                    <w:jc w:val="center"/>
                  </w:pPr>
                  <w:r w:rsidRPr="00C56AE8">
                    <w:t>115,83</w:t>
                  </w:r>
                </w:p>
              </w:tc>
              <w:tc>
                <w:tcPr>
                  <w:tcW w:w="1436" w:type="dxa"/>
                  <w:shd w:val="clear" w:color="auto" w:fill="auto"/>
                  <w:vAlign w:val="center"/>
                </w:tcPr>
                <w:p w14:paraId="7BDFAC7E" w14:textId="77777777" w:rsidR="00051187" w:rsidRPr="008D7875" w:rsidRDefault="00051187" w:rsidP="00392295">
                  <w:pPr>
                    <w:jc w:val="center"/>
                  </w:pPr>
                  <w:r w:rsidRPr="008D7875">
                    <w:t>x</w:t>
                  </w:r>
                </w:p>
              </w:tc>
            </w:tr>
            <w:tr w:rsidR="00051187" w:rsidRPr="008D7875" w14:paraId="17640BBA" w14:textId="77777777" w:rsidTr="00392295">
              <w:tc>
                <w:tcPr>
                  <w:tcW w:w="3073" w:type="dxa"/>
                  <w:vMerge/>
                  <w:shd w:val="clear" w:color="auto" w:fill="auto"/>
                  <w:vAlign w:val="center"/>
                </w:tcPr>
                <w:p w14:paraId="6A7389CE" w14:textId="77777777" w:rsidR="00051187" w:rsidRPr="008D7875" w:rsidRDefault="00051187" w:rsidP="00392295">
                  <w:pPr>
                    <w:ind w:right="-74"/>
                    <w:jc w:val="center"/>
                    <w:rPr>
                      <w:color w:val="000000"/>
                    </w:rPr>
                  </w:pPr>
                </w:p>
              </w:tc>
              <w:tc>
                <w:tcPr>
                  <w:tcW w:w="2126" w:type="dxa"/>
                  <w:vMerge/>
                  <w:shd w:val="clear" w:color="auto" w:fill="auto"/>
                  <w:vAlign w:val="center"/>
                </w:tcPr>
                <w:p w14:paraId="6D7A9979" w14:textId="77777777" w:rsidR="00051187" w:rsidRPr="008D7875" w:rsidRDefault="00051187" w:rsidP="00392295">
                  <w:pPr>
                    <w:ind w:right="-2"/>
                    <w:jc w:val="center"/>
                    <w:rPr>
                      <w:color w:val="000000"/>
                    </w:rPr>
                  </w:pPr>
                </w:p>
              </w:tc>
              <w:tc>
                <w:tcPr>
                  <w:tcW w:w="1741" w:type="dxa"/>
                  <w:shd w:val="clear" w:color="auto" w:fill="auto"/>
                  <w:vAlign w:val="center"/>
                </w:tcPr>
                <w:p w14:paraId="135E978B" w14:textId="77777777" w:rsidR="00051187" w:rsidRPr="00115E56" w:rsidRDefault="00051187" w:rsidP="00392295">
                  <w:pPr>
                    <w:jc w:val="center"/>
                  </w:pPr>
                  <w:r w:rsidRPr="00115E56">
                    <w:t>с 01.01.2029</w:t>
                  </w:r>
                </w:p>
              </w:tc>
              <w:tc>
                <w:tcPr>
                  <w:tcW w:w="1370" w:type="dxa"/>
                  <w:shd w:val="clear" w:color="auto" w:fill="auto"/>
                </w:tcPr>
                <w:p w14:paraId="2EE86838" w14:textId="77777777" w:rsidR="00051187" w:rsidRPr="00C56AE8" w:rsidRDefault="00051187" w:rsidP="00392295">
                  <w:pPr>
                    <w:jc w:val="center"/>
                  </w:pPr>
                  <w:r w:rsidRPr="00C56AE8">
                    <w:t>115,83</w:t>
                  </w:r>
                </w:p>
              </w:tc>
              <w:tc>
                <w:tcPr>
                  <w:tcW w:w="1436" w:type="dxa"/>
                  <w:shd w:val="clear" w:color="auto" w:fill="auto"/>
                  <w:vAlign w:val="center"/>
                </w:tcPr>
                <w:p w14:paraId="24F2F314" w14:textId="77777777" w:rsidR="00051187" w:rsidRPr="008D7875" w:rsidRDefault="00051187" w:rsidP="00392295">
                  <w:pPr>
                    <w:jc w:val="center"/>
                  </w:pPr>
                  <w:r w:rsidRPr="00015EF4">
                    <w:t>x</w:t>
                  </w:r>
                </w:p>
              </w:tc>
            </w:tr>
            <w:tr w:rsidR="00051187" w:rsidRPr="008D7875" w14:paraId="2C3DAAF7" w14:textId="77777777" w:rsidTr="00392295">
              <w:tc>
                <w:tcPr>
                  <w:tcW w:w="3073" w:type="dxa"/>
                  <w:vMerge/>
                  <w:shd w:val="clear" w:color="auto" w:fill="auto"/>
                  <w:vAlign w:val="center"/>
                </w:tcPr>
                <w:p w14:paraId="7422A0A7" w14:textId="77777777" w:rsidR="00051187" w:rsidRPr="008D7875" w:rsidRDefault="00051187" w:rsidP="00392295">
                  <w:pPr>
                    <w:ind w:right="-74"/>
                    <w:jc w:val="center"/>
                    <w:rPr>
                      <w:color w:val="000000"/>
                    </w:rPr>
                  </w:pPr>
                </w:p>
              </w:tc>
              <w:tc>
                <w:tcPr>
                  <w:tcW w:w="2126" w:type="dxa"/>
                  <w:vMerge/>
                  <w:shd w:val="clear" w:color="auto" w:fill="auto"/>
                  <w:vAlign w:val="center"/>
                </w:tcPr>
                <w:p w14:paraId="6F7A2ECF" w14:textId="77777777" w:rsidR="00051187" w:rsidRPr="008D7875" w:rsidRDefault="00051187" w:rsidP="00392295">
                  <w:pPr>
                    <w:ind w:right="-2"/>
                    <w:jc w:val="center"/>
                    <w:rPr>
                      <w:color w:val="000000"/>
                    </w:rPr>
                  </w:pPr>
                </w:p>
              </w:tc>
              <w:tc>
                <w:tcPr>
                  <w:tcW w:w="1741" w:type="dxa"/>
                  <w:shd w:val="clear" w:color="auto" w:fill="auto"/>
                  <w:vAlign w:val="center"/>
                </w:tcPr>
                <w:p w14:paraId="3D62BD0D" w14:textId="77777777" w:rsidR="00051187" w:rsidRPr="00115E56" w:rsidRDefault="00051187" w:rsidP="00392295">
                  <w:pPr>
                    <w:jc w:val="center"/>
                  </w:pPr>
                  <w:r w:rsidRPr="00115E56">
                    <w:t>с 01.07.2029</w:t>
                  </w:r>
                </w:p>
              </w:tc>
              <w:tc>
                <w:tcPr>
                  <w:tcW w:w="1370" w:type="dxa"/>
                  <w:shd w:val="clear" w:color="auto" w:fill="auto"/>
                </w:tcPr>
                <w:p w14:paraId="0FFB6D53" w14:textId="77777777" w:rsidR="00051187" w:rsidRPr="00C56AE8" w:rsidRDefault="00051187" w:rsidP="00392295">
                  <w:pPr>
                    <w:jc w:val="center"/>
                  </w:pPr>
                  <w:r w:rsidRPr="00C56AE8">
                    <w:t>121,63</w:t>
                  </w:r>
                </w:p>
              </w:tc>
              <w:tc>
                <w:tcPr>
                  <w:tcW w:w="1436" w:type="dxa"/>
                  <w:shd w:val="clear" w:color="auto" w:fill="auto"/>
                </w:tcPr>
                <w:p w14:paraId="3B9DB536" w14:textId="77777777" w:rsidR="00051187" w:rsidRPr="00015EF4" w:rsidRDefault="00051187" w:rsidP="00392295">
                  <w:pPr>
                    <w:jc w:val="center"/>
                  </w:pPr>
                  <w:r w:rsidRPr="00155F36">
                    <w:t>x</w:t>
                  </w:r>
                </w:p>
              </w:tc>
            </w:tr>
            <w:tr w:rsidR="00051187" w:rsidRPr="008D7875" w14:paraId="7D86765F" w14:textId="77777777" w:rsidTr="00392295">
              <w:tc>
                <w:tcPr>
                  <w:tcW w:w="3073" w:type="dxa"/>
                  <w:vMerge/>
                  <w:shd w:val="clear" w:color="auto" w:fill="auto"/>
                  <w:vAlign w:val="center"/>
                </w:tcPr>
                <w:p w14:paraId="54D4911B" w14:textId="77777777" w:rsidR="00051187" w:rsidRPr="008D7875" w:rsidRDefault="00051187" w:rsidP="00392295">
                  <w:pPr>
                    <w:ind w:right="-74"/>
                    <w:jc w:val="center"/>
                    <w:rPr>
                      <w:color w:val="000000"/>
                    </w:rPr>
                  </w:pPr>
                </w:p>
              </w:tc>
              <w:tc>
                <w:tcPr>
                  <w:tcW w:w="2126" w:type="dxa"/>
                  <w:vMerge/>
                  <w:shd w:val="clear" w:color="auto" w:fill="auto"/>
                  <w:vAlign w:val="center"/>
                </w:tcPr>
                <w:p w14:paraId="79CFAEAB" w14:textId="77777777" w:rsidR="00051187" w:rsidRPr="008D7875" w:rsidRDefault="00051187" w:rsidP="00392295">
                  <w:pPr>
                    <w:ind w:right="-2"/>
                    <w:jc w:val="center"/>
                    <w:rPr>
                      <w:color w:val="000000"/>
                    </w:rPr>
                  </w:pPr>
                </w:p>
              </w:tc>
              <w:tc>
                <w:tcPr>
                  <w:tcW w:w="1741" w:type="dxa"/>
                  <w:shd w:val="clear" w:color="auto" w:fill="auto"/>
                  <w:vAlign w:val="center"/>
                </w:tcPr>
                <w:p w14:paraId="2F6CCB9C" w14:textId="77777777" w:rsidR="00051187" w:rsidRPr="00115E56" w:rsidRDefault="00051187" w:rsidP="00392295">
                  <w:pPr>
                    <w:jc w:val="center"/>
                  </w:pPr>
                  <w:r w:rsidRPr="00115E56">
                    <w:t>с 01.01.2030</w:t>
                  </w:r>
                </w:p>
              </w:tc>
              <w:tc>
                <w:tcPr>
                  <w:tcW w:w="1370" w:type="dxa"/>
                  <w:shd w:val="clear" w:color="auto" w:fill="auto"/>
                </w:tcPr>
                <w:p w14:paraId="7BCBF251" w14:textId="77777777" w:rsidR="00051187" w:rsidRPr="00C56AE8" w:rsidRDefault="00051187" w:rsidP="00392295">
                  <w:pPr>
                    <w:jc w:val="center"/>
                  </w:pPr>
                  <w:r w:rsidRPr="00C56AE8">
                    <w:t>121,63</w:t>
                  </w:r>
                </w:p>
              </w:tc>
              <w:tc>
                <w:tcPr>
                  <w:tcW w:w="1436" w:type="dxa"/>
                  <w:shd w:val="clear" w:color="auto" w:fill="auto"/>
                </w:tcPr>
                <w:p w14:paraId="5A1BF4AD" w14:textId="77777777" w:rsidR="00051187" w:rsidRPr="00015EF4" w:rsidRDefault="00051187" w:rsidP="00392295">
                  <w:pPr>
                    <w:jc w:val="center"/>
                  </w:pPr>
                  <w:r w:rsidRPr="00155F36">
                    <w:t>x</w:t>
                  </w:r>
                </w:p>
              </w:tc>
            </w:tr>
            <w:tr w:rsidR="00051187" w:rsidRPr="008D7875" w14:paraId="5FFC1A23" w14:textId="77777777" w:rsidTr="00392295">
              <w:tc>
                <w:tcPr>
                  <w:tcW w:w="3073" w:type="dxa"/>
                  <w:vMerge/>
                  <w:shd w:val="clear" w:color="auto" w:fill="auto"/>
                  <w:vAlign w:val="center"/>
                </w:tcPr>
                <w:p w14:paraId="2A781F70" w14:textId="77777777" w:rsidR="00051187" w:rsidRPr="008D7875" w:rsidRDefault="00051187" w:rsidP="00392295">
                  <w:pPr>
                    <w:ind w:right="-74"/>
                    <w:jc w:val="center"/>
                    <w:rPr>
                      <w:color w:val="000000"/>
                    </w:rPr>
                  </w:pPr>
                </w:p>
              </w:tc>
              <w:tc>
                <w:tcPr>
                  <w:tcW w:w="2126" w:type="dxa"/>
                  <w:vMerge/>
                  <w:shd w:val="clear" w:color="auto" w:fill="auto"/>
                  <w:vAlign w:val="center"/>
                </w:tcPr>
                <w:p w14:paraId="5D5AC827" w14:textId="77777777" w:rsidR="00051187" w:rsidRPr="008D7875" w:rsidRDefault="00051187" w:rsidP="00392295">
                  <w:pPr>
                    <w:ind w:right="-2"/>
                    <w:jc w:val="center"/>
                    <w:rPr>
                      <w:color w:val="000000"/>
                    </w:rPr>
                  </w:pPr>
                </w:p>
              </w:tc>
              <w:tc>
                <w:tcPr>
                  <w:tcW w:w="1741" w:type="dxa"/>
                  <w:shd w:val="clear" w:color="auto" w:fill="auto"/>
                  <w:vAlign w:val="center"/>
                </w:tcPr>
                <w:p w14:paraId="7EBD7068" w14:textId="77777777" w:rsidR="00051187" w:rsidRPr="00115E56" w:rsidRDefault="00051187" w:rsidP="00392295">
                  <w:pPr>
                    <w:jc w:val="center"/>
                  </w:pPr>
                  <w:r w:rsidRPr="00115E56">
                    <w:t>с 01.07.2030</w:t>
                  </w:r>
                </w:p>
              </w:tc>
              <w:tc>
                <w:tcPr>
                  <w:tcW w:w="1370" w:type="dxa"/>
                  <w:shd w:val="clear" w:color="auto" w:fill="auto"/>
                </w:tcPr>
                <w:p w14:paraId="448E49BB" w14:textId="77777777" w:rsidR="00051187" w:rsidRPr="00C56AE8" w:rsidRDefault="00051187" w:rsidP="00392295">
                  <w:pPr>
                    <w:jc w:val="center"/>
                  </w:pPr>
                  <w:r w:rsidRPr="00C56AE8">
                    <w:t>121,77</w:t>
                  </w:r>
                </w:p>
              </w:tc>
              <w:tc>
                <w:tcPr>
                  <w:tcW w:w="1436" w:type="dxa"/>
                  <w:shd w:val="clear" w:color="auto" w:fill="auto"/>
                </w:tcPr>
                <w:p w14:paraId="21AF5FD4" w14:textId="77777777" w:rsidR="00051187" w:rsidRPr="00015EF4" w:rsidRDefault="00051187" w:rsidP="00392295">
                  <w:pPr>
                    <w:jc w:val="center"/>
                  </w:pPr>
                  <w:r w:rsidRPr="00155F36">
                    <w:t>x</w:t>
                  </w:r>
                </w:p>
              </w:tc>
            </w:tr>
            <w:tr w:rsidR="00051187" w:rsidRPr="008D7875" w14:paraId="7FD41328" w14:textId="77777777" w:rsidTr="00392295">
              <w:tc>
                <w:tcPr>
                  <w:tcW w:w="3073" w:type="dxa"/>
                  <w:vMerge/>
                  <w:shd w:val="clear" w:color="auto" w:fill="auto"/>
                  <w:vAlign w:val="center"/>
                </w:tcPr>
                <w:p w14:paraId="65838D8D" w14:textId="77777777" w:rsidR="00051187" w:rsidRPr="008D7875" w:rsidRDefault="00051187" w:rsidP="00392295">
                  <w:pPr>
                    <w:ind w:right="-74"/>
                    <w:jc w:val="center"/>
                    <w:rPr>
                      <w:color w:val="000000"/>
                    </w:rPr>
                  </w:pPr>
                </w:p>
              </w:tc>
              <w:tc>
                <w:tcPr>
                  <w:tcW w:w="2126" w:type="dxa"/>
                  <w:vMerge/>
                  <w:shd w:val="clear" w:color="auto" w:fill="auto"/>
                  <w:vAlign w:val="center"/>
                </w:tcPr>
                <w:p w14:paraId="02DA3617" w14:textId="77777777" w:rsidR="00051187" w:rsidRPr="008D7875" w:rsidRDefault="00051187" w:rsidP="00392295">
                  <w:pPr>
                    <w:ind w:right="-2"/>
                    <w:jc w:val="center"/>
                    <w:rPr>
                      <w:color w:val="000000"/>
                    </w:rPr>
                  </w:pPr>
                </w:p>
              </w:tc>
              <w:tc>
                <w:tcPr>
                  <w:tcW w:w="1741" w:type="dxa"/>
                  <w:shd w:val="clear" w:color="auto" w:fill="auto"/>
                  <w:vAlign w:val="center"/>
                </w:tcPr>
                <w:p w14:paraId="0859B7FF" w14:textId="77777777" w:rsidR="00051187" w:rsidRPr="00115E56" w:rsidRDefault="00051187" w:rsidP="00392295">
                  <w:pPr>
                    <w:jc w:val="center"/>
                  </w:pPr>
                  <w:r w:rsidRPr="00115E56">
                    <w:t>с 01.01.2031</w:t>
                  </w:r>
                </w:p>
              </w:tc>
              <w:tc>
                <w:tcPr>
                  <w:tcW w:w="1370" w:type="dxa"/>
                  <w:shd w:val="clear" w:color="auto" w:fill="auto"/>
                </w:tcPr>
                <w:p w14:paraId="74F4687C" w14:textId="77777777" w:rsidR="00051187" w:rsidRPr="00C56AE8" w:rsidRDefault="00051187" w:rsidP="00392295">
                  <w:pPr>
                    <w:jc w:val="center"/>
                  </w:pPr>
                  <w:r w:rsidRPr="00C56AE8">
                    <w:t>121,77</w:t>
                  </w:r>
                </w:p>
              </w:tc>
              <w:tc>
                <w:tcPr>
                  <w:tcW w:w="1436" w:type="dxa"/>
                  <w:shd w:val="clear" w:color="auto" w:fill="auto"/>
                </w:tcPr>
                <w:p w14:paraId="5F594C61" w14:textId="77777777" w:rsidR="00051187" w:rsidRPr="00015EF4" w:rsidRDefault="00051187" w:rsidP="00392295">
                  <w:pPr>
                    <w:jc w:val="center"/>
                  </w:pPr>
                  <w:r w:rsidRPr="00155F36">
                    <w:t>x</w:t>
                  </w:r>
                </w:p>
              </w:tc>
            </w:tr>
            <w:tr w:rsidR="00051187" w:rsidRPr="008D7875" w14:paraId="43260955" w14:textId="77777777" w:rsidTr="00392295">
              <w:tc>
                <w:tcPr>
                  <w:tcW w:w="3073" w:type="dxa"/>
                  <w:vMerge/>
                  <w:shd w:val="clear" w:color="auto" w:fill="auto"/>
                  <w:vAlign w:val="center"/>
                </w:tcPr>
                <w:p w14:paraId="05EFD148" w14:textId="77777777" w:rsidR="00051187" w:rsidRPr="008D7875" w:rsidRDefault="00051187" w:rsidP="00392295">
                  <w:pPr>
                    <w:ind w:right="-74"/>
                    <w:jc w:val="center"/>
                    <w:rPr>
                      <w:color w:val="000000"/>
                    </w:rPr>
                  </w:pPr>
                </w:p>
              </w:tc>
              <w:tc>
                <w:tcPr>
                  <w:tcW w:w="2126" w:type="dxa"/>
                  <w:vMerge/>
                  <w:shd w:val="clear" w:color="auto" w:fill="auto"/>
                  <w:vAlign w:val="center"/>
                </w:tcPr>
                <w:p w14:paraId="5C3C726C" w14:textId="77777777" w:rsidR="00051187" w:rsidRPr="008D7875" w:rsidRDefault="00051187" w:rsidP="00392295">
                  <w:pPr>
                    <w:ind w:right="-2"/>
                    <w:jc w:val="center"/>
                    <w:rPr>
                      <w:color w:val="000000"/>
                    </w:rPr>
                  </w:pPr>
                </w:p>
              </w:tc>
              <w:tc>
                <w:tcPr>
                  <w:tcW w:w="1741" w:type="dxa"/>
                  <w:shd w:val="clear" w:color="auto" w:fill="auto"/>
                  <w:vAlign w:val="center"/>
                </w:tcPr>
                <w:p w14:paraId="15FE8D14" w14:textId="77777777" w:rsidR="00051187" w:rsidRDefault="00051187" w:rsidP="00392295">
                  <w:pPr>
                    <w:jc w:val="center"/>
                  </w:pPr>
                  <w:r w:rsidRPr="00115E56">
                    <w:t>с 01.07.2031</w:t>
                  </w:r>
                </w:p>
              </w:tc>
              <w:tc>
                <w:tcPr>
                  <w:tcW w:w="1370" w:type="dxa"/>
                  <w:shd w:val="clear" w:color="auto" w:fill="auto"/>
                </w:tcPr>
                <w:p w14:paraId="6176E4B2" w14:textId="77777777" w:rsidR="00051187" w:rsidRDefault="00051187" w:rsidP="00392295">
                  <w:pPr>
                    <w:jc w:val="center"/>
                  </w:pPr>
                  <w:r w:rsidRPr="00C56AE8">
                    <w:t>130,94</w:t>
                  </w:r>
                </w:p>
              </w:tc>
              <w:tc>
                <w:tcPr>
                  <w:tcW w:w="1436" w:type="dxa"/>
                  <w:shd w:val="clear" w:color="auto" w:fill="auto"/>
                </w:tcPr>
                <w:p w14:paraId="293075DB" w14:textId="77777777" w:rsidR="00051187" w:rsidRDefault="00051187" w:rsidP="00392295">
                  <w:pPr>
                    <w:jc w:val="center"/>
                  </w:pPr>
                  <w:r w:rsidRPr="00155F36">
                    <w:t>x</w:t>
                  </w:r>
                </w:p>
              </w:tc>
            </w:tr>
            <w:tr w:rsidR="00051187" w:rsidRPr="008D7875" w14:paraId="512B2AB2" w14:textId="77777777" w:rsidTr="00392295">
              <w:tc>
                <w:tcPr>
                  <w:tcW w:w="3073" w:type="dxa"/>
                  <w:vMerge/>
                  <w:shd w:val="clear" w:color="auto" w:fill="auto"/>
                  <w:vAlign w:val="center"/>
                </w:tcPr>
                <w:p w14:paraId="2540D341" w14:textId="77777777" w:rsidR="00051187" w:rsidRPr="008D7875" w:rsidRDefault="00051187" w:rsidP="00392295">
                  <w:pPr>
                    <w:ind w:right="-74"/>
                    <w:jc w:val="center"/>
                    <w:rPr>
                      <w:color w:val="000000"/>
                    </w:rPr>
                  </w:pPr>
                </w:p>
              </w:tc>
              <w:tc>
                <w:tcPr>
                  <w:tcW w:w="6673" w:type="dxa"/>
                  <w:gridSpan w:val="4"/>
                  <w:shd w:val="clear" w:color="auto" w:fill="auto"/>
                  <w:vAlign w:val="center"/>
                </w:tcPr>
                <w:p w14:paraId="42F52221" w14:textId="77777777" w:rsidR="00051187" w:rsidRPr="008D7875" w:rsidRDefault="00051187" w:rsidP="00392295">
                  <w:pPr>
                    <w:ind w:right="-2"/>
                    <w:jc w:val="center"/>
                    <w:rPr>
                      <w:color w:val="000000"/>
                    </w:rPr>
                  </w:pPr>
                  <w:r w:rsidRPr="008D7875">
                    <w:t>Тариф на теплоноситель, поставляемый потребителям</w:t>
                  </w:r>
                </w:p>
              </w:tc>
            </w:tr>
            <w:tr w:rsidR="00051187" w:rsidRPr="008D7875" w14:paraId="18658093" w14:textId="77777777" w:rsidTr="00392295">
              <w:tc>
                <w:tcPr>
                  <w:tcW w:w="3073" w:type="dxa"/>
                  <w:vMerge/>
                  <w:shd w:val="clear" w:color="auto" w:fill="auto"/>
                  <w:vAlign w:val="center"/>
                </w:tcPr>
                <w:p w14:paraId="0011DF49" w14:textId="77777777" w:rsidR="00051187" w:rsidRPr="008D7875" w:rsidRDefault="00051187" w:rsidP="00392295">
                  <w:pPr>
                    <w:ind w:right="-2"/>
                    <w:jc w:val="center"/>
                    <w:rPr>
                      <w:color w:val="000000"/>
                    </w:rPr>
                  </w:pPr>
                </w:p>
              </w:tc>
              <w:tc>
                <w:tcPr>
                  <w:tcW w:w="2126" w:type="dxa"/>
                  <w:vMerge w:val="restart"/>
                  <w:shd w:val="clear" w:color="auto" w:fill="auto"/>
                  <w:vAlign w:val="center"/>
                </w:tcPr>
                <w:p w14:paraId="48AFA738" w14:textId="77777777" w:rsidR="00051187" w:rsidRPr="00C0014E" w:rsidRDefault="00051187" w:rsidP="00392295">
                  <w:pPr>
                    <w:ind w:right="-2"/>
                    <w:jc w:val="center"/>
                    <w:rPr>
                      <w:color w:val="000000"/>
                    </w:rPr>
                  </w:pPr>
                  <w:proofErr w:type="spellStart"/>
                  <w:r w:rsidRPr="00C0014E">
                    <w:rPr>
                      <w:color w:val="000000"/>
                    </w:rPr>
                    <w:t>Одноставочный</w:t>
                  </w:r>
                  <w:proofErr w:type="spellEnd"/>
                </w:p>
                <w:p w14:paraId="15AEF5ED" w14:textId="77777777" w:rsidR="00051187" w:rsidRPr="00AF6C70" w:rsidRDefault="00051187" w:rsidP="00392295">
                  <w:pPr>
                    <w:ind w:right="-2"/>
                    <w:jc w:val="center"/>
                    <w:rPr>
                      <w:color w:val="000000"/>
                      <w:vertAlign w:val="superscript"/>
                    </w:rPr>
                  </w:pPr>
                  <w:r w:rsidRPr="00C0014E">
                    <w:rPr>
                      <w:color w:val="000000"/>
                    </w:rPr>
                    <w:t>руб./м</w:t>
                  </w:r>
                  <w:r>
                    <w:rPr>
                      <w:color w:val="000000"/>
                      <w:vertAlign w:val="superscript"/>
                    </w:rPr>
                    <w:t>3</w:t>
                  </w:r>
                </w:p>
              </w:tc>
              <w:tc>
                <w:tcPr>
                  <w:tcW w:w="1741" w:type="dxa"/>
                  <w:shd w:val="clear" w:color="auto" w:fill="auto"/>
                  <w:vAlign w:val="center"/>
                </w:tcPr>
                <w:p w14:paraId="741D3965" w14:textId="77777777" w:rsidR="00051187" w:rsidRPr="00115E56" w:rsidRDefault="00051187" w:rsidP="00392295">
                  <w:pPr>
                    <w:jc w:val="center"/>
                  </w:pPr>
                  <w:r w:rsidRPr="00115E56">
                    <w:t xml:space="preserve">с </w:t>
                  </w:r>
                  <w:r>
                    <w:t>25</w:t>
                  </w:r>
                  <w:r w:rsidRPr="00115E56">
                    <w:t>.0</w:t>
                  </w:r>
                  <w:r>
                    <w:t>2</w:t>
                  </w:r>
                  <w:r w:rsidRPr="00115E56">
                    <w:t>.2022</w:t>
                  </w:r>
                </w:p>
              </w:tc>
              <w:tc>
                <w:tcPr>
                  <w:tcW w:w="1370" w:type="dxa"/>
                  <w:shd w:val="clear" w:color="auto" w:fill="auto"/>
                </w:tcPr>
                <w:p w14:paraId="202FCFA7" w14:textId="77777777" w:rsidR="00051187" w:rsidRPr="00BC63CA" w:rsidRDefault="00051187" w:rsidP="00392295">
                  <w:pPr>
                    <w:jc w:val="center"/>
                  </w:pPr>
                  <w:r w:rsidRPr="00BC63CA">
                    <w:t>98,20</w:t>
                  </w:r>
                </w:p>
              </w:tc>
              <w:tc>
                <w:tcPr>
                  <w:tcW w:w="1436" w:type="dxa"/>
                  <w:shd w:val="clear" w:color="auto" w:fill="auto"/>
                  <w:vAlign w:val="center"/>
                </w:tcPr>
                <w:p w14:paraId="653E0C29" w14:textId="77777777" w:rsidR="00051187" w:rsidRPr="008D7875" w:rsidRDefault="00051187" w:rsidP="00392295">
                  <w:pPr>
                    <w:jc w:val="center"/>
                  </w:pPr>
                  <w:r w:rsidRPr="008D7875">
                    <w:t>x</w:t>
                  </w:r>
                </w:p>
              </w:tc>
            </w:tr>
            <w:tr w:rsidR="00051187" w:rsidRPr="008D7875" w14:paraId="270CB29C" w14:textId="77777777" w:rsidTr="00392295">
              <w:tc>
                <w:tcPr>
                  <w:tcW w:w="3073" w:type="dxa"/>
                  <w:vMerge/>
                  <w:shd w:val="clear" w:color="auto" w:fill="auto"/>
                  <w:vAlign w:val="center"/>
                </w:tcPr>
                <w:p w14:paraId="09024EAA" w14:textId="77777777" w:rsidR="00051187" w:rsidRPr="008D7875" w:rsidRDefault="00051187" w:rsidP="00392295">
                  <w:pPr>
                    <w:ind w:right="-2"/>
                    <w:jc w:val="center"/>
                    <w:rPr>
                      <w:color w:val="000000"/>
                    </w:rPr>
                  </w:pPr>
                </w:p>
              </w:tc>
              <w:tc>
                <w:tcPr>
                  <w:tcW w:w="2126" w:type="dxa"/>
                  <w:vMerge/>
                  <w:shd w:val="clear" w:color="auto" w:fill="auto"/>
                  <w:vAlign w:val="center"/>
                </w:tcPr>
                <w:p w14:paraId="38907945" w14:textId="77777777" w:rsidR="00051187" w:rsidRPr="008D7875" w:rsidRDefault="00051187" w:rsidP="00392295">
                  <w:pPr>
                    <w:ind w:right="-2"/>
                    <w:jc w:val="center"/>
                    <w:rPr>
                      <w:color w:val="000000"/>
                    </w:rPr>
                  </w:pPr>
                </w:p>
              </w:tc>
              <w:tc>
                <w:tcPr>
                  <w:tcW w:w="1741" w:type="dxa"/>
                  <w:shd w:val="clear" w:color="auto" w:fill="auto"/>
                  <w:vAlign w:val="center"/>
                </w:tcPr>
                <w:p w14:paraId="198917AC" w14:textId="77777777" w:rsidR="00051187" w:rsidRPr="00115E56" w:rsidRDefault="00051187" w:rsidP="00392295">
                  <w:pPr>
                    <w:jc w:val="center"/>
                  </w:pPr>
                  <w:r w:rsidRPr="00115E56">
                    <w:t>с 01.07.2022</w:t>
                  </w:r>
                </w:p>
              </w:tc>
              <w:tc>
                <w:tcPr>
                  <w:tcW w:w="1370" w:type="dxa"/>
                  <w:shd w:val="clear" w:color="auto" w:fill="auto"/>
                </w:tcPr>
                <w:p w14:paraId="3B5DDF87" w14:textId="77777777" w:rsidR="00051187" w:rsidRPr="00BC63CA" w:rsidRDefault="00051187" w:rsidP="00392295">
                  <w:pPr>
                    <w:jc w:val="center"/>
                  </w:pPr>
                  <w:r w:rsidRPr="00BC63CA">
                    <w:t>98,97</w:t>
                  </w:r>
                </w:p>
              </w:tc>
              <w:tc>
                <w:tcPr>
                  <w:tcW w:w="1436" w:type="dxa"/>
                  <w:shd w:val="clear" w:color="auto" w:fill="auto"/>
                  <w:vAlign w:val="center"/>
                </w:tcPr>
                <w:p w14:paraId="1B5500CF" w14:textId="77777777" w:rsidR="00051187" w:rsidRPr="008D7875" w:rsidRDefault="00051187" w:rsidP="00392295">
                  <w:pPr>
                    <w:jc w:val="center"/>
                  </w:pPr>
                  <w:r w:rsidRPr="008D7875">
                    <w:t>x</w:t>
                  </w:r>
                </w:p>
              </w:tc>
            </w:tr>
            <w:tr w:rsidR="00051187" w:rsidRPr="008D7875" w14:paraId="2E6DD4A1" w14:textId="77777777" w:rsidTr="00392295">
              <w:tc>
                <w:tcPr>
                  <w:tcW w:w="3073" w:type="dxa"/>
                  <w:vMerge/>
                  <w:shd w:val="clear" w:color="auto" w:fill="auto"/>
                  <w:vAlign w:val="center"/>
                </w:tcPr>
                <w:p w14:paraId="2D2CC0FF" w14:textId="77777777" w:rsidR="00051187" w:rsidRPr="008D7875" w:rsidRDefault="00051187" w:rsidP="00392295">
                  <w:pPr>
                    <w:ind w:right="-2"/>
                    <w:jc w:val="center"/>
                    <w:rPr>
                      <w:color w:val="000000"/>
                    </w:rPr>
                  </w:pPr>
                </w:p>
              </w:tc>
              <w:tc>
                <w:tcPr>
                  <w:tcW w:w="2126" w:type="dxa"/>
                  <w:vMerge/>
                  <w:shd w:val="clear" w:color="auto" w:fill="auto"/>
                  <w:vAlign w:val="center"/>
                </w:tcPr>
                <w:p w14:paraId="28F4C490" w14:textId="77777777" w:rsidR="00051187" w:rsidRPr="008D7875" w:rsidRDefault="00051187" w:rsidP="00392295">
                  <w:pPr>
                    <w:ind w:right="-2"/>
                    <w:jc w:val="center"/>
                    <w:rPr>
                      <w:color w:val="000000"/>
                    </w:rPr>
                  </w:pPr>
                </w:p>
              </w:tc>
              <w:tc>
                <w:tcPr>
                  <w:tcW w:w="1741" w:type="dxa"/>
                  <w:shd w:val="clear" w:color="auto" w:fill="auto"/>
                  <w:vAlign w:val="center"/>
                </w:tcPr>
                <w:p w14:paraId="51259E8E" w14:textId="77777777" w:rsidR="00051187" w:rsidRPr="00115E56" w:rsidRDefault="00051187" w:rsidP="00392295">
                  <w:pPr>
                    <w:jc w:val="center"/>
                  </w:pPr>
                  <w:r w:rsidRPr="00115E56">
                    <w:t>с 01.01.2023</w:t>
                  </w:r>
                </w:p>
              </w:tc>
              <w:tc>
                <w:tcPr>
                  <w:tcW w:w="1370" w:type="dxa"/>
                  <w:shd w:val="clear" w:color="auto" w:fill="auto"/>
                </w:tcPr>
                <w:p w14:paraId="2B408A0D" w14:textId="77777777" w:rsidR="00051187" w:rsidRPr="00BC63CA" w:rsidRDefault="00051187" w:rsidP="00392295">
                  <w:pPr>
                    <w:jc w:val="center"/>
                  </w:pPr>
                  <w:r w:rsidRPr="00BC63CA">
                    <w:t>98,97</w:t>
                  </w:r>
                </w:p>
              </w:tc>
              <w:tc>
                <w:tcPr>
                  <w:tcW w:w="1436" w:type="dxa"/>
                  <w:shd w:val="clear" w:color="auto" w:fill="auto"/>
                  <w:vAlign w:val="center"/>
                </w:tcPr>
                <w:p w14:paraId="65FCCDBE" w14:textId="77777777" w:rsidR="00051187" w:rsidRPr="008D7875" w:rsidRDefault="00051187" w:rsidP="00392295">
                  <w:pPr>
                    <w:jc w:val="center"/>
                  </w:pPr>
                  <w:r w:rsidRPr="008D7875">
                    <w:t>x</w:t>
                  </w:r>
                </w:p>
              </w:tc>
            </w:tr>
            <w:tr w:rsidR="00051187" w:rsidRPr="008D7875" w14:paraId="307C52E6" w14:textId="77777777" w:rsidTr="00392295">
              <w:tc>
                <w:tcPr>
                  <w:tcW w:w="3073" w:type="dxa"/>
                  <w:vMerge/>
                  <w:shd w:val="clear" w:color="auto" w:fill="auto"/>
                  <w:vAlign w:val="center"/>
                </w:tcPr>
                <w:p w14:paraId="4682FFD3" w14:textId="77777777" w:rsidR="00051187" w:rsidRPr="008D7875" w:rsidRDefault="00051187" w:rsidP="00392295">
                  <w:pPr>
                    <w:ind w:right="-2"/>
                    <w:jc w:val="center"/>
                    <w:rPr>
                      <w:color w:val="000000"/>
                    </w:rPr>
                  </w:pPr>
                </w:p>
              </w:tc>
              <w:tc>
                <w:tcPr>
                  <w:tcW w:w="2126" w:type="dxa"/>
                  <w:vMerge/>
                  <w:shd w:val="clear" w:color="auto" w:fill="auto"/>
                  <w:vAlign w:val="center"/>
                </w:tcPr>
                <w:p w14:paraId="2A9D2B9A" w14:textId="77777777" w:rsidR="00051187" w:rsidRPr="008D7875" w:rsidRDefault="00051187" w:rsidP="00392295">
                  <w:pPr>
                    <w:ind w:right="-2"/>
                    <w:jc w:val="center"/>
                    <w:rPr>
                      <w:color w:val="000000"/>
                    </w:rPr>
                  </w:pPr>
                </w:p>
              </w:tc>
              <w:tc>
                <w:tcPr>
                  <w:tcW w:w="1741" w:type="dxa"/>
                  <w:shd w:val="clear" w:color="auto" w:fill="auto"/>
                  <w:vAlign w:val="center"/>
                </w:tcPr>
                <w:p w14:paraId="6A9E86A3" w14:textId="77777777" w:rsidR="00051187" w:rsidRPr="00115E56" w:rsidRDefault="00051187" w:rsidP="00392295">
                  <w:pPr>
                    <w:jc w:val="center"/>
                  </w:pPr>
                  <w:r w:rsidRPr="00115E56">
                    <w:t>с 01.07.2023</w:t>
                  </w:r>
                </w:p>
              </w:tc>
              <w:tc>
                <w:tcPr>
                  <w:tcW w:w="1370" w:type="dxa"/>
                  <w:shd w:val="clear" w:color="auto" w:fill="auto"/>
                </w:tcPr>
                <w:p w14:paraId="5EA0174B" w14:textId="77777777" w:rsidR="00051187" w:rsidRPr="00BC63CA" w:rsidRDefault="00051187" w:rsidP="00392295">
                  <w:pPr>
                    <w:jc w:val="center"/>
                  </w:pPr>
                  <w:r w:rsidRPr="00BC63CA">
                    <w:t>101,11</w:t>
                  </w:r>
                </w:p>
              </w:tc>
              <w:tc>
                <w:tcPr>
                  <w:tcW w:w="1436" w:type="dxa"/>
                  <w:shd w:val="clear" w:color="auto" w:fill="auto"/>
                </w:tcPr>
                <w:p w14:paraId="3EAA90A8" w14:textId="77777777" w:rsidR="00051187" w:rsidRPr="008D7875" w:rsidRDefault="00051187" w:rsidP="00392295">
                  <w:pPr>
                    <w:jc w:val="center"/>
                  </w:pPr>
                  <w:r w:rsidRPr="00632BFC">
                    <w:t>x</w:t>
                  </w:r>
                </w:p>
              </w:tc>
            </w:tr>
            <w:tr w:rsidR="00051187" w:rsidRPr="008D7875" w14:paraId="491BEBD6" w14:textId="77777777" w:rsidTr="00392295">
              <w:tc>
                <w:tcPr>
                  <w:tcW w:w="3073" w:type="dxa"/>
                  <w:vMerge/>
                  <w:shd w:val="clear" w:color="auto" w:fill="auto"/>
                  <w:vAlign w:val="center"/>
                </w:tcPr>
                <w:p w14:paraId="2C85218A" w14:textId="77777777" w:rsidR="00051187" w:rsidRPr="008D7875" w:rsidRDefault="00051187" w:rsidP="00392295">
                  <w:pPr>
                    <w:ind w:right="-2"/>
                    <w:jc w:val="center"/>
                    <w:rPr>
                      <w:color w:val="000000"/>
                    </w:rPr>
                  </w:pPr>
                </w:p>
              </w:tc>
              <w:tc>
                <w:tcPr>
                  <w:tcW w:w="2126" w:type="dxa"/>
                  <w:vMerge/>
                  <w:shd w:val="clear" w:color="auto" w:fill="auto"/>
                  <w:vAlign w:val="center"/>
                </w:tcPr>
                <w:p w14:paraId="0A6478C3" w14:textId="77777777" w:rsidR="00051187" w:rsidRPr="008D7875" w:rsidRDefault="00051187" w:rsidP="00392295">
                  <w:pPr>
                    <w:ind w:right="-2"/>
                    <w:jc w:val="center"/>
                    <w:rPr>
                      <w:color w:val="000000"/>
                    </w:rPr>
                  </w:pPr>
                </w:p>
              </w:tc>
              <w:tc>
                <w:tcPr>
                  <w:tcW w:w="1741" w:type="dxa"/>
                  <w:shd w:val="clear" w:color="auto" w:fill="auto"/>
                  <w:vAlign w:val="center"/>
                </w:tcPr>
                <w:p w14:paraId="4B798B35" w14:textId="77777777" w:rsidR="00051187" w:rsidRPr="00115E56" w:rsidRDefault="00051187" w:rsidP="00392295">
                  <w:pPr>
                    <w:jc w:val="center"/>
                  </w:pPr>
                  <w:r w:rsidRPr="00115E56">
                    <w:t>с 01.01.2024</w:t>
                  </w:r>
                </w:p>
              </w:tc>
              <w:tc>
                <w:tcPr>
                  <w:tcW w:w="1370" w:type="dxa"/>
                  <w:shd w:val="clear" w:color="auto" w:fill="auto"/>
                </w:tcPr>
                <w:p w14:paraId="10DE5D34" w14:textId="77777777" w:rsidR="00051187" w:rsidRPr="00BC63CA" w:rsidRDefault="00051187" w:rsidP="00392295">
                  <w:pPr>
                    <w:jc w:val="center"/>
                  </w:pPr>
                  <w:r w:rsidRPr="00BC63CA">
                    <w:t>101,11</w:t>
                  </w:r>
                </w:p>
              </w:tc>
              <w:tc>
                <w:tcPr>
                  <w:tcW w:w="1436" w:type="dxa"/>
                  <w:shd w:val="clear" w:color="auto" w:fill="auto"/>
                </w:tcPr>
                <w:p w14:paraId="3DAA4B6A" w14:textId="77777777" w:rsidR="00051187" w:rsidRPr="008D7875" w:rsidRDefault="00051187" w:rsidP="00392295">
                  <w:pPr>
                    <w:jc w:val="center"/>
                  </w:pPr>
                  <w:r w:rsidRPr="00632BFC">
                    <w:t>x</w:t>
                  </w:r>
                </w:p>
              </w:tc>
            </w:tr>
            <w:tr w:rsidR="00051187" w:rsidRPr="008D7875" w14:paraId="7582EDDA" w14:textId="77777777" w:rsidTr="00392295">
              <w:tc>
                <w:tcPr>
                  <w:tcW w:w="3073" w:type="dxa"/>
                  <w:vMerge/>
                  <w:shd w:val="clear" w:color="auto" w:fill="auto"/>
                  <w:vAlign w:val="center"/>
                </w:tcPr>
                <w:p w14:paraId="4F3351C6" w14:textId="77777777" w:rsidR="00051187" w:rsidRPr="008D7875" w:rsidRDefault="00051187" w:rsidP="00392295">
                  <w:pPr>
                    <w:ind w:right="-2"/>
                    <w:jc w:val="center"/>
                    <w:rPr>
                      <w:color w:val="000000"/>
                    </w:rPr>
                  </w:pPr>
                </w:p>
              </w:tc>
              <w:tc>
                <w:tcPr>
                  <w:tcW w:w="2126" w:type="dxa"/>
                  <w:vMerge/>
                  <w:shd w:val="clear" w:color="auto" w:fill="auto"/>
                  <w:vAlign w:val="center"/>
                </w:tcPr>
                <w:p w14:paraId="7ED4FB62" w14:textId="77777777" w:rsidR="00051187" w:rsidRPr="008D7875" w:rsidRDefault="00051187" w:rsidP="00392295">
                  <w:pPr>
                    <w:ind w:right="-2"/>
                    <w:jc w:val="center"/>
                    <w:rPr>
                      <w:color w:val="000000"/>
                    </w:rPr>
                  </w:pPr>
                </w:p>
              </w:tc>
              <w:tc>
                <w:tcPr>
                  <w:tcW w:w="1741" w:type="dxa"/>
                  <w:shd w:val="clear" w:color="auto" w:fill="auto"/>
                  <w:vAlign w:val="center"/>
                </w:tcPr>
                <w:p w14:paraId="4BBCD25E" w14:textId="77777777" w:rsidR="00051187" w:rsidRPr="00115E56" w:rsidRDefault="00051187" w:rsidP="00392295">
                  <w:pPr>
                    <w:jc w:val="center"/>
                  </w:pPr>
                  <w:r w:rsidRPr="00115E56">
                    <w:t>с 01.07.2024</w:t>
                  </w:r>
                </w:p>
              </w:tc>
              <w:tc>
                <w:tcPr>
                  <w:tcW w:w="1370" w:type="dxa"/>
                  <w:shd w:val="clear" w:color="auto" w:fill="auto"/>
                </w:tcPr>
                <w:p w14:paraId="25DF2C0D" w14:textId="77777777" w:rsidR="00051187" w:rsidRPr="00BC63CA" w:rsidRDefault="00051187" w:rsidP="00392295">
                  <w:pPr>
                    <w:jc w:val="center"/>
                  </w:pPr>
                  <w:r w:rsidRPr="00BC63CA">
                    <w:t>102,63</w:t>
                  </w:r>
                </w:p>
              </w:tc>
              <w:tc>
                <w:tcPr>
                  <w:tcW w:w="1436" w:type="dxa"/>
                  <w:shd w:val="clear" w:color="auto" w:fill="auto"/>
                </w:tcPr>
                <w:p w14:paraId="7DA9C8A2" w14:textId="77777777" w:rsidR="00051187" w:rsidRPr="008D7875" w:rsidRDefault="00051187" w:rsidP="00392295">
                  <w:pPr>
                    <w:jc w:val="center"/>
                  </w:pPr>
                  <w:r w:rsidRPr="00632BFC">
                    <w:t>x</w:t>
                  </w:r>
                </w:p>
              </w:tc>
            </w:tr>
            <w:tr w:rsidR="00051187" w:rsidRPr="008D7875" w14:paraId="0190A4B6" w14:textId="77777777" w:rsidTr="00392295">
              <w:tc>
                <w:tcPr>
                  <w:tcW w:w="3073" w:type="dxa"/>
                  <w:vMerge/>
                  <w:shd w:val="clear" w:color="auto" w:fill="auto"/>
                  <w:vAlign w:val="center"/>
                </w:tcPr>
                <w:p w14:paraId="3AEBBFE7" w14:textId="77777777" w:rsidR="00051187" w:rsidRPr="008D7875" w:rsidRDefault="00051187" w:rsidP="00392295">
                  <w:pPr>
                    <w:ind w:right="-2"/>
                    <w:jc w:val="center"/>
                    <w:rPr>
                      <w:color w:val="000000"/>
                    </w:rPr>
                  </w:pPr>
                </w:p>
              </w:tc>
              <w:tc>
                <w:tcPr>
                  <w:tcW w:w="2126" w:type="dxa"/>
                  <w:vMerge/>
                  <w:shd w:val="clear" w:color="auto" w:fill="auto"/>
                  <w:vAlign w:val="center"/>
                </w:tcPr>
                <w:p w14:paraId="012DD691" w14:textId="77777777" w:rsidR="00051187" w:rsidRPr="008D7875" w:rsidRDefault="00051187" w:rsidP="00392295">
                  <w:pPr>
                    <w:ind w:right="-2"/>
                    <w:jc w:val="center"/>
                    <w:rPr>
                      <w:color w:val="000000"/>
                    </w:rPr>
                  </w:pPr>
                </w:p>
              </w:tc>
              <w:tc>
                <w:tcPr>
                  <w:tcW w:w="1741" w:type="dxa"/>
                  <w:shd w:val="clear" w:color="auto" w:fill="auto"/>
                  <w:vAlign w:val="center"/>
                </w:tcPr>
                <w:p w14:paraId="568D1D64" w14:textId="77777777" w:rsidR="00051187" w:rsidRPr="00115E56" w:rsidRDefault="00051187" w:rsidP="00392295">
                  <w:pPr>
                    <w:jc w:val="center"/>
                  </w:pPr>
                  <w:r w:rsidRPr="00115E56">
                    <w:t>с 01.01.2025</w:t>
                  </w:r>
                </w:p>
              </w:tc>
              <w:tc>
                <w:tcPr>
                  <w:tcW w:w="1370" w:type="dxa"/>
                  <w:shd w:val="clear" w:color="auto" w:fill="auto"/>
                </w:tcPr>
                <w:p w14:paraId="7EAD5F51" w14:textId="77777777" w:rsidR="00051187" w:rsidRPr="00BC63CA" w:rsidRDefault="00051187" w:rsidP="00392295">
                  <w:pPr>
                    <w:jc w:val="center"/>
                  </w:pPr>
                  <w:r w:rsidRPr="00BC63CA">
                    <w:t>102,63</w:t>
                  </w:r>
                </w:p>
              </w:tc>
              <w:tc>
                <w:tcPr>
                  <w:tcW w:w="1436" w:type="dxa"/>
                  <w:shd w:val="clear" w:color="auto" w:fill="auto"/>
                </w:tcPr>
                <w:p w14:paraId="5C2E917F" w14:textId="77777777" w:rsidR="00051187" w:rsidRPr="008D7875" w:rsidRDefault="00051187" w:rsidP="00392295">
                  <w:pPr>
                    <w:jc w:val="center"/>
                  </w:pPr>
                  <w:r w:rsidRPr="00632BFC">
                    <w:t>x</w:t>
                  </w:r>
                </w:p>
              </w:tc>
            </w:tr>
            <w:tr w:rsidR="00051187" w:rsidRPr="008D7875" w14:paraId="379EADA2" w14:textId="77777777" w:rsidTr="00392295">
              <w:tc>
                <w:tcPr>
                  <w:tcW w:w="3073" w:type="dxa"/>
                  <w:vMerge/>
                  <w:shd w:val="clear" w:color="auto" w:fill="auto"/>
                  <w:vAlign w:val="center"/>
                </w:tcPr>
                <w:p w14:paraId="250B78FD" w14:textId="77777777" w:rsidR="00051187" w:rsidRPr="008D7875" w:rsidRDefault="00051187" w:rsidP="00392295">
                  <w:pPr>
                    <w:ind w:right="-2"/>
                    <w:jc w:val="center"/>
                    <w:rPr>
                      <w:color w:val="000000"/>
                    </w:rPr>
                  </w:pPr>
                </w:p>
              </w:tc>
              <w:tc>
                <w:tcPr>
                  <w:tcW w:w="2126" w:type="dxa"/>
                  <w:vMerge/>
                  <w:shd w:val="clear" w:color="auto" w:fill="auto"/>
                  <w:vAlign w:val="center"/>
                </w:tcPr>
                <w:p w14:paraId="442D5575" w14:textId="77777777" w:rsidR="00051187" w:rsidRPr="008D7875" w:rsidRDefault="00051187" w:rsidP="00392295">
                  <w:pPr>
                    <w:ind w:right="-2"/>
                    <w:jc w:val="center"/>
                    <w:rPr>
                      <w:color w:val="000000"/>
                    </w:rPr>
                  </w:pPr>
                </w:p>
              </w:tc>
              <w:tc>
                <w:tcPr>
                  <w:tcW w:w="1741" w:type="dxa"/>
                  <w:shd w:val="clear" w:color="auto" w:fill="auto"/>
                  <w:vAlign w:val="center"/>
                </w:tcPr>
                <w:p w14:paraId="1A343CCA" w14:textId="77777777" w:rsidR="00051187" w:rsidRPr="00115E56" w:rsidRDefault="00051187" w:rsidP="00392295">
                  <w:pPr>
                    <w:jc w:val="center"/>
                  </w:pPr>
                  <w:r w:rsidRPr="00115E56">
                    <w:t>с 01.07.2025</w:t>
                  </w:r>
                </w:p>
              </w:tc>
              <w:tc>
                <w:tcPr>
                  <w:tcW w:w="1370" w:type="dxa"/>
                  <w:shd w:val="clear" w:color="auto" w:fill="auto"/>
                </w:tcPr>
                <w:p w14:paraId="610CD3EB" w14:textId="77777777" w:rsidR="00051187" w:rsidRPr="00BC63CA" w:rsidRDefault="00051187" w:rsidP="00392295">
                  <w:pPr>
                    <w:jc w:val="center"/>
                  </w:pPr>
                  <w:r w:rsidRPr="00BC63CA">
                    <w:t>106,81</w:t>
                  </w:r>
                </w:p>
              </w:tc>
              <w:tc>
                <w:tcPr>
                  <w:tcW w:w="1436" w:type="dxa"/>
                  <w:shd w:val="clear" w:color="auto" w:fill="auto"/>
                </w:tcPr>
                <w:p w14:paraId="442AC399" w14:textId="77777777" w:rsidR="00051187" w:rsidRPr="008D7875" w:rsidRDefault="00051187" w:rsidP="00392295">
                  <w:pPr>
                    <w:jc w:val="center"/>
                  </w:pPr>
                  <w:r w:rsidRPr="00632BFC">
                    <w:t>x</w:t>
                  </w:r>
                </w:p>
              </w:tc>
            </w:tr>
            <w:tr w:rsidR="00051187" w:rsidRPr="008D7875" w14:paraId="7298A025" w14:textId="77777777" w:rsidTr="00392295">
              <w:tc>
                <w:tcPr>
                  <w:tcW w:w="3073" w:type="dxa"/>
                  <w:vMerge/>
                  <w:shd w:val="clear" w:color="auto" w:fill="auto"/>
                  <w:vAlign w:val="center"/>
                </w:tcPr>
                <w:p w14:paraId="5D77ECA7" w14:textId="77777777" w:rsidR="00051187" w:rsidRPr="008D7875" w:rsidRDefault="00051187" w:rsidP="00392295">
                  <w:pPr>
                    <w:ind w:right="-2"/>
                    <w:jc w:val="center"/>
                    <w:rPr>
                      <w:color w:val="000000"/>
                    </w:rPr>
                  </w:pPr>
                </w:p>
              </w:tc>
              <w:tc>
                <w:tcPr>
                  <w:tcW w:w="2126" w:type="dxa"/>
                  <w:vMerge/>
                  <w:shd w:val="clear" w:color="auto" w:fill="auto"/>
                  <w:vAlign w:val="center"/>
                </w:tcPr>
                <w:p w14:paraId="5CBEA379" w14:textId="77777777" w:rsidR="00051187" w:rsidRPr="008D7875" w:rsidRDefault="00051187" w:rsidP="00392295">
                  <w:pPr>
                    <w:ind w:right="-2"/>
                    <w:jc w:val="center"/>
                    <w:rPr>
                      <w:color w:val="000000"/>
                    </w:rPr>
                  </w:pPr>
                </w:p>
              </w:tc>
              <w:tc>
                <w:tcPr>
                  <w:tcW w:w="1741" w:type="dxa"/>
                  <w:shd w:val="clear" w:color="auto" w:fill="auto"/>
                  <w:vAlign w:val="center"/>
                </w:tcPr>
                <w:p w14:paraId="18924CE0" w14:textId="77777777" w:rsidR="00051187" w:rsidRPr="00115E56" w:rsidRDefault="00051187" w:rsidP="00392295">
                  <w:pPr>
                    <w:jc w:val="center"/>
                  </w:pPr>
                  <w:r w:rsidRPr="00115E56">
                    <w:t>с 01.01.2026</w:t>
                  </w:r>
                </w:p>
              </w:tc>
              <w:tc>
                <w:tcPr>
                  <w:tcW w:w="1370" w:type="dxa"/>
                  <w:shd w:val="clear" w:color="auto" w:fill="auto"/>
                </w:tcPr>
                <w:p w14:paraId="3F9BE0C7" w14:textId="77777777" w:rsidR="00051187" w:rsidRDefault="00051187" w:rsidP="00392295">
                  <w:pPr>
                    <w:jc w:val="center"/>
                  </w:pPr>
                  <w:r w:rsidRPr="00BC63CA">
                    <w:t>106,81</w:t>
                  </w:r>
                </w:p>
              </w:tc>
              <w:tc>
                <w:tcPr>
                  <w:tcW w:w="1436" w:type="dxa"/>
                  <w:shd w:val="clear" w:color="auto" w:fill="auto"/>
                </w:tcPr>
                <w:p w14:paraId="5A0AFCFF" w14:textId="77777777" w:rsidR="00051187" w:rsidRPr="008D7875" w:rsidRDefault="00051187" w:rsidP="00392295">
                  <w:pPr>
                    <w:jc w:val="center"/>
                  </w:pPr>
                  <w:r w:rsidRPr="00632BFC">
                    <w:t>x</w:t>
                  </w:r>
                </w:p>
              </w:tc>
            </w:tr>
          </w:tbl>
          <w:p w14:paraId="64449FA7" w14:textId="77777777" w:rsidR="00051187" w:rsidRPr="00A47825" w:rsidRDefault="00051187" w:rsidP="00392295">
            <w:pPr>
              <w:ind w:right="236"/>
              <w:rPr>
                <w:sz w:val="28"/>
                <w:szCs w:val="28"/>
              </w:rPr>
            </w:pPr>
          </w:p>
        </w:tc>
      </w:tr>
    </w:tbl>
    <w:p w14:paraId="1F93D3CB" w14:textId="77777777" w:rsidR="00051187" w:rsidRDefault="00051187" w:rsidP="00051187">
      <w:pPr>
        <w:ind w:right="-144"/>
        <w:jc w:val="both"/>
        <w:rPr>
          <w:bCs/>
          <w:color w:val="000000"/>
          <w:kern w:val="32"/>
          <w:sz w:val="26"/>
          <w:szCs w:val="2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50"/>
        <w:gridCol w:w="1914"/>
        <w:gridCol w:w="1914"/>
        <w:gridCol w:w="1914"/>
      </w:tblGrid>
      <w:tr w:rsidR="00051187" w:rsidRPr="001B6339" w14:paraId="2670BC35" w14:textId="77777777" w:rsidTr="00392295">
        <w:tc>
          <w:tcPr>
            <w:tcW w:w="2093" w:type="dxa"/>
            <w:shd w:val="clear" w:color="auto" w:fill="auto"/>
          </w:tcPr>
          <w:p w14:paraId="0530C746" w14:textId="77777777" w:rsidR="00051187" w:rsidRPr="004D28DE" w:rsidRDefault="00051187" w:rsidP="00392295">
            <w:pPr>
              <w:ind w:right="-144"/>
              <w:jc w:val="center"/>
              <w:rPr>
                <w:bCs/>
                <w:color w:val="000000"/>
              </w:rPr>
            </w:pPr>
            <w:r w:rsidRPr="004D28DE">
              <w:rPr>
                <w:bCs/>
                <w:color w:val="000000"/>
              </w:rPr>
              <w:lastRenderedPageBreak/>
              <w:t>1</w:t>
            </w:r>
          </w:p>
        </w:tc>
        <w:tc>
          <w:tcPr>
            <w:tcW w:w="1848" w:type="dxa"/>
            <w:shd w:val="clear" w:color="auto" w:fill="auto"/>
          </w:tcPr>
          <w:p w14:paraId="3B598892" w14:textId="77777777" w:rsidR="00051187" w:rsidRPr="004D28DE" w:rsidRDefault="00051187" w:rsidP="00392295">
            <w:pPr>
              <w:ind w:right="-144"/>
              <w:jc w:val="center"/>
              <w:rPr>
                <w:bCs/>
                <w:color w:val="000000"/>
              </w:rPr>
            </w:pPr>
            <w:r w:rsidRPr="004D28DE">
              <w:rPr>
                <w:bCs/>
                <w:color w:val="000000"/>
              </w:rPr>
              <w:t>2</w:t>
            </w:r>
          </w:p>
        </w:tc>
        <w:tc>
          <w:tcPr>
            <w:tcW w:w="1914" w:type="dxa"/>
            <w:shd w:val="clear" w:color="auto" w:fill="auto"/>
            <w:vAlign w:val="center"/>
          </w:tcPr>
          <w:p w14:paraId="74D90F18" w14:textId="77777777" w:rsidR="00051187" w:rsidRPr="001B6339" w:rsidRDefault="00051187" w:rsidP="00392295">
            <w:pPr>
              <w:ind w:right="-2"/>
              <w:jc w:val="center"/>
              <w:rPr>
                <w:color w:val="000000"/>
              </w:rPr>
            </w:pPr>
            <w:r w:rsidRPr="001B6339">
              <w:rPr>
                <w:color w:val="000000"/>
              </w:rPr>
              <w:t>3</w:t>
            </w:r>
          </w:p>
        </w:tc>
        <w:tc>
          <w:tcPr>
            <w:tcW w:w="1914" w:type="dxa"/>
            <w:shd w:val="clear" w:color="auto" w:fill="auto"/>
            <w:vAlign w:val="center"/>
          </w:tcPr>
          <w:p w14:paraId="4625058D" w14:textId="77777777" w:rsidR="00051187" w:rsidRPr="006B681F" w:rsidRDefault="00051187" w:rsidP="00392295">
            <w:pPr>
              <w:jc w:val="center"/>
            </w:pPr>
            <w:r w:rsidRPr="006B681F">
              <w:t>4</w:t>
            </w:r>
          </w:p>
        </w:tc>
        <w:tc>
          <w:tcPr>
            <w:tcW w:w="1914" w:type="dxa"/>
            <w:shd w:val="clear" w:color="auto" w:fill="auto"/>
          </w:tcPr>
          <w:p w14:paraId="1552D98D" w14:textId="77777777" w:rsidR="00051187" w:rsidRPr="00632F5D" w:rsidRDefault="00051187" w:rsidP="00392295">
            <w:pPr>
              <w:ind w:right="-144"/>
              <w:jc w:val="center"/>
              <w:rPr>
                <w:bCs/>
                <w:color w:val="000000"/>
              </w:rPr>
            </w:pPr>
            <w:r w:rsidRPr="00632F5D">
              <w:rPr>
                <w:bCs/>
                <w:color w:val="000000"/>
              </w:rPr>
              <w:t>5</w:t>
            </w:r>
          </w:p>
        </w:tc>
      </w:tr>
      <w:tr w:rsidR="00051187" w:rsidRPr="001B6339" w14:paraId="05B970E1" w14:textId="77777777" w:rsidTr="00392295">
        <w:tc>
          <w:tcPr>
            <w:tcW w:w="2093" w:type="dxa"/>
            <w:vMerge w:val="restart"/>
            <w:shd w:val="clear" w:color="auto" w:fill="auto"/>
          </w:tcPr>
          <w:p w14:paraId="4DF109C1" w14:textId="77777777" w:rsidR="00051187" w:rsidRPr="001B6339" w:rsidRDefault="00051187" w:rsidP="00392295">
            <w:pPr>
              <w:ind w:right="-144"/>
              <w:jc w:val="both"/>
              <w:rPr>
                <w:b/>
                <w:color w:val="000000"/>
                <w:sz w:val="26"/>
                <w:szCs w:val="26"/>
              </w:rPr>
            </w:pPr>
          </w:p>
        </w:tc>
        <w:tc>
          <w:tcPr>
            <w:tcW w:w="1848" w:type="dxa"/>
            <w:vMerge w:val="restart"/>
            <w:shd w:val="clear" w:color="auto" w:fill="auto"/>
          </w:tcPr>
          <w:p w14:paraId="33101C69"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0C1EC62F" w14:textId="77777777" w:rsidR="00051187" w:rsidRPr="00F2499A" w:rsidRDefault="00051187" w:rsidP="00392295">
            <w:pPr>
              <w:jc w:val="center"/>
            </w:pPr>
            <w:r w:rsidRPr="00F2499A">
              <w:t>с 01.07.2026</w:t>
            </w:r>
          </w:p>
        </w:tc>
        <w:tc>
          <w:tcPr>
            <w:tcW w:w="1914" w:type="dxa"/>
            <w:shd w:val="clear" w:color="auto" w:fill="auto"/>
          </w:tcPr>
          <w:p w14:paraId="13A5AAFB" w14:textId="77777777" w:rsidR="00051187" w:rsidRPr="006E6988" w:rsidRDefault="00051187" w:rsidP="00392295">
            <w:pPr>
              <w:jc w:val="center"/>
            </w:pPr>
            <w:r w:rsidRPr="006E6988">
              <w:t>108,91</w:t>
            </w:r>
          </w:p>
        </w:tc>
        <w:tc>
          <w:tcPr>
            <w:tcW w:w="1914" w:type="dxa"/>
            <w:shd w:val="clear" w:color="auto" w:fill="auto"/>
          </w:tcPr>
          <w:p w14:paraId="559D119C" w14:textId="77777777" w:rsidR="00051187" w:rsidRDefault="00051187" w:rsidP="00392295">
            <w:pPr>
              <w:jc w:val="center"/>
            </w:pPr>
            <w:r w:rsidRPr="00AF62A5">
              <w:t>x</w:t>
            </w:r>
          </w:p>
        </w:tc>
      </w:tr>
      <w:tr w:rsidR="00051187" w:rsidRPr="001B6339" w14:paraId="23396759" w14:textId="77777777" w:rsidTr="00392295">
        <w:tc>
          <w:tcPr>
            <w:tcW w:w="2093" w:type="dxa"/>
            <w:vMerge/>
            <w:shd w:val="clear" w:color="auto" w:fill="auto"/>
          </w:tcPr>
          <w:p w14:paraId="362C2E19"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57F13E10"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5CE6C281" w14:textId="77777777" w:rsidR="00051187" w:rsidRPr="00F2499A" w:rsidRDefault="00051187" w:rsidP="00392295">
            <w:pPr>
              <w:jc w:val="center"/>
            </w:pPr>
            <w:r w:rsidRPr="00F2499A">
              <w:t>с 01.01.2027</w:t>
            </w:r>
          </w:p>
        </w:tc>
        <w:tc>
          <w:tcPr>
            <w:tcW w:w="1914" w:type="dxa"/>
            <w:shd w:val="clear" w:color="auto" w:fill="auto"/>
          </w:tcPr>
          <w:p w14:paraId="1BC0AEC6" w14:textId="77777777" w:rsidR="00051187" w:rsidRPr="006E6988" w:rsidRDefault="00051187" w:rsidP="00392295">
            <w:pPr>
              <w:jc w:val="center"/>
            </w:pPr>
            <w:r w:rsidRPr="006E6988">
              <w:t>108,91</w:t>
            </w:r>
          </w:p>
        </w:tc>
        <w:tc>
          <w:tcPr>
            <w:tcW w:w="1914" w:type="dxa"/>
            <w:shd w:val="clear" w:color="auto" w:fill="auto"/>
          </w:tcPr>
          <w:p w14:paraId="49FDA896" w14:textId="77777777" w:rsidR="00051187" w:rsidRDefault="00051187" w:rsidP="00392295">
            <w:pPr>
              <w:jc w:val="center"/>
            </w:pPr>
            <w:r w:rsidRPr="00AF62A5">
              <w:t>x</w:t>
            </w:r>
          </w:p>
        </w:tc>
      </w:tr>
      <w:tr w:rsidR="00051187" w:rsidRPr="001B6339" w14:paraId="18857354" w14:textId="77777777" w:rsidTr="00392295">
        <w:tc>
          <w:tcPr>
            <w:tcW w:w="2093" w:type="dxa"/>
            <w:vMerge/>
            <w:shd w:val="clear" w:color="auto" w:fill="auto"/>
          </w:tcPr>
          <w:p w14:paraId="6C3E878A"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35E29A8A"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514F7F11" w14:textId="77777777" w:rsidR="00051187" w:rsidRPr="00F2499A" w:rsidRDefault="00051187" w:rsidP="00392295">
            <w:pPr>
              <w:jc w:val="center"/>
            </w:pPr>
            <w:r w:rsidRPr="00F2499A">
              <w:t>с 01.07.2027</w:t>
            </w:r>
          </w:p>
        </w:tc>
        <w:tc>
          <w:tcPr>
            <w:tcW w:w="1914" w:type="dxa"/>
            <w:shd w:val="clear" w:color="auto" w:fill="auto"/>
          </w:tcPr>
          <w:p w14:paraId="71CA8E55" w14:textId="77777777" w:rsidR="00051187" w:rsidRPr="006E6988" w:rsidRDefault="00051187" w:rsidP="00392295">
            <w:pPr>
              <w:jc w:val="center"/>
            </w:pPr>
            <w:r w:rsidRPr="006E6988">
              <w:t>113,88</w:t>
            </w:r>
          </w:p>
        </w:tc>
        <w:tc>
          <w:tcPr>
            <w:tcW w:w="1914" w:type="dxa"/>
            <w:shd w:val="clear" w:color="auto" w:fill="auto"/>
          </w:tcPr>
          <w:p w14:paraId="02C346F2" w14:textId="77777777" w:rsidR="00051187" w:rsidRDefault="00051187" w:rsidP="00392295">
            <w:pPr>
              <w:jc w:val="center"/>
            </w:pPr>
            <w:r w:rsidRPr="00AF62A5">
              <w:t>x</w:t>
            </w:r>
          </w:p>
        </w:tc>
      </w:tr>
      <w:tr w:rsidR="00051187" w:rsidRPr="001B6339" w14:paraId="30251206" w14:textId="77777777" w:rsidTr="00392295">
        <w:tc>
          <w:tcPr>
            <w:tcW w:w="2093" w:type="dxa"/>
            <w:vMerge/>
            <w:shd w:val="clear" w:color="auto" w:fill="auto"/>
          </w:tcPr>
          <w:p w14:paraId="52A626F2"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4B31030E"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324F1491" w14:textId="77777777" w:rsidR="00051187" w:rsidRPr="00F2499A" w:rsidRDefault="00051187" w:rsidP="00392295">
            <w:pPr>
              <w:jc w:val="center"/>
            </w:pPr>
            <w:r w:rsidRPr="00F2499A">
              <w:t>с 01.01.2028</w:t>
            </w:r>
          </w:p>
        </w:tc>
        <w:tc>
          <w:tcPr>
            <w:tcW w:w="1914" w:type="dxa"/>
            <w:shd w:val="clear" w:color="auto" w:fill="auto"/>
          </w:tcPr>
          <w:p w14:paraId="1ED4C868" w14:textId="77777777" w:rsidR="00051187" w:rsidRPr="006E6988" w:rsidRDefault="00051187" w:rsidP="00392295">
            <w:pPr>
              <w:jc w:val="center"/>
            </w:pPr>
            <w:r w:rsidRPr="006E6988">
              <w:t>113,88</w:t>
            </w:r>
          </w:p>
        </w:tc>
        <w:tc>
          <w:tcPr>
            <w:tcW w:w="1914" w:type="dxa"/>
            <w:shd w:val="clear" w:color="auto" w:fill="auto"/>
          </w:tcPr>
          <w:p w14:paraId="64190D6E" w14:textId="77777777" w:rsidR="00051187" w:rsidRDefault="00051187" w:rsidP="00392295">
            <w:pPr>
              <w:jc w:val="center"/>
            </w:pPr>
            <w:r w:rsidRPr="00AF62A5">
              <w:t>x</w:t>
            </w:r>
          </w:p>
        </w:tc>
      </w:tr>
      <w:tr w:rsidR="00051187" w:rsidRPr="001B6339" w14:paraId="347550FC" w14:textId="77777777" w:rsidTr="00392295">
        <w:tc>
          <w:tcPr>
            <w:tcW w:w="2093" w:type="dxa"/>
            <w:vMerge/>
            <w:shd w:val="clear" w:color="auto" w:fill="auto"/>
          </w:tcPr>
          <w:p w14:paraId="19313A96"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10A14E22"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173F2653" w14:textId="77777777" w:rsidR="00051187" w:rsidRPr="00F2499A" w:rsidRDefault="00051187" w:rsidP="00392295">
            <w:pPr>
              <w:jc w:val="center"/>
            </w:pPr>
            <w:r w:rsidRPr="00F2499A">
              <w:t>с 01.07.2028</w:t>
            </w:r>
          </w:p>
        </w:tc>
        <w:tc>
          <w:tcPr>
            <w:tcW w:w="1914" w:type="dxa"/>
            <w:shd w:val="clear" w:color="auto" w:fill="auto"/>
          </w:tcPr>
          <w:p w14:paraId="6CAE0BED" w14:textId="77777777" w:rsidR="00051187" w:rsidRPr="006E6988" w:rsidRDefault="00051187" w:rsidP="00392295">
            <w:pPr>
              <w:jc w:val="center"/>
            </w:pPr>
            <w:r w:rsidRPr="006E6988">
              <w:t>115,83</w:t>
            </w:r>
          </w:p>
        </w:tc>
        <w:tc>
          <w:tcPr>
            <w:tcW w:w="1914" w:type="dxa"/>
            <w:shd w:val="clear" w:color="auto" w:fill="auto"/>
          </w:tcPr>
          <w:p w14:paraId="6C0C71C4" w14:textId="77777777" w:rsidR="00051187" w:rsidRDefault="00051187" w:rsidP="00392295">
            <w:pPr>
              <w:jc w:val="center"/>
            </w:pPr>
            <w:r w:rsidRPr="00AF62A5">
              <w:t>x</w:t>
            </w:r>
          </w:p>
        </w:tc>
      </w:tr>
      <w:tr w:rsidR="00051187" w:rsidRPr="001B6339" w14:paraId="246912AB" w14:textId="77777777" w:rsidTr="00392295">
        <w:tc>
          <w:tcPr>
            <w:tcW w:w="2093" w:type="dxa"/>
            <w:vMerge/>
            <w:shd w:val="clear" w:color="auto" w:fill="auto"/>
          </w:tcPr>
          <w:p w14:paraId="13B092DD"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77FEEE6A"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0A0D5950" w14:textId="77777777" w:rsidR="00051187" w:rsidRPr="00F2499A" w:rsidRDefault="00051187" w:rsidP="00392295">
            <w:pPr>
              <w:jc w:val="center"/>
            </w:pPr>
            <w:r w:rsidRPr="00F2499A">
              <w:t>с 01.01.2029</w:t>
            </w:r>
          </w:p>
        </w:tc>
        <w:tc>
          <w:tcPr>
            <w:tcW w:w="1914" w:type="dxa"/>
            <w:shd w:val="clear" w:color="auto" w:fill="auto"/>
          </w:tcPr>
          <w:p w14:paraId="3D280ED4" w14:textId="77777777" w:rsidR="00051187" w:rsidRPr="006E6988" w:rsidRDefault="00051187" w:rsidP="00392295">
            <w:pPr>
              <w:jc w:val="center"/>
            </w:pPr>
            <w:r w:rsidRPr="006E6988">
              <w:t>115,83</w:t>
            </w:r>
          </w:p>
        </w:tc>
        <w:tc>
          <w:tcPr>
            <w:tcW w:w="1914" w:type="dxa"/>
            <w:shd w:val="clear" w:color="auto" w:fill="auto"/>
          </w:tcPr>
          <w:p w14:paraId="44CDC0C5" w14:textId="77777777" w:rsidR="00051187" w:rsidRDefault="00051187" w:rsidP="00392295">
            <w:pPr>
              <w:jc w:val="center"/>
            </w:pPr>
            <w:r w:rsidRPr="00AF62A5">
              <w:t>x</w:t>
            </w:r>
          </w:p>
        </w:tc>
      </w:tr>
      <w:tr w:rsidR="00051187" w:rsidRPr="001B6339" w14:paraId="1C284F59" w14:textId="77777777" w:rsidTr="00392295">
        <w:tc>
          <w:tcPr>
            <w:tcW w:w="2093" w:type="dxa"/>
            <w:vMerge/>
            <w:shd w:val="clear" w:color="auto" w:fill="auto"/>
          </w:tcPr>
          <w:p w14:paraId="6DFE0070"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4463AC1E"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3ECED63D" w14:textId="77777777" w:rsidR="00051187" w:rsidRPr="00F2499A" w:rsidRDefault="00051187" w:rsidP="00392295">
            <w:pPr>
              <w:jc w:val="center"/>
            </w:pPr>
            <w:r w:rsidRPr="00F2499A">
              <w:t>с 01.07.2029</w:t>
            </w:r>
          </w:p>
        </w:tc>
        <w:tc>
          <w:tcPr>
            <w:tcW w:w="1914" w:type="dxa"/>
            <w:shd w:val="clear" w:color="auto" w:fill="auto"/>
          </w:tcPr>
          <w:p w14:paraId="1FFDA5BF" w14:textId="77777777" w:rsidR="00051187" w:rsidRPr="006E6988" w:rsidRDefault="00051187" w:rsidP="00392295">
            <w:pPr>
              <w:jc w:val="center"/>
            </w:pPr>
            <w:r w:rsidRPr="006E6988">
              <w:t>121,63</w:t>
            </w:r>
          </w:p>
        </w:tc>
        <w:tc>
          <w:tcPr>
            <w:tcW w:w="1914" w:type="dxa"/>
            <w:shd w:val="clear" w:color="auto" w:fill="auto"/>
          </w:tcPr>
          <w:p w14:paraId="60CC6414" w14:textId="77777777" w:rsidR="00051187" w:rsidRDefault="00051187" w:rsidP="00392295">
            <w:pPr>
              <w:jc w:val="center"/>
            </w:pPr>
            <w:r w:rsidRPr="00AF62A5">
              <w:t>x</w:t>
            </w:r>
          </w:p>
        </w:tc>
      </w:tr>
      <w:tr w:rsidR="00051187" w:rsidRPr="001B6339" w14:paraId="3B776678" w14:textId="77777777" w:rsidTr="00392295">
        <w:tc>
          <w:tcPr>
            <w:tcW w:w="2093" w:type="dxa"/>
            <w:vMerge/>
            <w:shd w:val="clear" w:color="auto" w:fill="auto"/>
          </w:tcPr>
          <w:p w14:paraId="5178DB61"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2484EE1C"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1AAF61CB" w14:textId="77777777" w:rsidR="00051187" w:rsidRPr="00F2499A" w:rsidRDefault="00051187" w:rsidP="00392295">
            <w:pPr>
              <w:jc w:val="center"/>
            </w:pPr>
            <w:r w:rsidRPr="00F2499A">
              <w:t>с 01.01.2030</w:t>
            </w:r>
          </w:p>
        </w:tc>
        <w:tc>
          <w:tcPr>
            <w:tcW w:w="1914" w:type="dxa"/>
            <w:shd w:val="clear" w:color="auto" w:fill="auto"/>
          </w:tcPr>
          <w:p w14:paraId="5547765F" w14:textId="77777777" w:rsidR="00051187" w:rsidRPr="006E6988" w:rsidRDefault="00051187" w:rsidP="00392295">
            <w:pPr>
              <w:jc w:val="center"/>
            </w:pPr>
            <w:r w:rsidRPr="006E6988">
              <w:t>121,63</w:t>
            </w:r>
          </w:p>
        </w:tc>
        <w:tc>
          <w:tcPr>
            <w:tcW w:w="1914" w:type="dxa"/>
            <w:shd w:val="clear" w:color="auto" w:fill="auto"/>
          </w:tcPr>
          <w:p w14:paraId="3194FB3F" w14:textId="77777777" w:rsidR="00051187" w:rsidRPr="00AF62A5" w:rsidRDefault="00051187" w:rsidP="00392295">
            <w:pPr>
              <w:jc w:val="center"/>
            </w:pPr>
            <w:r w:rsidRPr="003C64B0">
              <w:t>x</w:t>
            </w:r>
          </w:p>
        </w:tc>
      </w:tr>
      <w:tr w:rsidR="00051187" w:rsidRPr="001B6339" w14:paraId="61788D9A" w14:textId="77777777" w:rsidTr="00392295">
        <w:tc>
          <w:tcPr>
            <w:tcW w:w="2093" w:type="dxa"/>
            <w:vMerge/>
            <w:shd w:val="clear" w:color="auto" w:fill="auto"/>
          </w:tcPr>
          <w:p w14:paraId="6EA2E77A"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7A972402"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134D6820" w14:textId="77777777" w:rsidR="00051187" w:rsidRPr="00F2499A" w:rsidRDefault="00051187" w:rsidP="00392295">
            <w:pPr>
              <w:jc w:val="center"/>
            </w:pPr>
            <w:r w:rsidRPr="00F2499A">
              <w:t>с 01.07.2030</w:t>
            </w:r>
          </w:p>
        </w:tc>
        <w:tc>
          <w:tcPr>
            <w:tcW w:w="1914" w:type="dxa"/>
            <w:shd w:val="clear" w:color="auto" w:fill="auto"/>
          </w:tcPr>
          <w:p w14:paraId="1BA04FCC" w14:textId="77777777" w:rsidR="00051187" w:rsidRPr="006E6988" w:rsidRDefault="00051187" w:rsidP="00392295">
            <w:pPr>
              <w:jc w:val="center"/>
            </w:pPr>
            <w:r w:rsidRPr="006E6988">
              <w:t>121,77</w:t>
            </w:r>
          </w:p>
        </w:tc>
        <w:tc>
          <w:tcPr>
            <w:tcW w:w="1914" w:type="dxa"/>
            <w:shd w:val="clear" w:color="auto" w:fill="auto"/>
          </w:tcPr>
          <w:p w14:paraId="7021F31D" w14:textId="77777777" w:rsidR="00051187" w:rsidRPr="00AF62A5" w:rsidRDefault="00051187" w:rsidP="00392295">
            <w:pPr>
              <w:jc w:val="center"/>
            </w:pPr>
            <w:r w:rsidRPr="003C64B0">
              <w:t>x</w:t>
            </w:r>
          </w:p>
        </w:tc>
      </w:tr>
      <w:tr w:rsidR="00051187" w:rsidRPr="001B6339" w14:paraId="3A5DCF3B" w14:textId="77777777" w:rsidTr="00392295">
        <w:tc>
          <w:tcPr>
            <w:tcW w:w="2093" w:type="dxa"/>
            <w:vMerge/>
            <w:shd w:val="clear" w:color="auto" w:fill="auto"/>
          </w:tcPr>
          <w:p w14:paraId="68DD46B4"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0BEE479A"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4F3D9B1D" w14:textId="77777777" w:rsidR="00051187" w:rsidRPr="00F2499A" w:rsidRDefault="00051187" w:rsidP="00392295">
            <w:pPr>
              <w:jc w:val="center"/>
            </w:pPr>
            <w:r w:rsidRPr="00F2499A">
              <w:t>с 01.01.2031</w:t>
            </w:r>
          </w:p>
        </w:tc>
        <w:tc>
          <w:tcPr>
            <w:tcW w:w="1914" w:type="dxa"/>
            <w:shd w:val="clear" w:color="auto" w:fill="auto"/>
          </w:tcPr>
          <w:p w14:paraId="09747BE8" w14:textId="77777777" w:rsidR="00051187" w:rsidRPr="006E6988" w:rsidRDefault="00051187" w:rsidP="00392295">
            <w:pPr>
              <w:jc w:val="center"/>
            </w:pPr>
            <w:r w:rsidRPr="006E6988">
              <w:t>121,77</w:t>
            </w:r>
          </w:p>
        </w:tc>
        <w:tc>
          <w:tcPr>
            <w:tcW w:w="1914" w:type="dxa"/>
            <w:shd w:val="clear" w:color="auto" w:fill="auto"/>
          </w:tcPr>
          <w:p w14:paraId="54C23AFD" w14:textId="77777777" w:rsidR="00051187" w:rsidRPr="00AF62A5" w:rsidRDefault="00051187" w:rsidP="00392295">
            <w:pPr>
              <w:jc w:val="center"/>
            </w:pPr>
            <w:r w:rsidRPr="003C64B0">
              <w:t>x</w:t>
            </w:r>
          </w:p>
        </w:tc>
      </w:tr>
      <w:tr w:rsidR="00051187" w:rsidRPr="001B6339" w14:paraId="555B9A8F" w14:textId="77777777" w:rsidTr="00392295">
        <w:tc>
          <w:tcPr>
            <w:tcW w:w="2093" w:type="dxa"/>
            <w:vMerge/>
            <w:shd w:val="clear" w:color="auto" w:fill="auto"/>
          </w:tcPr>
          <w:p w14:paraId="3BE3E3AC"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30A22423"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575126B5" w14:textId="77777777" w:rsidR="00051187" w:rsidRDefault="00051187" w:rsidP="00392295">
            <w:pPr>
              <w:jc w:val="center"/>
            </w:pPr>
            <w:r w:rsidRPr="00F2499A">
              <w:t>с 01.07.2031</w:t>
            </w:r>
          </w:p>
        </w:tc>
        <w:tc>
          <w:tcPr>
            <w:tcW w:w="1914" w:type="dxa"/>
            <w:shd w:val="clear" w:color="auto" w:fill="auto"/>
          </w:tcPr>
          <w:p w14:paraId="5F46DF58" w14:textId="77777777" w:rsidR="00051187" w:rsidRDefault="00051187" w:rsidP="00392295">
            <w:pPr>
              <w:jc w:val="center"/>
            </w:pPr>
            <w:r w:rsidRPr="006E6988">
              <w:t>130,94</w:t>
            </w:r>
          </w:p>
        </w:tc>
        <w:tc>
          <w:tcPr>
            <w:tcW w:w="1914" w:type="dxa"/>
            <w:shd w:val="clear" w:color="auto" w:fill="auto"/>
          </w:tcPr>
          <w:p w14:paraId="3CF31AE5" w14:textId="77777777" w:rsidR="00051187" w:rsidRPr="00AF62A5" w:rsidRDefault="00051187" w:rsidP="00392295">
            <w:pPr>
              <w:jc w:val="center"/>
            </w:pPr>
            <w:r w:rsidRPr="003C64B0">
              <w:t>x</w:t>
            </w:r>
          </w:p>
        </w:tc>
      </w:tr>
      <w:tr w:rsidR="00051187" w:rsidRPr="001B6339" w14:paraId="74673610" w14:textId="77777777" w:rsidTr="00392295">
        <w:tc>
          <w:tcPr>
            <w:tcW w:w="2093" w:type="dxa"/>
            <w:vMerge/>
            <w:shd w:val="clear" w:color="auto" w:fill="auto"/>
          </w:tcPr>
          <w:p w14:paraId="364531D9" w14:textId="77777777" w:rsidR="00051187" w:rsidRPr="001B6339" w:rsidRDefault="00051187" w:rsidP="00392295">
            <w:pPr>
              <w:ind w:right="-144"/>
              <w:jc w:val="both"/>
              <w:rPr>
                <w:b/>
                <w:color w:val="000000"/>
                <w:sz w:val="26"/>
                <w:szCs w:val="26"/>
              </w:rPr>
            </w:pPr>
          </w:p>
        </w:tc>
        <w:tc>
          <w:tcPr>
            <w:tcW w:w="7590" w:type="dxa"/>
            <w:gridSpan w:val="4"/>
            <w:shd w:val="clear" w:color="auto" w:fill="auto"/>
          </w:tcPr>
          <w:p w14:paraId="179619C4" w14:textId="77777777" w:rsidR="00051187" w:rsidRPr="001B6339" w:rsidRDefault="00051187" w:rsidP="00392295">
            <w:pPr>
              <w:ind w:right="-144"/>
              <w:jc w:val="both"/>
              <w:rPr>
                <w:bCs/>
                <w:color w:val="000000"/>
                <w:sz w:val="26"/>
                <w:szCs w:val="26"/>
              </w:rPr>
            </w:pPr>
            <w:r w:rsidRPr="001B6339">
              <w:rPr>
                <w:bCs/>
                <w:color w:val="000000"/>
                <w:sz w:val="26"/>
                <w:szCs w:val="26"/>
              </w:rPr>
              <w:t>Население (тарифы указываются с учетом НДС) *</w:t>
            </w:r>
          </w:p>
        </w:tc>
      </w:tr>
      <w:tr w:rsidR="00051187" w:rsidRPr="001B6339" w14:paraId="4D3357BA" w14:textId="77777777" w:rsidTr="00392295">
        <w:tc>
          <w:tcPr>
            <w:tcW w:w="2093" w:type="dxa"/>
            <w:vMerge/>
            <w:shd w:val="clear" w:color="auto" w:fill="auto"/>
          </w:tcPr>
          <w:p w14:paraId="3691F70E" w14:textId="77777777" w:rsidR="00051187" w:rsidRPr="001B6339" w:rsidRDefault="00051187" w:rsidP="00392295">
            <w:pPr>
              <w:ind w:right="-144"/>
              <w:jc w:val="both"/>
              <w:rPr>
                <w:b/>
                <w:color w:val="000000"/>
                <w:sz w:val="26"/>
                <w:szCs w:val="26"/>
              </w:rPr>
            </w:pPr>
          </w:p>
        </w:tc>
        <w:tc>
          <w:tcPr>
            <w:tcW w:w="1848" w:type="dxa"/>
            <w:vMerge w:val="restart"/>
            <w:shd w:val="clear" w:color="auto" w:fill="auto"/>
            <w:vAlign w:val="center"/>
          </w:tcPr>
          <w:p w14:paraId="18BF95A7" w14:textId="77777777" w:rsidR="00051187" w:rsidRPr="008D7875" w:rsidRDefault="00051187" w:rsidP="00392295">
            <w:pPr>
              <w:ind w:right="-2"/>
              <w:jc w:val="center"/>
              <w:rPr>
                <w:color w:val="000000"/>
              </w:rPr>
            </w:pPr>
            <w:proofErr w:type="spellStart"/>
            <w:r w:rsidRPr="008D7875">
              <w:rPr>
                <w:color w:val="000000"/>
              </w:rPr>
              <w:t>Одноставочный</w:t>
            </w:r>
            <w:proofErr w:type="spellEnd"/>
          </w:p>
          <w:p w14:paraId="08DCD8AD" w14:textId="77777777" w:rsidR="00051187" w:rsidRPr="001B6339" w:rsidRDefault="00051187" w:rsidP="00392295">
            <w:pPr>
              <w:ind w:right="-144"/>
              <w:jc w:val="center"/>
              <w:rPr>
                <w:b/>
                <w:color w:val="000000"/>
                <w:sz w:val="26"/>
                <w:szCs w:val="26"/>
              </w:rPr>
            </w:pPr>
            <w:r>
              <w:rPr>
                <w:color w:val="000000"/>
              </w:rPr>
              <w:t>руб./</w:t>
            </w:r>
            <w:r w:rsidRPr="008D7875">
              <w:rPr>
                <w:color w:val="000000"/>
              </w:rPr>
              <w:t>м</w:t>
            </w:r>
            <w:r w:rsidRPr="008D7875">
              <w:rPr>
                <w:color w:val="000000"/>
                <w:vertAlign w:val="superscript"/>
              </w:rPr>
              <w:t>3</w:t>
            </w:r>
          </w:p>
        </w:tc>
        <w:tc>
          <w:tcPr>
            <w:tcW w:w="1914" w:type="dxa"/>
            <w:shd w:val="clear" w:color="auto" w:fill="auto"/>
            <w:vAlign w:val="center"/>
          </w:tcPr>
          <w:p w14:paraId="1B711062" w14:textId="77777777" w:rsidR="00051187" w:rsidRPr="00115E56" w:rsidRDefault="00051187" w:rsidP="00392295">
            <w:pPr>
              <w:jc w:val="center"/>
            </w:pPr>
            <w:r w:rsidRPr="00115E56">
              <w:t xml:space="preserve">с </w:t>
            </w:r>
            <w:r>
              <w:t>25</w:t>
            </w:r>
            <w:r w:rsidRPr="00115E56">
              <w:t>.0</w:t>
            </w:r>
            <w:r>
              <w:t>2</w:t>
            </w:r>
            <w:r w:rsidRPr="00115E56">
              <w:t>.2022</w:t>
            </w:r>
          </w:p>
        </w:tc>
        <w:tc>
          <w:tcPr>
            <w:tcW w:w="1914" w:type="dxa"/>
            <w:tcBorders>
              <w:top w:val="single" w:sz="4" w:space="0" w:color="auto"/>
            </w:tcBorders>
            <w:shd w:val="clear" w:color="auto" w:fill="auto"/>
          </w:tcPr>
          <w:p w14:paraId="5B8E4788" w14:textId="77777777" w:rsidR="00051187" w:rsidRPr="00046E51" w:rsidRDefault="00051187" w:rsidP="00392295">
            <w:pPr>
              <w:jc w:val="center"/>
            </w:pPr>
            <w:r w:rsidRPr="00046E51">
              <w:t>117,84</w:t>
            </w:r>
          </w:p>
        </w:tc>
        <w:tc>
          <w:tcPr>
            <w:tcW w:w="1914" w:type="dxa"/>
            <w:shd w:val="clear" w:color="auto" w:fill="auto"/>
            <w:vAlign w:val="center"/>
          </w:tcPr>
          <w:p w14:paraId="7C5B14A1" w14:textId="77777777" w:rsidR="00051187" w:rsidRPr="008D7875" w:rsidRDefault="00051187" w:rsidP="00392295">
            <w:pPr>
              <w:jc w:val="center"/>
            </w:pPr>
            <w:r w:rsidRPr="008D7875">
              <w:t>x</w:t>
            </w:r>
          </w:p>
        </w:tc>
      </w:tr>
      <w:tr w:rsidR="00051187" w:rsidRPr="001B6339" w14:paraId="25A9C284" w14:textId="77777777" w:rsidTr="00392295">
        <w:tc>
          <w:tcPr>
            <w:tcW w:w="2093" w:type="dxa"/>
            <w:vMerge/>
            <w:shd w:val="clear" w:color="auto" w:fill="auto"/>
          </w:tcPr>
          <w:p w14:paraId="45B9627F"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74047980"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6AB61BC2" w14:textId="77777777" w:rsidR="00051187" w:rsidRPr="00115E56" w:rsidRDefault="00051187" w:rsidP="00392295">
            <w:pPr>
              <w:jc w:val="center"/>
            </w:pPr>
            <w:r w:rsidRPr="00115E56">
              <w:t>с 01.07.2022</w:t>
            </w:r>
          </w:p>
        </w:tc>
        <w:tc>
          <w:tcPr>
            <w:tcW w:w="1914" w:type="dxa"/>
            <w:shd w:val="clear" w:color="auto" w:fill="auto"/>
          </w:tcPr>
          <w:p w14:paraId="6753CFD8" w14:textId="77777777" w:rsidR="00051187" w:rsidRPr="00046E51" w:rsidRDefault="00051187" w:rsidP="00392295">
            <w:pPr>
              <w:jc w:val="center"/>
            </w:pPr>
            <w:r w:rsidRPr="00046E51">
              <w:t>118,77</w:t>
            </w:r>
          </w:p>
        </w:tc>
        <w:tc>
          <w:tcPr>
            <w:tcW w:w="1914" w:type="dxa"/>
            <w:shd w:val="clear" w:color="auto" w:fill="auto"/>
            <w:vAlign w:val="center"/>
          </w:tcPr>
          <w:p w14:paraId="155980AA" w14:textId="77777777" w:rsidR="00051187" w:rsidRPr="008D7875" w:rsidRDefault="00051187" w:rsidP="00392295">
            <w:pPr>
              <w:jc w:val="center"/>
            </w:pPr>
            <w:r w:rsidRPr="008D7875">
              <w:t>x</w:t>
            </w:r>
          </w:p>
        </w:tc>
      </w:tr>
      <w:tr w:rsidR="00051187" w:rsidRPr="001B6339" w14:paraId="02E99911" w14:textId="77777777" w:rsidTr="00392295">
        <w:tc>
          <w:tcPr>
            <w:tcW w:w="2093" w:type="dxa"/>
            <w:vMerge/>
            <w:shd w:val="clear" w:color="auto" w:fill="auto"/>
          </w:tcPr>
          <w:p w14:paraId="7C9803BD"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6ED455EE"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62F1776E" w14:textId="77777777" w:rsidR="00051187" w:rsidRPr="00115E56" w:rsidRDefault="00051187" w:rsidP="00392295">
            <w:pPr>
              <w:jc w:val="center"/>
            </w:pPr>
            <w:r w:rsidRPr="00115E56">
              <w:t>с 01.01.2023</w:t>
            </w:r>
          </w:p>
        </w:tc>
        <w:tc>
          <w:tcPr>
            <w:tcW w:w="1914" w:type="dxa"/>
            <w:shd w:val="clear" w:color="auto" w:fill="auto"/>
          </w:tcPr>
          <w:p w14:paraId="647FAD6C" w14:textId="77777777" w:rsidR="00051187" w:rsidRPr="00046E51" w:rsidRDefault="00051187" w:rsidP="00392295">
            <w:pPr>
              <w:jc w:val="center"/>
            </w:pPr>
            <w:r w:rsidRPr="00046E51">
              <w:t>118,77</w:t>
            </w:r>
          </w:p>
        </w:tc>
        <w:tc>
          <w:tcPr>
            <w:tcW w:w="1914" w:type="dxa"/>
            <w:shd w:val="clear" w:color="auto" w:fill="auto"/>
            <w:vAlign w:val="center"/>
          </w:tcPr>
          <w:p w14:paraId="112CE8BF" w14:textId="77777777" w:rsidR="00051187" w:rsidRPr="008D7875" w:rsidRDefault="00051187" w:rsidP="00392295">
            <w:pPr>
              <w:jc w:val="center"/>
            </w:pPr>
            <w:r w:rsidRPr="008D7875">
              <w:t>x</w:t>
            </w:r>
          </w:p>
        </w:tc>
      </w:tr>
      <w:tr w:rsidR="00051187" w:rsidRPr="001B6339" w14:paraId="3DD9E25F" w14:textId="77777777" w:rsidTr="00392295">
        <w:tc>
          <w:tcPr>
            <w:tcW w:w="2093" w:type="dxa"/>
            <w:vMerge/>
            <w:shd w:val="clear" w:color="auto" w:fill="auto"/>
          </w:tcPr>
          <w:p w14:paraId="56A1E50F"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1BDD6006"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16B97C0E" w14:textId="77777777" w:rsidR="00051187" w:rsidRPr="00115E56" w:rsidRDefault="00051187" w:rsidP="00392295">
            <w:pPr>
              <w:jc w:val="center"/>
            </w:pPr>
            <w:r w:rsidRPr="00115E56">
              <w:t>с 01.07.2023</w:t>
            </w:r>
          </w:p>
        </w:tc>
        <w:tc>
          <w:tcPr>
            <w:tcW w:w="1914" w:type="dxa"/>
            <w:shd w:val="clear" w:color="auto" w:fill="auto"/>
          </w:tcPr>
          <w:p w14:paraId="64D8EF90" w14:textId="77777777" w:rsidR="00051187" w:rsidRPr="00046E51" w:rsidRDefault="00051187" w:rsidP="00392295">
            <w:pPr>
              <w:jc w:val="center"/>
            </w:pPr>
            <w:r w:rsidRPr="00046E51">
              <w:t>121,34</w:t>
            </w:r>
          </w:p>
        </w:tc>
        <w:tc>
          <w:tcPr>
            <w:tcW w:w="1914" w:type="dxa"/>
            <w:shd w:val="clear" w:color="auto" w:fill="auto"/>
            <w:vAlign w:val="center"/>
          </w:tcPr>
          <w:p w14:paraId="716B5647" w14:textId="77777777" w:rsidR="00051187" w:rsidRPr="008D7875" w:rsidRDefault="00051187" w:rsidP="00392295">
            <w:pPr>
              <w:jc w:val="center"/>
            </w:pPr>
            <w:r w:rsidRPr="008D7875">
              <w:t>x</w:t>
            </w:r>
          </w:p>
        </w:tc>
      </w:tr>
      <w:tr w:rsidR="00051187" w:rsidRPr="001B6339" w14:paraId="4AEDE779" w14:textId="77777777" w:rsidTr="00392295">
        <w:tc>
          <w:tcPr>
            <w:tcW w:w="2093" w:type="dxa"/>
            <w:vMerge/>
            <w:shd w:val="clear" w:color="auto" w:fill="auto"/>
          </w:tcPr>
          <w:p w14:paraId="6ACE24A9"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0161528C"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0DA86EBF" w14:textId="77777777" w:rsidR="00051187" w:rsidRPr="00115E56" w:rsidRDefault="00051187" w:rsidP="00392295">
            <w:pPr>
              <w:jc w:val="center"/>
            </w:pPr>
            <w:r w:rsidRPr="00115E56">
              <w:t>с 01.01.2024</w:t>
            </w:r>
          </w:p>
        </w:tc>
        <w:tc>
          <w:tcPr>
            <w:tcW w:w="1914" w:type="dxa"/>
            <w:shd w:val="clear" w:color="auto" w:fill="auto"/>
          </w:tcPr>
          <w:p w14:paraId="11AD5D79" w14:textId="77777777" w:rsidR="00051187" w:rsidRPr="00046E51" w:rsidRDefault="00051187" w:rsidP="00392295">
            <w:pPr>
              <w:jc w:val="center"/>
            </w:pPr>
            <w:r w:rsidRPr="00046E51">
              <w:t>121,34</w:t>
            </w:r>
          </w:p>
        </w:tc>
        <w:tc>
          <w:tcPr>
            <w:tcW w:w="1914" w:type="dxa"/>
            <w:shd w:val="clear" w:color="auto" w:fill="auto"/>
            <w:vAlign w:val="center"/>
          </w:tcPr>
          <w:p w14:paraId="42E79FE5" w14:textId="77777777" w:rsidR="00051187" w:rsidRPr="008D7875" w:rsidRDefault="00051187" w:rsidP="00392295">
            <w:pPr>
              <w:jc w:val="center"/>
            </w:pPr>
            <w:r w:rsidRPr="008D7875">
              <w:t>x</w:t>
            </w:r>
          </w:p>
        </w:tc>
      </w:tr>
      <w:tr w:rsidR="00051187" w:rsidRPr="001B6339" w14:paraId="22D2F810" w14:textId="77777777" w:rsidTr="00392295">
        <w:tc>
          <w:tcPr>
            <w:tcW w:w="2093" w:type="dxa"/>
            <w:vMerge/>
            <w:shd w:val="clear" w:color="auto" w:fill="auto"/>
          </w:tcPr>
          <w:p w14:paraId="23D5F5DC"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6245B7C9"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27A88312" w14:textId="77777777" w:rsidR="00051187" w:rsidRPr="00115E56" w:rsidRDefault="00051187" w:rsidP="00392295">
            <w:pPr>
              <w:jc w:val="center"/>
            </w:pPr>
            <w:r w:rsidRPr="00115E56">
              <w:t>с 01.07.2024</w:t>
            </w:r>
          </w:p>
        </w:tc>
        <w:tc>
          <w:tcPr>
            <w:tcW w:w="1914" w:type="dxa"/>
            <w:shd w:val="clear" w:color="auto" w:fill="auto"/>
          </w:tcPr>
          <w:p w14:paraId="06B91658" w14:textId="77777777" w:rsidR="00051187" w:rsidRPr="00046E51" w:rsidRDefault="00051187" w:rsidP="00392295">
            <w:pPr>
              <w:jc w:val="center"/>
            </w:pPr>
            <w:r w:rsidRPr="00046E51">
              <w:t>123,16</w:t>
            </w:r>
          </w:p>
        </w:tc>
        <w:tc>
          <w:tcPr>
            <w:tcW w:w="1914" w:type="dxa"/>
            <w:shd w:val="clear" w:color="auto" w:fill="auto"/>
            <w:vAlign w:val="center"/>
          </w:tcPr>
          <w:p w14:paraId="059AE86B" w14:textId="77777777" w:rsidR="00051187" w:rsidRPr="008D7875" w:rsidRDefault="00051187" w:rsidP="00392295">
            <w:pPr>
              <w:jc w:val="center"/>
            </w:pPr>
            <w:r w:rsidRPr="008D7875">
              <w:t>x</w:t>
            </w:r>
          </w:p>
        </w:tc>
      </w:tr>
      <w:tr w:rsidR="00051187" w:rsidRPr="001B6339" w14:paraId="5AE8AB9B" w14:textId="77777777" w:rsidTr="00392295">
        <w:tc>
          <w:tcPr>
            <w:tcW w:w="2093" w:type="dxa"/>
            <w:vMerge/>
            <w:shd w:val="clear" w:color="auto" w:fill="auto"/>
          </w:tcPr>
          <w:p w14:paraId="12833137"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4E03D5AF"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04297817" w14:textId="77777777" w:rsidR="00051187" w:rsidRPr="00115E56" w:rsidRDefault="00051187" w:rsidP="00392295">
            <w:pPr>
              <w:jc w:val="center"/>
            </w:pPr>
            <w:r w:rsidRPr="00115E56">
              <w:t>с 01.01.2025</w:t>
            </w:r>
          </w:p>
        </w:tc>
        <w:tc>
          <w:tcPr>
            <w:tcW w:w="1914" w:type="dxa"/>
            <w:shd w:val="clear" w:color="auto" w:fill="auto"/>
          </w:tcPr>
          <w:p w14:paraId="45F0B1D8" w14:textId="77777777" w:rsidR="00051187" w:rsidRPr="00046E51" w:rsidRDefault="00051187" w:rsidP="00392295">
            <w:pPr>
              <w:jc w:val="center"/>
            </w:pPr>
            <w:r w:rsidRPr="00046E51">
              <w:t>123,16</w:t>
            </w:r>
          </w:p>
        </w:tc>
        <w:tc>
          <w:tcPr>
            <w:tcW w:w="1914" w:type="dxa"/>
            <w:shd w:val="clear" w:color="auto" w:fill="auto"/>
            <w:vAlign w:val="center"/>
          </w:tcPr>
          <w:p w14:paraId="3DE37ABE" w14:textId="77777777" w:rsidR="00051187" w:rsidRPr="008D7875" w:rsidRDefault="00051187" w:rsidP="00392295">
            <w:pPr>
              <w:jc w:val="center"/>
            </w:pPr>
            <w:r w:rsidRPr="008D7875">
              <w:t>x</w:t>
            </w:r>
          </w:p>
        </w:tc>
      </w:tr>
      <w:tr w:rsidR="00051187" w:rsidRPr="001B6339" w14:paraId="1A9B3FBB" w14:textId="77777777" w:rsidTr="00392295">
        <w:tc>
          <w:tcPr>
            <w:tcW w:w="2093" w:type="dxa"/>
            <w:vMerge/>
            <w:shd w:val="clear" w:color="auto" w:fill="auto"/>
          </w:tcPr>
          <w:p w14:paraId="2B0C3852"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0ED9618E"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44804E2A" w14:textId="77777777" w:rsidR="00051187" w:rsidRPr="00115E56" w:rsidRDefault="00051187" w:rsidP="00392295">
            <w:pPr>
              <w:jc w:val="center"/>
            </w:pPr>
            <w:r w:rsidRPr="00115E56">
              <w:t>с 01.07.2025</w:t>
            </w:r>
          </w:p>
        </w:tc>
        <w:tc>
          <w:tcPr>
            <w:tcW w:w="1914" w:type="dxa"/>
            <w:shd w:val="clear" w:color="auto" w:fill="auto"/>
          </w:tcPr>
          <w:p w14:paraId="09438956" w14:textId="77777777" w:rsidR="00051187" w:rsidRPr="00046E51" w:rsidRDefault="00051187" w:rsidP="00392295">
            <w:pPr>
              <w:jc w:val="center"/>
            </w:pPr>
            <w:r w:rsidRPr="00046E51">
              <w:t>128,17</w:t>
            </w:r>
          </w:p>
        </w:tc>
        <w:tc>
          <w:tcPr>
            <w:tcW w:w="1914" w:type="dxa"/>
            <w:shd w:val="clear" w:color="auto" w:fill="auto"/>
            <w:vAlign w:val="center"/>
          </w:tcPr>
          <w:p w14:paraId="7EF8672E" w14:textId="77777777" w:rsidR="00051187" w:rsidRPr="008D7875" w:rsidRDefault="00051187" w:rsidP="00392295">
            <w:pPr>
              <w:jc w:val="center"/>
            </w:pPr>
            <w:r w:rsidRPr="008D7875">
              <w:t>x</w:t>
            </w:r>
          </w:p>
        </w:tc>
      </w:tr>
      <w:tr w:rsidR="00051187" w:rsidRPr="001B6339" w14:paraId="616217A4" w14:textId="77777777" w:rsidTr="00392295">
        <w:tc>
          <w:tcPr>
            <w:tcW w:w="2093" w:type="dxa"/>
            <w:vMerge/>
            <w:shd w:val="clear" w:color="auto" w:fill="auto"/>
          </w:tcPr>
          <w:p w14:paraId="50E8B1B0"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09F59517"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2D655944" w14:textId="77777777" w:rsidR="00051187" w:rsidRPr="00115E56" w:rsidRDefault="00051187" w:rsidP="00392295">
            <w:pPr>
              <w:jc w:val="center"/>
            </w:pPr>
            <w:r w:rsidRPr="00115E56">
              <w:t>с 01.01.2026</w:t>
            </w:r>
          </w:p>
        </w:tc>
        <w:tc>
          <w:tcPr>
            <w:tcW w:w="1914" w:type="dxa"/>
            <w:shd w:val="clear" w:color="auto" w:fill="auto"/>
          </w:tcPr>
          <w:p w14:paraId="241E4B3D" w14:textId="77777777" w:rsidR="00051187" w:rsidRPr="00046E51" w:rsidRDefault="00051187" w:rsidP="00392295">
            <w:pPr>
              <w:jc w:val="center"/>
            </w:pPr>
            <w:r w:rsidRPr="00046E51">
              <w:t>128,17</w:t>
            </w:r>
          </w:p>
        </w:tc>
        <w:tc>
          <w:tcPr>
            <w:tcW w:w="1914" w:type="dxa"/>
            <w:shd w:val="clear" w:color="auto" w:fill="auto"/>
            <w:vAlign w:val="center"/>
          </w:tcPr>
          <w:p w14:paraId="39392C37" w14:textId="77777777" w:rsidR="00051187" w:rsidRPr="008D7875" w:rsidRDefault="00051187" w:rsidP="00392295">
            <w:pPr>
              <w:jc w:val="center"/>
            </w:pPr>
            <w:r w:rsidRPr="008D7875">
              <w:t>x</w:t>
            </w:r>
          </w:p>
        </w:tc>
      </w:tr>
      <w:tr w:rsidR="00051187" w:rsidRPr="001B6339" w14:paraId="07BDDFB6" w14:textId="77777777" w:rsidTr="00392295">
        <w:tc>
          <w:tcPr>
            <w:tcW w:w="2093" w:type="dxa"/>
            <w:vMerge/>
            <w:shd w:val="clear" w:color="auto" w:fill="auto"/>
          </w:tcPr>
          <w:p w14:paraId="0B31CA5E"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102D3F2F"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32DDA90B" w14:textId="77777777" w:rsidR="00051187" w:rsidRPr="00115E56" w:rsidRDefault="00051187" w:rsidP="00392295">
            <w:pPr>
              <w:jc w:val="center"/>
            </w:pPr>
            <w:r w:rsidRPr="00115E56">
              <w:t>с 01.07.2026</w:t>
            </w:r>
          </w:p>
        </w:tc>
        <w:tc>
          <w:tcPr>
            <w:tcW w:w="1914" w:type="dxa"/>
            <w:shd w:val="clear" w:color="auto" w:fill="auto"/>
          </w:tcPr>
          <w:p w14:paraId="7CAAE2F5" w14:textId="77777777" w:rsidR="00051187" w:rsidRPr="00046E51" w:rsidRDefault="00051187" w:rsidP="00392295">
            <w:pPr>
              <w:jc w:val="center"/>
            </w:pPr>
            <w:r w:rsidRPr="00046E51">
              <w:t>130,69</w:t>
            </w:r>
          </w:p>
        </w:tc>
        <w:tc>
          <w:tcPr>
            <w:tcW w:w="1914" w:type="dxa"/>
            <w:shd w:val="clear" w:color="auto" w:fill="auto"/>
            <w:vAlign w:val="center"/>
          </w:tcPr>
          <w:p w14:paraId="42D1DAA6" w14:textId="77777777" w:rsidR="00051187" w:rsidRPr="008D7875" w:rsidRDefault="00051187" w:rsidP="00392295">
            <w:pPr>
              <w:jc w:val="center"/>
            </w:pPr>
            <w:r w:rsidRPr="008D7875">
              <w:t>x</w:t>
            </w:r>
          </w:p>
        </w:tc>
      </w:tr>
      <w:tr w:rsidR="00051187" w:rsidRPr="001B6339" w14:paraId="19018E39" w14:textId="77777777" w:rsidTr="00392295">
        <w:tc>
          <w:tcPr>
            <w:tcW w:w="2093" w:type="dxa"/>
            <w:vMerge/>
            <w:shd w:val="clear" w:color="auto" w:fill="auto"/>
          </w:tcPr>
          <w:p w14:paraId="1A3BEE95"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083C9D14"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1862BEAB" w14:textId="77777777" w:rsidR="00051187" w:rsidRPr="00115E56" w:rsidRDefault="00051187" w:rsidP="00392295">
            <w:pPr>
              <w:jc w:val="center"/>
            </w:pPr>
            <w:r w:rsidRPr="00115E56">
              <w:t>с 01.01.2027</w:t>
            </w:r>
          </w:p>
        </w:tc>
        <w:tc>
          <w:tcPr>
            <w:tcW w:w="1914" w:type="dxa"/>
            <w:shd w:val="clear" w:color="auto" w:fill="auto"/>
          </w:tcPr>
          <w:p w14:paraId="1F3954A7" w14:textId="77777777" w:rsidR="00051187" w:rsidRPr="00046E51" w:rsidRDefault="00051187" w:rsidP="00392295">
            <w:pPr>
              <w:jc w:val="center"/>
            </w:pPr>
            <w:r w:rsidRPr="00046E51">
              <w:t>130,69</w:t>
            </w:r>
          </w:p>
        </w:tc>
        <w:tc>
          <w:tcPr>
            <w:tcW w:w="1914" w:type="dxa"/>
            <w:shd w:val="clear" w:color="auto" w:fill="auto"/>
            <w:vAlign w:val="center"/>
          </w:tcPr>
          <w:p w14:paraId="75715CC9" w14:textId="77777777" w:rsidR="00051187" w:rsidRPr="008D7875" w:rsidRDefault="00051187" w:rsidP="00392295">
            <w:pPr>
              <w:jc w:val="center"/>
            </w:pPr>
            <w:r w:rsidRPr="008D7875">
              <w:t>x</w:t>
            </w:r>
          </w:p>
        </w:tc>
      </w:tr>
      <w:tr w:rsidR="00051187" w:rsidRPr="001B6339" w14:paraId="28F1DA4E" w14:textId="77777777" w:rsidTr="00392295">
        <w:tc>
          <w:tcPr>
            <w:tcW w:w="2093" w:type="dxa"/>
            <w:vMerge/>
            <w:shd w:val="clear" w:color="auto" w:fill="auto"/>
          </w:tcPr>
          <w:p w14:paraId="6BB9D647"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535E5D20"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66276DDD" w14:textId="77777777" w:rsidR="00051187" w:rsidRPr="00115E56" w:rsidRDefault="00051187" w:rsidP="00392295">
            <w:pPr>
              <w:jc w:val="center"/>
            </w:pPr>
            <w:r w:rsidRPr="00115E56">
              <w:t>с 01.07.2027</w:t>
            </w:r>
          </w:p>
        </w:tc>
        <w:tc>
          <w:tcPr>
            <w:tcW w:w="1914" w:type="dxa"/>
            <w:shd w:val="clear" w:color="auto" w:fill="auto"/>
          </w:tcPr>
          <w:p w14:paraId="11AE9DF1" w14:textId="77777777" w:rsidR="00051187" w:rsidRPr="00046E51" w:rsidRDefault="00051187" w:rsidP="00392295">
            <w:pPr>
              <w:jc w:val="center"/>
            </w:pPr>
            <w:r w:rsidRPr="00046E51">
              <w:t>136,66</w:t>
            </w:r>
          </w:p>
        </w:tc>
        <w:tc>
          <w:tcPr>
            <w:tcW w:w="1914" w:type="dxa"/>
            <w:shd w:val="clear" w:color="auto" w:fill="auto"/>
            <w:vAlign w:val="center"/>
          </w:tcPr>
          <w:p w14:paraId="72EDD42E" w14:textId="77777777" w:rsidR="00051187" w:rsidRPr="008D7875" w:rsidRDefault="00051187" w:rsidP="00392295">
            <w:pPr>
              <w:jc w:val="center"/>
            </w:pPr>
            <w:r w:rsidRPr="008D7875">
              <w:t>x</w:t>
            </w:r>
          </w:p>
        </w:tc>
      </w:tr>
      <w:tr w:rsidR="00051187" w:rsidRPr="001B6339" w14:paraId="5FBAF2DE" w14:textId="77777777" w:rsidTr="00392295">
        <w:tc>
          <w:tcPr>
            <w:tcW w:w="2093" w:type="dxa"/>
            <w:vMerge/>
            <w:shd w:val="clear" w:color="auto" w:fill="auto"/>
          </w:tcPr>
          <w:p w14:paraId="6150A3E6"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6DAC85EB"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0E9A80A2" w14:textId="77777777" w:rsidR="00051187" w:rsidRPr="00115E56" w:rsidRDefault="00051187" w:rsidP="00392295">
            <w:pPr>
              <w:jc w:val="center"/>
            </w:pPr>
            <w:r w:rsidRPr="00115E56">
              <w:t>с 01.01.2028</w:t>
            </w:r>
          </w:p>
        </w:tc>
        <w:tc>
          <w:tcPr>
            <w:tcW w:w="1914" w:type="dxa"/>
            <w:shd w:val="clear" w:color="auto" w:fill="auto"/>
          </w:tcPr>
          <w:p w14:paraId="58458EDB" w14:textId="77777777" w:rsidR="00051187" w:rsidRPr="00046E51" w:rsidRDefault="00051187" w:rsidP="00392295">
            <w:pPr>
              <w:jc w:val="center"/>
            </w:pPr>
            <w:r w:rsidRPr="00046E51">
              <w:t>136,66</w:t>
            </w:r>
          </w:p>
        </w:tc>
        <w:tc>
          <w:tcPr>
            <w:tcW w:w="1914" w:type="dxa"/>
            <w:shd w:val="clear" w:color="auto" w:fill="auto"/>
            <w:vAlign w:val="center"/>
          </w:tcPr>
          <w:p w14:paraId="7F8656C0" w14:textId="77777777" w:rsidR="00051187" w:rsidRPr="008D7875" w:rsidRDefault="00051187" w:rsidP="00392295">
            <w:pPr>
              <w:jc w:val="center"/>
            </w:pPr>
            <w:r w:rsidRPr="008D7875">
              <w:t>x</w:t>
            </w:r>
          </w:p>
        </w:tc>
      </w:tr>
      <w:tr w:rsidR="00051187" w:rsidRPr="001B6339" w14:paraId="1FFBD93A" w14:textId="77777777" w:rsidTr="00392295">
        <w:tc>
          <w:tcPr>
            <w:tcW w:w="2093" w:type="dxa"/>
            <w:vMerge/>
            <w:shd w:val="clear" w:color="auto" w:fill="auto"/>
          </w:tcPr>
          <w:p w14:paraId="220416E0"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11EE5C41"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0055EB08" w14:textId="77777777" w:rsidR="00051187" w:rsidRPr="00115E56" w:rsidRDefault="00051187" w:rsidP="00392295">
            <w:pPr>
              <w:jc w:val="center"/>
            </w:pPr>
            <w:r w:rsidRPr="00115E56">
              <w:t>с 01.07.2028</w:t>
            </w:r>
          </w:p>
        </w:tc>
        <w:tc>
          <w:tcPr>
            <w:tcW w:w="1914" w:type="dxa"/>
            <w:shd w:val="clear" w:color="auto" w:fill="auto"/>
          </w:tcPr>
          <w:p w14:paraId="7B2634F8" w14:textId="77777777" w:rsidR="00051187" w:rsidRPr="00046E51" w:rsidRDefault="00051187" w:rsidP="00392295">
            <w:pPr>
              <w:jc w:val="center"/>
            </w:pPr>
            <w:r w:rsidRPr="00046E51">
              <w:t>138,99</w:t>
            </w:r>
          </w:p>
        </w:tc>
        <w:tc>
          <w:tcPr>
            <w:tcW w:w="1914" w:type="dxa"/>
            <w:shd w:val="clear" w:color="auto" w:fill="auto"/>
            <w:vAlign w:val="center"/>
          </w:tcPr>
          <w:p w14:paraId="03CB0E9A" w14:textId="77777777" w:rsidR="00051187" w:rsidRPr="008D7875" w:rsidRDefault="00051187" w:rsidP="00392295">
            <w:pPr>
              <w:jc w:val="center"/>
            </w:pPr>
            <w:r w:rsidRPr="008D7875">
              <w:t>x</w:t>
            </w:r>
          </w:p>
        </w:tc>
      </w:tr>
      <w:tr w:rsidR="00051187" w:rsidRPr="001B6339" w14:paraId="1BE55F25" w14:textId="77777777" w:rsidTr="00392295">
        <w:tc>
          <w:tcPr>
            <w:tcW w:w="2093" w:type="dxa"/>
            <w:vMerge/>
            <w:shd w:val="clear" w:color="auto" w:fill="auto"/>
          </w:tcPr>
          <w:p w14:paraId="1BC95127"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153AF8CC"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1267635C" w14:textId="77777777" w:rsidR="00051187" w:rsidRPr="00115E56" w:rsidRDefault="00051187" w:rsidP="00392295">
            <w:pPr>
              <w:jc w:val="center"/>
            </w:pPr>
            <w:r w:rsidRPr="00115E56">
              <w:t>с 01.01.2029</w:t>
            </w:r>
          </w:p>
        </w:tc>
        <w:tc>
          <w:tcPr>
            <w:tcW w:w="1914" w:type="dxa"/>
            <w:shd w:val="clear" w:color="auto" w:fill="auto"/>
          </w:tcPr>
          <w:p w14:paraId="235B6B35" w14:textId="77777777" w:rsidR="00051187" w:rsidRPr="00046E51" w:rsidRDefault="00051187" w:rsidP="00392295">
            <w:pPr>
              <w:jc w:val="center"/>
            </w:pPr>
            <w:r w:rsidRPr="00046E51">
              <w:t>138,99</w:t>
            </w:r>
          </w:p>
        </w:tc>
        <w:tc>
          <w:tcPr>
            <w:tcW w:w="1914" w:type="dxa"/>
            <w:shd w:val="clear" w:color="auto" w:fill="auto"/>
            <w:vAlign w:val="center"/>
          </w:tcPr>
          <w:p w14:paraId="052C9F3B" w14:textId="77777777" w:rsidR="00051187" w:rsidRPr="008D7875" w:rsidRDefault="00051187" w:rsidP="00392295">
            <w:pPr>
              <w:jc w:val="center"/>
            </w:pPr>
            <w:r w:rsidRPr="00015EF4">
              <w:t>x</w:t>
            </w:r>
          </w:p>
        </w:tc>
      </w:tr>
      <w:tr w:rsidR="00051187" w:rsidRPr="001B6339" w14:paraId="6F369786" w14:textId="77777777" w:rsidTr="00392295">
        <w:tc>
          <w:tcPr>
            <w:tcW w:w="2093" w:type="dxa"/>
            <w:vMerge/>
            <w:shd w:val="clear" w:color="auto" w:fill="auto"/>
          </w:tcPr>
          <w:p w14:paraId="497FD792"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487DE0AB"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2020D7CA" w14:textId="77777777" w:rsidR="00051187" w:rsidRPr="00115E56" w:rsidRDefault="00051187" w:rsidP="00392295">
            <w:pPr>
              <w:jc w:val="center"/>
            </w:pPr>
            <w:r w:rsidRPr="00115E56">
              <w:t>с 01.07.2029</w:t>
            </w:r>
          </w:p>
        </w:tc>
        <w:tc>
          <w:tcPr>
            <w:tcW w:w="1914" w:type="dxa"/>
            <w:shd w:val="clear" w:color="auto" w:fill="auto"/>
          </w:tcPr>
          <w:p w14:paraId="270327CB" w14:textId="77777777" w:rsidR="00051187" w:rsidRPr="00046E51" w:rsidRDefault="00051187" w:rsidP="00392295">
            <w:pPr>
              <w:jc w:val="center"/>
            </w:pPr>
            <w:r w:rsidRPr="00046E51">
              <w:t>145,96</w:t>
            </w:r>
          </w:p>
        </w:tc>
        <w:tc>
          <w:tcPr>
            <w:tcW w:w="1914" w:type="dxa"/>
            <w:shd w:val="clear" w:color="auto" w:fill="auto"/>
            <w:vAlign w:val="center"/>
          </w:tcPr>
          <w:p w14:paraId="3F1A4E32" w14:textId="77777777" w:rsidR="00051187" w:rsidRDefault="00051187" w:rsidP="00392295">
            <w:pPr>
              <w:jc w:val="center"/>
            </w:pPr>
            <w:r w:rsidRPr="002D1DF0">
              <w:t>x</w:t>
            </w:r>
          </w:p>
        </w:tc>
      </w:tr>
      <w:tr w:rsidR="00051187" w:rsidRPr="001B6339" w14:paraId="790056BE" w14:textId="77777777" w:rsidTr="00392295">
        <w:tc>
          <w:tcPr>
            <w:tcW w:w="2093" w:type="dxa"/>
            <w:vMerge/>
            <w:shd w:val="clear" w:color="auto" w:fill="auto"/>
          </w:tcPr>
          <w:p w14:paraId="1C5FD4D6"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2374D19D"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539A2C88" w14:textId="77777777" w:rsidR="00051187" w:rsidRPr="00115E56" w:rsidRDefault="00051187" w:rsidP="00392295">
            <w:pPr>
              <w:jc w:val="center"/>
            </w:pPr>
            <w:r w:rsidRPr="00115E56">
              <w:t>с 01.01.2030</w:t>
            </w:r>
          </w:p>
        </w:tc>
        <w:tc>
          <w:tcPr>
            <w:tcW w:w="1914" w:type="dxa"/>
            <w:shd w:val="clear" w:color="auto" w:fill="auto"/>
          </w:tcPr>
          <w:p w14:paraId="5CAB3598" w14:textId="77777777" w:rsidR="00051187" w:rsidRPr="00046E51" w:rsidRDefault="00051187" w:rsidP="00392295">
            <w:pPr>
              <w:jc w:val="center"/>
            </w:pPr>
            <w:r w:rsidRPr="00046E51">
              <w:t>145,96</w:t>
            </w:r>
          </w:p>
        </w:tc>
        <w:tc>
          <w:tcPr>
            <w:tcW w:w="1914" w:type="dxa"/>
            <w:shd w:val="clear" w:color="auto" w:fill="auto"/>
            <w:vAlign w:val="center"/>
          </w:tcPr>
          <w:p w14:paraId="2F340068" w14:textId="77777777" w:rsidR="00051187" w:rsidRDefault="00051187" w:rsidP="00392295">
            <w:pPr>
              <w:jc w:val="center"/>
            </w:pPr>
            <w:r w:rsidRPr="002D1DF0">
              <w:t>x</w:t>
            </w:r>
          </w:p>
        </w:tc>
      </w:tr>
      <w:tr w:rsidR="00051187" w:rsidRPr="001B6339" w14:paraId="77829A3A" w14:textId="77777777" w:rsidTr="00392295">
        <w:tc>
          <w:tcPr>
            <w:tcW w:w="2093" w:type="dxa"/>
            <w:vMerge/>
            <w:shd w:val="clear" w:color="auto" w:fill="auto"/>
          </w:tcPr>
          <w:p w14:paraId="1D0CA35F"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08E4402B"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377E5E21" w14:textId="77777777" w:rsidR="00051187" w:rsidRPr="00115E56" w:rsidRDefault="00051187" w:rsidP="00392295">
            <w:pPr>
              <w:jc w:val="center"/>
            </w:pPr>
            <w:r w:rsidRPr="00115E56">
              <w:t>с 01.07.2030</w:t>
            </w:r>
          </w:p>
        </w:tc>
        <w:tc>
          <w:tcPr>
            <w:tcW w:w="1914" w:type="dxa"/>
            <w:shd w:val="clear" w:color="auto" w:fill="auto"/>
          </w:tcPr>
          <w:p w14:paraId="05EDEDC9" w14:textId="77777777" w:rsidR="00051187" w:rsidRPr="00046E51" w:rsidRDefault="00051187" w:rsidP="00392295">
            <w:pPr>
              <w:jc w:val="center"/>
            </w:pPr>
            <w:r w:rsidRPr="00046E51">
              <w:t>146,12</w:t>
            </w:r>
          </w:p>
        </w:tc>
        <w:tc>
          <w:tcPr>
            <w:tcW w:w="1914" w:type="dxa"/>
            <w:shd w:val="clear" w:color="auto" w:fill="auto"/>
          </w:tcPr>
          <w:p w14:paraId="13C7EAAD" w14:textId="77777777" w:rsidR="00051187" w:rsidRPr="002D1DF0" w:rsidRDefault="00051187" w:rsidP="00392295">
            <w:pPr>
              <w:jc w:val="center"/>
            </w:pPr>
            <w:r w:rsidRPr="00220FE6">
              <w:t>x</w:t>
            </w:r>
          </w:p>
        </w:tc>
      </w:tr>
      <w:tr w:rsidR="00051187" w:rsidRPr="001B6339" w14:paraId="1517F069" w14:textId="77777777" w:rsidTr="00392295">
        <w:tc>
          <w:tcPr>
            <w:tcW w:w="2093" w:type="dxa"/>
            <w:vMerge/>
            <w:shd w:val="clear" w:color="auto" w:fill="auto"/>
          </w:tcPr>
          <w:p w14:paraId="6863A9CA"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52759B00"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04C82911" w14:textId="77777777" w:rsidR="00051187" w:rsidRPr="00115E56" w:rsidRDefault="00051187" w:rsidP="00392295">
            <w:pPr>
              <w:jc w:val="center"/>
            </w:pPr>
            <w:r w:rsidRPr="00115E56">
              <w:t>с 01.01.2031</w:t>
            </w:r>
          </w:p>
        </w:tc>
        <w:tc>
          <w:tcPr>
            <w:tcW w:w="1914" w:type="dxa"/>
            <w:shd w:val="clear" w:color="auto" w:fill="auto"/>
          </w:tcPr>
          <w:p w14:paraId="0DDC3165" w14:textId="77777777" w:rsidR="00051187" w:rsidRPr="00046E51" w:rsidRDefault="00051187" w:rsidP="00392295">
            <w:pPr>
              <w:jc w:val="center"/>
            </w:pPr>
            <w:r w:rsidRPr="00046E51">
              <w:t>146,12</w:t>
            </w:r>
          </w:p>
        </w:tc>
        <w:tc>
          <w:tcPr>
            <w:tcW w:w="1914" w:type="dxa"/>
            <w:shd w:val="clear" w:color="auto" w:fill="auto"/>
          </w:tcPr>
          <w:p w14:paraId="535F965B" w14:textId="77777777" w:rsidR="00051187" w:rsidRPr="002D1DF0" w:rsidRDefault="00051187" w:rsidP="00392295">
            <w:pPr>
              <w:jc w:val="center"/>
            </w:pPr>
            <w:r w:rsidRPr="00220FE6">
              <w:t>x</w:t>
            </w:r>
          </w:p>
        </w:tc>
      </w:tr>
      <w:tr w:rsidR="00051187" w:rsidRPr="001B6339" w14:paraId="092A5316" w14:textId="77777777" w:rsidTr="00392295">
        <w:tc>
          <w:tcPr>
            <w:tcW w:w="2093" w:type="dxa"/>
            <w:vMerge/>
            <w:shd w:val="clear" w:color="auto" w:fill="auto"/>
          </w:tcPr>
          <w:p w14:paraId="526EAD55" w14:textId="77777777" w:rsidR="00051187" w:rsidRPr="001B6339" w:rsidRDefault="00051187" w:rsidP="00392295">
            <w:pPr>
              <w:ind w:right="-144"/>
              <w:jc w:val="both"/>
              <w:rPr>
                <w:b/>
                <w:color w:val="000000"/>
                <w:sz w:val="26"/>
                <w:szCs w:val="26"/>
              </w:rPr>
            </w:pPr>
          </w:p>
        </w:tc>
        <w:tc>
          <w:tcPr>
            <w:tcW w:w="1848" w:type="dxa"/>
            <w:vMerge/>
            <w:shd w:val="clear" w:color="auto" w:fill="auto"/>
          </w:tcPr>
          <w:p w14:paraId="7AFC70C3" w14:textId="77777777" w:rsidR="00051187" w:rsidRPr="001B6339" w:rsidRDefault="00051187" w:rsidP="00392295">
            <w:pPr>
              <w:ind w:right="-144"/>
              <w:jc w:val="both"/>
              <w:rPr>
                <w:b/>
                <w:color w:val="000000"/>
                <w:sz w:val="26"/>
                <w:szCs w:val="26"/>
              </w:rPr>
            </w:pPr>
          </w:p>
        </w:tc>
        <w:tc>
          <w:tcPr>
            <w:tcW w:w="1914" w:type="dxa"/>
            <w:shd w:val="clear" w:color="auto" w:fill="auto"/>
            <w:vAlign w:val="center"/>
          </w:tcPr>
          <w:p w14:paraId="417EF5B5" w14:textId="77777777" w:rsidR="00051187" w:rsidRDefault="00051187" w:rsidP="00392295">
            <w:pPr>
              <w:jc w:val="center"/>
            </w:pPr>
            <w:r w:rsidRPr="00115E56">
              <w:t>с 01.07.2031</w:t>
            </w:r>
          </w:p>
        </w:tc>
        <w:tc>
          <w:tcPr>
            <w:tcW w:w="1914" w:type="dxa"/>
            <w:shd w:val="clear" w:color="auto" w:fill="auto"/>
          </w:tcPr>
          <w:p w14:paraId="3EA4E6D0" w14:textId="77777777" w:rsidR="00051187" w:rsidRDefault="00051187" w:rsidP="00392295">
            <w:pPr>
              <w:jc w:val="center"/>
            </w:pPr>
            <w:r w:rsidRPr="00046E51">
              <w:t>157,12</w:t>
            </w:r>
          </w:p>
        </w:tc>
        <w:tc>
          <w:tcPr>
            <w:tcW w:w="1914" w:type="dxa"/>
            <w:shd w:val="clear" w:color="auto" w:fill="auto"/>
          </w:tcPr>
          <w:p w14:paraId="57378D08" w14:textId="77777777" w:rsidR="00051187" w:rsidRPr="002D1DF0" w:rsidRDefault="00051187" w:rsidP="00392295">
            <w:pPr>
              <w:jc w:val="center"/>
            </w:pPr>
            <w:r w:rsidRPr="00220FE6">
              <w:t>x</w:t>
            </w:r>
          </w:p>
        </w:tc>
      </w:tr>
    </w:tbl>
    <w:p w14:paraId="37C22B0A" w14:textId="77777777" w:rsidR="00051187" w:rsidRDefault="00051187" w:rsidP="00051187">
      <w:pPr>
        <w:ind w:left="-142" w:right="-144" w:firstLine="708"/>
        <w:jc w:val="both"/>
        <w:rPr>
          <w:bCs/>
          <w:color w:val="000000"/>
          <w:kern w:val="32"/>
          <w:sz w:val="26"/>
          <w:szCs w:val="26"/>
        </w:rPr>
      </w:pPr>
    </w:p>
    <w:p w14:paraId="2EF9F361" w14:textId="77777777" w:rsidR="00051187" w:rsidRDefault="00051187" w:rsidP="00051187">
      <w:pPr>
        <w:ind w:left="-142" w:right="-144" w:firstLine="708"/>
        <w:jc w:val="both"/>
        <w:rPr>
          <w:bCs/>
          <w:color w:val="000000"/>
          <w:kern w:val="32"/>
          <w:sz w:val="26"/>
          <w:szCs w:val="26"/>
        </w:rPr>
      </w:pPr>
      <w:r w:rsidRPr="00A44264">
        <w:rPr>
          <w:bCs/>
          <w:color w:val="000000"/>
          <w:kern w:val="32"/>
          <w:sz w:val="26"/>
          <w:szCs w:val="26"/>
        </w:rPr>
        <w:t>* Выделяется в целях реализации пункта 6 статьи 168 Налогового кодекса Российской Федерации (часть вторая).</w:t>
      </w:r>
    </w:p>
    <w:p w14:paraId="37B4B252" w14:textId="77777777" w:rsidR="00051187" w:rsidRDefault="00051187" w:rsidP="00051187">
      <w:pPr>
        <w:ind w:left="-142" w:right="-144" w:firstLine="708"/>
        <w:jc w:val="both"/>
        <w:rPr>
          <w:b/>
          <w:color w:val="000000"/>
          <w:sz w:val="26"/>
          <w:szCs w:val="26"/>
        </w:rPr>
        <w:sectPr w:rsidR="00051187" w:rsidSect="00AB3107">
          <w:pgSz w:w="11906" w:h="16838" w:code="9"/>
          <w:pgMar w:top="851" w:right="851" w:bottom="851" w:left="1418" w:header="720" w:footer="284" w:gutter="0"/>
          <w:cols w:space="708"/>
          <w:titlePg/>
          <w:docGrid w:linePitch="326"/>
        </w:sectPr>
      </w:pPr>
    </w:p>
    <w:p w14:paraId="2A29BC8C" w14:textId="4324C9C1" w:rsidR="00051187" w:rsidRPr="001828C5" w:rsidRDefault="00051187" w:rsidP="0053261D">
      <w:pPr>
        <w:tabs>
          <w:tab w:val="left" w:pos="5580"/>
          <w:tab w:val="left" w:pos="9498"/>
        </w:tabs>
        <w:ind w:left="-1781" w:right="-569" w:firstLine="13263"/>
      </w:pPr>
      <w:r w:rsidRPr="001828C5">
        <w:lastRenderedPageBreak/>
        <w:t>Приложение</w:t>
      </w:r>
      <w:r>
        <w:t xml:space="preserve"> № 9 </w:t>
      </w:r>
      <w:r w:rsidRPr="001828C5">
        <w:t>к протокол</w:t>
      </w:r>
      <w:r>
        <w:t>у</w:t>
      </w:r>
      <w:r w:rsidRPr="001828C5">
        <w:t xml:space="preserve"> № </w:t>
      </w:r>
      <w:r>
        <w:t>11</w:t>
      </w:r>
    </w:p>
    <w:p w14:paraId="1E3308A6" w14:textId="77777777" w:rsidR="00051187" w:rsidRPr="001828C5" w:rsidRDefault="00051187" w:rsidP="0053261D">
      <w:pPr>
        <w:tabs>
          <w:tab w:val="left" w:pos="5580"/>
          <w:tab w:val="left" w:pos="9498"/>
        </w:tabs>
        <w:ind w:left="-1781" w:right="-569" w:firstLine="13263"/>
      </w:pPr>
      <w:r w:rsidRPr="001828C5">
        <w:t>заседания правления Региональной</w:t>
      </w:r>
    </w:p>
    <w:p w14:paraId="26DF8E37" w14:textId="77777777" w:rsidR="00051187" w:rsidRPr="001828C5" w:rsidRDefault="00051187" w:rsidP="0053261D">
      <w:pPr>
        <w:tabs>
          <w:tab w:val="left" w:pos="5580"/>
          <w:tab w:val="left" w:pos="9498"/>
        </w:tabs>
        <w:ind w:left="-1781" w:right="-569" w:firstLine="13263"/>
      </w:pPr>
      <w:r w:rsidRPr="001828C5">
        <w:t>энергетической комиссии</w:t>
      </w:r>
    </w:p>
    <w:p w14:paraId="695F9983" w14:textId="77777777" w:rsidR="00051187" w:rsidRDefault="00051187" w:rsidP="0053261D">
      <w:pPr>
        <w:tabs>
          <w:tab w:val="left" w:pos="5580"/>
          <w:tab w:val="left" w:pos="9498"/>
        </w:tabs>
        <w:ind w:left="-1781" w:right="-569" w:firstLine="13263"/>
      </w:pPr>
      <w:r w:rsidRPr="001828C5">
        <w:t xml:space="preserve">Кузбасса от </w:t>
      </w:r>
      <w:r>
        <w:t>24.02.2022</w:t>
      </w:r>
    </w:p>
    <w:p w14:paraId="13912603" w14:textId="77777777" w:rsidR="00051187" w:rsidRDefault="00051187" w:rsidP="0053261D">
      <w:pPr>
        <w:tabs>
          <w:tab w:val="left" w:pos="5580"/>
          <w:tab w:val="left" w:pos="9498"/>
        </w:tabs>
        <w:ind w:left="-1781" w:right="-569" w:firstLine="13263"/>
      </w:pPr>
    </w:p>
    <w:p w14:paraId="542B2DE4" w14:textId="77777777" w:rsidR="0053261D" w:rsidRPr="0053261D" w:rsidRDefault="0053261D" w:rsidP="0053261D">
      <w:pPr>
        <w:tabs>
          <w:tab w:val="left" w:pos="-567"/>
        </w:tabs>
        <w:ind w:left="284" w:firstLine="425"/>
        <w:jc w:val="center"/>
        <w:rPr>
          <w:b/>
          <w:bCs/>
          <w:sz w:val="28"/>
          <w:szCs w:val="28"/>
        </w:rPr>
      </w:pPr>
      <w:r w:rsidRPr="0053261D">
        <w:rPr>
          <w:b/>
          <w:bCs/>
          <w:sz w:val="28"/>
          <w:szCs w:val="28"/>
        </w:rPr>
        <w:t>Долгосрочные тарифы ООО «Ясная Поляна» на горячую воду в открытой системе горячего водоснабжения (теплоснабжения), реализуемую на потребительском рынке</w:t>
      </w:r>
      <w:r w:rsidRPr="0053261D">
        <w:rPr>
          <w:b/>
          <w:bCs/>
          <w:color w:val="000000"/>
          <w:kern w:val="32"/>
          <w:sz w:val="28"/>
          <w:szCs w:val="28"/>
          <w:lang w:eastAsia="en-US"/>
        </w:rPr>
        <w:t xml:space="preserve"> </w:t>
      </w:r>
      <w:r w:rsidRPr="0053261D">
        <w:rPr>
          <w:b/>
          <w:bCs/>
          <w:sz w:val="28"/>
          <w:szCs w:val="28"/>
        </w:rPr>
        <w:t xml:space="preserve">Прокопьевского муниципального округа, на период </w:t>
      </w:r>
    </w:p>
    <w:p w14:paraId="178C67DC" w14:textId="77777777" w:rsidR="0053261D" w:rsidRPr="0053261D" w:rsidRDefault="0053261D" w:rsidP="0053261D">
      <w:pPr>
        <w:tabs>
          <w:tab w:val="left" w:pos="-567"/>
        </w:tabs>
        <w:ind w:left="284" w:firstLine="425"/>
        <w:jc w:val="center"/>
        <w:rPr>
          <w:b/>
          <w:bCs/>
          <w:sz w:val="28"/>
          <w:szCs w:val="28"/>
        </w:rPr>
      </w:pPr>
      <w:r w:rsidRPr="0053261D">
        <w:rPr>
          <w:b/>
          <w:bCs/>
          <w:sz w:val="28"/>
          <w:szCs w:val="28"/>
        </w:rPr>
        <w:t xml:space="preserve">с </w:t>
      </w:r>
      <w:r w:rsidRPr="0053261D">
        <w:rPr>
          <w:b/>
          <w:bCs/>
          <w:color w:val="000000"/>
          <w:kern w:val="32"/>
          <w:sz w:val="28"/>
          <w:szCs w:val="28"/>
          <w:lang w:eastAsia="en-US"/>
        </w:rPr>
        <w:t>25.02.2022</w:t>
      </w:r>
      <w:r w:rsidRPr="0053261D">
        <w:rPr>
          <w:bCs/>
          <w:color w:val="000000"/>
          <w:kern w:val="32"/>
          <w:sz w:val="28"/>
          <w:szCs w:val="28"/>
          <w:lang w:eastAsia="en-US"/>
        </w:rPr>
        <w:t xml:space="preserve"> </w:t>
      </w:r>
      <w:r w:rsidRPr="0053261D">
        <w:rPr>
          <w:b/>
          <w:bCs/>
          <w:sz w:val="28"/>
          <w:szCs w:val="28"/>
        </w:rPr>
        <w:t>по 31.12.2031</w:t>
      </w:r>
    </w:p>
    <w:p w14:paraId="00792935" w14:textId="77777777" w:rsidR="0053261D" w:rsidRPr="0053261D" w:rsidRDefault="0053261D" w:rsidP="0053261D">
      <w:pPr>
        <w:tabs>
          <w:tab w:val="left" w:pos="-567"/>
        </w:tabs>
        <w:ind w:left="-567"/>
        <w:jc w:val="center"/>
        <w:rPr>
          <w:b/>
          <w:bCs/>
          <w:sz w:val="28"/>
          <w:szCs w:val="28"/>
        </w:rPr>
      </w:pPr>
    </w:p>
    <w:tbl>
      <w:tblPr>
        <w:tblW w:w="15163"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666"/>
        <w:gridCol w:w="1559"/>
        <w:gridCol w:w="902"/>
        <w:gridCol w:w="902"/>
        <w:gridCol w:w="902"/>
        <w:gridCol w:w="1041"/>
        <w:gridCol w:w="867"/>
        <w:gridCol w:w="868"/>
        <w:gridCol w:w="867"/>
        <w:gridCol w:w="1008"/>
        <w:gridCol w:w="1110"/>
        <w:gridCol w:w="1219"/>
        <w:gridCol w:w="1141"/>
        <w:gridCol w:w="1111"/>
      </w:tblGrid>
      <w:tr w:rsidR="0053261D" w:rsidRPr="0053261D" w14:paraId="493D2D5B" w14:textId="77777777" w:rsidTr="0053261D">
        <w:trPr>
          <w:trHeight w:val="307"/>
        </w:trPr>
        <w:tc>
          <w:tcPr>
            <w:tcW w:w="1666" w:type="dxa"/>
            <w:vMerge w:val="restart"/>
            <w:tcBorders>
              <w:top w:val="single" w:sz="2" w:space="0" w:color="auto"/>
              <w:left w:val="single" w:sz="2" w:space="0" w:color="auto"/>
              <w:bottom w:val="single" w:sz="2" w:space="0" w:color="auto"/>
              <w:right w:val="single" w:sz="2" w:space="0" w:color="auto"/>
            </w:tcBorders>
            <w:vAlign w:val="center"/>
            <w:hideMark/>
          </w:tcPr>
          <w:p w14:paraId="432E9844" w14:textId="77777777" w:rsidR="0053261D" w:rsidRPr="0053261D" w:rsidRDefault="0053261D" w:rsidP="0053261D">
            <w:pPr>
              <w:jc w:val="center"/>
              <w:rPr>
                <w:lang w:eastAsia="en-US"/>
              </w:rPr>
            </w:pPr>
            <w:bookmarkStart w:id="73" w:name="_Hlk531186313"/>
            <w:r w:rsidRPr="0053261D">
              <w:rPr>
                <w:lang w:eastAsia="en-US"/>
              </w:rPr>
              <w:t>Наименование регулируемой организации</w:t>
            </w:r>
          </w:p>
        </w:tc>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6D944384" w14:textId="77777777" w:rsidR="0053261D" w:rsidRPr="0053261D" w:rsidRDefault="0053261D" w:rsidP="0053261D">
            <w:pPr>
              <w:jc w:val="center"/>
              <w:rPr>
                <w:lang w:eastAsia="en-US"/>
              </w:rPr>
            </w:pPr>
            <w:r w:rsidRPr="0053261D">
              <w:rPr>
                <w:lang w:eastAsia="en-US"/>
              </w:rPr>
              <w:t>Период</w:t>
            </w:r>
          </w:p>
        </w:tc>
        <w:tc>
          <w:tcPr>
            <w:tcW w:w="3747" w:type="dxa"/>
            <w:gridSpan w:val="4"/>
            <w:tcBorders>
              <w:top w:val="single" w:sz="2" w:space="0" w:color="auto"/>
              <w:left w:val="single" w:sz="2" w:space="0" w:color="auto"/>
              <w:bottom w:val="single" w:sz="4" w:space="0" w:color="auto"/>
              <w:right w:val="single" w:sz="2" w:space="0" w:color="auto"/>
            </w:tcBorders>
            <w:vAlign w:val="center"/>
            <w:hideMark/>
          </w:tcPr>
          <w:p w14:paraId="6BEF09F3" w14:textId="77777777" w:rsidR="0053261D" w:rsidRPr="0053261D" w:rsidRDefault="0053261D" w:rsidP="0053261D">
            <w:pPr>
              <w:jc w:val="center"/>
              <w:rPr>
                <w:lang w:eastAsia="en-US"/>
              </w:rPr>
            </w:pPr>
            <w:r w:rsidRPr="0053261D">
              <w:rPr>
                <w:lang w:eastAsia="en-US"/>
              </w:rPr>
              <w:t>Тариф на горячую воду для населения, руб./м3 * (с НДС)</w:t>
            </w:r>
          </w:p>
        </w:tc>
        <w:tc>
          <w:tcPr>
            <w:tcW w:w="3610" w:type="dxa"/>
            <w:gridSpan w:val="4"/>
            <w:tcBorders>
              <w:top w:val="single" w:sz="2" w:space="0" w:color="auto"/>
              <w:left w:val="single" w:sz="2" w:space="0" w:color="auto"/>
              <w:bottom w:val="single" w:sz="4" w:space="0" w:color="auto"/>
              <w:right w:val="single" w:sz="2" w:space="0" w:color="auto"/>
            </w:tcBorders>
            <w:vAlign w:val="center"/>
            <w:hideMark/>
          </w:tcPr>
          <w:p w14:paraId="4C5D97CD" w14:textId="77777777" w:rsidR="0053261D" w:rsidRPr="0053261D" w:rsidRDefault="0053261D" w:rsidP="0053261D">
            <w:pPr>
              <w:jc w:val="center"/>
              <w:rPr>
                <w:lang w:eastAsia="en-US"/>
              </w:rPr>
            </w:pPr>
            <w:r w:rsidRPr="0053261D">
              <w:rPr>
                <w:lang w:eastAsia="en-US"/>
              </w:rPr>
              <w:t>Тариф на горячую воду для прочих потребителей,</w:t>
            </w:r>
          </w:p>
          <w:p w14:paraId="3D957C4C" w14:textId="77777777" w:rsidR="0053261D" w:rsidRPr="0053261D" w:rsidRDefault="0053261D" w:rsidP="0053261D">
            <w:pPr>
              <w:jc w:val="center"/>
              <w:rPr>
                <w:lang w:eastAsia="en-US"/>
              </w:rPr>
            </w:pPr>
            <w:r w:rsidRPr="0053261D">
              <w:rPr>
                <w:lang w:eastAsia="en-US"/>
              </w:rPr>
              <w:t>руб./м3 (без НДС)</w:t>
            </w:r>
          </w:p>
        </w:tc>
        <w:tc>
          <w:tcPr>
            <w:tcW w:w="1110" w:type="dxa"/>
            <w:vMerge w:val="restart"/>
            <w:tcBorders>
              <w:top w:val="single" w:sz="2" w:space="0" w:color="auto"/>
              <w:left w:val="single" w:sz="2" w:space="0" w:color="auto"/>
              <w:bottom w:val="single" w:sz="2" w:space="0" w:color="auto"/>
              <w:right w:val="single" w:sz="2" w:space="0" w:color="auto"/>
            </w:tcBorders>
            <w:vAlign w:val="center"/>
            <w:hideMark/>
          </w:tcPr>
          <w:p w14:paraId="2ACE4DDF" w14:textId="77777777" w:rsidR="0053261D" w:rsidRPr="0053261D" w:rsidRDefault="0053261D" w:rsidP="0053261D">
            <w:pPr>
              <w:jc w:val="center"/>
              <w:rPr>
                <w:lang w:eastAsia="en-US"/>
              </w:rPr>
            </w:pPr>
            <w:proofErr w:type="spellStart"/>
            <w:r w:rsidRPr="0053261D">
              <w:rPr>
                <w:lang w:eastAsia="en-US"/>
              </w:rPr>
              <w:t>Компо-нент</w:t>
            </w:r>
            <w:proofErr w:type="spellEnd"/>
            <w:r w:rsidRPr="0053261D">
              <w:rPr>
                <w:lang w:eastAsia="en-US"/>
              </w:rPr>
              <w:t xml:space="preserve"> на </w:t>
            </w:r>
            <w:proofErr w:type="spellStart"/>
            <w:r w:rsidRPr="0053261D">
              <w:rPr>
                <w:lang w:eastAsia="en-US"/>
              </w:rPr>
              <w:t>теплоно-ситель</w:t>
            </w:r>
            <w:proofErr w:type="spellEnd"/>
            <w:r w:rsidRPr="0053261D">
              <w:rPr>
                <w:lang w:eastAsia="en-US"/>
              </w:rPr>
              <w:t>,</w:t>
            </w:r>
          </w:p>
          <w:p w14:paraId="478E2AD2" w14:textId="77777777" w:rsidR="0053261D" w:rsidRPr="0053261D" w:rsidRDefault="0053261D" w:rsidP="0053261D">
            <w:pPr>
              <w:jc w:val="center"/>
              <w:rPr>
                <w:lang w:eastAsia="en-US"/>
              </w:rPr>
            </w:pPr>
            <w:r w:rsidRPr="0053261D">
              <w:rPr>
                <w:lang w:eastAsia="en-US"/>
              </w:rPr>
              <w:t>руб./м3 **</w:t>
            </w:r>
          </w:p>
          <w:p w14:paraId="340D86B8" w14:textId="77777777" w:rsidR="0053261D" w:rsidRPr="0053261D" w:rsidRDefault="0053261D" w:rsidP="0053261D">
            <w:pPr>
              <w:jc w:val="center"/>
              <w:rPr>
                <w:lang w:eastAsia="en-US"/>
              </w:rPr>
            </w:pPr>
            <w:r w:rsidRPr="0053261D">
              <w:rPr>
                <w:lang w:eastAsia="en-US"/>
              </w:rPr>
              <w:t>(без НДС)</w:t>
            </w:r>
          </w:p>
        </w:tc>
        <w:tc>
          <w:tcPr>
            <w:tcW w:w="3471" w:type="dxa"/>
            <w:gridSpan w:val="3"/>
            <w:tcBorders>
              <w:top w:val="single" w:sz="2" w:space="0" w:color="auto"/>
              <w:left w:val="single" w:sz="2" w:space="0" w:color="auto"/>
              <w:bottom w:val="single" w:sz="2" w:space="0" w:color="auto"/>
              <w:right w:val="single" w:sz="2" w:space="0" w:color="auto"/>
            </w:tcBorders>
            <w:vAlign w:val="center"/>
            <w:hideMark/>
          </w:tcPr>
          <w:p w14:paraId="05F5FED0" w14:textId="77777777" w:rsidR="0053261D" w:rsidRPr="0053261D" w:rsidRDefault="0053261D" w:rsidP="0053261D">
            <w:pPr>
              <w:jc w:val="center"/>
              <w:rPr>
                <w:lang w:eastAsia="en-US"/>
              </w:rPr>
            </w:pPr>
            <w:r w:rsidRPr="0053261D">
              <w:rPr>
                <w:lang w:eastAsia="en-US"/>
              </w:rPr>
              <w:t>Компонент на тепловую энергию</w:t>
            </w:r>
          </w:p>
        </w:tc>
      </w:tr>
      <w:tr w:rsidR="0053261D" w:rsidRPr="0053261D" w14:paraId="0C56114E" w14:textId="77777777" w:rsidTr="0053261D">
        <w:trPr>
          <w:trHeight w:val="189"/>
        </w:trPr>
        <w:tc>
          <w:tcPr>
            <w:tcW w:w="1666" w:type="dxa"/>
            <w:vMerge/>
            <w:tcBorders>
              <w:top w:val="single" w:sz="2" w:space="0" w:color="auto"/>
              <w:left w:val="single" w:sz="2" w:space="0" w:color="auto"/>
              <w:bottom w:val="single" w:sz="2" w:space="0" w:color="auto"/>
              <w:right w:val="single" w:sz="2" w:space="0" w:color="auto"/>
            </w:tcBorders>
            <w:vAlign w:val="center"/>
            <w:hideMark/>
          </w:tcPr>
          <w:p w14:paraId="4B01D3F3" w14:textId="77777777" w:rsidR="0053261D" w:rsidRPr="0053261D" w:rsidRDefault="0053261D" w:rsidP="0053261D">
            <w:pPr>
              <w:jc w:val="center"/>
              <w:rPr>
                <w:lang w:eastAsia="en-US"/>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202CED97" w14:textId="77777777" w:rsidR="0053261D" w:rsidRPr="0053261D" w:rsidRDefault="0053261D" w:rsidP="0053261D">
            <w:pPr>
              <w:jc w:val="center"/>
              <w:rPr>
                <w:lang w:eastAsia="en-US"/>
              </w:rPr>
            </w:pPr>
          </w:p>
        </w:tc>
        <w:tc>
          <w:tcPr>
            <w:tcW w:w="1804" w:type="dxa"/>
            <w:gridSpan w:val="2"/>
            <w:tcBorders>
              <w:top w:val="single" w:sz="4" w:space="0" w:color="auto"/>
              <w:left w:val="single" w:sz="2" w:space="0" w:color="auto"/>
              <w:bottom w:val="single" w:sz="2" w:space="0" w:color="auto"/>
              <w:right w:val="single" w:sz="2" w:space="0" w:color="auto"/>
            </w:tcBorders>
            <w:vAlign w:val="center"/>
            <w:hideMark/>
          </w:tcPr>
          <w:p w14:paraId="76A38B4D" w14:textId="77777777" w:rsidR="0053261D" w:rsidRPr="0053261D" w:rsidRDefault="0053261D" w:rsidP="0053261D">
            <w:pPr>
              <w:jc w:val="center"/>
              <w:rPr>
                <w:lang w:eastAsia="en-US"/>
              </w:rPr>
            </w:pPr>
            <w:r w:rsidRPr="0053261D">
              <w:rPr>
                <w:lang w:eastAsia="en-US"/>
              </w:rPr>
              <w:t>Изолированные стояки</w:t>
            </w:r>
          </w:p>
        </w:tc>
        <w:tc>
          <w:tcPr>
            <w:tcW w:w="1943" w:type="dxa"/>
            <w:gridSpan w:val="2"/>
            <w:tcBorders>
              <w:top w:val="single" w:sz="4" w:space="0" w:color="auto"/>
              <w:left w:val="single" w:sz="2" w:space="0" w:color="auto"/>
              <w:bottom w:val="single" w:sz="2" w:space="0" w:color="auto"/>
              <w:right w:val="single" w:sz="2" w:space="0" w:color="auto"/>
            </w:tcBorders>
            <w:vAlign w:val="center"/>
            <w:hideMark/>
          </w:tcPr>
          <w:p w14:paraId="7B23F3D1" w14:textId="77777777" w:rsidR="0053261D" w:rsidRPr="0053261D" w:rsidRDefault="0053261D" w:rsidP="0053261D">
            <w:pPr>
              <w:jc w:val="center"/>
              <w:rPr>
                <w:lang w:eastAsia="en-US"/>
              </w:rPr>
            </w:pPr>
            <w:r w:rsidRPr="0053261D">
              <w:rPr>
                <w:lang w:eastAsia="en-US"/>
              </w:rPr>
              <w:t>Неизолированные стояки</w:t>
            </w:r>
          </w:p>
        </w:tc>
        <w:tc>
          <w:tcPr>
            <w:tcW w:w="1735" w:type="dxa"/>
            <w:gridSpan w:val="2"/>
            <w:tcBorders>
              <w:top w:val="single" w:sz="4" w:space="0" w:color="auto"/>
              <w:left w:val="single" w:sz="2" w:space="0" w:color="auto"/>
              <w:bottom w:val="single" w:sz="2" w:space="0" w:color="auto"/>
              <w:right w:val="single" w:sz="2" w:space="0" w:color="auto"/>
            </w:tcBorders>
            <w:vAlign w:val="center"/>
            <w:hideMark/>
          </w:tcPr>
          <w:p w14:paraId="2D4D9A07" w14:textId="77777777" w:rsidR="0053261D" w:rsidRPr="0053261D" w:rsidRDefault="0053261D" w:rsidP="0053261D">
            <w:pPr>
              <w:jc w:val="center"/>
              <w:rPr>
                <w:lang w:eastAsia="en-US"/>
              </w:rPr>
            </w:pPr>
            <w:r w:rsidRPr="0053261D">
              <w:rPr>
                <w:lang w:eastAsia="en-US"/>
              </w:rPr>
              <w:t>Изолированные стояки</w:t>
            </w:r>
          </w:p>
        </w:tc>
        <w:tc>
          <w:tcPr>
            <w:tcW w:w="1875" w:type="dxa"/>
            <w:gridSpan w:val="2"/>
            <w:tcBorders>
              <w:top w:val="single" w:sz="4" w:space="0" w:color="auto"/>
              <w:left w:val="single" w:sz="2" w:space="0" w:color="auto"/>
              <w:bottom w:val="single" w:sz="2" w:space="0" w:color="auto"/>
              <w:right w:val="single" w:sz="2" w:space="0" w:color="auto"/>
            </w:tcBorders>
            <w:vAlign w:val="center"/>
            <w:hideMark/>
          </w:tcPr>
          <w:p w14:paraId="151AD730" w14:textId="77777777" w:rsidR="0053261D" w:rsidRPr="0053261D" w:rsidRDefault="0053261D" w:rsidP="0053261D">
            <w:pPr>
              <w:jc w:val="center"/>
              <w:rPr>
                <w:lang w:eastAsia="en-US"/>
              </w:rPr>
            </w:pPr>
            <w:r w:rsidRPr="0053261D">
              <w:rPr>
                <w:lang w:eastAsia="en-US"/>
              </w:rPr>
              <w:t>Неизолированные стояки</w:t>
            </w:r>
          </w:p>
        </w:tc>
        <w:tc>
          <w:tcPr>
            <w:tcW w:w="1110" w:type="dxa"/>
            <w:vMerge/>
            <w:tcBorders>
              <w:top w:val="single" w:sz="2" w:space="0" w:color="auto"/>
              <w:left w:val="single" w:sz="2" w:space="0" w:color="auto"/>
              <w:bottom w:val="single" w:sz="2" w:space="0" w:color="auto"/>
              <w:right w:val="single" w:sz="2" w:space="0" w:color="auto"/>
            </w:tcBorders>
            <w:vAlign w:val="center"/>
            <w:hideMark/>
          </w:tcPr>
          <w:p w14:paraId="41BDFB58" w14:textId="77777777" w:rsidR="0053261D" w:rsidRPr="0053261D" w:rsidRDefault="0053261D" w:rsidP="0053261D">
            <w:pPr>
              <w:jc w:val="center"/>
              <w:rPr>
                <w:lang w:eastAsia="en-US"/>
              </w:rPr>
            </w:pPr>
          </w:p>
        </w:tc>
        <w:tc>
          <w:tcPr>
            <w:tcW w:w="1219" w:type="dxa"/>
            <w:vMerge w:val="restart"/>
            <w:tcBorders>
              <w:top w:val="single" w:sz="2" w:space="0" w:color="auto"/>
              <w:left w:val="single" w:sz="2" w:space="0" w:color="auto"/>
              <w:bottom w:val="single" w:sz="2" w:space="0" w:color="auto"/>
              <w:right w:val="single" w:sz="2" w:space="0" w:color="auto"/>
            </w:tcBorders>
            <w:vAlign w:val="center"/>
            <w:hideMark/>
          </w:tcPr>
          <w:p w14:paraId="30602D92" w14:textId="77777777" w:rsidR="0053261D" w:rsidRPr="0053261D" w:rsidRDefault="0053261D" w:rsidP="0053261D">
            <w:pPr>
              <w:jc w:val="center"/>
              <w:rPr>
                <w:lang w:eastAsia="en-US"/>
              </w:rPr>
            </w:pPr>
            <w:proofErr w:type="spellStart"/>
            <w:r w:rsidRPr="0053261D">
              <w:rPr>
                <w:lang w:eastAsia="en-US"/>
              </w:rPr>
              <w:t>Односта-вочный</w:t>
            </w:r>
            <w:proofErr w:type="spellEnd"/>
            <w:r w:rsidRPr="0053261D">
              <w:rPr>
                <w:lang w:eastAsia="en-US"/>
              </w:rPr>
              <w:t>, руб./Гкал</w:t>
            </w:r>
          </w:p>
          <w:p w14:paraId="74C10244" w14:textId="77777777" w:rsidR="0053261D" w:rsidRPr="0053261D" w:rsidRDefault="0053261D" w:rsidP="0053261D">
            <w:pPr>
              <w:jc w:val="center"/>
              <w:rPr>
                <w:lang w:eastAsia="en-US"/>
              </w:rPr>
            </w:pPr>
            <w:r w:rsidRPr="0053261D">
              <w:rPr>
                <w:lang w:eastAsia="en-US"/>
              </w:rPr>
              <w:t>*** (без НДС)</w:t>
            </w:r>
          </w:p>
        </w:tc>
        <w:tc>
          <w:tcPr>
            <w:tcW w:w="2252" w:type="dxa"/>
            <w:gridSpan w:val="2"/>
            <w:tcBorders>
              <w:top w:val="single" w:sz="2" w:space="0" w:color="auto"/>
              <w:left w:val="single" w:sz="2" w:space="0" w:color="auto"/>
              <w:bottom w:val="single" w:sz="2" w:space="0" w:color="auto"/>
              <w:right w:val="single" w:sz="2" w:space="0" w:color="auto"/>
            </w:tcBorders>
            <w:vAlign w:val="center"/>
            <w:hideMark/>
          </w:tcPr>
          <w:p w14:paraId="2B80EECE" w14:textId="77777777" w:rsidR="0053261D" w:rsidRPr="0053261D" w:rsidRDefault="0053261D" w:rsidP="0053261D">
            <w:pPr>
              <w:jc w:val="center"/>
              <w:rPr>
                <w:lang w:eastAsia="en-US"/>
              </w:rPr>
            </w:pPr>
            <w:proofErr w:type="spellStart"/>
            <w:r w:rsidRPr="0053261D">
              <w:rPr>
                <w:lang w:eastAsia="en-US"/>
              </w:rPr>
              <w:t>Двухставочный</w:t>
            </w:r>
            <w:proofErr w:type="spellEnd"/>
          </w:p>
        </w:tc>
      </w:tr>
      <w:tr w:rsidR="0053261D" w:rsidRPr="0053261D" w14:paraId="4989AA33" w14:textId="77777777" w:rsidTr="0053261D">
        <w:trPr>
          <w:trHeight w:val="1219"/>
        </w:trPr>
        <w:tc>
          <w:tcPr>
            <w:tcW w:w="1666" w:type="dxa"/>
            <w:vMerge/>
            <w:tcBorders>
              <w:top w:val="single" w:sz="2" w:space="0" w:color="auto"/>
              <w:left w:val="single" w:sz="2" w:space="0" w:color="auto"/>
              <w:bottom w:val="single" w:sz="2" w:space="0" w:color="auto"/>
              <w:right w:val="single" w:sz="2" w:space="0" w:color="auto"/>
            </w:tcBorders>
            <w:vAlign w:val="center"/>
            <w:hideMark/>
          </w:tcPr>
          <w:p w14:paraId="5CE2A737" w14:textId="77777777" w:rsidR="0053261D" w:rsidRPr="0053261D" w:rsidRDefault="0053261D" w:rsidP="0053261D">
            <w:pPr>
              <w:jc w:val="center"/>
              <w:rPr>
                <w:lang w:eastAsia="en-US"/>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7E35C690" w14:textId="77777777" w:rsidR="0053261D" w:rsidRPr="0053261D" w:rsidRDefault="0053261D" w:rsidP="0053261D">
            <w:pPr>
              <w:jc w:val="center"/>
              <w:rPr>
                <w:lang w:eastAsia="en-US"/>
              </w:rPr>
            </w:pPr>
          </w:p>
        </w:tc>
        <w:tc>
          <w:tcPr>
            <w:tcW w:w="902" w:type="dxa"/>
            <w:tcBorders>
              <w:top w:val="single" w:sz="2" w:space="0" w:color="auto"/>
              <w:left w:val="single" w:sz="2" w:space="0" w:color="auto"/>
              <w:bottom w:val="single" w:sz="2" w:space="0" w:color="auto"/>
              <w:right w:val="single" w:sz="2" w:space="0" w:color="auto"/>
            </w:tcBorders>
            <w:vAlign w:val="center"/>
            <w:hideMark/>
          </w:tcPr>
          <w:p w14:paraId="700F7D7E" w14:textId="77777777" w:rsidR="0053261D" w:rsidRPr="0053261D" w:rsidRDefault="0053261D" w:rsidP="0053261D">
            <w:pPr>
              <w:jc w:val="center"/>
              <w:rPr>
                <w:lang w:eastAsia="en-US"/>
              </w:rPr>
            </w:pPr>
            <w:r w:rsidRPr="0053261D">
              <w:rPr>
                <w:lang w:eastAsia="en-US"/>
              </w:rPr>
              <w:t>с поло-</w:t>
            </w:r>
            <w:proofErr w:type="spellStart"/>
            <w:r w:rsidRPr="0053261D">
              <w:rPr>
                <w:lang w:eastAsia="en-US"/>
              </w:rPr>
              <w:t>тенце</w:t>
            </w:r>
            <w:proofErr w:type="spellEnd"/>
            <w:r w:rsidRPr="0053261D">
              <w:rPr>
                <w:lang w:eastAsia="en-US"/>
              </w:rPr>
              <w:t>-суши-</w:t>
            </w:r>
            <w:proofErr w:type="spellStart"/>
            <w:r w:rsidRPr="0053261D">
              <w:rPr>
                <w:lang w:eastAsia="en-US"/>
              </w:rPr>
              <w:t>телями</w:t>
            </w:r>
            <w:proofErr w:type="spellEnd"/>
          </w:p>
        </w:tc>
        <w:tc>
          <w:tcPr>
            <w:tcW w:w="902" w:type="dxa"/>
            <w:tcBorders>
              <w:top w:val="single" w:sz="2" w:space="0" w:color="auto"/>
              <w:left w:val="single" w:sz="2" w:space="0" w:color="auto"/>
              <w:bottom w:val="single" w:sz="2" w:space="0" w:color="auto"/>
              <w:right w:val="single" w:sz="2" w:space="0" w:color="auto"/>
            </w:tcBorders>
            <w:vAlign w:val="center"/>
            <w:hideMark/>
          </w:tcPr>
          <w:p w14:paraId="1D4E3C4B" w14:textId="77777777" w:rsidR="0053261D" w:rsidRPr="0053261D" w:rsidRDefault="0053261D" w:rsidP="0053261D">
            <w:pPr>
              <w:jc w:val="center"/>
              <w:rPr>
                <w:lang w:eastAsia="en-US"/>
              </w:rPr>
            </w:pPr>
            <w:r w:rsidRPr="0053261D">
              <w:rPr>
                <w:lang w:eastAsia="en-US"/>
              </w:rPr>
              <w:t>без поло-</w:t>
            </w:r>
            <w:proofErr w:type="spellStart"/>
            <w:r w:rsidRPr="0053261D">
              <w:rPr>
                <w:lang w:eastAsia="en-US"/>
              </w:rPr>
              <w:t>тенце</w:t>
            </w:r>
            <w:proofErr w:type="spellEnd"/>
            <w:r w:rsidRPr="0053261D">
              <w:rPr>
                <w:lang w:eastAsia="en-US"/>
              </w:rPr>
              <w:t>-суши-</w:t>
            </w:r>
            <w:proofErr w:type="spellStart"/>
            <w:r w:rsidRPr="0053261D">
              <w:rPr>
                <w:lang w:eastAsia="en-US"/>
              </w:rPr>
              <w:t>телей</w:t>
            </w:r>
            <w:proofErr w:type="spellEnd"/>
          </w:p>
        </w:tc>
        <w:tc>
          <w:tcPr>
            <w:tcW w:w="902" w:type="dxa"/>
            <w:tcBorders>
              <w:top w:val="single" w:sz="2" w:space="0" w:color="auto"/>
              <w:left w:val="single" w:sz="2" w:space="0" w:color="auto"/>
              <w:bottom w:val="single" w:sz="2" w:space="0" w:color="auto"/>
              <w:right w:val="single" w:sz="2" w:space="0" w:color="auto"/>
            </w:tcBorders>
            <w:vAlign w:val="center"/>
            <w:hideMark/>
          </w:tcPr>
          <w:p w14:paraId="5D6BC3EA" w14:textId="77777777" w:rsidR="0053261D" w:rsidRPr="0053261D" w:rsidRDefault="0053261D" w:rsidP="0053261D">
            <w:pPr>
              <w:jc w:val="center"/>
              <w:rPr>
                <w:lang w:eastAsia="en-US"/>
              </w:rPr>
            </w:pPr>
            <w:r w:rsidRPr="0053261D">
              <w:rPr>
                <w:lang w:eastAsia="en-US"/>
              </w:rPr>
              <w:t>с поло-</w:t>
            </w:r>
            <w:proofErr w:type="spellStart"/>
            <w:r w:rsidRPr="0053261D">
              <w:rPr>
                <w:lang w:eastAsia="en-US"/>
              </w:rPr>
              <w:t>тенце</w:t>
            </w:r>
            <w:proofErr w:type="spellEnd"/>
            <w:r w:rsidRPr="0053261D">
              <w:rPr>
                <w:lang w:eastAsia="en-US"/>
              </w:rPr>
              <w:t>-суши-</w:t>
            </w:r>
            <w:proofErr w:type="spellStart"/>
            <w:r w:rsidRPr="0053261D">
              <w:rPr>
                <w:lang w:eastAsia="en-US"/>
              </w:rPr>
              <w:t>телями</w:t>
            </w:r>
            <w:proofErr w:type="spellEnd"/>
          </w:p>
        </w:tc>
        <w:tc>
          <w:tcPr>
            <w:tcW w:w="1041" w:type="dxa"/>
            <w:tcBorders>
              <w:top w:val="single" w:sz="2" w:space="0" w:color="auto"/>
              <w:left w:val="single" w:sz="2" w:space="0" w:color="auto"/>
              <w:bottom w:val="single" w:sz="2" w:space="0" w:color="auto"/>
              <w:right w:val="single" w:sz="2" w:space="0" w:color="auto"/>
            </w:tcBorders>
            <w:vAlign w:val="center"/>
            <w:hideMark/>
          </w:tcPr>
          <w:p w14:paraId="0A47CA78" w14:textId="77777777" w:rsidR="0053261D" w:rsidRPr="0053261D" w:rsidRDefault="0053261D" w:rsidP="0053261D">
            <w:pPr>
              <w:jc w:val="center"/>
              <w:rPr>
                <w:lang w:eastAsia="en-US"/>
              </w:rPr>
            </w:pPr>
            <w:r w:rsidRPr="0053261D">
              <w:rPr>
                <w:lang w:eastAsia="en-US"/>
              </w:rPr>
              <w:t>без поло-</w:t>
            </w:r>
            <w:proofErr w:type="spellStart"/>
            <w:r w:rsidRPr="0053261D">
              <w:rPr>
                <w:lang w:eastAsia="en-US"/>
              </w:rPr>
              <w:t>тенце</w:t>
            </w:r>
            <w:proofErr w:type="spellEnd"/>
            <w:r w:rsidRPr="0053261D">
              <w:rPr>
                <w:lang w:eastAsia="en-US"/>
              </w:rPr>
              <w:t>-суши-</w:t>
            </w:r>
            <w:proofErr w:type="spellStart"/>
            <w:r w:rsidRPr="0053261D">
              <w:rPr>
                <w:lang w:eastAsia="en-US"/>
              </w:rPr>
              <w:t>телей</w:t>
            </w:r>
            <w:proofErr w:type="spellEnd"/>
          </w:p>
        </w:tc>
        <w:tc>
          <w:tcPr>
            <w:tcW w:w="867" w:type="dxa"/>
            <w:tcBorders>
              <w:top w:val="single" w:sz="2" w:space="0" w:color="auto"/>
              <w:left w:val="single" w:sz="2" w:space="0" w:color="auto"/>
              <w:bottom w:val="single" w:sz="2" w:space="0" w:color="auto"/>
              <w:right w:val="single" w:sz="2" w:space="0" w:color="auto"/>
            </w:tcBorders>
            <w:vAlign w:val="center"/>
            <w:hideMark/>
          </w:tcPr>
          <w:p w14:paraId="7F2F04A1" w14:textId="77777777" w:rsidR="0053261D" w:rsidRPr="0053261D" w:rsidRDefault="0053261D" w:rsidP="0053261D">
            <w:pPr>
              <w:jc w:val="center"/>
              <w:rPr>
                <w:lang w:eastAsia="en-US"/>
              </w:rPr>
            </w:pPr>
            <w:r w:rsidRPr="0053261D">
              <w:rPr>
                <w:lang w:eastAsia="en-US"/>
              </w:rPr>
              <w:t>с поло-</w:t>
            </w:r>
            <w:proofErr w:type="spellStart"/>
            <w:r w:rsidRPr="0053261D">
              <w:rPr>
                <w:lang w:eastAsia="en-US"/>
              </w:rPr>
              <w:t>тенце</w:t>
            </w:r>
            <w:proofErr w:type="spellEnd"/>
            <w:r w:rsidRPr="0053261D">
              <w:rPr>
                <w:lang w:eastAsia="en-US"/>
              </w:rPr>
              <w:t>-суши-</w:t>
            </w:r>
            <w:proofErr w:type="spellStart"/>
            <w:r w:rsidRPr="0053261D">
              <w:rPr>
                <w:lang w:eastAsia="en-US"/>
              </w:rPr>
              <w:t>телями</w:t>
            </w:r>
            <w:proofErr w:type="spellEnd"/>
          </w:p>
        </w:tc>
        <w:tc>
          <w:tcPr>
            <w:tcW w:w="868" w:type="dxa"/>
            <w:tcBorders>
              <w:top w:val="single" w:sz="2" w:space="0" w:color="auto"/>
              <w:left w:val="single" w:sz="2" w:space="0" w:color="auto"/>
              <w:bottom w:val="single" w:sz="2" w:space="0" w:color="auto"/>
              <w:right w:val="single" w:sz="2" w:space="0" w:color="auto"/>
            </w:tcBorders>
            <w:vAlign w:val="center"/>
            <w:hideMark/>
          </w:tcPr>
          <w:p w14:paraId="49D186AE" w14:textId="77777777" w:rsidR="0053261D" w:rsidRPr="0053261D" w:rsidRDefault="0053261D" w:rsidP="0053261D">
            <w:pPr>
              <w:jc w:val="center"/>
              <w:rPr>
                <w:lang w:eastAsia="en-US"/>
              </w:rPr>
            </w:pPr>
            <w:r w:rsidRPr="0053261D">
              <w:rPr>
                <w:lang w:eastAsia="en-US"/>
              </w:rPr>
              <w:t>без поло-</w:t>
            </w:r>
            <w:proofErr w:type="spellStart"/>
            <w:r w:rsidRPr="0053261D">
              <w:rPr>
                <w:lang w:eastAsia="en-US"/>
              </w:rPr>
              <w:t>тенце</w:t>
            </w:r>
            <w:proofErr w:type="spellEnd"/>
            <w:r w:rsidRPr="0053261D">
              <w:rPr>
                <w:lang w:eastAsia="en-US"/>
              </w:rPr>
              <w:t>-суши-</w:t>
            </w:r>
            <w:proofErr w:type="spellStart"/>
            <w:r w:rsidRPr="0053261D">
              <w:rPr>
                <w:lang w:eastAsia="en-US"/>
              </w:rPr>
              <w:t>телей</w:t>
            </w:r>
            <w:proofErr w:type="spellEnd"/>
          </w:p>
        </w:tc>
        <w:tc>
          <w:tcPr>
            <w:tcW w:w="867" w:type="dxa"/>
            <w:tcBorders>
              <w:top w:val="single" w:sz="2" w:space="0" w:color="auto"/>
              <w:left w:val="single" w:sz="2" w:space="0" w:color="auto"/>
              <w:bottom w:val="single" w:sz="2" w:space="0" w:color="auto"/>
              <w:right w:val="single" w:sz="2" w:space="0" w:color="auto"/>
            </w:tcBorders>
            <w:vAlign w:val="center"/>
            <w:hideMark/>
          </w:tcPr>
          <w:p w14:paraId="06289429" w14:textId="77777777" w:rsidR="0053261D" w:rsidRPr="0053261D" w:rsidRDefault="0053261D" w:rsidP="0053261D">
            <w:pPr>
              <w:jc w:val="center"/>
              <w:rPr>
                <w:lang w:eastAsia="en-US"/>
              </w:rPr>
            </w:pPr>
            <w:r w:rsidRPr="0053261D">
              <w:rPr>
                <w:lang w:eastAsia="en-US"/>
              </w:rPr>
              <w:t>с поло-</w:t>
            </w:r>
            <w:proofErr w:type="spellStart"/>
            <w:r w:rsidRPr="0053261D">
              <w:rPr>
                <w:lang w:eastAsia="en-US"/>
              </w:rPr>
              <w:t>тенце</w:t>
            </w:r>
            <w:proofErr w:type="spellEnd"/>
            <w:r w:rsidRPr="0053261D">
              <w:rPr>
                <w:lang w:eastAsia="en-US"/>
              </w:rPr>
              <w:t>-суши-</w:t>
            </w:r>
            <w:proofErr w:type="spellStart"/>
            <w:r w:rsidRPr="0053261D">
              <w:rPr>
                <w:lang w:eastAsia="en-US"/>
              </w:rPr>
              <w:t>телями</w:t>
            </w:r>
            <w:proofErr w:type="spellEnd"/>
          </w:p>
        </w:tc>
        <w:tc>
          <w:tcPr>
            <w:tcW w:w="1008" w:type="dxa"/>
            <w:tcBorders>
              <w:top w:val="single" w:sz="2" w:space="0" w:color="auto"/>
              <w:left w:val="single" w:sz="2" w:space="0" w:color="auto"/>
              <w:bottom w:val="single" w:sz="2" w:space="0" w:color="auto"/>
              <w:right w:val="single" w:sz="2" w:space="0" w:color="auto"/>
            </w:tcBorders>
            <w:vAlign w:val="center"/>
            <w:hideMark/>
          </w:tcPr>
          <w:p w14:paraId="5DC89F4A" w14:textId="77777777" w:rsidR="0053261D" w:rsidRPr="0053261D" w:rsidRDefault="0053261D" w:rsidP="0053261D">
            <w:pPr>
              <w:jc w:val="center"/>
              <w:rPr>
                <w:lang w:eastAsia="en-US"/>
              </w:rPr>
            </w:pPr>
            <w:r w:rsidRPr="0053261D">
              <w:rPr>
                <w:lang w:eastAsia="en-US"/>
              </w:rPr>
              <w:t>без поло-</w:t>
            </w:r>
            <w:proofErr w:type="spellStart"/>
            <w:r w:rsidRPr="0053261D">
              <w:rPr>
                <w:lang w:eastAsia="en-US"/>
              </w:rPr>
              <w:t>тенце</w:t>
            </w:r>
            <w:proofErr w:type="spellEnd"/>
            <w:r w:rsidRPr="0053261D">
              <w:rPr>
                <w:lang w:eastAsia="en-US"/>
              </w:rPr>
              <w:t>-суши-</w:t>
            </w:r>
            <w:proofErr w:type="spellStart"/>
            <w:r w:rsidRPr="0053261D">
              <w:rPr>
                <w:lang w:eastAsia="en-US"/>
              </w:rPr>
              <w:t>телей</w:t>
            </w:r>
            <w:proofErr w:type="spellEnd"/>
          </w:p>
        </w:tc>
        <w:tc>
          <w:tcPr>
            <w:tcW w:w="1110" w:type="dxa"/>
            <w:vMerge/>
            <w:tcBorders>
              <w:top w:val="single" w:sz="2" w:space="0" w:color="auto"/>
              <w:left w:val="single" w:sz="2" w:space="0" w:color="auto"/>
              <w:bottom w:val="single" w:sz="2" w:space="0" w:color="auto"/>
              <w:right w:val="single" w:sz="2" w:space="0" w:color="auto"/>
            </w:tcBorders>
            <w:vAlign w:val="center"/>
            <w:hideMark/>
          </w:tcPr>
          <w:p w14:paraId="7493D523" w14:textId="77777777" w:rsidR="0053261D" w:rsidRPr="0053261D" w:rsidRDefault="0053261D" w:rsidP="0053261D">
            <w:pPr>
              <w:jc w:val="center"/>
              <w:rPr>
                <w:lang w:eastAsia="en-US"/>
              </w:rPr>
            </w:pPr>
          </w:p>
        </w:tc>
        <w:tc>
          <w:tcPr>
            <w:tcW w:w="1219" w:type="dxa"/>
            <w:vMerge/>
            <w:tcBorders>
              <w:top w:val="single" w:sz="2" w:space="0" w:color="auto"/>
              <w:left w:val="single" w:sz="2" w:space="0" w:color="auto"/>
              <w:bottom w:val="single" w:sz="2" w:space="0" w:color="auto"/>
              <w:right w:val="single" w:sz="2" w:space="0" w:color="auto"/>
            </w:tcBorders>
            <w:vAlign w:val="center"/>
            <w:hideMark/>
          </w:tcPr>
          <w:p w14:paraId="66649833" w14:textId="77777777" w:rsidR="0053261D" w:rsidRPr="0053261D" w:rsidRDefault="0053261D" w:rsidP="0053261D">
            <w:pPr>
              <w:jc w:val="center"/>
              <w:rPr>
                <w:lang w:eastAsia="en-US"/>
              </w:rPr>
            </w:pPr>
          </w:p>
        </w:tc>
        <w:tc>
          <w:tcPr>
            <w:tcW w:w="1141" w:type="dxa"/>
            <w:tcBorders>
              <w:top w:val="single" w:sz="2" w:space="0" w:color="auto"/>
              <w:left w:val="single" w:sz="2" w:space="0" w:color="auto"/>
              <w:bottom w:val="single" w:sz="2" w:space="0" w:color="auto"/>
              <w:right w:val="single" w:sz="2" w:space="0" w:color="auto"/>
            </w:tcBorders>
            <w:vAlign w:val="center"/>
            <w:hideMark/>
          </w:tcPr>
          <w:p w14:paraId="3C2FB95D" w14:textId="77777777" w:rsidR="0053261D" w:rsidRPr="0053261D" w:rsidRDefault="0053261D" w:rsidP="0053261D">
            <w:pPr>
              <w:jc w:val="center"/>
              <w:rPr>
                <w:lang w:eastAsia="en-US"/>
              </w:rPr>
            </w:pPr>
            <w:r w:rsidRPr="0053261D">
              <w:rPr>
                <w:lang w:eastAsia="en-US"/>
              </w:rPr>
              <w:t>Ставка за мощность, тыс. руб./</w:t>
            </w:r>
          </w:p>
          <w:p w14:paraId="0DE700A7" w14:textId="77777777" w:rsidR="0053261D" w:rsidRPr="0053261D" w:rsidRDefault="0053261D" w:rsidP="0053261D">
            <w:pPr>
              <w:jc w:val="center"/>
              <w:rPr>
                <w:lang w:eastAsia="en-US"/>
              </w:rPr>
            </w:pPr>
            <w:r w:rsidRPr="0053261D">
              <w:rPr>
                <w:lang w:eastAsia="en-US"/>
              </w:rPr>
              <w:t>Гкал/</w:t>
            </w:r>
          </w:p>
          <w:p w14:paraId="7210AE4D" w14:textId="77777777" w:rsidR="0053261D" w:rsidRPr="0053261D" w:rsidRDefault="0053261D" w:rsidP="0053261D">
            <w:pPr>
              <w:jc w:val="center"/>
              <w:rPr>
                <w:lang w:eastAsia="en-US"/>
              </w:rPr>
            </w:pPr>
            <w:r w:rsidRPr="0053261D">
              <w:rPr>
                <w:lang w:eastAsia="en-US"/>
              </w:rPr>
              <w:t>час в мес.</w:t>
            </w:r>
          </w:p>
        </w:tc>
        <w:tc>
          <w:tcPr>
            <w:tcW w:w="1111" w:type="dxa"/>
            <w:tcBorders>
              <w:top w:val="single" w:sz="2" w:space="0" w:color="auto"/>
              <w:left w:val="single" w:sz="2" w:space="0" w:color="auto"/>
              <w:bottom w:val="single" w:sz="2" w:space="0" w:color="auto"/>
              <w:right w:val="single" w:sz="2" w:space="0" w:color="auto"/>
            </w:tcBorders>
            <w:vAlign w:val="center"/>
            <w:hideMark/>
          </w:tcPr>
          <w:p w14:paraId="04FBC38D" w14:textId="77777777" w:rsidR="0053261D" w:rsidRPr="0053261D" w:rsidRDefault="0053261D" w:rsidP="0053261D">
            <w:pPr>
              <w:jc w:val="center"/>
              <w:rPr>
                <w:lang w:eastAsia="en-US"/>
              </w:rPr>
            </w:pPr>
            <w:r w:rsidRPr="0053261D">
              <w:rPr>
                <w:lang w:eastAsia="en-US"/>
              </w:rPr>
              <w:t>Ставка за тепловую энергию, руб./Гкал</w:t>
            </w:r>
          </w:p>
        </w:tc>
      </w:tr>
      <w:tr w:rsidR="0053261D" w:rsidRPr="0053261D" w14:paraId="6EC6B911" w14:textId="77777777" w:rsidTr="0053261D">
        <w:trPr>
          <w:trHeight w:val="170"/>
        </w:trPr>
        <w:tc>
          <w:tcPr>
            <w:tcW w:w="1666" w:type="dxa"/>
            <w:tcBorders>
              <w:top w:val="single" w:sz="2" w:space="0" w:color="auto"/>
              <w:left w:val="single" w:sz="2" w:space="0" w:color="auto"/>
              <w:right w:val="single" w:sz="2" w:space="0" w:color="auto"/>
            </w:tcBorders>
            <w:vAlign w:val="center"/>
          </w:tcPr>
          <w:p w14:paraId="41534649" w14:textId="77777777" w:rsidR="0053261D" w:rsidRPr="0053261D" w:rsidRDefault="0053261D" w:rsidP="0053261D">
            <w:pPr>
              <w:jc w:val="center"/>
              <w:rPr>
                <w:lang w:eastAsia="en-US"/>
              </w:rPr>
            </w:pPr>
            <w:r w:rsidRPr="0053261D">
              <w:rPr>
                <w:lang w:eastAsia="en-US"/>
              </w:rPr>
              <w:t>1</w:t>
            </w:r>
          </w:p>
        </w:tc>
        <w:tc>
          <w:tcPr>
            <w:tcW w:w="1559" w:type="dxa"/>
            <w:tcBorders>
              <w:top w:val="single" w:sz="2" w:space="0" w:color="auto"/>
              <w:left w:val="single" w:sz="2" w:space="0" w:color="auto"/>
              <w:bottom w:val="single" w:sz="2" w:space="0" w:color="auto"/>
              <w:right w:val="single" w:sz="2" w:space="0" w:color="auto"/>
            </w:tcBorders>
          </w:tcPr>
          <w:p w14:paraId="32BC3D9B" w14:textId="77777777" w:rsidR="0053261D" w:rsidRPr="0053261D" w:rsidRDefault="0053261D" w:rsidP="0053261D">
            <w:pPr>
              <w:jc w:val="center"/>
              <w:rPr>
                <w:lang w:eastAsia="en-US"/>
              </w:rPr>
            </w:pPr>
            <w:r w:rsidRPr="0053261D">
              <w:rPr>
                <w:lang w:eastAsia="en-US"/>
              </w:rPr>
              <w:t>2</w:t>
            </w:r>
          </w:p>
        </w:tc>
        <w:tc>
          <w:tcPr>
            <w:tcW w:w="902" w:type="dxa"/>
            <w:tcBorders>
              <w:top w:val="single" w:sz="2" w:space="0" w:color="auto"/>
              <w:left w:val="single" w:sz="2" w:space="0" w:color="auto"/>
              <w:bottom w:val="single" w:sz="2" w:space="0" w:color="auto"/>
              <w:right w:val="single" w:sz="2" w:space="0" w:color="auto"/>
            </w:tcBorders>
            <w:vAlign w:val="center"/>
          </w:tcPr>
          <w:p w14:paraId="7A942A0A" w14:textId="77777777" w:rsidR="0053261D" w:rsidRPr="0053261D" w:rsidRDefault="0053261D" w:rsidP="0053261D">
            <w:pPr>
              <w:jc w:val="center"/>
              <w:rPr>
                <w:lang w:eastAsia="en-US"/>
              </w:rPr>
            </w:pPr>
            <w:r w:rsidRPr="0053261D">
              <w:rPr>
                <w:lang w:eastAsia="en-US"/>
              </w:rPr>
              <w:t>3</w:t>
            </w:r>
          </w:p>
        </w:tc>
        <w:tc>
          <w:tcPr>
            <w:tcW w:w="902" w:type="dxa"/>
            <w:tcBorders>
              <w:top w:val="single" w:sz="2" w:space="0" w:color="auto"/>
              <w:left w:val="single" w:sz="2" w:space="0" w:color="auto"/>
              <w:bottom w:val="single" w:sz="2" w:space="0" w:color="auto"/>
              <w:right w:val="single" w:sz="2" w:space="0" w:color="auto"/>
            </w:tcBorders>
            <w:vAlign w:val="center"/>
          </w:tcPr>
          <w:p w14:paraId="211DAD75" w14:textId="77777777" w:rsidR="0053261D" w:rsidRPr="0053261D" w:rsidRDefault="0053261D" w:rsidP="0053261D">
            <w:pPr>
              <w:jc w:val="center"/>
              <w:rPr>
                <w:lang w:eastAsia="en-US"/>
              </w:rPr>
            </w:pPr>
            <w:r w:rsidRPr="0053261D">
              <w:rPr>
                <w:lang w:eastAsia="en-US"/>
              </w:rPr>
              <w:t>4</w:t>
            </w:r>
          </w:p>
        </w:tc>
        <w:tc>
          <w:tcPr>
            <w:tcW w:w="902" w:type="dxa"/>
            <w:tcBorders>
              <w:top w:val="single" w:sz="2" w:space="0" w:color="auto"/>
              <w:left w:val="single" w:sz="2" w:space="0" w:color="auto"/>
              <w:bottom w:val="single" w:sz="2" w:space="0" w:color="auto"/>
              <w:right w:val="single" w:sz="2" w:space="0" w:color="auto"/>
            </w:tcBorders>
            <w:vAlign w:val="center"/>
          </w:tcPr>
          <w:p w14:paraId="0A9423AB" w14:textId="77777777" w:rsidR="0053261D" w:rsidRPr="0053261D" w:rsidRDefault="0053261D" w:rsidP="0053261D">
            <w:pPr>
              <w:jc w:val="center"/>
              <w:rPr>
                <w:lang w:eastAsia="en-US"/>
              </w:rPr>
            </w:pPr>
            <w:r w:rsidRPr="0053261D">
              <w:rPr>
                <w:lang w:eastAsia="en-US"/>
              </w:rPr>
              <w:t>5</w:t>
            </w:r>
          </w:p>
        </w:tc>
        <w:tc>
          <w:tcPr>
            <w:tcW w:w="1041" w:type="dxa"/>
            <w:tcBorders>
              <w:top w:val="single" w:sz="2" w:space="0" w:color="auto"/>
              <w:left w:val="single" w:sz="2" w:space="0" w:color="auto"/>
              <w:bottom w:val="single" w:sz="2" w:space="0" w:color="auto"/>
              <w:right w:val="single" w:sz="2" w:space="0" w:color="auto"/>
            </w:tcBorders>
            <w:vAlign w:val="center"/>
          </w:tcPr>
          <w:p w14:paraId="70291981" w14:textId="77777777" w:rsidR="0053261D" w:rsidRPr="0053261D" w:rsidRDefault="0053261D" w:rsidP="0053261D">
            <w:pPr>
              <w:jc w:val="center"/>
              <w:rPr>
                <w:lang w:eastAsia="en-US"/>
              </w:rPr>
            </w:pPr>
            <w:r w:rsidRPr="0053261D">
              <w:rPr>
                <w:lang w:eastAsia="en-US"/>
              </w:rPr>
              <w:t>6</w:t>
            </w:r>
          </w:p>
        </w:tc>
        <w:tc>
          <w:tcPr>
            <w:tcW w:w="867" w:type="dxa"/>
            <w:tcBorders>
              <w:top w:val="single" w:sz="2" w:space="0" w:color="auto"/>
              <w:left w:val="single" w:sz="2" w:space="0" w:color="auto"/>
              <w:bottom w:val="single" w:sz="2" w:space="0" w:color="auto"/>
              <w:right w:val="single" w:sz="2" w:space="0" w:color="auto"/>
            </w:tcBorders>
            <w:vAlign w:val="center"/>
          </w:tcPr>
          <w:p w14:paraId="73C46784" w14:textId="77777777" w:rsidR="0053261D" w:rsidRPr="0053261D" w:rsidRDefault="0053261D" w:rsidP="0053261D">
            <w:pPr>
              <w:jc w:val="center"/>
              <w:rPr>
                <w:lang w:eastAsia="en-US"/>
              </w:rPr>
            </w:pPr>
            <w:r w:rsidRPr="0053261D">
              <w:rPr>
                <w:lang w:eastAsia="en-US"/>
              </w:rPr>
              <w:t>7</w:t>
            </w:r>
          </w:p>
        </w:tc>
        <w:tc>
          <w:tcPr>
            <w:tcW w:w="868" w:type="dxa"/>
            <w:tcBorders>
              <w:top w:val="single" w:sz="2" w:space="0" w:color="auto"/>
              <w:left w:val="single" w:sz="2" w:space="0" w:color="auto"/>
              <w:bottom w:val="single" w:sz="2" w:space="0" w:color="auto"/>
              <w:right w:val="single" w:sz="2" w:space="0" w:color="auto"/>
            </w:tcBorders>
            <w:vAlign w:val="center"/>
          </w:tcPr>
          <w:p w14:paraId="50C42452" w14:textId="77777777" w:rsidR="0053261D" w:rsidRPr="0053261D" w:rsidRDefault="0053261D" w:rsidP="0053261D">
            <w:pPr>
              <w:jc w:val="center"/>
              <w:rPr>
                <w:lang w:eastAsia="en-US"/>
              </w:rPr>
            </w:pPr>
            <w:r w:rsidRPr="0053261D">
              <w:rPr>
                <w:lang w:eastAsia="en-US"/>
              </w:rPr>
              <w:t>8</w:t>
            </w:r>
          </w:p>
        </w:tc>
        <w:tc>
          <w:tcPr>
            <w:tcW w:w="867" w:type="dxa"/>
            <w:tcBorders>
              <w:top w:val="single" w:sz="2" w:space="0" w:color="auto"/>
              <w:left w:val="single" w:sz="2" w:space="0" w:color="auto"/>
              <w:bottom w:val="single" w:sz="2" w:space="0" w:color="auto"/>
              <w:right w:val="single" w:sz="2" w:space="0" w:color="auto"/>
            </w:tcBorders>
            <w:vAlign w:val="center"/>
          </w:tcPr>
          <w:p w14:paraId="0FB230E3" w14:textId="77777777" w:rsidR="0053261D" w:rsidRPr="0053261D" w:rsidRDefault="0053261D" w:rsidP="0053261D">
            <w:pPr>
              <w:jc w:val="center"/>
              <w:rPr>
                <w:lang w:eastAsia="en-US"/>
              </w:rPr>
            </w:pPr>
            <w:r w:rsidRPr="0053261D">
              <w:rPr>
                <w:lang w:eastAsia="en-US"/>
              </w:rPr>
              <w:t>9</w:t>
            </w:r>
          </w:p>
        </w:tc>
        <w:tc>
          <w:tcPr>
            <w:tcW w:w="1008" w:type="dxa"/>
            <w:tcBorders>
              <w:top w:val="single" w:sz="2" w:space="0" w:color="auto"/>
              <w:left w:val="single" w:sz="2" w:space="0" w:color="auto"/>
              <w:bottom w:val="single" w:sz="2" w:space="0" w:color="auto"/>
              <w:right w:val="single" w:sz="2" w:space="0" w:color="auto"/>
            </w:tcBorders>
            <w:vAlign w:val="center"/>
          </w:tcPr>
          <w:p w14:paraId="420A38CD" w14:textId="77777777" w:rsidR="0053261D" w:rsidRPr="0053261D" w:rsidRDefault="0053261D" w:rsidP="0053261D">
            <w:pPr>
              <w:jc w:val="center"/>
              <w:rPr>
                <w:lang w:eastAsia="en-US"/>
              </w:rPr>
            </w:pPr>
            <w:r w:rsidRPr="0053261D">
              <w:rPr>
                <w:lang w:eastAsia="en-US"/>
              </w:rPr>
              <w:t>10</w:t>
            </w:r>
          </w:p>
        </w:tc>
        <w:tc>
          <w:tcPr>
            <w:tcW w:w="1110" w:type="dxa"/>
            <w:shd w:val="clear" w:color="auto" w:fill="auto"/>
            <w:vAlign w:val="center"/>
          </w:tcPr>
          <w:p w14:paraId="1D31DD20" w14:textId="77777777" w:rsidR="0053261D" w:rsidRPr="0053261D" w:rsidRDefault="0053261D" w:rsidP="0053261D">
            <w:pPr>
              <w:jc w:val="center"/>
              <w:rPr>
                <w:lang w:eastAsia="en-US"/>
              </w:rPr>
            </w:pPr>
            <w:r w:rsidRPr="0053261D">
              <w:rPr>
                <w:lang w:eastAsia="en-US"/>
              </w:rPr>
              <w:t>11</w:t>
            </w:r>
          </w:p>
        </w:tc>
        <w:tc>
          <w:tcPr>
            <w:tcW w:w="1219" w:type="dxa"/>
            <w:shd w:val="clear" w:color="auto" w:fill="auto"/>
          </w:tcPr>
          <w:p w14:paraId="1CFCE780" w14:textId="77777777" w:rsidR="0053261D" w:rsidRPr="0053261D" w:rsidRDefault="0053261D" w:rsidP="0053261D">
            <w:pPr>
              <w:jc w:val="center"/>
              <w:rPr>
                <w:lang w:eastAsia="en-US"/>
              </w:rPr>
            </w:pPr>
            <w:r w:rsidRPr="0053261D">
              <w:rPr>
                <w:lang w:eastAsia="en-US"/>
              </w:rPr>
              <w:t>12</w:t>
            </w:r>
          </w:p>
        </w:tc>
        <w:tc>
          <w:tcPr>
            <w:tcW w:w="1141" w:type="dxa"/>
            <w:tcBorders>
              <w:top w:val="single" w:sz="2" w:space="0" w:color="auto"/>
              <w:left w:val="single" w:sz="2" w:space="0" w:color="auto"/>
              <w:bottom w:val="single" w:sz="2" w:space="0" w:color="auto"/>
              <w:right w:val="single" w:sz="2" w:space="0" w:color="auto"/>
            </w:tcBorders>
            <w:vAlign w:val="center"/>
          </w:tcPr>
          <w:p w14:paraId="2D49C8EE" w14:textId="77777777" w:rsidR="0053261D" w:rsidRPr="0053261D" w:rsidRDefault="0053261D" w:rsidP="0053261D">
            <w:pPr>
              <w:jc w:val="center"/>
              <w:rPr>
                <w:lang w:eastAsia="en-US"/>
              </w:rPr>
            </w:pPr>
            <w:r w:rsidRPr="0053261D">
              <w:rPr>
                <w:lang w:eastAsia="en-US"/>
              </w:rPr>
              <w:t>13</w:t>
            </w:r>
          </w:p>
        </w:tc>
        <w:tc>
          <w:tcPr>
            <w:tcW w:w="1111" w:type="dxa"/>
            <w:tcBorders>
              <w:top w:val="single" w:sz="2" w:space="0" w:color="auto"/>
              <w:left w:val="single" w:sz="2" w:space="0" w:color="auto"/>
              <w:bottom w:val="single" w:sz="2" w:space="0" w:color="auto"/>
              <w:right w:val="single" w:sz="2" w:space="0" w:color="auto"/>
            </w:tcBorders>
            <w:vAlign w:val="center"/>
          </w:tcPr>
          <w:p w14:paraId="02AE2B7B" w14:textId="77777777" w:rsidR="0053261D" w:rsidRPr="0053261D" w:rsidRDefault="0053261D" w:rsidP="0053261D">
            <w:pPr>
              <w:jc w:val="center"/>
              <w:rPr>
                <w:lang w:eastAsia="en-US"/>
              </w:rPr>
            </w:pPr>
            <w:r w:rsidRPr="0053261D">
              <w:rPr>
                <w:lang w:eastAsia="en-US"/>
              </w:rPr>
              <w:t>14</w:t>
            </w:r>
          </w:p>
        </w:tc>
      </w:tr>
      <w:tr w:rsidR="0053261D" w:rsidRPr="0053261D" w14:paraId="139D3A67" w14:textId="77777777" w:rsidTr="0053261D">
        <w:trPr>
          <w:trHeight w:val="170"/>
        </w:trPr>
        <w:tc>
          <w:tcPr>
            <w:tcW w:w="1666" w:type="dxa"/>
            <w:vMerge w:val="restart"/>
            <w:tcBorders>
              <w:top w:val="single" w:sz="2" w:space="0" w:color="auto"/>
              <w:left w:val="single" w:sz="2" w:space="0" w:color="auto"/>
              <w:right w:val="single" w:sz="2" w:space="0" w:color="auto"/>
            </w:tcBorders>
            <w:vAlign w:val="center"/>
          </w:tcPr>
          <w:p w14:paraId="58B6A189" w14:textId="77777777" w:rsidR="0053261D" w:rsidRPr="0053261D" w:rsidRDefault="0053261D" w:rsidP="0053261D">
            <w:pPr>
              <w:jc w:val="center"/>
              <w:rPr>
                <w:lang w:eastAsia="en-US"/>
              </w:rPr>
            </w:pPr>
            <w:r w:rsidRPr="0053261D">
              <w:rPr>
                <w:lang w:eastAsia="en-US"/>
              </w:rPr>
              <w:t>ООО «Ясная Поляна»</w:t>
            </w:r>
          </w:p>
        </w:tc>
        <w:tc>
          <w:tcPr>
            <w:tcW w:w="1559" w:type="dxa"/>
            <w:shd w:val="clear" w:color="auto" w:fill="auto"/>
            <w:vAlign w:val="center"/>
          </w:tcPr>
          <w:p w14:paraId="715FE5F3" w14:textId="77777777" w:rsidR="0053261D" w:rsidRPr="0053261D" w:rsidRDefault="0053261D" w:rsidP="0053261D">
            <w:pPr>
              <w:jc w:val="center"/>
              <w:rPr>
                <w:sz w:val="20"/>
                <w:szCs w:val="20"/>
                <w:lang w:eastAsia="en-US"/>
              </w:rPr>
            </w:pPr>
            <w:r w:rsidRPr="0053261D">
              <w:rPr>
                <w:sz w:val="20"/>
                <w:szCs w:val="20"/>
                <w:lang w:eastAsia="en-US"/>
              </w:rPr>
              <w:t>с 25.02.2022</w:t>
            </w:r>
          </w:p>
        </w:tc>
        <w:tc>
          <w:tcPr>
            <w:tcW w:w="902" w:type="dxa"/>
            <w:tcBorders>
              <w:top w:val="single" w:sz="2" w:space="0" w:color="auto"/>
              <w:left w:val="single" w:sz="2" w:space="0" w:color="auto"/>
              <w:bottom w:val="single" w:sz="2" w:space="0" w:color="auto"/>
              <w:right w:val="single" w:sz="2" w:space="0" w:color="auto"/>
            </w:tcBorders>
            <w:vAlign w:val="center"/>
          </w:tcPr>
          <w:p w14:paraId="07058BAC" w14:textId="77777777" w:rsidR="0053261D" w:rsidRPr="0053261D" w:rsidRDefault="0053261D" w:rsidP="0053261D">
            <w:pPr>
              <w:jc w:val="center"/>
              <w:rPr>
                <w:sz w:val="20"/>
                <w:szCs w:val="20"/>
                <w:lang w:eastAsia="en-US"/>
              </w:rPr>
            </w:pPr>
            <w:r w:rsidRPr="0053261D">
              <w:rPr>
                <w:sz w:val="20"/>
                <w:szCs w:val="20"/>
                <w:lang w:eastAsia="en-US"/>
              </w:rPr>
              <w:t>323,94</w:t>
            </w:r>
          </w:p>
        </w:tc>
        <w:tc>
          <w:tcPr>
            <w:tcW w:w="902" w:type="dxa"/>
            <w:tcBorders>
              <w:top w:val="single" w:sz="2" w:space="0" w:color="auto"/>
              <w:left w:val="single" w:sz="2" w:space="0" w:color="auto"/>
              <w:bottom w:val="single" w:sz="2" w:space="0" w:color="auto"/>
              <w:right w:val="single" w:sz="2" w:space="0" w:color="auto"/>
            </w:tcBorders>
            <w:vAlign w:val="center"/>
          </w:tcPr>
          <w:p w14:paraId="7ACC0AA4" w14:textId="77777777" w:rsidR="0053261D" w:rsidRPr="0053261D" w:rsidRDefault="0053261D" w:rsidP="0053261D">
            <w:pPr>
              <w:jc w:val="center"/>
              <w:rPr>
                <w:sz w:val="20"/>
                <w:szCs w:val="20"/>
                <w:lang w:eastAsia="en-US"/>
              </w:rPr>
            </w:pPr>
            <w:r w:rsidRPr="0053261D">
              <w:rPr>
                <w:sz w:val="20"/>
                <w:szCs w:val="20"/>
                <w:lang w:eastAsia="en-US"/>
              </w:rPr>
              <w:t>320,92</w:t>
            </w:r>
          </w:p>
        </w:tc>
        <w:tc>
          <w:tcPr>
            <w:tcW w:w="902" w:type="dxa"/>
            <w:tcBorders>
              <w:top w:val="single" w:sz="2" w:space="0" w:color="auto"/>
              <w:left w:val="single" w:sz="2" w:space="0" w:color="auto"/>
              <w:bottom w:val="single" w:sz="2" w:space="0" w:color="auto"/>
              <w:right w:val="single" w:sz="2" w:space="0" w:color="auto"/>
            </w:tcBorders>
            <w:vAlign w:val="center"/>
          </w:tcPr>
          <w:p w14:paraId="00C12886" w14:textId="77777777" w:rsidR="0053261D" w:rsidRPr="0053261D" w:rsidRDefault="0053261D" w:rsidP="0053261D">
            <w:pPr>
              <w:jc w:val="center"/>
              <w:rPr>
                <w:sz w:val="20"/>
                <w:szCs w:val="20"/>
                <w:lang w:eastAsia="en-US"/>
              </w:rPr>
            </w:pPr>
            <w:r w:rsidRPr="0053261D">
              <w:rPr>
                <w:sz w:val="20"/>
                <w:szCs w:val="20"/>
                <w:lang w:eastAsia="en-US"/>
              </w:rPr>
              <w:t>337,58</w:t>
            </w:r>
          </w:p>
        </w:tc>
        <w:tc>
          <w:tcPr>
            <w:tcW w:w="1041" w:type="dxa"/>
            <w:tcBorders>
              <w:top w:val="single" w:sz="2" w:space="0" w:color="auto"/>
              <w:left w:val="single" w:sz="2" w:space="0" w:color="auto"/>
              <w:bottom w:val="single" w:sz="2" w:space="0" w:color="auto"/>
              <w:right w:val="single" w:sz="2" w:space="0" w:color="auto"/>
            </w:tcBorders>
            <w:vAlign w:val="center"/>
          </w:tcPr>
          <w:p w14:paraId="0D3C425F" w14:textId="77777777" w:rsidR="0053261D" w:rsidRPr="0053261D" w:rsidRDefault="0053261D" w:rsidP="0053261D">
            <w:pPr>
              <w:jc w:val="center"/>
              <w:rPr>
                <w:sz w:val="20"/>
                <w:szCs w:val="20"/>
                <w:lang w:eastAsia="en-US"/>
              </w:rPr>
            </w:pPr>
            <w:r w:rsidRPr="0053261D">
              <w:rPr>
                <w:sz w:val="20"/>
                <w:szCs w:val="20"/>
                <w:lang w:eastAsia="en-US"/>
              </w:rPr>
              <w:t>325,46</w:t>
            </w:r>
          </w:p>
        </w:tc>
        <w:tc>
          <w:tcPr>
            <w:tcW w:w="867" w:type="dxa"/>
            <w:tcBorders>
              <w:top w:val="single" w:sz="2" w:space="0" w:color="auto"/>
              <w:left w:val="single" w:sz="2" w:space="0" w:color="auto"/>
              <w:bottom w:val="single" w:sz="2" w:space="0" w:color="auto"/>
              <w:right w:val="single" w:sz="2" w:space="0" w:color="auto"/>
            </w:tcBorders>
            <w:vAlign w:val="center"/>
          </w:tcPr>
          <w:p w14:paraId="5BCAF800" w14:textId="77777777" w:rsidR="0053261D" w:rsidRPr="0053261D" w:rsidRDefault="0053261D" w:rsidP="0053261D">
            <w:pPr>
              <w:jc w:val="center"/>
              <w:rPr>
                <w:sz w:val="20"/>
                <w:szCs w:val="20"/>
                <w:lang w:eastAsia="en-US"/>
              </w:rPr>
            </w:pPr>
            <w:r w:rsidRPr="0053261D">
              <w:rPr>
                <w:sz w:val="20"/>
                <w:szCs w:val="20"/>
                <w:lang w:eastAsia="en-US"/>
              </w:rPr>
              <w:t>269,95</w:t>
            </w:r>
          </w:p>
        </w:tc>
        <w:tc>
          <w:tcPr>
            <w:tcW w:w="868" w:type="dxa"/>
            <w:tcBorders>
              <w:top w:val="single" w:sz="2" w:space="0" w:color="auto"/>
              <w:left w:val="single" w:sz="2" w:space="0" w:color="auto"/>
              <w:bottom w:val="single" w:sz="2" w:space="0" w:color="auto"/>
              <w:right w:val="single" w:sz="2" w:space="0" w:color="auto"/>
            </w:tcBorders>
            <w:vAlign w:val="center"/>
          </w:tcPr>
          <w:p w14:paraId="1498F3E7" w14:textId="77777777" w:rsidR="0053261D" w:rsidRPr="0053261D" w:rsidRDefault="0053261D" w:rsidP="0053261D">
            <w:pPr>
              <w:jc w:val="center"/>
              <w:rPr>
                <w:sz w:val="20"/>
                <w:szCs w:val="20"/>
                <w:lang w:eastAsia="en-US"/>
              </w:rPr>
            </w:pPr>
            <w:r w:rsidRPr="0053261D">
              <w:rPr>
                <w:sz w:val="20"/>
                <w:szCs w:val="20"/>
                <w:lang w:eastAsia="en-US"/>
              </w:rPr>
              <w:t>267,43</w:t>
            </w:r>
          </w:p>
        </w:tc>
        <w:tc>
          <w:tcPr>
            <w:tcW w:w="867" w:type="dxa"/>
            <w:tcBorders>
              <w:top w:val="single" w:sz="2" w:space="0" w:color="auto"/>
              <w:left w:val="single" w:sz="2" w:space="0" w:color="auto"/>
              <w:bottom w:val="single" w:sz="2" w:space="0" w:color="auto"/>
              <w:right w:val="single" w:sz="2" w:space="0" w:color="auto"/>
            </w:tcBorders>
            <w:vAlign w:val="center"/>
          </w:tcPr>
          <w:p w14:paraId="4AD1A342" w14:textId="77777777" w:rsidR="0053261D" w:rsidRPr="0053261D" w:rsidRDefault="0053261D" w:rsidP="0053261D">
            <w:pPr>
              <w:jc w:val="center"/>
              <w:rPr>
                <w:sz w:val="20"/>
                <w:szCs w:val="20"/>
                <w:lang w:eastAsia="en-US"/>
              </w:rPr>
            </w:pPr>
            <w:r w:rsidRPr="0053261D">
              <w:rPr>
                <w:sz w:val="20"/>
                <w:szCs w:val="20"/>
                <w:lang w:eastAsia="en-US"/>
              </w:rPr>
              <w:t>281,32</w:t>
            </w:r>
          </w:p>
        </w:tc>
        <w:tc>
          <w:tcPr>
            <w:tcW w:w="1008" w:type="dxa"/>
            <w:tcBorders>
              <w:top w:val="single" w:sz="2" w:space="0" w:color="auto"/>
              <w:left w:val="single" w:sz="2" w:space="0" w:color="auto"/>
              <w:bottom w:val="single" w:sz="2" w:space="0" w:color="auto"/>
              <w:right w:val="single" w:sz="2" w:space="0" w:color="auto"/>
            </w:tcBorders>
            <w:vAlign w:val="center"/>
          </w:tcPr>
          <w:p w14:paraId="6770F99C" w14:textId="77777777" w:rsidR="0053261D" w:rsidRPr="0053261D" w:rsidRDefault="0053261D" w:rsidP="0053261D">
            <w:pPr>
              <w:jc w:val="center"/>
              <w:rPr>
                <w:sz w:val="20"/>
                <w:szCs w:val="20"/>
                <w:lang w:eastAsia="en-US"/>
              </w:rPr>
            </w:pPr>
            <w:r w:rsidRPr="0053261D">
              <w:rPr>
                <w:sz w:val="20"/>
                <w:szCs w:val="20"/>
                <w:lang w:eastAsia="en-US"/>
              </w:rPr>
              <w:t>271,22</w:t>
            </w:r>
          </w:p>
        </w:tc>
        <w:tc>
          <w:tcPr>
            <w:tcW w:w="1110" w:type="dxa"/>
            <w:shd w:val="clear" w:color="auto" w:fill="auto"/>
            <w:vAlign w:val="center"/>
          </w:tcPr>
          <w:p w14:paraId="7424BF51" w14:textId="77777777" w:rsidR="0053261D" w:rsidRPr="0053261D" w:rsidRDefault="0053261D" w:rsidP="0053261D">
            <w:pPr>
              <w:jc w:val="center"/>
              <w:rPr>
                <w:sz w:val="20"/>
                <w:szCs w:val="20"/>
                <w:lang w:eastAsia="en-US"/>
              </w:rPr>
            </w:pPr>
            <w:r w:rsidRPr="0053261D">
              <w:rPr>
                <w:sz w:val="20"/>
                <w:szCs w:val="20"/>
                <w:lang w:eastAsia="en-US"/>
              </w:rPr>
              <w:t>98,20</w:t>
            </w:r>
          </w:p>
        </w:tc>
        <w:tc>
          <w:tcPr>
            <w:tcW w:w="1219" w:type="dxa"/>
            <w:shd w:val="clear" w:color="auto" w:fill="auto"/>
            <w:vAlign w:val="center"/>
          </w:tcPr>
          <w:p w14:paraId="40CC8AF9" w14:textId="77777777" w:rsidR="0053261D" w:rsidRPr="0053261D" w:rsidRDefault="0053261D" w:rsidP="0053261D">
            <w:pPr>
              <w:jc w:val="center"/>
              <w:rPr>
                <w:sz w:val="20"/>
                <w:szCs w:val="20"/>
                <w:lang w:eastAsia="en-US"/>
              </w:rPr>
            </w:pPr>
            <w:r w:rsidRPr="0053261D">
              <w:rPr>
                <w:sz w:val="20"/>
                <w:szCs w:val="20"/>
                <w:lang w:eastAsia="en-US"/>
              </w:rPr>
              <w:t>3 157,26</w:t>
            </w:r>
          </w:p>
        </w:tc>
        <w:tc>
          <w:tcPr>
            <w:tcW w:w="1141" w:type="dxa"/>
            <w:tcBorders>
              <w:top w:val="single" w:sz="2" w:space="0" w:color="auto"/>
              <w:left w:val="single" w:sz="2" w:space="0" w:color="auto"/>
              <w:bottom w:val="single" w:sz="2" w:space="0" w:color="auto"/>
              <w:right w:val="single" w:sz="2" w:space="0" w:color="auto"/>
            </w:tcBorders>
            <w:vAlign w:val="center"/>
          </w:tcPr>
          <w:p w14:paraId="01FC58BD" w14:textId="77777777" w:rsidR="0053261D" w:rsidRPr="0053261D" w:rsidRDefault="0053261D" w:rsidP="0053261D">
            <w:pPr>
              <w:jc w:val="center"/>
              <w:rPr>
                <w:sz w:val="20"/>
                <w:szCs w:val="20"/>
                <w:lang w:eastAsia="en-US"/>
              </w:rPr>
            </w:pPr>
            <w:r w:rsidRPr="0053261D">
              <w:rPr>
                <w:sz w:val="20"/>
                <w:szCs w:val="20"/>
                <w:lang w:eastAsia="en-US"/>
              </w:rPr>
              <w:t>х</w:t>
            </w:r>
          </w:p>
        </w:tc>
        <w:tc>
          <w:tcPr>
            <w:tcW w:w="1111" w:type="dxa"/>
            <w:tcBorders>
              <w:top w:val="single" w:sz="2" w:space="0" w:color="auto"/>
              <w:left w:val="single" w:sz="2" w:space="0" w:color="auto"/>
              <w:bottom w:val="single" w:sz="2" w:space="0" w:color="auto"/>
              <w:right w:val="single" w:sz="2" w:space="0" w:color="auto"/>
            </w:tcBorders>
            <w:vAlign w:val="center"/>
          </w:tcPr>
          <w:p w14:paraId="48E4FBD0" w14:textId="77777777" w:rsidR="0053261D" w:rsidRPr="0053261D" w:rsidRDefault="0053261D" w:rsidP="0053261D">
            <w:pPr>
              <w:jc w:val="center"/>
              <w:rPr>
                <w:sz w:val="20"/>
                <w:szCs w:val="20"/>
                <w:lang w:eastAsia="en-US"/>
              </w:rPr>
            </w:pPr>
            <w:r w:rsidRPr="0053261D">
              <w:rPr>
                <w:sz w:val="20"/>
                <w:szCs w:val="20"/>
                <w:lang w:eastAsia="en-US"/>
              </w:rPr>
              <w:t>х</w:t>
            </w:r>
          </w:p>
        </w:tc>
      </w:tr>
      <w:tr w:rsidR="0053261D" w:rsidRPr="0053261D" w14:paraId="30750054" w14:textId="77777777" w:rsidTr="0053261D">
        <w:trPr>
          <w:trHeight w:val="242"/>
        </w:trPr>
        <w:tc>
          <w:tcPr>
            <w:tcW w:w="1666" w:type="dxa"/>
            <w:vMerge/>
            <w:tcBorders>
              <w:left w:val="single" w:sz="2" w:space="0" w:color="auto"/>
              <w:right w:val="single" w:sz="2" w:space="0" w:color="auto"/>
            </w:tcBorders>
            <w:vAlign w:val="center"/>
          </w:tcPr>
          <w:p w14:paraId="11D631C0" w14:textId="77777777" w:rsidR="0053261D" w:rsidRPr="0053261D" w:rsidRDefault="0053261D" w:rsidP="0053261D">
            <w:pPr>
              <w:jc w:val="center"/>
              <w:rPr>
                <w:lang w:eastAsia="en-US"/>
              </w:rPr>
            </w:pPr>
          </w:p>
        </w:tc>
        <w:tc>
          <w:tcPr>
            <w:tcW w:w="1559" w:type="dxa"/>
            <w:shd w:val="clear" w:color="auto" w:fill="auto"/>
            <w:vAlign w:val="center"/>
          </w:tcPr>
          <w:p w14:paraId="613F4C4B" w14:textId="77777777" w:rsidR="0053261D" w:rsidRPr="0053261D" w:rsidRDefault="0053261D" w:rsidP="0053261D">
            <w:pPr>
              <w:jc w:val="center"/>
              <w:rPr>
                <w:sz w:val="20"/>
                <w:szCs w:val="20"/>
                <w:lang w:eastAsia="en-US"/>
              </w:rPr>
            </w:pPr>
            <w:r w:rsidRPr="0053261D">
              <w:rPr>
                <w:sz w:val="20"/>
                <w:szCs w:val="20"/>
                <w:lang w:eastAsia="en-US"/>
              </w:rPr>
              <w:t>с 01.07.2022</w:t>
            </w:r>
          </w:p>
        </w:tc>
        <w:tc>
          <w:tcPr>
            <w:tcW w:w="902" w:type="dxa"/>
            <w:tcBorders>
              <w:top w:val="single" w:sz="2" w:space="0" w:color="auto"/>
              <w:left w:val="single" w:sz="2" w:space="0" w:color="auto"/>
              <w:bottom w:val="single" w:sz="2" w:space="0" w:color="auto"/>
              <w:right w:val="single" w:sz="2" w:space="0" w:color="auto"/>
            </w:tcBorders>
            <w:vAlign w:val="center"/>
          </w:tcPr>
          <w:p w14:paraId="545EC644" w14:textId="77777777" w:rsidR="0053261D" w:rsidRPr="0053261D" w:rsidRDefault="0053261D" w:rsidP="0053261D">
            <w:pPr>
              <w:jc w:val="center"/>
              <w:rPr>
                <w:sz w:val="20"/>
                <w:szCs w:val="20"/>
                <w:lang w:eastAsia="en-US"/>
              </w:rPr>
            </w:pPr>
            <w:r w:rsidRPr="0053261D">
              <w:rPr>
                <w:sz w:val="20"/>
                <w:szCs w:val="20"/>
                <w:lang w:eastAsia="en-US"/>
              </w:rPr>
              <w:t>339,30</w:t>
            </w:r>
          </w:p>
        </w:tc>
        <w:tc>
          <w:tcPr>
            <w:tcW w:w="902" w:type="dxa"/>
            <w:tcBorders>
              <w:top w:val="single" w:sz="2" w:space="0" w:color="auto"/>
              <w:left w:val="single" w:sz="2" w:space="0" w:color="auto"/>
              <w:bottom w:val="single" w:sz="2" w:space="0" w:color="auto"/>
              <w:right w:val="single" w:sz="2" w:space="0" w:color="auto"/>
            </w:tcBorders>
            <w:vAlign w:val="center"/>
          </w:tcPr>
          <w:p w14:paraId="52E9038E" w14:textId="77777777" w:rsidR="0053261D" w:rsidRPr="0053261D" w:rsidRDefault="0053261D" w:rsidP="0053261D">
            <w:pPr>
              <w:jc w:val="center"/>
              <w:rPr>
                <w:sz w:val="20"/>
                <w:szCs w:val="20"/>
                <w:lang w:eastAsia="en-US"/>
              </w:rPr>
            </w:pPr>
            <w:r w:rsidRPr="0053261D">
              <w:rPr>
                <w:sz w:val="20"/>
                <w:szCs w:val="20"/>
                <w:lang w:eastAsia="en-US"/>
              </w:rPr>
              <w:t>336,06</w:t>
            </w:r>
          </w:p>
        </w:tc>
        <w:tc>
          <w:tcPr>
            <w:tcW w:w="902" w:type="dxa"/>
            <w:tcBorders>
              <w:top w:val="single" w:sz="2" w:space="0" w:color="auto"/>
              <w:left w:val="single" w:sz="2" w:space="0" w:color="auto"/>
              <w:bottom w:val="single" w:sz="2" w:space="0" w:color="auto"/>
              <w:right w:val="single" w:sz="2" w:space="0" w:color="auto"/>
            </w:tcBorders>
            <w:vAlign w:val="center"/>
          </w:tcPr>
          <w:p w14:paraId="503A4B28" w14:textId="77777777" w:rsidR="0053261D" w:rsidRPr="0053261D" w:rsidRDefault="0053261D" w:rsidP="0053261D">
            <w:pPr>
              <w:jc w:val="center"/>
              <w:rPr>
                <w:sz w:val="20"/>
                <w:szCs w:val="20"/>
                <w:lang w:eastAsia="en-US"/>
              </w:rPr>
            </w:pPr>
            <w:r w:rsidRPr="0053261D">
              <w:rPr>
                <w:sz w:val="20"/>
                <w:szCs w:val="20"/>
                <w:lang w:eastAsia="en-US"/>
              </w:rPr>
              <w:t>353,89</w:t>
            </w:r>
          </w:p>
        </w:tc>
        <w:tc>
          <w:tcPr>
            <w:tcW w:w="1041" w:type="dxa"/>
            <w:tcBorders>
              <w:top w:val="single" w:sz="2" w:space="0" w:color="auto"/>
              <w:left w:val="single" w:sz="2" w:space="0" w:color="auto"/>
              <w:bottom w:val="single" w:sz="2" w:space="0" w:color="auto"/>
              <w:right w:val="single" w:sz="2" w:space="0" w:color="auto"/>
            </w:tcBorders>
            <w:vAlign w:val="center"/>
          </w:tcPr>
          <w:p w14:paraId="67621EF0" w14:textId="77777777" w:rsidR="0053261D" w:rsidRPr="0053261D" w:rsidRDefault="0053261D" w:rsidP="0053261D">
            <w:pPr>
              <w:jc w:val="center"/>
              <w:rPr>
                <w:sz w:val="20"/>
                <w:szCs w:val="20"/>
                <w:lang w:eastAsia="en-US"/>
              </w:rPr>
            </w:pPr>
            <w:r w:rsidRPr="0053261D">
              <w:rPr>
                <w:sz w:val="20"/>
                <w:szCs w:val="20"/>
                <w:lang w:eastAsia="en-US"/>
              </w:rPr>
              <w:t>340,92</w:t>
            </w:r>
          </w:p>
        </w:tc>
        <w:tc>
          <w:tcPr>
            <w:tcW w:w="867" w:type="dxa"/>
            <w:tcBorders>
              <w:top w:val="single" w:sz="2" w:space="0" w:color="auto"/>
              <w:left w:val="single" w:sz="2" w:space="0" w:color="auto"/>
              <w:bottom w:val="single" w:sz="2" w:space="0" w:color="auto"/>
              <w:right w:val="single" w:sz="2" w:space="0" w:color="auto"/>
            </w:tcBorders>
            <w:vAlign w:val="center"/>
          </w:tcPr>
          <w:p w14:paraId="3A49BC1F" w14:textId="77777777" w:rsidR="0053261D" w:rsidRPr="0053261D" w:rsidRDefault="0053261D" w:rsidP="0053261D">
            <w:pPr>
              <w:jc w:val="center"/>
              <w:rPr>
                <w:sz w:val="20"/>
                <w:szCs w:val="20"/>
                <w:lang w:eastAsia="en-US"/>
              </w:rPr>
            </w:pPr>
            <w:r w:rsidRPr="0053261D">
              <w:rPr>
                <w:sz w:val="20"/>
                <w:szCs w:val="20"/>
                <w:lang w:eastAsia="en-US"/>
              </w:rPr>
              <w:t>282,75</w:t>
            </w:r>
          </w:p>
        </w:tc>
        <w:tc>
          <w:tcPr>
            <w:tcW w:w="868" w:type="dxa"/>
            <w:tcBorders>
              <w:top w:val="single" w:sz="2" w:space="0" w:color="auto"/>
              <w:left w:val="single" w:sz="2" w:space="0" w:color="auto"/>
              <w:bottom w:val="single" w:sz="2" w:space="0" w:color="auto"/>
              <w:right w:val="single" w:sz="2" w:space="0" w:color="auto"/>
            </w:tcBorders>
            <w:vAlign w:val="center"/>
          </w:tcPr>
          <w:p w14:paraId="39C2D06C" w14:textId="77777777" w:rsidR="0053261D" w:rsidRPr="0053261D" w:rsidRDefault="0053261D" w:rsidP="0053261D">
            <w:pPr>
              <w:jc w:val="center"/>
              <w:rPr>
                <w:sz w:val="20"/>
                <w:szCs w:val="20"/>
                <w:lang w:eastAsia="en-US"/>
              </w:rPr>
            </w:pPr>
            <w:r w:rsidRPr="0053261D">
              <w:rPr>
                <w:sz w:val="20"/>
                <w:szCs w:val="20"/>
                <w:lang w:eastAsia="en-US"/>
              </w:rPr>
              <w:t>280,05</w:t>
            </w:r>
          </w:p>
        </w:tc>
        <w:tc>
          <w:tcPr>
            <w:tcW w:w="867" w:type="dxa"/>
            <w:tcBorders>
              <w:top w:val="single" w:sz="2" w:space="0" w:color="auto"/>
              <w:left w:val="single" w:sz="2" w:space="0" w:color="auto"/>
              <w:bottom w:val="single" w:sz="2" w:space="0" w:color="auto"/>
              <w:right w:val="single" w:sz="2" w:space="0" w:color="auto"/>
            </w:tcBorders>
            <w:vAlign w:val="center"/>
          </w:tcPr>
          <w:p w14:paraId="01C28CF0" w14:textId="77777777" w:rsidR="0053261D" w:rsidRPr="0053261D" w:rsidRDefault="0053261D" w:rsidP="0053261D">
            <w:pPr>
              <w:jc w:val="center"/>
              <w:rPr>
                <w:sz w:val="20"/>
                <w:szCs w:val="20"/>
                <w:lang w:eastAsia="en-US"/>
              </w:rPr>
            </w:pPr>
            <w:r w:rsidRPr="0053261D">
              <w:rPr>
                <w:sz w:val="20"/>
                <w:szCs w:val="20"/>
                <w:lang w:eastAsia="en-US"/>
              </w:rPr>
              <w:t>294,91</w:t>
            </w:r>
          </w:p>
        </w:tc>
        <w:tc>
          <w:tcPr>
            <w:tcW w:w="1008" w:type="dxa"/>
            <w:tcBorders>
              <w:top w:val="single" w:sz="2" w:space="0" w:color="auto"/>
              <w:left w:val="single" w:sz="2" w:space="0" w:color="auto"/>
              <w:bottom w:val="single" w:sz="2" w:space="0" w:color="auto"/>
              <w:right w:val="single" w:sz="2" w:space="0" w:color="auto"/>
            </w:tcBorders>
            <w:vAlign w:val="center"/>
          </w:tcPr>
          <w:p w14:paraId="1FA59487" w14:textId="77777777" w:rsidR="0053261D" w:rsidRPr="0053261D" w:rsidRDefault="0053261D" w:rsidP="0053261D">
            <w:pPr>
              <w:jc w:val="center"/>
              <w:rPr>
                <w:sz w:val="20"/>
                <w:szCs w:val="20"/>
                <w:lang w:eastAsia="en-US"/>
              </w:rPr>
            </w:pPr>
            <w:r w:rsidRPr="0053261D">
              <w:rPr>
                <w:sz w:val="20"/>
                <w:szCs w:val="20"/>
                <w:lang w:eastAsia="en-US"/>
              </w:rPr>
              <w:t>284,10</w:t>
            </w:r>
          </w:p>
        </w:tc>
        <w:tc>
          <w:tcPr>
            <w:tcW w:w="1110" w:type="dxa"/>
            <w:shd w:val="clear" w:color="auto" w:fill="auto"/>
            <w:vAlign w:val="center"/>
          </w:tcPr>
          <w:p w14:paraId="2E3FC182" w14:textId="77777777" w:rsidR="0053261D" w:rsidRPr="0053261D" w:rsidRDefault="0053261D" w:rsidP="0053261D">
            <w:pPr>
              <w:jc w:val="center"/>
              <w:rPr>
                <w:sz w:val="20"/>
                <w:szCs w:val="20"/>
                <w:lang w:eastAsia="en-US"/>
              </w:rPr>
            </w:pPr>
            <w:r w:rsidRPr="0053261D">
              <w:rPr>
                <w:sz w:val="20"/>
                <w:szCs w:val="20"/>
                <w:lang w:eastAsia="en-US"/>
              </w:rPr>
              <w:t>98,97</w:t>
            </w:r>
          </w:p>
        </w:tc>
        <w:tc>
          <w:tcPr>
            <w:tcW w:w="1219" w:type="dxa"/>
            <w:shd w:val="clear" w:color="auto" w:fill="auto"/>
            <w:vAlign w:val="center"/>
          </w:tcPr>
          <w:p w14:paraId="5EEF6720" w14:textId="77777777" w:rsidR="0053261D" w:rsidRPr="0053261D" w:rsidRDefault="0053261D" w:rsidP="0053261D">
            <w:pPr>
              <w:jc w:val="center"/>
              <w:rPr>
                <w:sz w:val="20"/>
                <w:szCs w:val="20"/>
                <w:lang w:eastAsia="en-US"/>
              </w:rPr>
            </w:pPr>
            <w:r w:rsidRPr="0053261D">
              <w:rPr>
                <w:sz w:val="20"/>
                <w:szCs w:val="20"/>
                <w:lang w:eastAsia="en-US"/>
              </w:rPr>
              <w:t>3 378,27</w:t>
            </w:r>
          </w:p>
        </w:tc>
        <w:tc>
          <w:tcPr>
            <w:tcW w:w="1141" w:type="dxa"/>
            <w:tcBorders>
              <w:top w:val="single" w:sz="2" w:space="0" w:color="auto"/>
              <w:left w:val="single" w:sz="2" w:space="0" w:color="auto"/>
              <w:bottom w:val="single" w:sz="2" w:space="0" w:color="auto"/>
              <w:right w:val="single" w:sz="2" w:space="0" w:color="auto"/>
            </w:tcBorders>
            <w:vAlign w:val="center"/>
          </w:tcPr>
          <w:p w14:paraId="21541ABB" w14:textId="77777777" w:rsidR="0053261D" w:rsidRPr="0053261D" w:rsidRDefault="0053261D" w:rsidP="0053261D">
            <w:pPr>
              <w:jc w:val="center"/>
              <w:rPr>
                <w:sz w:val="20"/>
                <w:szCs w:val="20"/>
                <w:lang w:eastAsia="en-US"/>
              </w:rPr>
            </w:pPr>
            <w:r w:rsidRPr="0053261D">
              <w:rPr>
                <w:sz w:val="20"/>
                <w:szCs w:val="20"/>
                <w:lang w:eastAsia="en-US"/>
              </w:rPr>
              <w:t>х</w:t>
            </w:r>
          </w:p>
        </w:tc>
        <w:tc>
          <w:tcPr>
            <w:tcW w:w="1111" w:type="dxa"/>
            <w:tcBorders>
              <w:top w:val="single" w:sz="2" w:space="0" w:color="auto"/>
              <w:left w:val="single" w:sz="2" w:space="0" w:color="auto"/>
              <w:bottom w:val="single" w:sz="2" w:space="0" w:color="auto"/>
              <w:right w:val="single" w:sz="2" w:space="0" w:color="auto"/>
            </w:tcBorders>
            <w:vAlign w:val="center"/>
          </w:tcPr>
          <w:p w14:paraId="32924530" w14:textId="77777777" w:rsidR="0053261D" w:rsidRPr="0053261D" w:rsidRDefault="0053261D" w:rsidP="0053261D">
            <w:pPr>
              <w:jc w:val="center"/>
              <w:rPr>
                <w:sz w:val="20"/>
                <w:szCs w:val="20"/>
                <w:lang w:eastAsia="en-US"/>
              </w:rPr>
            </w:pPr>
            <w:r w:rsidRPr="0053261D">
              <w:rPr>
                <w:sz w:val="20"/>
                <w:szCs w:val="20"/>
                <w:lang w:eastAsia="en-US"/>
              </w:rPr>
              <w:t>х</w:t>
            </w:r>
          </w:p>
        </w:tc>
      </w:tr>
      <w:tr w:rsidR="0053261D" w:rsidRPr="0053261D" w14:paraId="3490A12B" w14:textId="77777777" w:rsidTr="0053261D">
        <w:trPr>
          <w:trHeight w:val="220"/>
        </w:trPr>
        <w:tc>
          <w:tcPr>
            <w:tcW w:w="1666" w:type="dxa"/>
            <w:vMerge/>
            <w:tcBorders>
              <w:left w:val="single" w:sz="2" w:space="0" w:color="auto"/>
              <w:right w:val="single" w:sz="2" w:space="0" w:color="auto"/>
            </w:tcBorders>
            <w:vAlign w:val="center"/>
          </w:tcPr>
          <w:p w14:paraId="139A71B5" w14:textId="77777777" w:rsidR="0053261D" w:rsidRPr="0053261D" w:rsidRDefault="0053261D" w:rsidP="0053261D">
            <w:pPr>
              <w:jc w:val="center"/>
              <w:rPr>
                <w:lang w:eastAsia="en-US"/>
              </w:rPr>
            </w:pPr>
          </w:p>
        </w:tc>
        <w:tc>
          <w:tcPr>
            <w:tcW w:w="1559" w:type="dxa"/>
            <w:shd w:val="clear" w:color="auto" w:fill="auto"/>
            <w:vAlign w:val="center"/>
          </w:tcPr>
          <w:p w14:paraId="2708E268" w14:textId="77777777" w:rsidR="0053261D" w:rsidRPr="0053261D" w:rsidRDefault="0053261D" w:rsidP="0053261D">
            <w:pPr>
              <w:jc w:val="center"/>
              <w:rPr>
                <w:sz w:val="20"/>
                <w:szCs w:val="20"/>
                <w:lang w:eastAsia="en-US"/>
              </w:rPr>
            </w:pPr>
            <w:r w:rsidRPr="0053261D">
              <w:rPr>
                <w:sz w:val="20"/>
                <w:szCs w:val="20"/>
                <w:lang w:eastAsia="en-US"/>
              </w:rPr>
              <w:t>с 01.01.2023</w:t>
            </w:r>
          </w:p>
        </w:tc>
        <w:tc>
          <w:tcPr>
            <w:tcW w:w="902" w:type="dxa"/>
            <w:tcBorders>
              <w:top w:val="single" w:sz="2" w:space="0" w:color="auto"/>
              <w:left w:val="single" w:sz="2" w:space="0" w:color="auto"/>
              <w:bottom w:val="single" w:sz="2" w:space="0" w:color="auto"/>
              <w:right w:val="single" w:sz="2" w:space="0" w:color="auto"/>
            </w:tcBorders>
            <w:vAlign w:val="center"/>
          </w:tcPr>
          <w:p w14:paraId="1AE2655C" w14:textId="77777777" w:rsidR="0053261D" w:rsidRPr="0053261D" w:rsidRDefault="0053261D" w:rsidP="0053261D">
            <w:pPr>
              <w:jc w:val="center"/>
              <w:rPr>
                <w:sz w:val="20"/>
                <w:szCs w:val="20"/>
                <w:lang w:eastAsia="en-US"/>
              </w:rPr>
            </w:pPr>
            <w:r w:rsidRPr="0053261D">
              <w:rPr>
                <w:sz w:val="20"/>
                <w:szCs w:val="20"/>
                <w:lang w:eastAsia="en-US"/>
              </w:rPr>
              <w:t>339,30</w:t>
            </w:r>
          </w:p>
        </w:tc>
        <w:tc>
          <w:tcPr>
            <w:tcW w:w="902" w:type="dxa"/>
            <w:tcBorders>
              <w:top w:val="single" w:sz="2" w:space="0" w:color="auto"/>
              <w:left w:val="single" w:sz="2" w:space="0" w:color="auto"/>
              <w:bottom w:val="single" w:sz="2" w:space="0" w:color="auto"/>
              <w:right w:val="single" w:sz="2" w:space="0" w:color="auto"/>
            </w:tcBorders>
            <w:vAlign w:val="center"/>
          </w:tcPr>
          <w:p w14:paraId="7A572906" w14:textId="77777777" w:rsidR="0053261D" w:rsidRPr="0053261D" w:rsidRDefault="0053261D" w:rsidP="0053261D">
            <w:pPr>
              <w:jc w:val="center"/>
              <w:rPr>
                <w:sz w:val="20"/>
                <w:szCs w:val="20"/>
                <w:lang w:eastAsia="en-US"/>
              </w:rPr>
            </w:pPr>
            <w:r w:rsidRPr="0053261D">
              <w:rPr>
                <w:sz w:val="20"/>
                <w:szCs w:val="20"/>
                <w:lang w:eastAsia="en-US"/>
              </w:rPr>
              <w:t>336,05</w:t>
            </w:r>
          </w:p>
        </w:tc>
        <w:tc>
          <w:tcPr>
            <w:tcW w:w="902" w:type="dxa"/>
            <w:tcBorders>
              <w:top w:val="single" w:sz="2" w:space="0" w:color="auto"/>
              <w:left w:val="single" w:sz="2" w:space="0" w:color="auto"/>
              <w:bottom w:val="single" w:sz="2" w:space="0" w:color="auto"/>
              <w:right w:val="single" w:sz="2" w:space="0" w:color="auto"/>
            </w:tcBorders>
            <w:vAlign w:val="center"/>
          </w:tcPr>
          <w:p w14:paraId="7CCDCAA1" w14:textId="77777777" w:rsidR="0053261D" w:rsidRPr="0053261D" w:rsidRDefault="0053261D" w:rsidP="0053261D">
            <w:pPr>
              <w:jc w:val="center"/>
              <w:rPr>
                <w:sz w:val="20"/>
                <w:szCs w:val="20"/>
                <w:lang w:eastAsia="en-US"/>
              </w:rPr>
            </w:pPr>
            <w:r w:rsidRPr="0053261D">
              <w:rPr>
                <w:sz w:val="20"/>
                <w:szCs w:val="20"/>
                <w:lang w:eastAsia="en-US"/>
              </w:rPr>
              <w:t>353,89</w:t>
            </w:r>
          </w:p>
        </w:tc>
        <w:tc>
          <w:tcPr>
            <w:tcW w:w="1041" w:type="dxa"/>
            <w:tcBorders>
              <w:top w:val="single" w:sz="2" w:space="0" w:color="auto"/>
              <w:left w:val="single" w:sz="2" w:space="0" w:color="auto"/>
              <w:bottom w:val="single" w:sz="2" w:space="0" w:color="auto"/>
              <w:right w:val="single" w:sz="2" w:space="0" w:color="auto"/>
            </w:tcBorders>
            <w:vAlign w:val="center"/>
          </w:tcPr>
          <w:p w14:paraId="7DE381A3" w14:textId="77777777" w:rsidR="0053261D" w:rsidRPr="0053261D" w:rsidRDefault="0053261D" w:rsidP="0053261D">
            <w:pPr>
              <w:jc w:val="center"/>
              <w:rPr>
                <w:sz w:val="20"/>
                <w:szCs w:val="20"/>
                <w:lang w:eastAsia="en-US"/>
              </w:rPr>
            </w:pPr>
            <w:r w:rsidRPr="0053261D">
              <w:rPr>
                <w:sz w:val="20"/>
                <w:szCs w:val="20"/>
                <w:lang w:eastAsia="en-US"/>
              </w:rPr>
              <w:t>340,92</w:t>
            </w:r>
          </w:p>
        </w:tc>
        <w:tc>
          <w:tcPr>
            <w:tcW w:w="867" w:type="dxa"/>
            <w:tcBorders>
              <w:top w:val="single" w:sz="2" w:space="0" w:color="auto"/>
              <w:left w:val="single" w:sz="2" w:space="0" w:color="auto"/>
              <w:bottom w:val="single" w:sz="2" w:space="0" w:color="auto"/>
              <w:right w:val="single" w:sz="2" w:space="0" w:color="auto"/>
            </w:tcBorders>
            <w:vAlign w:val="center"/>
          </w:tcPr>
          <w:p w14:paraId="1BF153DC" w14:textId="77777777" w:rsidR="0053261D" w:rsidRPr="0053261D" w:rsidRDefault="0053261D" w:rsidP="0053261D">
            <w:pPr>
              <w:jc w:val="center"/>
              <w:rPr>
                <w:sz w:val="20"/>
                <w:szCs w:val="20"/>
                <w:lang w:eastAsia="en-US"/>
              </w:rPr>
            </w:pPr>
            <w:r w:rsidRPr="0053261D">
              <w:rPr>
                <w:sz w:val="20"/>
                <w:szCs w:val="20"/>
                <w:lang w:eastAsia="en-US"/>
              </w:rPr>
              <w:t>282,75</w:t>
            </w:r>
          </w:p>
        </w:tc>
        <w:tc>
          <w:tcPr>
            <w:tcW w:w="868" w:type="dxa"/>
            <w:tcBorders>
              <w:top w:val="single" w:sz="2" w:space="0" w:color="auto"/>
              <w:left w:val="single" w:sz="2" w:space="0" w:color="auto"/>
              <w:bottom w:val="single" w:sz="2" w:space="0" w:color="auto"/>
              <w:right w:val="single" w:sz="2" w:space="0" w:color="auto"/>
            </w:tcBorders>
            <w:vAlign w:val="center"/>
          </w:tcPr>
          <w:p w14:paraId="142AEC53" w14:textId="77777777" w:rsidR="0053261D" w:rsidRPr="0053261D" w:rsidRDefault="0053261D" w:rsidP="0053261D">
            <w:pPr>
              <w:jc w:val="center"/>
              <w:rPr>
                <w:sz w:val="20"/>
                <w:szCs w:val="20"/>
                <w:lang w:eastAsia="en-US"/>
              </w:rPr>
            </w:pPr>
            <w:r w:rsidRPr="0053261D">
              <w:rPr>
                <w:sz w:val="20"/>
                <w:szCs w:val="20"/>
                <w:lang w:eastAsia="en-US"/>
              </w:rPr>
              <w:t>280,05</w:t>
            </w:r>
          </w:p>
        </w:tc>
        <w:tc>
          <w:tcPr>
            <w:tcW w:w="867" w:type="dxa"/>
            <w:tcBorders>
              <w:top w:val="single" w:sz="2" w:space="0" w:color="auto"/>
              <w:left w:val="single" w:sz="2" w:space="0" w:color="auto"/>
              <w:bottom w:val="single" w:sz="2" w:space="0" w:color="auto"/>
              <w:right w:val="single" w:sz="2" w:space="0" w:color="auto"/>
            </w:tcBorders>
            <w:vAlign w:val="center"/>
          </w:tcPr>
          <w:p w14:paraId="4DB8F7FB" w14:textId="77777777" w:rsidR="0053261D" w:rsidRPr="0053261D" w:rsidRDefault="0053261D" w:rsidP="0053261D">
            <w:pPr>
              <w:jc w:val="center"/>
              <w:rPr>
                <w:sz w:val="20"/>
                <w:szCs w:val="20"/>
                <w:lang w:eastAsia="en-US"/>
              </w:rPr>
            </w:pPr>
            <w:r w:rsidRPr="0053261D">
              <w:rPr>
                <w:sz w:val="20"/>
                <w:szCs w:val="20"/>
                <w:lang w:eastAsia="en-US"/>
              </w:rPr>
              <w:t>294,91</w:t>
            </w:r>
          </w:p>
        </w:tc>
        <w:tc>
          <w:tcPr>
            <w:tcW w:w="1008" w:type="dxa"/>
            <w:tcBorders>
              <w:top w:val="single" w:sz="2" w:space="0" w:color="auto"/>
              <w:left w:val="single" w:sz="2" w:space="0" w:color="auto"/>
              <w:bottom w:val="single" w:sz="2" w:space="0" w:color="auto"/>
              <w:right w:val="single" w:sz="2" w:space="0" w:color="auto"/>
            </w:tcBorders>
            <w:vAlign w:val="center"/>
          </w:tcPr>
          <w:p w14:paraId="4C0E2B21" w14:textId="77777777" w:rsidR="0053261D" w:rsidRPr="0053261D" w:rsidRDefault="0053261D" w:rsidP="0053261D">
            <w:pPr>
              <w:jc w:val="center"/>
              <w:rPr>
                <w:sz w:val="20"/>
                <w:szCs w:val="20"/>
                <w:lang w:eastAsia="en-US"/>
              </w:rPr>
            </w:pPr>
            <w:r w:rsidRPr="0053261D">
              <w:rPr>
                <w:sz w:val="20"/>
                <w:szCs w:val="20"/>
                <w:lang w:eastAsia="en-US"/>
              </w:rPr>
              <w:t>284,10</w:t>
            </w:r>
          </w:p>
        </w:tc>
        <w:tc>
          <w:tcPr>
            <w:tcW w:w="1110" w:type="dxa"/>
            <w:shd w:val="clear" w:color="auto" w:fill="auto"/>
            <w:vAlign w:val="center"/>
          </w:tcPr>
          <w:p w14:paraId="56996DC0" w14:textId="77777777" w:rsidR="0053261D" w:rsidRPr="0053261D" w:rsidRDefault="0053261D" w:rsidP="0053261D">
            <w:pPr>
              <w:jc w:val="center"/>
              <w:rPr>
                <w:sz w:val="20"/>
                <w:szCs w:val="20"/>
                <w:lang w:eastAsia="en-US"/>
              </w:rPr>
            </w:pPr>
            <w:r w:rsidRPr="0053261D">
              <w:rPr>
                <w:sz w:val="20"/>
                <w:szCs w:val="20"/>
                <w:lang w:eastAsia="en-US"/>
              </w:rPr>
              <w:t>98,97</w:t>
            </w:r>
          </w:p>
        </w:tc>
        <w:tc>
          <w:tcPr>
            <w:tcW w:w="1219" w:type="dxa"/>
            <w:shd w:val="clear" w:color="auto" w:fill="auto"/>
            <w:vAlign w:val="center"/>
          </w:tcPr>
          <w:p w14:paraId="571433A5" w14:textId="77777777" w:rsidR="0053261D" w:rsidRPr="0053261D" w:rsidRDefault="0053261D" w:rsidP="0053261D">
            <w:pPr>
              <w:jc w:val="center"/>
              <w:rPr>
                <w:sz w:val="20"/>
                <w:szCs w:val="20"/>
                <w:lang w:eastAsia="en-US"/>
              </w:rPr>
            </w:pPr>
            <w:r w:rsidRPr="0053261D">
              <w:rPr>
                <w:sz w:val="20"/>
                <w:szCs w:val="20"/>
                <w:lang w:eastAsia="en-US"/>
              </w:rPr>
              <w:t>3 378,27</w:t>
            </w:r>
          </w:p>
        </w:tc>
        <w:tc>
          <w:tcPr>
            <w:tcW w:w="1141" w:type="dxa"/>
            <w:tcBorders>
              <w:top w:val="single" w:sz="2" w:space="0" w:color="auto"/>
              <w:left w:val="single" w:sz="2" w:space="0" w:color="auto"/>
              <w:bottom w:val="single" w:sz="2" w:space="0" w:color="auto"/>
              <w:right w:val="single" w:sz="2" w:space="0" w:color="auto"/>
            </w:tcBorders>
            <w:vAlign w:val="center"/>
          </w:tcPr>
          <w:p w14:paraId="3D0E1310" w14:textId="77777777" w:rsidR="0053261D" w:rsidRPr="0053261D" w:rsidRDefault="0053261D" w:rsidP="0053261D">
            <w:pPr>
              <w:jc w:val="center"/>
              <w:rPr>
                <w:sz w:val="20"/>
                <w:szCs w:val="20"/>
                <w:lang w:eastAsia="en-US"/>
              </w:rPr>
            </w:pPr>
            <w:r w:rsidRPr="0053261D">
              <w:rPr>
                <w:sz w:val="20"/>
                <w:szCs w:val="20"/>
                <w:lang w:eastAsia="en-US"/>
              </w:rPr>
              <w:t>х</w:t>
            </w:r>
          </w:p>
        </w:tc>
        <w:tc>
          <w:tcPr>
            <w:tcW w:w="1111" w:type="dxa"/>
            <w:tcBorders>
              <w:top w:val="single" w:sz="2" w:space="0" w:color="auto"/>
              <w:left w:val="single" w:sz="2" w:space="0" w:color="auto"/>
              <w:bottom w:val="single" w:sz="2" w:space="0" w:color="auto"/>
              <w:right w:val="single" w:sz="2" w:space="0" w:color="auto"/>
            </w:tcBorders>
            <w:vAlign w:val="center"/>
          </w:tcPr>
          <w:p w14:paraId="5FFE29A6" w14:textId="77777777" w:rsidR="0053261D" w:rsidRPr="0053261D" w:rsidRDefault="0053261D" w:rsidP="0053261D">
            <w:pPr>
              <w:jc w:val="center"/>
              <w:rPr>
                <w:sz w:val="20"/>
                <w:szCs w:val="20"/>
                <w:lang w:eastAsia="en-US"/>
              </w:rPr>
            </w:pPr>
            <w:r w:rsidRPr="0053261D">
              <w:rPr>
                <w:sz w:val="20"/>
                <w:szCs w:val="20"/>
                <w:lang w:eastAsia="en-US"/>
              </w:rPr>
              <w:t>х</w:t>
            </w:r>
          </w:p>
        </w:tc>
      </w:tr>
      <w:tr w:rsidR="0053261D" w:rsidRPr="0053261D" w14:paraId="73AD09A6" w14:textId="77777777" w:rsidTr="0053261D">
        <w:trPr>
          <w:trHeight w:val="224"/>
        </w:trPr>
        <w:tc>
          <w:tcPr>
            <w:tcW w:w="1666" w:type="dxa"/>
            <w:vMerge/>
            <w:tcBorders>
              <w:left w:val="single" w:sz="2" w:space="0" w:color="auto"/>
              <w:right w:val="single" w:sz="2" w:space="0" w:color="auto"/>
            </w:tcBorders>
            <w:vAlign w:val="center"/>
          </w:tcPr>
          <w:p w14:paraId="2B83BC9F" w14:textId="77777777" w:rsidR="0053261D" w:rsidRPr="0053261D" w:rsidRDefault="0053261D" w:rsidP="0053261D">
            <w:pPr>
              <w:jc w:val="center"/>
              <w:rPr>
                <w:lang w:eastAsia="en-US"/>
              </w:rPr>
            </w:pPr>
          </w:p>
        </w:tc>
        <w:tc>
          <w:tcPr>
            <w:tcW w:w="1559" w:type="dxa"/>
            <w:shd w:val="clear" w:color="auto" w:fill="auto"/>
            <w:vAlign w:val="center"/>
          </w:tcPr>
          <w:p w14:paraId="77E7FCF8" w14:textId="77777777" w:rsidR="0053261D" w:rsidRPr="0053261D" w:rsidRDefault="0053261D" w:rsidP="0053261D">
            <w:pPr>
              <w:jc w:val="center"/>
              <w:rPr>
                <w:sz w:val="20"/>
                <w:szCs w:val="20"/>
                <w:lang w:eastAsia="en-US"/>
              </w:rPr>
            </w:pPr>
            <w:r w:rsidRPr="0053261D">
              <w:rPr>
                <w:sz w:val="20"/>
                <w:szCs w:val="20"/>
                <w:lang w:eastAsia="en-US"/>
              </w:rPr>
              <w:t>с 01.07.2023</w:t>
            </w:r>
          </w:p>
        </w:tc>
        <w:tc>
          <w:tcPr>
            <w:tcW w:w="902" w:type="dxa"/>
            <w:tcBorders>
              <w:top w:val="single" w:sz="2" w:space="0" w:color="auto"/>
              <w:left w:val="single" w:sz="2" w:space="0" w:color="auto"/>
              <w:bottom w:val="single" w:sz="2" w:space="0" w:color="auto"/>
              <w:right w:val="single" w:sz="2" w:space="0" w:color="auto"/>
            </w:tcBorders>
            <w:vAlign w:val="center"/>
          </w:tcPr>
          <w:p w14:paraId="19E0B4CD" w14:textId="77777777" w:rsidR="0053261D" w:rsidRPr="0053261D" w:rsidRDefault="0053261D" w:rsidP="0053261D">
            <w:pPr>
              <w:jc w:val="center"/>
              <w:rPr>
                <w:sz w:val="20"/>
                <w:szCs w:val="20"/>
                <w:lang w:eastAsia="en-US"/>
              </w:rPr>
            </w:pPr>
            <w:r w:rsidRPr="0053261D">
              <w:rPr>
                <w:sz w:val="20"/>
                <w:szCs w:val="20"/>
                <w:lang w:eastAsia="en-US"/>
              </w:rPr>
              <w:t>338,80</w:t>
            </w:r>
          </w:p>
        </w:tc>
        <w:tc>
          <w:tcPr>
            <w:tcW w:w="902" w:type="dxa"/>
            <w:tcBorders>
              <w:top w:val="single" w:sz="2" w:space="0" w:color="auto"/>
              <w:left w:val="single" w:sz="2" w:space="0" w:color="auto"/>
              <w:bottom w:val="single" w:sz="2" w:space="0" w:color="auto"/>
              <w:right w:val="single" w:sz="2" w:space="0" w:color="auto"/>
            </w:tcBorders>
            <w:vAlign w:val="center"/>
          </w:tcPr>
          <w:p w14:paraId="5C84D5F1" w14:textId="77777777" w:rsidR="0053261D" w:rsidRPr="0053261D" w:rsidRDefault="0053261D" w:rsidP="0053261D">
            <w:pPr>
              <w:jc w:val="center"/>
              <w:rPr>
                <w:sz w:val="20"/>
                <w:szCs w:val="20"/>
                <w:lang w:eastAsia="en-US"/>
              </w:rPr>
            </w:pPr>
            <w:r w:rsidRPr="0053261D">
              <w:rPr>
                <w:sz w:val="20"/>
                <w:szCs w:val="20"/>
                <w:lang w:eastAsia="en-US"/>
              </w:rPr>
              <w:t>335,60</w:t>
            </w:r>
          </w:p>
        </w:tc>
        <w:tc>
          <w:tcPr>
            <w:tcW w:w="902" w:type="dxa"/>
            <w:tcBorders>
              <w:top w:val="single" w:sz="2" w:space="0" w:color="auto"/>
              <w:left w:val="single" w:sz="2" w:space="0" w:color="auto"/>
              <w:bottom w:val="single" w:sz="2" w:space="0" w:color="auto"/>
              <w:right w:val="single" w:sz="2" w:space="0" w:color="auto"/>
            </w:tcBorders>
            <w:vAlign w:val="center"/>
          </w:tcPr>
          <w:p w14:paraId="6F10649A" w14:textId="77777777" w:rsidR="0053261D" w:rsidRPr="0053261D" w:rsidRDefault="0053261D" w:rsidP="0053261D">
            <w:pPr>
              <w:jc w:val="center"/>
              <w:rPr>
                <w:sz w:val="20"/>
                <w:szCs w:val="20"/>
                <w:lang w:eastAsia="en-US"/>
              </w:rPr>
            </w:pPr>
            <w:r w:rsidRPr="0053261D">
              <w:rPr>
                <w:sz w:val="20"/>
                <w:szCs w:val="20"/>
                <w:lang w:eastAsia="en-US"/>
              </w:rPr>
              <w:t>353,19</w:t>
            </w:r>
          </w:p>
        </w:tc>
        <w:tc>
          <w:tcPr>
            <w:tcW w:w="1041" w:type="dxa"/>
            <w:tcBorders>
              <w:top w:val="single" w:sz="2" w:space="0" w:color="auto"/>
              <w:left w:val="single" w:sz="2" w:space="0" w:color="auto"/>
              <w:bottom w:val="single" w:sz="2" w:space="0" w:color="auto"/>
              <w:right w:val="single" w:sz="2" w:space="0" w:color="auto"/>
            </w:tcBorders>
            <w:vAlign w:val="center"/>
          </w:tcPr>
          <w:p w14:paraId="62F050EB" w14:textId="77777777" w:rsidR="0053261D" w:rsidRPr="0053261D" w:rsidRDefault="0053261D" w:rsidP="0053261D">
            <w:pPr>
              <w:jc w:val="center"/>
              <w:rPr>
                <w:sz w:val="20"/>
                <w:szCs w:val="20"/>
                <w:lang w:eastAsia="en-US"/>
              </w:rPr>
            </w:pPr>
            <w:r w:rsidRPr="0053261D">
              <w:rPr>
                <w:sz w:val="20"/>
                <w:szCs w:val="20"/>
                <w:lang w:eastAsia="en-US"/>
              </w:rPr>
              <w:t>340,40</w:t>
            </w:r>
          </w:p>
        </w:tc>
        <w:tc>
          <w:tcPr>
            <w:tcW w:w="867" w:type="dxa"/>
            <w:tcBorders>
              <w:top w:val="single" w:sz="2" w:space="0" w:color="auto"/>
              <w:left w:val="single" w:sz="2" w:space="0" w:color="auto"/>
              <w:bottom w:val="single" w:sz="2" w:space="0" w:color="auto"/>
              <w:right w:val="single" w:sz="2" w:space="0" w:color="auto"/>
            </w:tcBorders>
            <w:vAlign w:val="center"/>
          </w:tcPr>
          <w:p w14:paraId="385D33A5" w14:textId="77777777" w:rsidR="0053261D" w:rsidRPr="0053261D" w:rsidRDefault="0053261D" w:rsidP="0053261D">
            <w:pPr>
              <w:jc w:val="center"/>
              <w:rPr>
                <w:sz w:val="20"/>
                <w:szCs w:val="20"/>
                <w:lang w:eastAsia="en-US"/>
              </w:rPr>
            </w:pPr>
            <w:r w:rsidRPr="0053261D">
              <w:rPr>
                <w:sz w:val="20"/>
                <w:szCs w:val="20"/>
                <w:lang w:eastAsia="en-US"/>
              </w:rPr>
              <w:t>282,33</w:t>
            </w:r>
          </w:p>
        </w:tc>
        <w:tc>
          <w:tcPr>
            <w:tcW w:w="868" w:type="dxa"/>
            <w:tcBorders>
              <w:top w:val="single" w:sz="2" w:space="0" w:color="auto"/>
              <w:left w:val="single" w:sz="2" w:space="0" w:color="auto"/>
              <w:bottom w:val="single" w:sz="2" w:space="0" w:color="auto"/>
              <w:right w:val="single" w:sz="2" w:space="0" w:color="auto"/>
            </w:tcBorders>
            <w:vAlign w:val="center"/>
          </w:tcPr>
          <w:p w14:paraId="6A930679" w14:textId="77777777" w:rsidR="0053261D" w:rsidRPr="0053261D" w:rsidRDefault="0053261D" w:rsidP="0053261D">
            <w:pPr>
              <w:jc w:val="center"/>
              <w:rPr>
                <w:sz w:val="20"/>
                <w:szCs w:val="20"/>
                <w:lang w:eastAsia="en-US"/>
              </w:rPr>
            </w:pPr>
            <w:r w:rsidRPr="0053261D">
              <w:rPr>
                <w:sz w:val="20"/>
                <w:szCs w:val="20"/>
                <w:lang w:eastAsia="en-US"/>
              </w:rPr>
              <w:t>279,67</w:t>
            </w:r>
          </w:p>
        </w:tc>
        <w:tc>
          <w:tcPr>
            <w:tcW w:w="867" w:type="dxa"/>
            <w:tcBorders>
              <w:top w:val="single" w:sz="2" w:space="0" w:color="auto"/>
              <w:left w:val="single" w:sz="2" w:space="0" w:color="auto"/>
              <w:bottom w:val="single" w:sz="2" w:space="0" w:color="auto"/>
              <w:right w:val="single" w:sz="2" w:space="0" w:color="auto"/>
            </w:tcBorders>
            <w:vAlign w:val="center"/>
          </w:tcPr>
          <w:p w14:paraId="256C3F61" w14:textId="77777777" w:rsidR="0053261D" w:rsidRPr="0053261D" w:rsidRDefault="0053261D" w:rsidP="0053261D">
            <w:pPr>
              <w:jc w:val="center"/>
              <w:rPr>
                <w:sz w:val="20"/>
                <w:szCs w:val="20"/>
                <w:lang w:eastAsia="en-US"/>
              </w:rPr>
            </w:pPr>
            <w:r w:rsidRPr="0053261D">
              <w:rPr>
                <w:sz w:val="20"/>
                <w:szCs w:val="20"/>
                <w:lang w:eastAsia="en-US"/>
              </w:rPr>
              <w:t>294,32</w:t>
            </w:r>
          </w:p>
        </w:tc>
        <w:tc>
          <w:tcPr>
            <w:tcW w:w="1008" w:type="dxa"/>
            <w:tcBorders>
              <w:top w:val="single" w:sz="2" w:space="0" w:color="auto"/>
              <w:left w:val="single" w:sz="2" w:space="0" w:color="auto"/>
              <w:bottom w:val="single" w:sz="2" w:space="0" w:color="auto"/>
              <w:right w:val="single" w:sz="2" w:space="0" w:color="auto"/>
            </w:tcBorders>
            <w:vAlign w:val="center"/>
          </w:tcPr>
          <w:p w14:paraId="44C82389" w14:textId="77777777" w:rsidR="0053261D" w:rsidRPr="0053261D" w:rsidRDefault="0053261D" w:rsidP="0053261D">
            <w:pPr>
              <w:jc w:val="center"/>
              <w:rPr>
                <w:sz w:val="20"/>
                <w:szCs w:val="20"/>
                <w:lang w:eastAsia="en-US"/>
              </w:rPr>
            </w:pPr>
            <w:r w:rsidRPr="0053261D">
              <w:rPr>
                <w:sz w:val="20"/>
                <w:szCs w:val="20"/>
                <w:lang w:eastAsia="en-US"/>
              </w:rPr>
              <w:t>283,66</w:t>
            </w:r>
          </w:p>
        </w:tc>
        <w:tc>
          <w:tcPr>
            <w:tcW w:w="1110" w:type="dxa"/>
            <w:shd w:val="clear" w:color="auto" w:fill="auto"/>
            <w:vAlign w:val="center"/>
          </w:tcPr>
          <w:p w14:paraId="4D081A8E" w14:textId="77777777" w:rsidR="0053261D" w:rsidRPr="0053261D" w:rsidRDefault="0053261D" w:rsidP="0053261D">
            <w:pPr>
              <w:jc w:val="center"/>
              <w:rPr>
                <w:sz w:val="20"/>
                <w:szCs w:val="20"/>
                <w:lang w:eastAsia="en-US"/>
              </w:rPr>
            </w:pPr>
            <w:r w:rsidRPr="0053261D">
              <w:rPr>
                <w:sz w:val="20"/>
                <w:szCs w:val="20"/>
                <w:lang w:eastAsia="en-US"/>
              </w:rPr>
              <w:t>101,11</w:t>
            </w:r>
          </w:p>
        </w:tc>
        <w:tc>
          <w:tcPr>
            <w:tcW w:w="1219" w:type="dxa"/>
            <w:shd w:val="clear" w:color="auto" w:fill="auto"/>
            <w:vAlign w:val="center"/>
          </w:tcPr>
          <w:p w14:paraId="4AEFA6FB" w14:textId="77777777" w:rsidR="0053261D" w:rsidRPr="0053261D" w:rsidRDefault="0053261D" w:rsidP="0053261D">
            <w:pPr>
              <w:jc w:val="center"/>
              <w:rPr>
                <w:sz w:val="20"/>
                <w:szCs w:val="20"/>
                <w:lang w:eastAsia="en-US"/>
              </w:rPr>
            </w:pPr>
            <w:r w:rsidRPr="0053261D">
              <w:rPr>
                <w:sz w:val="20"/>
                <w:szCs w:val="20"/>
                <w:lang w:eastAsia="en-US"/>
              </w:rPr>
              <w:t>3 331,25</w:t>
            </w:r>
          </w:p>
        </w:tc>
        <w:tc>
          <w:tcPr>
            <w:tcW w:w="1141" w:type="dxa"/>
            <w:tcBorders>
              <w:top w:val="single" w:sz="2" w:space="0" w:color="auto"/>
              <w:left w:val="single" w:sz="2" w:space="0" w:color="auto"/>
              <w:bottom w:val="single" w:sz="2" w:space="0" w:color="auto"/>
              <w:right w:val="single" w:sz="2" w:space="0" w:color="auto"/>
            </w:tcBorders>
            <w:vAlign w:val="center"/>
          </w:tcPr>
          <w:p w14:paraId="66E5CC83" w14:textId="77777777" w:rsidR="0053261D" w:rsidRPr="0053261D" w:rsidRDefault="0053261D" w:rsidP="0053261D">
            <w:pPr>
              <w:jc w:val="center"/>
              <w:rPr>
                <w:sz w:val="20"/>
                <w:szCs w:val="20"/>
                <w:lang w:eastAsia="en-US"/>
              </w:rPr>
            </w:pPr>
            <w:r w:rsidRPr="0053261D">
              <w:rPr>
                <w:sz w:val="20"/>
                <w:szCs w:val="20"/>
                <w:lang w:eastAsia="en-US"/>
              </w:rPr>
              <w:t>х</w:t>
            </w:r>
          </w:p>
        </w:tc>
        <w:tc>
          <w:tcPr>
            <w:tcW w:w="1111" w:type="dxa"/>
            <w:tcBorders>
              <w:top w:val="single" w:sz="2" w:space="0" w:color="auto"/>
              <w:left w:val="single" w:sz="2" w:space="0" w:color="auto"/>
              <w:bottom w:val="single" w:sz="2" w:space="0" w:color="auto"/>
              <w:right w:val="single" w:sz="2" w:space="0" w:color="auto"/>
            </w:tcBorders>
            <w:vAlign w:val="center"/>
          </w:tcPr>
          <w:p w14:paraId="18E3BBEC" w14:textId="77777777" w:rsidR="0053261D" w:rsidRPr="0053261D" w:rsidRDefault="0053261D" w:rsidP="0053261D">
            <w:pPr>
              <w:jc w:val="center"/>
              <w:rPr>
                <w:sz w:val="20"/>
                <w:szCs w:val="20"/>
                <w:lang w:eastAsia="en-US"/>
              </w:rPr>
            </w:pPr>
            <w:r w:rsidRPr="0053261D">
              <w:rPr>
                <w:sz w:val="20"/>
                <w:szCs w:val="20"/>
                <w:lang w:eastAsia="en-US"/>
              </w:rPr>
              <w:t>х</w:t>
            </w:r>
          </w:p>
        </w:tc>
      </w:tr>
      <w:tr w:rsidR="0053261D" w:rsidRPr="0053261D" w14:paraId="1630F398" w14:textId="77777777" w:rsidTr="0053261D">
        <w:trPr>
          <w:trHeight w:val="224"/>
        </w:trPr>
        <w:tc>
          <w:tcPr>
            <w:tcW w:w="1666" w:type="dxa"/>
            <w:vMerge/>
            <w:tcBorders>
              <w:left w:val="single" w:sz="2" w:space="0" w:color="auto"/>
              <w:right w:val="single" w:sz="2" w:space="0" w:color="auto"/>
            </w:tcBorders>
            <w:vAlign w:val="center"/>
          </w:tcPr>
          <w:p w14:paraId="505818FE" w14:textId="77777777" w:rsidR="0053261D" w:rsidRPr="0053261D" w:rsidRDefault="0053261D" w:rsidP="0053261D">
            <w:pPr>
              <w:jc w:val="center"/>
              <w:rPr>
                <w:lang w:eastAsia="en-US"/>
              </w:rPr>
            </w:pPr>
          </w:p>
        </w:tc>
        <w:tc>
          <w:tcPr>
            <w:tcW w:w="1559" w:type="dxa"/>
            <w:shd w:val="clear" w:color="auto" w:fill="auto"/>
            <w:vAlign w:val="center"/>
          </w:tcPr>
          <w:p w14:paraId="5EC3B37F" w14:textId="77777777" w:rsidR="0053261D" w:rsidRPr="0053261D" w:rsidRDefault="0053261D" w:rsidP="0053261D">
            <w:pPr>
              <w:jc w:val="center"/>
              <w:rPr>
                <w:sz w:val="20"/>
                <w:szCs w:val="20"/>
                <w:lang w:eastAsia="en-US"/>
              </w:rPr>
            </w:pPr>
            <w:r w:rsidRPr="0053261D">
              <w:rPr>
                <w:sz w:val="20"/>
                <w:szCs w:val="20"/>
                <w:lang w:eastAsia="en-US"/>
              </w:rPr>
              <w:t>с 01.01.2024</w:t>
            </w:r>
          </w:p>
        </w:tc>
        <w:tc>
          <w:tcPr>
            <w:tcW w:w="902" w:type="dxa"/>
            <w:tcBorders>
              <w:top w:val="single" w:sz="2" w:space="0" w:color="auto"/>
              <w:left w:val="single" w:sz="2" w:space="0" w:color="auto"/>
              <w:bottom w:val="single" w:sz="2" w:space="0" w:color="auto"/>
              <w:right w:val="single" w:sz="2" w:space="0" w:color="auto"/>
            </w:tcBorders>
            <w:vAlign w:val="center"/>
          </w:tcPr>
          <w:p w14:paraId="14C9E635" w14:textId="77777777" w:rsidR="0053261D" w:rsidRPr="0053261D" w:rsidRDefault="0053261D" w:rsidP="0053261D">
            <w:pPr>
              <w:jc w:val="center"/>
              <w:rPr>
                <w:sz w:val="20"/>
                <w:szCs w:val="20"/>
                <w:lang w:eastAsia="en-US"/>
              </w:rPr>
            </w:pPr>
            <w:r w:rsidRPr="0053261D">
              <w:rPr>
                <w:sz w:val="20"/>
                <w:szCs w:val="20"/>
                <w:lang w:eastAsia="en-US"/>
              </w:rPr>
              <w:t>338,80</w:t>
            </w:r>
          </w:p>
        </w:tc>
        <w:tc>
          <w:tcPr>
            <w:tcW w:w="902" w:type="dxa"/>
            <w:tcBorders>
              <w:top w:val="single" w:sz="2" w:space="0" w:color="auto"/>
              <w:left w:val="single" w:sz="2" w:space="0" w:color="auto"/>
              <w:bottom w:val="single" w:sz="2" w:space="0" w:color="auto"/>
              <w:right w:val="single" w:sz="2" w:space="0" w:color="auto"/>
            </w:tcBorders>
            <w:vAlign w:val="center"/>
          </w:tcPr>
          <w:p w14:paraId="20913548" w14:textId="77777777" w:rsidR="0053261D" w:rsidRPr="0053261D" w:rsidRDefault="0053261D" w:rsidP="0053261D">
            <w:pPr>
              <w:jc w:val="center"/>
              <w:rPr>
                <w:sz w:val="20"/>
                <w:szCs w:val="20"/>
                <w:lang w:eastAsia="en-US"/>
              </w:rPr>
            </w:pPr>
            <w:r w:rsidRPr="0053261D">
              <w:rPr>
                <w:sz w:val="20"/>
                <w:szCs w:val="20"/>
                <w:lang w:eastAsia="en-US"/>
              </w:rPr>
              <w:t>335,60</w:t>
            </w:r>
          </w:p>
        </w:tc>
        <w:tc>
          <w:tcPr>
            <w:tcW w:w="902" w:type="dxa"/>
            <w:tcBorders>
              <w:top w:val="single" w:sz="2" w:space="0" w:color="auto"/>
              <w:left w:val="single" w:sz="2" w:space="0" w:color="auto"/>
              <w:bottom w:val="single" w:sz="2" w:space="0" w:color="auto"/>
              <w:right w:val="single" w:sz="2" w:space="0" w:color="auto"/>
            </w:tcBorders>
            <w:vAlign w:val="center"/>
          </w:tcPr>
          <w:p w14:paraId="7DB5BD34" w14:textId="77777777" w:rsidR="0053261D" w:rsidRPr="0053261D" w:rsidRDefault="0053261D" w:rsidP="0053261D">
            <w:pPr>
              <w:jc w:val="center"/>
              <w:rPr>
                <w:sz w:val="20"/>
                <w:szCs w:val="20"/>
                <w:lang w:eastAsia="en-US"/>
              </w:rPr>
            </w:pPr>
            <w:r w:rsidRPr="0053261D">
              <w:rPr>
                <w:sz w:val="20"/>
                <w:szCs w:val="20"/>
                <w:lang w:eastAsia="en-US"/>
              </w:rPr>
              <w:t>353,19</w:t>
            </w:r>
          </w:p>
        </w:tc>
        <w:tc>
          <w:tcPr>
            <w:tcW w:w="1041" w:type="dxa"/>
            <w:tcBorders>
              <w:top w:val="single" w:sz="2" w:space="0" w:color="auto"/>
              <w:left w:val="single" w:sz="2" w:space="0" w:color="auto"/>
              <w:bottom w:val="single" w:sz="2" w:space="0" w:color="auto"/>
              <w:right w:val="single" w:sz="2" w:space="0" w:color="auto"/>
            </w:tcBorders>
            <w:vAlign w:val="center"/>
          </w:tcPr>
          <w:p w14:paraId="402880FB" w14:textId="77777777" w:rsidR="0053261D" w:rsidRPr="0053261D" w:rsidRDefault="0053261D" w:rsidP="0053261D">
            <w:pPr>
              <w:jc w:val="center"/>
              <w:rPr>
                <w:sz w:val="20"/>
                <w:szCs w:val="20"/>
                <w:lang w:eastAsia="en-US"/>
              </w:rPr>
            </w:pPr>
            <w:r w:rsidRPr="0053261D">
              <w:rPr>
                <w:sz w:val="20"/>
                <w:szCs w:val="20"/>
                <w:lang w:eastAsia="en-US"/>
              </w:rPr>
              <w:t>340,40</w:t>
            </w:r>
          </w:p>
        </w:tc>
        <w:tc>
          <w:tcPr>
            <w:tcW w:w="867" w:type="dxa"/>
            <w:tcBorders>
              <w:top w:val="single" w:sz="2" w:space="0" w:color="auto"/>
              <w:left w:val="single" w:sz="2" w:space="0" w:color="auto"/>
              <w:bottom w:val="single" w:sz="2" w:space="0" w:color="auto"/>
              <w:right w:val="single" w:sz="2" w:space="0" w:color="auto"/>
            </w:tcBorders>
            <w:vAlign w:val="center"/>
          </w:tcPr>
          <w:p w14:paraId="6CE8F838" w14:textId="77777777" w:rsidR="0053261D" w:rsidRPr="0053261D" w:rsidRDefault="0053261D" w:rsidP="0053261D">
            <w:pPr>
              <w:jc w:val="center"/>
              <w:rPr>
                <w:sz w:val="20"/>
                <w:szCs w:val="20"/>
                <w:lang w:eastAsia="en-US"/>
              </w:rPr>
            </w:pPr>
            <w:r w:rsidRPr="0053261D">
              <w:rPr>
                <w:sz w:val="20"/>
                <w:szCs w:val="20"/>
                <w:lang w:eastAsia="en-US"/>
              </w:rPr>
              <w:t>282,33</w:t>
            </w:r>
          </w:p>
        </w:tc>
        <w:tc>
          <w:tcPr>
            <w:tcW w:w="868" w:type="dxa"/>
            <w:tcBorders>
              <w:top w:val="single" w:sz="2" w:space="0" w:color="auto"/>
              <w:left w:val="single" w:sz="2" w:space="0" w:color="auto"/>
              <w:bottom w:val="single" w:sz="2" w:space="0" w:color="auto"/>
              <w:right w:val="single" w:sz="2" w:space="0" w:color="auto"/>
            </w:tcBorders>
            <w:vAlign w:val="center"/>
          </w:tcPr>
          <w:p w14:paraId="408770C8" w14:textId="77777777" w:rsidR="0053261D" w:rsidRPr="0053261D" w:rsidRDefault="0053261D" w:rsidP="0053261D">
            <w:pPr>
              <w:jc w:val="center"/>
              <w:rPr>
                <w:sz w:val="20"/>
                <w:szCs w:val="20"/>
                <w:lang w:eastAsia="en-US"/>
              </w:rPr>
            </w:pPr>
            <w:r w:rsidRPr="0053261D">
              <w:rPr>
                <w:sz w:val="20"/>
                <w:szCs w:val="20"/>
                <w:lang w:eastAsia="en-US"/>
              </w:rPr>
              <w:t>279,67</w:t>
            </w:r>
          </w:p>
        </w:tc>
        <w:tc>
          <w:tcPr>
            <w:tcW w:w="867" w:type="dxa"/>
            <w:tcBorders>
              <w:top w:val="single" w:sz="2" w:space="0" w:color="auto"/>
              <w:left w:val="single" w:sz="2" w:space="0" w:color="auto"/>
              <w:bottom w:val="single" w:sz="2" w:space="0" w:color="auto"/>
              <w:right w:val="single" w:sz="2" w:space="0" w:color="auto"/>
            </w:tcBorders>
            <w:vAlign w:val="center"/>
          </w:tcPr>
          <w:p w14:paraId="26FE8CFD" w14:textId="77777777" w:rsidR="0053261D" w:rsidRPr="0053261D" w:rsidRDefault="0053261D" w:rsidP="0053261D">
            <w:pPr>
              <w:jc w:val="center"/>
              <w:rPr>
                <w:sz w:val="20"/>
                <w:szCs w:val="20"/>
                <w:lang w:eastAsia="en-US"/>
              </w:rPr>
            </w:pPr>
            <w:r w:rsidRPr="0053261D">
              <w:rPr>
                <w:sz w:val="20"/>
                <w:szCs w:val="20"/>
                <w:lang w:eastAsia="en-US"/>
              </w:rPr>
              <w:t>294,32</w:t>
            </w:r>
          </w:p>
        </w:tc>
        <w:tc>
          <w:tcPr>
            <w:tcW w:w="1008" w:type="dxa"/>
            <w:tcBorders>
              <w:top w:val="single" w:sz="2" w:space="0" w:color="auto"/>
              <w:left w:val="single" w:sz="2" w:space="0" w:color="auto"/>
              <w:bottom w:val="single" w:sz="2" w:space="0" w:color="auto"/>
              <w:right w:val="single" w:sz="2" w:space="0" w:color="auto"/>
            </w:tcBorders>
            <w:vAlign w:val="center"/>
          </w:tcPr>
          <w:p w14:paraId="0E7381B5" w14:textId="77777777" w:rsidR="0053261D" w:rsidRPr="0053261D" w:rsidRDefault="0053261D" w:rsidP="0053261D">
            <w:pPr>
              <w:jc w:val="center"/>
              <w:rPr>
                <w:sz w:val="20"/>
                <w:szCs w:val="20"/>
                <w:lang w:eastAsia="en-US"/>
              </w:rPr>
            </w:pPr>
            <w:r w:rsidRPr="0053261D">
              <w:rPr>
                <w:sz w:val="20"/>
                <w:szCs w:val="20"/>
                <w:lang w:eastAsia="en-US"/>
              </w:rPr>
              <w:t>283,66</w:t>
            </w:r>
          </w:p>
        </w:tc>
        <w:tc>
          <w:tcPr>
            <w:tcW w:w="1110" w:type="dxa"/>
            <w:shd w:val="clear" w:color="auto" w:fill="auto"/>
            <w:vAlign w:val="center"/>
          </w:tcPr>
          <w:p w14:paraId="0043AE49" w14:textId="77777777" w:rsidR="0053261D" w:rsidRPr="0053261D" w:rsidRDefault="0053261D" w:rsidP="0053261D">
            <w:pPr>
              <w:jc w:val="center"/>
              <w:rPr>
                <w:sz w:val="20"/>
                <w:szCs w:val="20"/>
                <w:lang w:eastAsia="en-US"/>
              </w:rPr>
            </w:pPr>
            <w:r w:rsidRPr="0053261D">
              <w:rPr>
                <w:sz w:val="20"/>
                <w:szCs w:val="20"/>
                <w:lang w:eastAsia="en-US"/>
              </w:rPr>
              <w:t>101,11</w:t>
            </w:r>
          </w:p>
        </w:tc>
        <w:tc>
          <w:tcPr>
            <w:tcW w:w="1219" w:type="dxa"/>
            <w:shd w:val="clear" w:color="auto" w:fill="auto"/>
            <w:vAlign w:val="center"/>
          </w:tcPr>
          <w:p w14:paraId="3F81DC78" w14:textId="77777777" w:rsidR="0053261D" w:rsidRPr="0053261D" w:rsidRDefault="0053261D" w:rsidP="0053261D">
            <w:pPr>
              <w:jc w:val="center"/>
              <w:rPr>
                <w:sz w:val="20"/>
                <w:szCs w:val="20"/>
                <w:lang w:eastAsia="en-US"/>
              </w:rPr>
            </w:pPr>
            <w:r w:rsidRPr="0053261D">
              <w:rPr>
                <w:sz w:val="20"/>
                <w:szCs w:val="20"/>
                <w:lang w:eastAsia="en-US"/>
              </w:rPr>
              <w:t>3 331,25</w:t>
            </w:r>
          </w:p>
        </w:tc>
        <w:tc>
          <w:tcPr>
            <w:tcW w:w="1141" w:type="dxa"/>
            <w:tcBorders>
              <w:top w:val="single" w:sz="2" w:space="0" w:color="auto"/>
              <w:left w:val="single" w:sz="2" w:space="0" w:color="auto"/>
              <w:bottom w:val="single" w:sz="2" w:space="0" w:color="auto"/>
              <w:right w:val="single" w:sz="2" w:space="0" w:color="auto"/>
            </w:tcBorders>
            <w:vAlign w:val="center"/>
          </w:tcPr>
          <w:p w14:paraId="73F3B90A" w14:textId="77777777" w:rsidR="0053261D" w:rsidRPr="0053261D" w:rsidRDefault="0053261D" w:rsidP="0053261D">
            <w:pPr>
              <w:jc w:val="center"/>
              <w:rPr>
                <w:sz w:val="20"/>
                <w:szCs w:val="20"/>
                <w:lang w:eastAsia="en-US"/>
              </w:rPr>
            </w:pPr>
            <w:r w:rsidRPr="0053261D">
              <w:rPr>
                <w:sz w:val="20"/>
                <w:szCs w:val="20"/>
                <w:lang w:eastAsia="en-US"/>
              </w:rPr>
              <w:t>х</w:t>
            </w:r>
          </w:p>
        </w:tc>
        <w:tc>
          <w:tcPr>
            <w:tcW w:w="1111" w:type="dxa"/>
            <w:tcBorders>
              <w:top w:val="single" w:sz="2" w:space="0" w:color="auto"/>
              <w:left w:val="single" w:sz="2" w:space="0" w:color="auto"/>
              <w:bottom w:val="single" w:sz="2" w:space="0" w:color="auto"/>
              <w:right w:val="single" w:sz="2" w:space="0" w:color="auto"/>
            </w:tcBorders>
            <w:vAlign w:val="center"/>
          </w:tcPr>
          <w:p w14:paraId="680EADDD" w14:textId="77777777" w:rsidR="0053261D" w:rsidRPr="0053261D" w:rsidRDefault="0053261D" w:rsidP="0053261D">
            <w:pPr>
              <w:jc w:val="center"/>
              <w:rPr>
                <w:sz w:val="20"/>
                <w:szCs w:val="20"/>
                <w:lang w:eastAsia="en-US"/>
              </w:rPr>
            </w:pPr>
            <w:r w:rsidRPr="0053261D">
              <w:rPr>
                <w:sz w:val="20"/>
                <w:szCs w:val="20"/>
                <w:lang w:eastAsia="en-US"/>
              </w:rPr>
              <w:t>х</w:t>
            </w:r>
          </w:p>
        </w:tc>
      </w:tr>
      <w:tr w:rsidR="0053261D" w:rsidRPr="0053261D" w14:paraId="6830AFD7" w14:textId="77777777" w:rsidTr="0053261D">
        <w:trPr>
          <w:trHeight w:val="224"/>
        </w:trPr>
        <w:tc>
          <w:tcPr>
            <w:tcW w:w="1666" w:type="dxa"/>
            <w:vMerge/>
            <w:tcBorders>
              <w:left w:val="single" w:sz="2" w:space="0" w:color="auto"/>
              <w:right w:val="single" w:sz="2" w:space="0" w:color="auto"/>
            </w:tcBorders>
            <w:vAlign w:val="center"/>
          </w:tcPr>
          <w:p w14:paraId="6EFDCECE" w14:textId="77777777" w:rsidR="0053261D" w:rsidRPr="0053261D" w:rsidRDefault="0053261D" w:rsidP="0053261D">
            <w:pPr>
              <w:jc w:val="center"/>
              <w:rPr>
                <w:lang w:eastAsia="en-US"/>
              </w:rPr>
            </w:pPr>
          </w:p>
        </w:tc>
        <w:tc>
          <w:tcPr>
            <w:tcW w:w="1559" w:type="dxa"/>
            <w:shd w:val="clear" w:color="auto" w:fill="auto"/>
            <w:vAlign w:val="center"/>
          </w:tcPr>
          <w:p w14:paraId="19F3A4B5" w14:textId="77777777" w:rsidR="0053261D" w:rsidRPr="0053261D" w:rsidRDefault="0053261D" w:rsidP="0053261D">
            <w:pPr>
              <w:jc w:val="center"/>
              <w:rPr>
                <w:sz w:val="20"/>
                <w:szCs w:val="20"/>
                <w:lang w:eastAsia="en-US"/>
              </w:rPr>
            </w:pPr>
            <w:r w:rsidRPr="0053261D">
              <w:rPr>
                <w:sz w:val="20"/>
                <w:szCs w:val="20"/>
                <w:lang w:eastAsia="en-US"/>
              </w:rPr>
              <w:t>с 01.07.2024</w:t>
            </w:r>
          </w:p>
        </w:tc>
        <w:tc>
          <w:tcPr>
            <w:tcW w:w="902" w:type="dxa"/>
            <w:tcBorders>
              <w:top w:val="single" w:sz="2" w:space="0" w:color="auto"/>
              <w:left w:val="single" w:sz="2" w:space="0" w:color="auto"/>
              <w:bottom w:val="single" w:sz="2" w:space="0" w:color="auto"/>
              <w:right w:val="single" w:sz="2" w:space="0" w:color="auto"/>
            </w:tcBorders>
            <w:vAlign w:val="center"/>
          </w:tcPr>
          <w:p w14:paraId="33026E93" w14:textId="77777777" w:rsidR="0053261D" w:rsidRPr="0053261D" w:rsidRDefault="0053261D" w:rsidP="0053261D">
            <w:pPr>
              <w:jc w:val="center"/>
              <w:rPr>
                <w:sz w:val="20"/>
                <w:szCs w:val="20"/>
                <w:lang w:eastAsia="en-US"/>
              </w:rPr>
            </w:pPr>
            <w:r w:rsidRPr="0053261D">
              <w:rPr>
                <w:sz w:val="20"/>
                <w:szCs w:val="20"/>
                <w:lang w:eastAsia="en-US"/>
              </w:rPr>
              <w:t>354,18</w:t>
            </w:r>
          </w:p>
        </w:tc>
        <w:tc>
          <w:tcPr>
            <w:tcW w:w="902" w:type="dxa"/>
            <w:tcBorders>
              <w:top w:val="single" w:sz="2" w:space="0" w:color="auto"/>
              <w:left w:val="single" w:sz="2" w:space="0" w:color="auto"/>
              <w:bottom w:val="single" w:sz="2" w:space="0" w:color="auto"/>
              <w:right w:val="single" w:sz="2" w:space="0" w:color="auto"/>
            </w:tcBorders>
            <w:vAlign w:val="center"/>
          </w:tcPr>
          <w:p w14:paraId="7F58C76E" w14:textId="77777777" w:rsidR="0053261D" w:rsidRPr="0053261D" w:rsidRDefault="0053261D" w:rsidP="0053261D">
            <w:pPr>
              <w:jc w:val="center"/>
              <w:rPr>
                <w:sz w:val="20"/>
                <w:szCs w:val="20"/>
                <w:lang w:eastAsia="en-US"/>
              </w:rPr>
            </w:pPr>
            <w:r w:rsidRPr="0053261D">
              <w:rPr>
                <w:sz w:val="20"/>
                <w:szCs w:val="20"/>
                <w:lang w:eastAsia="en-US"/>
              </w:rPr>
              <w:t>350,78</w:t>
            </w:r>
          </w:p>
        </w:tc>
        <w:tc>
          <w:tcPr>
            <w:tcW w:w="902" w:type="dxa"/>
            <w:tcBorders>
              <w:top w:val="single" w:sz="2" w:space="0" w:color="auto"/>
              <w:left w:val="single" w:sz="2" w:space="0" w:color="auto"/>
              <w:bottom w:val="single" w:sz="2" w:space="0" w:color="auto"/>
              <w:right w:val="single" w:sz="2" w:space="0" w:color="auto"/>
            </w:tcBorders>
            <w:vAlign w:val="center"/>
          </w:tcPr>
          <w:p w14:paraId="0BE7B27D" w14:textId="77777777" w:rsidR="0053261D" w:rsidRPr="0053261D" w:rsidRDefault="0053261D" w:rsidP="0053261D">
            <w:pPr>
              <w:jc w:val="center"/>
              <w:rPr>
                <w:sz w:val="20"/>
                <w:szCs w:val="20"/>
                <w:lang w:eastAsia="en-US"/>
              </w:rPr>
            </w:pPr>
            <w:r w:rsidRPr="0053261D">
              <w:rPr>
                <w:sz w:val="20"/>
                <w:szCs w:val="20"/>
                <w:lang w:eastAsia="en-US"/>
              </w:rPr>
              <w:t>369,47</w:t>
            </w:r>
          </w:p>
        </w:tc>
        <w:tc>
          <w:tcPr>
            <w:tcW w:w="1041" w:type="dxa"/>
            <w:tcBorders>
              <w:top w:val="single" w:sz="2" w:space="0" w:color="auto"/>
              <w:left w:val="single" w:sz="2" w:space="0" w:color="auto"/>
              <w:bottom w:val="single" w:sz="2" w:space="0" w:color="auto"/>
              <w:right w:val="single" w:sz="2" w:space="0" w:color="auto"/>
            </w:tcBorders>
            <w:vAlign w:val="center"/>
          </w:tcPr>
          <w:p w14:paraId="52B70BB3" w14:textId="77777777" w:rsidR="0053261D" w:rsidRPr="0053261D" w:rsidRDefault="0053261D" w:rsidP="0053261D">
            <w:pPr>
              <w:jc w:val="center"/>
              <w:rPr>
                <w:sz w:val="20"/>
                <w:szCs w:val="20"/>
                <w:lang w:eastAsia="en-US"/>
              </w:rPr>
            </w:pPr>
            <w:r w:rsidRPr="0053261D">
              <w:rPr>
                <w:sz w:val="20"/>
                <w:szCs w:val="20"/>
                <w:lang w:eastAsia="en-US"/>
              </w:rPr>
              <w:t>355,88</w:t>
            </w:r>
          </w:p>
        </w:tc>
        <w:tc>
          <w:tcPr>
            <w:tcW w:w="867" w:type="dxa"/>
            <w:tcBorders>
              <w:top w:val="single" w:sz="2" w:space="0" w:color="auto"/>
              <w:left w:val="single" w:sz="2" w:space="0" w:color="auto"/>
              <w:bottom w:val="single" w:sz="2" w:space="0" w:color="auto"/>
              <w:right w:val="single" w:sz="2" w:space="0" w:color="auto"/>
            </w:tcBorders>
            <w:vAlign w:val="center"/>
          </w:tcPr>
          <w:p w14:paraId="5348A4E6" w14:textId="77777777" w:rsidR="0053261D" w:rsidRPr="0053261D" w:rsidRDefault="0053261D" w:rsidP="0053261D">
            <w:pPr>
              <w:jc w:val="center"/>
              <w:rPr>
                <w:sz w:val="20"/>
                <w:szCs w:val="20"/>
                <w:lang w:eastAsia="en-US"/>
              </w:rPr>
            </w:pPr>
            <w:r w:rsidRPr="0053261D">
              <w:rPr>
                <w:sz w:val="20"/>
                <w:szCs w:val="20"/>
                <w:lang w:eastAsia="en-US"/>
              </w:rPr>
              <w:t>295,15</w:t>
            </w:r>
          </w:p>
        </w:tc>
        <w:tc>
          <w:tcPr>
            <w:tcW w:w="868" w:type="dxa"/>
            <w:tcBorders>
              <w:top w:val="single" w:sz="2" w:space="0" w:color="auto"/>
              <w:left w:val="single" w:sz="2" w:space="0" w:color="auto"/>
              <w:bottom w:val="single" w:sz="2" w:space="0" w:color="auto"/>
              <w:right w:val="single" w:sz="2" w:space="0" w:color="auto"/>
            </w:tcBorders>
            <w:vAlign w:val="center"/>
          </w:tcPr>
          <w:p w14:paraId="24EAE159" w14:textId="77777777" w:rsidR="0053261D" w:rsidRPr="0053261D" w:rsidRDefault="0053261D" w:rsidP="0053261D">
            <w:pPr>
              <w:jc w:val="center"/>
              <w:rPr>
                <w:sz w:val="20"/>
                <w:szCs w:val="20"/>
                <w:lang w:eastAsia="en-US"/>
              </w:rPr>
            </w:pPr>
            <w:r w:rsidRPr="0053261D">
              <w:rPr>
                <w:sz w:val="20"/>
                <w:szCs w:val="20"/>
                <w:lang w:eastAsia="en-US"/>
              </w:rPr>
              <w:t>292,32</w:t>
            </w:r>
          </w:p>
        </w:tc>
        <w:tc>
          <w:tcPr>
            <w:tcW w:w="867" w:type="dxa"/>
            <w:tcBorders>
              <w:top w:val="single" w:sz="2" w:space="0" w:color="auto"/>
              <w:left w:val="single" w:sz="2" w:space="0" w:color="auto"/>
              <w:bottom w:val="single" w:sz="2" w:space="0" w:color="auto"/>
              <w:right w:val="single" w:sz="2" w:space="0" w:color="auto"/>
            </w:tcBorders>
            <w:vAlign w:val="center"/>
          </w:tcPr>
          <w:p w14:paraId="61D3EC58" w14:textId="77777777" w:rsidR="0053261D" w:rsidRPr="0053261D" w:rsidRDefault="0053261D" w:rsidP="0053261D">
            <w:pPr>
              <w:jc w:val="center"/>
              <w:rPr>
                <w:sz w:val="20"/>
                <w:szCs w:val="20"/>
                <w:lang w:eastAsia="en-US"/>
              </w:rPr>
            </w:pPr>
            <w:r w:rsidRPr="0053261D">
              <w:rPr>
                <w:sz w:val="20"/>
                <w:szCs w:val="20"/>
                <w:lang w:eastAsia="en-US"/>
              </w:rPr>
              <w:t>307,89</w:t>
            </w:r>
          </w:p>
        </w:tc>
        <w:tc>
          <w:tcPr>
            <w:tcW w:w="1008" w:type="dxa"/>
            <w:tcBorders>
              <w:top w:val="single" w:sz="2" w:space="0" w:color="auto"/>
              <w:left w:val="single" w:sz="2" w:space="0" w:color="auto"/>
              <w:bottom w:val="single" w:sz="2" w:space="0" w:color="auto"/>
              <w:right w:val="single" w:sz="2" w:space="0" w:color="auto"/>
            </w:tcBorders>
            <w:vAlign w:val="center"/>
          </w:tcPr>
          <w:p w14:paraId="1A1EE415" w14:textId="77777777" w:rsidR="0053261D" w:rsidRPr="0053261D" w:rsidRDefault="0053261D" w:rsidP="0053261D">
            <w:pPr>
              <w:jc w:val="center"/>
              <w:rPr>
                <w:sz w:val="20"/>
                <w:szCs w:val="20"/>
                <w:lang w:eastAsia="en-US"/>
              </w:rPr>
            </w:pPr>
            <w:r w:rsidRPr="0053261D">
              <w:rPr>
                <w:sz w:val="20"/>
                <w:szCs w:val="20"/>
                <w:lang w:eastAsia="en-US"/>
              </w:rPr>
              <w:t>296,56</w:t>
            </w:r>
          </w:p>
        </w:tc>
        <w:tc>
          <w:tcPr>
            <w:tcW w:w="1110" w:type="dxa"/>
            <w:shd w:val="clear" w:color="auto" w:fill="auto"/>
            <w:vAlign w:val="center"/>
          </w:tcPr>
          <w:p w14:paraId="2E20B3A0" w14:textId="77777777" w:rsidR="0053261D" w:rsidRPr="0053261D" w:rsidRDefault="0053261D" w:rsidP="0053261D">
            <w:pPr>
              <w:jc w:val="center"/>
              <w:rPr>
                <w:sz w:val="20"/>
                <w:szCs w:val="20"/>
                <w:lang w:eastAsia="en-US"/>
              </w:rPr>
            </w:pPr>
            <w:r w:rsidRPr="0053261D">
              <w:rPr>
                <w:sz w:val="20"/>
                <w:szCs w:val="20"/>
                <w:lang w:eastAsia="en-US"/>
              </w:rPr>
              <w:t>102,63</w:t>
            </w:r>
          </w:p>
        </w:tc>
        <w:tc>
          <w:tcPr>
            <w:tcW w:w="1219" w:type="dxa"/>
            <w:shd w:val="clear" w:color="auto" w:fill="auto"/>
            <w:vAlign w:val="center"/>
          </w:tcPr>
          <w:p w14:paraId="3797CB3B" w14:textId="77777777" w:rsidR="0053261D" w:rsidRPr="0053261D" w:rsidRDefault="0053261D" w:rsidP="0053261D">
            <w:pPr>
              <w:jc w:val="center"/>
              <w:rPr>
                <w:sz w:val="20"/>
                <w:szCs w:val="20"/>
                <w:lang w:eastAsia="en-US"/>
              </w:rPr>
            </w:pPr>
            <w:r w:rsidRPr="0053261D">
              <w:rPr>
                <w:sz w:val="20"/>
                <w:szCs w:val="20"/>
                <w:lang w:eastAsia="en-US"/>
              </w:rPr>
              <w:t>3 538,93</w:t>
            </w:r>
          </w:p>
        </w:tc>
        <w:tc>
          <w:tcPr>
            <w:tcW w:w="1141" w:type="dxa"/>
            <w:tcBorders>
              <w:top w:val="single" w:sz="2" w:space="0" w:color="auto"/>
              <w:left w:val="single" w:sz="2" w:space="0" w:color="auto"/>
              <w:bottom w:val="single" w:sz="2" w:space="0" w:color="auto"/>
              <w:right w:val="single" w:sz="2" w:space="0" w:color="auto"/>
            </w:tcBorders>
            <w:vAlign w:val="center"/>
          </w:tcPr>
          <w:p w14:paraId="555C628F" w14:textId="77777777" w:rsidR="0053261D" w:rsidRPr="0053261D" w:rsidRDefault="0053261D" w:rsidP="0053261D">
            <w:pPr>
              <w:jc w:val="center"/>
              <w:rPr>
                <w:sz w:val="20"/>
                <w:szCs w:val="20"/>
                <w:lang w:eastAsia="en-US"/>
              </w:rPr>
            </w:pPr>
            <w:r w:rsidRPr="0053261D">
              <w:rPr>
                <w:sz w:val="20"/>
                <w:szCs w:val="20"/>
                <w:lang w:eastAsia="en-US"/>
              </w:rPr>
              <w:t>х</w:t>
            </w:r>
          </w:p>
        </w:tc>
        <w:tc>
          <w:tcPr>
            <w:tcW w:w="1111" w:type="dxa"/>
            <w:tcBorders>
              <w:top w:val="single" w:sz="2" w:space="0" w:color="auto"/>
              <w:left w:val="single" w:sz="2" w:space="0" w:color="auto"/>
              <w:bottom w:val="single" w:sz="2" w:space="0" w:color="auto"/>
              <w:right w:val="single" w:sz="2" w:space="0" w:color="auto"/>
            </w:tcBorders>
            <w:vAlign w:val="center"/>
          </w:tcPr>
          <w:p w14:paraId="543DF6C4" w14:textId="77777777" w:rsidR="0053261D" w:rsidRPr="0053261D" w:rsidRDefault="0053261D" w:rsidP="0053261D">
            <w:pPr>
              <w:jc w:val="center"/>
              <w:rPr>
                <w:sz w:val="20"/>
                <w:szCs w:val="20"/>
                <w:lang w:eastAsia="en-US"/>
              </w:rPr>
            </w:pPr>
            <w:r w:rsidRPr="0053261D">
              <w:rPr>
                <w:sz w:val="20"/>
                <w:szCs w:val="20"/>
                <w:lang w:eastAsia="en-US"/>
              </w:rPr>
              <w:t>х</w:t>
            </w:r>
          </w:p>
        </w:tc>
      </w:tr>
      <w:tr w:rsidR="0053261D" w:rsidRPr="0053261D" w14:paraId="240EFE53" w14:textId="77777777" w:rsidTr="0053261D">
        <w:trPr>
          <w:trHeight w:val="224"/>
        </w:trPr>
        <w:tc>
          <w:tcPr>
            <w:tcW w:w="1666" w:type="dxa"/>
            <w:vMerge/>
            <w:tcBorders>
              <w:left w:val="single" w:sz="2" w:space="0" w:color="auto"/>
              <w:right w:val="single" w:sz="2" w:space="0" w:color="auto"/>
            </w:tcBorders>
            <w:vAlign w:val="center"/>
          </w:tcPr>
          <w:p w14:paraId="2ED6C7DD" w14:textId="77777777" w:rsidR="0053261D" w:rsidRPr="0053261D" w:rsidRDefault="0053261D" w:rsidP="0053261D">
            <w:pPr>
              <w:jc w:val="center"/>
              <w:rPr>
                <w:lang w:eastAsia="en-US"/>
              </w:rPr>
            </w:pPr>
          </w:p>
        </w:tc>
        <w:tc>
          <w:tcPr>
            <w:tcW w:w="1559" w:type="dxa"/>
            <w:shd w:val="clear" w:color="auto" w:fill="auto"/>
            <w:vAlign w:val="center"/>
          </w:tcPr>
          <w:p w14:paraId="00BE2D53" w14:textId="77777777" w:rsidR="0053261D" w:rsidRPr="0053261D" w:rsidRDefault="0053261D" w:rsidP="0053261D">
            <w:pPr>
              <w:jc w:val="center"/>
              <w:rPr>
                <w:sz w:val="20"/>
                <w:szCs w:val="20"/>
                <w:lang w:eastAsia="en-US"/>
              </w:rPr>
            </w:pPr>
            <w:r w:rsidRPr="0053261D">
              <w:rPr>
                <w:sz w:val="20"/>
                <w:szCs w:val="20"/>
                <w:lang w:eastAsia="en-US"/>
              </w:rPr>
              <w:t>с 01.01.2025</w:t>
            </w:r>
          </w:p>
        </w:tc>
        <w:tc>
          <w:tcPr>
            <w:tcW w:w="902" w:type="dxa"/>
            <w:tcBorders>
              <w:top w:val="single" w:sz="2" w:space="0" w:color="auto"/>
              <w:left w:val="single" w:sz="2" w:space="0" w:color="auto"/>
              <w:bottom w:val="single" w:sz="2" w:space="0" w:color="auto"/>
              <w:right w:val="single" w:sz="2" w:space="0" w:color="auto"/>
            </w:tcBorders>
            <w:vAlign w:val="center"/>
          </w:tcPr>
          <w:p w14:paraId="1ADD79EF" w14:textId="77777777" w:rsidR="0053261D" w:rsidRPr="0053261D" w:rsidRDefault="0053261D" w:rsidP="0053261D">
            <w:pPr>
              <w:jc w:val="center"/>
              <w:rPr>
                <w:sz w:val="20"/>
                <w:szCs w:val="20"/>
                <w:lang w:eastAsia="en-US"/>
              </w:rPr>
            </w:pPr>
            <w:r w:rsidRPr="0053261D">
              <w:rPr>
                <w:sz w:val="20"/>
                <w:szCs w:val="20"/>
                <w:lang w:eastAsia="en-US"/>
              </w:rPr>
              <w:t>354,18</w:t>
            </w:r>
          </w:p>
        </w:tc>
        <w:tc>
          <w:tcPr>
            <w:tcW w:w="902" w:type="dxa"/>
            <w:tcBorders>
              <w:top w:val="single" w:sz="2" w:space="0" w:color="auto"/>
              <w:left w:val="single" w:sz="2" w:space="0" w:color="auto"/>
              <w:bottom w:val="single" w:sz="2" w:space="0" w:color="auto"/>
              <w:right w:val="single" w:sz="2" w:space="0" w:color="auto"/>
            </w:tcBorders>
            <w:vAlign w:val="center"/>
          </w:tcPr>
          <w:p w14:paraId="3D9B82D1" w14:textId="77777777" w:rsidR="0053261D" w:rsidRPr="0053261D" w:rsidRDefault="0053261D" w:rsidP="0053261D">
            <w:pPr>
              <w:jc w:val="center"/>
              <w:rPr>
                <w:sz w:val="20"/>
                <w:szCs w:val="20"/>
                <w:lang w:eastAsia="en-US"/>
              </w:rPr>
            </w:pPr>
            <w:r w:rsidRPr="0053261D">
              <w:rPr>
                <w:sz w:val="20"/>
                <w:szCs w:val="20"/>
                <w:lang w:eastAsia="en-US"/>
              </w:rPr>
              <w:t>350,78</w:t>
            </w:r>
          </w:p>
        </w:tc>
        <w:tc>
          <w:tcPr>
            <w:tcW w:w="902" w:type="dxa"/>
            <w:tcBorders>
              <w:top w:val="single" w:sz="2" w:space="0" w:color="auto"/>
              <w:left w:val="single" w:sz="2" w:space="0" w:color="auto"/>
              <w:bottom w:val="single" w:sz="2" w:space="0" w:color="auto"/>
              <w:right w:val="single" w:sz="2" w:space="0" w:color="auto"/>
            </w:tcBorders>
            <w:vAlign w:val="center"/>
          </w:tcPr>
          <w:p w14:paraId="11F66BBA" w14:textId="77777777" w:rsidR="0053261D" w:rsidRPr="0053261D" w:rsidRDefault="0053261D" w:rsidP="0053261D">
            <w:pPr>
              <w:jc w:val="center"/>
              <w:rPr>
                <w:sz w:val="20"/>
                <w:szCs w:val="20"/>
                <w:lang w:eastAsia="en-US"/>
              </w:rPr>
            </w:pPr>
            <w:r w:rsidRPr="0053261D">
              <w:rPr>
                <w:sz w:val="20"/>
                <w:szCs w:val="20"/>
                <w:lang w:eastAsia="en-US"/>
              </w:rPr>
              <w:t>369,47</w:t>
            </w:r>
          </w:p>
        </w:tc>
        <w:tc>
          <w:tcPr>
            <w:tcW w:w="1041" w:type="dxa"/>
            <w:tcBorders>
              <w:top w:val="single" w:sz="2" w:space="0" w:color="auto"/>
              <w:left w:val="single" w:sz="2" w:space="0" w:color="auto"/>
              <w:bottom w:val="single" w:sz="4" w:space="0" w:color="auto"/>
              <w:right w:val="single" w:sz="2" w:space="0" w:color="auto"/>
            </w:tcBorders>
            <w:vAlign w:val="center"/>
          </w:tcPr>
          <w:p w14:paraId="358F67A2" w14:textId="77777777" w:rsidR="0053261D" w:rsidRPr="0053261D" w:rsidRDefault="0053261D" w:rsidP="0053261D">
            <w:pPr>
              <w:jc w:val="center"/>
              <w:rPr>
                <w:sz w:val="20"/>
                <w:szCs w:val="20"/>
                <w:lang w:eastAsia="en-US"/>
              </w:rPr>
            </w:pPr>
            <w:r w:rsidRPr="0053261D">
              <w:rPr>
                <w:sz w:val="20"/>
                <w:szCs w:val="20"/>
                <w:lang w:eastAsia="en-US"/>
              </w:rPr>
              <w:t>355,88</w:t>
            </w:r>
          </w:p>
        </w:tc>
        <w:tc>
          <w:tcPr>
            <w:tcW w:w="867" w:type="dxa"/>
            <w:tcBorders>
              <w:top w:val="single" w:sz="2" w:space="0" w:color="auto"/>
              <w:left w:val="single" w:sz="2" w:space="0" w:color="auto"/>
              <w:bottom w:val="single" w:sz="2" w:space="0" w:color="auto"/>
              <w:right w:val="single" w:sz="2" w:space="0" w:color="auto"/>
            </w:tcBorders>
            <w:vAlign w:val="center"/>
          </w:tcPr>
          <w:p w14:paraId="59877A02" w14:textId="77777777" w:rsidR="0053261D" w:rsidRPr="0053261D" w:rsidRDefault="0053261D" w:rsidP="0053261D">
            <w:pPr>
              <w:jc w:val="center"/>
              <w:rPr>
                <w:sz w:val="20"/>
                <w:szCs w:val="20"/>
                <w:lang w:eastAsia="en-US"/>
              </w:rPr>
            </w:pPr>
            <w:r w:rsidRPr="0053261D">
              <w:rPr>
                <w:sz w:val="20"/>
                <w:szCs w:val="20"/>
                <w:lang w:eastAsia="en-US"/>
              </w:rPr>
              <w:t>295,15</w:t>
            </w:r>
          </w:p>
        </w:tc>
        <w:tc>
          <w:tcPr>
            <w:tcW w:w="868" w:type="dxa"/>
            <w:tcBorders>
              <w:top w:val="single" w:sz="2" w:space="0" w:color="auto"/>
              <w:left w:val="single" w:sz="2" w:space="0" w:color="auto"/>
              <w:bottom w:val="single" w:sz="2" w:space="0" w:color="auto"/>
              <w:right w:val="single" w:sz="2" w:space="0" w:color="auto"/>
            </w:tcBorders>
            <w:vAlign w:val="center"/>
          </w:tcPr>
          <w:p w14:paraId="3D60757E" w14:textId="77777777" w:rsidR="0053261D" w:rsidRPr="0053261D" w:rsidRDefault="0053261D" w:rsidP="0053261D">
            <w:pPr>
              <w:jc w:val="center"/>
              <w:rPr>
                <w:sz w:val="20"/>
                <w:szCs w:val="20"/>
                <w:lang w:eastAsia="en-US"/>
              </w:rPr>
            </w:pPr>
            <w:r w:rsidRPr="0053261D">
              <w:rPr>
                <w:sz w:val="20"/>
                <w:szCs w:val="20"/>
                <w:lang w:eastAsia="en-US"/>
              </w:rPr>
              <w:t>292,32</w:t>
            </w:r>
          </w:p>
        </w:tc>
        <w:tc>
          <w:tcPr>
            <w:tcW w:w="867" w:type="dxa"/>
            <w:tcBorders>
              <w:top w:val="single" w:sz="2" w:space="0" w:color="auto"/>
              <w:left w:val="single" w:sz="2" w:space="0" w:color="auto"/>
              <w:bottom w:val="single" w:sz="2" w:space="0" w:color="auto"/>
              <w:right w:val="single" w:sz="2" w:space="0" w:color="auto"/>
            </w:tcBorders>
            <w:vAlign w:val="center"/>
          </w:tcPr>
          <w:p w14:paraId="388849A7" w14:textId="77777777" w:rsidR="0053261D" w:rsidRPr="0053261D" w:rsidRDefault="0053261D" w:rsidP="0053261D">
            <w:pPr>
              <w:jc w:val="center"/>
              <w:rPr>
                <w:sz w:val="20"/>
                <w:szCs w:val="20"/>
                <w:lang w:eastAsia="en-US"/>
              </w:rPr>
            </w:pPr>
            <w:r w:rsidRPr="0053261D">
              <w:rPr>
                <w:sz w:val="20"/>
                <w:szCs w:val="20"/>
                <w:lang w:eastAsia="en-US"/>
              </w:rPr>
              <w:t>307,89</w:t>
            </w:r>
          </w:p>
        </w:tc>
        <w:tc>
          <w:tcPr>
            <w:tcW w:w="1008" w:type="dxa"/>
            <w:tcBorders>
              <w:top w:val="single" w:sz="2" w:space="0" w:color="auto"/>
              <w:left w:val="single" w:sz="2" w:space="0" w:color="auto"/>
              <w:bottom w:val="single" w:sz="2" w:space="0" w:color="auto"/>
              <w:right w:val="single" w:sz="2" w:space="0" w:color="auto"/>
            </w:tcBorders>
            <w:vAlign w:val="center"/>
          </w:tcPr>
          <w:p w14:paraId="5F7E4E34" w14:textId="77777777" w:rsidR="0053261D" w:rsidRPr="0053261D" w:rsidRDefault="0053261D" w:rsidP="0053261D">
            <w:pPr>
              <w:jc w:val="center"/>
              <w:rPr>
                <w:sz w:val="20"/>
                <w:szCs w:val="20"/>
                <w:lang w:eastAsia="en-US"/>
              </w:rPr>
            </w:pPr>
            <w:r w:rsidRPr="0053261D">
              <w:rPr>
                <w:sz w:val="20"/>
                <w:szCs w:val="20"/>
                <w:lang w:eastAsia="en-US"/>
              </w:rPr>
              <w:t>296,56</w:t>
            </w:r>
          </w:p>
        </w:tc>
        <w:tc>
          <w:tcPr>
            <w:tcW w:w="1110" w:type="dxa"/>
            <w:shd w:val="clear" w:color="auto" w:fill="auto"/>
            <w:vAlign w:val="center"/>
          </w:tcPr>
          <w:p w14:paraId="0B8B061F" w14:textId="77777777" w:rsidR="0053261D" w:rsidRPr="0053261D" w:rsidRDefault="0053261D" w:rsidP="0053261D">
            <w:pPr>
              <w:jc w:val="center"/>
              <w:rPr>
                <w:sz w:val="20"/>
                <w:szCs w:val="20"/>
                <w:lang w:eastAsia="en-US"/>
              </w:rPr>
            </w:pPr>
            <w:r w:rsidRPr="0053261D">
              <w:rPr>
                <w:sz w:val="20"/>
                <w:szCs w:val="20"/>
                <w:lang w:eastAsia="en-US"/>
              </w:rPr>
              <w:t>102,63</w:t>
            </w:r>
          </w:p>
        </w:tc>
        <w:tc>
          <w:tcPr>
            <w:tcW w:w="1219" w:type="dxa"/>
            <w:shd w:val="clear" w:color="auto" w:fill="auto"/>
            <w:vAlign w:val="center"/>
          </w:tcPr>
          <w:p w14:paraId="6F7695F2" w14:textId="77777777" w:rsidR="0053261D" w:rsidRPr="0053261D" w:rsidRDefault="0053261D" w:rsidP="0053261D">
            <w:pPr>
              <w:jc w:val="center"/>
              <w:rPr>
                <w:sz w:val="20"/>
                <w:szCs w:val="20"/>
                <w:lang w:eastAsia="en-US"/>
              </w:rPr>
            </w:pPr>
            <w:r w:rsidRPr="0053261D">
              <w:rPr>
                <w:sz w:val="20"/>
                <w:szCs w:val="20"/>
                <w:lang w:eastAsia="en-US"/>
              </w:rPr>
              <w:t>3 538,93</w:t>
            </w:r>
          </w:p>
        </w:tc>
        <w:tc>
          <w:tcPr>
            <w:tcW w:w="1141" w:type="dxa"/>
            <w:tcBorders>
              <w:top w:val="single" w:sz="2" w:space="0" w:color="auto"/>
              <w:left w:val="single" w:sz="2" w:space="0" w:color="auto"/>
              <w:bottom w:val="single" w:sz="2" w:space="0" w:color="auto"/>
              <w:right w:val="single" w:sz="2" w:space="0" w:color="auto"/>
            </w:tcBorders>
            <w:vAlign w:val="center"/>
          </w:tcPr>
          <w:p w14:paraId="33635814" w14:textId="77777777" w:rsidR="0053261D" w:rsidRPr="0053261D" w:rsidRDefault="0053261D" w:rsidP="0053261D">
            <w:pPr>
              <w:jc w:val="center"/>
              <w:rPr>
                <w:sz w:val="20"/>
                <w:szCs w:val="20"/>
                <w:lang w:eastAsia="en-US"/>
              </w:rPr>
            </w:pPr>
            <w:r w:rsidRPr="0053261D">
              <w:rPr>
                <w:sz w:val="20"/>
                <w:szCs w:val="20"/>
                <w:lang w:eastAsia="en-US"/>
              </w:rPr>
              <w:t>х</w:t>
            </w:r>
          </w:p>
        </w:tc>
        <w:tc>
          <w:tcPr>
            <w:tcW w:w="1111" w:type="dxa"/>
            <w:tcBorders>
              <w:top w:val="single" w:sz="2" w:space="0" w:color="auto"/>
              <w:left w:val="single" w:sz="2" w:space="0" w:color="auto"/>
              <w:bottom w:val="single" w:sz="2" w:space="0" w:color="auto"/>
              <w:right w:val="single" w:sz="2" w:space="0" w:color="auto"/>
            </w:tcBorders>
            <w:vAlign w:val="center"/>
          </w:tcPr>
          <w:p w14:paraId="0536D827" w14:textId="77777777" w:rsidR="0053261D" w:rsidRPr="0053261D" w:rsidRDefault="0053261D" w:rsidP="0053261D">
            <w:pPr>
              <w:jc w:val="center"/>
              <w:rPr>
                <w:sz w:val="20"/>
                <w:szCs w:val="20"/>
                <w:lang w:eastAsia="en-US"/>
              </w:rPr>
            </w:pPr>
            <w:r w:rsidRPr="0053261D">
              <w:rPr>
                <w:sz w:val="20"/>
                <w:szCs w:val="20"/>
                <w:lang w:eastAsia="en-US"/>
              </w:rPr>
              <w:t>х</w:t>
            </w:r>
          </w:p>
        </w:tc>
      </w:tr>
      <w:tr w:rsidR="0053261D" w:rsidRPr="0053261D" w14:paraId="0021CCF0" w14:textId="77777777" w:rsidTr="0053261D">
        <w:trPr>
          <w:trHeight w:val="224"/>
        </w:trPr>
        <w:tc>
          <w:tcPr>
            <w:tcW w:w="1666" w:type="dxa"/>
            <w:vMerge/>
            <w:tcBorders>
              <w:left w:val="single" w:sz="2" w:space="0" w:color="auto"/>
              <w:right w:val="single" w:sz="2" w:space="0" w:color="auto"/>
            </w:tcBorders>
            <w:vAlign w:val="center"/>
          </w:tcPr>
          <w:p w14:paraId="6E3F8BCB" w14:textId="77777777" w:rsidR="0053261D" w:rsidRPr="0053261D" w:rsidRDefault="0053261D" w:rsidP="0053261D">
            <w:pPr>
              <w:jc w:val="center"/>
              <w:rPr>
                <w:lang w:eastAsia="en-US"/>
              </w:rPr>
            </w:pPr>
          </w:p>
        </w:tc>
        <w:tc>
          <w:tcPr>
            <w:tcW w:w="1559" w:type="dxa"/>
            <w:shd w:val="clear" w:color="auto" w:fill="auto"/>
            <w:vAlign w:val="center"/>
          </w:tcPr>
          <w:p w14:paraId="16E2DC31" w14:textId="77777777" w:rsidR="0053261D" w:rsidRPr="0053261D" w:rsidRDefault="0053261D" w:rsidP="0053261D">
            <w:pPr>
              <w:jc w:val="center"/>
              <w:rPr>
                <w:sz w:val="20"/>
                <w:szCs w:val="20"/>
                <w:lang w:eastAsia="en-US"/>
              </w:rPr>
            </w:pPr>
            <w:r w:rsidRPr="0053261D">
              <w:rPr>
                <w:sz w:val="20"/>
                <w:szCs w:val="20"/>
                <w:lang w:eastAsia="en-US"/>
              </w:rPr>
              <w:t>с 01.07.2025</w:t>
            </w:r>
          </w:p>
        </w:tc>
        <w:tc>
          <w:tcPr>
            <w:tcW w:w="902" w:type="dxa"/>
            <w:tcBorders>
              <w:top w:val="single" w:sz="2" w:space="0" w:color="auto"/>
              <w:left w:val="single" w:sz="2" w:space="0" w:color="auto"/>
              <w:bottom w:val="single" w:sz="2" w:space="0" w:color="auto"/>
              <w:right w:val="single" w:sz="2" w:space="0" w:color="auto"/>
            </w:tcBorders>
            <w:vAlign w:val="center"/>
          </w:tcPr>
          <w:p w14:paraId="1825F794" w14:textId="77777777" w:rsidR="0053261D" w:rsidRPr="0053261D" w:rsidRDefault="0053261D" w:rsidP="0053261D">
            <w:pPr>
              <w:jc w:val="center"/>
              <w:rPr>
                <w:sz w:val="20"/>
                <w:szCs w:val="20"/>
                <w:lang w:eastAsia="en-US"/>
              </w:rPr>
            </w:pPr>
            <w:r w:rsidRPr="0053261D">
              <w:rPr>
                <w:sz w:val="20"/>
                <w:szCs w:val="20"/>
                <w:lang w:eastAsia="en-US"/>
              </w:rPr>
              <w:t>356,79</w:t>
            </w:r>
          </w:p>
        </w:tc>
        <w:tc>
          <w:tcPr>
            <w:tcW w:w="902" w:type="dxa"/>
            <w:tcBorders>
              <w:top w:val="single" w:sz="2" w:space="0" w:color="auto"/>
              <w:left w:val="single" w:sz="2" w:space="0" w:color="auto"/>
              <w:bottom w:val="single" w:sz="2" w:space="0" w:color="auto"/>
              <w:right w:val="single" w:sz="2" w:space="0" w:color="auto"/>
            </w:tcBorders>
            <w:vAlign w:val="center"/>
          </w:tcPr>
          <w:p w14:paraId="0397AFF4" w14:textId="77777777" w:rsidR="0053261D" w:rsidRPr="0053261D" w:rsidRDefault="0053261D" w:rsidP="0053261D">
            <w:pPr>
              <w:jc w:val="center"/>
              <w:rPr>
                <w:sz w:val="20"/>
                <w:szCs w:val="20"/>
                <w:lang w:eastAsia="en-US"/>
              </w:rPr>
            </w:pPr>
            <w:r w:rsidRPr="0053261D">
              <w:rPr>
                <w:sz w:val="20"/>
                <w:szCs w:val="20"/>
                <w:lang w:eastAsia="en-US"/>
              </w:rPr>
              <w:t>353,43</w:t>
            </w:r>
          </w:p>
        </w:tc>
        <w:tc>
          <w:tcPr>
            <w:tcW w:w="902" w:type="dxa"/>
            <w:tcBorders>
              <w:top w:val="single" w:sz="2" w:space="0" w:color="auto"/>
              <w:left w:val="single" w:sz="2" w:space="0" w:color="auto"/>
              <w:bottom w:val="single" w:sz="2" w:space="0" w:color="auto"/>
              <w:right w:val="single" w:sz="2" w:space="0" w:color="auto"/>
            </w:tcBorders>
            <w:vAlign w:val="center"/>
          </w:tcPr>
          <w:p w14:paraId="6D45C62E" w14:textId="77777777" w:rsidR="0053261D" w:rsidRPr="0053261D" w:rsidRDefault="0053261D" w:rsidP="0053261D">
            <w:pPr>
              <w:jc w:val="center"/>
              <w:rPr>
                <w:sz w:val="20"/>
                <w:szCs w:val="20"/>
                <w:lang w:eastAsia="en-US"/>
              </w:rPr>
            </w:pPr>
            <w:r w:rsidRPr="0053261D">
              <w:rPr>
                <w:sz w:val="20"/>
                <w:szCs w:val="20"/>
                <w:lang w:eastAsia="en-US"/>
              </w:rPr>
              <w:t>371,92</w:t>
            </w:r>
          </w:p>
        </w:tc>
        <w:tc>
          <w:tcPr>
            <w:tcW w:w="1041" w:type="dxa"/>
            <w:tcBorders>
              <w:top w:val="single" w:sz="2" w:space="0" w:color="auto"/>
              <w:left w:val="single" w:sz="2" w:space="0" w:color="auto"/>
              <w:bottom w:val="single" w:sz="2" w:space="0" w:color="auto"/>
              <w:right w:val="single" w:sz="2" w:space="0" w:color="auto"/>
            </w:tcBorders>
            <w:vAlign w:val="center"/>
          </w:tcPr>
          <w:p w14:paraId="28D0C8CD" w14:textId="77777777" w:rsidR="0053261D" w:rsidRPr="0053261D" w:rsidRDefault="0053261D" w:rsidP="0053261D">
            <w:pPr>
              <w:jc w:val="center"/>
              <w:rPr>
                <w:sz w:val="20"/>
                <w:szCs w:val="20"/>
                <w:lang w:eastAsia="en-US"/>
              </w:rPr>
            </w:pPr>
            <w:r w:rsidRPr="0053261D">
              <w:rPr>
                <w:sz w:val="20"/>
                <w:szCs w:val="20"/>
                <w:lang w:eastAsia="en-US"/>
              </w:rPr>
              <w:t>358,47</w:t>
            </w:r>
          </w:p>
        </w:tc>
        <w:tc>
          <w:tcPr>
            <w:tcW w:w="867" w:type="dxa"/>
            <w:tcBorders>
              <w:top w:val="single" w:sz="2" w:space="0" w:color="auto"/>
              <w:left w:val="single" w:sz="2" w:space="0" w:color="auto"/>
              <w:bottom w:val="single" w:sz="2" w:space="0" w:color="auto"/>
              <w:right w:val="single" w:sz="2" w:space="0" w:color="auto"/>
            </w:tcBorders>
            <w:vAlign w:val="center"/>
          </w:tcPr>
          <w:p w14:paraId="6CB41E23" w14:textId="77777777" w:rsidR="0053261D" w:rsidRPr="0053261D" w:rsidRDefault="0053261D" w:rsidP="0053261D">
            <w:pPr>
              <w:jc w:val="center"/>
              <w:rPr>
                <w:sz w:val="20"/>
                <w:szCs w:val="20"/>
                <w:lang w:eastAsia="en-US"/>
              </w:rPr>
            </w:pPr>
            <w:r w:rsidRPr="0053261D">
              <w:rPr>
                <w:sz w:val="20"/>
                <w:szCs w:val="20"/>
                <w:lang w:eastAsia="en-US"/>
              </w:rPr>
              <w:t>297,32</w:t>
            </w:r>
          </w:p>
        </w:tc>
        <w:tc>
          <w:tcPr>
            <w:tcW w:w="868" w:type="dxa"/>
            <w:tcBorders>
              <w:top w:val="single" w:sz="2" w:space="0" w:color="auto"/>
              <w:left w:val="single" w:sz="2" w:space="0" w:color="auto"/>
              <w:bottom w:val="single" w:sz="2" w:space="0" w:color="auto"/>
              <w:right w:val="single" w:sz="2" w:space="0" w:color="auto"/>
            </w:tcBorders>
            <w:vAlign w:val="center"/>
          </w:tcPr>
          <w:p w14:paraId="54F5115C" w14:textId="77777777" w:rsidR="0053261D" w:rsidRPr="0053261D" w:rsidRDefault="0053261D" w:rsidP="0053261D">
            <w:pPr>
              <w:jc w:val="center"/>
              <w:rPr>
                <w:sz w:val="20"/>
                <w:szCs w:val="20"/>
                <w:lang w:eastAsia="en-US"/>
              </w:rPr>
            </w:pPr>
            <w:r w:rsidRPr="0053261D">
              <w:rPr>
                <w:sz w:val="20"/>
                <w:szCs w:val="20"/>
                <w:lang w:eastAsia="en-US"/>
              </w:rPr>
              <w:t>294,52</w:t>
            </w:r>
          </w:p>
        </w:tc>
        <w:tc>
          <w:tcPr>
            <w:tcW w:w="867" w:type="dxa"/>
            <w:tcBorders>
              <w:top w:val="single" w:sz="2" w:space="0" w:color="auto"/>
              <w:left w:val="single" w:sz="2" w:space="0" w:color="auto"/>
              <w:bottom w:val="single" w:sz="2" w:space="0" w:color="auto"/>
              <w:right w:val="single" w:sz="2" w:space="0" w:color="auto"/>
            </w:tcBorders>
            <w:vAlign w:val="center"/>
          </w:tcPr>
          <w:p w14:paraId="58A7DEF2" w14:textId="77777777" w:rsidR="0053261D" w:rsidRPr="0053261D" w:rsidRDefault="0053261D" w:rsidP="0053261D">
            <w:pPr>
              <w:jc w:val="center"/>
              <w:rPr>
                <w:sz w:val="20"/>
                <w:szCs w:val="20"/>
                <w:lang w:eastAsia="en-US"/>
              </w:rPr>
            </w:pPr>
            <w:r w:rsidRPr="0053261D">
              <w:rPr>
                <w:sz w:val="20"/>
                <w:szCs w:val="20"/>
                <w:lang w:eastAsia="en-US"/>
              </w:rPr>
              <w:t>309,93</w:t>
            </w:r>
          </w:p>
        </w:tc>
        <w:tc>
          <w:tcPr>
            <w:tcW w:w="1008" w:type="dxa"/>
            <w:tcBorders>
              <w:top w:val="single" w:sz="2" w:space="0" w:color="auto"/>
              <w:left w:val="single" w:sz="2" w:space="0" w:color="auto"/>
              <w:bottom w:val="single" w:sz="2" w:space="0" w:color="auto"/>
              <w:right w:val="single" w:sz="2" w:space="0" w:color="auto"/>
            </w:tcBorders>
            <w:vAlign w:val="center"/>
          </w:tcPr>
          <w:p w14:paraId="3B20D2AA" w14:textId="77777777" w:rsidR="0053261D" w:rsidRPr="0053261D" w:rsidRDefault="0053261D" w:rsidP="0053261D">
            <w:pPr>
              <w:jc w:val="center"/>
              <w:rPr>
                <w:sz w:val="20"/>
                <w:szCs w:val="20"/>
                <w:lang w:eastAsia="en-US"/>
              </w:rPr>
            </w:pPr>
            <w:r w:rsidRPr="0053261D">
              <w:rPr>
                <w:sz w:val="20"/>
                <w:szCs w:val="20"/>
                <w:lang w:eastAsia="en-US"/>
              </w:rPr>
              <w:t>298,72</w:t>
            </w:r>
          </w:p>
        </w:tc>
        <w:tc>
          <w:tcPr>
            <w:tcW w:w="1110" w:type="dxa"/>
            <w:shd w:val="clear" w:color="auto" w:fill="auto"/>
            <w:vAlign w:val="center"/>
          </w:tcPr>
          <w:p w14:paraId="753E9B0C" w14:textId="77777777" w:rsidR="0053261D" w:rsidRPr="0053261D" w:rsidRDefault="0053261D" w:rsidP="0053261D">
            <w:pPr>
              <w:jc w:val="center"/>
              <w:rPr>
                <w:sz w:val="20"/>
                <w:szCs w:val="20"/>
                <w:lang w:eastAsia="en-US"/>
              </w:rPr>
            </w:pPr>
            <w:r w:rsidRPr="0053261D">
              <w:rPr>
                <w:sz w:val="20"/>
                <w:szCs w:val="20"/>
                <w:lang w:eastAsia="en-US"/>
              </w:rPr>
              <w:t>106,81</w:t>
            </w:r>
          </w:p>
        </w:tc>
        <w:tc>
          <w:tcPr>
            <w:tcW w:w="1219" w:type="dxa"/>
            <w:shd w:val="clear" w:color="auto" w:fill="auto"/>
            <w:vAlign w:val="center"/>
          </w:tcPr>
          <w:p w14:paraId="7DCF0CA6" w14:textId="77777777" w:rsidR="0053261D" w:rsidRPr="0053261D" w:rsidRDefault="0053261D" w:rsidP="0053261D">
            <w:pPr>
              <w:jc w:val="center"/>
              <w:rPr>
                <w:sz w:val="20"/>
                <w:szCs w:val="20"/>
                <w:lang w:eastAsia="en-US"/>
              </w:rPr>
            </w:pPr>
            <w:r w:rsidRPr="0053261D">
              <w:rPr>
                <w:sz w:val="20"/>
                <w:szCs w:val="20"/>
                <w:lang w:eastAsia="en-US"/>
              </w:rPr>
              <w:t>3 502,10</w:t>
            </w:r>
          </w:p>
        </w:tc>
        <w:tc>
          <w:tcPr>
            <w:tcW w:w="1141" w:type="dxa"/>
            <w:tcBorders>
              <w:top w:val="single" w:sz="2" w:space="0" w:color="auto"/>
              <w:left w:val="single" w:sz="2" w:space="0" w:color="auto"/>
              <w:bottom w:val="single" w:sz="2" w:space="0" w:color="auto"/>
              <w:right w:val="single" w:sz="2" w:space="0" w:color="auto"/>
            </w:tcBorders>
          </w:tcPr>
          <w:p w14:paraId="0B252EB9" w14:textId="77777777" w:rsidR="0053261D" w:rsidRPr="0053261D" w:rsidRDefault="0053261D" w:rsidP="0053261D">
            <w:pPr>
              <w:jc w:val="center"/>
              <w:rPr>
                <w:sz w:val="20"/>
                <w:szCs w:val="20"/>
                <w:lang w:eastAsia="en-US"/>
              </w:rPr>
            </w:pPr>
            <w:r w:rsidRPr="0053261D">
              <w:rPr>
                <w:sz w:val="20"/>
                <w:szCs w:val="20"/>
                <w:lang w:eastAsia="en-US"/>
              </w:rPr>
              <w:t>х</w:t>
            </w:r>
          </w:p>
        </w:tc>
        <w:tc>
          <w:tcPr>
            <w:tcW w:w="1111" w:type="dxa"/>
            <w:tcBorders>
              <w:top w:val="single" w:sz="2" w:space="0" w:color="auto"/>
              <w:left w:val="single" w:sz="2" w:space="0" w:color="auto"/>
              <w:bottom w:val="single" w:sz="2" w:space="0" w:color="auto"/>
              <w:right w:val="single" w:sz="2" w:space="0" w:color="auto"/>
            </w:tcBorders>
          </w:tcPr>
          <w:p w14:paraId="2C7E30C5" w14:textId="77777777" w:rsidR="0053261D" w:rsidRPr="0053261D" w:rsidRDefault="0053261D" w:rsidP="0053261D">
            <w:pPr>
              <w:jc w:val="center"/>
              <w:rPr>
                <w:sz w:val="20"/>
                <w:szCs w:val="20"/>
                <w:lang w:eastAsia="en-US"/>
              </w:rPr>
            </w:pPr>
            <w:r w:rsidRPr="0053261D">
              <w:rPr>
                <w:sz w:val="20"/>
                <w:szCs w:val="20"/>
                <w:lang w:eastAsia="en-US"/>
              </w:rPr>
              <w:t>х</w:t>
            </w:r>
          </w:p>
        </w:tc>
      </w:tr>
      <w:tr w:rsidR="0053261D" w:rsidRPr="0053261D" w14:paraId="24C56DB1" w14:textId="77777777" w:rsidTr="0053261D">
        <w:trPr>
          <w:trHeight w:val="224"/>
        </w:trPr>
        <w:tc>
          <w:tcPr>
            <w:tcW w:w="1666" w:type="dxa"/>
            <w:vMerge/>
            <w:tcBorders>
              <w:left w:val="single" w:sz="2" w:space="0" w:color="auto"/>
              <w:right w:val="single" w:sz="2" w:space="0" w:color="auto"/>
            </w:tcBorders>
            <w:vAlign w:val="center"/>
          </w:tcPr>
          <w:p w14:paraId="2BBFBEB9" w14:textId="77777777" w:rsidR="0053261D" w:rsidRPr="0053261D" w:rsidRDefault="0053261D" w:rsidP="0053261D">
            <w:pPr>
              <w:jc w:val="center"/>
              <w:rPr>
                <w:lang w:eastAsia="en-US"/>
              </w:rPr>
            </w:pPr>
          </w:p>
        </w:tc>
        <w:tc>
          <w:tcPr>
            <w:tcW w:w="1559" w:type="dxa"/>
            <w:shd w:val="clear" w:color="auto" w:fill="auto"/>
            <w:vAlign w:val="center"/>
          </w:tcPr>
          <w:p w14:paraId="76048723" w14:textId="77777777" w:rsidR="0053261D" w:rsidRPr="0053261D" w:rsidRDefault="0053261D" w:rsidP="0053261D">
            <w:pPr>
              <w:jc w:val="center"/>
              <w:rPr>
                <w:sz w:val="20"/>
                <w:szCs w:val="20"/>
                <w:lang w:eastAsia="en-US"/>
              </w:rPr>
            </w:pPr>
            <w:r w:rsidRPr="0053261D">
              <w:rPr>
                <w:sz w:val="20"/>
                <w:szCs w:val="20"/>
                <w:lang w:eastAsia="en-US"/>
              </w:rPr>
              <w:t>с 01.01.2026</w:t>
            </w:r>
          </w:p>
        </w:tc>
        <w:tc>
          <w:tcPr>
            <w:tcW w:w="902" w:type="dxa"/>
            <w:tcBorders>
              <w:top w:val="single" w:sz="2" w:space="0" w:color="auto"/>
              <w:left w:val="single" w:sz="2" w:space="0" w:color="auto"/>
              <w:bottom w:val="single" w:sz="2" w:space="0" w:color="auto"/>
              <w:right w:val="single" w:sz="2" w:space="0" w:color="auto"/>
            </w:tcBorders>
            <w:vAlign w:val="center"/>
          </w:tcPr>
          <w:p w14:paraId="26C14054" w14:textId="77777777" w:rsidR="0053261D" w:rsidRPr="0053261D" w:rsidRDefault="0053261D" w:rsidP="0053261D">
            <w:pPr>
              <w:jc w:val="center"/>
              <w:rPr>
                <w:sz w:val="20"/>
                <w:szCs w:val="20"/>
                <w:lang w:eastAsia="en-US"/>
              </w:rPr>
            </w:pPr>
            <w:r w:rsidRPr="0053261D">
              <w:rPr>
                <w:sz w:val="20"/>
                <w:szCs w:val="20"/>
                <w:lang w:eastAsia="en-US"/>
              </w:rPr>
              <w:t>356,79</w:t>
            </w:r>
          </w:p>
        </w:tc>
        <w:tc>
          <w:tcPr>
            <w:tcW w:w="902" w:type="dxa"/>
            <w:tcBorders>
              <w:top w:val="single" w:sz="2" w:space="0" w:color="auto"/>
              <w:left w:val="single" w:sz="2" w:space="0" w:color="auto"/>
              <w:bottom w:val="single" w:sz="2" w:space="0" w:color="auto"/>
              <w:right w:val="single" w:sz="2" w:space="0" w:color="auto"/>
            </w:tcBorders>
            <w:vAlign w:val="center"/>
          </w:tcPr>
          <w:p w14:paraId="5ECD9EAC" w14:textId="77777777" w:rsidR="0053261D" w:rsidRPr="0053261D" w:rsidRDefault="0053261D" w:rsidP="0053261D">
            <w:pPr>
              <w:jc w:val="center"/>
              <w:rPr>
                <w:sz w:val="20"/>
                <w:szCs w:val="20"/>
                <w:lang w:eastAsia="en-US"/>
              </w:rPr>
            </w:pPr>
            <w:r w:rsidRPr="0053261D">
              <w:rPr>
                <w:sz w:val="20"/>
                <w:szCs w:val="20"/>
                <w:lang w:eastAsia="en-US"/>
              </w:rPr>
              <w:t>353,43</w:t>
            </w:r>
          </w:p>
        </w:tc>
        <w:tc>
          <w:tcPr>
            <w:tcW w:w="902" w:type="dxa"/>
            <w:tcBorders>
              <w:top w:val="single" w:sz="2" w:space="0" w:color="auto"/>
              <w:left w:val="single" w:sz="2" w:space="0" w:color="auto"/>
              <w:bottom w:val="single" w:sz="2" w:space="0" w:color="auto"/>
              <w:right w:val="single" w:sz="2" w:space="0" w:color="auto"/>
            </w:tcBorders>
            <w:vAlign w:val="center"/>
          </w:tcPr>
          <w:p w14:paraId="114D0341" w14:textId="77777777" w:rsidR="0053261D" w:rsidRPr="0053261D" w:rsidRDefault="0053261D" w:rsidP="0053261D">
            <w:pPr>
              <w:jc w:val="center"/>
              <w:rPr>
                <w:sz w:val="20"/>
                <w:szCs w:val="20"/>
                <w:lang w:eastAsia="en-US"/>
              </w:rPr>
            </w:pPr>
            <w:r w:rsidRPr="0053261D">
              <w:rPr>
                <w:sz w:val="20"/>
                <w:szCs w:val="20"/>
                <w:lang w:eastAsia="en-US"/>
              </w:rPr>
              <w:t>371,92</w:t>
            </w:r>
          </w:p>
        </w:tc>
        <w:tc>
          <w:tcPr>
            <w:tcW w:w="1041" w:type="dxa"/>
            <w:tcBorders>
              <w:top w:val="single" w:sz="2" w:space="0" w:color="auto"/>
              <w:left w:val="single" w:sz="2" w:space="0" w:color="auto"/>
              <w:bottom w:val="single" w:sz="2" w:space="0" w:color="auto"/>
              <w:right w:val="single" w:sz="2" w:space="0" w:color="auto"/>
            </w:tcBorders>
            <w:vAlign w:val="center"/>
          </w:tcPr>
          <w:p w14:paraId="52829520" w14:textId="77777777" w:rsidR="0053261D" w:rsidRPr="0053261D" w:rsidRDefault="0053261D" w:rsidP="0053261D">
            <w:pPr>
              <w:jc w:val="center"/>
              <w:rPr>
                <w:sz w:val="20"/>
                <w:szCs w:val="20"/>
                <w:lang w:eastAsia="en-US"/>
              </w:rPr>
            </w:pPr>
            <w:r w:rsidRPr="0053261D">
              <w:rPr>
                <w:sz w:val="20"/>
                <w:szCs w:val="20"/>
                <w:lang w:eastAsia="en-US"/>
              </w:rPr>
              <w:t>358,47</w:t>
            </w:r>
          </w:p>
        </w:tc>
        <w:tc>
          <w:tcPr>
            <w:tcW w:w="867" w:type="dxa"/>
            <w:tcBorders>
              <w:top w:val="single" w:sz="2" w:space="0" w:color="auto"/>
              <w:left w:val="single" w:sz="2" w:space="0" w:color="auto"/>
              <w:bottom w:val="single" w:sz="2" w:space="0" w:color="auto"/>
              <w:right w:val="single" w:sz="2" w:space="0" w:color="auto"/>
            </w:tcBorders>
            <w:vAlign w:val="center"/>
          </w:tcPr>
          <w:p w14:paraId="769FD586" w14:textId="77777777" w:rsidR="0053261D" w:rsidRPr="0053261D" w:rsidRDefault="0053261D" w:rsidP="0053261D">
            <w:pPr>
              <w:jc w:val="center"/>
              <w:rPr>
                <w:sz w:val="20"/>
                <w:szCs w:val="20"/>
                <w:lang w:eastAsia="en-US"/>
              </w:rPr>
            </w:pPr>
            <w:r w:rsidRPr="0053261D">
              <w:rPr>
                <w:sz w:val="20"/>
                <w:szCs w:val="20"/>
                <w:lang w:eastAsia="en-US"/>
              </w:rPr>
              <w:t>297,32</w:t>
            </w:r>
          </w:p>
        </w:tc>
        <w:tc>
          <w:tcPr>
            <w:tcW w:w="868" w:type="dxa"/>
            <w:tcBorders>
              <w:top w:val="single" w:sz="2" w:space="0" w:color="auto"/>
              <w:left w:val="single" w:sz="2" w:space="0" w:color="auto"/>
              <w:bottom w:val="single" w:sz="2" w:space="0" w:color="auto"/>
              <w:right w:val="single" w:sz="2" w:space="0" w:color="auto"/>
            </w:tcBorders>
            <w:vAlign w:val="center"/>
          </w:tcPr>
          <w:p w14:paraId="6CCF5AE8" w14:textId="77777777" w:rsidR="0053261D" w:rsidRPr="0053261D" w:rsidRDefault="0053261D" w:rsidP="0053261D">
            <w:pPr>
              <w:jc w:val="center"/>
              <w:rPr>
                <w:sz w:val="20"/>
                <w:szCs w:val="20"/>
                <w:lang w:eastAsia="en-US"/>
              </w:rPr>
            </w:pPr>
            <w:r w:rsidRPr="0053261D">
              <w:rPr>
                <w:sz w:val="20"/>
                <w:szCs w:val="20"/>
                <w:lang w:eastAsia="en-US"/>
              </w:rPr>
              <w:t>294,52</w:t>
            </w:r>
          </w:p>
        </w:tc>
        <w:tc>
          <w:tcPr>
            <w:tcW w:w="867" w:type="dxa"/>
            <w:tcBorders>
              <w:top w:val="single" w:sz="2" w:space="0" w:color="auto"/>
              <w:left w:val="single" w:sz="2" w:space="0" w:color="auto"/>
              <w:bottom w:val="single" w:sz="2" w:space="0" w:color="auto"/>
              <w:right w:val="single" w:sz="2" w:space="0" w:color="auto"/>
            </w:tcBorders>
            <w:vAlign w:val="center"/>
          </w:tcPr>
          <w:p w14:paraId="69DF5F67" w14:textId="77777777" w:rsidR="0053261D" w:rsidRPr="0053261D" w:rsidRDefault="0053261D" w:rsidP="0053261D">
            <w:pPr>
              <w:jc w:val="center"/>
              <w:rPr>
                <w:sz w:val="20"/>
                <w:szCs w:val="20"/>
                <w:lang w:eastAsia="en-US"/>
              </w:rPr>
            </w:pPr>
            <w:r w:rsidRPr="0053261D">
              <w:rPr>
                <w:sz w:val="20"/>
                <w:szCs w:val="20"/>
                <w:lang w:eastAsia="en-US"/>
              </w:rPr>
              <w:t>309,93</w:t>
            </w:r>
          </w:p>
        </w:tc>
        <w:tc>
          <w:tcPr>
            <w:tcW w:w="1008" w:type="dxa"/>
            <w:tcBorders>
              <w:top w:val="single" w:sz="2" w:space="0" w:color="auto"/>
              <w:left w:val="single" w:sz="2" w:space="0" w:color="auto"/>
              <w:bottom w:val="single" w:sz="2" w:space="0" w:color="auto"/>
              <w:right w:val="single" w:sz="2" w:space="0" w:color="auto"/>
            </w:tcBorders>
            <w:vAlign w:val="center"/>
          </w:tcPr>
          <w:p w14:paraId="395BECA0" w14:textId="77777777" w:rsidR="0053261D" w:rsidRPr="0053261D" w:rsidRDefault="0053261D" w:rsidP="0053261D">
            <w:pPr>
              <w:jc w:val="center"/>
              <w:rPr>
                <w:sz w:val="20"/>
                <w:szCs w:val="20"/>
                <w:lang w:eastAsia="en-US"/>
              </w:rPr>
            </w:pPr>
            <w:r w:rsidRPr="0053261D">
              <w:rPr>
                <w:sz w:val="20"/>
                <w:szCs w:val="20"/>
                <w:lang w:eastAsia="en-US"/>
              </w:rPr>
              <w:t>298,72</w:t>
            </w:r>
          </w:p>
        </w:tc>
        <w:tc>
          <w:tcPr>
            <w:tcW w:w="1110" w:type="dxa"/>
            <w:shd w:val="clear" w:color="auto" w:fill="auto"/>
            <w:vAlign w:val="center"/>
          </w:tcPr>
          <w:p w14:paraId="169199C8" w14:textId="77777777" w:rsidR="0053261D" w:rsidRPr="0053261D" w:rsidRDefault="0053261D" w:rsidP="0053261D">
            <w:pPr>
              <w:jc w:val="center"/>
              <w:rPr>
                <w:sz w:val="20"/>
                <w:szCs w:val="20"/>
                <w:lang w:eastAsia="en-US"/>
              </w:rPr>
            </w:pPr>
            <w:r w:rsidRPr="0053261D">
              <w:rPr>
                <w:sz w:val="20"/>
                <w:szCs w:val="20"/>
                <w:lang w:eastAsia="en-US"/>
              </w:rPr>
              <w:t>106,81</w:t>
            </w:r>
          </w:p>
        </w:tc>
        <w:tc>
          <w:tcPr>
            <w:tcW w:w="1219" w:type="dxa"/>
            <w:shd w:val="clear" w:color="auto" w:fill="auto"/>
            <w:vAlign w:val="center"/>
          </w:tcPr>
          <w:p w14:paraId="6AC55775" w14:textId="77777777" w:rsidR="0053261D" w:rsidRPr="0053261D" w:rsidRDefault="0053261D" w:rsidP="0053261D">
            <w:pPr>
              <w:jc w:val="center"/>
              <w:rPr>
                <w:sz w:val="20"/>
                <w:szCs w:val="20"/>
                <w:lang w:eastAsia="en-US"/>
              </w:rPr>
            </w:pPr>
            <w:r w:rsidRPr="0053261D">
              <w:rPr>
                <w:sz w:val="20"/>
                <w:szCs w:val="20"/>
                <w:lang w:eastAsia="en-US"/>
              </w:rPr>
              <w:t>3 502,10</w:t>
            </w:r>
          </w:p>
        </w:tc>
        <w:tc>
          <w:tcPr>
            <w:tcW w:w="1141" w:type="dxa"/>
            <w:tcBorders>
              <w:top w:val="single" w:sz="2" w:space="0" w:color="auto"/>
              <w:left w:val="single" w:sz="2" w:space="0" w:color="auto"/>
              <w:bottom w:val="single" w:sz="2" w:space="0" w:color="auto"/>
              <w:right w:val="single" w:sz="2" w:space="0" w:color="auto"/>
            </w:tcBorders>
          </w:tcPr>
          <w:p w14:paraId="2FB9207C" w14:textId="77777777" w:rsidR="0053261D" w:rsidRPr="0053261D" w:rsidRDefault="0053261D" w:rsidP="0053261D">
            <w:pPr>
              <w:jc w:val="center"/>
              <w:rPr>
                <w:sz w:val="20"/>
                <w:szCs w:val="20"/>
                <w:lang w:eastAsia="en-US"/>
              </w:rPr>
            </w:pPr>
            <w:r w:rsidRPr="0053261D">
              <w:rPr>
                <w:sz w:val="20"/>
                <w:szCs w:val="20"/>
                <w:lang w:eastAsia="en-US"/>
              </w:rPr>
              <w:t>х</w:t>
            </w:r>
          </w:p>
        </w:tc>
        <w:tc>
          <w:tcPr>
            <w:tcW w:w="1111" w:type="dxa"/>
            <w:tcBorders>
              <w:top w:val="single" w:sz="2" w:space="0" w:color="auto"/>
              <w:left w:val="single" w:sz="2" w:space="0" w:color="auto"/>
              <w:bottom w:val="single" w:sz="2" w:space="0" w:color="auto"/>
              <w:right w:val="single" w:sz="2" w:space="0" w:color="auto"/>
            </w:tcBorders>
          </w:tcPr>
          <w:p w14:paraId="6C200DFC" w14:textId="77777777" w:rsidR="0053261D" w:rsidRPr="0053261D" w:rsidRDefault="0053261D" w:rsidP="0053261D">
            <w:pPr>
              <w:jc w:val="center"/>
              <w:rPr>
                <w:sz w:val="20"/>
                <w:szCs w:val="20"/>
                <w:lang w:eastAsia="en-US"/>
              </w:rPr>
            </w:pPr>
            <w:r w:rsidRPr="0053261D">
              <w:rPr>
                <w:sz w:val="20"/>
                <w:szCs w:val="20"/>
                <w:lang w:eastAsia="en-US"/>
              </w:rPr>
              <w:t>х</w:t>
            </w:r>
          </w:p>
        </w:tc>
      </w:tr>
      <w:tr w:rsidR="0053261D" w:rsidRPr="0053261D" w14:paraId="67C967B1" w14:textId="77777777" w:rsidTr="0053261D">
        <w:trPr>
          <w:trHeight w:val="224"/>
        </w:trPr>
        <w:tc>
          <w:tcPr>
            <w:tcW w:w="1666" w:type="dxa"/>
            <w:vMerge/>
            <w:tcBorders>
              <w:left w:val="single" w:sz="2" w:space="0" w:color="auto"/>
              <w:right w:val="single" w:sz="2" w:space="0" w:color="auto"/>
            </w:tcBorders>
            <w:vAlign w:val="center"/>
          </w:tcPr>
          <w:p w14:paraId="450DDD91" w14:textId="77777777" w:rsidR="0053261D" w:rsidRPr="0053261D" w:rsidRDefault="0053261D" w:rsidP="0053261D">
            <w:pPr>
              <w:jc w:val="center"/>
              <w:rPr>
                <w:lang w:eastAsia="en-US"/>
              </w:rPr>
            </w:pPr>
          </w:p>
        </w:tc>
        <w:tc>
          <w:tcPr>
            <w:tcW w:w="1559" w:type="dxa"/>
            <w:shd w:val="clear" w:color="auto" w:fill="auto"/>
            <w:vAlign w:val="center"/>
          </w:tcPr>
          <w:p w14:paraId="3FF9DB58" w14:textId="77777777" w:rsidR="0053261D" w:rsidRPr="0053261D" w:rsidRDefault="0053261D" w:rsidP="0053261D">
            <w:pPr>
              <w:jc w:val="center"/>
              <w:rPr>
                <w:sz w:val="20"/>
                <w:szCs w:val="20"/>
                <w:lang w:eastAsia="en-US"/>
              </w:rPr>
            </w:pPr>
            <w:r w:rsidRPr="0053261D">
              <w:rPr>
                <w:sz w:val="20"/>
                <w:szCs w:val="20"/>
                <w:lang w:eastAsia="en-US"/>
              </w:rPr>
              <w:t>с 01.07.2026</w:t>
            </w:r>
          </w:p>
        </w:tc>
        <w:tc>
          <w:tcPr>
            <w:tcW w:w="902" w:type="dxa"/>
            <w:tcBorders>
              <w:top w:val="single" w:sz="2" w:space="0" w:color="auto"/>
              <w:left w:val="single" w:sz="2" w:space="0" w:color="auto"/>
              <w:bottom w:val="single" w:sz="2" w:space="0" w:color="auto"/>
              <w:right w:val="single" w:sz="2" w:space="0" w:color="auto"/>
            </w:tcBorders>
            <w:vAlign w:val="center"/>
          </w:tcPr>
          <w:p w14:paraId="6F60865F" w14:textId="77777777" w:rsidR="0053261D" w:rsidRPr="0053261D" w:rsidRDefault="0053261D" w:rsidP="0053261D">
            <w:pPr>
              <w:jc w:val="center"/>
              <w:rPr>
                <w:sz w:val="20"/>
                <w:szCs w:val="20"/>
                <w:lang w:eastAsia="en-US"/>
              </w:rPr>
            </w:pPr>
            <w:r w:rsidRPr="0053261D">
              <w:rPr>
                <w:sz w:val="20"/>
                <w:szCs w:val="20"/>
                <w:lang w:eastAsia="en-US"/>
              </w:rPr>
              <w:t>375,16</w:t>
            </w:r>
          </w:p>
        </w:tc>
        <w:tc>
          <w:tcPr>
            <w:tcW w:w="902" w:type="dxa"/>
            <w:tcBorders>
              <w:top w:val="single" w:sz="2" w:space="0" w:color="auto"/>
              <w:left w:val="single" w:sz="2" w:space="0" w:color="auto"/>
              <w:bottom w:val="single" w:sz="2" w:space="0" w:color="auto"/>
              <w:right w:val="single" w:sz="2" w:space="0" w:color="auto"/>
            </w:tcBorders>
            <w:vAlign w:val="center"/>
          </w:tcPr>
          <w:p w14:paraId="650FEEAF" w14:textId="77777777" w:rsidR="0053261D" w:rsidRPr="0053261D" w:rsidRDefault="0053261D" w:rsidP="0053261D">
            <w:pPr>
              <w:jc w:val="center"/>
              <w:rPr>
                <w:sz w:val="20"/>
                <w:szCs w:val="20"/>
                <w:lang w:eastAsia="en-US"/>
              </w:rPr>
            </w:pPr>
            <w:r w:rsidRPr="0053261D">
              <w:rPr>
                <w:sz w:val="20"/>
                <w:szCs w:val="20"/>
                <w:lang w:eastAsia="en-US"/>
              </w:rPr>
              <w:t>371,57</w:t>
            </w:r>
          </w:p>
        </w:tc>
        <w:tc>
          <w:tcPr>
            <w:tcW w:w="902" w:type="dxa"/>
            <w:tcBorders>
              <w:top w:val="single" w:sz="2" w:space="0" w:color="auto"/>
              <w:left w:val="single" w:sz="2" w:space="0" w:color="auto"/>
              <w:bottom w:val="single" w:sz="2" w:space="0" w:color="auto"/>
              <w:right w:val="single" w:sz="2" w:space="0" w:color="auto"/>
            </w:tcBorders>
            <w:vAlign w:val="center"/>
          </w:tcPr>
          <w:p w14:paraId="2F44994D" w14:textId="77777777" w:rsidR="0053261D" w:rsidRPr="0053261D" w:rsidRDefault="0053261D" w:rsidP="0053261D">
            <w:pPr>
              <w:jc w:val="center"/>
              <w:rPr>
                <w:sz w:val="20"/>
                <w:szCs w:val="20"/>
                <w:lang w:eastAsia="en-US"/>
              </w:rPr>
            </w:pPr>
            <w:r w:rsidRPr="0053261D">
              <w:rPr>
                <w:sz w:val="20"/>
                <w:szCs w:val="20"/>
                <w:lang w:eastAsia="en-US"/>
              </w:rPr>
              <w:t>391,34</w:t>
            </w:r>
          </w:p>
        </w:tc>
        <w:tc>
          <w:tcPr>
            <w:tcW w:w="1041" w:type="dxa"/>
            <w:tcBorders>
              <w:top w:val="single" w:sz="2" w:space="0" w:color="auto"/>
              <w:left w:val="single" w:sz="2" w:space="0" w:color="auto"/>
              <w:bottom w:val="single" w:sz="2" w:space="0" w:color="auto"/>
              <w:right w:val="single" w:sz="2" w:space="0" w:color="auto"/>
            </w:tcBorders>
            <w:vAlign w:val="center"/>
          </w:tcPr>
          <w:p w14:paraId="75B9DDC2" w14:textId="77777777" w:rsidR="0053261D" w:rsidRPr="0053261D" w:rsidRDefault="0053261D" w:rsidP="0053261D">
            <w:pPr>
              <w:jc w:val="center"/>
              <w:rPr>
                <w:sz w:val="20"/>
                <w:szCs w:val="20"/>
                <w:lang w:eastAsia="en-US"/>
              </w:rPr>
            </w:pPr>
            <w:r w:rsidRPr="0053261D">
              <w:rPr>
                <w:sz w:val="20"/>
                <w:szCs w:val="20"/>
                <w:lang w:eastAsia="en-US"/>
              </w:rPr>
              <w:t>376,96</w:t>
            </w:r>
          </w:p>
        </w:tc>
        <w:tc>
          <w:tcPr>
            <w:tcW w:w="867" w:type="dxa"/>
            <w:tcBorders>
              <w:top w:val="single" w:sz="2" w:space="0" w:color="auto"/>
              <w:left w:val="single" w:sz="2" w:space="0" w:color="auto"/>
              <w:bottom w:val="single" w:sz="2" w:space="0" w:color="auto"/>
              <w:right w:val="single" w:sz="2" w:space="0" w:color="auto"/>
            </w:tcBorders>
            <w:vAlign w:val="center"/>
          </w:tcPr>
          <w:p w14:paraId="767D63EB" w14:textId="77777777" w:rsidR="0053261D" w:rsidRPr="0053261D" w:rsidRDefault="0053261D" w:rsidP="0053261D">
            <w:pPr>
              <w:jc w:val="center"/>
              <w:rPr>
                <w:sz w:val="20"/>
                <w:szCs w:val="20"/>
                <w:lang w:eastAsia="en-US"/>
              </w:rPr>
            </w:pPr>
            <w:r w:rsidRPr="0053261D">
              <w:rPr>
                <w:sz w:val="20"/>
                <w:szCs w:val="20"/>
                <w:lang w:eastAsia="en-US"/>
              </w:rPr>
              <w:t>312,64</w:t>
            </w:r>
          </w:p>
        </w:tc>
        <w:tc>
          <w:tcPr>
            <w:tcW w:w="868" w:type="dxa"/>
            <w:tcBorders>
              <w:top w:val="single" w:sz="2" w:space="0" w:color="auto"/>
              <w:left w:val="single" w:sz="2" w:space="0" w:color="auto"/>
              <w:bottom w:val="single" w:sz="2" w:space="0" w:color="auto"/>
              <w:right w:val="single" w:sz="2" w:space="0" w:color="auto"/>
            </w:tcBorders>
            <w:vAlign w:val="center"/>
          </w:tcPr>
          <w:p w14:paraId="436F25BB" w14:textId="77777777" w:rsidR="0053261D" w:rsidRPr="0053261D" w:rsidRDefault="0053261D" w:rsidP="0053261D">
            <w:pPr>
              <w:jc w:val="center"/>
              <w:rPr>
                <w:sz w:val="20"/>
                <w:szCs w:val="20"/>
                <w:lang w:eastAsia="en-US"/>
              </w:rPr>
            </w:pPr>
            <w:r w:rsidRPr="0053261D">
              <w:rPr>
                <w:sz w:val="20"/>
                <w:szCs w:val="20"/>
                <w:lang w:eastAsia="en-US"/>
              </w:rPr>
              <w:t>309,64</w:t>
            </w:r>
          </w:p>
        </w:tc>
        <w:tc>
          <w:tcPr>
            <w:tcW w:w="867" w:type="dxa"/>
            <w:tcBorders>
              <w:top w:val="single" w:sz="2" w:space="0" w:color="auto"/>
              <w:left w:val="single" w:sz="2" w:space="0" w:color="auto"/>
              <w:bottom w:val="single" w:sz="2" w:space="0" w:color="auto"/>
              <w:right w:val="single" w:sz="2" w:space="0" w:color="auto"/>
            </w:tcBorders>
            <w:vAlign w:val="center"/>
          </w:tcPr>
          <w:p w14:paraId="1A075E6A" w14:textId="77777777" w:rsidR="0053261D" w:rsidRPr="0053261D" w:rsidRDefault="0053261D" w:rsidP="0053261D">
            <w:pPr>
              <w:jc w:val="center"/>
              <w:rPr>
                <w:sz w:val="20"/>
                <w:szCs w:val="20"/>
                <w:lang w:eastAsia="en-US"/>
              </w:rPr>
            </w:pPr>
            <w:r w:rsidRPr="0053261D">
              <w:rPr>
                <w:sz w:val="20"/>
                <w:szCs w:val="20"/>
                <w:lang w:eastAsia="en-US"/>
              </w:rPr>
              <w:t>326,12</w:t>
            </w:r>
          </w:p>
        </w:tc>
        <w:tc>
          <w:tcPr>
            <w:tcW w:w="1008" w:type="dxa"/>
            <w:tcBorders>
              <w:top w:val="single" w:sz="2" w:space="0" w:color="auto"/>
              <w:left w:val="single" w:sz="2" w:space="0" w:color="auto"/>
              <w:bottom w:val="single" w:sz="2" w:space="0" w:color="auto"/>
              <w:right w:val="single" w:sz="2" w:space="0" w:color="auto"/>
            </w:tcBorders>
            <w:vAlign w:val="center"/>
          </w:tcPr>
          <w:p w14:paraId="27BDB611" w14:textId="77777777" w:rsidR="0053261D" w:rsidRPr="0053261D" w:rsidRDefault="0053261D" w:rsidP="0053261D">
            <w:pPr>
              <w:jc w:val="center"/>
              <w:rPr>
                <w:sz w:val="20"/>
                <w:szCs w:val="20"/>
                <w:lang w:eastAsia="en-US"/>
              </w:rPr>
            </w:pPr>
            <w:r w:rsidRPr="0053261D">
              <w:rPr>
                <w:sz w:val="20"/>
                <w:szCs w:val="20"/>
                <w:lang w:eastAsia="en-US"/>
              </w:rPr>
              <w:t>314,13</w:t>
            </w:r>
          </w:p>
        </w:tc>
        <w:tc>
          <w:tcPr>
            <w:tcW w:w="1110" w:type="dxa"/>
            <w:shd w:val="clear" w:color="auto" w:fill="auto"/>
            <w:vAlign w:val="center"/>
          </w:tcPr>
          <w:p w14:paraId="33FE6E70" w14:textId="77777777" w:rsidR="0053261D" w:rsidRPr="0053261D" w:rsidRDefault="0053261D" w:rsidP="0053261D">
            <w:pPr>
              <w:jc w:val="center"/>
              <w:rPr>
                <w:sz w:val="20"/>
                <w:szCs w:val="20"/>
                <w:lang w:eastAsia="en-US"/>
              </w:rPr>
            </w:pPr>
            <w:r w:rsidRPr="0053261D">
              <w:rPr>
                <w:sz w:val="20"/>
                <w:szCs w:val="20"/>
                <w:lang w:eastAsia="en-US"/>
              </w:rPr>
              <w:t>108,91</w:t>
            </w:r>
          </w:p>
        </w:tc>
        <w:tc>
          <w:tcPr>
            <w:tcW w:w="1219" w:type="dxa"/>
            <w:shd w:val="clear" w:color="auto" w:fill="auto"/>
            <w:vAlign w:val="center"/>
          </w:tcPr>
          <w:p w14:paraId="42DF845F" w14:textId="77777777" w:rsidR="0053261D" w:rsidRPr="0053261D" w:rsidRDefault="0053261D" w:rsidP="0053261D">
            <w:pPr>
              <w:jc w:val="center"/>
              <w:rPr>
                <w:sz w:val="20"/>
                <w:szCs w:val="20"/>
                <w:lang w:eastAsia="en-US"/>
              </w:rPr>
            </w:pPr>
            <w:r w:rsidRPr="0053261D">
              <w:rPr>
                <w:sz w:val="20"/>
                <w:szCs w:val="20"/>
                <w:lang w:eastAsia="en-US"/>
              </w:rPr>
              <w:t>3 744,98</w:t>
            </w:r>
          </w:p>
        </w:tc>
        <w:tc>
          <w:tcPr>
            <w:tcW w:w="1141" w:type="dxa"/>
            <w:tcBorders>
              <w:top w:val="single" w:sz="2" w:space="0" w:color="auto"/>
              <w:left w:val="single" w:sz="2" w:space="0" w:color="auto"/>
              <w:bottom w:val="single" w:sz="2" w:space="0" w:color="auto"/>
              <w:right w:val="single" w:sz="2" w:space="0" w:color="auto"/>
            </w:tcBorders>
          </w:tcPr>
          <w:p w14:paraId="13E60782" w14:textId="77777777" w:rsidR="0053261D" w:rsidRPr="0053261D" w:rsidRDefault="0053261D" w:rsidP="0053261D">
            <w:pPr>
              <w:jc w:val="center"/>
              <w:rPr>
                <w:sz w:val="20"/>
                <w:szCs w:val="20"/>
                <w:lang w:eastAsia="en-US"/>
              </w:rPr>
            </w:pPr>
            <w:r w:rsidRPr="0053261D">
              <w:rPr>
                <w:sz w:val="20"/>
                <w:szCs w:val="20"/>
                <w:lang w:eastAsia="en-US"/>
              </w:rPr>
              <w:t>х</w:t>
            </w:r>
          </w:p>
        </w:tc>
        <w:tc>
          <w:tcPr>
            <w:tcW w:w="1111" w:type="dxa"/>
            <w:tcBorders>
              <w:top w:val="single" w:sz="2" w:space="0" w:color="auto"/>
              <w:left w:val="single" w:sz="2" w:space="0" w:color="auto"/>
              <w:bottom w:val="single" w:sz="2" w:space="0" w:color="auto"/>
              <w:right w:val="single" w:sz="2" w:space="0" w:color="auto"/>
            </w:tcBorders>
          </w:tcPr>
          <w:p w14:paraId="7ABAB547" w14:textId="77777777" w:rsidR="0053261D" w:rsidRPr="0053261D" w:rsidRDefault="0053261D" w:rsidP="0053261D">
            <w:pPr>
              <w:jc w:val="center"/>
              <w:rPr>
                <w:sz w:val="20"/>
                <w:szCs w:val="20"/>
                <w:lang w:eastAsia="en-US"/>
              </w:rPr>
            </w:pPr>
            <w:r w:rsidRPr="0053261D">
              <w:rPr>
                <w:sz w:val="20"/>
                <w:szCs w:val="20"/>
                <w:lang w:eastAsia="en-US"/>
              </w:rPr>
              <w:t>х</w:t>
            </w:r>
          </w:p>
        </w:tc>
      </w:tr>
      <w:tr w:rsidR="0053261D" w:rsidRPr="0053261D" w14:paraId="428375A6" w14:textId="77777777" w:rsidTr="0053261D">
        <w:trPr>
          <w:trHeight w:val="224"/>
        </w:trPr>
        <w:tc>
          <w:tcPr>
            <w:tcW w:w="1666" w:type="dxa"/>
            <w:vMerge/>
            <w:tcBorders>
              <w:left w:val="single" w:sz="2" w:space="0" w:color="auto"/>
              <w:right w:val="single" w:sz="2" w:space="0" w:color="auto"/>
            </w:tcBorders>
            <w:vAlign w:val="center"/>
          </w:tcPr>
          <w:p w14:paraId="349BD7BB" w14:textId="77777777" w:rsidR="0053261D" w:rsidRPr="0053261D" w:rsidRDefault="0053261D" w:rsidP="0053261D">
            <w:pPr>
              <w:jc w:val="center"/>
              <w:rPr>
                <w:lang w:eastAsia="en-US"/>
              </w:rPr>
            </w:pPr>
          </w:p>
        </w:tc>
        <w:tc>
          <w:tcPr>
            <w:tcW w:w="1559" w:type="dxa"/>
            <w:shd w:val="clear" w:color="auto" w:fill="auto"/>
            <w:vAlign w:val="center"/>
          </w:tcPr>
          <w:p w14:paraId="59AFE006" w14:textId="77777777" w:rsidR="0053261D" w:rsidRPr="0053261D" w:rsidRDefault="0053261D" w:rsidP="0053261D">
            <w:pPr>
              <w:jc w:val="center"/>
              <w:rPr>
                <w:sz w:val="20"/>
                <w:szCs w:val="20"/>
                <w:lang w:eastAsia="en-US"/>
              </w:rPr>
            </w:pPr>
            <w:r w:rsidRPr="0053261D">
              <w:rPr>
                <w:sz w:val="20"/>
                <w:szCs w:val="20"/>
                <w:lang w:eastAsia="en-US"/>
              </w:rPr>
              <w:t>с 01.01.2027</w:t>
            </w:r>
          </w:p>
        </w:tc>
        <w:tc>
          <w:tcPr>
            <w:tcW w:w="902" w:type="dxa"/>
            <w:tcBorders>
              <w:top w:val="single" w:sz="2" w:space="0" w:color="auto"/>
              <w:left w:val="single" w:sz="2" w:space="0" w:color="auto"/>
              <w:bottom w:val="single" w:sz="2" w:space="0" w:color="auto"/>
              <w:right w:val="single" w:sz="2" w:space="0" w:color="auto"/>
            </w:tcBorders>
            <w:vAlign w:val="center"/>
          </w:tcPr>
          <w:p w14:paraId="4B321DC5" w14:textId="77777777" w:rsidR="0053261D" w:rsidRPr="0053261D" w:rsidRDefault="0053261D" w:rsidP="0053261D">
            <w:pPr>
              <w:jc w:val="center"/>
              <w:rPr>
                <w:sz w:val="20"/>
                <w:szCs w:val="20"/>
                <w:lang w:eastAsia="en-US"/>
              </w:rPr>
            </w:pPr>
            <w:r w:rsidRPr="0053261D">
              <w:rPr>
                <w:sz w:val="20"/>
                <w:szCs w:val="20"/>
                <w:lang w:eastAsia="en-US"/>
              </w:rPr>
              <w:t>375,16</w:t>
            </w:r>
          </w:p>
        </w:tc>
        <w:tc>
          <w:tcPr>
            <w:tcW w:w="902" w:type="dxa"/>
            <w:tcBorders>
              <w:top w:val="single" w:sz="2" w:space="0" w:color="auto"/>
              <w:left w:val="single" w:sz="2" w:space="0" w:color="auto"/>
              <w:bottom w:val="single" w:sz="2" w:space="0" w:color="auto"/>
              <w:right w:val="single" w:sz="2" w:space="0" w:color="auto"/>
            </w:tcBorders>
            <w:vAlign w:val="center"/>
          </w:tcPr>
          <w:p w14:paraId="5CACF55E" w14:textId="77777777" w:rsidR="0053261D" w:rsidRPr="0053261D" w:rsidRDefault="0053261D" w:rsidP="0053261D">
            <w:pPr>
              <w:jc w:val="center"/>
              <w:rPr>
                <w:sz w:val="20"/>
                <w:szCs w:val="20"/>
                <w:lang w:eastAsia="en-US"/>
              </w:rPr>
            </w:pPr>
            <w:r w:rsidRPr="0053261D">
              <w:rPr>
                <w:sz w:val="20"/>
                <w:szCs w:val="20"/>
                <w:lang w:eastAsia="en-US"/>
              </w:rPr>
              <w:t>371,57</w:t>
            </w:r>
          </w:p>
        </w:tc>
        <w:tc>
          <w:tcPr>
            <w:tcW w:w="902" w:type="dxa"/>
            <w:tcBorders>
              <w:top w:val="single" w:sz="2" w:space="0" w:color="auto"/>
              <w:left w:val="single" w:sz="2" w:space="0" w:color="auto"/>
              <w:bottom w:val="single" w:sz="2" w:space="0" w:color="auto"/>
              <w:right w:val="single" w:sz="2" w:space="0" w:color="auto"/>
            </w:tcBorders>
            <w:vAlign w:val="center"/>
          </w:tcPr>
          <w:p w14:paraId="724DF914" w14:textId="77777777" w:rsidR="0053261D" w:rsidRPr="0053261D" w:rsidRDefault="0053261D" w:rsidP="0053261D">
            <w:pPr>
              <w:jc w:val="center"/>
              <w:rPr>
                <w:sz w:val="20"/>
                <w:szCs w:val="20"/>
                <w:lang w:eastAsia="en-US"/>
              </w:rPr>
            </w:pPr>
            <w:r w:rsidRPr="0053261D">
              <w:rPr>
                <w:sz w:val="20"/>
                <w:szCs w:val="20"/>
                <w:lang w:eastAsia="en-US"/>
              </w:rPr>
              <w:t>391,34</w:t>
            </w:r>
          </w:p>
        </w:tc>
        <w:tc>
          <w:tcPr>
            <w:tcW w:w="1041" w:type="dxa"/>
            <w:tcBorders>
              <w:top w:val="single" w:sz="2" w:space="0" w:color="auto"/>
              <w:left w:val="single" w:sz="2" w:space="0" w:color="auto"/>
              <w:bottom w:val="single" w:sz="4" w:space="0" w:color="auto"/>
              <w:right w:val="single" w:sz="2" w:space="0" w:color="auto"/>
            </w:tcBorders>
            <w:vAlign w:val="center"/>
          </w:tcPr>
          <w:p w14:paraId="34595D9E" w14:textId="77777777" w:rsidR="0053261D" w:rsidRPr="0053261D" w:rsidRDefault="0053261D" w:rsidP="0053261D">
            <w:pPr>
              <w:jc w:val="center"/>
              <w:rPr>
                <w:sz w:val="20"/>
                <w:szCs w:val="20"/>
                <w:lang w:eastAsia="en-US"/>
              </w:rPr>
            </w:pPr>
            <w:r w:rsidRPr="0053261D">
              <w:rPr>
                <w:sz w:val="20"/>
                <w:szCs w:val="20"/>
                <w:lang w:eastAsia="en-US"/>
              </w:rPr>
              <w:t>376,96</w:t>
            </w:r>
          </w:p>
        </w:tc>
        <w:tc>
          <w:tcPr>
            <w:tcW w:w="867" w:type="dxa"/>
            <w:tcBorders>
              <w:top w:val="single" w:sz="2" w:space="0" w:color="auto"/>
              <w:left w:val="single" w:sz="2" w:space="0" w:color="auto"/>
              <w:bottom w:val="single" w:sz="2" w:space="0" w:color="auto"/>
              <w:right w:val="single" w:sz="2" w:space="0" w:color="auto"/>
            </w:tcBorders>
            <w:vAlign w:val="center"/>
          </w:tcPr>
          <w:p w14:paraId="636938DC" w14:textId="77777777" w:rsidR="0053261D" w:rsidRPr="0053261D" w:rsidRDefault="0053261D" w:rsidP="0053261D">
            <w:pPr>
              <w:jc w:val="center"/>
              <w:rPr>
                <w:sz w:val="20"/>
                <w:szCs w:val="20"/>
                <w:lang w:eastAsia="en-US"/>
              </w:rPr>
            </w:pPr>
            <w:r w:rsidRPr="0053261D">
              <w:rPr>
                <w:sz w:val="20"/>
                <w:szCs w:val="20"/>
                <w:lang w:eastAsia="en-US"/>
              </w:rPr>
              <w:t>312,64</w:t>
            </w:r>
          </w:p>
        </w:tc>
        <w:tc>
          <w:tcPr>
            <w:tcW w:w="868" w:type="dxa"/>
            <w:tcBorders>
              <w:top w:val="single" w:sz="2" w:space="0" w:color="auto"/>
              <w:left w:val="single" w:sz="2" w:space="0" w:color="auto"/>
              <w:bottom w:val="single" w:sz="2" w:space="0" w:color="auto"/>
              <w:right w:val="single" w:sz="2" w:space="0" w:color="auto"/>
            </w:tcBorders>
            <w:vAlign w:val="center"/>
          </w:tcPr>
          <w:p w14:paraId="56B72E2E" w14:textId="77777777" w:rsidR="0053261D" w:rsidRPr="0053261D" w:rsidRDefault="0053261D" w:rsidP="0053261D">
            <w:pPr>
              <w:jc w:val="center"/>
              <w:rPr>
                <w:sz w:val="20"/>
                <w:szCs w:val="20"/>
                <w:lang w:eastAsia="en-US"/>
              </w:rPr>
            </w:pPr>
            <w:r w:rsidRPr="0053261D">
              <w:rPr>
                <w:sz w:val="20"/>
                <w:szCs w:val="20"/>
                <w:lang w:eastAsia="en-US"/>
              </w:rPr>
              <w:t>309,64</w:t>
            </w:r>
          </w:p>
        </w:tc>
        <w:tc>
          <w:tcPr>
            <w:tcW w:w="867" w:type="dxa"/>
            <w:tcBorders>
              <w:top w:val="single" w:sz="2" w:space="0" w:color="auto"/>
              <w:left w:val="single" w:sz="2" w:space="0" w:color="auto"/>
              <w:bottom w:val="single" w:sz="2" w:space="0" w:color="auto"/>
              <w:right w:val="single" w:sz="2" w:space="0" w:color="auto"/>
            </w:tcBorders>
            <w:vAlign w:val="center"/>
          </w:tcPr>
          <w:p w14:paraId="4C7387E2" w14:textId="77777777" w:rsidR="0053261D" w:rsidRPr="0053261D" w:rsidRDefault="0053261D" w:rsidP="0053261D">
            <w:pPr>
              <w:jc w:val="center"/>
              <w:rPr>
                <w:sz w:val="20"/>
                <w:szCs w:val="20"/>
                <w:lang w:eastAsia="en-US"/>
              </w:rPr>
            </w:pPr>
            <w:r w:rsidRPr="0053261D">
              <w:rPr>
                <w:sz w:val="20"/>
                <w:szCs w:val="20"/>
                <w:lang w:eastAsia="en-US"/>
              </w:rPr>
              <w:t>326,12</w:t>
            </w:r>
          </w:p>
        </w:tc>
        <w:tc>
          <w:tcPr>
            <w:tcW w:w="1008" w:type="dxa"/>
            <w:tcBorders>
              <w:top w:val="single" w:sz="2" w:space="0" w:color="auto"/>
              <w:left w:val="single" w:sz="2" w:space="0" w:color="auto"/>
              <w:bottom w:val="single" w:sz="2" w:space="0" w:color="auto"/>
              <w:right w:val="single" w:sz="2" w:space="0" w:color="auto"/>
            </w:tcBorders>
            <w:vAlign w:val="center"/>
          </w:tcPr>
          <w:p w14:paraId="0730B588" w14:textId="77777777" w:rsidR="0053261D" w:rsidRPr="0053261D" w:rsidRDefault="0053261D" w:rsidP="0053261D">
            <w:pPr>
              <w:jc w:val="center"/>
              <w:rPr>
                <w:sz w:val="20"/>
                <w:szCs w:val="20"/>
                <w:lang w:eastAsia="en-US"/>
              </w:rPr>
            </w:pPr>
            <w:r w:rsidRPr="0053261D">
              <w:rPr>
                <w:sz w:val="20"/>
                <w:szCs w:val="20"/>
                <w:lang w:eastAsia="en-US"/>
              </w:rPr>
              <w:t>314,13</w:t>
            </w:r>
          </w:p>
        </w:tc>
        <w:tc>
          <w:tcPr>
            <w:tcW w:w="1110" w:type="dxa"/>
            <w:shd w:val="clear" w:color="auto" w:fill="auto"/>
            <w:vAlign w:val="center"/>
          </w:tcPr>
          <w:p w14:paraId="72B0E05F" w14:textId="77777777" w:rsidR="0053261D" w:rsidRPr="0053261D" w:rsidRDefault="0053261D" w:rsidP="0053261D">
            <w:pPr>
              <w:jc w:val="center"/>
              <w:rPr>
                <w:sz w:val="20"/>
                <w:szCs w:val="20"/>
                <w:lang w:eastAsia="en-US"/>
              </w:rPr>
            </w:pPr>
            <w:r w:rsidRPr="0053261D">
              <w:rPr>
                <w:sz w:val="20"/>
                <w:szCs w:val="20"/>
                <w:lang w:eastAsia="en-US"/>
              </w:rPr>
              <w:t>108,91</w:t>
            </w:r>
          </w:p>
        </w:tc>
        <w:tc>
          <w:tcPr>
            <w:tcW w:w="1219" w:type="dxa"/>
            <w:shd w:val="clear" w:color="auto" w:fill="auto"/>
            <w:vAlign w:val="center"/>
          </w:tcPr>
          <w:p w14:paraId="069C7EAC" w14:textId="77777777" w:rsidR="0053261D" w:rsidRPr="0053261D" w:rsidRDefault="0053261D" w:rsidP="0053261D">
            <w:pPr>
              <w:jc w:val="center"/>
              <w:rPr>
                <w:sz w:val="20"/>
                <w:szCs w:val="20"/>
                <w:lang w:eastAsia="en-US"/>
              </w:rPr>
            </w:pPr>
            <w:r w:rsidRPr="0053261D">
              <w:rPr>
                <w:sz w:val="20"/>
                <w:szCs w:val="20"/>
                <w:lang w:eastAsia="en-US"/>
              </w:rPr>
              <w:t>3 744,98</w:t>
            </w:r>
          </w:p>
        </w:tc>
        <w:tc>
          <w:tcPr>
            <w:tcW w:w="1141" w:type="dxa"/>
            <w:tcBorders>
              <w:top w:val="single" w:sz="2" w:space="0" w:color="auto"/>
              <w:left w:val="single" w:sz="2" w:space="0" w:color="auto"/>
              <w:bottom w:val="single" w:sz="2" w:space="0" w:color="auto"/>
              <w:right w:val="single" w:sz="2" w:space="0" w:color="auto"/>
            </w:tcBorders>
          </w:tcPr>
          <w:p w14:paraId="3CB43E2A" w14:textId="77777777" w:rsidR="0053261D" w:rsidRPr="0053261D" w:rsidRDefault="0053261D" w:rsidP="0053261D">
            <w:pPr>
              <w:jc w:val="center"/>
              <w:rPr>
                <w:sz w:val="20"/>
                <w:szCs w:val="20"/>
                <w:lang w:eastAsia="en-US"/>
              </w:rPr>
            </w:pPr>
            <w:r w:rsidRPr="0053261D">
              <w:rPr>
                <w:sz w:val="20"/>
                <w:szCs w:val="20"/>
                <w:lang w:eastAsia="en-US"/>
              </w:rPr>
              <w:t>х</w:t>
            </w:r>
          </w:p>
        </w:tc>
        <w:tc>
          <w:tcPr>
            <w:tcW w:w="1111" w:type="dxa"/>
            <w:tcBorders>
              <w:top w:val="single" w:sz="2" w:space="0" w:color="auto"/>
              <w:left w:val="single" w:sz="2" w:space="0" w:color="auto"/>
              <w:bottom w:val="single" w:sz="2" w:space="0" w:color="auto"/>
              <w:right w:val="single" w:sz="2" w:space="0" w:color="auto"/>
            </w:tcBorders>
          </w:tcPr>
          <w:p w14:paraId="69C19524" w14:textId="77777777" w:rsidR="0053261D" w:rsidRPr="0053261D" w:rsidRDefault="0053261D" w:rsidP="0053261D">
            <w:pPr>
              <w:jc w:val="center"/>
              <w:rPr>
                <w:sz w:val="20"/>
                <w:szCs w:val="20"/>
                <w:lang w:eastAsia="en-US"/>
              </w:rPr>
            </w:pPr>
            <w:r w:rsidRPr="0053261D">
              <w:rPr>
                <w:sz w:val="20"/>
                <w:szCs w:val="20"/>
                <w:lang w:eastAsia="en-US"/>
              </w:rPr>
              <w:t>х</w:t>
            </w:r>
          </w:p>
        </w:tc>
      </w:tr>
      <w:bookmarkEnd w:id="73"/>
    </w:tbl>
    <w:p w14:paraId="569A3731" w14:textId="77777777" w:rsidR="0053261D" w:rsidRDefault="0053261D" w:rsidP="0053261D">
      <w:pPr>
        <w:jc w:val="center"/>
        <w:rPr>
          <w:lang w:eastAsia="en-US"/>
        </w:rPr>
        <w:sectPr w:rsidR="0053261D" w:rsidSect="0053261D">
          <w:pgSz w:w="16838" w:h="11906" w:orient="landscape" w:code="9"/>
          <w:pgMar w:top="709" w:right="851" w:bottom="851" w:left="851" w:header="720" w:footer="284" w:gutter="0"/>
          <w:cols w:space="708"/>
          <w:titlePg/>
          <w:docGrid w:linePitch="326"/>
        </w:sectPr>
      </w:pPr>
    </w:p>
    <w:p w14:paraId="4845268A" w14:textId="77777777" w:rsidR="0053261D" w:rsidRPr="0053261D" w:rsidRDefault="0053261D" w:rsidP="0053261D">
      <w:pPr>
        <w:jc w:val="center"/>
        <w:rPr>
          <w:lang w:eastAsia="en-US"/>
        </w:rPr>
      </w:pPr>
    </w:p>
    <w:tbl>
      <w:tblPr>
        <w:tblpPr w:leftFromText="180" w:rightFromText="180" w:vertAnchor="text" w:horzAnchor="margin" w:tblpX="392"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35"/>
        <w:gridCol w:w="982"/>
        <w:gridCol w:w="876"/>
        <w:gridCol w:w="982"/>
        <w:gridCol w:w="982"/>
        <w:gridCol w:w="982"/>
        <w:gridCol w:w="876"/>
        <w:gridCol w:w="876"/>
        <w:gridCol w:w="983"/>
        <w:gridCol w:w="1110"/>
        <w:gridCol w:w="1370"/>
        <w:gridCol w:w="1075"/>
        <w:gridCol w:w="945"/>
      </w:tblGrid>
      <w:tr w:rsidR="0053261D" w:rsidRPr="0053261D" w14:paraId="25356C94" w14:textId="77777777" w:rsidTr="00392295">
        <w:tc>
          <w:tcPr>
            <w:tcW w:w="1560" w:type="dxa"/>
            <w:shd w:val="clear" w:color="auto" w:fill="auto"/>
          </w:tcPr>
          <w:p w14:paraId="1FE44FAE" w14:textId="77777777" w:rsidR="0053261D" w:rsidRPr="0053261D" w:rsidRDefault="0053261D" w:rsidP="0053261D">
            <w:pPr>
              <w:jc w:val="center"/>
              <w:rPr>
                <w:lang w:eastAsia="en-US"/>
              </w:rPr>
            </w:pPr>
            <w:r w:rsidRPr="0053261D">
              <w:rPr>
                <w:lang w:eastAsia="en-US"/>
              </w:rPr>
              <w:t>1</w:t>
            </w:r>
          </w:p>
        </w:tc>
        <w:tc>
          <w:tcPr>
            <w:tcW w:w="1667" w:type="dxa"/>
            <w:shd w:val="clear" w:color="auto" w:fill="auto"/>
          </w:tcPr>
          <w:p w14:paraId="14D18DFF" w14:textId="77777777" w:rsidR="0053261D" w:rsidRPr="0053261D" w:rsidRDefault="0053261D" w:rsidP="0053261D">
            <w:pPr>
              <w:jc w:val="center"/>
              <w:rPr>
                <w:lang w:eastAsia="en-US"/>
              </w:rPr>
            </w:pPr>
            <w:r w:rsidRPr="0053261D">
              <w:rPr>
                <w:lang w:eastAsia="en-US"/>
              </w:rPr>
              <w:t>2</w:t>
            </w:r>
          </w:p>
        </w:tc>
        <w:tc>
          <w:tcPr>
            <w:tcW w:w="992" w:type="dxa"/>
            <w:shd w:val="clear" w:color="auto" w:fill="auto"/>
          </w:tcPr>
          <w:p w14:paraId="46412390" w14:textId="77777777" w:rsidR="0053261D" w:rsidRPr="0053261D" w:rsidRDefault="0053261D" w:rsidP="0053261D">
            <w:pPr>
              <w:jc w:val="center"/>
              <w:rPr>
                <w:lang w:eastAsia="en-US"/>
              </w:rPr>
            </w:pPr>
            <w:r w:rsidRPr="0053261D">
              <w:rPr>
                <w:lang w:eastAsia="en-US"/>
              </w:rPr>
              <w:t>3</w:t>
            </w:r>
          </w:p>
        </w:tc>
        <w:tc>
          <w:tcPr>
            <w:tcW w:w="876" w:type="dxa"/>
            <w:shd w:val="clear" w:color="auto" w:fill="auto"/>
          </w:tcPr>
          <w:p w14:paraId="4BFE206E" w14:textId="77777777" w:rsidR="0053261D" w:rsidRPr="0053261D" w:rsidRDefault="0053261D" w:rsidP="0053261D">
            <w:pPr>
              <w:jc w:val="center"/>
              <w:rPr>
                <w:lang w:eastAsia="en-US"/>
              </w:rPr>
            </w:pPr>
            <w:r w:rsidRPr="0053261D">
              <w:rPr>
                <w:lang w:eastAsia="en-US"/>
              </w:rPr>
              <w:t>4</w:t>
            </w:r>
          </w:p>
        </w:tc>
        <w:tc>
          <w:tcPr>
            <w:tcW w:w="992" w:type="dxa"/>
            <w:shd w:val="clear" w:color="auto" w:fill="auto"/>
          </w:tcPr>
          <w:p w14:paraId="6F2F02FC" w14:textId="77777777" w:rsidR="0053261D" w:rsidRPr="0053261D" w:rsidRDefault="0053261D" w:rsidP="0053261D">
            <w:pPr>
              <w:jc w:val="center"/>
              <w:rPr>
                <w:lang w:eastAsia="en-US"/>
              </w:rPr>
            </w:pPr>
            <w:r w:rsidRPr="0053261D">
              <w:rPr>
                <w:lang w:eastAsia="en-US"/>
              </w:rPr>
              <w:t>5</w:t>
            </w:r>
          </w:p>
        </w:tc>
        <w:tc>
          <w:tcPr>
            <w:tcW w:w="992" w:type="dxa"/>
            <w:shd w:val="clear" w:color="auto" w:fill="auto"/>
          </w:tcPr>
          <w:p w14:paraId="79927461" w14:textId="77777777" w:rsidR="0053261D" w:rsidRPr="0053261D" w:rsidRDefault="0053261D" w:rsidP="0053261D">
            <w:pPr>
              <w:jc w:val="center"/>
              <w:rPr>
                <w:lang w:eastAsia="en-US"/>
              </w:rPr>
            </w:pPr>
            <w:r w:rsidRPr="0053261D">
              <w:rPr>
                <w:lang w:eastAsia="en-US"/>
              </w:rPr>
              <w:t>6</w:t>
            </w:r>
          </w:p>
        </w:tc>
        <w:tc>
          <w:tcPr>
            <w:tcW w:w="992" w:type="dxa"/>
            <w:shd w:val="clear" w:color="auto" w:fill="auto"/>
          </w:tcPr>
          <w:p w14:paraId="0287B0BE" w14:textId="77777777" w:rsidR="0053261D" w:rsidRPr="0053261D" w:rsidRDefault="0053261D" w:rsidP="0053261D">
            <w:pPr>
              <w:jc w:val="center"/>
              <w:rPr>
                <w:lang w:eastAsia="en-US"/>
              </w:rPr>
            </w:pPr>
            <w:r w:rsidRPr="0053261D">
              <w:rPr>
                <w:lang w:eastAsia="en-US"/>
              </w:rPr>
              <w:t>7</w:t>
            </w:r>
          </w:p>
        </w:tc>
        <w:tc>
          <w:tcPr>
            <w:tcW w:w="876" w:type="dxa"/>
            <w:shd w:val="clear" w:color="auto" w:fill="auto"/>
          </w:tcPr>
          <w:p w14:paraId="2A94141C" w14:textId="77777777" w:rsidR="0053261D" w:rsidRPr="0053261D" w:rsidRDefault="0053261D" w:rsidP="0053261D">
            <w:pPr>
              <w:jc w:val="center"/>
              <w:rPr>
                <w:lang w:eastAsia="en-US"/>
              </w:rPr>
            </w:pPr>
            <w:r w:rsidRPr="0053261D">
              <w:rPr>
                <w:lang w:eastAsia="en-US"/>
              </w:rPr>
              <w:t>8</w:t>
            </w:r>
          </w:p>
        </w:tc>
        <w:tc>
          <w:tcPr>
            <w:tcW w:w="876" w:type="dxa"/>
            <w:shd w:val="clear" w:color="auto" w:fill="auto"/>
          </w:tcPr>
          <w:p w14:paraId="0DD43AA9" w14:textId="77777777" w:rsidR="0053261D" w:rsidRPr="0053261D" w:rsidRDefault="0053261D" w:rsidP="0053261D">
            <w:pPr>
              <w:jc w:val="center"/>
              <w:rPr>
                <w:lang w:eastAsia="en-US"/>
              </w:rPr>
            </w:pPr>
            <w:r w:rsidRPr="0053261D">
              <w:rPr>
                <w:lang w:eastAsia="en-US"/>
              </w:rPr>
              <w:t>9</w:t>
            </w:r>
          </w:p>
        </w:tc>
        <w:tc>
          <w:tcPr>
            <w:tcW w:w="993" w:type="dxa"/>
            <w:shd w:val="clear" w:color="auto" w:fill="auto"/>
          </w:tcPr>
          <w:p w14:paraId="21DB30A0" w14:textId="77777777" w:rsidR="0053261D" w:rsidRPr="0053261D" w:rsidRDefault="0053261D" w:rsidP="0053261D">
            <w:pPr>
              <w:jc w:val="center"/>
              <w:rPr>
                <w:lang w:eastAsia="en-US"/>
              </w:rPr>
            </w:pPr>
            <w:r w:rsidRPr="0053261D">
              <w:rPr>
                <w:lang w:eastAsia="en-US"/>
              </w:rPr>
              <w:t>10</w:t>
            </w:r>
          </w:p>
        </w:tc>
        <w:tc>
          <w:tcPr>
            <w:tcW w:w="1132" w:type="dxa"/>
            <w:shd w:val="clear" w:color="auto" w:fill="auto"/>
          </w:tcPr>
          <w:p w14:paraId="70E52BAF" w14:textId="77777777" w:rsidR="0053261D" w:rsidRPr="0053261D" w:rsidRDefault="0053261D" w:rsidP="0053261D">
            <w:pPr>
              <w:jc w:val="center"/>
              <w:rPr>
                <w:lang w:eastAsia="en-US"/>
              </w:rPr>
            </w:pPr>
            <w:r w:rsidRPr="0053261D">
              <w:rPr>
                <w:lang w:eastAsia="en-US"/>
              </w:rPr>
              <w:t>11</w:t>
            </w:r>
          </w:p>
        </w:tc>
        <w:tc>
          <w:tcPr>
            <w:tcW w:w="1417" w:type="dxa"/>
            <w:shd w:val="clear" w:color="auto" w:fill="auto"/>
          </w:tcPr>
          <w:p w14:paraId="22C9D64E" w14:textId="77777777" w:rsidR="0053261D" w:rsidRPr="0053261D" w:rsidRDefault="0053261D" w:rsidP="0053261D">
            <w:pPr>
              <w:jc w:val="center"/>
              <w:rPr>
                <w:lang w:eastAsia="en-US"/>
              </w:rPr>
            </w:pPr>
            <w:r w:rsidRPr="0053261D">
              <w:rPr>
                <w:lang w:eastAsia="en-US"/>
              </w:rPr>
              <w:t>12</w:t>
            </w:r>
          </w:p>
        </w:tc>
        <w:tc>
          <w:tcPr>
            <w:tcW w:w="1134" w:type="dxa"/>
            <w:shd w:val="clear" w:color="auto" w:fill="auto"/>
          </w:tcPr>
          <w:p w14:paraId="342F4062" w14:textId="77777777" w:rsidR="0053261D" w:rsidRPr="0053261D" w:rsidRDefault="0053261D" w:rsidP="0053261D">
            <w:pPr>
              <w:jc w:val="center"/>
              <w:rPr>
                <w:lang w:eastAsia="en-US"/>
              </w:rPr>
            </w:pPr>
            <w:r w:rsidRPr="0053261D">
              <w:rPr>
                <w:lang w:eastAsia="en-US"/>
              </w:rPr>
              <w:t>13</w:t>
            </w:r>
          </w:p>
        </w:tc>
        <w:tc>
          <w:tcPr>
            <w:tcW w:w="992" w:type="dxa"/>
            <w:shd w:val="clear" w:color="auto" w:fill="auto"/>
          </w:tcPr>
          <w:p w14:paraId="13C5C579" w14:textId="77777777" w:rsidR="0053261D" w:rsidRPr="0053261D" w:rsidRDefault="0053261D" w:rsidP="0053261D">
            <w:pPr>
              <w:jc w:val="center"/>
              <w:rPr>
                <w:lang w:eastAsia="en-US"/>
              </w:rPr>
            </w:pPr>
            <w:r w:rsidRPr="0053261D">
              <w:rPr>
                <w:lang w:eastAsia="en-US"/>
              </w:rPr>
              <w:t>14</w:t>
            </w:r>
          </w:p>
        </w:tc>
      </w:tr>
      <w:tr w:rsidR="0053261D" w:rsidRPr="0053261D" w14:paraId="6D6D7D64" w14:textId="77777777" w:rsidTr="00392295">
        <w:tc>
          <w:tcPr>
            <w:tcW w:w="1560" w:type="dxa"/>
            <w:vMerge w:val="restart"/>
            <w:shd w:val="clear" w:color="auto" w:fill="auto"/>
          </w:tcPr>
          <w:p w14:paraId="0D933765" w14:textId="77777777" w:rsidR="0053261D" w:rsidRPr="0053261D" w:rsidRDefault="0053261D" w:rsidP="0053261D">
            <w:pPr>
              <w:tabs>
                <w:tab w:val="left" w:pos="3052"/>
              </w:tabs>
              <w:jc w:val="center"/>
              <w:rPr>
                <w:b/>
                <w:lang w:eastAsia="en-US"/>
              </w:rPr>
            </w:pPr>
          </w:p>
        </w:tc>
        <w:tc>
          <w:tcPr>
            <w:tcW w:w="1667" w:type="dxa"/>
            <w:shd w:val="clear" w:color="auto" w:fill="auto"/>
          </w:tcPr>
          <w:p w14:paraId="63C0D80F" w14:textId="77777777" w:rsidR="0053261D" w:rsidRPr="0053261D" w:rsidRDefault="0053261D" w:rsidP="0053261D">
            <w:pPr>
              <w:jc w:val="center"/>
              <w:rPr>
                <w:lang w:eastAsia="en-US"/>
              </w:rPr>
            </w:pPr>
            <w:r w:rsidRPr="0053261D">
              <w:rPr>
                <w:lang w:eastAsia="en-US"/>
              </w:rPr>
              <w:t>с 01.07.2027</w:t>
            </w:r>
          </w:p>
        </w:tc>
        <w:tc>
          <w:tcPr>
            <w:tcW w:w="992" w:type="dxa"/>
            <w:shd w:val="clear" w:color="auto" w:fill="auto"/>
          </w:tcPr>
          <w:p w14:paraId="782DA464" w14:textId="77777777" w:rsidR="0053261D" w:rsidRPr="0053261D" w:rsidRDefault="0053261D" w:rsidP="0053261D">
            <w:pPr>
              <w:jc w:val="center"/>
              <w:rPr>
                <w:lang w:eastAsia="en-US"/>
              </w:rPr>
            </w:pPr>
            <w:r w:rsidRPr="0053261D">
              <w:rPr>
                <w:lang w:eastAsia="en-US"/>
              </w:rPr>
              <w:t>376,19</w:t>
            </w:r>
          </w:p>
        </w:tc>
        <w:tc>
          <w:tcPr>
            <w:tcW w:w="876" w:type="dxa"/>
            <w:shd w:val="clear" w:color="auto" w:fill="auto"/>
          </w:tcPr>
          <w:p w14:paraId="0A089495" w14:textId="77777777" w:rsidR="0053261D" w:rsidRPr="0053261D" w:rsidRDefault="0053261D" w:rsidP="0053261D">
            <w:pPr>
              <w:jc w:val="center"/>
              <w:rPr>
                <w:lang w:eastAsia="en-US"/>
              </w:rPr>
            </w:pPr>
            <w:r w:rsidRPr="0053261D">
              <w:rPr>
                <w:lang w:eastAsia="en-US"/>
              </w:rPr>
              <w:t>372,66</w:t>
            </w:r>
          </w:p>
        </w:tc>
        <w:tc>
          <w:tcPr>
            <w:tcW w:w="992" w:type="dxa"/>
            <w:shd w:val="clear" w:color="auto" w:fill="auto"/>
          </w:tcPr>
          <w:p w14:paraId="0638BC2C" w14:textId="77777777" w:rsidR="0053261D" w:rsidRPr="0053261D" w:rsidRDefault="0053261D" w:rsidP="0053261D">
            <w:pPr>
              <w:jc w:val="center"/>
              <w:rPr>
                <w:lang w:eastAsia="en-US"/>
              </w:rPr>
            </w:pPr>
            <w:r w:rsidRPr="0053261D">
              <w:rPr>
                <w:lang w:eastAsia="en-US"/>
              </w:rPr>
              <w:t>392,04</w:t>
            </w:r>
          </w:p>
        </w:tc>
        <w:tc>
          <w:tcPr>
            <w:tcW w:w="992" w:type="dxa"/>
            <w:shd w:val="clear" w:color="auto" w:fill="auto"/>
          </w:tcPr>
          <w:p w14:paraId="4997A59F" w14:textId="77777777" w:rsidR="0053261D" w:rsidRPr="0053261D" w:rsidRDefault="0053261D" w:rsidP="0053261D">
            <w:pPr>
              <w:jc w:val="center"/>
              <w:rPr>
                <w:lang w:eastAsia="en-US"/>
              </w:rPr>
            </w:pPr>
            <w:r w:rsidRPr="0053261D">
              <w:rPr>
                <w:lang w:eastAsia="en-US"/>
              </w:rPr>
              <w:t>377,95</w:t>
            </w:r>
          </w:p>
        </w:tc>
        <w:tc>
          <w:tcPr>
            <w:tcW w:w="992" w:type="dxa"/>
            <w:shd w:val="clear" w:color="auto" w:fill="auto"/>
          </w:tcPr>
          <w:p w14:paraId="59B9A318" w14:textId="77777777" w:rsidR="0053261D" w:rsidRPr="0053261D" w:rsidRDefault="0053261D" w:rsidP="0053261D">
            <w:pPr>
              <w:jc w:val="center"/>
              <w:rPr>
                <w:lang w:eastAsia="en-US"/>
              </w:rPr>
            </w:pPr>
            <w:r w:rsidRPr="0053261D">
              <w:rPr>
                <w:lang w:eastAsia="en-US"/>
              </w:rPr>
              <w:t>313,49</w:t>
            </w:r>
          </w:p>
        </w:tc>
        <w:tc>
          <w:tcPr>
            <w:tcW w:w="876" w:type="dxa"/>
            <w:shd w:val="clear" w:color="auto" w:fill="auto"/>
          </w:tcPr>
          <w:p w14:paraId="41B2C3DC" w14:textId="77777777" w:rsidR="0053261D" w:rsidRPr="0053261D" w:rsidRDefault="0053261D" w:rsidP="0053261D">
            <w:pPr>
              <w:jc w:val="center"/>
              <w:rPr>
                <w:lang w:eastAsia="en-US"/>
              </w:rPr>
            </w:pPr>
            <w:r w:rsidRPr="0053261D">
              <w:rPr>
                <w:lang w:eastAsia="en-US"/>
              </w:rPr>
              <w:t>310,55</w:t>
            </w:r>
          </w:p>
        </w:tc>
        <w:tc>
          <w:tcPr>
            <w:tcW w:w="876" w:type="dxa"/>
            <w:shd w:val="clear" w:color="auto" w:fill="auto"/>
          </w:tcPr>
          <w:p w14:paraId="0210973B" w14:textId="77777777" w:rsidR="0053261D" w:rsidRPr="0053261D" w:rsidRDefault="0053261D" w:rsidP="0053261D">
            <w:pPr>
              <w:jc w:val="center"/>
              <w:rPr>
                <w:lang w:eastAsia="en-US"/>
              </w:rPr>
            </w:pPr>
            <w:r w:rsidRPr="0053261D">
              <w:rPr>
                <w:lang w:eastAsia="en-US"/>
              </w:rPr>
              <w:t>326,70</w:t>
            </w:r>
          </w:p>
        </w:tc>
        <w:tc>
          <w:tcPr>
            <w:tcW w:w="993" w:type="dxa"/>
            <w:shd w:val="clear" w:color="auto" w:fill="auto"/>
          </w:tcPr>
          <w:p w14:paraId="518670C6" w14:textId="77777777" w:rsidR="0053261D" w:rsidRPr="0053261D" w:rsidRDefault="0053261D" w:rsidP="0053261D">
            <w:pPr>
              <w:jc w:val="center"/>
              <w:rPr>
                <w:lang w:eastAsia="en-US"/>
              </w:rPr>
            </w:pPr>
            <w:r w:rsidRPr="0053261D">
              <w:rPr>
                <w:lang w:eastAsia="en-US"/>
              </w:rPr>
              <w:t>314,96</w:t>
            </w:r>
          </w:p>
        </w:tc>
        <w:tc>
          <w:tcPr>
            <w:tcW w:w="1132" w:type="dxa"/>
            <w:shd w:val="clear" w:color="auto" w:fill="auto"/>
          </w:tcPr>
          <w:p w14:paraId="2DA13A91" w14:textId="77777777" w:rsidR="0053261D" w:rsidRPr="0053261D" w:rsidRDefault="0053261D" w:rsidP="0053261D">
            <w:pPr>
              <w:jc w:val="center"/>
              <w:rPr>
                <w:lang w:eastAsia="en-US"/>
              </w:rPr>
            </w:pPr>
            <w:r w:rsidRPr="0053261D">
              <w:rPr>
                <w:lang w:eastAsia="en-US"/>
              </w:rPr>
              <w:t>113,88</w:t>
            </w:r>
          </w:p>
        </w:tc>
        <w:tc>
          <w:tcPr>
            <w:tcW w:w="1417" w:type="dxa"/>
            <w:tcBorders>
              <w:top w:val="nil"/>
              <w:left w:val="single" w:sz="4" w:space="0" w:color="auto"/>
              <w:bottom w:val="single" w:sz="4" w:space="0" w:color="auto"/>
              <w:right w:val="single" w:sz="4" w:space="0" w:color="auto"/>
            </w:tcBorders>
            <w:shd w:val="clear" w:color="000000" w:fill="FFFFFF"/>
          </w:tcPr>
          <w:p w14:paraId="1D50A6F8" w14:textId="77777777" w:rsidR="0053261D" w:rsidRPr="0053261D" w:rsidRDefault="0053261D" w:rsidP="0053261D">
            <w:pPr>
              <w:jc w:val="center"/>
              <w:rPr>
                <w:lang w:eastAsia="en-US"/>
              </w:rPr>
            </w:pPr>
            <w:r w:rsidRPr="0053261D">
              <w:rPr>
                <w:lang w:eastAsia="en-US"/>
              </w:rPr>
              <w:t>3 669,28</w:t>
            </w:r>
          </w:p>
        </w:tc>
        <w:tc>
          <w:tcPr>
            <w:tcW w:w="1134" w:type="dxa"/>
            <w:shd w:val="clear" w:color="auto" w:fill="auto"/>
            <w:vAlign w:val="center"/>
          </w:tcPr>
          <w:p w14:paraId="3A2226DA" w14:textId="77777777" w:rsidR="0053261D" w:rsidRPr="0053261D" w:rsidRDefault="0053261D" w:rsidP="0053261D">
            <w:pPr>
              <w:jc w:val="center"/>
              <w:rPr>
                <w:lang w:eastAsia="en-US"/>
              </w:rPr>
            </w:pPr>
            <w:r w:rsidRPr="0053261D">
              <w:rPr>
                <w:lang w:eastAsia="en-US"/>
              </w:rPr>
              <w:t>х</w:t>
            </w:r>
          </w:p>
        </w:tc>
        <w:tc>
          <w:tcPr>
            <w:tcW w:w="992" w:type="dxa"/>
            <w:shd w:val="clear" w:color="auto" w:fill="auto"/>
            <w:vAlign w:val="center"/>
          </w:tcPr>
          <w:p w14:paraId="4B3939DC" w14:textId="77777777" w:rsidR="0053261D" w:rsidRPr="0053261D" w:rsidRDefault="0053261D" w:rsidP="0053261D">
            <w:pPr>
              <w:jc w:val="center"/>
              <w:rPr>
                <w:lang w:eastAsia="en-US"/>
              </w:rPr>
            </w:pPr>
            <w:r w:rsidRPr="0053261D">
              <w:rPr>
                <w:lang w:eastAsia="en-US"/>
              </w:rPr>
              <w:t>х</w:t>
            </w:r>
          </w:p>
        </w:tc>
      </w:tr>
      <w:tr w:rsidR="0053261D" w:rsidRPr="0053261D" w14:paraId="4F5636EC" w14:textId="77777777" w:rsidTr="00392295">
        <w:tc>
          <w:tcPr>
            <w:tcW w:w="1560" w:type="dxa"/>
            <w:vMerge/>
            <w:shd w:val="clear" w:color="auto" w:fill="auto"/>
          </w:tcPr>
          <w:p w14:paraId="1C7068AE" w14:textId="77777777" w:rsidR="0053261D" w:rsidRPr="0053261D" w:rsidRDefault="0053261D" w:rsidP="0053261D">
            <w:pPr>
              <w:tabs>
                <w:tab w:val="left" w:pos="3052"/>
              </w:tabs>
              <w:jc w:val="center"/>
              <w:rPr>
                <w:b/>
                <w:lang w:eastAsia="en-US"/>
              </w:rPr>
            </w:pPr>
          </w:p>
        </w:tc>
        <w:tc>
          <w:tcPr>
            <w:tcW w:w="1667" w:type="dxa"/>
            <w:shd w:val="clear" w:color="auto" w:fill="auto"/>
          </w:tcPr>
          <w:p w14:paraId="1F6C9EB9" w14:textId="77777777" w:rsidR="0053261D" w:rsidRPr="0053261D" w:rsidRDefault="0053261D" w:rsidP="0053261D">
            <w:pPr>
              <w:jc w:val="center"/>
              <w:rPr>
                <w:lang w:eastAsia="en-US"/>
              </w:rPr>
            </w:pPr>
            <w:r w:rsidRPr="0053261D">
              <w:rPr>
                <w:lang w:eastAsia="en-US"/>
              </w:rPr>
              <w:t>с 01.01.2028</w:t>
            </w:r>
          </w:p>
        </w:tc>
        <w:tc>
          <w:tcPr>
            <w:tcW w:w="992" w:type="dxa"/>
            <w:shd w:val="clear" w:color="auto" w:fill="auto"/>
          </w:tcPr>
          <w:p w14:paraId="2511EBF0" w14:textId="77777777" w:rsidR="0053261D" w:rsidRPr="0053261D" w:rsidRDefault="0053261D" w:rsidP="0053261D">
            <w:pPr>
              <w:jc w:val="center"/>
              <w:rPr>
                <w:lang w:eastAsia="en-US"/>
              </w:rPr>
            </w:pPr>
            <w:r w:rsidRPr="0053261D">
              <w:rPr>
                <w:lang w:eastAsia="en-US"/>
              </w:rPr>
              <w:t>376,19</w:t>
            </w:r>
          </w:p>
        </w:tc>
        <w:tc>
          <w:tcPr>
            <w:tcW w:w="876" w:type="dxa"/>
            <w:shd w:val="clear" w:color="auto" w:fill="auto"/>
          </w:tcPr>
          <w:p w14:paraId="3B9509AA" w14:textId="77777777" w:rsidR="0053261D" w:rsidRPr="0053261D" w:rsidRDefault="0053261D" w:rsidP="0053261D">
            <w:pPr>
              <w:jc w:val="center"/>
              <w:rPr>
                <w:lang w:eastAsia="en-US"/>
              </w:rPr>
            </w:pPr>
            <w:r w:rsidRPr="0053261D">
              <w:rPr>
                <w:lang w:eastAsia="en-US"/>
              </w:rPr>
              <w:t>372,66</w:t>
            </w:r>
          </w:p>
        </w:tc>
        <w:tc>
          <w:tcPr>
            <w:tcW w:w="992" w:type="dxa"/>
            <w:shd w:val="clear" w:color="auto" w:fill="auto"/>
          </w:tcPr>
          <w:p w14:paraId="5FA0906E" w14:textId="77777777" w:rsidR="0053261D" w:rsidRPr="0053261D" w:rsidRDefault="0053261D" w:rsidP="0053261D">
            <w:pPr>
              <w:jc w:val="center"/>
              <w:rPr>
                <w:lang w:eastAsia="en-US"/>
              </w:rPr>
            </w:pPr>
            <w:r w:rsidRPr="0053261D">
              <w:rPr>
                <w:lang w:eastAsia="en-US"/>
              </w:rPr>
              <w:t>392,04</w:t>
            </w:r>
          </w:p>
        </w:tc>
        <w:tc>
          <w:tcPr>
            <w:tcW w:w="992" w:type="dxa"/>
            <w:shd w:val="clear" w:color="auto" w:fill="auto"/>
          </w:tcPr>
          <w:p w14:paraId="2DD1A55A" w14:textId="77777777" w:rsidR="0053261D" w:rsidRPr="0053261D" w:rsidRDefault="0053261D" w:rsidP="0053261D">
            <w:pPr>
              <w:jc w:val="center"/>
              <w:rPr>
                <w:lang w:eastAsia="en-US"/>
              </w:rPr>
            </w:pPr>
            <w:r w:rsidRPr="0053261D">
              <w:rPr>
                <w:lang w:eastAsia="en-US"/>
              </w:rPr>
              <w:t>377,95</w:t>
            </w:r>
          </w:p>
        </w:tc>
        <w:tc>
          <w:tcPr>
            <w:tcW w:w="992" w:type="dxa"/>
            <w:shd w:val="clear" w:color="auto" w:fill="auto"/>
          </w:tcPr>
          <w:p w14:paraId="5EC13BEB" w14:textId="77777777" w:rsidR="0053261D" w:rsidRPr="0053261D" w:rsidRDefault="0053261D" w:rsidP="0053261D">
            <w:pPr>
              <w:jc w:val="center"/>
              <w:rPr>
                <w:lang w:eastAsia="en-US"/>
              </w:rPr>
            </w:pPr>
            <w:r w:rsidRPr="0053261D">
              <w:rPr>
                <w:lang w:eastAsia="en-US"/>
              </w:rPr>
              <w:t>313,49</w:t>
            </w:r>
          </w:p>
        </w:tc>
        <w:tc>
          <w:tcPr>
            <w:tcW w:w="876" w:type="dxa"/>
            <w:shd w:val="clear" w:color="auto" w:fill="auto"/>
          </w:tcPr>
          <w:p w14:paraId="3624987D" w14:textId="77777777" w:rsidR="0053261D" w:rsidRPr="0053261D" w:rsidRDefault="0053261D" w:rsidP="0053261D">
            <w:pPr>
              <w:jc w:val="center"/>
              <w:rPr>
                <w:lang w:eastAsia="en-US"/>
              </w:rPr>
            </w:pPr>
            <w:r w:rsidRPr="0053261D">
              <w:rPr>
                <w:lang w:eastAsia="en-US"/>
              </w:rPr>
              <w:t>310,55</w:t>
            </w:r>
          </w:p>
        </w:tc>
        <w:tc>
          <w:tcPr>
            <w:tcW w:w="876" w:type="dxa"/>
            <w:shd w:val="clear" w:color="auto" w:fill="auto"/>
          </w:tcPr>
          <w:p w14:paraId="34FABF63" w14:textId="77777777" w:rsidR="0053261D" w:rsidRPr="0053261D" w:rsidRDefault="0053261D" w:rsidP="0053261D">
            <w:pPr>
              <w:jc w:val="center"/>
              <w:rPr>
                <w:lang w:eastAsia="en-US"/>
              </w:rPr>
            </w:pPr>
            <w:r w:rsidRPr="0053261D">
              <w:rPr>
                <w:lang w:eastAsia="en-US"/>
              </w:rPr>
              <w:t>326,70</w:t>
            </w:r>
          </w:p>
        </w:tc>
        <w:tc>
          <w:tcPr>
            <w:tcW w:w="993" w:type="dxa"/>
            <w:shd w:val="clear" w:color="auto" w:fill="auto"/>
          </w:tcPr>
          <w:p w14:paraId="128D19DA" w14:textId="77777777" w:rsidR="0053261D" w:rsidRPr="0053261D" w:rsidRDefault="0053261D" w:rsidP="0053261D">
            <w:pPr>
              <w:jc w:val="center"/>
              <w:rPr>
                <w:lang w:eastAsia="en-US"/>
              </w:rPr>
            </w:pPr>
            <w:r w:rsidRPr="0053261D">
              <w:rPr>
                <w:lang w:eastAsia="en-US"/>
              </w:rPr>
              <w:t>314,96</w:t>
            </w:r>
          </w:p>
        </w:tc>
        <w:tc>
          <w:tcPr>
            <w:tcW w:w="1132" w:type="dxa"/>
            <w:shd w:val="clear" w:color="auto" w:fill="auto"/>
          </w:tcPr>
          <w:p w14:paraId="4A256E5A" w14:textId="77777777" w:rsidR="0053261D" w:rsidRPr="0053261D" w:rsidRDefault="0053261D" w:rsidP="0053261D">
            <w:pPr>
              <w:jc w:val="center"/>
              <w:rPr>
                <w:lang w:eastAsia="en-US"/>
              </w:rPr>
            </w:pPr>
            <w:r w:rsidRPr="0053261D">
              <w:rPr>
                <w:lang w:eastAsia="en-US"/>
              </w:rPr>
              <w:t>113,88</w:t>
            </w:r>
          </w:p>
        </w:tc>
        <w:tc>
          <w:tcPr>
            <w:tcW w:w="1417" w:type="dxa"/>
            <w:tcBorders>
              <w:top w:val="nil"/>
              <w:left w:val="single" w:sz="4" w:space="0" w:color="auto"/>
              <w:bottom w:val="single" w:sz="4" w:space="0" w:color="auto"/>
              <w:right w:val="single" w:sz="4" w:space="0" w:color="auto"/>
            </w:tcBorders>
            <w:shd w:val="clear" w:color="000000" w:fill="FFFFFF"/>
          </w:tcPr>
          <w:p w14:paraId="19074857" w14:textId="77777777" w:rsidR="0053261D" w:rsidRPr="0053261D" w:rsidRDefault="0053261D" w:rsidP="0053261D">
            <w:pPr>
              <w:jc w:val="center"/>
              <w:rPr>
                <w:lang w:eastAsia="en-US"/>
              </w:rPr>
            </w:pPr>
            <w:r w:rsidRPr="0053261D">
              <w:rPr>
                <w:lang w:eastAsia="en-US"/>
              </w:rPr>
              <w:t>3 669,28</w:t>
            </w:r>
          </w:p>
        </w:tc>
        <w:tc>
          <w:tcPr>
            <w:tcW w:w="1134" w:type="dxa"/>
            <w:shd w:val="clear" w:color="auto" w:fill="auto"/>
            <w:vAlign w:val="center"/>
          </w:tcPr>
          <w:p w14:paraId="476EFCAF" w14:textId="77777777" w:rsidR="0053261D" w:rsidRPr="0053261D" w:rsidRDefault="0053261D" w:rsidP="0053261D">
            <w:pPr>
              <w:jc w:val="center"/>
              <w:rPr>
                <w:lang w:eastAsia="en-US"/>
              </w:rPr>
            </w:pPr>
            <w:r w:rsidRPr="0053261D">
              <w:rPr>
                <w:lang w:eastAsia="en-US"/>
              </w:rPr>
              <w:t>х</w:t>
            </w:r>
          </w:p>
        </w:tc>
        <w:tc>
          <w:tcPr>
            <w:tcW w:w="992" w:type="dxa"/>
            <w:shd w:val="clear" w:color="auto" w:fill="auto"/>
            <w:vAlign w:val="center"/>
          </w:tcPr>
          <w:p w14:paraId="07E09F91" w14:textId="77777777" w:rsidR="0053261D" w:rsidRPr="0053261D" w:rsidRDefault="0053261D" w:rsidP="0053261D">
            <w:pPr>
              <w:jc w:val="center"/>
              <w:rPr>
                <w:lang w:eastAsia="en-US"/>
              </w:rPr>
            </w:pPr>
            <w:r w:rsidRPr="0053261D">
              <w:rPr>
                <w:lang w:eastAsia="en-US"/>
              </w:rPr>
              <w:t>х</w:t>
            </w:r>
          </w:p>
        </w:tc>
      </w:tr>
      <w:tr w:rsidR="0053261D" w:rsidRPr="0053261D" w14:paraId="2A21F581" w14:textId="77777777" w:rsidTr="00392295">
        <w:tc>
          <w:tcPr>
            <w:tcW w:w="1560" w:type="dxa"/>
            <w:vMerge/>
            <w:shd w:val="clear" w:color="auto" w:fill="auto"/>
          </w:tcPr>
          <w:p w14:paraId="3985CCE2" w14:textId="77777777" w:rsidR="0053261D" w:rsidRPr="0053261D" w:rsidRDefault="0053261D" w:rsidP="0053261D">
            <w:pPr>
              <w:tabs>
                <w:tab w:val="left" w:pos="3052"/>
              </w:tabs>
              <w:jc w:val="center"/>
              <w:rPr>
                <w:b/>
                <w:lang w:eastAsia="en-US"/>
              </w:rPr>
            </w:pPr>
          </w:p>
        </w:tc>
        <w:tc>
          <w:tcPr>
            <w:tcW w:w="1667" w:type="dxa"/>
            <w:shd w:val="clear" w:color="auto" w:fill="auto"/>
          </w:tcPr>
          <w:p w14:paraId="5D11C913" w14:textId="77777777" w:rsidR="0053261D" w:rsidRPr="0053261D" w:rsidRDefault="0053261D" w:rsidP="0053261D">
            <w:pPr>
              <w:jc w:val="center"/>
              <w:rPr>
                <w:lang w:eastAsia="en-US"/>
              </w:rPr>
            </w:pPr>
            <w:r w:rsidRPr="0053261D">
              <w:rPr>
                <w:lang w:eastAsia="en-US"/>
              </w:rPr>
              <w:t>с 01.07.2028</w:t>
            </w:r>
          </w:p>
        </w:tc>
        <w:tc>
          <w:tcPr>
            <w:tcW w:w="992" w:type="dxa"/>
            <w:shd w:val="clear" w:color="auto" w:fill="auto"/>
          </w:tcPr>
          <w:p w14:paraId="0E5BC8FA" w14:textId="77777777" w:rsidR="0053261D" w:rsidRPr="0053261D" w:rsidRDefault="0053261D" w:rsidP="0053261D">
            <w:pPr>
              <w:jc w:val="center"/>
              <w:rPr>
                <w:lang w:eastAsia="en-US"/>
              </w:rPr>
            </w:pPr>
            <w:r w:rsidRPr="0053261D">
              <w:rPr>
                <w:lang w:eastAsia="en-US"/>
              </w:rPr>
              <w:t>401,71</w:t>
            </w:r>
          </w:p>
        </w:tc>
        <w:tc>
          <w:tcPr>
            <w:tcW w:w="876" w:type="dxa"/>
            <w:shd w:val="clear" w:color="auto" w:fill="auto"/>
          </w:tcPr>
          <w:p w14:paraId="7239E7F3" w14:textId="77777777" w:rsidR="0053261D" w:rsidRPr="0053261D" w:rsidRDefault="0053261D" w:rsidP="0053261D">
            <w:pPr>
              <w:jc w:val="center"/>
              <w:rPr>
                <w:lang w:eastAsia="en-US"/>
              </w:rPr>
            </w:pPr>
            <w:r w:rsidRPr="0053261D">
              <w:rPr>
                <w:lang w:eastAsia="en-US"/>
              </w:rPr>
              <w:t>397,85</w:t>
            </w:r>
          </w:p>
        </w:tc>
        <w:tc>
          <w:tcPr>
            <w:tcW w:w="992" w:type="dxa"/>
            <w:shd w:val="clear" w:color="auto" w:fill="auto"/>
          </w:tcPr>
          <w:p w14:paraId="328439E8" w14:textId="77777777" w:rsidR="0053261D" w:rsidRPr="0053261D" w:rsidRDefault="0053261D" w:rsidP="0053261D">
            <w:pPr>
              <w:jc w:val="center"/>
              <w:rPr>
                <w:lang w:eastAsia="en-US"/>
              </w:rPr>
            </w:pPr>
            <w:r w:rsidRPr="0053261D">
              <w:rPr>
                <w:lang w:eastAsia="en-US"/>
              </w:rPr>
              <w:t>419,10</w:t>
            </w:r>
          </w:p>
        </w:tc>
        <w:tc>
          <w:tcPr>
            <w:tcW w:w="992" w:type="dxa"/>
            <w:shd w:val="clear" w:color="auto" w:fill="auto"/>
          </w:tcPr>
          <w:p w14:paraId="15AE5106" w14:textId="77777777" w:rsidR="0053261D" w:rsidRPr="0053261D" w:rsidRDefault="0053261D" w:rsidP="0053261D">
            <w:pPr>
              <w:jc w:val="center"/>
              <w:rPr>
                <w:lang w:eastAsia="en-US"/>
              </w:rPr>
            </w:pPr>
            <w:r w:rsidRPr="0053261D">
              <w:rPr>
                <w:lang w:eastAsia="en-US"/>
              </w:rPr>
              <w:t>403,64</w:t>
            </w:r>
          </w:p>
        </w:tc>
        <w:tc>
          <w:tcPr>
            <w:tcW w:w="992" w:type="dxa"/>
            <w:shd w:val="clear" w:color="auto" w:fill="auto"/>
          </w:tcPr>
          <w:p w14:paraId="5B67218E" w14:textId="77777777" w:rsidR="0053261D" w:rsidRPr="0053261D" w:rsidRDefault="0053261D" w:rsidP="0053261D">
            <w:pPr>
              <w:jc w:val="center"/>
              <w:rPr>
                <w:lang w:eastAsia="en-US"/>
              </w:rPr>
            </w:pPr>
            <w:r w:rsidRPr="0053261D">
              <w:rPr>
                <w:lang w:eastAsia="en-US"/>
              </w:rPr>
              <w:t>334,76</w:t>
            </w:r>
          </w:p>
        </w:tc>
        <w:tc>
          <w:tcPr>
            <w:tcW w:w="876" w:type="dxa"/>
            <w:shd w:val="clear" w:color="auto" w:fill="auto"/>
          </w:tcPr>
          <w:p w14:paraId="1E7F1E47" w14:textId="77777777" w:rsidR="0053261D" w:rsidRPr="0053261D" w:rsidRDefault="0053261D" w:rsidP="0053261D">
            <w:pPr>
              <w:jc w:val="center"/>
              <w:rPr>
                <w:lang w:eastAsia="en-US"/>
              </w:rPr>
            </w:pPr>
            <w:r w:rsidRPr="0053261D">
              <w:rPr>
                <w:lang w:eastAsia="en-US"/>
              </w:rPr>
              <w:t>331,54</w:t>
            </w:r>
          </w:p>
        </w:tc>
        <w:tc>
          <w:tcPr>
            <w:tcW w:w="876" w:type="dxa"/>
            <w:shd w:val="clear" w:color="auto" w:fill="auto"/>
          </w:tcPr>
          <w:p w14:paraId="0DB94D88" w14:textId="77777777" w:rsidR="0053261D" w:rsidRPr="0053261D" w:rsidRDefault="0053261D" w:rsidP="0053261D">
            <w:pPr>
              <w:jc w:val="center"/>
              <w:rPr>
                <w:lang w:eastAsia="en-US"/>
              </w:rPr>
            </w:pPr>
            <w:r w:rsidRPr="0053261D">
              <w:rPr>
                <w:lang w:eastAsia="en-US"/>
              </w:rPr>
              <w:t>349,25</w:t>
            </w:r>
          </w:p>
        </w:tc>
        <w:tc>
          <w:tcPr>
            <w:tcW w:w="993" w:type="dxa"/>
            <w:shd w:val="clear" w:color="auto" w:fill="auto"/>
          </w:tcPr>
          <w:p w14:paraId="18E015AD" w14:textId="77777777" w:rsidR="0053261D" w:rsidRPr="0053261D" w:rsidRDefault="0053261D" w:rsidP="0053261D">
            <w:pPr>
              <w:jc w:val="center"/>
              <w:rPr>
                <w:lang w:eastAsia="en-US"/>
              </w:rPr>
            </w:pPr>
            <w:r w:rsidRPr="0053261D">
              <w:rPr>
                <w:lang w:eastAsia="en-US"/>
              </w:rPr>
              <w:t>336,37</w:t>
            </w:r>
          </w:p>
        </w:tc>
        <w:tc>
          <w:tcPr>
            <w:tcW w:w="1132" w:type="dxa"/>
            <w:shd w:val="clear" w:color="auto" w:fill="auto"/>
          </w:tcPr>
          <w:p w14:paraId="67AC5B52" w14:textId="77777777" w:rsidR="0053261D" w:rsidRPr="0053261D" w:rsidRDefault="0053261D" w:rsidP="0053261D">
            <w:pPr>
              <w:jc w:val="center"/>
              <w:rPr>
                <w:lang w:eastAsia="en-US"/>
              </w:rPr>
            </w:pPr>
            <w:r w:rsidRPr="0053261D">
              <w:rPr>
                <w:lang w:eastAsia="en-US"/>
              </w:rPr>
              <w:t>115,83</w:t>
            </w:r>
          </w:p>
        </w:tc>
        <w:tc>
          <w:tcPr>
            <w:tcW w:w="1417" w:type="dxa"/>
            <w:tcBorders>
              <w:top w:val="nil"/>
              <w:left w:val="single" w:sz="4" w:space="0" w:color="auto"/>
              <w:bottom w:val="single" w:sz="4" w:space="0" w:color="auto"/>
              <w:right w:val="single" w:sz="4" w:space="0" w:color="auto"/>
            </w:tcBorders>
            <w:shd w:val="clear" w:color="000000" w:fill="FFFFFF"/>
          </w:tcPr>
          <w:p w14:paraId="5A3851F2" w14:textId="77777777" w:rsidR="0053261D" w:rsidRPr="0053261D" w:rsidRDefault="0053261D" w:rsidP="0053261D">
            <w:pPr>
              <w:jc w:val="center"/>
              <w:rPr>
                <w:lang w:eastAsia="en-US"/>
              </w:rPr>
            </w:pPr>
            <w:r w:rsidRPr="0053261D">
              <w:rPr>
                <w:lang w:eastAsia="en-US"/>
              </w:rPr>
              <w:t>4 024,46</w:t>
            </w:r>
          </w:p>
        </w:tc>
        <w:tc>
          <w:tcPr>
            <w:tcW w:w="1134" w:type="dxa"/>
            <w:shd w:val="clear" w:color="auto" w:fill="auto"/>
            <w:vAlign w:val="center"/>
          </w:tcPr>
          <w:p w14:paraId="3DACA61A" w14:textId="77777777" w:rsidR="0053261D" w:rsidRPr="0053261D" w:rsidRDefault="0053261D" w:rsidP="0053261D">
            <w:pPr>
              <w:jc w:val="center"/>
              <w:rPr>
                <w:lang w:eastAsia="en-US"/>
              </w:rPr>
            </w:pPr>
            <w:r w:rsidRPr="0053261D">
              <w:rPr>
                <w:lang w:eastAsia="en-US"/>
              </w:rPr>
              <w:t>х</w:t>
            </w:r>
          </w:p>
        </w:tc>
        <w:tc>
          <w:tcPr>
            <w:tcW w:w="992" w:type="dxa"/>
            <w:shd w:val="clear" w:color="auto" w:fill="auto"/>
            <w:vAlign w:val="center"/>
          </w:tcPr>
          <w:p w14:paraId="236D1095" w14:textId="77777777" w:rsidR="0053261D" w:rsidRPr="0053261D" w:rsidRDefault="0053261D" w:rsidP="0053261D">
            <w:pPr>
              <w:jc w:val="center"/>
              <w:rPr>
                <w:lang w:eastAsia="en-US"/>
              </w:rPr>
            </w:pPr>
            <w:r w:rsidRPr="0053261D">
              <w:rPr>
                <w:lang w:eastAsia="en-US"/>
              </w:rPr>
              <w:t>х</w:t>
            </w:r>
          </w:p>
        </w:tc>
      </w:tr>
      <w:tr w:rsidR="0053261D" w:rsidRPr="0053261D" w14:paraId="41DD9E47" w14:textId="77777777" w:rsidTr="00392295">
        <w:tc>
          <w:tcPr>
            <w:tcW w:w="1560" w:type="dxa"/>
            <w:vMerge/>
            <w:shd w:val="clear" w:color="auto" w:fill="auto"/>
          </w:tcPr>
          <w:p w14:paraId="73D41360" w14:textId="77777777" w:rsidR="0053261D" w:rsidRPr="0053261D" w:rsidRDefault="0053261D" w:rsidP="0053261D">
            <w:pPr>
              <w:tabs>
                <w:tab w:val="left" w:pos="3052"/>
              </w:tabs>
              <w:jc w:val="center"/>
              <w:rPr>
                <w:b/>
                <w:lang w:eastAsia="en-US"/>
              </w:rPr>
            </w:pPr>
          </w:p>
        </w:tc>
        <w:tc>
          <w:tcPr>
            <w:tcW w:w="1667" w:type="dxa"/>
            <w:shd w:val="clear" w:color="auto" w:fill="auto"/>
          </w:tcPr>
          <w:p w14:paraId="29F84EF3" w14:textId="77777777" w:rsidR="0053261D" w:rsidRPr="0053261D" w:rsidRDefault="0053261D" w:rsidP="0053261D">
            <w:pPr>
              <w:jc w:val="center"/>
              <w:rPr>
                <w:lang w:eastAsia="en-US"/>
              </w:rPr>
            </w:pPr>
            <w:r w:rsidRPr="0053261D">
              <w:rPr>
                <w:lang w:eastAsia="en-US"/>
              </w:rPr>
              <w:t>с 01.01.2029</w:t>
            </w:r>
          </w:p>
        </w:tc>
        <w:tc>
          <w:tcPr>
            <w:tcW w:w="992" w:type="dxa"/>
            <w:shd w:val="clear" w:color="auto" w:fill="auto"/>
          </w:tcPr>
          <w:p w14:paraId="35F98A88" w14:textId="77777777" w:rsidR="0053261D" w:rsidRPr="0053261D" w:rsidRDefault="0053261D" w:rsidP="0053261D">
            <w:pPr>
              <w:jc w:val="center"/>
              <w:rPr>
                <w:lang w:eastAsia="en-US"/>
              </w:rPr>
            </w:pPr>
            <w:r w:rsidRPr="0053261D">
              <w:rPr>
                <w:lang w:eastAsia="en-US"/>
              </w:rPr>
              <w:t>401,71</w:t>
            </w:r>
          </w:p>
        </w:tc>
        <w:tc>
          <w:tcPr>
            <w:tcW w:w="876" w:type="dxa"/>
            <w:shd w:val="clear" w:color="auto" w:fill="auto"/>
          </w:tcPr>
          <w:p w14:paraId="41445D78" w14:textId="77777777" w:rsidR="0053261D" w:rsidRPr="0053261D" w:rsidRDefault="0053261D" w:rsidP="0053261D">
            <w:pPr>
              <w:jc w:val="center"/>
              <w:rPr>
                <w:lang w:eastAsia="en-US"/>
              </w:rPr>
            </w:pPr>
            <w:r w:rsidRPr="0053261D">
              <w:rPr>
                <w:lang w:eastAsia="en-US"/>
              </w:rPr>
              <w:t>397,85</w:t>
            </w:r>
          </w:p>
        </w:tc>
        <w:tc>
          <w:tcPr>
            <w:tcW w:w="992" w:type="dxa"/>
            <w:shd w:val="clear" w:color="auto" w:fill="auto"/>
          </w:tcPr>
          <w:p w14:paraId="76C2AB2B" w14:textId="77777777" w:rsidR="0053261D" w:rsidRPr="0053261D" w:rsidRDefault="0053261D" w:rsidP="0053261D">
            <w:pPr>
              <w:jc w:val="center"/>
              <w:rPr>
                <w:lang w:eastAsia="en-US"/>
              </w:rPr>
            </w:pPr>
            <w:r w:rsidRPr="0053261D">
              <w:rPr>
                <w:lang w:eastAsia="en-US"/>
              </w:rPr>
              <w:t>419,10</w:t>
            </w:r>
          </w:p>
        </w:tc>
        <w:tc>
          <w:tcPr>
            <w:tcW w:w="992" w:type="dxa"/>
            <w:shd w:val="clear" w:color="auto" w:fill="auto"/>
          </w:tcPr>
          <w:p w14:paraId="252D8403" w14:textId="77777777" w:rsidR="0053261D" w:rsidRPr="0053261D" w:rsidRDefault="0053261D" w:rsidP="0053261D">
            <w:pPr>
              <w:jc w:val="center"/>
              <w:rPr>
                <w:lang w:eastAsia="en-US"/>
              </w:rPr>
            </w:pPr>
            <w:r w:rsidRPr="0053261D">
              <w:rPr>
                <w:lang w:eastAsia="en-US"/>
              </w:rPr>
              <w:t>403,64</w:t>
            </w:r>
          </w:p>
        </w:tc>
        <w:tc>
          <w:tcPr>
            <w:tcW w:w="992" w:type="dxa"/>
            <w:shd w:val="clear" w:color="auto" w:fill="auto"/>
          </w:tcPr>
          <w:p w14:paraId="5E2E3670" w14:textId="77777777" w:rsidR="0053261D" w:rsidRPr="0053261D" w:rsidRDefault="0053261D" w:rsidP="0053261D">
            <w:pPr>
              <w:jc w:val="center"/>
              <w:rPr>
                <w:lang w:eastAsia="en-US"/>
              </w:rPr>
            </w:pPr>
            <w:r w:rsidRPr="0053261D">
              <w:rPr>
                <w:lang w:eastAsia="en-US"/>
              </w:rPr>
              <w:t>334,76</w:t>
            </w:r>
          </w:p>
        </w:tc>
        <w:tc>
          <w:tcPr>
            <w:tcW w:w="876" w:type="dxa"/>
            <w:shd w:val="clear" w:color="auto" w:fill="auto"/>
          </w:tcPr>
          <w:p w14:paraId="2DEB4E3D" w14:textId="77777777" w:rsidR="0053261D" w:rsidRPr="0053261D" w:rsidRDefault="0053261D" w:rsidP="0053261D">
            <w:pPr>
              <w:jc w:val="center"/>
              <w:rPr>
                <w:lang w:eastAsia="en-US"/>
              </w:rPr>
            </w:pPr>
            <w:r w:rsidRPr="0053261D">
              <w:rPr>
                <w:lang w:eastAsia="en-US"/>
              </w:rPr>
              <w:t>331,54</w:t>
            </w:r>
          </w:p>
        </w:tc>
        <w:tc>
          <w:tcPr>
            <w:tcW w:w="876" w:type="dxa"/>
            <w:shd w:val="clear" w:color="auto" w:fill="auto"/>
          </w:tcPr>
          <w:p w14:paraId="3725550D" w14:textId="77777777" w:rsidR="0053261D" w:rsidRPr="0053261D" w:rsidRDefault="0053261D" w:rsidP="0053261D">
            <w:pPr>
              <w:jc w:val="center"/>
              <w:rPr>
                <w:lang w:eastAsia="en-US"/>
              </w:rPr>
            </w:pPr>
            <w:r w:rsidRPr="0053261D">
              <w:rPr>
                <w:lang w:eastAsia="en-US"/>
              </w:rPr>
              <w:t>349,25</w:t>
            </w:r>
          </w:p>
        </w:tc>
        <w:tc>
          <w:tcPr>
            <w:tcW w:w="993" w:type="dxa"/>
            <w:shd w:val="clear" w:color="auto" w:fill="auto"/>
          </w:tcPr>
          <w:p w14:paraId="2E3C93DD" w14:textId="77777777" w:rsidR="0053261D" w:rsidRPr="0053261D" w:rsidRDefault="0053261D" w:rsidP="0053261D">
            <w:pPr>
              <w:jc w:val="center"/>
              <w:rPr>
                <w:lang w:eastAsia="en-US"/>
              </w:rPr>
            </w:pPr>
            <w:r w:rsidRPr="0053261D">
              <w:rPr>
                <w:lang w:eastAsia="en-US"/>
              </w:rPr>
              <w:t>336,37</w:t>
            </w:r>
          </w:p>
        </w:tc>
        <w:tc>
          <w:tcPr>
            <w:tcW w:w="1132" w:type="dxa"/>
            <w:shd w:val="clear" w:color="auto" w:fill="auto"/>
          </w:tcPr>
          <w:p w14:paraId="65014B57" w14:textId="77777777" w:rsidR="0053261D" w:rsidRPr="0053261D" w:rsidRDefault="0053261D" w:rsidP="0053261D">
            <w:pPr>
              <w:jc w:val="center"/>
              <w:rPr>
                <w:lang w:eastAsia="en-US"/>
              </w:rPr>
            </w:pPr>
            <w:r w:rsidRPr="0053261D">
              <w:rPr>
                <w:lang w:eastAsia="en-US"/>
              </w:rPr>
              <w:t>115,83</w:t>
            </w:r>
          </w:p>
        </w:tc>
        <w:tc>
          <w:tcPr>
            <w:tcW w:w="1417" w:type="dxa"/>
            <w:tcBorders>
              <w:top w:val="nil"/>
              <w:left w:val="single" w:sz="4" w:space="0" w:color="auto"/>
              <w:bottom w:val="single" w:sz="4" w:space="0" w:color="auto"/>
              <w:right w:val="single" w:sz="4" w:space="0" w:color="auto"/>
            </w:tcBorders>
            <w:shd w:val="clear" w:color="000000" w:fill="FFFFFF"/>
          </w:tcPr>
          <w:p w14:paraId="7DB4426F" w14:textId="77777777" w:rsidR="0053261D" w:rsidRPr="0053261D" w:rsidRDefault="0053261D" w:rsidP="0053261D">
            <w:pPr>
              <w:jc w:val="center"/>
              <w:rPr>
                <w:lang w:eastAsia="en-US"/>
              </w:rPr>
            </w:pPr>
            <w:r w:rsidRPr="0053261D">
              <w:rPr>
                <w:lang w:eastAsia="en-US"/>
              </w:rPr>
              <w:t>4 024,46</w:t>
            </w:r>
          </w:p>
        </w:tc>
        <w:tc>
          <w:tcPr>
            <w:tcW w:w="1134" w:type="dxa"/>
            <w:shd w:val="clear" w:color="auto" w:fill="auto"/>
            <w:vAlign w:val="center"/>
          </w:tcPr>
          <w:p w14:paraId="0765A9DE" w14:textId="77777777" w:rsidR="0053261D" w:rsidRPr="0053261D" w:rsidRDefault="0053261D" w:rsidP="0053261D">
            <w:pPr>
              <w:jc w:val="center"/>
              <w:rPr>
                <w:lang w:eastAsia="en-US"/>
              </w:rPr>
            </w:pPr>
            <w:r w:rsidRPr="0053261D">
              <w:rPr>
                <w:lang w:eastAsia="en-US"/>
              </w:rPr>
              <w:t>х</w:t>
            </w:r>
          </w:p>
        </w:tc>
        <w:tc>
          <w:tcPr>
            <w:tcW w:w="992" w:type="dxa"/>
            <w:shd w:val="clear" w:color="auto" w:fill="auto"/>
            <w:vAlign w:val="center"/>
          </w:tcPr>
          <w:p w14:paraId="623261C5" w14:textId="77777777" w:rsidR="0053261D" w:rsidRPr="0053261D" w:rsidRDefault="0053261D" w:rsidP="0053261D">
            <w:pPr>
              <w:jc w:val="center"/>
              <w:rPr>
                <w:lang w:eastAsia="en-US"/>
              </w:rPr>
            </w:pPr>
            <w:r w:rsidRPr="0053261D">
              <w:rPr>
                <w:lang w:eastAsia="en-US"/>
              </w:rPr>
              <w:t>х</w:t>
            </w:r>
          </w:p>
        </w:tc>
      </w:tr>
      <w:tr w:rsidR="0053261D" w:rsidRPr="0053261D" w14:paraId="2E17CD1C" w14:textId="77777777" w:rsidTr="00392295">
        <w:tc>
          <w:tcPr>
            <w:tcW w:w="1560" w:type="dxa"/>
            <w:vMerge/>
            <w:shd w:val="clear" w:color="auto" w:fill="auto"/>
          </w:tcPr>
          <w:p w14:paraId="6E0DF038" w14:textId="77777777" w:rsidR="0053261D" w:rsidRPr="0053261D" w:rsidRDefault="0053261D" w:rsidP="0053261D">
            <w:pPr>
              <w:tabs>
                <w:tab w:val="left" w:pos="3052"/>
              </w:tabs>
              <w:jc w:val="center"/>
              <w:rPr>
                <w:b/>
                <w:lang w:eastAsia="en-US"/>
              </w:rPr>
            </w:pPr>
          </w:p>
        </w:tc>
        <w:tc>
          <w:tcPr>
            <w:tcW w:w="1667" w:type="dxa"/>
            <w:shd w:val="clear" w:color="auto" w:fill="auto"/>
          </w:tcPr>
          <w:p w14:paraId="27C579CC" w14:textId="77777777" w:rsidR="0053261D" w:rsidRPr="0053261D" w:rsidRDefault="0053261D" w:rsidP="0053261D">
            <w:pPr>
              <w:jc w:val="center"/>
              <w:rPr>
                <w:lang w:eastAsia="en-US"/>
              </w:rPr>
            </w:pPr>
            <w:r w:rsidRPr="0053261D">
              <w:rPr>
                <w:lang w:eastAsia="en-US"/>
              </w:rPr>
              <w:t>с 01.07.2029</w:t>
            </w:r>
          </w:p>
        </w:tc>
        <w:tc>
          <w:tcPr>
            <w:tcW w:w="992" w:type="dxa"/>
            <w:shd w:val="clear" w:color="auto" w:fill="auto"/>
          </w:tcPr>
          <w:p w14:paraId="5DDE5ED9" w14:textId="77777777" w:rsidR="0053261D" w:rsidRPr="0053261D" w:rsidRDefault="0053261D" w:rsidP="0053261D">
            <w:pPr>
              <w:jc w:val="center"/>
              <w:rPr>
                <w:lang w:eastAsia="en-US"/>
              </w:rPr>
            </w:pPr>
            <w:r w:rsidRPr="0053261D">
              <w:rPr>
                <w:lang w:eastAsia="en-US"/>
              </w:rPr>
              <w:t>397,93</w:t>
            </w:r>
          </w:p>
        </w:tc>
        <w:tc>
          <w:tcPr>
            <w:tcW w:w="876" w:type="dxa"/>
            <w:shd w:val="clear" w:color="auto" w:fill="auto"/>
          </w:tcPr>
          <w:p w14:paraId="36E99F92" w14:textId="77777777" w:rsidR="0053261D" w:rsidRPr="0053261D" w:rsidRDefault="0053261D" w:rsidP="0053261D">
            <w:pPr>
              <w:jc w:val="center"/>
              <w:rPr>
                <w:lang w:eastAsia="en-US"/>
              </w:rPr>
            </w:pPr>
            <w:r w:rsidRPr="0053261D">
              <w:rPr>
                <w:lang w:eastAsia="en-US"/>
              </w:rPr>
              <w:t>394,22</w:t>
            </w:r>
          </w:p>
        </w:tc>
        <w:tc>
          <w:tcPr>
            <w:tcW w:w="992" w:type="dxa"/>
            <w:shd w:val="clear" w:color="auto" w:fill="auto"/>
          </w:tcPr>
          <w:p w14:paraId="3B9B7DBB" w14:textId="77777777" w:rsidR="0053261D" w:rsidRPr="0053261D" w:rsidRDefault="0053261D" w:rsidP="0053261D">
            <w:pPr>
              <w:jc w:val="center"/>
              <w:rPr>
                <w:lang w:eastAsia="en-US"/>
              </w:rPr>
            </w:pPr>
            <w:r w:rsidRPr="0053261D">
              <w:rPr>
                <w:lang w:eastAsia="en-US"/>
              </w:rPr>
              <w:t>414,60</w:t>
            </w:r>
          </w:p>
        </w:tc>
        <w:tc>
          <w:tcPr>
            <w:tcW w:w="992" w:type="dxa"/>
            <w:shd w:val="clear" w:color="auto" w:fill="auto"/>
          </w:tcPr>
          <w:p w14:paraId="573332AB" w14:textId="77777777" w:rsidR="0053261D" w:rsidRPr="0053261D" w:rsidRDefault="0053261D" w:rsidP="0053261D">
            <w:pPr>
              <w:jc w:val="center"/>
              <w:rPr>
                <w:lang w:eastAsia="en-US"/>
              </w:rPr>
            </w:pPr>
            <w:r w:rsidRPr="0053261D">
              <w:rPr>
                <w:lang w:eastAsia="en-US"/>
              </w:rPr>
              <w:t>399,78</w:t>
            </w:r>
          </w:p>
        </w:tc>
        <w:tc>
          <w:tcPr>
            <w:tcW w:w="992" w:type="dxa"/>
            <w:shd w:val="clear" w:color="auto" w:fill="auto"/>
          </w:tcPr>
          <w:p w14:paraId="622BABC0" w14:textId="77777777" w:rsidR="0053261D" w:rsidRPr="0053261D" w:rsidRDefault="0053261D" w:rsidP="0053261D">
            <w:pPr>
              <w:jc w:val="center"/>
              <w:rPr>
                <w:lang w:eastAsia="en-US"/>
              </w:rPr>
            </w:pPr>
            <w:r w:rsidRPr="0053261D">
              <w:rPr>
                <w:lang w:eastAsia="en-US"/>
              </w:rPr>
              <w:t>331,61</w:t>
            </w:r>
          </w:p>
        </w:tc>
        <w:tc>
          <w:tcPr>
            <w:tcW w:w="876" w:type="dxa"/>
            <w:shd w:val="clear" w:color="auto" w:fill="auto"/>
          </w:tcPr>
          <w:p w14:paraId="4068D897" w14:textId="77777777" w:rsidR="0053261D" w:rsidRPr="0053261D" w:rsidRDefault="0053261D" w:rsidP="0053261D">
            <w:pPr>
              <w:jc w:val="center"/>
              <w:rPr>
                <w:lang w:eastAsia="en-US"/>
              </w:rPr>
            </w:pPr>
            <w:r w:rsidRPr="0053261D">
              <w:rPr>
                <w:lang w:eastAsia="en-US"/>
              </w:rPr>
              <w:t>328,52</w:t>
            </w:r>
          </w:p>
        </w:tc>
        <w:tc>
          <w:tcPr>
            <w:tcW w:w="876" w:type="dxa"/>
            <w:shd w:val="clear" w:color="auto" w:fill="auto"/>
          </w:tcPr>
          <w:p w14:paraId="1149EBA8" w14:textId="77777777" w:rsidR="0053261D" w:rsidRPr="0053261D" w:rsidRDefault="0053261D" w:rsidP="0053261D">
            <w:pPr>
              <w:jc w:val="center"/>
              <w:rPr>
                <w:lang w:eastAsia="en-US"/>
              </w:rPr>
            </w:pPr>
            <w:r w:rsidRPr="0053261D">
              <w:rPr>
                <w:lang w:eastAsia="en-US"/>
              </w:rPr>
              <w:t>345,50</w:t>
            </w:r>
          </w:p>
        </w:tc>
        <w:tc>
          <w:tcPr>
            <w:tcW w:w="993" w:type="dxa"/>
            <w:shd w:val="clear" w:color="auto" w:fill="auto"/>
          </w:tcPr>
          <w:p w14:paraId="5BE2347E" w14:textId="77777777" w:rsidR="0053261D" w:rsidRPr="0053261D" w:rsidRDefault="0053261D" w:rsidP="0053261D">
            <w:pPr>
              <w:jc w:val="center"/>
              <w:rPr>
                <w:lang w:eastAsia="en-US"/>
              </w:rPr>
            </w:pPr>
            <w:r w:rsidRPr="0053261D">
              <w:rPr>
                <w:lang w:eastAsia="en-US"/>
              </w:rPr>
              <w:t>333,15</w:t>
            </w:r>
          </w:p>
        </w:tc>
        <w:tc>
          <w:tcPr>
            <w:tcW w:w="1132" w:type="dxa"/>
            <w:shd w:val="clear" w:color="auto" w:fill="auto"/>
          </w:tcPr>
          <w:p w14:paraId="1004A2EA" w14:textId="77777777" w:rsidR="0053261D" w:rsidRPr="0053261D" w:rsidRDefault="0053261D" w:rsidP="0053261D">
            <w:pPr>
              <w:jc w:val="center"/>
              <w:rPr>
                <w:lang w:eastAsia="en-US"/>
              </w:rPr>
            </w:pPr>
            <w:r w:rsidRPr="0053261D">
              <w:rPr>
                <w:lang w:eastAsia="en-US"/>
              </w:rPr>
              <w:t>121,63</w:t>
            </w:r>
          </w:p>
        </w:tc>
        <w:tc>
          <w:tcPr>
            <w:tcW w:w="1417" w:type="dxa"/>
            <w:tcBorders>
              <w:top w:val="nil"/>
              <w:left w:val="single" w:sz="4" w:space="0" w:color="auto"/>
              <w:bottom w:val="single" w:sz="4" w:space="0" w:color="auto"/>
              <w:right w:val="single" w:sz="4" w:space="0" w:color="auto"/>
            </w:tcBorders>
            <w:shd w:val="clear" w:color="000000" w:fill="FFFFFF"/>
          </w:tcPr>
          <w:p w14:paraId="1CEA9605" w14:textId="77777777" w:rsidR="0053261D" w:rsidRPr="0053261D" w:rsidRDefault="0053261D" w:rsidP="0053261D">
            <w:pPr>
              <w:jc w:val="center"/>
              <w:rPr>
                <w:lang w:eastAsia="en-US"/>
              </w:rPr>
            </w:pPr>
            <w:r w:rsidRPr="0053261D">
              <w:rPr>
                <w:lang w:eastAsia="en-US"/>
              </w:rPr>
              <w:t>3 859,86</w:t>
            </w:r>
          </w:p>
        </w:tc>
        <w:tc>
          <w:tcPr>
            <w:tcW w:w="1134" w:type="dxa"/>
            <w:shd w:val="clear" w:color="auto" w:fill="auto"/>
          </w:tcPr>
          <w:p w14:paraId="6E89FB54" w14:textId="77777777" w:rsidR="0053261D" w:rsidRPr="0053261D" w:rsidRDefault="0053261D" w:rsidP="0053261D">
            <w:pPr>
              <w:jc w:val="center"/>
              <w:rPr>
                <w:lang w:eastAsia="en-US"/>
              </w:rPr>
            </w:pPr>
            <w:r w:rsidRPr="0053261D">
              <w:rPr>
                <w:lang w:eastAsia="en-US"/>
              </w:rPr>
              <w:t>х</w:t>
            </w:r>
          </w:p>
        </w:tc>
        <w:tc>
          <w:tcPr>
            <w:tcW w:w="992" w:type="dxa"/>
            <w:shd w:val="clear" w:color="auto" w:fill="auto"/>
          </w:tcPr>
          <w:p w14:paraId="3E7BCA97" w14:textId="77777777" w:rsidR="0053261D" w:rsidRPr="0053261D" w:rsidRDefault="0053261D" w:rsidP="0053261D">
            <w:pPr>
              <w:jc w:val="center"/>
              <w:rPr>
                <w:lang w:eastAsia="en-US"/>
              </w:rPr>
            </w:pPr>
            <w:r w:rsidRPr="0053261D">
              <w:rPr>
                <w:lang w:eastAsia="en-US"/>
              </w:rPr>
              <w:t>х</w:t>
            </w:r>
          </w:p>
        </w:tc>
      </w:tr>
      <w:tr w:rsidR="0053261D" w:rsidRPr="0053261D" w14:paraId="01F98494" w14:textId="77777777" w:rsidTr="00392295">
        <w:tc>
          <w:tcPr>
            <w:tcW w:w="1560" w:type="dxa"/>
            <w:vMerge/>
            <w:shd w:val="clear" w:color="auto" w:fill="auto"/>
          </w:tcPr>
          <w:p w14:paraId="6224853C" w14:textId="77777777" w:rsidR="0053261D" w:rsidRPr="0053261D" w:rsidRDefault="0053261D" w:rsidP="0053261D">
            <w:pPr>
              <w:tabs>
                <w:tab w:val="left" w:pos="3052"/>
              </w:tabs>
              <w:jc w:val="center"/>
              <w:rPr>
                <w:b/>
                <w:lang w:eastAsia="en-US"/>
              </w:rPr>
            </w:pPr>
          </w:p>
        </w:tc>
        <w:tc>
          <w:tcPr>
            <w:tcW w:w="1667" w:type="dxa"/>
            <w:shd w:val="clear" w:color="auto" w:fill="auto"/>
          </w:tcPr>
          <w:p w14:paraId="2E183560" w14:textId="77777777" w:rsidR="0053261D" w:rsidRPr="0053261D" w:rsidRDefault="0053261D" w:rsidP="0053261D">
            <w:pPr>
              <w:jc w:val="center"/>
              <w:rPr>
                <w:lang w:eastAsia="en-US"/>
              </w:rPr>
            </w:pPr>
            <w:r w:rsidRPr="0053261D">
              <w:rPr>
                <w:lang w:eastAsia="en-US"/>
              </w:rPr>
              <w:t>с 01.01.2030</w:t>
            </w:r>
          </w:p>
        </w:tc>
        <w:tc>
          <w:tcPr>
            <w:tcW w:w="992" w:type="dxa"/>
            <w:shd w:val="clear" w:color="auto" w:fill="auto"/>
          </w:tcPr>
          <w:p w14:paraId="71C470E6" w14:textId="77777777" w:rsidR="0053261D" w:rsidRPr="0053261D" w:rsidRDefault="0053261D" w:rsidP="0053261D">
            <w:pPr>
              <w:jc w:val="center"/>
              <w:rPr>
                <w:lang w:eastAsia="en-US"/>
              </w:rPr>
            </w:pPr>
            <w:r w:rsidRPr="0053261D">
              <w:rPr>
                <w:lang w:eastAsia="en-US"/>
              </w:rPr>
              <w:t>397,93</w:t>
            </w:r>
          </w:p>
        </w:tc>
        <w:tc>
          <w:tcPr>
            <w:tcW w:w="876" w:type="dxa"/>
            <w:shd w:val="clear" w:color="auto" w:fill="auto"/>
          </w:tcPr>
          <w:p w14:paraId="182C1D45" w14:textId="77777777" w:rsidR="0053261D" w:rsidRPr="0053261D" w:rsidRDefault="0053261D" w:rsidP="0053261D">
            <w:pPr>
              <w:jc w:val="center"/>
              <w:rPr>
                <w:lang w:eastAsia="en-US"/>
              </w:rPr>
            </w:pPr>
            <w:r w:rsidRPr="0053261D">
              <w:rPr>
                <w:lang w:eastAsia="en-US"/>
              </w:rPr>
              <w:t>394,22</w:t>
            </w:r>
          </w:p>
        </w:tc>
        <w:tc>
          <w:tcPr>
            <w:tcW w:w="992" w:type="dxa"/>
            <w:shd w:val="clear" w:color="auto" w:fill="auto"/>
          </w:tcPr>
          <w:p w14:paraId="6F6BA154" w14:textId="77777777" w:rsidR="0053261D" w:rsidRPr="0053261D" w:rsidRDefault="0053261D" w:rsidP="0053261D">
            <w:pPr>
              <w:jc w:val="center"/>
              <w:rPr>
                <w:lang w:eastAsia="en-US"/>
              </w:rPr>
            </w:pPr>
            <w:r w:rsidRPr="0053261D">
              <w:rPr>
                <w:lang w:eastAsia="en-US"/>
              </w:rPr>
              <w:t>414,60</w:t>
            </w:r>
          </w:p>
        </w:tc>
        <w:tc>
          <w:tcPr>
            <w:tcW w:w="992" w:type="dxa"/>
            <w:shd w:val="clear" w:color="auto" w:fill="auto"/>
          </w:tcPr>
          <w:p w14:paraId="0F18F560" w14:textId="77777777" w:rsidR="0053261D" w:rsidRPr="0053261D" w:rsidRDefault="0053261D" w:rsidP="0053261D">
            <w:pPr>
              <w:jc w:val="center"/>
              <w:rPr>
                <w:lang w:eastAsia="en-US"/>
              </w:rPr>
            </w:pPr>
            <w:r w:rsidRPr="0053261D">
              <w:rPr>
                <w:lang w:eastAsia="en-US"/>
              </w:rPr>
              <w:t>399,78</w:t>
            </w:r>
          </w:p>
        </w:tc>
        <w:tc>
          <w:tcPr>
            <w:tcW w:w="992" w:type="dxa"/>
            <w:shd w:val="clear" w:color="auto" w:fill="auto"/>
          </w:tcPr>
          <w:p w14:paraId="4B8A200B" w14:textId="77777777" w:rsidR="0053261D" w:rsidRPr="0053261D" w:rsidRDefault="0053261D" w:rsidP="0053261D">
            <w:pPr>
              <w:jc w:val="center"/>
              <w:rPr>
                <w:lang w:eastAsia="en-US"/>
              </w:rPr>
            </w:pPr>
            <w:r w:rsidRPr="0053261D">
              <w:rPr>
                <w:lang w:eastAsia="en-US"/>
              </w:rPr>
              <w:t>331,61</w:t>
            </w:r>
          </w:p>
        </w:tc>
        <w:tc>
          <w:tcPr>
            <w:tcW w:w="876" w:type="dxa"/>
            <w:shd w:val="clear" w:color="auto" w:fill="auto"/>
          </w:tcPr>
          <w:p w14:paraId="0CFC1A5E" w14:textId="77777777" w:rsidR="0053261D" w:rsidRPr="0053261D" w:rsidRDefault="0053261D" w:rsidP="0053261D">
            <w:pPr>
              <w:jc w:val="center"/>
              <w:rPr>
                <w:lang w:eastAsia="en-US"/>
              </w:rPr>
            </w:pPr>
            <w:r w:rsidRPr="0053261D">
              <w:rPr>
                <w:lang w:eastAsia="en-US"/>
              </w:rPr>
              <w:t>328,52</w:t>
            </w:r>
          </w:p>
        </w:tc>
        <w:tc>
          <w:tcPr>
            <w:tcW w:w="876" w:type="dxa"/>
            <w:shd w:val="clear" w:color="auto" w:fill="auto"/>
          </w:tcPr>
          <w:p w14:paraId="3E8C4FDB" w14:textId="77777777" w:rsidR="0053261D" w:rsidRPr="0053261D" w:rsidRDefault="0053261D" w:rsidP="0053261D">
            <w:pPr>
              <w:jc w:val="center"/>
              <w:rPr>
                <w:lang w:eastAsia="en-US"/>
              </w:rPr>
            </w:pPr>
            <w:r w:rsidRPr="0053261D">
              <w:rPr>
                <w:lang w:eastAsia="en-US"/>
              </w:rPr>
              <w:t>345,50</w:t>
            </w:r>
          </w:p>
        </w:tc>
        <w:tc>
          <w:tcPr>
            <w:tcW w:w="993" w:type="dxa"/>
            <w:shd w:val="clear" w:color="auto" w:fill="auto"/>
          </w:tcPr>
          <w:p w14:paraId="27E057E1" w14:textId="77777777" w:rsidR="0053261D" w:rsidRPr="0053261D" w:rsidRDefault="0053261D" w:rsidP="0053261D">
            <w:pPr>
              <w:jc w:val="center"/>
              <w:rPr>
                <w:lang w:eastAsia="en-US"/>
              </w:rPr>
            </w:pPr>
            <w:r w:rsidRPr="0053261D">
              <w:rPr>
                <w:lang w:eastAsia="en-US"/>
              </w:rPr>
              <w:t>333,15</w:t>
            </w:r>
          </w:p>
        </w:tc>
        <w:tc>
          <w:tcPr>
            <w:tcW w:w="1132" w:type="dxa"/>
            <w:shd w:val="clear" w:color="auto" w:fill="auto"/>
          </w:tcPr>
          <w:p w14:paraId="64982BFA" w14:textId="77777777" w:rsidR="0053261D" w:rsidRPr="0053261D" w:rsidRDefault="0053261D" w:rsidP="0053261D">
            <w:pPr>
              <w:jc w:val="center"/>
              <w:rPr>
                <w:lang w:eastAsia="en-US"/>
              </w:rPr>
            </w:pPr>
            <w:r w:rsidRPr="0053261D">
              <w:rPr>
                <w:lang w:eastAsia="en-US"/>
              </w:rPr>
              <w:t>121,63</w:t>
            </w:r>
          </w:p>
        </w:tc>
        <w:tc>
          <w:tcPr>
            <w:tcW w:w="1417" w:type="dxa"/>
            <w:tcBorders>
              <w:top w:val="nil"/>
              <w:left w:val="single" w:sz="4" w:space="0" w:color="auto"/>
              <w:bottom w:val="single" w:sz="4" w:space="0" w:color="auto"/>
              <w:right w:val="single" w:sz="4" w:space="0" w:color="auto"/>
            </w:tcBorders>
            <w:shd w:val="clear" w:color="000000" w:fill="FFFFFF"/>
          </w:tcPr>
          <w:p w14:paraId="3CDBFC79" w14:textId="77777777" w:rsidR="0053261D" w:rsidRPr="0053261D" w:rsidRDefault="0053261D" w:rsidP="0053261D">
            <w:pPr>
              <w:jc w:val="center"/>
              <w:rPr>
                <w:lang w:eastAsia="en-US"/>
              </w:rPr>
            </w:pPr>
            <w:r w:rsidRPr="0053261D">
              <w:rPr>
                <w:lang w:eastAsia="en-US"/>
              </w:rPr>
              <w:t>3 859,86</w:t>
            </w:r>
          </w:p>
        </w:tc>
        <w:tc>
          <w:tcPr>
            <w:tcW w:w="1134" w:type="dxa"/>
            <w:shd w:val="clear" w:color="auto" w:fill="auto"/>
          </w:tcPr>
          <w:p w14:paraId="5E7181F3" w14:textId="77777777" w:rsidR="0053261D" w:rsidRPr="0053261D" w:rsidRDefault="0053261D" w:rsidP="0053261D">
            <w:pPr>
              <w:jc w:val="center"/>
              <w:rPr>
                <w:lang w:eastAsia="en-US"/>
              </w:rPr>
            </w:pPr>
            <w:r w:rsidRPr="0053261D">
              <w:rPr>
                <w:lang w:eastAsia="en-US"/>
              </w:rPr>
              <w:t>х</w:t>
            </w:r>
          </w:p>
        </w:tc>
        <w:tc>
          <w:tcPr>
            <w:tcW w:w="992" w:type="dxa"/>
            <w:shd w:val="clear" w:color="auto" w:fill="auto"/>
          </w:tcPr>
          <w:p w14:paraId="439338DE" w14:textId="77777777" w:rsidR="0053261D" w:rsidRPr="0053261D" w:rsidRDefault="0053261D" w:rsidP="0053261D">
            <w:pPr>
              <w:jc w:val="center"/>
              <w:rPr>
                <w:lang w:eastAsia="en-US"/>
              </w:rPr>
            </w:pPr>
            <w:r w:rsidRPr="0053261D">
              <w:rPr>
                <w:lang w:eastAsia="en-US"/>
              </w:rPr>
              <w:t>х</w:t>
            </w:r>
          </w:p>
        </w:tc>
      </w:tr>
      <w:tr w:rsidR="0053261D" w:rsidRPr="0053261D" w14:paraId="5C9D796F" w14:textId="77777777" w:rsidTr="00392295">
        <w:tc>
          <w:tcPr>
            <w:tcW w:w="1560" w:type="dxa"/>
            <w:vMerge/>
            <w:shd w:val="clear" w:color="auto" w:fill="auto"/>
          </w:tcPr>
          <w:p w14:paraId="5C5FD2C4" w14:textId="77777777" w:rsidR="0053261D" w:rsidRPr="0053261D" w:rsidRDefault="0053261D" w:rsidP="0053261D">
            <w:pPr>
              <w:tabs>
                <w:tab w:val="left" w:pos="3052"/>
              </w:tabs>
              <w:jc w:val="center"/>
              <w:rPr>
                <w:b/>
                <w:lang w:eastAsia="en-US"/>
              </w:rPr>
            </w:pPr>
          </w:p>
        </w:tc>
        <w:tc>
          <w:tcPr>
            <w:tcW w:w="1667" w:type="dxa"/>
            <w:shd w:val="clear" w:color="auto" w:fill="auto"/>
          </w:tcPr>
          <w:p w14:paraId="6325A177" w14:textId="77777777" w:rsidR="0053261D" w:rsidRPr="0053261D" w:rsidRDefault="0053261D" w:rsidP="0053261D">
            <w:pPr>
              <w:jc w:val="center"/>
              <w:rPr>
                <w:lang w:eastAsia="en-US"/>
              </w:rPr>
            </w:pPr>
            <w:r w:rsidRPr="0053261D">
              <w:rPr>
                <w:lang w:eastAsia="en-US"/>
              </w:rPr>
              <w:t>с 01.07.2030</w:t>
            </w:r>
          </w:p>
        </w:tc>
        <w:tc>
          <w:tcPr>
            <w:tcW w:w="992" w:type="dxa"/>
            <w:shd w:val="clear" w:color="auto" w:fill="auto"/>
          </w:tcPr>
          <w:p w14:paraId="35B0312A" w14:textId="77777777" w:rsidR="0053261D" w:rsidRPr="0053261D" w:rsidRDefault="0053261D" w:rsidP="0053261D">
            <w:pPr>
              <w:jc w:val="center"/>
              <w:rPr>
                <w:lang w:eastAsia="en-US"/>
              </w:rPr>
            </w:pPr>
            <w:r w:rsidRPr="0053261D">
              <w:rPr>
                <w:lang w:eastAsia="en-US"/>
              </w:rPr>
              <w:t>429,06</w:t>
            </w:r>
          </w:p>
        </w:tc>
        <w:tc>
          <w:tcPr>
            <w:tcW w:w="876" w:type="dxa"/>
            <w:shd w:val="clear" w:color="auto" w:fill="auto"/>
          </w:tcPr>
          <w:p w14:paraId="435AF76B" w14:textId="77777777" w:rsidR="0053261D" w:rsidRPr="0053261D" w:rsidRDefault="0053261D" w:rsidP="0053261D">
            <w:pPr>
              <w:jc w:val="center"/>
              <w:rPr>
                <w:lang w:eastAsia="en-US"/>
              </w:rPr>
            </w:pPr>
            <w:r w:rsidRPr="0053261D">
              <w:rPr>
                <w:lang w:eastAsia="en-US"/>
              </w:rPr>
              <w:t>424,90</w:t>
            </w:r>
          </w:p>
        </w:tc>
        <w:tc>
          <w:tcPr>
            <w:tcW w:w="992" w:type="dxa"/>
            <w:shd w:val="clear" w:color="auto" w:fill="auto"/>
          </w:tcPr>
          <w:p w14:paraId="13D29193" w14:textId="77777777" w:rsidR="0053261D" w:rsidRPr="0053261D" w:rsidRDefault="0053261D" w:rsidP="0053261D">
            <w:pPr>
              <w:jc w:val="center"/>
              <w:rPr>
                <w:lang w:eastAsia="en-US"/>
              </w:rPr>
            </w:pPr>
            <w:r w:rsidRPr="0053261D">
              <w:rPr>
                <w:lang w:eastAsia="en-US"/>
              </w:rPr>
              <w:t>447,79</w:t>
            </w:r>
          </w:p>
        </w:tc>
        <w:tc>
          <w:tcPr>
            <w:tcW w:w="992" w:type="dxa"/>
            <w:shd w:val="clear" w:color="auto" w:fill="auto"/>
          </w:tcPr>
          <w:p w14:paraId="102775BE" w14:textId="77777777" w:rsidR="0053261D" w:rsidRPr="0053261D" w:rsidRDefault="0053261D" w:rsidP="0053261D">
            <w:pPr>
              <w:jc w:val="center"/>
              <w:rPr>
                <w:lang w:eastAsia="en-US"/>
              </w:rPr>
            </w:pPr>
            <w:r w:rsidRPr="0053261D">
              <w:rPr>
                <w:lang w:eastAsia="en-US"/>
              </w:rPr>
              <w:t>431,14</w:t>
            </w:r>
          </w:p>
        </w:tc>
        <w:tc>
          <w:tcPr>
            <w:tcW w:w="992" w:type="dxa"/>
            <w:shd w:val="clear" w:color="auto" w:fill="auto"/>
          </w:tcPr>
          <w:p w14:paraId="54DCBC7C" w14:textId="77777777" w:rsidR="0053261D" w:rsidRPr="0053261D" w:rsidRDefault="0053261D" w:rsidP="0053261D">
            <w:pPr>
              <w:jc w:val="center"/>
              <w:rPr>
                <w:lang w:eastAsia="en-US"/>
              </w:rPr>
            </w:pPr>
            <w:r w:rsidRPr="0053261D">
              <w:rPr>
                <w:lang w:eastAsia="en-US"/>
              </w:rPr>
              <w:t>357,55</w:t>
            </w:r>
          </w:p>
        </w:tc>
        <w:tc>
          <w:tcPr>
            <w:tcW w:w="876" w:type="dxa"/>
            <w:shd w:val="clear" w:color="auto" w:fill="auto"/>
          </w:tcPr>
          <w:p w14:paraId="3337BF4F" w14:textId="77777777" w:rsidR="0053261D" w:rsidRPr="0053261D" w:rsidRDefault="0053261D" w:rsidP="0053261D">
            <w:pPr>
              <w:jc w:val="center"/>
              <w:rPr>
                <w:lang w:eastAsia="en-US"/>
              </w:rPr>
            </w:pPr>
            <w:r w:rsidRPr="0053261D">
              <w:rPr>
                <w:lang w:eastAsia="en-US"/>
              </w:rPr>
              <w:t>354,09</w:t>
            </w:r>
          </w:p>
        </w:tc>
        <w:tc>
          <w:tcPr>
            <w:tcW w:w="876" w:type="dxa"/>
            <w:shd w:val="clear" w:color="auto" w:fill="auto"/>
          </w:tcPr>
          <w:p w14:paraId="7CB30081" w14:textId="77777777" w:rsidR="0053261D" w:rsidRPr="0053261D" w:rsidRDefault="0053261D" w:rsidP="0053261D">
            <w:pPr>
              <w:jc w:val="center"/>
              <w:rPr>
                <w:lang w:eastAsia="en-US"/>
              </w:rPr>
            </w:pPr>
            <w:r w:rsidRPr="0053261D">
              <w:rPr>
                <w:lang w:eastAsia="en-US"/>
              </w:rPr>
              <w:t>373,16</w:t>
            </w:r>
          </w:p>
        </w:tc>
        <w:tc>
          <w:tcPr>
            <w:tcW w:w="993" w:type="dxa"/>
            <w:shd w:val="clear" w:color="auto" w:fill="auto"/>
          </w:tcPr>
          <w:p w14:paraId="7A2747A6" w14:textId="77777777" w:rsidR="0053261D" w:rsidRPr="0053261D" w:rsidRDefault="0053261D" w:rsidP="0053261D">
            <w:pPr>
              <w:jc w:val="center"/>
              <w:rPr>
                <w:lang w:eastAsia="en-US"/>
              </w:rPr>
            </w:pPr>
            <w:r w:rsidRPr="0053261D">
              <w:rPr>
                <w:lang w:eastAsia="en-US"/>
              </w:rPr>
              <w:t>359,29</w:t>
            </w:r>
          </w:p>
        </w:tc>
        <w:tc>
          <w:tcPr>
            <w:tcW w:w="1132" w:type="dxa"/>
            <w:shd w:val="clear" w:color="auto" w:fill="auto"/>
          </w:tcPr>
          <w:p w14:paraId="4FF4B5FF" w14:textId="77777777" w:rsidR="0053261D" w:rsidRPr="0053261D" w:rsidRDefault="0053261D" w:rsidP="0053261D">
            <w:pPr>
              <w:jc w:val="center"/>
              <w:rPr>
                <w:lang w:eastAsia="en-US"/>
              </w:rPr>
            </w:pPr>
            <w:r w:rsidRPr="0053261D">
              <w:rPr>
                <w:lang w:eastAsia="en-US"/>
              </w:rPr>
              <w:t>121,77</w:t>
            </w:r>
          </w:p>
        </w:tc>
        <w:tc>
          <w:tcPr>
            <w:tcW w:w="1417" w:type="dxa"/>
            <w:tcBorders>
              <w:top w:val="nil"/>
              <w:left w:val="single" w:sz="4" w:space="0" w:color="auto"/>
              <w:bottom w:val="single" w:sz="4" w:space="0" w:color="auto"/>
              <w:right w:val="single" w:sz="4" w:space="0" w:color="auto"/>
            </w:tcBorders>
            <w:shd w:val="clear" w:color="000000" w:fill="FFFFFF"/>
          </w:tcPr>
          <w:p w14:paraId="79F6D9DD" w14:textId="77777777" w:rsidR="0053261D" w:rsidRPr="0053261D" w:rsidRDefault="0053261D" w:rsidP="0053261D">
            <w:pPr>
              <w:jc w:val="center"/>
              <w:rPr>
                <w:lang w:eastAsia="en-US"/>
              </w:rPr>
            </w:pPr>
            <w:r w:rsidRPr="0053261D">
              <w:rPr>
                <w:lang w:eastAsia="en-US"/>
              </w:rPr>
              <w:t>4 334,26</w:t>
            </w:r>
          </w:p>
        </w:tc>
        <w:tc>
          <w:tcPr>
            <w:tcW w:w="1134" w:type="dxa"/>
            <w:shd w:val="clear" w:color="auto" w:fill="auto"/>
          </w:tcPr>
          <w:p w14:paraId="0E10F883" w14:textId="77777777" w:rsidR="0053261D" w:rsidRPr="0053261D" w:rsidRDefault="0053261D" w:rsidP="0053261D">
            <w:pPr>
              <w:jc w:val="center"/>
              <w:rPr>
                <w:lang w:eastAsia="en-US"/>
              </w:rPr>
            </w:pPr>
            <w:r w:rsidRPr="0053261D">
              <w:rPr>
                <w:lang w:eastAsia="en-US"/>
              </w:rPr>
              <w:t>х</w:t>
            </w:r>
          </w:p>
        </w:tc>
        <w:tc>
          <w:tcPr>
            <w:tcW w:w="992" w:type="dxa"/>
            <w:shd w:val="clear" w:color="auto" w:fill="auto"/>
          </w:tcPr>
          <w:p w14:paraId="3C1A6B91" w14:textId="77777777" w:rsidR="0053261D" w:rsidRPr="0053261D" w:rsidRDefault="0053261D" w:rsidP="0053261D">
            <w:pPr>
              <w:jc w:val="center"/>
              <w:rPr>
                <w:lang w:eastAsia="en-US"/>
              </w:rPr>
            </w:pPr>
            <w:r w:rsidRPr="0053261D">
              <w:rPr>
                <w:lang w:eastAsia="en-US"/>
              </w:rPr>
              <w:t>х</w:t>
            </w:r>
          </w:p>
        </w:tc>
      </w:tr>
      <w:tr w:rsidR="0053261D" w:rsidRPr="0053261D" w14:paraId="1F464C5D" w14:textId="77777777" w:rsidTr="00392295">
        <w:tc>
          <w:tcPr>
            <w:tcW w:w="1560" w:type="dxa"/>
            <w:vMerge/>
            <w:shd w:val="clear" w:color="auto" w:fill="auto"/>
          </w:tcPr>
          <w:p w14:paraId="20487669" w14:textId="77777777" w:rsidR="0053261D" w:rsidRPr="0053261D" w:rsidRDefault="0053261D" w:rsidP="0053261D">
            <w:pPr>
              <w:tabs>
                <w:tab w:val="left" w:pos="3052"/>
              </w:tabs>
              <w:jc w:val="center"/>
              <w:rPr>
                <w:b/>
                <w:lang w:eastAsia="en-US"/>
              </w:rPr>
            </w:pPr>
          </w:p>
        </w:tc>
        <w:tc>
          <w:tcPr>
            <w:tcW w:w="1667" w:type="dxa"/>
            <w:shd w:val="clear" w:color="auto" w:fill="auto"/>
          </w:tcPr>
          <w:p w14:paraId="16F360E1" w14:textId="77777777" w:rsidR="0053261D" w:rsidRPr="0053261D" w:rsidRDefault="0053261D" w:rsidP="0053261D">
            <w:pPr>
              <w:jc w:val="center"/>
              <w:rPr>
                <w:lang w:eastAsia="en-US"/>
              </w:rPr>
            </w:pPr>
            <w:r w:rsidRPr="0053261D">
              <w:rPr>
                <w:lang w:eastAsia="en-US"/>
              </w:rPr>
              <w:t>с 01.01.2031</w:t>
            </w:r>
          </w:p>
        </w:tc>
        <w:tc>
          <w:tcPr>
            <w:tcW w:w="992" w:type="dxa"/>
            <w:shd w:val="clear" w:color="auto" w:fill="auto"/>
          </w:tcPr>
          <w:p w14:paraId="11D85D33" w14:textId="77777777" w:rsidR="0053261D" w:rsidRPr="0053261D" w:rsidRDefault="0053261D" w:rsidP="0053261D">
            <w:pPr>
              <w:jc w:val="center"/>
              <w:rPr>
                <w:lang w:eastAsia="en-US"/>
              </w:rPr>
            </w:pPr>
            <w:r w:rsidRPr="0053261D">
              <w:rPr>
                <w:lang w:eastAsia="en-US"/>
              </w:rPr>
              <w:t>429,06</w:t>
            </w:r>
          </w:p>
        </w:tc>
        <w:tc>
          <w:tcPr>
            <w:tcW w:w="876" w:type="dxa"/>
            <w:shd w:val="clear" w:color="auto" w:fill="auto"/>
          </w:tcPr>
          <w:p w14:paraId="347C2F9D" w14:textId="77777777" w:rsidR="0053261D" w:rsidRPr="0053261D" w:rsidRDefault="0053261D" w:rsidP="0053261D">
            <w:pPr>
              <w:jc w:val="center"/>
              <w:rPr>
                <w:lang w:eastAsia="en-US"/>
              </w:rPr>
            </w:pPr>
            <w:r w:rsidRPr="0053261D">
              <w:rPr>
                <w:lang w:eastAsia="en-US"/>
              </w:rPr>
              <w:t>424,90</w:t>
            </w:r>
          </w:p>
        </w:tc>
        <w:tc>
          <w:tcPr>
            <w:tcW w:w="992" w:type="dxa"/>
            <w:shd w:val="clear" w:color="auto" w:fill="auto"/>
          </w:tcPr>
          <w:p w14:paraId="1B3B7BD2" w14:textId="77777777" w:rsidR="0053261D" w:rsidRPr="0053261D" w:rsidRDefault="0053261D" w:rsidP="0053261D">
            <w:pPr>
              <w:jc w:val="center"/>
              <w:rPr>
                <w:lang w:eastAsia="en-US"/>
              </w:rPr>
            </w:pPr>
            <w:r w:rsidRPr="0053261D">
              <w:rPr>
                <w:lang w:eastAsia="en-US"/>
              </w:rPr>
              <w:t>447,79</w:t>
            </w:r>
          </w:p>
        </w:tc>
        <w:tc>
          <w:tcPr>
            <w:tcW w:w="992" w:type="dxa"/>
            <w:shd w:val="clear" w:color="auto" w:fill="auto"/>
          </w:tcPr>
          <w:p w14:paraId="5409DC56" w14:textId="77777777" w:rsidR="0053261D" w:rsidRPr="0053261D" w:rsidRDefault="0053261D" w:rsidP="0053261D">
            <w:pPr>
              <w:jc w:val="center"/>
              <w:rPr>
                <w:lang w:eastAsia="en-US"/>
              </w:rPr>
            </w:pPr>
            <w:r w:rsidRPr="0053261D">
              <w:rPr>
                <w:lang w:eastAsia="en-US"/>
              </w:rPr>
              <w:t>431,14</w:t>
            </w:r>
          </w:p>
        </w:tc>
        <w:tc>
          <w:tcPr>
            <w:tcW w:w="992" w:type="dxa"/>
            <w:shd w:val="clear" w:color="auto" w:fill="auto"/>
          </w:tcPr>
          <w:p w14:paraId="1956C029" w14:textId="77777777" w:rsidR="0053261D" w:rsidRPr="0053261D" w:rsidRDefault="0053261D" w:rsidP="0053261D">
            <w:pPr>
              <w:jc w:val="center"/>
              <w:rPr>
                <w:lang w:eastAsia="en-US"/>
              </w:rPr>
            </w:pPr>
            <w:r w:rsidRPr="0053261D">
              <w:rPr>
                <w:lang w:eastAsia="en-US"/>
              </w:rPr>
              <w:t>357,55</w:t>
            </w:r>
          </w:p>
        </w:tc>
        <w:tc>
          <w:tcPr>
            <w:tcW w:w="876" w:type="dxa"/>
            <w:shd w:val="clear" w:color="auto" w:fill="auto"/>
          </w:tcPr>
          <w:p w14:paraId="3016B478" w14:textId="77777777" w:rsidR="0053261D" w:rsidRPr="0053261D" w:rsidRDefault="0053261D" w:rsidP="0053261D">
            <w:pPr>
              <w:jc w:val="center"/>
              <w:rPr>
                <w:lang w:eastAsia="en-US"/>
              </w:rPr>
            </w:pPr>
            <w:r w:rsidRPr="0053261D">
              <w:rPr>
                <w:lang w:eastAsia="en-US"/>
              </w:rPr>
              <w:t>354,09</w:t>
            </w:r>
          </w:p>
        </w:tc>
        <w:tc>
          <w:tcPr>
            <w:tcW w:w="876" w:type="dxa"/>
            <w:shd w:val="clear" w:color="auto" w:fill="auto"/>
          </w:tcPr>
          <w:p w14:paraId="721635AF" w14:textId="77777777" w:rsidR="0053261D" w:rsidRPr="0053261D" w:rsidRDefault="0053261D" w:rsidP="0053261D">
            <w:pPr>
              <w:jc w:val="center"/>
              <w:rPr>
                <w:lang w:eastAsia="en-US"/>
              </w:rPr>
            </w:pPr>
            <w:r w:rsidRPr="0053261D">
              <w:rPr>
                <w:lang w:eastAsia="en-US"/>
              </w:rPr>
              <w:t>373,16</w:t>
            </w:r>
          </w:p>
        </w:tc>
        <w:tc>
          <w:tcPr>
            <w:tcW w:w="993" w:type="dxa"/>
            <w:shd w:val="clear" w:color="auto" w:fill="auto"/>
          </w:tcPr>
          <w:p w14:paraId="59166F76" w14:textId="77777777" w:rsidR="0053261D" w:rsidRPr="0053261D" w:rsidRDefault="0053261D" w:rsidP="0053261D">
            <w:pPr>
              <w:jc w:val="center"/>
              <w:rPr>
                <w:lang w:eastAsia="en-US"/>
              </w:rPr>
            </w:pPr>
            <w:r w:rsidRPr="0053261D">
              <w:rPr>
                <w:lang w:eastAsia="en-US"/>
              </w:rPr>
              <w:t>359,29</w:t>
            </w:r>
          </w:p>
        </w:tc>
        <w:tc>
          <w:tcPr>
            <w:tcW w:w="1132" w:type="dxa"/>
            <w:shd w:val="clear" w:color="auto" w:fill="auto"/>
          </w:tcPr>
          <w:p w14:paraId="4CBEE97E" w14:textId="77777777" w:rsidR="0053261D" w:rsidRPr="0053261D" w:rsidRDefault="0053261D" w:rsidP="0053261D">
            <w:pPr>
              <w:jc w:val="center"/>
              <w:rPr>
                <w:lang w:eastAsia="en-US"/>
              </w:rPr>
            </w:pPr>
            <w:r w:rsidRPr="0053261D">
              <w:rPr>
                <w:lang w:eastAsia="en-US"/>
              </w:rPr>
              <w:t>121,77</w:t>
            </w:r>
          </w:p>
        </w:tc>
        <w:tc>
          <w:tcPr>
            <w:tcW w:w="1417" w:type="dxa"/>
            <w:tcBorders>
              <w:top w:val="nil"/>
              <w:left w:val="single" w:sz="4" w:space="0" w:color="auto"/>
              <w:bottom w:val="single" w:sz="4" w:space="0" w:color="auto"/>
              <w:right w:val="single" w:sz="4" w:space="0" w:color="auto"/>
            </w:tcBorders>
            <w:shd w:val="clear" w:color="auto" w:fill="auto"/>
          </w:tcPr>
          <w:p w14:paraId="531068A1" w14:textId="77777777" w:rsidR="0053261D" w:rsidRPr="0053261D" w:rsidRDefault="0053261D" w:rsidP="0053261D">
            <w:pPr>
              <w:jc w:val="center"/>
              <w:rPr>
                <w:lang w:eastAsia="en-US"/>
              </w:rPr>
            </w:pPr>
            <w:r w:rsidRPr="0053261D">
              <w:rPr>
                <w:lang w:eastAsia="en-US"/>
              </w:rPr>
              <w:t>4 334,26</w:t>
            </w:r>
          </w:p>
        </w:tc>
        <w:tc>
          <w:tcPr>
            <w:tcW w:w="1134" w:type="dxa"/>
            <w:shd w:val="clear" w:color="auto" w:fill="auto"/>
          </w:tcPr>
          <w:p w14:paraId="378ACADF" w14:textId="77777777" w:rsidR="0053261D" w:rsidRPr="0053261D" w:rsidRDefault="0053261D" w:rsidP="0053261D">
            <w:pPr>
              <w:jc w:val="center"/>
              <w:rPr>
                <w:lang w:eastAsia="en-US"/>
              </w:rPr>
            </w:pPr>
            <w:r w:rsidRPr="0053261D">
              <w:rPr>
                <w:lang w:eastAsia="en-US"/>
              </w:rPr>
              <w:t>х</w:t>
            </w:r>
          </w:p>
        </w:tc>
        <w:tc>
          <w:tcPr>
            <w:tcW w:w="992" w:type="dxa"/>
            <w:shd w:val="clear" w:color="auto" w:fill="auto"/>
          </w:tcPr>
          <w:p w14:paraId="62959371" w14:textId="77777777" w:rsidR="0053261D" w:rsidRPr="0053261D" w:rsidRDefault="0053261D" w:rsidP="0053261D">
            <w:pPr>
              <w:jc w:val="center"/>
              <w:rPr>
                <w:lang w:eastAsia="en-US"/>
              </w:rPr>
            </w:pPr>
            <w:r w:rsidRPr="0053261D">
              <w:rPr>
                <w:lang w:eastAsia="en-US"/>
              </w:rPr>
              <w:t>х</w:t>
            </w:r>
          </w:p>
        </w:tc>
      </w:tr>
      <w:tr w:rsidR="0053261D" w:rsidRPr="0053261D" w14:paraId="5E91362A" w14:textId="77777777" w:rsidTr="00392295">
        <w:tc>
          <w:tcPr>
            <w:tcW w:w="1560" w:type="dxa"/>
            <w:vMerge/>
            <w:shd w:val="clear" w:color="auto" w:fill="auto"/>
          </w:tcPr>
          <w:p w14:paraId="66EC5E5B" w14:textId="77777777" w:rsidR="0053261D" w:rsidRPr="0053261D" w:rsidRDefault="0053261D" w:rsidP="0053261D">
            <w:pPr>
              <w:tabs>
                <w:tab w:val="left" w:pos="3052"/>
              </w:tabs>
              <w:jc w:val="center"/>
              <w:rPr>
                <w:b/>
                <w:lang w:eastAsia="en-US"/>
              </w:rPr>
            </w:pPr>
          </w:p>
        </w:tc>
        <w:tc>
          <w:tcPr>
            <w:tcW w:w="1667" w:type="dxa"/>
            <w:shd w:val="clear" w:color="auto" w:fill="auto"/>
          </w:tcPr>
          <w:p w14:paraId="14ECA958" w14:textId="77777777" w:rsidR="0053261D" w:rsidRPr="0053261D" w:rsidRDefault="0053261D" w:rsidP="0053261D">
            <w:pPr>
              <w:jc w:val="center"/>
              <w:rPr>
                <w:lang w:eastAsia="en-US"/>
              </w:rPr>
            </w:pPr>
            <w:r w:rsidRPr="0053261D">
              <w:rPr>
                <w:lang w:eastAsia="en-US"/>
              </w:rPr>
              <w:t>с 01.07.2031</w:t>
            </w:r>
          </w:p>
        </w:tc>
        <w:tc>
          <w:tcPr>
            <w:tcW w:w="992" w:type="dxa"/>
            <w:shd w:val="clear" w:color="auto" w:fill="auto"/>
          </w:tcPr>
          <w:p w14:paraId="5629581A" w14:textId="77777777" w:rsidR="0053261D" w:rsidRPr="0053261D" w:rsidRDefault="0053261D" w:rsidP="0053261D">
            <w:pPr>
              <w:jc w:val="center"/>
              <w:rPr>
                <w:lang w:eastAsia="en-US"/>
              </w:rPr>
            </w:pPr>
            <w:r w:rsidRPr="0053261D">
              <w:rPr>
                <w:lang w:eastAsia="en-US"/>
              </w:rPr>
              <w:t>421,17</w:t>
            </w:r>
          </w:p>
        </w:tc>
        <w:tc>
          <w:tcPr>
            <w:tcW w:w="876" w:type="dxa"/>
            <w:shd w:val="clear" w:color="auto" w:fill="auto"/>
          </w:tcPr>
          <w:p w14:paraId="0B25D40F" w14:textId="77777777" w:rsidR="0053261D" w:rsidRPr="0053261D" w:rsidRDefault="0053261D" w:rsidP="0053261D">
            <w:pPr>
              <w:jc w:val="center"/>
              <w:rPr>
                <w:lang w:eastAsia="en-US"/>
              </w:rPr>
            </w:pPr>
            <w:r w:rsidRPr="0053261D">
              <w:rPr>
                <w:lang w:eastAsia="en-US"/>
              </w:rPr>
              <w:t>417,29</w:t>
            </w:r>
          </w:p>
        </w:tc>
        <w:tc>
          <w:tcPr>
            <w:tcW w:w="992" w:type="dxa"/>
            <w:shd w:val="clear" w:color="auto" w:fill="auto"/>
          </w:tcPr>
          <w:p w14:paraId="45450B88" w14:textId="77777777" w:rsidR="0053261D" w:rsidRPr="0053261D" w:rsidRDefault="0053261D" w:rsidP="0053261D">
            <w:pPr>
              <w:jc w:val="center"/>
              <w:rPr>
                <w:lang w:eastAsia="en-US"/>
              </w:rPr>
            </w:pPr>
            <w:r w:rsidRPr="0053261D">
              <w:rPr>
                <w:lang w:eastAsia="en-US"/>
              </w:rPr>
              <w:t>438,65</w:t>
            </w:r>
          </w:p>
        </w:tc>
        <w:tc>
          <w:tcPr>
            <w:tcW w:w="992" w:type="dxa"/>
            <w:shd w:val="clear" w:color="auto" w:fill="auto"/>
          </w:tcPr>
          <w:p w14:paraId="04D83035" w14:textId="77777777" w:rsidR="0053261D" w:rsidRPr="0053261D" w:rsidRDefault="0053261D" w:rsidP="0053261D">
            <w:pPr>
              <w:jc w:val="center"/>
              <w:rPr>
                <w:lang w:eastAsia="en-US"/>
              </w:rPr>
            </w:pPr>
            <w:r w:rsidRPr="0053261D">
              <w:rPr>
                <w:lang w:eastAsia="en-US"/>
              </w:rPr>
              <w:t>423,11</w:t>
            </w:r>
          </w:p>
        </w:tc>
        <w:tc>
          <w:tcPr>
            <w:tcW w:w="992" w:type="dxa"/>
            <w:shd w:val="clear" w:color="auto" w:fill="auto"/>
          </w:tcPr>
          <w:p w14:paraId="74BE25E3" w14:textId="77777777" w:rsidR="0053261D" w:rsidRPr="0053261D" w:rsidRDefault="0053261D" w:rsidP="0053261D">
            <w:pPr>
              <w:jc w:val="center"/>
              <w:rPr>
                <w:lang w:eastAsia="en-US"/>
              </w:rPr>
            </w:pPr>
            <w:r w:rsidRPr="0053261D">
              <w:rPr>
                <w:lang w:eastAsia="en-US"/>
              </w:rPr>
              <w:t>350,98</w:t>
            </w:r>
          </w:p>
        </w:tc>
        <w:tc>
          <w:tcPr>
            <w:tcW w:w="876" w:type="dxa"/>
            <w:shd w:val="clear" w:color="auto" w:fill="auto"/>
          </w:tcPr>
          <w:p w14:paraId="3DC05DFE" w14:textId="77777777" w:rsidR="0053261D" w:rsidRPr="0053261D" w:rsidRDefault="0053261D" w:rsidP="0053261D">
            <w:pPr>
              <w:jc w:val="center"/>
              <w:rPr>
                <w:lang w:eastAsia="en-US"/>
              </w:rPr>
            </w:pPr>
            <w:r w:rsidRPr="0053261D">
              <w:rPr>
                <w:lang w:eastAsia="en-US"/>
              </w:rPr>
              <w:t>347,74</w:t>
            </w:r>
          </w:p>
        </w:tc>
        <w:tc>
          <w:tcPr>
            <w:tcW w:w="876" w:type="dxa"/>
            <w:shd w:val="clear" w:color="auto" w:fill="auto"/>
          </w:tcPr>
          <w:p w14:paraId="17E29BBD" w14:textId="77777777" w:rsidR="0053261D" w:rsidRPr="0053261D" w:rsidRDefault="0053261D" w:rsidP="0053261D">
            <w:pPr>
              <w:jc w:val="center"/>
              <w:rPr>
                <w:lang w:eastAsia="en-US"/>
              </w:rPr>
            </w:pPr>
            <w:r w:rsidRPr="0053261D">
              <w:rPr>
                <w:lang w:eastAsia="en-US"/>
              </w:rPr>
              <w:t>365,54</w:t>
            </w:r>
          </w:p>
        </w:tc>
        <w:tc>
          <w:tcPr>
            <w:tcW w:w="993" w:type="dxa"/>
            <w:shd w:val="clear" w:color="auto" w:fill="auto"/>
          </w:tcPr>
          <w:p w14:paraId="6B7D598E" w14:textId="77777777" w:rsidR="0053261D" w:rsidRPr="0053261D" w:rsidRDefault="0053261D" w:rsidP="0053261D">
            <w:pPr>
              <w:jc w:val="center"/>
              <w:rPr>
                <w:lang w:eastAsia="en-US"/>
              </w:rPr>
            </w:pPr>
            <w:r w:rsidRPr="0053261D">
              <w:rPr>
                <w:lang w:eastAsia="en-US"/>
              </w:rPr>
              <w:t>352,60</w:t>
            </w:r>
          </w:p>
        </w:tc>
        <w:tc>
          <w:tcPr>
            <w:tcW w:w="1132" w:type="dxa"/>
            <w:shd w:val="clear" w:color="auto" w:fill="auto"/>
          </w:tcPr>
          <w:p w14:paraId="42E189C2" w14:textId="77777777" w:rsidR="0053261D" w:rsidRPr="0053261D" w:rsidRDefault="0053261D" w:rsidP="0053261D">
            <w:pPr>
              <w:jc w:val="center"/>
              <w:rPr>
                <w:lang w:eastAsia="en-US"/>
              </w:rPr>
            </w:pPr>
            <w:r w:rsidRPr="0053261D">
              <w:rPr>
                <w:lang w:eastAsia="en-US"/>
              </w:rPr>
              <w:t>130,94</w:t>
            </w:r>
          </w:p>
        </w:tc>
        <w:tc>
          <w:tcPr>
            <w:tcW w:w="1417" w:type="dxa"/>
            <w:tcBorders>
              <w:top w:val="nil"/>
              <w:left w:val="single" w:sz="4" w:space="0" w:color="auto"/>
              <w:bottom w:val="single" w:sz="4" w:space="0" w:color="auto"/>
              <w:right w:val="single" w:sz="4" w:space="0" w:color="auto"/>
            </w:tcBorders>
            <w:shd w:val="clear" w:color="auto" w:fill="auto"/>
          </w:tcPr>
          <w:p w14:paraId="616EA3FA" w14:textId="77777777" w:rsidR="0053261D" w:rsidRPr="0053261D" w:rsidRDefault="0053261D" w:rsidP="0053261D">
            <w:pPr>
              <w:jc w:val="center"/>
              <w:rPr>
                <w:lang w:eastAsia="en-US"/>
              </w:rPr>
            </w:pPr>
            <w:r w:rsidRPr="0053261D">
              <w:rPr>
                <w:lang w:eastAsia="en-US"/>
              </w:rPr>
              <w:t>4 044,81</w:t>
            </w:r>
          </w:p>
        </w:tc>
        <w:tc>
          <w:tcPr>
            <w:tcW w:w="1134" w:type="dxa"/>
            <w:shd w:val="clear" w:color="auto" w:fill="auto"/>
          </w:tcPr>
          <w:p w14:paraId="6C95991D" w14:textId="77777777" w:rsidR="0053261D" w:rsidRPr="0053261D" w:rsidRDefault="0053261D" w:rsidP="0053261D">
            <w:pPr>
              <w:jc w:val="center"/>
              <w:rPr>
                <w:lang w:eastAsia="en-US"/>
              </w:rPr>
            </w:pPr>
            <w:r w:rsidRPr="0053261D">
              <w:rPr>
                <w:lang w:eastAsia="en-US"/>
              </w:rPr>
              <w:t>х</w:t>
            </w:r>
          </w:p>
        </w:tc>
        <w:tc>
          <w:tcPr>
            <w:tcW w:w="992" w:type="dxa"/>
            <w:shd w:val="clear" w:color="auto" w:fill="auto"/>
          </w:tcPr>
          <w:p w14:paraId="421FF1EF" w14:textId="77777777" w:rsidR="0053261D" w:rsidRPr="0053261D" w:rsidRDefault="0053261D" w:rsidP="0053261D">
            <w:pPr>
              <w:jc w:val="center"/>
              <w:rPr>
                <w:lang w:eastAsia="en-US"/>
              </w:rPr>
            </w:pPr>
            <w:r w:rsidRPr="0053261D">
              <w:rPr>
                <w:lang w:eastAsia="en-US"/>
              </w:rPr>
              <w:t>х</w:t>
            </w:r>
          </w:p>
        </w:tc>
      </w:tr>
    </w:tbl>
    <w:p w14:paraId="03D7C905" w14:textId="77777777" w:rsidR="0053261D" w:rsidRPr="0053261D" w:rsidRDefault="0053261D" w:rsidP="0053261D">
      <w:pPr>
        <w:rPr>
          <w:b/>
          <w:lang w:eastAsia="en-US"/>
        </w:rPr>
      </w:pPr>
    </w:p>
    <w:p w14:paraId="08477D8A" w14:textId="77777777" w:rsidR="0053261D" w:rsidRPr="0053261D" w:rsidRDefault="0053261D" w:rsidP="0053261D">
      <w:pPr>
        <w:ind w:left="426" w:right="-457" w:firstLine="425"/>
        <w:jc w:val="both"/>
        <w:rPr>
          <w:color w:val="000000"/>
          <w:lang w:eastAsia="en-US"/>
        </w:rPr>
      </w:pPr>
      <w:r w:rsidRPr="0053261D">
        <w:rPr>
          <w:bCs/>
          <w:color w:val="000000"/>
          <w:kern w:val="32"/>
          <w:lang w:eastAsia="en-US"/>
        </w:rPr>
        <w:t>* Тариф для населения указывается в целях реализации пункта 6 статьи 168 Налогового кодекса Российской Федерации (часть вторая).</w:t>
      </w:r>
    </w:p>
    <w:p w14:paraId="39A7DDDE" w14:textId="77777777" w:rsidR="0053261D" w:rsidRPr="0053261D" w:rsidRDefault="0053261D" w:rsidP="0053261D">
      <w:pPr>
        <w:ind w:left="426" w:right="-457" w:firstLine="425"/>
        <w:jc w:val="both"/>
        <w:rPr>
          <w:bCs/>
          <w:color w:val="000000"/>
          <w:kern w:val="32"/>
          <w:lang w:eastAsia="en-US"/>
        </w:rPr>
      </w:pPr>
      <w:r w:rsidRPr="0053261D">
        <w:rPr>
          <w:bCs/>
          <w:color w:val="000000"/>
          <w:kern w:val="32"/>
          <w:lang w:eastAsia="en-US"/>
        </w:rPr>
        <w:t>** Тариф</w:t>
      </w:r>
      <w:r w:rsidRPr="0053261D">
        <w:rPr>
          <w:bCs/>
          <w:color w:val="000000"/>
          <w:lang w:eastAsia="en-US"/>
        </w:rPr>
        <w:t xml:space="preserve"> </w:t>
      </w:r>
      <w:r w:rsidRPr="0053261D">
        <w:rPr>
          <w:bCs/>
          <w:color w:val="000000"/>
          <w:kern w:val="32"/>
          <w:lang w:eastAsia="en-US"/>
        </w:rPr>
        <w:t xml:space="preserve">на теплоноситель </w:t>
      </w:r>
      <w:r w:rsidRPr="0053261D">
        <w:rPr>
          <w:bCs/>
          <w:color w:val="000000"/>
          <w:lang w:eastAsia="en-US"/>
        </w:rPr>
        <w:t xml:space="preserve">для </w:t>
      </w:r>
      <w:r w:rsidRPr="0053261D">
        <w:rPr>
          <w:bCs/>
          <w:color w:val="000000"/>
          <w:kern w:val="32"/>
          <w:lang w:eastAsia="en-US"/>
        </w:rPr>
        <w:t xml:space="preserve">ООО «Ясная Поляна», </w:t>
      </w:r>
      <w:r w:rsidRPr="0053261D">
        <w:rPr>
          <w:bCs/>
          <w:color w:val="000000"/>
          <w:kern w:val="32"/>
          <w:lang w:val="x-none" w:eastAsia="en-US"/>
        </w:rPr>
        <w:t>реализуем</w:t>
      </w:r>
      <w:r w:rsidRPr="0053261D">
        <w:rPr>
          <w:bCs/>
          <w:color w:val="000000"/>
          <w:kern w:val="32"/>
          <w:lang w:eastAsia="en-US"/>
        </w:rPr>
        <w:t xml:space="preserve">ый </w:t>
      </w:r>
      <w:r w:rsidRPr="0053261D">
        <w:rPr>
          <w:bCs/>
          <w:color w:val="000000"/>
          <w:kern w:val="32"/>
          <w:lang w:val="x-none" w:eastAsia="en-US"/>
        </w:rPr>
        <w:t>на потребительском рынке</w:t>
      </w:r>
      <w:r w:rsidRPr="0053261D">
        <w:rPr>
          <w:bCs/>
          <w:color w:val="000000"/>
          <w:kern w:val="32"/>
          <w:lang w:eastAsia="en-US"/>
        </w:rPr>
        <w:t xml:space="preserve"> Прокопьевского муниципального округа, установлен постановлением Региональной энергетической комиссии Кузбасса от 24.02.2022 № 45.</w:t>
      </w:r>
    </w:p>
    <w:p w14:paraId="77F7531B" w14:textId="77777777" w:rsidR="0053261D" w:rsidRPr="0053261D" w:rsidRDefault="0053261D" w:rsidP="0053261D">
      <w:pPr>
        <w:ind w:left="426" w:right="-457" w:firstLine="425"/>
        <w:jc w:val="both"/>
        <w:rPr>
          <w:bCs/>
          <w:color w:val="000000"/>
          <w:kern w:val="32"/>
          <w:lang w:eastAsia="en-US"/>
        </w:rPr>
      </w:pPr>
      <w:r w:rsidRPr="0053261D">
        <w:rPr>
          <w:bCs/>
          <w:color w:val="000000"/>
          <w:kern w:val="32"/>
          <w:lang w:eastAsia="en-US"/>
        </w:rPr>
        <w:t>*** Тариф</w:t>
      </w:r>
      <w:r w:rsidRPr="0053261D">
        <w:rPr>
          <w:bCs/>
          <w:color w:val="000000"/>
          <w:lang w:eastAsia="en-US"/>
        </w:rPr>
        <w:t xml:space="preserve"> </w:t>
      </w:r>
      <w:r w:rsidRPr="0053261D">
        <w:rPr>
          <w:bCs/>
          <w:color w:val="000000"/>
          <w:kern w:val="32"/>
          <w:lang w:eastAsia="en-US"/>
        </w:rPr>
        <w:t xml:space="preserve">на тепловую энергию </w:t>
      </w:r>
      <w:r w:rsidRPr="0053261D">
        <w:rPr>
          <w:bCs/>
          <w:color w:val="000000"/>
          <w:lang w:eastAsia="en-US"/>
        </w:rPr>
        <w:t xml:space="preserve">для </w:t>
      </w:r>
      <w:r w:rsidRPr="0053261D">
        <w:rPr>
          <w:bCs/>
          <w:color w:val="000000"/>
          <w:kern w:val="32"/>
          <w:lang w:eastAsia="en-US"/>
        </w:rPr>
        <w:t xml:space="preserve">ООО «Ясная Поляна», </w:t>
      </w:r>
      <w:r w:rsidRPr="0053261D">
        <w:rPr>
          <w:bCs/>
          <w:color w:val="000000"/>
          <w:kern w:val="32"/>
          <w:lang w:val="x-none" w:eastAsia="en-US"/>
        </w:rPr>
        <w:t>реализуем</w:t>
      </w:r>
      <w:r w:rsidRPr="0053261D">
        <w:rPr>
          <w:bCs/>
          <w:color w:val="000000"/>
          <w:kern w:val="32"/>
          <w:lang w:eastAsia="en-US"/>
        </w:rPr>
        <w:t xml:space="preserve">ую </w:t>
      </w:r>
      <w:r w:rsidRPr="0053261D">
        <w:rPr>
          <w:bCs/>
          <w:color w:val="000000"/>
          <w:kern w:val="32"/>
          <w:lang w:val="x-none" w:eastAsia="en-US"/>
        </w:rPr>
        <w:t>на потребительском рынке</w:t>
      </w:r>
      <w:r w:rsidRPr="0053261D">
        <w:rPr>
          <w:bCs/>
          <w:color w:val="000000"/>
          <w:kern w:val="32"/>
          <w:lang w:eastAsia="en-US"/>
        </w:rPr>
        <w:t xml:space="preserve"> Прокопьевского муниципального округа, установлен постановлением Региональной энергетической комиссии Кузбасса от 24.02.2022</w:t>
      </w:r>
      <w:r w:rsidRPr="0053261D">
        <w:rPr>
          <w:bCs/>
          <w:color w:val="000000"/>
          <w:kern w:val="32"/>
          <w:sz w:val="28"/>
          <w:szCs w:val="28"/>
          <w:lang w:eastAsia="en-US"/>
        </w:rPr>
        <w:t xml:space="preserve"> </w:t>
      </w:r>
      <w:r w:rsidRPr="0053261D">
        <w:rPr>
          <w:bCs/>
          <w:color w:val="000000"/>
          <w:kern w:val="32"/>
          <w:lang w:eastAsia="en-US"/>
        </w:rPr>
        <w:t>№ 44.</w:t>
      </w:r>
    </w:p>
    <w:p w14:paraId="663C1B42" w14:textId="77777777" w:rsidR="0053261D" w:rsidRPr="0053261D" w:rsidRDefault="0053261D" w:rsidP="0053261D">
      <w:pPr>
        <w:ind w:right="-457"/>
        <w:rPr>
          <w:bCs/>
          <w:color w:val="000000"/>
          <w:kern w:val="32"/>
          <w:lang w:eastAsia="en-US"/>
        </w:rPr>
      </w:pPr>
    </w:p>
    <w:p w14:paraId="29FF0216" w14:textId="77777777" w:rsidR="0053261D" w:rsidRDefault="0053261D" w:rsidP="00051187">
      <w:pPr>
        <w:ind w:left="-142" w:right="-144" w:firstLine="708"/>
        <w:jc w:val="both"/>
        <w:rPr>
          <w:b/>
          <w:color w:val="000000"/>
          <w:sz w:val="26"/>
          <w:szCs w:val="26"/>
        </w:rPr>
        <w:sectPr w:rsidR="0053261D" w:rsidSect="0053261D">
          <w:pgSz w:w="16838" w:h="11906" w:orient="landscape" w:code="9"/>
          <w:pgMar w:top="709" w:right="851" w:bottom="851" w:left="851" w:header="720" w:footer="284" w:gutter="0"/>
          <w:cols w:space="708"/>
          <w:titlePg/>
          <w:docGrid w:linePitch="326"/>
        </w:sectPr>
      </w:pPr>
    </w:p>
    <w:p w14:paraId="36FFCBE7" w14:textId="147E1740" w:rsidR="0053261D" w:rsidRPr="001828C5" w:rsidRDefault="0053261D" w:rsidP="0053261D">
      <w:pPr>
        <w:tabs>
          <w:tab w:val="left" w:pos="5580"/>
          <w:tab w:val="left" w:pos="9498"/>
        </w:tabs>
        <w:ind w:left="-3168" w:right="-569" w:firstLine="9689"/>
      </w:pPr>
      <w:r w:rsidRPr="001828C5">
        <w:lastRenderedPageBreak/>
        <w:t>Приложение</w:t>
      </w:r>
      <w:r>
        <w:t xml:space="preserve"> № 10 </w:t>
      </w:r>
      <w:r w:rsidRPr="001828C5">
        <w:t>к протокол</w:t>
      </w:r>
      <w:r>
        <w:t>у</w:t>
      </w:r>
      <w:r w:rsidRPr="001828C5">
        <w:t xml:space="preserve"> № </w:t>
      </w:r>
      <w:r>
        <w:t>11</w:t>
      </w:r>
    </w:p>
    <w:p w14:paraId="0E3E2274" w14:textId="77777777" w:rsidR="0053261D" w:rsidRPr="001828C5" w:rsidRDefault="0053261D" w:rsidP="0053261D">
      <w:pPr>
        <w:tabs>
          <w:tab w:val="left" w:pos="5580"/>
          <w:tab w:val="left" w:pos="9498"/>
        </w:tabs>
        <w:ind w:left="-3168" w:right="-569" w:firstLine="9689"/>
      </w:pPr>
      <w:r w:rsidRPr="001828C5">
        <w:t>заседания правления Региональной</w:t>
      </w:r>
    </w:p>
    <w:p w14:paraId="00BC8533" w14:textId="77777777" w:rsidR="0053261D" w:rsidRPr="001828C5" w:rsidRDefault="0053261D" w:rsidP="0053261D">
      <w:pPr>
        <w:tabs>
          <w:tab w:val="left" w:pos="5580"/>
          <w:tab w:val="left" w:pos="9498"/>
        </w:tabs>
        <w:ind w:left="-3168" w:right="-569" w:firstLine="9689"/>
      </w:pPr>
      <w:r w:rsidRPr="001828C5">
        <w:t>энергетической комиссии</w:t>
      </w:r>
    </w:p>
    <w:p w14:paraId="5B4EACD3" w14:textId="08D7BC2B" w:rsidR="0053261D" w:rsidRDefault="0053261D" w:rsidP="0053261D">
      <w:pPr>
        <w:tabs>
          <w:tab w:val="left" w:pos="5580"/>
          <w:tab w:val="left" w:pos="9498"/>
        </w:tabs>
        <w:ind w:left="-3168" w:right="-569" w:firstLine="9689"/>
      </w:pPr>
      <w:r w:rsidRPr="001828C5">
        <w:t xml:space="preserve">Кузбасса от </w:t>
      </w:r>
      <w:r>
        <w:t>24.02.2022</w:t>
      </w:r>
    </w:p>
    <w:p w14:paraId="575A63C2" w14:textId="77777777" w:rsidR="00984B97" w:rsidRDefault="00984B97" w:rsidP="0053261D">
      <w:pPr>
        <w:tabs>
          <w:tab w:val="left" w:pos="5580"/>
          <w:tab w:val="left" w:pos="9498"/>
        </w:tabs>
        <w:ind w:left="-3168" w:right="-569" w:firstLine="9689"/>
      </w:pPr>
    </w:p>
    <w:p w14:paraId="3D1AED3F" w14:textId="77777777" w:rsidR="00984B97" w:rsidRPr="00984B97" w:rsidRDefault="00984B97" w:rsidP="00984B97">
      <w:pPr>
        <w:ind w:left="284"/>
        <w:jc w:val="center"/>
        <w:rPr>
          <w:rFonts w:eastAsia="Calibri"/>
          <w:sz w:val="28"/>
          <w:szCs w:val="22"/>
          <w:lang w:eastAsia="en-US"/>
        </w:rPr>
      </w:pPr>
      <w:r w:rsidRPr="00984B97">
        <w:rPr>
          <w:rFonts w:eastAsia="Calibri"/>
          <w:sz w:val="28"/>
          <w:szCs w:val="22"/>
          <w:lang w:eastAsia="en-US"/>
        </w:rPr>
        <w:t>Пояснительная записка</w:t>
      </w:r>
    </w:p>
    <w:p w14:paraId="4D0C6E24" w14:textId="77777777" w:rsidR="00984B97" w:rsidRPr="00984B97" w:rsidRDefault="00984B97" w:rsidP="00984B97">
      <w:pPr>
        <w:ind w:left="284" w:right="140"/>
        <w:jc w:val="center"/>
        <w:rPr>
          <w:rFonts w:eastAsia="Calibri"/>
          <w:sz w:val="28"/>
          <w:szCs w:val="22"/>
          <w:lang w:eastAsia="en-US"/>
        </w:rPr>
      </w:pPr>
      <w:r w:rsidRPr="00984B97">
        <w:rPr>
          <w:rFonts w:eastAsia="Calibri"/>
          <w:sz w:val="28"/>
          <w:szCs w:val="22"/>
          <w:lang w:eastAsia="en-US"/>
        </w:rPr>
        <w:t>Региональной энергетической комиссии Кузбасса</w:t>
      </w:r>
    </w:p>
    <w:p w14:paraId="70EA3643" w14:textId="77777777" w:rsidR="00984B97" w:rsidRPr="00984B97" w:rsidRDefault="00984B97" w:rsidP="00984B97">
      <w:pPr>
        <w:ind w:left="284" w:right="140"/>
        <w:jc w:val="center"/>
        <w:rPr>
          <w:rFonts w:eastAsia="Calibri"/>
          <w:sz w:val="28"/>
          <w:szCs w:val="22"/>
          <w:lang w:eastAsia="en-US"/>
        </w:rPr>
      </w:pPr>
      <w:r w:rsidRPr="00984B97">
        <w:rPr>
          <w:rFonts w:eastAsia="Calibri"/>
          <w:sz w:val="28"/>
          <w:szCs w:val="22"/>
          <w:lang w:eastAsia="en-US"/>
        </w:rPr>
        <w:t xml:space="preserve"> к проекту постановления «О внесении изменений в постановление Региональной энергетической комиссии Кузбасса от 17.12.2020 № 666                      «Об установлении долгосрочных параметров регулирования </w:t>
      </w:r>
    </w:p>
    <w:p w14:paraId="6430AAB7" w14:textId="77777777" w:rsidR="00984B97" w:rsidRPr="00984B97" w:rsidRDefault="00984B97" w:rsidP="00984B97">
      <w:pPr>
        <w:ind w:left="284" w:right="140"/>
        <w:jc w:val="center"/>
        <w:rPr>
          <w:rFonts w:eastAsia="Calibri"/>
          <w:sz w:val="28"/>
          <w:szCs w:val="22"/>
          <w:lang w:eastAsia="en-US"/>
        </w:rPr>
      </w:pPr>
      <w:r w:rsidRPr="00984B97">
        <w:rPr>
          <w:rFonts w:eastAsia="Calibri"/>
          <w:sz w:val="28"/>
          <w:szCs w:val="22"/>
          <w:lang w:eastAsia="en-US"/>
        </w:rPr>
        <w:t xml:space="preserve">тарифов в сфере холодного водоснабжения, водоотведения </w:t>
      </w:r>
    </w:p>
    <w:p w14:paraId="3A120A6B" w14:textId="77777777" w:rsidR="00984B97" w:rsidRPr="00984B97" w:rsidRDefault="00984B97" w:rsidP="00984B97">
      <w:pPr>
        <w:ind w:left="284" w:right="140"/>
        <w:jc w:val="center"/>
        <w:rPr>
          <w:rFonts w:eastAsia="Calibri"/>
          <w:sz w:val="28"/>
          <w:szCs w:val="22"/>
          <w:lang w:eastAsia="en-US"/>
        </w:rPr>
      </w:pPr>
      <w:r w:rsidRPr="00984B97">
        <w:rPr>
          <w:rFonts w:eastAsia="Calibri"/>
          <w:sz w:val="28"/>
          <w:szCs w:val="22"/>
          <w:lang w:eastAsia="en-US"/>
        </w:rPr>
        <w:t>ООО «</w:t>
      </w:r>
      <w:proofErr w:type="spellStart"/>
      <w:r w:rsidRPr="00984B97">
        <w:rPr>
          <w:rFonts w:eastAsia="Calibri"/>
          <w:sz w:val="28"/>
          <w:szCs w:val="22"/>
          <w:lang w:eastAsia="en-US"/>
        </w:rPr>
        <w:t>ВодСнаб</w:t>
      </w:r>
      <w:proofErr w:type="spellEnd"/>
      <w:r w:rsidRPr="00984B97">
        <w:rPr>
          <w:rFonts w:eastAsia="Calibri"/>
          <w:sz w:val="28"/>
          <w:szCs w:val="22"/>
          <w:lang w:eastAsia="en-US"/>
        </w:rPr>
        <w:t>» (Юргинский городской округ)»»</w:t>
      </w:r>
    </w:p>
    <w:p w14:paraId="61267FD7" w14:textId="77777777" w:rsidR="00984B97" w:rsidRPr="00984B97" w:rsidRDefault="00984B97" w:rsidP="00984B97">
      <w:pPr>
        <w:ind w:left="284" w:right="140"/>
        <w:jc w:val="center"/>
        <w:rPr>
          <w:rFonts w:eastAsia="Calibri"/>
          <w:sz w:val="28"/>
          <w:szCs w:val="22"/>
          <w:lang w:eastAsia="en-US"/>
        </w:rPr>
      </w:pPr>
    </w:p>
    <w:p w14:paraId="673DA5F9" w14:textId="77777777" w:rsidR="00984B97" w:rsidRPr="00984B97" w:rsidRDefault="00984B97" w:rsidP="00984B97">
      <w:pPr>
        <w:ind w:left="284" w:right="140"/>
        <w:jc w:val="both"/>
        <w:rPr>
          <w:rFonts w:eastAsia="Calibri"/>
          <w:sz w:val="28"/>
          <w:szCs w:val="22"/>
          <w:lang w:eastAsia="en-US"/>
        </w:rPr>
      </w:pPr>
    </w:p>
    <w:p w14:paraId="4315324D" w14:textId="77777777" w:rsidR="00984B97" w:rsidRPr="00984B97" w:rsidRDefault="00984B97" w:rsidP="00984B97">
      <w:pPr>
        <w:ind w:right="-1" w:firstLine="709"/>
        <w:jc w:val="both"/>
        <w:rPr>
          <w:rFonts w:eastAsia="Calibri"/>
          <w:bCs/>
          <w:color w:val="000000"/>
          <w:kern w:val="32"/>
          <w:sz w:val="28"/>
          <w:szCs w:val="28"/>
          <w:lang w:eastAsia="en-US"/>
        </w:rPr>
      </w:pPr>
      <w:r w:rsidRPr="00984B97">
        <w:rPr>
          <w:rFonts w:eastAsia="Calibri"/>
          <w:sz w:val="28"/>
          <w:szCs w:val="22"/>
          <w:lang w:eastAsia="en-US"/>
        </w:rPr>
        <w:t xml:space="preserve">Проект постановления Региональной энергетической комиссии Кузбасса разработан в соответствии с </w:t>
      </w:r>
      <w:r w:rsidRPr="00984B97">
        <w:rPr>
          <w:rFonts w:eastAsia="Calibri"/>
          <w:bCs/>
          <w:color w:val="000000"/>
          <w:kern w:val="32"/>
          <w:sz w:val="28"/>
          <w:szCs w:val="28"/>
          <w:lang w:eastAsia="en-US"/>
        </w:rPr>
        <w:t>Федеральным законом от 07.12.2011            № 416-ФЗ «О водоснабжении и водоотведении»,</w:t>
      </w:r>
      <w:r w:rsidRPr="00984B97">
        <w:rPr>
          <w:rFonts w:eastAsia="Calibri"/>
          <w:b/>
          <w:bCs/>
          <w:color w:val="000000"/>
          <w:kern w:val="32"/>
          <w:sz w:val="28"/>
          <w:szCs w:val="28"/>
          <w:lang w:eastAsia="en-US"/>
        </w:rPr>
        <w:t xml:space="preserve"> </w:t>
      </w:r>
      <w:r w:rsidRPr="00984B97">
        <w:rPr>
          <w:rFonts w:eastAsia="Calibri"/>
          <w:bCs/>
          <w:color w:val="000000"/>
          <w:kern w:val="32"/>
          <w:sz w:val="28"/>
          <w:szCs w:val="28"/>
          <w:lang w:eastAsia="en-US"/>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984B97">
        <w:rPr>
          <w:rFonts w:eastAsia="Calibri"/>
          <w:b/>
          <w:bCs/>
          <w:color w:val="000000"/>
          <w:kern w:val="32"/>
          <w:sz w:val="28"/>
          <w:szCs w:val="28"/>
          <w:lang w:eastAsia="en-US"/>
        </w:rPr>
        <w:t xml:space="preserve"> </w:t>
      </w:r>
      <w:r w:rsidRPr="00984B97">
        <w:rPr>
          <w:rFonts w:eastAsia="Calibri"/>
          <w:bCs/>
          <w:color w:val="000000"/>
          <w:kern w:val="32"/>
          <w:sz w:val="28"/>
          <w:szCs w:val="28"/>
          <w:lang w:eastAsia="en-US"/>
        </w:rPr>
        <w:t>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1F377C95" w14:textId="77777777" w:rsidR="00984B97" w:rsidRPr="00984B97" w:rsidRDefault="00984B97" w:rsidP="00984B97">
      <w:pPr>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В адрес Региональной энергетической комиссии Кузбасса (далее – РЭК Кузбасса) поступило заявление  о корректировке тарифов с 01.01.2022 по 31.12.2022 от ООО «</w:t>
      </w:r>
      <w:proofErr w:type="spellStart"/>
      <w:r w:rsidRPr="00984B97">
        <w:rPr>
          <w:rFonts w:eastAsia="Calibri"/>
          <w:bCs/>
          <w:color w:val="000000"/>
          <w:kern w:val="32"/>
          <w:sz w:val="28"/>
          <w:szCs w:val="28"/>
          <w:lang w:eastAsia="en-US"/>
        </w:rPr>
        <w:t>ВодСнаб</w:t>
      </w:r>
      <w:proofErr w:type="spellEnd"/>
      <w:r w:rsidRPr="00984B97">
        <w:rPr>
          <w:rFonts w:eastAsia="Calibri"/>
          <w:bCs/>
          <w:color w:val="000000"/>
          <w:kern w:val="32"/>
          <w:sz w:val="28"/>
          <w:szCs w:val="28"/>
          <w:lang w:eastAsia="en-US"/>
        </w:rPr>
        <w:t xml:space="preserve">» (Юргинский городской округ) (исх. от 18.01.2022 № 43, </w:t>
      </w:r>
      <w:proofErr w:type="spellStart"/>
      <w:r w:rsidRPr="00984B97">
        <w:rPr>
          <w:rFonts w:eastAsia="Calibri"/>
          <w:bCs/>
          <w:color w:val="000000"/>
          <w:kern w:val="32"/>
          <w:sz w:val="28"/>
          <w:szCs w:val="28"/>
          <w:lang w:eastAsia="en-US"/>
        </w:rPr>
        <w:t>вх</w:t>
      </w:r>
      <w:proofErr w:type="spellEnd"/>
      <w:r w:rsidRPr="00984B97">
        <w:rPr>
          <w:rFonts w:eastAsia="Calibri"/>
          <w:bCs/>
          <w:color w:val="000000"/>
          <w:kern w:val="32"/>
          <w:sz w:val="28"/>
          <w:szCs w:val="28"/>
          <w:lang w:eastAsia="en-US"/>
        </w:rPr>
        <w:t>. от 18.01.2022 № 211) с уведомлением о признании организации банкротом решением суда о банкротстве и открытии конкурсного производства № А27-11128/2021 от 30.11.2021, в следствии чего, все операции по реализации товаров (выполнение работ, оказанию услуг), начиная с 30.11.2021 г., не являются объектом налогообложения по налогу на добавленную стоимость. В качестве обосновывающих документов организацией представлена копия решения по делу о банкротстве Арбитражного суда Кемеровской области.</w:t>
      </w:r>
    </w:p>
    <w:p w14:paraId="2EB313FB" w14:textId="77777777" w:rsidR="00984B97" w:rsidRPr="00984B97" w:rsidRDefault="00984B97" w:rsidP="00984B97">
      <w:pPr>
        <w:ind w:right="-1" w:firstLine="709"/>
        <w:jc w:val="both"/>
        <w:rPr>
          <w:rFonts w:eastAsia="Calibri"/>
          <w:sz w:val="28"/>
          <w:szCs w:val="22"/>
          <w:lang w:eastAsia="en-US"/>
        </w:rPr>
      </w:pPr>
      <w:r w:rsidRPr="00984B97">
        <w:rPr>
          <w:rFonts w:eastAsia="Calibri"/>
          <w:bCs/>
          <w:color w:val="000000"/>
          <w:kern w:val="32"/>
          <w:sz w:val="28"/>
          <w:szCs w:val="28"/>
          <w:lang w:eastAsia="en-US"/>
        </w:rPr>
        <w:t>Для ООО «</w:t>
      </w:r>
      <w:proofErr w:type="spellStart"/>
      <w:r w:rsidRPr="00984B97">
        <w:rPr>
          <w:rFonts w:eastAsia="Calibri"/>
          <w:bCs/>
          <w:color w:val="000000"/>
          <w:kern w:val="32"/>
          <w:sz w:val="28"/>
          <w:szCs w:val="28"/>
          <w:lang w:eastAsia="en-US"/>
        </w:rPr>
        <w:t>ВодСнаб</w:t>
      </w:r>
      <w:proofErr w:type="spellEnd"/>
      <w:r w:rsidRPr="00984B97">
        <w:rPr>
          <w:rFonts w:eastAsia="Calibri"/>
          <w:bCs/>
          <w:color w:val="000000"/>
          <w:kern w:val="32"/>
          <w:sz w:val="28"/>
          <w:szCs w:val="28"/>
          <w:lang w:eastAsia="en-US"/>
        </w:rPr>
        <w:t xml:space="preserve">» (Юргинский городской округ) </w:t>
      </w:r>
      <w:r w:rsidRPr="00984B97">
        <w:rPr>
          <w:rFonts w:eastAsia="Calibri"/>
          <w:sz w:val="28"/>
          <w:szCs w:val="22"/>
          <w:lang w:eastAsia="en-US"/>
        </w:rPr>
        <w:t>установлены тарифы на питьевую воду, водоотведение на долгосрочный период 2021-2023 годы, с применением метода индексации.</w:t>
      </w:r>
    </w:p>
    <w:p w14:paraId="27125256" w14:textId="77777777" w:rsidR="00984B97" w:rsidRPr="00984B97" w:rsidRDefault="00984B97" w:rsidP="00984B97">
      <w:pPr>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Согласно п. 33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долгосрочные тарифы устанавливаются методом индексации на основе долгосрочных параметров регулирования тарифов. Пересмотр тарифов и (или) долгосрочных параметров осуществляется органом регулирования тарифов по заявлению регулируемой организации при наличии следующего основания:</w:t>
      </w:r>
    </w:p>
    <w:p w14:paraId="04ED7208" w14:textId="77777777" w:rsidR="00984B97" w:rsidRPr="00984B97" w:rsidRDefault="00984B97" w:rsidP="00984B97">
      <w:pPr>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 xml:space="preserve">решение регионального органа регулирования тарифов, принятое в связи с освобождением регулируемой организации от уплаты налога на добавленную </w:t>
      </w:r>
      <w:r w:rsidRPr="00984B97">
        <w:rPr>
          <w:rFonts w:eastAsia="Calibri"/>
          <w:bCs/>
          <w:color w:val="000000"/>
          <w:kern w:val="32"/>
          <w:sz w:val="28"/>
          <w:szCs w:val="28"/>
          <w:lang w:eastAsia="en-US"/>
        </w:rPr>
        <w:lastRenderedPageBreak/>
        <w:t>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14:paraId="243C46A5" w14:textId="77777777" w:rsidR="00984B97" w:rsidRPr="00984B97" w:rsidRDefault="00984B97" w:rsidP="00984B97">
      <w:pPr>
        <w:ind w:right="-1" w:firstLine="709"/>
        <w:jc w:val="both"/>
        <w:rPr>
          <w:sz w:val="28"/>
          <w:szCs w:val="28"/>
          <w:lang w:eastAsia="en-US"/>
        </w:rPr>
      </w:pPr>
      <w:r w:rsidRPr="00984B97">
        <w:rPr>
          <w:rFonts w:eastAsia="Calibri"/>
          <w:bCs/>
          <w:color w:val="000000"/>
          <w:kern w:val="32"/>
          <w:sz w:val="28"/>
          <w:szCs w:val="28"/>
          <w:lang w:eastAsia="en-US"/>
        </w:rPr>
        <w:t xml:space="preserve">В связи с тем, что операции по реализации товаров (работ, услуг) </w:t>
      </w:r>
      <w:r w:rsidRPr="00984B97">
        <w:rPr>
          <w:rFonts w:eastAsia="Calibri"/>
          <w:bCs/>
          <w:color w:val="000000"/>
          <w:kern w:val="32"/>
          <w:sz w:val="28"/>
          <w:szCs w:val="28"/>
          <w:u w:val="single"/>
          <w:lang w:eastAsia="en-US"/>
        </w:rPr>
        <w:t>должников, признанных в соответствии с законодательством РФ несостоятельными ( банкротами), не признаются  объектами налогообложения налога на добавленную стоимость</w:t>
      </w:r>
      <w:r w:rsidRPr="00984B97">
        <w:rPr>
          <w:rFonts w:eastAsia="Calibri"/>
          <w:bCs/>
          <w:color w:val="000000"/>
          <w:kern w:val="32"/>
          <w:sz w:val="28"/>
          <w:szCs w:val="28"/>
          <w:lang w:eastAsia="en-US"/>
        </w:rPr>
        <w:t xml:space="preserve"> ( п.п.15 п.2 ст.146 глава 21 НК РФ), специалистом РЭК Кузбасса в соответствии с положениями действующего законодательства произведена </w:t>
      </w:r>
      <w:r w:rsidRPr="00984B97">
        <w:rPr>
          <w:rFonts w:eastAsia="Calibri"/>
          <w:b/>
          <w:color w:val="000000"/>
          <w:kern w:val="32"/>
          <w:sz w:val="28"/>
          <w:szCs w:val="28"/>
          <w:lang w:eastAsia="en-US"/>
        </w:rPr>
        <w:t>корректировка базового уровня операционных расходов на первый (2021 год) долгосрочного периода регулирования</w:t>
      </w:r>
      <w:r w:rsidRPr="00984B97">
        <w:rPr>
          <w:rFonts w:eastAsia="Calibri"/>
          <w:bCs/>
          <w:color w:val="000000"/>
          <w:kern w:val="32"/>
          <w:sz w:val="28"/>
          <w:szCs w:val="28"/>
          <w:lang w:eastAsia="en-US"/>
        </w:rPr>
        <w:t>, рассчитанная с применением метода экономически обоснованных расходов (затрат)</w:t>
      </w:r>
      <w:r w:rsidRPr="00984B97">
        <w:rPr>
          <w:sz w:val="28"/>
          <w:szCs w:val="28"/>
          <w:lang w:eastAsia="en-US"/>
        </w:rPr>
        <w:t xml:space="preserve"> в соответствии с пунктами 17 - 26 Методических указаний, утвержденных Приказом ФСТ России от 27.12.2013 № 1746-э:</w:t>
      </w:r>
    </w:p>
    <w:p w14:paraId="376EE216" w14:textId="77777777" w:rsidR="00984B97" w:rsidRPr="00984B97" w:rsidRDefault="00984B97" w:rsidP="00314B94">
      <w:pPr>
        <w:numPr>
          <w:ilvl w:val="0"/>
          <w:numId w:val="8"/>
        </w:numPr>
        <w:tabs>
          <w:tab w:val="left" w:pos="1134"/>
        </w:tabs>
        <w:spacing w:after="160" w:line="259" w:lineRule="auto"/>
        <w:ind w:left="0" w:right="-1" w:firstLine="425"/>
        <w:contextualSpacing/>
        <w:jc w:val="both"/>
        <w:rPr>
          <w:color w:val="000000"/>
          <w:sz w:val="28"/>
          <w:szCs w:val="28"/>
          <w:lang w:eastAsia="en-US"/>
        </w:rPr>
      </w:pPr>
      <w:r w:rsidRPr="00984B97">
        <w:rPr>
          <w:b/>
          <w:bCs/>
          <w:color w:val="000000"/>
          <w:sz w:val="28"/>
          <w:szCs w:val="28"/>
          <w:u w:val="single"/>
          <w:lang w:eastAsia="en-US"/>
        </w:rPr>
        <w:t>по водоснабжению (питьевая вода)</w:t>
      </w:r>
      <w:r w:rsidRPr="00984B97">
        <w:rPr>
          <w:b/>
          <w:bCs/>
          <w:color w:val="000000"/>
          <w:sz w:val="28"/>
          <w:szCs w:val="28"/>
          <w:lang w:eastAsia="en-US"/>
        </w:rPr>
        <w:t>,</w:t>
      </w:r>
      <w:r w:rsidRPr="00984B97">
        <w:rPr>
          <w:sz w:val="28"/>
          <w:szCs w:val="28"/>
          <w:lang w:eastAsia="en-US"/>
        </w:rPr>
        <w:t xml:space="preserve"> путем включения налога на добавленную стоимость в сумме на </w:t>
      </w:r>
      <w:r w:rsidRPr="00984B97">
        <w:rPr>
          <w:b/>
          <w:bCs/>
          <w:sz w:val="28"/>
          <w:szCs w:val="28"/>
          <w:lang w:eastAsia="en-US"/>
        </w:rPr>
        <w:t>1289,37</w:t>
      </w:r>
      <w:r w:rsidRPr="00984B97">
        <w:rPr>
          <w:color w:val="000000"/>
          <w:sz w:val="28"/>
          <w:szCs w:val="28"/>
          <w:lang w:eastAsia="en-US"/>
        </w:rPr>
        <w:t xml:space="preserve"> тыс. руб. в статьи, содержащие НДС. </w:t>
      </w:r>
    </w:p>
    <w:p w14:paraId="33E43E09" w14:textId="77777777" w:rsidR="00984B97" w:rsidRPr="00984B97" w:rsidRDefault="00984B97" w:rsidP="00984B97">
      <w:pPr>
        <w:spacing w:after="160" w:line="259" w:lineRule="auto"/>
        <w:ind w:right="-1" w:firstLine="425"/>
        <w:jc w:val="both"/>
        <w:rPr>
          <w:rFonts w:eastAsia="Calibri"/>
          <w:bCs/>
          <w:color w:val="000000"/>
          <w:kern w:val="32"/>
          <w:sz w:val="28"/>
          <w:szCs w:val="28"/>
          <w:lang w:eastAsia="en-US"/>
        </w:rPr>
      </w:pPr>
      <w:r w:rsidRPr="00984B97">
        <w:rPr>
          <w:rFonts w:eastAsia="Calibri"/>
          <w:bCs/>
          <w:color w:val="000000"/>
          <w:kern w:val="32"/>
          <w:sz w:val="28"/>
          <w:szCs w:val="28"/>
          <w:lang w:eastAsia="en-US"/>
        </w:rPr>
        <w:t>Для пересчета включен налог на добавленную стоимость в операционные расходы по статьям, содержащим НДС на 2021 г., в том числе:</w:t>
      </w:r>
    </w:p>
    <w:p w14:paraId="562CA327"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 xml:space="preserve"> «</w:t>
      </w:r>
      <w:r w:rsidRPr="00984B97">
        <w:rPr>
          <w:rFonts w:eastAsia="Calibri"/>
          <w:b/>
          <w:i/>
          <w:iCs/>
          <w:color w:val="000000"/>
          <w:kern w:val="32"/>
          <w:sz w:val="28"/>
          <w:szCs w:val="28"/>
          <w:lang w:eastAsia="en-US"/>
        </w:rPr>
        <w:t>Цеховые (общехозяйственные) расходы»</w:t>
      </w:r>
      <w:r w:rsidRPr="00984B97">
        <w:rPr>
          <w:rFonts w:eastAsia="Calibri"/>
          <w:bCs/>
          <w:color w:val="000000"/>
          <w:kern w:val="32"/>
          <w:sz w:val="28"/>
          <w:szCs w:val="28"/>
          <w:lang w:eastAsia="en-US"/>
        </w:rPr>
        <w:t xml:space="preserve"> увеличены на </w:t>
      </w:r>
      <w:r w:rsidRPr="00984B97">
        <w:rPr>
          <w:rFonts w:eastAsia="Calibri"/>
          <w:b/>
          <w:color w:val="000000"/>
          <w:kern w:val="32"/>
          <w:sz w:val="28"/>
          <w:szCs w:val="28"/>
          <w:lang w:eastAsia="en-US"/>
        </w:rPr>
        <w:t xml:space="preserve">62,50 </w:t>
      </w:r>
      <w:r w:rsidRPr="00984B97">
        <w:rPr>
          <w:rFonts w:eastAsia="Calibri"/>
          <w:bCs/>
          <w:color w:val="000000"/>
          <w:kern w:val="32"/>
          <w:sz w:val="28"/>
          <w:szCs w:val="28"/>
          <w:lang w:eastAsia="en-US"/>
        </w:rPr>
        <w:t>тыс. руб. с                 28 414,60 тыс. руб. до 28 477,10 тыс. руб., а именно:</w:t>
      </w:r>
    </w:p>
    <w:p w14:paraId="097BFEBD"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ascii="Calibri" w:eastAsia="Calibri" w:hAnsi="Calibri"/>
          <w:b/>
          <w:i/>
          <w:iCs/>
          <w:sz w:val="22"/>
          <w:szCs w:val="22"/>
          <w:lang w:eastAsia="en-US"/>
        </w:rPr>
        <w:t xml:space="preserve">-  </w:t>
      </w:r>
      <w:r w:rsidRPr="00984B97">
        <w:rPr>
          <w:rFonts w:eastAsia="Calibri"/>
          <w:bCs/>
          <w:color w:val="000000"/>
          <w:kern w:val="32"/>
          <w:sz w:val="28"/>
          <w:szCs w:val="28"/>
          <w:lang w:eastAsia="en-US"/>
        </w:rPr>
        <w:t xml:space="preserve">пункт «прочие расходы» увеличен на </w:t>
      </w:r>
      <w:r w:rsidRPr="00984B97">
        <w:rPr>
          <w:rFonts w:eastAsia="Calibri"/>
          <w:b/>
          <w:color w:val="000000"/>
          <w:kern w:val="32"/>
          <w:sz w:val="28"/>
          <w:szCs w:val="28"/>
          <w:lang w:eastAsia="en-US"/>
        </w:rPr>
        <w:t xml:space="preserve">62,50 </w:t>
      </w:r>
      <w:r w:rsidRPr="00984B97">
        <w:rPr>
          <w:rFonts w:eastAsia="Calibri"/>
          <w:bCs/>
          <w:color w:val="000000"/>
          <w:kern w:val="32"/>
          <w:sz w:val="28"/>
          <w:szCs w:val="28"/>
          <w:lang w:eastAsia="en-US"/>
        </w:rPr>
        <w:t xml:space="preserve">тыс. руб. с 22 156,66 тыс. руб. до 22 219,16 тыс. руб., в том числе: </w:t>
      </w:r>
      <w:r w:rsidRPr="00984B97">
        <w:rPr>
          <w:rFonts w:eastAsia="Calibri"/>
          <w:bCs/>
          <w:color w:val="000000"/>
          <w:kern w:val="32"/>
          <w:sz w:val="28"/>
          <w:szCs w:val="28"/>
          <w:u w:val="single"/>
          <w:lang w:eastAsia="en-US"/>
        </w:rPr>
        <w:t>подпункт «расходы вспомогательных участков»</w:t>
      </w:r>
      <w:r w:rsidRPr="00984B97">
        <w:rPr>
          <w:rFonts w:eastAsia="Calibri"/>
          <w:bCs/>
          <w:color w:val="000000"/>
          <w:kern w:val="32"/>
          <w:sz w:val="28"/>
          <w:szCs w:val="28"/>
          <w:lang w:eastAsia="en-US"/>
        </w:rPr>
        <w:t xml:space="preserve"> увеличен на </w:t>
      </w:r>
      <w:r w:rsidRPr="00984B97">
        <w:rPr>
          <w:rFonts w:eastAsia="Calibri"/>
          <w:b/>
          <w:color w:val="000000"/>
          <w:kern w:val="32"/>
          <w:sz w:val="28"/>
          <w:szCs w:val="28"/>
          <w:lang w:eastAsia="en-US"/>
        </w:rPr>
        <w:t>62,50</w:t>
      </w:r>
      <w:r w:rsidRPr="00984B97">
        <w:rPr>
          <w:rFonts w:eastAsia="Calibri"/>
          <w:bCs/>
          <w:color w:val="000000"/>
          <w:kern w:val="32"/>
          <w:sz w:val="28"/>
          <w:szCs w:val="28"/>
          <w:lang w:eastAsia="en-US"/>
        </w:rPr>
        <w:t xml:space="preserve"> тыс. руб. с 18 850,88 тыс. руб. до 18 913,38 тыс. руб. в расходы включен НДС по ставке 20%, расчет представлен в Приложениях                      №№ 1, 2, 3, 4. В затраты вспомогательных участков входят расходы на участки АТУ, РМУ, Энергослужбы, по данным участкам учтен НДС на расходы по охране труда и материалы, подробный расчет представлен в Приложениях №№ 2, 3, 4. Доля определения затрат на материалы с НДС (11%) и без НДС (89%) учтена по факту 2021 года согласно представленным дополнительным материалам (</w:t>
      </w:r>
      <w:proofErr w:type="spellStart"/>
      <w:r w:rsidRPr="00984B97">
        <w:rPr>
          <w:rFonts w:eastAsia="Calibri"/>
          <w:bCs/>
          <w:color w:val="000000"/>
          <w:kern w:val="32"/>
          <w:sz w:val="28"/>
          <w:szCs w:val="28"/>
          <w:lang w:eastAsia="en-US"/>
        </w:rPr>
        <w:t>вх</w:t>
      </w:r>
      <w:proofErr w:type="spellEnd"/>
      <w:r w:rsidRPr="00984B97">
        <w:rPr>
          <w:rFonts w:eastAsia="Calibri"/>
          <w:bCs/>
          <w:color w:val="000000"/>
          <w:kern w:val="32"/>
          <w:sz w:val="28"/>
          <w:szCs w:val="28"/>
          <w:lang w:eastAsia="en-US"/>
        </w:rPr>
        <w:t>. 04.02.2022. № 572), расчет доли представлен в Приложении № 5.</w:t>
      </w:r>
    </w:p>
    <w:p w14:paraId="74E85DE4"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
          <w:i/>
          <w:iCs/>
          <w:color w:val="000000"/>
          <w:kern w:val="32"/>
          <w:sz w:val="28"/>
          <w:szCs w:val="28"/>
          <w:lang w:eastAsia="en-US"/>
        </w:rPr>
        <w:t xml:space="preserve"> «Прочие производственные расходы»</w:t>
      </w:r>
      <w:r w:rsidRPr="00984B97">
        <w:rPr>
          <w:rFonts w:ascii="Calibri" w:eastAsia="Calibri" w:hAnsi="Calibri"/>
          <w:sz w:val="22"/>
          <w:szCs w:val="22"/>
          <w:lang w:eastAsia="en-US"/>
        </w:rPr>
        <w:t xml:space="preserve"> </w:t>
      </w:r>
      <w:bookmarkStart w:id="74" w:name="_Hlk64713233"/>
      <w:r w:rsidRPr="00984B97">
        <w:rPr>
          <w:rFonts w:eastAsia="Calibri"/>
          <w:bCs/>
          <w:color w:val="000000"/>
          <w:kern w:val="32"/>
          <w:sz w:val="28"/>
          <w:szCs w:val="28"/>
          <w:lang w:eastAsia="en-US"/>
        </w:rPr>
        <w:t xml:space="preserve">увеличены на </w:t>
      </w:r>
      <w:r w:rsidRPr="00984B97">
        <w:rPr>
          <w:rFonts w:eastAsia="Calibri"/>
          <w:b/>
          <w:color w:val="000000"/>
          <w:kern w:val="32"/>
          <w:sz w:val="28"/>
          <w:szCs w:val="28"/>
          <w:lang w:eastAsia="en-US"/>
        </w:rPr>
        <w:t>848,52</w:t>
      </w:r>
      <w:r w:rsidRPr="00984B97">
        <w:rPr>
          <w:rFonts w:eastAsia="Calibri"/>
          <w:bCs/>
          <w:color w:val="000000"/>
          <w:kern w:val="32"/>
          <w:sz w:val="28"/>
          <w:szCs w:val="28"/>
          <w:lang w:eastAsia="en-US"/>
        </w:rPr>
        <w:t xml:space="preserve"> тыс. руб. с                 11 371,62 тыс. руб. до 12 220,14 тыс. руб., а именно:</w:t>
      </w:r>
    </w:p>
    <w:bookmarkEnd w:id="74"/>
    <w:p w14:paraId="1166EDBD"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 xml:space="preserve">- пункт «Лабораторные анализы» увеличен на </w:t>
      </w:r>
      <w:r w:rsidRPr="00984B97">
        <w:rPr>
          <w:rFonts w:eastAsia="Calibri"/>
          <w:b/>
          <w:color w:val="000000"/>
          <w:kern w:val="32"/>
          <w:sz w:val="28"/>
          <w:szCs w:val="28"/>
          <w:lang w:eastAsia="en-US"/>
        </w:rPr>
        <w:t xml:space="preserve">227,59 </w:t>
      </w:r>
      <w:r w:rsidRPr="00984B97">
        <w:rPr>
          <w:rFonts w:eastAsia="Calibri"/>
          <w:bCs/>
          <w:color w:val="000000"/>
          <w:kern w:val="32"/>
          <w:sz w:val="28"/>
          <w:szCs w:val="28"/>
          <w:lang w:eastAsia="en-US"/>
        </w:rPr>
        <w:t>тыс. руб. с 6 387,22 тыс. руб. до 6 614,81 тыс. руб. Расчет и обоснование включения НДС в расходы представлены в таблице 1.</w:t>
      </w:r>
    </w:p>
    <w:p w14:paraId="34BB3384"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 пункт «Расходы на ГСМ (и расходы на аренду спец. техники)»</w:t>
      </w:r>
      <w:r w:rsidRPr="00984B97">
        <w:rPr>
          <w:rFonts w:ascii="Calibri" w:eastAsia="Calibri" w:hAnsi="Calibri"/>
          <w:sz w:val="22"/>
          <w:szCs w:val="22"/>
          <w:lang w:eastAsia="en-US"/>
        </w:rPr>
        <w:t xml:space="preserve"> </w:t>
      </w:r>
      <w:bookmarkStart w:id="75" w:name="_Hlk94021961"/>
      <w:r w:rsidRPr="00984B97">
        <w:rPr>
          <w:rFonts w:eastAsia="Calibri"/>
          <w:bCs/>
          <w:color w:val="000000"/>
          <w:kern w:val="32"/>
          <w:sz w:val="28"/>
          <w:szCs w:val="28"/>
          <w:lang w:eastAsia="en-US"/>
        </w:rPr>
        <w:t xml:space="preserve">увеличен на </w:t>
      </w:r>
      <w:r w:rsidRPr="00984B97">
        <w:rPr>
          <w:rFonts w:eastAsia="Calibri"/>
          <w:b/>
          <w:color w:val="000000"/>
          <w:kern w:val="32"/>
          <w:sz w:val="28"/>
          <w:szCs w:val="28"/>
          <w:lang w:eastAsia="en-US"/>
        </w:rPr>
        <w:t>511,59</w:t>
      </w:r>
      <w:r w:rsidRPr="00984B97">
        <w:rPr>
          <w:rFonts w:eastAsia="Calibri"/>
          <w:bCs/>
          <w:color w:val="000000"/>
          <w:kern w:val="32"/>
          <w:sz w:val="28"/>
          <w:szCs w:val="28"/>
          <w:lang w:eastAsia="en-US"/>
        </w:rPr>
        <w:t xml:space="preserve"> тыс. руб. с 3 351,23 тыс. руб. до 3 862,83 тыс. руб. Расчет и обоснование включения НДС с расходы представлены в Приложении №6.  </w:t>
      </w:r>
      <w:bookmarkStart w:id="76" w:name="_Hlk94021420"/>
      <w:r w:rsidRPr="00984B97">
        <w:rPr>
          <w:rFonts w:eastAsia="Calibri"/>
          <w:bCs/>
          <w:color w:val="000000"/>
          <w:kern w:val="32"/>
          <w:sz w:val="28"/>
          <w:szCs w:val="28"/>
          <w:lang w:eastAsia="en-US"/>
        </w:rPr>
        <w:t>В расходы включен НДС 20 % на ГСМ согласно договору с ООО «Перекресток ОИЛ» (том 8, стр135-146 стр.).</w:t>
      </w:r>
    </w:p>
    <w:bookmarkEnd w:id="75"/>
    <w:bookmarkEnd w:id="76"/>
    <w:p w14:paraId="0CB43037"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p>
    <w:p w14:paraId="77AA589D"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p>
    <w:p w14:paraId="5D16666F"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p>
    <w:p w14:paraId="3F64A3A4"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p>
    <w:p w14:paraId="12E692F6"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p>
    <w:p w14:paraId="32A0ACAD"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p>
    <w:p w14:paraId="590D435C"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p>
    <w:p w14:paraId="6CDE0A71" w14:textId="77777777" w:rsidR="00984B97" w:rsidRPr="00984B97" w:rsidRDefault="00984B97" w:rsidP="00984B97">
      <w:pPr>
        <w:spacing w:line="259" w:lineRule="auto"/>
        <w:ind w:right="-1" w:firstLine="709"/>
        <w:jc w:val="right"/>
        <w:rPr>
          <w:rFonts w:eastAsia="Calibri"/>
          <w:bCs/>
          <w:color w:val="000000"/>
          <w:kern w:val="32"/>
          <w:sz w:val="28"/>
          <w:szCs w:val="28"/>
          <w:lang w:eastAsia="en-US"/>
        </w:rPr>
      </w:pPr>
      <w:r w:rsidRPr="00984B97">
        <w:rPr>
          <w:rFonts w:eastAsia="Calibri"/>
          <w:bCs/>
          <w:color w:val="000000"/>
          <w:kern w:val="32"/>
          <w:sz w:val="28"/>
          <w:szCs w:val="28"/>
          <w:lang w:eastAsia="en-US"/>
        </w:rPr>
        <w:t>Таблица 1</w:t>
      </w:r>
    </w:p>
    <w:p w14:paraId="1D439214" w14:textId="77777777" w:rsidR="00984B97" w:rsidRPr="00984B97" w:rsidRDefault="00984B97" w:rsidP="00984B97">
      <w:pPr>
        <w:spacing w:line="259" w:lineRule="auto"/>
        <w:ind w:right="-1"/>
        <w:jc w:val="both"/>
        <w:rPr>
          <w:rFonts w:eastAsia="Calibri"/>
          <w:bCs/>
          <w:color w:val="000000"/>
          <w:kern w:val="32"/>
          <w:sz w:val="28"/>
          <w:szCs w:val="28"/>
          <w:lang w:eastAsia="en-US"/>
        </w:rPr>
      </w:pPr>
      <w:r w:rsidRPr="00984B97">
        <w:rPr>
          <w:rFonts w:ascii="Calibri" w:eastAsia="Calibri" w:hAnsi="Calibri"/>
          <w:noProof/>
          <w:sz w:val="22"/>
          <w:szCs w:val="22"/>
          <w:lang w:eastAsia="en-US"/>
        </w:rPr>
        <w:drawing>
          <wp:inline distT="0" distB="0" distL="0" distR="0" wp14:anchorId="19605003" wp14:editId="1EEA4FD2">
            <wp:extent cx="6210300" cy="4369981"/>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21245" cy="4377683"/>
                    </a:xfrm>
                    <a:prstGeom prst="rect">
                      <a:avLst/>
                    </a:prstGeom>
                    <a:noFill/>
                    <a:ln>
                      <a:noFill/>
                    </a:ln>
                  </pic:spPr>
                </pic:pic>
              </a:graphicData>
            </a:graphic>
          </wp:inline>
        </w:drawing>
      </w:r>
    </w:p>
    <w:p w14:paraId="4447DB03" w14:textId="77777777" w:rsidR="00984B97" w:rsidRPr="00984B97" w:rsidRDefault="00984B97" w:rsidP="00984B97">
      <w:pPr>
        <w:spacing w:after="160" w:line="259" w:lineRule="auto"/>
        <w:ind w:right="-1" w:firstLine="709"/>
        <w:jc w:val="both"/>
        <w:rPr>
          <w:rFonts w:eastAsia="Calibri"/>
          <w:bCs/>
          <w:color w:val="000000"/>
          <w:kern w:val="32"/>
          <w:sz w:val="28"/>
          <w:szCs w:val="28"/>
          <w:lang w:eastAsia="en-US"/>
        </w:rPr>
      </w:pPr>
    </w:p>
    <w:p w14:paraId="13A9E273" w14:textId="77777777" w:rsidR="00984B97" w:rsidRPr="00984B97" w:rsidRDefault="00984B97" w:rsidP="00984B97">
      <w:pPr>
        <w:spacing w:after="160"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 пункт «Прочие расходы»</w:t>
      </w:r>
      <w:r w:rsidRPr="00984B97">
        <w:rPr>
          <w:rFonts w:ascii="Calibri" w:eastAsia="Calibri" w:hAnsi="Calibri"/>
          <w:sz w:val="22"/>
          <w:szCs w:val="22"/>
          <w:lang w:eastAsia="en-US"/>
        </w:rPr>
        <w:t xml:space="preserve"> </w:t>
      </w:r>
      <w:r w:rsidRPr="00984B97">
        <w:rPr>
          <w:rFonts w:eastAsia="Calibri"/>
          <w:bCs/>
          <w:color w:val="000000"/>
          <w:kern w:val="32"/>
          <w:sz w:val="28"/>
          <w:szCs w:val="28"/>
          <w:lang w:eastAsia="en-US"/>
        </w:rPr>
        <w:t xml:space="preserve">увеличен на </w:t>
      </w:r>
      <w:r w:rsidRPr="00984B97">
        <w:rPr>
          <w:rFonts w:eastAsia="Calibri"/>
          <w:b/>
          <w:color w:val="000000"/>
          <w:kern w:val="32"/>
          <w:sz w:val="28"/>
          <w:szCs w:val="28"/>
          <w:lang w:eastAsia="en-US"/>
        </w:rPr>
        <w:t>109,34</w:t>
      </w:r>
      <w:r w:rsidRPr="00984B97">
        <w:rPr>
          <w:rFonts w:eastAsia="Calibri"/>
          <w:bCs/>
          <w:color w:val="000000"/>
          <w:kern w:val="32"/>
          <w:sz w:val="28"/>
          <w:szCs w:val="28"/>
          <w:lang w:eastAsia="en-US"/>
        </w:rPr>
        <w:t xml:space="preserve"> тыс. руб. с 1 633,16 тыс. руб. до 1 742,50 тыс. руб., а именно: </w:t>
      </w:r>
      <w:r w:rsidRPr="00984B97">
        <w:rPr>
          <w:rFonts w:eastAsia="Calibri"/>
          <w:bCs/>
          <w:color w:val="000000"/>
          <w:kern w:val="32"/>
          <w:sz w:val="28"/>
          <w:szCs w:val="28"/>
          <w:u w:val="single"/>
          <w:lang w:eastAsia="en-US"/>
        </w:rPr>
        <w:t>подпункт «охрана труда»</w:t>
      </w:r>
      <w:r w:rsidRPr="00984B97">
        <w:rPr>
          <w:rFonts w:eastAsia="Calibri"/>
          <w:bCs/>
          <w:color w:val="000000"/>
          <w:kern w:val="32"/>
          <w:sz w:val="28"/>
          <w:szCs w:val="28"/>
          <w:lang w:eastAsia="en-US"/>
        </w:rPr>
        <w:t xml:space="preserve"> увеличен на </w:t>
      </w:r>
      <w:r w:rsidRPr="00984B97">
        <w:rPr>
          <w:rFonts w:eastAsia="Calibri"/>
          <w:b/>
          <w:color w:val="000000"/>
          <w:kern w:val="32"/>
          <w:sz w:val="28"/>
          <w:szCs w:val="28"/>
          <w:lang w:eastAsia="en-US"/>
        </w:rPr>
        <w:t>97,79</w:t>
      </w:r>
      <w:r w:rsidRPr="00984B97">
        <w:rPr>
          <w:rFonts w:eastAsia="Calibri"/>
          <w:bCs/>
          <w:color w:val="000000"/>
          <w:kern w:val="32"/>
          <w:sz w:val="28"/>
          <w:szCs w:val="28"/>
          <w:lang w:eastAsia="en-US"/>
        </w:rPr>
        <w:t xml:space="preserve"> тыс. руб. с 717,89 тыс. руб. до 815,68 тыс. руб.  Расчет и обоснование включения НДС в расходы представлены в Приложениях №№ 6, 7, 8; </w:t>
      </w:r>
      <w:r w:rsidRPr="00984B97">
        <w:rPr>
          <w:rFonts w:eastAsia="Calibri"/>
          <w:bCs/>
          <w:color w:val="000000"/>
          <w:kern w:val="32"/>
          <w:sz w:val="28"/>
          <w:szCs w:val="28"/>
          <w:u w:val="single"/>
          <w:lang w:eastAsia="en-US"/>
        </w:rPr>
        <w:t>подпункт «услуги производственного характера»</w:t>
      </w:r>
      <w:r w:rsidRPr="00984B97">
        <w:rPr>
          <w:rFonts w:eastAsia="Calibri"/>
          <w:bCs/>
          <w:color w:val="000000"/>
          <w:kern w:val="32"/>
          <w:sz w:val="28"/>
          <w:szCs w:val="28"/>
          <w:lang w:eastAsia="en-US"/>
        </w:rPr>
        <w:t xml:space="preserve"> увеличен на </w:t>
      </w:r>
      <w:r w:rsidRPr="00984B97">
        <w:rPr>
          <w:rFonts w:eastAsia="Calibri"/>
          <w:b/>
          <w:color w:val="000000"/>
          <w:kern w:val="32"/>
          <w:sz w:val="28"/>
          <w:szCs w:val="28"/>
          <w:lang w:eastAsia="en-US"/>
        </w:rPr>
        <w:t>11,55</w:t>
      </w:r>
      <w:r w:rsidRPr="00984B97">
        <w:rPr>
          <w:rFonts w:eastAsia="Calibri"/>
          <w:bCs/>
          <w:color w:val="000000"/>
          <w:kern w:val="32"/>
          <w:sz w:val="28"/>
          <w:szCs w:val="28"/>
          <w:lang w:eastAsia="en-US"/>
        </w:rPr>
        <w:t xml:space="preserve"> тыс. руб. с 915,27 тыс. руб. до 926,82 тыс. руб.  Расчет и обоснование включения НДС с расходы представлен в Приложении № 6.</w:t>
      </w:r>
      <w:r w:rsidRPr="00984B97">
        <w:rPr>
          <w:rFonts w:ascii="Calibri" w:eastAsia="Calibri" w:hAnsi="Calibri"/>
          <w:sz w:val="22"/>
          <w:szCs w:val="22"/>
          <w:lang w:eastAsia="en-US"/>
        </w:rPr>
        <w:t xml:space="preserve"> </w:t>
      </w:r>
      <w:r w:rsidRPr="00984B97">
        <w:rPr>
          <w:rFonts w:eastAsia="Calibri"/>
          <w:bCs/>
          <w:color w:val="000000"/>
          <w:kern w:val="32"/>
          <w:sz w:val="28"/>
          <w:szCs w:val="28"/>
          <w:lang w:eastAsia="en-US"/>
        </w:rPr>
        <w:t>В расходы включен НДС 20 % по договору ФБУ «Кемеровский ЦСМ» (том 8 стр.348).</w:t>
      </w:r>
    </w:p>
    <w:p w14:paraId="77611FE1"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
          <w:i/>
          <w:iCs/>
          <w:color w:val="000000"/>
          <w:kern w:val="32"/>
          <w:sz w:val="28"/>
          <w:szCs w:val="28"/>
          <w:lang w:eastAsia="en-US"/>
        </w:rPr>
        <w:t>«Ремонтные расходы»</w:t>
      </w:r>
      <w:r w:rsidRPr="00984B97">
        <w:rPr>
          <w:rFonts w:ascii="Calibri" w:eastAsia="Calibri" w:hAnsi="Calibri"/>
          <w:sz w:val="22"/>
          <w:szCs w:val="22"/>
          <w:lang w:eastAsia="en-US"/>
        </w:rPr>
        <w:t xml:space="preserve"> </w:t>
      </w:r>
      <w:r w:rsidRPr="00984B97">
        <w:rPr>
          <w:rFonts w:eastAsia="Calibri"/>
          <w:bCs/>
          <w:color w:val="000000"/>
          <w:kern w:val="32"/>
          <w:sz w:val="28"/>
          <w:szCs w:val="28"/>
          <w:lang w:eastAsia="en-US"/>
        </w:rPr>
        <w:t xml:space="preserve">увеличены на </w:t>
      </w:r>
      <w:r w:rsidRPr="00984B97">
        <w:rPr>
          <w:rFonts w:eastAsia="Calibri"/>
          <w:b/>
          <w:color w:val="000000"/>
          <w:kern w:val="32"/>
          <w:sz w:val="28"/>
          <w:szCs w:val="28"/>
          <w:lang w:eastAsia="en-US"/>
        </w:rPr>
        <w:t>275,41</w:t>
      </w:r>
      <w:r w:rsidRPr="00984B97">
        <w:rPr>
          <w:rFonts w:eastAsia="Calibri"/>
          <w:bCs/>
          <w:color w:val="000000"/>
          <w:kern w:val="32"/>
          <w:sz w:val="28"/>
          <w:szCs w:val="28"/>
          <w:lang w:eastAsia="en-US"/>
        </w:rPr>
        <w:t xml:space="preserve"> тыс. руб. с 22 928,03 тыс. руб. до 23 203,44 тыс. руб., а именно:</w:t>
      </w:r>
    </w:p>
    <w:p w14:paraId="6410ED3A"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
          <w:i/>
          <w:iCs/>
          <w:color w:val="000000"/>
          <w:kern w:val="32"/>
          <w:sz w:val="28"/>
          <w:szCs w:val="28"/>
          <w:lang w:eastAsia="en-US"/>
        </w:rPr>
        <w:t xml:space="preserve">-  </w:t>
      </w:r>
      <w:r w:rsidRPr="00984B97">
        <w:rPr>
          <w:rFonts w:eastAsia="Calibri"/>
          <w:b/>
          <w:color w:val="000000"/>
          <w:kern w:val="32"/>
          <w:sz w:val="28"/>
          <w:szCs w:val="28"/>
          <w:lang w:eastAsia="en-US"/>
        </w:rPr>
        <w:t>пункт «Расходы на проведение АВР»</w:t>
      </w:r>
      <w:r w:rsidRPr="00984B97">
        <w:rPr>
          <w:rFonts w:eastAsia="Calibri"/>
          <w:b/>
          <w:i/>
          <w:iCs/>
          <w:color w:val="000000"/>
          <w:kern w:val="32"/>
          <w:sz w:val="28"/>
          <w:szCs w:val="28"/>
          <w:lang w:eastAsia="en-US"/>
        </w:rPr>
        <w:t xml:space="preserve"> </w:t>
      </w:r>
      <w:bookmarkStart w:id="77" w:name="_Hlk94022003"/>
      <w:r w:rsidRPr="00984B97">
        <w:rPr>
          <w:rFonts w:eastAsia="Calibri"/>
          <w:bCs/>
          <w:color w:val="000000"/>
          <w:kern w:val="32"/>
          <w:sz w:val="28"/>
          <w:szCs w:val="28"/>
          <w:lang w:eastAsia="en-US"/>
        </w:rPr>
        <w:t xml:space="preserve">увеличены на </w:t>
      </w:r>
      <w:r w:rsidRPr="00984B97">
        <w:rPr>
          <w:rFonts w:eastAsia="Calibri"/>
          <w:b/>
          <w:color w:val="000000"/>
          <w:kern w:val="32"/>
          <w:sz w:val="28"/>
          <w:szCs w:val="28"/>
          <w:lang w:eastAsia="en-US"/>
        </w:rPr>
        <w:t xml:space="preserve">36,31 </w:t>
      </w:r>
      <w:r w:rsidRPr="00984B97">
        <w:rPr>
          <w:rFonts w:eastAsia="Calibri"/>
          <w:bCs/>
          <w:color w:val="000000"/>
          <w:kern w:val="32"/>
          <w:sz w:val="28"/>
          <w:szCs w:val="28"/>
          <w:lang w:eastAsia="en-US"/>
        </w:rPr>
        <w:t xml:space="preserve">тыс. руб. с         9 767,69 тыс. руб. до 9 804,00 тыс. руб., в том числе: </w:t>
      </w:r>
    </w:p>
    <w:p w14:paraId="7869B8E3"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-пункт «Прочие расходы»</w:t>
      </w:r>
      <w:r w:rsidRPr="00984B97">
        <w:rPr>
          <w:rFonts w:ascii="Calibri" w:eastAsia="Calibri" w:hAnsi="Calibri"/>
          <w:sz w:val="22"/>
          <w:szCs w:val="22"/>
          <w:lang w:eastAsia="en-US"/>
        </w:rPr>
        <w:t xml:space="preserve"> </w:t>
      </w:r>
      <w:r w:rsidRPr="00984B97">
        <w:rPr>
          <w:rFonts w:eastAsia="Calibri"/>
          <w:bCs/>
          <w:color w:val="000000"/>
          <w:kern w:val="32"/>
          <w:sz w:val="28"/>
          <w:szCs w:val="28"/>
          <w:lang w:eastAsia="en-US"/>
        </w:rPr>
        <w:t xml:space="preserve">увеличены на </w:t>
      </w:r>
      <w:r w:rsidRPr="00984B97">
        <w:rPr>
          <w:rFonts w:eastAsia="Calibri"/>
          <w:b/>
          <w:color w:val="000000"/>
          <w:kern w:val="32"/>
          <w:sz w:val="28"/>
          <w:szCs w:val="28"/>
          <w:lang w:eastAsia="en-US"/>
        </w:rPr>
        <w:t>36,30</w:t>
      </w:r>
      <w:r w:rsidRPr="00984B97">
        <w:rPr>
          <w:rFonts w:eastAsia="Calibri"/>
          <w:bCs/>
          <w:color w:val="000000"/>
          <w:kern w:val="32"/>
          <w:sz w:val="28"/>
          <w:szCs w:val="28"/>
          <w:lang w:eastAsia="en-US"/>
        </w:rPr>
        <w:t xml:space="preserve"> тыс. руб. с 300,39 тыс. руб. до 336,69 тыс. руб., а именно: </w:t>
      </w:r>
      <w:r w:rsidRPr="00984B97">
        <w:rPr>
          <w:rFonts w:eastAsia="Calibri"/>
          <w:bCs/>
          <w:color w:val="000000"/>
          <w:kern w:val="32"/>
          <w:sz w:val="28"/>
          <w:szCs w:val="28"/>
          <w:u w:val="single"/>
          <w:lang w:eastAsia="en-US"/>
        </w:rPr>
        <w:t>подпункт «материалы»</w:t>
      </w:r>
      <w:r w:rsidRPr="00984B97">
        <w:rPr>
          <w:rFonts w:eastAsia="Calibri"/>
          <w:bCs/>
          <w:color w:val="000000"/>
          <w:kern w:val="32"/>
          <w:sz w:val="28"/>
          <w:szCs w:val="28"/>
          <w:lang w:eastAsia="en-US"/>
        </w:rPr>
        <w:t xml:space="preserve"> увеличен на </w:t>
      </w:r>
      <w:r w:rsidRPr="00984B97">
        <w:rPr>
          <w:rFonts w:eastAsia="Calibri"/>
          <w:b/>
          <w:color w:val="000000"/>
          <w:kern w:val="32"/>
          <w:sz w:val="28"/>
          <w:szCs w:val="28"/>
          <w:lang w:eastAsia="en-US"/>
        </w:rPr>
        <w:t xml:space="preserve">14,12 </w:t>
      </w:r>
      <w:r w:rsidRPr="00984B97">
        <w:rPr>
          <w:rFonts w:eastAsia="Calibri"/>
          <w:bCs/>
          <w:color w:val="000000"/>
          <w:kern w:val="32"/>
          <w:sz w:val="28"/>
          <w:szCs w:val="28"/>
          <w:lang w:eastAsia="en-US"/>
        </w:rPr>
        <w:t xml:space="preserve">тыс. руб. с 130,77 тыс. руб. до 144,89 тыс. руб.  Расчет и обоснование включения НДС в </w:t>
      </w:r>
      <w:r w:rsidRPr="00984B97">
        <w:rPr>
          <w:rFonts w:eastAsia="Calibri"/>
          <w:bCs/>
          <w:color w:val="000000"/>
          <w:kern w:val="32"/>
          <w:sz w:val="28"/>
          <w:szCs w:val="28"/>
          <w:lang w:eastAsia="en-US"/>
        </w:rPr>
        <w:lastRenderedPageBreak/>
        <w:t xml:space="preserve">расходы представлены в Приложении № 9; </w:t>
      </w:r>
      <w:r w:rsidRPr="00984B97">
        <w:rPr>
          <w:rFonts w:eastAsia="Calibri"/>
          <w:bCs/>
          <w:color w:val="000000"/>
          <w:kern w:val="32"/>
          <w:sz w:val="28"/>
          <w:szCs w:val="28"/>
          <w:u w:val="single"/>
          <w:lang w:eastAsia="en-US"/>
        </w:rPr>
        <w:t>подпункт «прочие»</w:t>
      </w:r>
      <w:r w:rsidRPr="00984B97">
        <w:rPr>
          <w:rFonts w:eastAsia="Calibri"/>
          <w:bCs/>
          <w:color w:val="000000"/>
          <w:kern w:val="32"/>
          <w:sz w:val="28"/>
          <w:szCs w:val="28"/>
          <w:lang w:eastAsia="en-US"/>
        </w:rPr>
        <w:t xml:space="preserve"> увеличен на </w:t>
      </w:r>
      <w:r w:rsidRPr="00984B97">
        <w:rPr>
          <w:rFonts w:eastAsia="Calibri"/>
          <w:b/>
          <w:color w:val="000000"/>
          <w:kern w:val="32"/>
          <w:sz w:val="28"/>
          <w:szCs w:val="28"/>
          <w:lang w:eastAsia="en-US"/>
        </w:rPr>
        <w:t>22,19</w:t>
      </w:r>
      <w:r w:rsidRPr="00984B97">
        <w:rPr>
          <w:rFonts w:eastAsia="Calibri"/>
          <w:bCs/>
          <w:color w:val="000000"/>
          <w:kern w:val="32"/>
          <w:sz w:val="28"/>
          <w:szCs w:val="28"/>
          <w:lang w:eastAsia="en-US"/>
        </w:rPr>
        <w:t xml:space="preserve"> тыс. руб. с 169,62 тыс. руб. до 191,81 тыс. руб.  Расчет и обоснование включения НДС в расходы представлен в Приложении № 9.</w:t>
      </w:r>
      <w:r w:rsidRPr="00984B97">
        <w:rPr>
          <w:rFonts w:ascii="Calibri" w:eastAsia="Calibri" w:hAnsi="Calibri"/>
          <w:sz w:val="22"/>
          <w:szCs w:val="22"/>
          <w:lang w:eastAsia="en-US"/>
        </w:rPr>
        <w:t xml:space="preserve"> </w:t>
      </w:r>
      <w:r w:rsidRPr="00984B97">
        <w:rPr>
          <w:rFonts w:eastAsia="Calibri"/>
          <w:bCs/>
          <w:color w:val="000000"/>
          <w:kern w:val="32"/>
          <w:sz w:val="28"/>
          <w:szCs w:val="28"/>
          <w:lang w:eastAsia="en-US"/>
        </w:rPr>
        <w:t>В расходы включен НДС 20 % по договору с ООО «Ю-Транс» (том 9 стр. 23-24).</w:t>
      </w:r>
    </w:p>
    <w:bookmarkEnd w:id="77"/>
    <w:p w14:paraId="0AE6CF1C"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
          <w:i/>
          <w:iCs/>
          <w:color w:val="000000"/>
          <w:kern w:val="32"/>
          <w:sz w:val="28"/>
          <w:szCs w:val="28"/>
          <w:lang w:eastAsia="en-US"/>
        </w:rPr>
        <w:t xml:space="preserve">- </w:t>
      </w:r>
      <w:r w:rsidRPr="00984B97">
        <w:rPr>
          <w:rFonts w:eastAsia="Calibri"/>
          <w:b/>
          <w:color w:val="000000"/>
          <w:kern w:val="32"/>
          <w:sz w:val="28"/>
          <w:szCs w:val="28"/>
          <w:lang w:eastAsia="en-US"/>
        </w:rPr>
        <w:t xml:space="preserve">пункт «Капитальный ремонт основных средств» </w:t>
      </w:r>
      <w:r w:rsidRPr="00984B97">
        <w:rPr>
          <w:rFonts w:eastAsia="Calibri"/>
          <w:bCs/>
          <w:color w:val="000000"/>
          <w:kern w:val="32"/>
          <w:sz w:val="28"/>
          <w:szCs w:val="28"/>
          <w:lang w:eastAsia="en-US"/>
        </w:rPr>
        <w:t xml:space="preserve">увеличен на </w:t>
      </w:r>
      <w:r w:rsidRPr="00984B97">
        <w:rPr>
          <w:rFonts w:eastAsia="Calibri"/>
          <w:b/>
          <w:color w:val="000000"/>
          <w:kern w:val="32"/>
          <w:sz w:val="28"/>
          <w:szCs w:val="28"/>
          <w:lang w:eastAsia="en-US"/>
        </w:rPr>
        <w:t xml:space="preserve">86,92 </w:t>
      </w:r>
      <w:r w:rsidRPr="00984B97">
        <w:rPr>
          <w:rFonts w:eastAsia="Calibri"/>
          <w:bCs/>
          <w:color w:val="000000"/>
          <w:kern w:val="32"/>
          <w:sz w:val="28"/>
          <w:szCs w:val="28"/>
          <w:lang w:eastAsia="en-US"/>
        </w:rPr>
        <w:t>тыс. руб. с 1 757,80 тыс. руб. до 1 844,72 тыс. руб. В расходы включен НДС 20 % в доле с НДС и без НДС по каждому объекту ремонта согласно факту 2021 года, подробный расчет представлен в приложениях №№ 5, 10.</w:t>
      </w:r>
    </w:p>
    <w:p w14:paraId="53A4155A"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
          <w:color w:val="000000"/>
          <w:kern w:val="32"/>
          <w:sz w:val="28"/>
          <w:szCs w:val="28"/>
          <w:lang w:eastAsia="en-US"/>
        </w:rPr>
        <w:t>- пункт «Текущий ремонт основных средств»</w:t>
      </w:r>
      <w:r w:rsidRPr="00984B97">
        <w:rPr>
          <w:rFonts w:eastAsia="Calibri"/>
          <w:bCs/>
          <w:color w:val="000000"/>
          <w:kern w:val="32"/>
          <w:sz w:val="28"/>
          <w:szCs w:val="28"/>
          <w:lang w:eastAsia="en-US"/>
        </w:rPr>
        <w:t xml:space="preserve"> увеличен на </w:t>
      </w:r>
      <w:r w:rsidRPr="00984B97">
        <w:rPr>
          <w:rFonts w:eastAsia="Calibri"/>
          <w:b/>
          <w:color w:val="000000"/>
          <w:kern w:val="32"/>
          <w:sz w:val="28"/>
          <w:szCs w:val="28"/>
          <w:lang w:eastAsia="en-US"/>
        </w:rPr>
        <w:t>94,99</w:t>
      </w:r>
      <w:r w:rsidRPr="00984B97">
        <w:rPr>
          <w:rFonts w:eastAsia="Calibri"/>
          <w:bCs/>
          <w:color w:val="000000"/>
          <w:kern w:val="32"/>
          <w:sz w:val="28"/>
          <w:szCs w:val="28"/>
          <w:lang w:eastAsia="en-US"/>
        </w:rPr>
        <w:t xml:space="preserve"> тыс. руб. с 1 451,49 тыс. руб. до 1 546,48 тыс. руб., в том числе: подпункт «Материалы на ремонт» увеличен на </w:t>
      </w:r>
      <w:r w:rsidRPr="00984B97">
        <w:rPr>
          <w:rFonts w:eastAsia="Calibri"/>
          <w:b/>
          <w:color w:val="000000"/>
          <w:kern w:val="32"/>
          <w:sz w:val="28"/>
          <w:szCs w:val="28"/>
          <w:lang w:eastAsia="en-US"/>
        </w:rPr>
        <w:t>94,99</w:t>
      </w:r>
      <w:r w:rsidRPr="00984B97">
        <w:rPr>
          <w:rFonts w:eastAsia="Calibri"/>
          <w:bCs/>
          <w:color w:val="000000"/>
          <w:kern w:val="32"/>
          <w:sz w:val="28"/>
          <w:szCs w:val="28"/>
          <w:lang w:eastAsia="en-US"/>
        </w:rPr>
        <w:t xml:space="preserve"> тыс. руб. с 1 451,49 тыс. руб. до 1 546,48 тыс. руб. Расчет и обоснование включения НДС с расходы представлен в Приложениях                     № 5, 11. </w:t>
      </w:r>
    </w:p>
    <w:p w14:paraId="58D3EFAA"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
          <w:color w:val="000000"/>
          <w:kern w:val="32"/>
          <w:sz w:val="28"/>
          <w:szCs w:val="28"/>
          <w:lang w:eastAsia="en-US"/>
        </w:rPr>
        <w:t xml:space="preserve"> - пункт «Прочие расходы» </w:t>
      </w:r>
      <w:r w:rsidRPr="00984B97">
        <w:rPr>
          <w:rFonts w:eastAsia="Calibri"/>
          <w:bCs/>
          <w:color w:val="000000"/>
          <w:kern w:val="32"/>
          <w:sz w:val="28"/>
          <w:szCs w:val="28"/>
          <w:lang w:eastAsia="en-US"/>
        </w:rPr>
        <w:t xml:space="preserve">увеличен на </w:t>
      </w:r>
      <w:r w:rsidRPr="00984B97">
        <w:rPr>
          <w:rFonts w:eastAsia="Calibri"/>
          <w:b/>
          <w:color w:val="000000"/>
          <w:kern w:val="32"/>
          <w:sz w:val="28"/>
          <w:szCs w:val="28"/>
          <w:lang w:eastAsia="en-US"/>
        </w:rPr>
        <w:t>57,19</w:t>
      </w:r>
      <w:r w:rsidRPr="00984B97">
        <w:rPr>
          <w:rFonts w:eastAsia="Calibri"/>
          <w:bCs/>
          <w:color w:val="000000"/>
          <w:kern w:val="32"/>
          <w:sz w:val="28"/>
          <w:szCs w:val="28"/>
          <w:lang w:eastAsia="en-US"/>
        </w:rPr>
        <w:t xml:space="preserve"> тыс. руб. с 534,43 тыс. руб. до 591,62 тыс. руб., Расчет и обоснование включения НДС в расходы представлен в Таблице 2. В расходы включен НДС 20 % по договору с ООО «Холдинговая компания «ЛЭТ» (том 6 стр. 272-276).</w:t>
      </w:r>
    </w:p>
    <w:p w14:paraId="559E4205" w14:textId="77777777" w:rsidR="00984B97" w:rsidRPr="00984B97" w:rsidRDefault="00984B97" w:rsidP="00984B97">
      <w:pPr>
        <w:spacing w:after="160" w:line="259" w:lineRule="auto"/>
        <w:ind w:right="-1" w:firstLine="709"/>
        <w:jc w:val="right"/>
        <w:rPr>
          <w:rFonts w:eastAsia="Calibri"/>
          <w:bCs/>
          <w:color w:val="000000"/>
          <w:kern w:val="32"/>
          <w:sz w:val="28"/>
          <w:szCs w:val="28"/>
          <w:lang w:eastAsia="en-US"/>
        </w:rPr>
      </w:pPr>
      <w:r w:rsidRPr="00984B97">
        <w:rPr>
          <w:rFonts w:eastAsia="Calibri"/>
          <w:bCs/>
          <w:color w:val="000000"/>
          <w:kern w:val="32"/>
          <w:sz w:val="28"/>
          <w:szCs w:val="28"/>
          <w:lang w:eastAsia="en-US"/>
        </w:rPr>
        <w:t>Таблица 2</w:t>
      </w:r>
    </w:p>
    <w:p w14:paraId="33579DEC" w14:textId="77777777" w:rsidR="00984B97" w:rsidRPr="00984B97" w:rsidRDefault="00984B97" w:rsidP="00984B97">
      <w:pPr>
        <w:spacing w:after="160" w:line="259" w:lineRule="auto"/>
        <w:ind w:right="-1"/>
        <w:jc w:val="both"/>
        <w:rPr>
          <w:rFonts w:eastAsia="Calibri"/>
          <w:bCs/>
          <w:color w:val="000000"/>
          <w:kern w:val="32"/>
          <w:sz w:val="28"/>
          <w:szCs w:val="28"/>
          <w:lang w:eastAsia="en-US"/>
        </w:rPr>
      </w:pPr>
      <w:r w:rsidRPr="00984B97">
        <w:rPr>
          <w:rFonts w:ascii="Calibri" w:eastAsia="Calibri" w:hAnsi="Calibri"/>
          <w:noProof/>
          <w:sz w:val="22"/>
          <w:szCs w:val="22"/>
          <w:lang w:eastAsia="en-US"/>
        </w:rPr>
        <w:drawing>
          <wp:inline distT="0" distB="0" distL="0" distR="0" wp14:anchorId="1E04F5C5" wp14:editId="3F554F2C">
            <wp:extent cx="6187044" cy="1745615"/>
            <wp:effectExtent l="0" t="0" r="4445"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17168" cy="1754114"/>
                    </a:xfrm>
                    <a:prstGeom prst="rect">
                      <a:avLst/>
                    </a:prstGeom>
                    <a:noFill/>
                    <a:ln>
                      <a:noFill/>
                    </a:ln>
                  </pic:spPr>
                </pic:pic>
              </a:graphicData>
            </a:graphic>
          </wp:inline>
        </w:drawing>
      </w:r>
    </w:p>
    <w:p w14:paraId="435233FC"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
          <w:i/>
          <w:iCs/>
          <w:color w:val="000000"/>
          <w:kern w:val="32"/>
          <w:sz w:val="28"/>
          <w:szCs w:val="28"/>
          <w:lang w:eastAsia="en-US"/>
        </w:rPr>
        <w:t>«Административные расходы»</w:t>
      </w:r>
      <w:r w:rsidRPr="00984B97">
        <w:rPr>
          <w:rFonts w:ascii="Calibri" w:eastAsia="Calibri" w:hAnsi="Calibri"/>
          <w:sz w:val="22"/>
          <w:szCs w:val="22"/>
          <w:lang w:eastAsia="en-US"/>
        </w:rPr>
        <w:t xml:space="preserve"> </w:t>
      </w:r>
      <w:r w:rsidRPr="00984B97">
        <w:rPr>
          <w:rFonts w:eastAsia="Calibri"/>
          <w:bCs/>
          <w:color w:val="000000"/>
          <w:kern w:val="32"/>
          <w:sz w:val="28"/>
          <w:szCs w:val="28"/>
          <w:lang w:eastAsia="en-US"/>
        </w:rPr>
        <w:t xml:space="preserve">увеличены на </w:t>
      </w:r>
      <w:r w:rsidRPr="00984B97">
        <w:rPr>
          <w:rFonts w:eastAsia="Calibri"/>
          <w:b/>
          <w:color w:val="000000"/>
          <w:kern w:val="32"/>
          <w:sz w:val="28"/>
          <w:szCs w:val="28"/>
          <w:lang w:eastAsia="en-US"/>
        </w:rPr>
        <w:t>102,95</w:t>
      </w:r>
      <w:r w:rsidRPr="00984B97">
        <w:rPr>
          <w:rFonts w:eastAsia="Calibri"/>
          <w:bCs/>
          <w:color w:val="000000"/>
          <w:kern w:val="32"/>
          <w:sz w:val="28"/>
          <w:szCs w:val="28"/>
          <w:lang w:eastAsia="en-US"/>
        </w:rPr>
        <w:t xml:space="preserve"> тыс. руб. с                           15 392,59 тыс. руб. до 15 495,54 тыс. руб., а именно:</w:t>
      </w:r>
    </w:p>
    <w:p w14:paraId="43A12ECD"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 xml:space="preserve">- </w:t>
      </w:r>
      <w:r w:rsidRPr="00984B97">
        <w:rPr>
          <w:rFonts w:eastAsia="Calibri"/>
          <w:b/>
          <w:color w:val="000000"/>
          <w:kern w:val="32"/>
          <w:sz w:val="28"/>
          <w:szCs w:val="28"/>
          <w:lang w:eastAsia="en-US"/>
        </w:rPr>
        <w:t>пункт</w:t>
      </w:r>
      <w:r w:rsidRPr="00984B97">
        <w:rPr>
          <w:rFonts w:eastAsia="Calibri"/>
          <w:bCs/>
          <w:color w:val="000000"/>
          <w:kern w:val="32"/>
          <w:sz w:val="28"/>
          <w:szCs w:val="28"/>
          <w:lang w:eastAsia="en-US"/>
        </w:rPr>
        <w:t xml:space="preserve"> </w:t>
      </w:r>
      <w:r w:rsidRPr="00984B97">
        <w:rPr>
          <w:rFonts w:eastAsia="Calibri"/>
          <w:b/>
          <w:i/>
          <w:iCs/>
          <w:color w:val="000000"/>
          <w:kern w:val="32"/>
          <w:sz w:val="28"/>
          <w:szCs w:val="28"/>
          <w:lang w:eastAsia="en-US"/>
        </w:rPr>
        <w:t>«Прочие административные расходы»</w:t>
      </w:r>
      <w:r w:rsidRPr="00984B97">
        <w:rPr>
          <w:rFonts w:eastAsia="Calibri"/>
          <w:bCs/>
          <w:color w:val="000000"/>
          <w:kern w:val="32"/>
          <w:sz w:val="28"/>
          <w:szCs w:val="28"/>
          <w:lang w:eastAsia="en-US"/>
        </w:rPr>
        <w:t xml:space="preserve"> увеличен на </w:t>
      </w:r>
      <w:r w:rsidRPr="00984B97">
        <w:rPr>
          <w:rFonts w:eastAsia="Calibri"/>
          <w:b/>
          <w:color w:val="000000"/>
          <w:kern w:val="32"/>
          <w:sz w:val="28"/>
          <w:szCs w:val="28"/>
          <w:lang w:eastAsia="en-US"/>
        </w:rPr>
        <w:t>102,95</w:t>
      </w:r>
      <w:r w:rsidRPr="00984B97">
        <w:rPr>
          <w:rFonts w:eastAsia="Calibri"/>
          <w:bCs/>
          <w:color w:val="000000"/>
          <w:kern w:val="32"/>
          <w:sz w:val="28"/>
          <w:szCs w:val="28"/>
          <w:lang w:eastAsia="en-US"/>
        </w:rPr>
        <w:t xml:space="preserve"> тыс. руб. с 4 395,02 тыс. руб. до 4 497,97 тыс. руб., в том числе: подпункт «Прочие расходы» увеличен на 102,95 тыс. руб. с 3 997,03 тыс. руб. до 4 099,97 тыс. руб., Расчет и обоснование включения НДС в расходы представлен в Приложении №12. </w:t>
      </w:r>
    </w:p>
    <w:p w14:paraId="198D49AA" w14:textId="77777777" w:rsidR="00984B97" w:rsidRPr="00984B97" w:rsidRDefault="00984B97" w:rsidP="00984B97">
      <w:pPr>
        <w:spacing w:after="160"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 xml:space="preserve">Скорректированный базовый уровень операционных расходов на 2021 год составил </w:t>
      </w:r>
      <w:r w:rsidRPr="00984B97">
        <w:rPr>
          <w:rFonts w:eastAsia="Calibri"/>
          <w:b/>
          <w:bCs/>
          <w:color w:val="000000"/>
          <w:kern w:val="32"/>
          <w:sz w:val="28"/>
          <w:szCs w:val="28"/>
          <w:lang w:eastAsia="en-US"/>
        </w:rPr>
        <w:t xml:space="preserve">96 069,73   </w:t>
      </w:r>
      <w:r w:rsidRPr="00984B97">
        <w:rPr>
          <w:rFonts w:eastAsia="Calibri"/>
          <w:bCs/>
          <w:color w:val="000000"/>
          <w:kern w:val="32"/>
          <w:sz w:val="28"/>
          <w:szCs w:val="28"/>
          <w:lang w:eastAsia="en-US"/>
        </w:rPr>
        <w:t>тыс. руб.</w:t>
      </w:r>
    </w:p>
    <w:p w14:paraId="5C4FB468" w14:textId="77777777" w:rsidR="00984B97" w:rsidRPr="00984B97" w:rsidRDefault="00984B97" w:rsidP="00984B97">
      <w:pPr>
        <w:tabs>
          <w:tab w:val="left" w:pos="1134"/>
        </w:tabs>
        <w:ind w:left="709" w:right="-1"/>
        <w:contextualSpacing/>
        <w:jc w:val="both"/>
        <w:rPr>
          <w:color w:val="000000"/>
          <w:sz w:val="28"/>
          <w:szCs w:val="28"/>
          <w:lang w:eastAsia="en-US"/>
        </w:rPr>
      </w:pPr>
    </w:p>
    <w:p w14:paraId="78C8D5B7" w14:textId="77777777" w:rsidR="00984B97" w:rsidRPr="00984B97" w:rsidRDefault="00984B97" w:rsidP="00314B94">
      <w:pPr>
        <w:numPr>
          <w:ilvl w:val="0"/>
          <w:numId w:val="8"/>
        </w:numPr>
        <w:spacing w:after="160" w:line="259" w:lineRule="auto"/>
        <w:ind w:left="0" w:right="-1" w:firstLine="852"/>
        <w:contextualSpacing/>
        <w:jc w:val="both"/>
        <w:rPr>
          <w:color w:val="000000"/>
          <w:sz w:val="28"/>
          <w:szCs w:val="28"/>
          <w:lang w:eastAsia="en-US"/>
        </w:rPr>
      </w:pPr>
      <w:r w:rsidRPr="00984B97">
        <w:rPr>
          <w:b/>
          <w:bCs/>
          <w:color w:val="000000"/>
          <w:sz w:val="28"/>
          <w:szCs w:val="28"/>
          <w:u w:val="single"/>
          <w:lang w:eastAsia="en-US"/>
        </w:rPr>
        <w:t>по водоотведению</w:t>
      </w:r>
      <w:r w:rsidRPr="00984B97">
        <w:rPr>
          <w:b/>
          <w:bCs/>
          <w:color w:val="000000"/>
          <w:sz w:val="28"/>
          <w:szCs w:val="28"/>
          <w:lang w:eastAsia="en-US"/>
        </w:rPr>
        <w:t>,</w:t>
      </w:r>
      <w:r w:rsidRPr="00984B97">
        <w:rPr>
          <w:sz w:val="28"/>
          <w:szCs w:val="28"/>
          <w:lang w:eastAsia="en-US"/>
        </w:rPr>
        <w:t xml:space="preserve"> путем включения налога на добавленную стоимость в сумме на </w:t>
      </w:r>
      <w:r w:rsidRPr="00984B97">
        <w:rPr>
          <w:b/>
          <w:bCs/>
          <w:sz w:val="28"/>
          <w:szCs w:val="28"/>
          <w:lang w:eastAsia="en-US"/>
        </w:rPr>
        <w:t xml:space="preserve">767,45 </w:t>
      </w:r>
      <w:r w:rsidRPr="00984B97">
        <w:rPr>
          <w:color w:val="000000"/>
          <w:sz w:val="28"/>
          <w:szCs w:val="28"/>
          <w:lang w:eastAsia="en-US"/>
        </w:rPr>
        <w:t xml:space="preserve">тыс. руб. в статьи, содержащие НДС. </w:t>
      </w:r>
    </w:p>
    <w:p w14:paraId="4BBBC8D0" w14:textId="77777777" w:rsidR="00984B97" w:rsidRPr="00984B97" w:rsidRDefault="00984B97" w:rsidP="00984B97">
      <w:pPr>
        <w:spacing w:after="160"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Для пересчета включен налог на добавленную стоимость в операционные расходы по статьям, содержащим НДС на 2021 г., в том числе:</w:t>
      </w:r>
    </w:p>
    <w:p w14:paraId="7E13ACCC"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lastRenderedPageBreak/>
        <w:t xml:space="preserve"> «</w:t>
      </w:r>
      <w:r w:rsidRPr="00984B97">
        <w:rPr>
          <w:rFonts w:eastAsia="Calibri"/>
          <w:b/>
          <w:i/>
          <w:iCs/>
          <w:color w:val="000000"/>
          <w:kern w:val="32"/>
          <w:sz w:val="28"/>
          <w:szCs w:val="28"/>
          <w:lang w:eastAsia="en-US"/>
        </w:rPr>
        <w:t>Цеховые (общехозяйственные) расходы»</w:t>
      </w:r>
      <w:r w:rsidRPr="00984B97">
        <w:rPr>
          <w:rFonts w:eastAsia="Calibri"/>
          <w:bCs/>
          <w:color w:val="000000"/>
          <w:kern w:val="32"/>
          <w:sz w:val="28"/>
          <w:szCs w:val="28"/>
          <w:lang w:eastAsia="en-US"/>
        </w:rPr>
        <w:t xml:space="preserve"> увеличены на </w:t>
      </w:r>
      <w:r w:rsidRPr="00984B97">
        <w:rPr>
          <w:rFonts w:eastAsia="Calibri"/>
          <w:b/>
          <w:color w:val="000000"/>
          <w:kern w:val="32"/>
          <w:sz w:val="28"/>
          <w:szCs w:val="28"/>
          <w:lang w:eastAsia="en-US"/>
        </w:rPr>
        <w:t xml:space="preserve">51,06 </w:t>
      </w:r>
      <w:r w:rsidRPr="00984B97">
        <w:rPr>
          <w:rFonts w:eastAsia="Calibri"/>
          <w:bCs/>
          <w:color w:val="000000"/>
          <w:kern w:val="32"/>
          <w:sz w:val="28"/>
          <w:szCs w:val="28"/>
          <w:lang w:eastAsia="en-US"/>
        </w:rPr>
        <w:t>тыс. руб. с                 22 568,80 тыс. руб. до 22 619,86 тыс. руб., а именно:</w:t>
      </w:r>
    </w:p>
    <w:p w14:paraId="53D91B20"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ascii="Calibri" w:eastAsia="Calibri" w:hAnsi="Calibri"/>
          <w:b/>
          <w:i/>
          <w:iCs/>
          <w:sz w:val="22"/>
          <w:szCs w:val="22"/>
          <w:lang w:eastAsia="en-US"/>
        </w:rPr>
        <w:t xml:space="preserve">-  </w:t>
      </w:r>
      <w:r w:rsidRPr="00984B97">
        <w:rPr>
          <w:rFonts w:eastAsia="Calibri"/>
          <w:bCs/>
          <w:color w:val="000000"/>
          <w:kern w:val="32"/>
          <w:sz w:val="28"/>
          <w:szCs w:val="28"/>
          <w:lang w:eastAsia="en-US"/>
        </w:rPr>
        <w:t xml:space="preserve">пункт «прочие расходы» увеличен на </w:t>
      </w:r>
      <w:r w:rsidRPr="00984B97">
        <w:rPr>
          <w:rFonts w:eastAsia="Calibri"/>
          <w:b/>
          <w:color w:val="000000"/>
          <w:kern w:val="32"/>
          <w:sz w:val="28"/>
          <w:szCs w:val="28"/>
          <w:lang w:eastAsia="en-US"/>
        </w:rPr>
        <w:t xml:space="preserve">51,06 </w:t>
      </w:r>
      <w:r w:rsidRPr="00984B97">
        <w:rPr>
          <w:rFonts w:eastAsia="Calibri"/>
          <w:bCs/>
          <w:color w:val="000000"/>
          <w:kern w:val="32"/>
          <w:sz w:val="28"/>
          <w:szCs w:val="28"/>
          <w:lang w:eastAsia="en-US"/>
        </w:rPr>
        <w:t xml:space="preserve">тыс. руб. с 16 538,10 тыс. руб. до 16 589,16 тыс. руб., в том числе: </w:t>
      </w:r>
      <w:r w:rsidRPr="00984B97">
        <w:rPr>
          <w:rFonts w:eastAsia="Calibri"/>
          <w:bCs/>
          <w:color w:val="000000"/>
          <w:kern w:val="32"/>
          <w:sz w:val="28"/>
          <w:szCs w:val="28"/>
          <w:u w:val="single"/>
          <w:lang w:eastAsia="en-US"/>
        </w:rPr>
        <w:t>подпункт «расходы вспомогательных участков»</w:t>
      </w:r>
      <w:r w:rsidRPr="00984B97">
        <w:rPr>
          <w:rFonts w:eastAsia="Calibri"/>
          <w:bCs/>
          <w:color w:val="000000"/>
          <w:kern w:val="32"/>
          <w:sz w:val="28"/>
          <w:szCs w:val="28"/>
          <w:lang w:eastAsia="en-US"/>
        </w:rPr>
        <w:t xml:space="preserve"> увеличен на </w:t>
      </w:r>
      <w:r w:rsidRPr="00984B97">
        <w:rPr>
          <w:rFonts w:eastAsia="Calibri"/>
          <w:b/>
          <w:color w:val="000000"/>
          <w:kern w:val="32"/>
          <w:sz w:val="28"/>
          <w:szCs w:val="28"/>
          <w:lang w:eastAsia="en-US"/>
        </w:rPr>
        <w:t xml:space="preserve">51,06 </w:t>
      </w:r>
      <w:r w:rsidRPr="00984B97">
        <w:rPr>
          <w:rFonts w:eastAsia="Calibri"/>
          <w:bCs/>
          <w:color w:val="000000"/>
          <w:kern w:val="32"/>
          <w:sz w:val="28"/>
          <w:szCs w:val="28"/>
          <w:lang w:eastAsia="en-US"/>
        </w:rPr>
        <w:t>тыс. руб. с 15 400,21 тыс. руб. до 15 451,27 тыс. руб. в расходы включен НДС по ставке 20%, расчет представлен в Приложениях                      №№ 13, 2, 3, 4. В затраты вспомогательных участков входят расходы на участки АТУ, РМУ, Энергослужбы, по данным участкам учтен НДС на расходы по охране труда и материалы, подробный расчет представлен в Приложениях №№ 2, 3, 4. Доля определения затрат на материалы с НДС (11%) и без НДС (89%) учтена по факту 2021 года согласно представленным дополнительным материалам (</w:t>
      </w:r>
      <w:proofErr w:type="spellStart"/>
      <w:r w:rsidRPr="00984B97">
        <w:rPr>
          <w:rFonts w:eastAsia="Calibri"/>
          <w:bCs/>
          <w:color w:val="000000"/>
          <w:kern w:val="32"/>
          <w:sz w:val="28"/>
          <w:szCs w:val="28"/>
          <w:lang w:eastAsia="en-US"/>
        </w:rPr>
        <w:t>вх</w:t>
      </w:r>
      <w:proofErr w:type="spellEnd"/>
      <w:r w:rsidRPr="00984B97">
        <w:rPr>
          <w:rFonts w:eastAsia="Calibri"/>
          <w:bCs/>
          <w:color w:val="000000"/>
          <w:kern w:val="32"/>
          <w:sz w:val="28"/>
          <w:szCs w:val="28"/>
          <w:lang w:eastAsia="en-US"/>
        </w:rPr>
        <w:t>. 04.02.2022. № 572), расчет доли представлен в Приложении № 5.</w:t>
      </w:r>
    </w:p>
    <w:p w14:paraId="4AF26EC5"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
          <w:i/>
          <w:iCs/>
          <w:color w:val="000000"/>
          <w:kern w:val="32"/>
          <w:sz w:val="28"/>
          <w:szCs w:val="28"/>
          <w:lang w:eastAsia="en-US"/>
        </w:rPr>
        <w:t xml:space="preserve"> «Прочие производственные расходы»</w:t>
      </w:r>
      <w:r w:rsidRPr="00984B97">
        <w:rPr>
          <w:rFonts w:ascii="Calibri" w:eastAsia="Calibri" w:hAnsi="Calibri"/>
          <w:sz w:val="22"/>
          <w:szCs w:val="22"/>
          <w:lang w:eastAsia="en-US"/>
        </w:rPr>
        <w:t xml:space="preserve"> </w:t>
      </w:r>
      <w:r w:rsidRPr="00984B97">
        <w:rPr>
          <w:rFonts w:eastAsia="Calibri"/>
          <w:bCs/>
          <w:color w:val="000000"/>
          <w:kern w:val="32"/>
          <w:sz w:val="28"/>
          <w:szCs w:val="28"/>
          <w:lang w:eastAsia="en-US"/>
        </w:rPr>
        <w:t xml:space="preserve">увеличены на </w:t>
      </w:r>
      <w:r w:rsidRPr="00984B97">
        <w:rPr>
          <w:rFonts w:eastAsia="Calibri"/>
          <w:b/>
          <w:color w:val="000000"/>
          <w:kern w:val="32"/>
          <w:sz w:val="28"/>
          <w:szCs w:val="28"/>
          <w:lang w:eastAsia="en-US"/>
        </w:rPr>
        <w:t xml:space="preserve">588,76 </w:t>
      </w:r>
      <w:r w:rsidRPr="00984B97">
        <w:rPr>
          <w:rFonts w:eastAsia="Calibri"/>
          <w:bCs/>
          <w:color w:val="000000"/>
          <w:kern w:val="32"/>
          <w:sz w:val="28"/>
          <w:szCs w:val="28"/>
          <w:lang w:eastAsia="en-US"/>
        </w:rPr>
        <w:t>тыс. руб. с                 8 710,22 тыс. руб. до 9 298,98 тыс. руб., а именно:</w:t>
      </w:r>
    </w:p>
    <w:p w14:paraId="519054BB"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 xml:space="preserve">- пункт «Лабораторные анализы» увеличен на </w:t>
      </w:r>
      <w:r w:rsidRPr="00984B97">
        <w:rPr>
          <w:rFonts w:eastAsia="Calibri"/>
          <w:b/>
          <w:color w:val="000000"/>
          <w:kern w:val="32"/>
          <w:sz w:val="28"/>
          <w:szCs w:val="28"/>
          <w:lang w:eastAsia="en-US"/>
        </w:rPr>
        <w:t xml:space="preserve">45,65 </w:t>
      </w:r>
      <w:r w:rsidRPr="00984B97">
        <w:rPr>
          <w:rFonts w:eastAsia="Calibri"/>
          <w:bCs/>
          <w:color w:val="000000"/>
          <w:kern w:val="32"/>
          <w:sz w:val="28"/>
          <w:szCs w:val="28"/>
          <w:lang w:eastAsia="en-US"/>
        </w:rPr>
        <w:t>тыс. руб. с 4 418,63 тыс. руб. до 4 464,28 тыс. руб. Расчет и обоснование включения НДС в расходы представлены в таблице 3.</w:t>
      </w:r>
    </w:p>
    <w:p w14:paraId="290F699E" w14:textId="77777777" w:rsidR="00984B97" w:rsidRPr="00984B97" w:rsidRDefault="00984B97" w:rsidP="00984B97">
      <w:pPr>
        <w:spacing w:line="259" w:lineRule="auto"/>
        <w:ind w:right="-1" w:firstLine="709"/>
        <w:jc w:val="right"/>
        <w:rPr>
          <w:rFonts w:eastAsia="Calibri"/>
          <w:bCs/>
          <w:color w:val="000000"/>
          <w:kern w:val="32"/>
          <w:sz w:val="28"/>
          <w:szCs w:val="28"/>
          <w:lang w:eastAsia="en-US"/>
        </w:rPr>
      </w:pPr>
      <w:r w:rsidRPr="00984B97">
        <w:rPr>
          <w:rFonts w:eastAsia="Calibri"/>
          <w:bCs/>
          <w:color w:val="000000"/>
          <w:kern w:val="32"/>
          <w:sz w:val="28"/>
          <w:szCs w:val="28"/>
          <w:lang w:eastAsia="en-US"/>
        </w:rPr>
        <w:t>Таблица 3</w:t>
      </w:r>
    </w:p>
    <w:p w14:paraId="4F53AA83" w14:textId="77777777" w:rsidR="00984B97" w:rsidRPr="00984B97" w:rsidRDefault="00984B97" w:rsidP="00984B97">
      <w:pPr>
        <w:spacing w:line="259" w:lineRule="auto"/>
        <w:ind w:right="-1"/>
        <w:jc w:val="right"/>
        <w:rPr>
          <w:rFonts w:eastAsia="Calibri"/>
          <w:bCs/>
          <w:color w:val="000000"/>
          <w:kern w:val="32"/>
          <w:sz w:val="28"/>
          <w:szCs w:val="28"/>
          <w:lang w:eastAsia="en-US"/>
        </w:rPr>
      </w:pPr>
      <w:r w:rsidRPr="00984B97">
        <w:rPr>
          <w:rFonts w:ascii="Calibri" w:eastAsia="Calibri" w:hAnsi="Calibri"/>
          <w:noProof/>
          <w:sz w:val="22"/>
          <w:szCs w:val="22"/>
          <w:lang w:eastAsia="en-US"/>
        </w:rPr>
        <w:lastRenderedPageBreak/>
        <w:drawing>
          <wp:inline distT="0" distB="0" distL="0" distR="0" wp14:anchorId="46CB2533" wp14:editId="7A5EE3AD">
            <wp:extent cx="6210027" cy="5533901"/>
            <wp:effectExtent l="0" t="0" r="63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15467" cy="5538748"/>
                    </a:xfrm>
                    <a:prstGeom prst="rect">
                      <a:avLst/>
                    </a:prstGeom>
                    <a:noFill/>
                    <a:ln>
                      <a:noFill/>
                    </a:ln>
                  </pic:spPr>
                </pic:pic>
              </a:graphicData>
            </a:graphic>
          </wp:inline>
        </w:drawing>
      </w:r>
    </w:p>
    <w:p w14:paraId="57C154CE"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 xml:space="preserve">- пункт «Расходы на ГСМ (и расходы на аренду </w:t>
      </w:r>
      <w:proofErr w:type="spellStart"/>
      <w:r w:rsidRPr="00984B97">
        <w:rPr>
          <w:rFonts w:eastAsia="Calibri"/>
          <w:bCs/>
          <w:color w:val="000000"/>
          <w:kern w:val="32"/>
          <w:sz w:val="28"/>
          <w:szCs w:val="28"/>
          <w:lang w:eastAsia="en-US"/>
        </w:rPr>
        <w:t>спец.техники</w:t>
      </w:r>
      <w:proofErr w:type="spellEnd"/>
      <w:r w:rsidRPr="00984B97">
        <w:rPr>
          <w:rFonts w:eastAsia="Calibri"/>
          <w:bCs/>
          <w:color w:val="000000"/>
          <w:kern w:val="32"/>
          <w:sz w:val="28"/>
          <w:szCs w:val="28"/>
          <w:lang w:eastAsia="en-US"/>
        </w:rPr>
        <w:t>)»</w:t>
      </w:r>
      <w:r w:rsidRPr="00984B97">
        <w:rPr>
          <w:rFonts w:ascii="Calibri" w:eastAsia="Calibri" w:hAnsi="Calibri"/>
          <w:sz w:val="22"/>
          <w:szCs w:val="22"/>
          <w:lang w:eastAsia="en-US"/>
        </w:rPr>
        <w:t xml:space="preserve"> </w:t>
      </w:r>
      <w:r w:rsidRPr="00984B97">
        <w:rPr>
          <w:rFonts w:eastAsia="Calibri"/>
          <w:bCs/>
          <w:color w:val="000000"/>
          <w:kern w:val="32"/>
          <w:sz w:val="28"/>
          <w:szCs w:val="28"/>
          <w:lang w:eastAsia="en-US"/>
        </w:rPr>
        <w:t xml:space="preserve">увеличен на </w:t>
      </w:r>
      <w:r w:rsidRPr="00984B97">
        <w:rPr>
          <w:rFonts w:eastAsia="Calibri"/>
          <w:b/>
          <w:color w:val="000000"/>
          <w:kern w:val="32"/>
          <w:sz w:val="28"/>
          <w:szCs w:val="28"/>
          <w:lang w:eastAsia="en-US"/>
        </w:rPr>
        <w:t xml:space="preserve">404,93 </w:t>
      </w:r>
      <w:r w:rsidRPr="00984B97">
        <w:rPr>
          <w:rFonts w:eastAsia="Calibri"/>
          <w:bCs/>
          <w:color w:val="000000"/>
          <w:kern w:val="32"/>
          <w:sz w:val="28"/>
          <w:szCs w:val="28"/>
          <w:lang w:eastAsia="en-US"/>
        </w:rPr>
        <w:t>тыс. руб. с 2 672,70 тыс. руб. до 3 077,63 тыс. руб. Расчет и обоснование включения НДС в расходы представлены в Приложении 14.  В расходы включен НДС 20 % на ГСМ согласно договору с ООО «Перекресток ОИЛ» (том 8, стр135-146стр.).</w:t>
      </w:r>
    </w:p>
    <w:p w14:paraId="2EDF4E49" w14:textId="77777777" w:rsidR="00984B97" w:rsidRPr="00984B97" w:rsidRDefault="00984B97" w:rsidP="00984B97">
      <w:pPr>
        <w:spacing w:after="160"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 пункт «Прочие расходы»</w:t>
      </w:r>
      <w:r w:rsidRPr="00984B97">
        <w:rPr>
          <w:rFonts w:ascii="Calibri" w:eastAsia="Calibri" w:hAnsi="Calibri"/>
          <w:sz w:val="22"/>
          <w:szCs w:val="22"/>
          <w:lang w:eastAsia="en-US"/>
        </w:rPr>
        <w:t xml:space="preserve"> </w:t>
      </w:r>
      <w:r w:rsidRPr="00984B97">
        <w:rPr>
          <w:rFonts w:eastAsia="Calibri"/>
          <w:bCs/>
          <w:color w:val="000000"/>
          <w:kern w:val="32"/>
          <w:sz w:val="28"/>
          <w:szCs w:val="28"/>
          <w:lang w:eastAsia="en-US"/>
        </w:rPr>
        <w:t xml:space="preserve">увеличен на </w:t>
      </w:r>
      <w:r w:rsidRPr="00984B97">
        <w:rPr>
          <w:rFonts w:eastAsia="Calibri"/>
          <w:b/>
          <w:color w:val="000000"/>
          <w:kern w:val="32"/>
          <w:sz w:val="28"/>
          <w:szCs w:val="28"/>
          <w:lang w:eastAsia="en-US"/>
        </w:rPr>
        <w:t xml:space="preserve">138,19 </w:t>
      </w:r>
      <w:r w:rsidRPr="00984B97">
        <w:rPr>
          <w:rFonts w:eastAsia="Calibri"/>
          <w:bCs/>
          <w:color w:val="000000"/>
          <w:kern w:val="32"/>
          <w:sz w:val="28"/>
          <w:szCs w:val="28"/>
          <w:lang w:eastAsia="en-US"/>
        </w:rPr>
        <w:t xml:space="preserve">тыс. руб. с 1 618,88 тыс. руб. до 1 757,07 тыс. руб., а именно: </w:t>
      </w:r>
      <w:r w:rsidRPr="00984B97">
        <w:rPr>
          <w:rFonts w:eastAsia="Calibri"/>
          <w:bCs/>
          <w:color w:val="000000"/>
          <w:kern w:val="32"/>
          <w:sz w:val="28"/>
          <w:szCs w:val="28"/>
          <w:u w:val="single"/>
          <w:lang w:eastAsia="en-US"/>
        </w:rPr>
        <w:t>подпункт «охрана труда»</w:t>
      </w:r>
      <w:r w:rsidRPr="00984B97">
        <w:rPr>
          <w:rFonts w:eastAsia="Calibri"/>
          <w:bCs/>
          <w:color w:val="000000"/>
          <w:kern w:val="32"/>
          <w:sz w:val="28"/>
          <w:szCs w:val="28"/>
          <w:lang w:eastAsia="en-US"/>
        </w:rPr>
        <w:t xml:space="preserve"> увеличен на </w:t>
      </w:r>
      <w:r w:rsidRPr="00984B97">
        <w:rPr>
          <w:rFonts w:eastAsia="Calibri"/>
          <w:b/>
          <w:color w:val="000000"/>
          <w:kern w:val="32"/>
          <w:sz w:val="28"/>
          <w:szCs w:val="28"/>
          <w:lang w:eastAsia="en-US"/>
        </w:rPr>
        <w:t xml:space="preserve">137,80 </w:t>
      </w:r>
      <w:r w:rsidRPr="00984B97">
        <w:rPr>
          <w:rFonts w:eastAsia="Calibri"/>
          <w:bCs/>
          <w:color w:val="000000"/>
          <w:kern w:val="32"/>
          <w:sz w:val="28"/>
          <w:szCs w:val="28"/>
          <w:lang w:eastAsia="en-US"/>
        </w:rPr>
        <w:t xml:space="preserve">тыс. руб. с 1 011,51 тыс. руб. до 1 149,31 тыс. руб.  Расчет и обоснование включения НДС в расходы представлены в Приложениях 7,8,14; </w:t>
      </w:r>
      <w:r w:rsidRPr="00984B97">
        <w:rPr>
          <w:rFonts w:eastAsia="Calibri"/>
          <w:bCs/>
          <w:color w:val="000000"/>
          <w:kern w:val="32"/>
          <w:sz w:val="28"/>
          <w:szCs w:val="28"/>
          <w:u w:val="single"/>
          <w:lang w:eastAsia="en-US"/>
        </w:rPr>
        <w:t>подпункт «услуги производственного характера»</w:t>
      </w:r>
      <w:r w:rsidRPr="00984B97">
        <w:rPr>
          <w:rFonts w:eastAsia="Calibri"/>
          <w:bCs/>
          <w:color w:val="000000"/>
          <w:kern w:val="32"/>
          <w:sz w:val="28"/>
          <w:szCs w:val="28"/>
          <w:lang w:eastAsia="en-US"/>
        </w:rPr>
        <w:t xml:space="preserve"> увеличен на </w:t>
      </w:r>
      <w:r w:rsidRPr="00984B97">
        <w:rPr>
          <w:rFonts w:eastAsia="Calibri"/>
          <w:b/>
          <w:color w:val="000000"/>
          <w:kern w:val="32"/>
          <w:sz w:val="28"/>
          <w:szCs w:val="28"/>
          <w:lang w:eastAsia="en-US"/>
        </w:rPr>
        <w:t xml:space="preserve">0,40 </w:t>
      </w:r>
      <w:r w:rsidRPr="00984B97">
        <w:rPr>
          <w:rFonts w:eastAsia="Calibri"/>
          <w:bCs/>
          <w:color w:val="000000"/>
          <w:kern w:val="32"/>
          <w:sz w:val="28"/>
          <w:szCs w:val="28"/>
          <w:lang w:eastAsia="en-US"/>
        </w:rPr>
        <w:t>тыс. руб. с 607,37 тыс. руб. до 607,77 тыс. руб.  Расчет и обоснование включения НДС в расходы представлен в Приложении №14.</w:t>
      </w:r>
      <w:r w:rsidRPr="00984B97">
        <w:rPr>
          <w:rFonts w:ascii="Calibri" w:eastAsia="Calibri" w:hAnsi="Calibri"/>
          <w:sz w:val="22"/>
          <w:szCs w:val="22"/>
          <w:lang w:eastAsia="en-US"/>
        </w:rPr>
        <w:t xml:space="preserve"> </w:t>
      </w:r>
      <w:r w:rsidRPr="00984B97">
        <w:rPr>
          <w:rFonts w:eastAsia="Calibri"/>
          <w:bCs/>
          <w:color w:val="000000"/>
          <w:kern w:val="32"/>
          <w:sz w:val="28"/>
          <w:szCs w:val="28"/>
          <w:lang w:eastAsia="en-US"/>
        </w:rPr>
        <w:t>В расходы включен НДС 20 % по договору ФБУ «Кемеровский ЦСМ» (том 8 стр.348).</w:t>
      </w:r>
    </w:p>
    <w:p w14:paraId="47CB0C21"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
          <w:i/>
          <w:iCs/>
          <w:color w:val="000000"/>
          <w:kern w:val="32"/>
          <w:sz w:val="28"/>
          <w:szCs w:val="28"/>
          <w:lang w:eastAsia="en-US"/>
        </w:rPr>
        <w:t>«Ремонтные расходы»</w:t>
      </w:r>
      <w:r w:rsidRPr="00984B97">
        <w:rPr>
          <w:rFonts w:ascii="Calibri" w:eastAsia="Calibri" w:hAnsi="Calibri"/>
          <w:sz w:val="22"/>
          <w:szCs w:val="22"/>
          <w:lang w:eastAsia="en-US"/>
        </w:rPr>
        <w:t xml:space="preserve"> </w:t>
      </w:r>
      <w:r w:rsidRPr="00984B97">
        <w:rPr>
          <w:rFonts w:eastAsia="Calibri"/>
          <w:bCs/>
          <w:color w:val="000000"/>
          <w:kern w:val="32"/>
          <w:sz w:val="28"/>
          <w:szCs w:val="28"/>
          <w:lang w:eastAsia="en-US"/>
        </w:rPr>
        <w:t xml:space="preserve">увеличены на </w:t>
      </w:r>
      <w:r w:rsidRPr="00984B97">
        <w:rPr>
          <w:rFonts w:eastAsia="Calibri"/>
          <w:b/>
          <w:color w:val="000000"/>
          <w:kern w:val="32"/>
          <w:sz w:val="28"/>
          <w:szCs w:val="28"/>
          <w:lang w:eastAsia="en-US"/>
        </w:rPr>
        <w:t xml:space="preserve">54,59 </w:t>
      </w:r>
      <w:r w:rsidRPr="00984B97">
        <w:rPr>
          <w:rFonts w:eastAsia="Calibri"/>
          <w:bCs/>
          <w:color w:val="000000"/>
          <w:kern w:val="32"/>
          <w:sz w:val="28"/>
          <w:szCs w:val="28"/>
          <w:lang w:eastAsia="en-US"/>
        </w:rPr>
        <w:t>тыс. руб. с 15 736,62 тыс. руб. до 15 791,21 тыс. руб., а именно:</w:t>
      </w:r>
    </w:p>
    <w:p w14:paraId="539D1E03"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
          <w:i/>
          <w:iCs/>
          <w:color w:val="000000"/>
          <w:kern w:val="32"/>
          <w:sz w:val="28"/>
          <w:szCs w:val="28"/>
          <w:lang w:eastAsia="en-US"/>
        </w:rPr>
        <w:lastRenderedPageBreak/>
        <w:t xml:space="preserve">- </w:t>
      </w:r>
      <w:r w:rsidRPr="00984B97">
        <w:rPr>
          <w:rFonts w:eastAsia="Calibri"/>
          <w:b/>
          <w:color w:val="000000"/>
          <w:kern w:val="32"/>
          <w:sz w:val="28"/>
          <w:szCs w:val="28"/>
          <w:lang w:eastAsia="en-US"/>
        </w:rPr>
        <w:t xml:space="preserve">пункт «Капитальный ремонт основных средств» </w:t>
      </w:r>
      <w:r w:rsidRPr="00984B97">
        <w:rPr>
          <w:rFonts w:eastAsia="Calibri"/>
          <w:bCs/>
          <w:color w:val="000000"/>
          <w:kern w:val="32"/>
          <w:sz w:val="28"/>
          <w:szCs w:val="28"/>
          <w:lang w:eastAsia="en-US"/>
        </w:rPr>
        <w:t xml:space="preserve">увеличен на </w:t>
      </w:r>
      <w:r w:rsidRPr="00984B97">
        <w:rPr>
          <w:rFonts w:eastAsia="Calibri"/>
          <w:b/>
          <w:color w:val="000000"/>
          <w:kern w:val="32"/>
          <w:sz w:val="28"/>
          <w:szCs w:val="28"/>
          <w:lang w:eastAsia="en-US"/>
        </w:rPr>
        <w:t xml:space="preserve">27,91 </w:t>
      </w:r>
      <w:r w:rsidRPr="00984B97">
        <w:rPr>
          <w:rFonts w:eastAsia="Calibri"/>
          <w:bCs/>
          <w:color w:val="000000"/>
          <w:kern w:val="32"/>
          <w:sz w:val="28"/>
          <w:szCs w:val="28"/>
          <w:lang w:eastAsia="en-US"/>
        </w:rPr>
        <w:t>тыс. руб. с 2 028,90 тыс. руб. до 2 056,81 тыс. руб. В расходы включен НДС в доле по каждому объекту ремонта канализационные сети согласно факту 2021 года, подробный расчет представлен в приложениях №№ 5, 10.</w:t>
      </w:r>
    </w:p>
    <w:p w14:paraId="4D9532A1" w14:textId="77777777" w:rsidR="00984B97" w:rsidRPr="00984B97" w:rsidRDefault="00984B97" w:rsidP="00984B97">
      <w:pPr>
        <w:spacing w:after="160" w:line="259" w:lineRule="auto"/>
        <w:ind w:right="-1" w:firstLine="709"/>
        <w:jc w:val="both"/>
        <w:rPr>
          <w:rFonts w:eastAsia="Calibri"/>
          <w:bCs/>
          <w:color w:val="000000"/>
          <w:kern w:val="32"/>
          <w:sz w:val="28"/>
          <w:szCs w:val="28"/>
          <w:lang w:eastAsia="en-US"/>
        </w:rPr>
      </w:pPr>
      <w:r w:rsidRPr="00984B97">
        <w:rPr>
          <w:rFonts w:eastAsia="Calibri"/>
          <w:b/>
          <w:color w:val="000000"/>
          <w:kern w:val="32"/>
          <w:sz w:val="28"/>
          <w:szCs w:val="28"/>
          <w:lang w:eastAsia="en-US"/>
        </w:rPr>
        <w:t>- пункт «Текущий ремонт основных средств»</w:t>
      </w:r>
      <w:r w:rsidRPr="00984B97">
        <w:rPr>
          <w:rFonts w:eastAsia="Calibri"/>
          <w:bCs/>
          <w:color w:val="000000"/>
          <w:kern w:val="32"/>
          <w:sz w:val="28"/>
          <w:szCs w:val="28"/>
          <w:lang w:eastAsia="en-US"/>
        </w:rPr>
        <w:t xml:space="preserve"> увеличен на </w:t>
      </w:r>
      <w:r w:rsidRPr="00984B97">
        <w:rPr>
          <w:rFonts w:eastAsia="Calibri"/>
          <w:b/>
          <w:color w:val="000000"/>
          <w:kern w:val="32"/>
          <w:sz w:val="28"/>
          <w:szCs w:val="28"/>
          <w:lang w:eastAsia="en-US"/>
        </w:rPr>
        <w:t xml:space="preserve">26,69 </w:t>
      </w:r>
      <w:r w:rsidRPr="00984B97">
        <w:rPr>
          <w:rFonts w:eastAsia="Calibri"/>
          <w:bCs/>
          <w:color w:val="000000"/>
          <w:kern w:val="32"/>
          <w:sz w:val="28"/>
          <w:szCs w:val="28"/>
          <w:lang w:eastAsia="en-US"/>
        </w:rPr>
        <w:t xml:space="preserve">тыс. руб. с 1 178,58 тыс. руб. до 1 205,27 тыс. руб., в том числе: подпункт «Материалы на ремонт» увеличен на </w:t>
      </w:r>
      <w:r w:rsidRPr="00984B97">
        <w:rPr>
          <w:rFonts w:eastAsia="Calibri"/>
          <w:b/>
          <w:color w:val="000000"/>
          <w:kern w:val="32"/>
          <w:sz w:val="28"/>
          <w:szCs w:val="28"/>
          <w:lang w:eastAsia="en-US"/>
        </w:rPr>
        <w:t xml:space="preserve">26,69 тыс. руб. </w:t>
      </w:r>
      <w:r w:rsidRPr="00984B97">
        <w:rPr>
          <w:rFonts w:eastAsia="Calibri"/>
          <w:bCs/>
          <w:color w:val="000000"/>
          <w:kern w:val="32"/>
          <w:sz w:val="28"/>
          <w:szCs w:val="28"/>
          <w:lang w:eastAsia="en-US"/>
        </w:rPr>
        <w:t xml:space="preserve">с 1 178,58 тыс. руб. до 1 205,27 тыс. руб. В расходы включен НДС в доле по каждому объекту ремонта согласно факту 2021 года. Расчет и обоснование включения НДС в расходы представлен в Приложениях №№ 5, 11. </w:t>
      </w:r>
    </w:p>
    <w:p w14:paraId="6FC426A6"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
          <w:i/>
          <w:iCs/>
          <w:color w:val="000000"/>
          <w:kern w:val="32"/>
          <w:sz w:val="28"/>
          <w:szCs w:val="28"/>
          <w:lang w:eastAsia="en-US"/>
        </w:rPr>
        <w:t>«Административные расходы»</w:t>
      </w:r>
      <w:r w:rsidRPr="00984B97">
        <w:rPr>
          <w:rFonts w:ascii="Calibri" w:eastAsia="Calibri" w:hAnsi="Calibri"/>
          <w:sz w:val="22"/>
          <w:szCs w:val="22"/>
          <w:lang w:eastAsia="en-US"/>
        </w:rPr>
        <w:t xml:space="preserve"> </w:t>
      </w:r>
      <w:r w:rsidRPr="00984B97">
        <w:rPr>
          <w:rFonts w:eastAsia="Calibri"/>
          <w:bCs/>
          <w:color w:val="000000"/>
          <w:kern w:val="32"/>
          <w:sz w:val="28"/>
          <w:szCs w:val="28"/>
          <w:lang w:eastAsia="en-US"/>
        </w:rPr>
        <w:t xml:space="preserve">увеличены на </w:t>
      </w:r>
      <w:r w:rsidRPr="00984B97">
        <w:rPr>
          <w:rFonts w:eastAsia="Calibri"/>
          <w:b/>
          <w:color w:val="000000"/>
          <w:kern w:val="32"/>
          <w:sz w:val="28"/>
          <w:szCs w:val="28"/>
          <w:lang w:eastAsia="en-US"/>
        </w:rPr>
        <w:t xml:space="preserve">73,03 </w:t>
      </w:r>
      <w:r w:rsidRPr="00984B97">
        <w:rPr>
          <w:rFonts w:eastAsia="Calibri"/>
          <w:bCs/>
          <w:color w:val="000000"/>
          <w:kern w:val="32"/>
          <w:sz w:val="28"/>
          <w:szCs w:val="28"/>
          <w:lang w:eastAsia="en-US"/>
        </w:rPr>
        <w:t>тыс. руб. с                           10 919,53 тыс. руб. до 10 992,56 тыс. руб., а именно:</w:t>
      </w:r>
    </w:p>
    <w:p w14:paraId="530B982D" w14:textId="77777777" w:rsidR="00984B97" w:rsidRPr="00984B97" w:rsidRDefault="00984B97" w:rsidP="00984B97">
      <w:pPr>
        <w:spacing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 xml:space="preserve">- пункт </w:t>
      </w:r>
      <w:r w:rsidRPr="00984B97">
        <w:rPr>
          <w:rFonts w:eastAsia="Calibri"/>
          <w:b/>
          <w:i/>
          <w:iCs/>
          <w:color w:val="000000"/>
          <w:kern w:val="32"/>
          <w:sz w:val="28"/>
          <w:szCs w:val="28"/>
          <w:lang w:eastAsia="en-US"/>
        </w:rPr>
        <w:t>«Прочие административные расходы»</w:t>
      </w:r>
      <w:r w:rsidRPr="00984B97">
        <w:rPr>
          <w:rFonts w:eastAsia="Calibri"/>
          <w:bCs/>
          <w:color w:val="000000"/>
          <w:kern w:val="32"/>
          <w:sz w:val="28"/>
          <w:szCs w:val="28"/>
          <w:lang w:eastAsia="en-US"/>
        </w:rPr>
        <w:t xml:space="preserve"> увеличен на 73,03 тыс. руб. с 3 117,84 тыс. руб. до 3 190,87 тыс. руб., в том числе: подпункт «Прочие расходы» увеличен на 73,03 тыс. руб. с 2 835,50 тыс. руб. до 2 908,52 тыс. руб., Расчет и обоснование включения НДС в расходы представлен в Приложении № 12. </w:t>
      </w:r>
    </w:p>
    <w:p w14:paraId="7ED9E982" w14:textId="77777777" w:rsidR="00984B97" w:rsidRPr="00984B97" w:rsidRDefault="00984B97" w:rsidP="00984B97">
      <w:pPr>
        <w:spacing w:after="160" w:line="259" w:lineRule="auto"/>
        <w:ind w:right="-1" w:firstLine="709"/>
        <w:jc w:val="both"/>
        <w:rPr>
          <w:rFonts w:eastAsia="Calibri"/>
          <w:bCs/>
          <w:color w:val="000000"/>
          <w:kern w:val="32"/>
          <w:sz w:val="28"/>
          <w:szCs w:val="28"/>
          <w:lang w:eastAsia="en-US"/>
        </w:rPr>
      </w:pPr>
      <w:r w:rsidRPr="00984B97">
        <w:rPr>
          <w:rFonts w:eastAsia="Calibri"/>
          <w:bCs/>
          <w:color w:val="000000"/>
          <w:kern w:val="32"/>
          <w:sz w:val="28"/>
          <w:szCs w:val="28"/>
          <w:lang w:eastAsia="en-US"/>
        </w:rPr>
        <w:t>Скорректированный базовый уровень операционных расходов на 2021 год составил</w:t>
      </w:r>
      <w:r w:rsidRPr="00984B97">
        <w:rPr>
          <w:rFonts w:eastAsia="Calibri"/>
          <w:b/>
          <w:bCs/>
          <w:color w:val="000000"/>
          <w:kern w:val="32"/>
          <w:sz w:val="28"/>
          <w:szCs w:val="28"/>
          <w:lang w:eastAsia="en-US"/>
        </w:rPr>
        <w:t xml:space="preserve"> 88 166,14 </w:t>
      </w:r>
      <w:r w:rsidRPr="00984B97">
        <w:rPr>
          <w:rFonts w:eastAsia="Calibri"/>
          <w:bCs/>
          <w:color w:val="000000"/>
          <w:kern w:val="32"/>
          <w:sz w:val="28"/>
          <w:szCs w:val="28"/>
          <w:lang w:eastAsia="en-US"/>
        </w:rPr>
        <w:t>тыс. руб.</w:t>
      </w:r>
    </w:p>
    <w:p w14:paraId="08E02767" w14:textId="77777777" w:rsidR="00984B97" w:rsidRPr="00984B97" w:rsidRDefault="00984B97" w:rsidP="00984B97">
      <w:pPr>
        <w:ind w:right="-1" w:firstLine="709"/>
        <w:jc w:val="both"/>
        <w:rPr>
          <w:sz w:val="28"/>
          <w:szCs w:val="28"/>
          <w:lang w:eastAsia="en-US"/>
        </w:rPr>
      </w:pPr>
      <w:r w:rsidRPr="00984B97">
        <w:rPr>
          <w:sz w:val="28"/>
          <w:szCs w:val="28"/>
          <w:lang w:eastAsia="en-US"/>
        </w:rPr>
        <w:t>Учитывая вышеизложенное, регулирующим органом, предлагается внести изменения в постановление Региональной энергетической комиссии Кузбасса от 17.12.2020 № 666 «Об установлении долгосрочных параметров регулирования тарифов в сфере холодного водоснабжения, водоотведения ООО «</w:t>
      </w:r>
      <w:proofErr w:type="spellStart"/>
      <w:r w:rsidRPr="00984B97">
        <w:rPr>
          <w:sz w:val="28"/>
          <w:szCs w:val="28"/>
          <w:lang w:eastAsia="en-US"/>
        </w:rPr>
        <w:t>ВодСнаб</w:t>
      </w:r>
      <w:proofErr w:type="spellEnd"/>
      <w:r w:rsidRPr="00984B97">
        <w:rPr>
          <w:sz w:val="28"/>
          <w:szCs w:val="28"/>
          <w:lang w:eastAsia="en-US"/>
        </w:rPr>
        <w:t>» (Юргинский городской округ)», которое</w:t>
      </w:r>
      <w:r w:rsidRPr="00984B97">
        <w:rPr>
          <w:lang w:eastAsia="en-US"/>
        </w:rPr>
        <w:t xml:space="preserve"> </w:t>
      </w:r>
      <w:r w:rsidRPr="00984B97">
        <w:rPr>
          <w:sz w:val="28"/>
          <w:szCs w:val="28"/>
          <w:lang w:eastAsia="en-US"/>
        </w:rPr>
        <w:t>вступает в силу со дня официального опубликования и распространяется на правоотношения, возникшие с 01.01.2022.</w:t>
      </w:r>
    </w:p>
    <w:p w14:paraId="1A54419C" w14:textId="77777777" w:rsidR="00984B97" w:rsidRPr="00984B97" w:rsidRDefault="00984B97" w:rsidP="00984B97">
      <w:pPr>
        <w:tabs>
          <w:tab w:val="left" w:pos="851"/>
          <w:tab w:val="left" w:pos="1134"/>
        </w:tabs>
        <w:autoSpaceDE w:val="0"/>
        <w:autoSpaceDN w:val="0"/>
        <w:adjustRightInd w:val="0"/>
        <w:ind w:right="-1" w:firstLine="709"/>
        <w:jc w:val="both"/>
        <w:rPr>
          <w:sz w:val="28"/>
          <w:szCs w:val="28"/>
          <w:lang w:eastAsia="en-US"/>
        </w:rPr>
      </w:pPr>
    </w:p>
    <w:p w14:paraId="2D65B113" w14:textId="77777777" w:rsidR="00984B97" w:rsidRPr="00984B97" w:rsidRDefault="00984B97" w:rsidP="00984B97">
      <w:pPr>
        <w:tabs>
          <w:tab w:val="left" w:pos="851"/>
          <w:tab w:val="left" w:pos="1134"/>
        </w:tabs>
        <w:autoSpaceDE w:val="0"/>
        <w:autoSpaceDN w:val="0"/>
        <w:adjustRightInd w:val="0"/>
        <w:ind w:right="-1" w:firstLine="709"/>
        <w:jc w:val="both"/>
        <w:rPr>
          <w:sz w:val="28"/>
          <w:szCs w:val="28"/>
          <w:lang w:eastAsia="en-US"/>
        </w:rPr>
      </w:pPr>
      <w:r w:rsidRPr="00984B97">
        <w:rPr>
          <w:sz w:val="28"/>
          <w:szCs w:val="28"/>
          <w:lang w:eastAsia="en-US"/>
        </w:rPr>
        <w:t xml:space="preserve">Главный консультант                                                                          </w:t>
      </w:r>
      <w:proofErr w:type="spellStart"/>
      <w:r w:rsidRPr="00984B97">
        <w:rPr>
          <w:sz w:val="28"/>
          <w:szCs w:val="28"/>
          <w:lang w:eastAsia="en-US"/>
        </w:rPr>
        <w:t>М.Б.Городова</w:t>
      </w:r>
      <w:proofErr w:type="spellEnd"/>
    </w:p>
    <w:p w14:paraId="3146F09B" w14:textId="77777777" w:rsidR="00984B97" w:rsidRPr="00984B97" w:rsidRDefault="00984B97" w:rsidP="00984B97">
      <w:pPr>
        <w:spacing w:after="200" w:line="276" w:lineRule="auto"/>
        <w:ind w:right="-1"/>
        <w:jc w:val="right"/>
        <w:rPr>
          <w:rFonts w:eastAsia="Calibri"/>
          <w:sz w:val="28"/>
          <w:szCs w:val="22"/>
          <w:lang w:eastAsia="en-US"/>
        </w:rPr>
      </w:pPr>
      <w:r w:rsidRPr="00984B97">
        <w:rPr>
          <w:sz w:val="28"/>
          <w:szCs w:val="28"/>
          <w:lang w:eastAsia="en-US"/>
        </w:rPr>
        <w:br w:type="page"/>
      </w:r>
      <w:r w:rsidRPr="00984B97">
        <w:rPr>
          <w:rFonts w:eastAsia="Calibri"/>
          <w:sz w:val="28"/>
          <w:szCs w:val="22"/>
          <w:lang w:eastAsia="en-US"/>
        </w:rPr>
        <w:lastRenderedPageBreak/>
        <w:t>Приложение 1</w:t>
      </w:r>
    </w:p>
    <w:p w14:paraId="098947D3" w14:textId="77777777" w:rsidR="00984B97" w:rsidRPr="00984B97" w:rsidRDefault="00984B97" w:rsidP="00984B97">
      <w:pPr>
        <w:ind w:left="284" w:right="-1"/>
        <w:jc w:val="right"/>
        <w:rPr>
          <w:rFonts w:eastAsia="Calibri"/>
          <w:sz w:val="28"/>
          <w:szCs w:val="22"/>
          <w:lang w:eastAsia="en-US"/>
        </w:rPr>
      </w:pPr>
      <w:r w:rsidRPr="00984B97">
        <w:rPr>
          <w:rFonts w:ascii="Calibri" w:eastAsia="Calibri" w:hAnsi="Calibri"/>
          <w:noProof/>
          <w:sz w:val="22"/>
          <w:szCs w:val="22"/>
          <w:lang w:eastAsia="en-US"/>
        </w:rPr>
        <w:drawing>
          <wp:inline distT="0" distB="0" distL="0" distR="0" wp14:anchorId="25514EFF" wp14:editId="3B505CE3">
            <wp:extent cx="5839460" cy="8753475"/>
            <wp:effectExtent l="0" t="0" r="889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39460" cy="8753475"/>
                    </a:xfrm>
                    <a:prstGeom prst="rect">
                      <a:avLst/>
                    </a:prstGeom>
                    <a:noFill/>
                    <a:ln>
                      <a:noFill/>
                    </a:ln>
                  </pic:spPr>
                </pic:pic>
              </a:graphicData>
            </a:graphic>
          </wp:inline>
        </w:drawing>
      </w:r>
    </w:p>
    <w:p w14:paraId="72951123" w14:textId="77777777" w:rsidR="00984B97" w:rsidRPr="00984B97" w:rsidRDefault="00984B97" w:rsidP="00984B97">
      <w:pPr>
        <w:spacing w:after="160" w:line="259" w:lineRule="auto"/>
        <w:ind w:right="-1"/>
        <w:rPr>
          <w:rFonts w:eastAsia="Calibri"/>
          <w:sz w:val="28"/>
          <w:szCs w:val="22"/>
          <w:lang w:eastAsia="en-US"/>
        </w:rPr>
      </w:pPr>
      <w:r w:rsidRPr="00984B97">
        <w:rPr>
          <w:rFonts w:eastAsia="Calibri"/>
          <w:sz w:val="28"/>
          <w:szCs w:val="22"/>
          <w:lang w:eastAsia="en-US"/>
        </w:rPr>
        <w:lastRenderedPageBreak/>
        <w:br w:type="page"/>
      </w:r>
    </w:p>
    <w:p w14:paraId="5BBF615A" w14:textId="77777777" w:rsidR="00984B97" w:rsidRPr="00984B97" w:rsidRDefault="00984B97" w:rsidP="00984B97">
      <w:pPr>
        <w:ind w:left="284" w:right="-1" w:firstLine="709"/>
        <w:jc w:val="right"/>
        <w:rPr>
          <w:rFonts w:eastAsia="Calibri"/>
          <w:sz w:val="28"/>
          <w:szCs w:val="22"/>
          <w:lang w:eastAsia="en-US"/>
        </w:rPr>
      </w:pPr>
      <w:r w:rsidRPr="00984B97">
        <w:rPr>
          <w:rFonts w:eastAsia="Calibri"/>
          <w:sz w:val="28"/>
          <w:szCs w:val="22"/>
          <w:lang w:eastAsia="en-US"/>
        </w:rPr>
        <w:lastRenderedPageBreak/>
        <w:t>Приложение 2</w:t>
      </w:r>
    </w:p>
    <w:p w14:paraId="58069A6D" w14:textId="77777777" w:rsidR="00984B97" w:rsidRPr="00984B97" w:rsidRDefault="00984B97" w:rsidP="00984B97">
      <w:pPr>
        <w:ind w:left="284" w:right="-1"/>
        <w:jc w:val="right"/>
        <w:rPr>
          <w:rFonts w:eastAsia="Calibri"/>
          <w:sz w:val="28"/>
          <w:szCs w:val="22"/>
          <w:lang w:eastAsia="en-US"/>
        </w:rPr>
      </w:pPr>
      <w:r w:rsidRPr="00984B97">
        <w:rPr>
          <w:rFonts w:ascii="Calibri" w:eastAsia="Calibri" w:hAnsi="Calibri"/>
          <w:noProof/>
          <w:sz w:val="22"/>
          <w:szCs w:val="22"/>
          <w:lang w:eastAsia="en-US"/>
        </w:rPr>
        <w:lastRenderedPageBreak/>
        <w:drawing>
          <wp:inline distT="0" distB="0" distL="0" distR="0" wp14:anchorId="1508388C" wp14:editId="776E22A8">
            <wp:extent cx="6210300" cy="90709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10300" cy="9070975"/>
                    </a:xfrm>
                    <a:prstGeom prst="rect">
                      <a:avLst/>
                    </a:prstGeom>
                    <a:noFill/>
                    <a:ln>
                      <a:noFill/>
                    </a:ln>
                  </pic:spPr>
                </pic:pic>
              </a:graphicData>
            </a:graphic>
          </wp:inline>
        </w:drawing>
      </w:r>
    </w:p>
    <w:p w14:paraId="105F348C" w14:textId="77777777" w:rsidR="00984B97" w:rsidRPr="00984B97" w:rsidRDefault="00984B97" w:rsidP="00984B97">
      <w:pPr>
        <w:ind w:left="284" w:right="-1" w:firstLine="709"/>
        <w:jc w:val="right"/>
        <w:rPr>
          <w:rFonts w:eastAsia="Calibri"/>
          <w:sz w:val="28"/>
          <w:szCs w:val="22"/>
          <w:lang w:eastAsia="en-US"/>
        </w:rPr>
      </w:pPr>
      <w:r w:rsidRPr="00984B97">
        <w:rPr>
          <w:rFonts w:eastAsia="Calibri"/>
          <w:sz w:val="28"/>
          <w:szCs w:val="22"/>
          <w:lang w:eastAsia="en-US"/>
        </w:rPr>
        <w:lastRenderedPageBreak/>
        <w:t>Приложение 3</w:t>
      </w:r>
    </w:p>
    <w:p w14:paraId="2F6F9662" w14:textId="77777777" w:rsidR="00984B97" w:rsidRPr="00984B97" w:rsidRDefault="00984B97" w:rsidP="00984B97">
      <w:pPr>
        <w:ind w:left="284" w:right="-1"/>
        <w:jc w:val="right"/>
        <w:rPr>
          <w:rFonts w:eastAsia="Calibri"/>
          <w:sz w:val="28"/>
          <w:szCs w:val="22"/>
          <w:lang w:eastAsia="en-US"/>
        </w:rPr>
      </w:pPr>
      <w:r w:rsidRPr="00984B97">
        <w:rPr>
          <w:rFonts w:ascii="Calibri" w:eastAsia="Calibri" w:hAnsi="Calibri"/>
          <w:noProof/>
          <w:sz w:val="22"/>
          <w:szCs w:val="22"/>
          <w:lang w:eastAsia="en-US"/>
        </w:rPr>
        <w:drawing>
          <wp:inline distT="0" distB="0" distL="0" distR="0" wp14:anchorId="57347207" wp14:editId="12075F12">
            <wp:extent cx="6210300" cy="684466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10300" cy="6844665"/>
                    </a:xfrm>
                    <a:prstGeom prst="rect">
                      <a:avLst/>
                    </a:prstGeom>
                    <a:noFill/>
                    <a:ln>
                      <a:noFill/>
                    </a:ln>
                  </pic:spPr>
                </pic:pic>
              </a:graphicData>
            </a:graphic>
          </wp:inline>
        </w:drawing>
      </w:r>
    </w:p>
    <w:p w14:paraId="66E8F7EE" w14:textId="77777777" w:rsidR="00984B97" w:rsidRPr="00984B97" w:rsidRDefault="00984B97" w:rsidP="00984B97">
      <w:pPr>
        <w:spacing w:after="160" w:line="259" w:lineRule="auto"/>
        <w:ind w:right="-1"/>
        <w:rPr>
          <w:rFonts w:eastAsia="Calibri"/>
          <w:sz w:val="28"/>
          <w:szCs w:val="22"/>
          <w:lang w:eastAsia="en-US"/>
        </w:rPr>
      </w:pPr>
      <w:r w:rsidRPr="00984B97">
        <w:rPr>
          <w:rFonts w:eastAsia="Calibri"/>
          <w:sz w:val="28"/>
          <w:szCs w:val="22"/>
          <w:lang w:eastAsia="en-US"/>
        </w:rPr>
        <w:br w:type="page"/>
      </w:r>
    </w:p>
    <w:p w14:paraId="127C467F" w14:textId="77777777" w:rsidR="00984B97" w:rsidRPr="00984B97" w:rsidRDefault="00984B97" w:rsidP="00984B97">
      <w:pPr>
        <w:ind w:left="284" w:right="-1" w:firstLine="709"/>
        <w:jc w:val="right"/>
        <w:rPr>
          <w:rFonts w:eastAsia="Calibri"/>
          <w:sz w:val="28"/>
          <w:szCs w:val="22"/>
          <w:lang w:eastAsia="en-US"/>
        </w:rPr>
      </w:pPr>
      <w:r w:rsidRPr="00984B97">
        <w:rPr>
          <w:rFonts w:eastAsia="Calibri"/>
          <w:sz w:val="28"/>
          <w:szCs w:val="22"/>
          <w:lang w:eastAsia="en-US"/>
        </w:rPr>
        <w:lastRenderedPageBreak/>
        <w:t>Приложение 4</w:t>
      </w:r>
    </w:p>
    <w:p w14:paraId="44A9323B" w14:textId="77777777" w:rsidR="00984B97" w:rsidRPr="00984B97" w:rsidRDefault="00984B97" w:rsidP="00984B97">
      <w:pPr>
        <w:ind w:left="284" w:right="-1"/>
        <w:jc w:val="right"/>
        <w:rPr>
          <w:rFonts w:eastAsia="Calibri"/>
          <w:sz w:val="28"/>
          <w:szCs w:val="22"/>
          <w:lang w:eastAsia="en-US"/>
        </w:rPr>
      </w:pPr>
      <w:r w:rsidRPr="00984B97">
        <w:rPr>
          <w:rFonts w:ascii="Calibri" w:eastAsia="Calibri" w:hAnsi="Calibri"/>
          <w:noProof/>
          <w:sz w:val="22"/>
          <w:szCs w:val="22"/>
          <w:lang w:eastAsia="en-US"/>
        </w:rPr>
        <w:drawing>
          <wp:inline distT="0" distB="0" distL="0" distR="0" wp14:anchorId="3FD6F7ED" wp14:editId="34F21664">
            <wp:extent cx="6210300" cy="5591810"/>
            <wp:effectExtent l="0" t="0" r="0"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10300" cy="5591810"/>
                    </a:xfrm>
                    <a:prstGeom prst="rect">
                      <a:avLst/>
                    </a:prstGeom>
                    <a:noFill/>
                    <a:ln>
                      <a:noFill/>
                    </a:ln>
                  </pic:spPr>
                </pic:pic>
              </a:graphicData>
            </a:graphic>
          </wp:inline>
        </w:drawing>
      </w:r>
    </w:p>
    <w:p w14:paraId="29F8CED6" w14:textId="77777777" w:rsidR="00984B97" w:rsidRPr="00984B97" w:rsidRDefault="00984B97" w:rsidP="00984B97">
      <w:pPr>
        <w:spacing w:after="160" w:line="259" w:lineRule="auto"/>
        <w:ind w:right="-1"/>
        <w:rPr>
          <w:rFonts w:eastAsia="Calibri"/>
          <w:sz w:val="28"/>
          <w:szCs w:val="22"/>
          <w:lang w:eastAsia="en-US"/>
        </w:rPr>
      </w:pPr>
    </w:p>
    <w:p w14:paraId="4923B392" w14:textId="77777777" w:rsidR="00984B97" w:rsidRPr="00984B97" w:rsidRDefault="00984B97" w:rsidP="00984B97">
      <w:pPr>
        <w:ind w:left="284" w:right="-1" w:firstLine="709"/>
        <w:jc w:val="right"/>
        <w:rPr>
          <w:rFonts w:eastAsia="Calibri"/>
          <w:sz w:val="28"/>
          <w:szCs w:val="22"/>
          <w:lang w:eastAsia="en-US"/>
        </w:rPr>
      </w:pPr>
    </w:p>
    <w:p w14:paraId="79ACBAFB" w14:textId="77777777" w:rsidR="00984B97" w:rsidRPr="00984B97" w:rsidRDefault="00984B97" w:rsidP="00984B97">
      <w:pPr>
        <w:ind w:left="284" w:right="-1" w:firstLine="709"/>
        <w:jc w:val="right"/>
        <w:rPr>
          <w:rFonts w:eastAsia="Calibri"/>
          <w:sz w:val="28"/>
          <w:szCs w:val="22"/>
          <w:lang w:eastAsia="en-US"/>
        </w:rPr>
        <w:sectPr w:rsidR="00984B97" w:rsidRPr="00984B97" w:rsidSect="00F0044D">
          <w:headerReference w:type="default" r:id="rId39"/>
          <w:pgSz w:w="11906" w:h="16838"/>
          <w:pgMar w:top="1134" w:right="1134" w:bottom="851" w:left="992" w:header="709" w:footer="709" w:gutter="0"/>
          <w:cols w:space="708"/>
          <w:titlePg/>
          <w:docGrid w:linePitch="360"/>
        </w:sectPr>
      </w:pPr>
    </w:p>
    <w:p w14:paraId="728E324E" w14:textId="77777777" w:rsidR="00984B97" w:rsidRPr="00984B97" w:rsidRDefault="00984B97" w:rsidP="00984B97">
      <w:pPr>
        <w:ind w:left="284" w:right="-1" w:firstLine="709"/>
        <w:jc w:val="right"/>
        <w:rPr>
          <w:rFonts w:eastAsia="Calibri"/>
          <w:sz w:val="28"/>
          <w:szCs w:val="22"/>
          <w:lang w:eastAsia="en-US"/>
        </w:rPr>
      </w:pPr>
      <w:r w:rsidRPr="00984B97">
        <w:rPr>
          <w:rFonts w:eastAsia="Calibri"/>
          <w:sz w:val="28"/>
          <w:szCs w:val="22"/>
          <w:lang w:eastAsia="en-US"/>
        </w:rPr>
        <w:lastRenderedPageBreak/>
        <w:t>Приложение 5</w:t>
      </w:r>
    </w:p>
    <w:p w14:paraId="542CD5BE" w14:textId="77777777" w:rsidR="00984B97" w:rsidRPr="00984B97" w:rsidRDefault="00984B97" w:rsidP="00984B97">
      <w:pPr>
        <w:ind w:left="284" w:right="-1" w:firstLine="709"/>
        <w:jc w:val="right"/>
        <w:rPr>
          <w:rFonts w:eastAsia="Calibri"/>
          <w:sz w:val="28"/>
          <w:szCs w:val="22"/>
          <w:lang w:eastAsia="en-US"/>
        </w:rPr>
      </w:pPr>
      <w:r w:rsidRPr="00984B97">
        <w:rPr>
          <w:rFonts w:ascii="Calibri" w:eastAsia="Calibri" w:hAnsi="Calibri"/>
          <w:noProof/>
          <w:sz w:val="22"/>
          <w:szCs w:val="22"/>
          <w:lang w:eastAsia="en-US"/>
        </w:rPr>
        <w:drawing>
          <wp:inline distT="0" distB="0" distL="0" distR="0" wp14:anchorId="4651C542" wp14:editId="4A094107">
            <wp:extent cx="8963247" cy="5452745"/>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963598" cy="5452959"/>
                    </a:xfrm>
                    <a:prstGeom prst="rect">
                      <a:avLst/>
                    </a:prstGeom>
                    <a:noFill/>
                    <a:ln>
                      <a:noFill/>
                    </a:ln>
                  </pic:spPr>
                </pic:pic>
              </a:graphicData>
            </a:graphic>
          </wp:inline>
        </w:drawing>
      </w:r>
    </w:p>
    <w:p w14:paraId="5710BA28" w14:textId="77777777" w:rsidR="00984B97" w:rsidRPr="00984B97" w:rsidRDefault="00984B97" w:rsidP="00984B97">
      <w:pPr>
        <w:ind w:left="284" w:right="-1" w:firstLine="709"/>
        <w:jc w:val="right"/>
        <w:rPr>
          <w:rFonts w:eastAsia="Calibri"/>
          <w:sz w:val="28"/>
          <w:szCs w:val="22"/>
          <w:lang w:eastAsia="en-US"/>
        </w:rPr>
      </w:pPr>
    </w:p>
    <w:p w14:paraId="37C26C18" w14:textId="77777777" w:rsidR="00984B97" w:rsidRPr="00984B97" w:rsidRDefault="00984B97" w:rsidP="00984B97">
      <w:pPr>
        <w:ind w:left="284" w:right="-1" w:firstLine="709"/>
        <w:jc w:val="right"/>
        <w:rPr>
          <w:rFonts w:eastAsia="Calibri"/>
          <w:sz w:val="28"/>
          <w:szCs w:val="22"/>
          <w:lang w:eastAsia="en-US"/>
        </w:rPr>
      </w:pPr>
    </w:p>
    <w:p w14:paraId="38B9AD36" w14:textId="77777777" w:rsidR="00984B97" w:rsidRPr="00984B97" w:rsidRDefault="00984B97" w:rsidP="00984B97">
      <w:pPr>
        <w:ind w:left="284" w:right="-1" w:firstLine="709"/>
        <w:jc w:val="right"/>
        <w:rPr>
          <w:rFonts w:eastAsia="Calibri"/>
          <w:sz w:val="28"/>
          <w:szCs w:val="22"/>
          <w:lang w:eastAsia="en-US"/>
        </w:rPr>
      </w:pPr>
      <w:r w:rsidRPr="00984B97">
        <w:rPr>
          <w:rFonts w:eastAsia="Calibri"/>
          <w:sz w:val="28"/>
          <w:szCs w:val="22"/>
          <w:lang w:eastAsia="en-US"/>
        </w:rPr>
        <w:lastRenderedPageBreak/>
        <w:t>Приложение 6</w:t>
      </w:r>
    </w:p>
    <w:p w14:paraId="4636B7F3" w14:textId="77777777" w:rsidR="00984B97" w:rsidRPr="00984B97" w:rsidRDefault="00984B97" w:rsidP="00984B97">
      <w:pPr>
        <w:ind w:left="284" w:right="-1"/>
        <w:jc w:val="center"/>
        <w:rPr>
          <w:rFonts w:eastAsia="Calibri"/>
          <w:sz w:val="28"/>
          <w:szCs w:val="22"/>
          <w:lang w:eastAsia="en-US"/>
        </w:rPr>
      </w:pPr>
      <w:r w:rsidRPr="00984B97">
        <w:rPr>
          <w:rFonts w:ascii="Calibri" w:eastAsia="Calibri" w:hAnsi="Calibri"/>
          <w:noProof/>
          <w:sz w:val="22"/>
          <w:szCs w:val="22"/>
          <w:lang w:eastAsia="en-US"/>
        </w:rPr>
        <w:drawing>
          <wp:inline distT="0" distB="0" distL="0" distR="0" wp14:anchorId="60109164" wp14:editId="76A6A016">
            <wp:extent cx="6210300" cy="5353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10300" cy="5353050"/>
                    </a:xfrm>
                    <a:prstGeom prst="rect">
                      <a:avLst/>
                    </a:prstGeom>
                    <a:noFill/>
                    <a:ln>
                      <a:noFill/>
                    </a:ln>
                  </pic:spPr>
                </pic:pic>
              </a:graphicData>
            </a:graphic>
          </wp:inline>
        </w:drawing>
      </w:r>
    </w:p>
    <w:p w14:paraId="3C3BBC1F" w14:textId="77777777" w:rsidR="00984B97" w:rsidRPr="00984B97" w:rsidRDefault="00984B97" w:rsidP="00984B97">
      <w:pPr>
        <w:tabs>
          <w:tab w:val="left" w:pos="7335"/>
        </w:tabs>
        <w:spacing w:after="160" w:line="259" w:lineRule="auto"/>
        <w:ind w:right="-1"/>
        <w:jc w:val="right"/>
        <w:rPr>
          <w:rFonts w:eastAsia="Calibri"/>
          <w:sz w:val="28"/>
          <w:szCs w:val="22"/>
          <w:lang w:eastAsia="en-US"/>
        </w:rPr>
        <w:sectPr w:rsidR="00984B97" w:rsidRPr="00984B97" w:rsidSect="004B4D87">
          <w:pgSz w:w="16838" w:h="11906" w:orient="landscape"/>
          <w:pgMar w:top="992" w:right="1134" w:bottom="1134" w:left="851" w:header="709" w:footer="709" w:gutter="0"/>
          <w:cols w:space="708"/>
          <w:titlePg/>
          <w:docGrid w:linePitch="360"/>
        </w:sectPr>
      </w:pPr>
    </w:p>
    <w:p w14:paraId="5AACB8BE"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r w:rsidRPr="00984B97">
        <w:rPr>
          <w:rFonts w:eastAsia="Calibri"/>
          <w:sz w:val="28"/>
          <w:szCs w:val="22"/>
          <w:lang w:eastAsia="en-US"/>
        </w:rPr>
        <w:lastRenderedPageBreak/>
        <w:t>Приложение 7</w:t>
      </w:r>
    </w:p>
    <w:p w14:paraId="2F3835CE"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r w:rsidRPr="00984B97">
        <w:rPr>
          <w:rFonts w:ascii="Calibri" w:eastAsia="Calibri" w:hAnsi="Calibri"/>
          <w:noProof/>
          <w:sz w:val="22"/>
          <w:szCs w:val="22"/>
          <w:lang w:eastAsia="en-US"/>
        </w:rPr>
        <w:drawing>
          <wp:inline distT="0" distB="0" distL="0" distR="0" wp14:anchorId="7158685F" wp14:editId="67A8F26E">
            <wp:extent cx="9431655" cy="280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431655" cy="2806700"/>
                    </a:xfrm>
                    <a:prstGeom prst="rect">
                      <a:avLst/>
                    </a:prstGeom>
                    <a:noFill/>
                    <a:ln>
                      <a:noFill/>
                    </a:ln>
                  </pic:spPr>
                </pic:pic>
              </a:graphicData>
            </a:graphic>
          </wp:inline>
        </w:drawing>
      </w:r>
    </w:p>
    <w:p w14:paraId="1A74DF14"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p>
    <w:p w14:paraId="109EC16F"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p>
    <w:p w14:paraId="356F7785"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p>
    <w:p w14:paraId="10490C00"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p>
    <w:p w14:paraId="5D5E17F1"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p>
    <w:p w14:paraId="7DC95E60"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p>
    <w:p w14:paraId="3136834F"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p>
    <w:p w14:paraId="1358400C"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p>
    <w:p w14:paraId="3B9DD7BD"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p>
    <w:p w14:paraId="316A3D29"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r w:rsidRPr="00984B97">
        <w:rPr>
          <w:rFonts w:eastAsia="Calibri"/>
          <w:sz w:val="28"/>
          <w:szCs w:val="22"/>
          <w:lang w:eastAsia="en-US"/>
        </w:rPr>
        <w:lastRenderedPageBreak/>
        <w:t>Приложение 8</w:t>
      </w:r>
    </w:p>
    <w:p w14:paraId="53B91D05" w14:textId="77777777" w:rsidR="00984B97" w:rsidRPr="00984B97" w:rsidRDefault="00984B97" w:rsidP="00984B97">
      <w:pPr>
        <w:tabs>
          <w:tab w:val="left" w:pos="7335"/>
        </w:tabs>
        <w:spacing w:after="160" w:line="259" w:lineRule="auto"/>
        <w:ind w:right="-1"/>
        <w:jc w:val="center"/>
        <w:rPr>
          <w:rFonts w:eastAsia="Calibri"/>
          <w:sz w:val="28"/>
          <w:szCs w:val="22"/>
          <w:lang w:eastAsia="en-US"/>
        </w:rPr>
      </w:pPr>
      <w:r w:rsidRPr="00984B97">
        <w:rPr>
          <w:rFonts w:ascii="Calibri" w:eastAsia="Calibri" w:hAnsi="Calibri"/>
          <w:noProof/>
          <w:sz w:val="22"/>
          <w:szCs w:val="22"/>
          <w:lang w:eastAsia="en-US"/>
        </w:rPr>
        <w:drawing>
          <wp:inline distT="0" distB="0" distL="0" distR="0" wp14:anchorId="576951C8" wp14:editId="7E734E1A">
            <wp:extent cx="5372735" cy="51244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72735" cy="5124450"/>
                    </a:xfrm>
                    <a:prstGeom prst="rect">
                      <a:avLst/>
                    </a:prstGeom>
                    <a:noFill/>
                    <a:ln>
                      <a:noFill/>
                    </a:ln>
                  </pic:spPr>
                </pic:pic>
              </a:graphicData>
            </a:graphic>
          </wp:inline>
        </w:drawing>
      </w:r>
    </w:p>
    <w:p w14:paraId="7F9B1B75"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p>
    <w:p w14:paraId="7C79651D" w14:textId="77777777" w:rsidR="00984B97" w:rsidRPr="00984B97" w:rsidRDefault="00984B97" w:rsidP="00984B97">
      <w:pPr>
        <w:tabs>
          <w:tab w:val="left" w:pos="7335"/>
        </w:tabs>
        <w:spacing w:after="160" w:line="259" w:lineRule="auto"/>
        <w:ind w:right="-1"/>
        <w:jc w:val="right"/>
        <w:rPr>
          <w:rFonts w:eastAsia="Calibri"/>
          <w:sz w:val="28"/>
          <w:szCs w:val="22"/>
          <w:lang w:eastAsia="en-US"/>
        </w:rPr>
      </w:pPr>
      <w:r w:rsidRPr="00984B97">
        <w:rPr>
          <w:rFonts w:eastAsia="Calibri"/>
          <w:sz w:val="28"/>
          <w:szCs w:val="22"/>
          <w:lang w:eastAsia="en-US"/>
        </w:rPr>
        <w:lastRenderedPageBreak/>
        <w:t>Приложение 9</w:t>
      </w:r>
    </w:p>
    <w:p w14:paraId="5829156D" w14:textId="77777777" w:rsidR="00984B97" w:rsidRPr="00984B97" w:rsidRDefault="00984B97" w:rsidP="00984B97">
      <w:pPr>
        <w:tabs>
          <w:tab w:val="left" w:pos="7335"/>
        </w:tabs>
        <w:spacing w:after="160" w:line="259" w:lineRule="auto"/>
        <w:ind w:right="-1"/>
        <w:jc w:val="right"/>
        <w:rPr>
          <w:rFonts w:ascii="Calibri" w:eastAsia="Calibri" w:hAnsi="Calibri"/>
          <w:sz w:val="22"/>
          <w:szCs w:val="22"/>
          <w:lang w:eastAsia="en-US"/>
        </w:rPr>
      </w:pPr>
      <w:r w:rsidRPr="00984B97">
        <w:rPr>
          <w:rFonts w:ascii="Calibri" w:eastAsia="Calibri" w:hAnsi="Calibri"/>
          <w:noProof/>
          <w:sz w:val="22"/>
          <w:szCs w:val="22"/>
          <w:lang w:eastAsia="en-US"/>
        </w:rPr>
        <w:drawing>
          <wp:inline distT="0" distB="0" distL="0" distR="0" wp14:anchorId="28884397" wp14:editId="0E95D359">
            <wp:extent cx="9431655" cy="459930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31655" cy="4599305"/>
                    </a:xfrm>
                    <a:prstGeom prst="rect">
                      <a:avLst/>
                    </a:prstGeom>
                    <a:noFill/>
                    <a:ln>
                      <a:noFill/>
                    </a:ln>
                  </pic:spPr>
                </pic:pic>
              </a:graphicData>
            </a:graphic>
          </wp:inline>
        </w:drawing>
      </w:r>
    </w:p>
    <w:p w14:paraId="3B27D53C" w14:textId="77777777" w:rsidR="00984B97" w:rsidRPr="00984B97" w:rsidRDefault="00984B97" w:rsidP="00984B97">
      <w:pPr>
        <w:spacing w:after="160" w:line="259" w:lineRule="auto"/>
        <w:ind w:right="-1"/>
        <w:rPr>
          <w:rFonts w:ascii="Calibri" w:eastAsia="Calibri" w:hAnsi="Calibri"/>
          <w:sz w:val="22"/>
          <w:szCs w:val="22"/>
          <w:lang w:eastAsia="en-US"/>
        </w:rPr>
      </w:pPr>
    </w:p>
    <w:p w14:paraId="022C2216" w14:textId="77777777" w:rsidR="00984B97" w:rsidRPr="00984B97" w:rsidRDefault="00984B97" w:rsidP="00984B97">
      <w:pPr>
        <w:spacing w:after="160" w:line="259" w:lineRule="auto"/>
        <w:ind w:right="-1"/>
        <w:rPr>
          <w:rFonts w:ascii="Calibri" w:eastAsia="Calibri" w:hAnsi="Calibri"/>
          <w:sz w:val="22"/>
          <w:szCs w:val="22"/>
          <w:lang w:eastAsia="en-US"/>
        </w:rPr>
      </w:pPr>
    </w:p>
    <w:p w14:paraId="72245DD0" w14:textId="77777777" w:rsidR="00984B97" w:rsidRPr="00984B97" w:rsidRDefault="00984B97" w:rsidP="00984B97">
      <w:pPr>
        <w:tabs>
          <w:tab w:val="left" w:pos="13521"/>
        </w:tabs>
        <w:spacing w:after="160" w:line="259" w:lineRule="auto"/>
        <w:ind w:right="-1"/>
        <w:rPr>
          <w:rFonts w:eastAsia="Calibri"/>
          <w:sz w:val="28"/>
          <w:szCs w:val="22"/>
          <w:lang w:eastAsia="en-US"/>
        </w:rPr>
      </w:pPr>
      <w:r w:rsidRPr="00984B97">
        <w:rPr>
          <w:rFonts w:eastAsia="Calibri"/>
          <w:sz w:val="28"/>
          <w:szCs w:val="22"/>
          <w:lang w:eastAsia="en-US"/>
        </w:rPr>
        <w:tab/>
      </w:r>
    </w:p>
    <w:p w14:paraId="782FDAC4" w14:textId="77777777" w:rsidR="00984B97" w:rsidRPr="00984B97" w:rsidRDefault="00984B97" w:rsidP="00984B97">
      <w:pPr>
        <w:tabs>
          <w:tab w:val="left" w:pos="13521"/>
        </w:tabs>
        <w:spacing w:after="160" w:line="259" w:lineRule="auto"/>
        <w:ind w:right="-1"/>
        <w:rPr>
          <w:rFonts w:eastAsia="Calibri"/>
          <w:sz w:val="28"/>
          <w:szCs w:val="22"/>
          <w:lang w:eastAsia="en-US"/>
        </w:rPr>
        <w:sectPr w:rsidR="00984B97" w:rsidRPr="00984B97" w:rsidSect="004B4D87">
          <w:pgSz w:w="16838" w:h="11906" w:orient="landscape"/>
          <w:pgMar w:top="992" w:right="1134" w:bottom="1134" w:left="851" w:header="709" w:footer="709" w:gutter="0"/>
          <w:cols w:space="708"/>
          <w:titlePg/>
          <w:docGrid w:linePitch="360"/>
        </w:sectPr>
      </w:pPr>
    </w:p>
    <w:p w14:paraId="5EE878D4" w14:textId="77777777" w:rsidR="00984B97" w:rsidRPr="00984B97" w:rsidRDefault="00984B97" w:rsidP="00984B97">
      <w:pPr>
        <w:tabs>
          <w:tab w:val="left" w:pos="13521"/>
        </w:tabs>
        <w:spacing w:after="160" w:line="259" w:lineRule="auto"/>
        <w:ind w:right="-1"/>
        <w:jc w:val="right"/>
        <w:rPr>
          <w:rFonts w:eastAsia="Calibri"/>
          <w:sz w:val="28"/>
          <w:szCs w:val="22"/>
          <w:lang w:eastAsia="en-US"/>
        </w:rPr>
      </w:pPr>
      <w:r w:rsidRPr="00984B97">
        <w:rPr>
          <w:rFonts w:eastAsia="Calibri"/>
          <w:sz w:val="28"/>
          <w:szCs w:val="22"/>
          <w:lang w:eastAsia="en-US"/>
        </w:rPr>
        <w:lastRenderedPageBreak/>
        <w:t>Приложение 10</w:t>
      </w:r>
    </w:p>
    <w:p w14:paraId="17703EF3" w14:textId="77777777" w:rsidR="00984B97" w:rsidRPr="00984B97" w:rsidRDefault="00984B97" w:rsidP="00984B97">
      <w:pPr>
        <w:tabs>
          <w:tab w:val="left" w:pos="13521"/>
        </w:tabs>
        <w:spacing w:after="160" w:line="259" w:lineRule="auto"/>
        <w:ind w:right="-1"/>
        <w:jc w:val="right"/>
        <w:rPr>
          <w:rFonts w:eastAsia="Calibri"/>
          <w:sz w:val="28"/>
          <w:szCs w:val="22"/>
          <w:lang w:eastAsia="en-US"/>
        </w:rPr>
      </w:pPr>
      <w:r w:rsidRPr="00984B97">
        <w:rPr>
          <w:rFonts w:ascii="Calibri" w:eastAsia="Calibri" w:hAnsi="Calibri"/>
          <w:noProof/>
          <w:sz w:val="22"/>
          <w:szCs w:val="22"/>
          <w:lang w:eastAsia="en-US"/>
        </w:rPr>
        <w:drawing>
          <wp:inline distT="0" distB="0" distL="0" distR="0" wp14:anchorId="24D9A87E" wp14:editId="4D21B53A">
            <wp:extent cx="5784850" cy="8526483"/>
            <wp:effectExtent l="0" t="0" r="635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90660" cy="8535046"/>
                    </a:xfrm>
                    <a:prstGeom prst="rect">
                      <a:avLst/>
                    </a:prstGeom>
                    <a:noFill/>
                    <a:ln>
                      <a:noFill/>
                    </a:ln>
                  </pic:spPr>
                </pic:pic>
              </a:graphicData>
            </a:graphic>
          </wp:inline>
        </w:drawing>
      </w:r>
    </w:p>
    <w:p w14:paraId="482BB343" w14:textId="77777777" w:rsidR="00984B97" w:rsidRPr="00984B97" w:rsidRDefault="00984B97" w:rsidP="00984B97">
      <w:pPr>
        <w:tabs>
          <w:tab w:val="left" w:pos="13521"/>
        </w:tabs>
        <w:spacing w:after="160" w:line="259" w:lineRule="auto"/>
        <w:ind w:right="-1"/>
        <w:jc w:val="right"/>
        <w:rPr>
          <w:rFonts w:eastAsia="Calibri"/>
          <w:sz w:val="28"/>
          <w:szCs w:val="22"/>
          <w:lang w:eastAsia="en-US"/>
        </w:rPr>
      </w:pPr>
    </w:p>
    <w:p w14:paraId="4F88FA04" w14:textId="77777777" w:rsidR="00984B97" w:rsidRPr="00984B97" w:rsidRDefault="00984B97" w:rsidP="00984B97">
      <w:pPr>
        <w:tabs>
          <w:tab w:val="left" w:pos="13521"/>
        </w:tabs>
        <w:spacing w:after="160" w:line="259" w:lineRule="auto"/>
        <w:ind w:right="-1"/>
        <w:jc w:val="right"/>
        <w:rPr>
          <w:rFonts w:eastAsia="Calibri"/>
          <w:sz w:val="28"/>
          <w:szCs w:val="22"/>
          <w:lang w:eastAsia="en-US"/>
        </w:rPr>
      </w:pPr>
      <w:r w:rsidRPr="00984B97">
        <w:rPr>
          <w:rFonts w:eastAsia="Calibri"/>
          <w:sz w:val="28"/>
          <w:szCs w:val="22"/>
          <w:lang w:eastAsia="en-US"/>
        </w:rPr>
        <w:t>Приложение 11</w:t>
      </w:r>
    </w:p>
    <w:p w14:paraId="54EC3BC6" w14:textId="77777777" w:rsidR="00984B97" w:rsidRPr="00984B97" w:rsidRDefault="00984B97" w:rsidP="00984B97">
      <w:pPr>
        <w:tabs>
          <w:tab w:val="left" w:pos="13521"/>
        </w:tabs>
        <w:spacing w:after="160" w:line="259" w:lineRule="auto"/>
        <w:ind w:right="-1"/>
        <w:jc w:val="right"/>
        <w:rPr>
          <w:rFonts w:ascii="Calibri" w:eastAsia="Calibri" w:hAnsi="Calibri"/>
          <w:sz w:val="22"/>
          <w:szCs w:val="22"/>
          <w:lang w:eastAsia="en-US"/>
        </w:rPr>
      </w:pPr>
      <w:r w:rsidRPr="00984B97">
        <w:rPr>
          <w:rFonts w:ascii="Calibri" w:eastAsia="Calibri" w:hAnsi="Calibri"/>
          <w:noProof/>
          <w:sz w:val="22"/>
          <w:szCs w:val="22"/>
          <w:lang w:eastAsia="en-US"/>
        </w:rPr>
        <w:lastRenderedPageBreak/>
        <w:drawing>
          <wp:inline distT="0" distB="0" distL="0" distR="0" wp14:anchorId="2132488A" wp14:editId="2115A123">
            <wp:extent cx="6175375" cy="40970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75375" cy="4097020"/>
                    </a:xfrm>
                    <a:prstGeom prst="rect">
                      <a:avLst/>
                    </a:prstGeom>
                    <a:noFill/>
                    <a:ln>
                      <a:noFill/>
                    </a:ln>
                  </pic:spPr>
                </pic:pic>
              </a:graphicData>
            </a:graphic>
          </wp:inline>
        </w:drawing>
      </w:r>
    </w:p>
    <w:p w14:paraId="05BE1059" w14:textId="77777777" w:rsidR="00984B97" w:rsidRPr="00984B97" w:rsidRDefault="00984B97" w:rsidP="00984B97">
      <w:pPr>
        <w:spacing w:after="160" w:line="259" w:lineRule="auto"/>
        <w:ind w:right="-1"/>
        <w:rPr>
          <w:rFonts w:eastAsia="Calibri"/>
          <w:sz w:val="28"/>
          <w:szCs w:val="22"/>
          <w:lang w:eastAsia="en-US"/>
        </w:rPr>
      </w:pPr>
    </w:p>
    <w:p w14:paraId="6785CBA5" w14:textId="77777777" w:rsidR="00984B97" w:rsidRPr="00984B97" w:rsidRDefault="00984B97" w:rsidP="00984B97">
      <w:pPr>
        <w:spacing w:after="160" w:line="259" w:lineRule="auto"/>
        <w:ind w:right="-1"/>
        <w:rPr>
          <w:rFonts w:eastAsia="Calibri"/>
          <w:sz w:val="28"/>
          <w:szCs w:val="22"/>
          <w:lang w:eastAsia="en-US"/>
        </w:rPr>
      </w:pPr>
    </w:p>
    <w:p w14:paraId="12E26451" w14:textId="77777777" w:rsidR="00984B97" w:rsidRPr="00984B97" w:rsidRDefault="00984B97" w:rsidP="00984B97">
      <w:pPr>
        <w:spacing w:after="160" w:line="259" w:lineRule="auto"/>
        <w:ind w:right="-1"/>
        <w:rPr>
          <w:rFonts w:eastAsia="Calibri"/>
          <w:sz w:val="28"/>
          <w:szCs w:val="22"/>
          <w:lang w:eastAsia="en-US"/>
        </w:rPr>
      </w:pPr>
    </w:p>
    <w:p w14:paraId="122F3612" w14:textId="77777777" w:rsidR="00984B97" w:rsidRPr="00984B97" w:rsidRDefault="00984B97" w:rsidP="00984B97">
      <w:pPr>
        <w:spacing w:after="160" w:line="259" w:lineRule="auto"/>
        <w:ind w:right="-1"/>
        <w:rPr>
          <w:rFonts w:ascii="Calibri" w:eastAsia="Calibri" w:hAnsi="Calibri"/>
          <w:sz w:val="22"/>
          <w:szCs w:val="22"/>
          <w:lang w:eastAsia="en-US"/>
        </w:rPr>
      </w:pPr>
    </w:p>
    <w:p w14:paraId="3839FE52" w14:textId="77777777" w:rsidR="00984B97" w:rsidRPr="00984B97" w:rsidRDefault="00984B97" w:rsidP="00984B97">
      <w:pPr>
        <w:tabs>
          <w:tab w:val="left" w:pos="8247"/>
        </w:tabs>
        <w:spacing w:after="160" w:line="259" w:lineRule="auto"/>
        <w:ind w:right="-1"/>
        <w:rPr>
          <w:rFonts w:eastAsia="Calibri"/>
          <w:sz w:val="28"/>
          <w:szCs w:val="22"/>
          <w:lang w:eastAsia="en-US"/>
        </w:rPr>
      </w:pPr>
      <w:r w:rsidRPr="00984B97">
        <w:rPr>
          <w:rFonts w:eastAsia="Calibri"/>
          <w:sz w:val="28"/>
          <w:szCs w:val="22"/>
          <w:lang w:eastAsia="en-US"/>
        </w:rPr>
        <w:tab/>
      </w:r>
    </w:p>
    <w:p w14:paraId="7DB580C9" w14:textId="77777777" w:rsidR="00984B97" w:rsidRDefault="00984B97" w:rsidP="00984B97">
      <w:pPr>
        <w:spacing w:after="160" w:line="259" w:lineRule="auto"/>
        <w:ind w:right="-1"/>
        <w:rPr>
          <w:rFonts w:eastAsia="Calibri"/>
          <w:sz w:val="28"/>
          <w:szCs w:val="22"/>
          <w:lang w:eastAsia="en-US"/>
        </w:rPr>
        <w:sectPr w:rsidR="00984B97" w:rsidSect="0053261D">
          <w:pgSz w:w="11906" w:h="16838" w:code="9"/>
          <w:pgMar w:top="851" w:right="851" w:bottom="851" w:left="709" w:header="720" w:footer="284" w:gutter="0"/>
          <w:cols w:space="708"/>
          <w:titlePg/>
          <w:docGrid w:linePitch="326"/>
        </w:sectPr>
      </w:pPr>
      <w:r w:rsidRPr="00984B97">
        <w:rPr>
          <w:rFonts w:eastAsia="Calibri"/>
          <w:sz w:val="28"/>
          <w:szCs w:val="22"/>
          <w:lang w:eastAsia="en-US"/>
        </w:rPr>
        <w:br w:type="page"/>
      </w:r>
    </w:p>
    <w:p w14:paraId="266D3853" w14:textId="77777777" w:rsidR="00984B97" w:rsidRPr="00984B97" w:rsidRDefault="00984B97" w:rsidP="00984B97">
      <w:pPr>
        <w:tabs>
          <w:tab w:val="left" w:pos="8247"/>
        </w:tabs>
        <w:spacing w:after="160" w:line="259" w:lineRule="auto"/>
        <w:ind w:right="-1"/>
        <w:jc w:val="right"/>
        <w:rPr>
          <w:rFonts w:eastAsia="Calibri"/>
          <w:sz w:val="28"/>
          <w:szCs w:val="22"/>
          <w:lang w:eastAsia="en-US"/>
        </w:rPr>
      </w:pPr>
      <w:r w:rsidRPr="00984B97">
        <w:rPr>
          <w:rFonts w:eastAsia="Calibri"/>
          <w:sz w:val="28"/>
          <w:szCs w:val="22"/>
          <w:lang w:eastAsia="en-US"/>
        </w:rPr>
        <w:lastRenderedPageBreak/>
        <w:t>Приложение 12</w:t>
      </w:r>
    </w:p>
    <w:p w14:paraId="4716A045" w14:textId="77777777" w:rsidR="00984B97" w:rsidRPr="00984B97" w:rsidRDefault="00984B97" w:rsidP="00984B97">
      <w:pPr>
        <w:tabs>
          <w:tab w:val="left" w:pos="8247"/>
        </w:tabs>
        <w:spacing w:after="160" w:line="259" w:lineRule="auto"/>
        <w:ind w:right="-1"/>
        <w:rPr>
          <w:rFonts w:eastAsia="Calibri"/>
          <w:sz w:val="28"/>
          <w:szCs w:val="22"/>
          <w:lang w:eastAsia="en-US"/>
        </w:rPr>
      </w:pPr>
      <w:r w:rsidRPr="00984B97">
        <w:rPr>
          <w:rFonts w:ascii="Calibri" w:eastAsia="Calibri" w:hAnsi="Calibri"/>
          <w:noProof/>
          <w:sz w:val="22"/>
          <w:szCs w:val="22"/>
          <w:lang w:eastAsia="en-US"/>
        </w:rPr>
        <w:lastRenderedPageBreak/>
        <w:drawing>
          <wp:inline distT="0" distB="0" distL="0" distR="0" wp14:anchorId="55D38EBC" wp14:editId="6D771E3C">
            <wp:extent cx="6828790" cy="91535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833665" cy="9160060"/>
                    </a:xfrm>
                    <a:prstGeom prst="rect">
                      <a:avLst/>
                    </a:prstGeom>
                    <a:noFill/>
                    <a:ln>
                      <a:noFill/>
                    </a:ln>
                  </pic:spPr>
                </pic:pic>
              </a:graphicData>
            </a:graphic>
          </wp:inline>
        </w:drawing>
      </w:r>
    </w:p>
    <w:p w14:paraId="08ABA0E7" w14:textId="77777777" w:rsidR="00984B97" w:rsidRPr="00984B97" w:rsidRDefault="00984B97" w:rsidP="00984B97">
      <w:pPr>
        <w:tabs>
          <w:tab w:val="left" w:pos="8247"/>
        </w:tabs>
        <w:spacing w:after="160" w:line="259" w:lineRule="auto"/>
        <w:ind w:right="-1"/>
        <w:jc w:val="right"/>
        <w:rPr>
          <w:rFonts w:eastAsia="Calibri"/>
          <w:sz w:val="28"/>
          <w:szCs w:val="22"/>
          <w:lang w:eastAsia="en-US"/>
        </w:rPr>
      </w:pPr>
      <w:r w:rsidRPr="00984B97">
        <w:rPr>
          <w:rFonts w:eastAsia="Calibri"/>
          <w:sz w:val="28"/>
          <w:szCs w:val="22"/>
          <w:lang w:eastAsia="en-US"/>
        </w:rPr>
        <w:lastRenderedPageBreak/>
        <w:t>Приложение 13</w:t>
      </w:r>
    </w:p>
    <w:p w14:paraId="3B486794" w14:textId="77777777" w:rsidR="00984B97" w:rsidRPr="00984B97" w:rsidRDefault="00984B97" w:rsidP="00984B97">
      <w:pPr>
        <w:tabs>
          <w:tab w:val="left" w:pos="8247"/>
        </w:tabs>
        <w:spacing w:after="160" w:line="259" w:lineRule="auto"/>
        <w:ind w:right="-1"/>
        <w:jc w:val="right"/>
        <w:rPr>
          <w:rFonts w:eastAsia="Calibri"/>
          <w:sz w:val="28"/>
          <w:szCs w:val="22"/>
          <w:lang w:eastAsia="en-US"/>
        </w:rPr>
      </w:pPr>
      <w:r w:rsidRPr="00984B97">
        <w:rPr>
          <w:rFonts w:ascii="Calibri" w:eastAsia="Calibri" w:hAnsi="Calibri"/>
          <w:noProof/>
          <w:sz w:val="22"/>
          <w:szCs w:val="22"/>
          <w:lang w:eastAsia="en-US"/>
        </w:rPr>
        <w:lastRenderedPageBreak/>
        <w:drawing>
          <wp:inline distT="0" distB="0" distL="0" distR="0" wp14:anchorId="16492B52" wp14:editId="100F94ED">
            <wp:extent cx="5795480" cy="8924837"/>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99954" cy="8931727"/>
                    </a:xfrm>
                    <a:prstGeom prst="rect">
                      <a:avLst/>
                    </a:prstGeom>
                    <a:noFill/>
                    <a:ln>
                      <a:noFill/>
                    </a:ln>
                  </pic:spPr>
                </pic:pic>
              </a:graphicData>
            </a:graphic>
          </wp:inline>
        </w:drawing>
      </w:r>
    </w:p>
    <w:p w14:paraId="63BA724E" w14:textId="77777777" w:rsidR="00984B97" w:rsidRPr="00984B97" w:rsidRDefault="00984B97" w:rsidP="00984B97">
      <w:pPr>
        <w:tabs>
          <w:tab w:val="left" w:pos="8247"/>
        </w:tabs>
        <w:spacing w:after="160" w:line="259" w:lineRule="auto"/>
        <w:ind w:right="-1"/>
        <w:jc w:val="right"/>
        <w:rPr>
          <w:rFonts w:eastAsia="Calibri"/>
          <w:sz w:val="28"/>
          <w:szCs w:val="22"/>
          <w:lang w:eastAsia="en-US"/>
        </w:rPr>
      </w:pPr>
      <w:r w:rsidRPr="00984B97">
        <w:rPr>
          <w:rFonts w:eastAsia="Calibri"/>
          <w:sz w:val="28"/>
          <w:szCs w:val="22"/>
          <w:lang w:eastAsia="en-US"/>
        </w:rPr>
        <w:lastRenderedPageBreak/>
        <w:t>Приложение 14</w:t>
      </w:r>
    </w:p>
    <w:p w14:paraId="02BFF680" w14:textId="77777777" w:rsidR="00984B97" w:rsidRPr="00984B97" w:rsidRDefault="00984B97" w:rsidP="00984B97">
      <w:pPr>
        <w:tabs>
          <w:tab w:val="left" w:pos="8247"/>
        </w:tabs>
        <w:spacing w:after="160" w:line="259" w:lineRule="auto"/>
        <w:ind w:right="-1"/>
        <w:jc w:val="right"/>
        <w:rPr>
          <w:rFonts w:eastAsia="Calibri"/>
          <w:sz w:val="28"/>
          <w:szCs w:val="22"/>
          <w:lang w:eastAsia="en-US"/>
        </w:rPr>
      </w:pPr>
      <w:r w:rsidRPr="00984B97">
        <w:rPr>
          <w:rFonts w:ascii="Calibri" w:eastAsia="Calibri" w:hAnsi="Calibri"/>
          <w:noProof/>
          <w:sz w:val="22"/>
          <w:szCs w:val="22"/>
          <w:lang w:eastAsia="en-US"/>
        </w:rPr>
        <w:lastRenderedPageBreak/>
        <w:drawing>
          <wp:inline distT="0" distB="0" distL="0" distR="0" wp14:anchorId="40D0FB0D" wp14:editId="2C3BE8FB">
            <wp:extent cx="5788660" cy="8775865"/>
            <wp:effectExtent l="0" t="0" r="254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89290" cy="8776820"/>
                    </a:xfrm>
                    <a:prstGeom prst="rect">
                      <a:avLst/>
                    </a:prstGeom>
                    <a:noFill/>
                    <a:ln>
                      <a:noFill/>
                    </a:ln>
                  </pic:spPr>
                </pic:pic>
              </a:graphicData>
            </a:graphic>
          </wp:inline>
        </w:drawing>
      </w:r>
    </w:p>
    <w:p w14:paraId="0F901459" w14:textId="77777777" w:rsidR="000F6FA2" w:rsidRDefault="000F6FA2" w:rsidP="00984B97">
      <w:pPr>
        <w:tabs>
          <w:tab w:val="left" w:pos="5580"/>
          <w:tab w:val="left" w:pos="9498"/>
        </w:tabs>
        <w:ind w:left="-3168" w:right="-569" w:firstLine="9689"/>
        <w:sectPr w:rsidR="000F6FA2" w:rsidSect="00621D68">
          <w:headerReference w:type="default" r:id="rId50"/>
          <w:footerReference w:type="default" r:id="rId51"/>
          <w:pgSz w:w="11906" w:h="16838"/>
          <w:pgMar w:top="1134" w:right="1133" w:bottom="1134" w:left="993" w:header="708" w:footer="708" w:gutter="0"/>
          <w:cols w:space="708"/>
          <w:titlePg/>
          <w:docGrid w:linePitch="360"/>
        </w:sectPr>
      </w:pPr>
    </w:p>
    <w:p w14:paraId="77B42045" w14:textId="59708839" w:rsidR="00984B97" w:rsidRPr="001828C5" w:rsidRDefault="00984B97" w:rsidP="00984B97">
      <w:pPr>
        <w:tabs>
          <w:tab w:val="left" w:pos="5580"/>
          <w:tab w:val="left" w:pos="9498"/>
        </w:tabs>
        <w:ind w:left="-3168" w:right="-569" w:firstLine="9689"/>
      </w:pPr>
      <w:r w:rsidRPr="001828C5">
        <w:lastRenderedPageBreak/>
        <w:t>Приложение</w:t>
      </w:r>
      <w:r>
        <w:t xml:space="preserve"> № 11 </w:t>
      </w:r>
      <w:r w:rsidRPr="001828C5">
        <w:t>к протокол</w:t>
      </w:r>
      <w:r>
        <w:t>у</w:t>
      </w:r>
      <w:r w:rsidRPr="001828C5">
        <w:t xml:space="preserve"> № </w:t>
      </w:r>
      <w:r>
        <w:t>11</w:t>
      </w:r>
    </w:p>
    <w:p w14:paraId="5446E283" w14:textId="77777777" w:rsidR="00984B97" w:rsidRPr="001828C5" w:rsidRDefault="00984B97" w:rsidP="00984B97">
      <w:pPr>
        <w:tabs>
          <w:tab w:val="left" w:pos="5580"/>
          <w:tab w:val="left" w:pos="9498"/>
        </w:tabs>
        <w:ind w:left="-3168" w:right="-569" w:firstLine="9689"/>
      </w:pPr>
      <w:r w:rsidRPr="001828C5">
        <w:t>заседания правления Региональной</w:t>
      </w:r>
    </w:p>
    <w:p w14:paraId="3E6CA7B6" w14:textId="77777777" w:rsidR="00984B97" w:rsidRPr="001828C5" w:rsidRDefault="00984B97" w:rsidP="00984B97">
      <w:pPr>
        <w:tabs>
          <w:tab w:val="left" w:pos="5580"/>
          <w:tab w:val="left" w:pos="9498"/>
        </w:tabs>
        <w:ind w:left="-3168" w:right="-569" w:firstLine="9689"/>
      </w:pPr>
      <w:r w:rsidRPr="001828C5">
        <w:t>энергетической комиссии</w:t>
      </w:r>
    </w:p>
    <w:p w14:paraId="696ACF13" w14:textId="426697F1" w:rsidR="00984B97" w:rsidRDefault="00984B97" w:rsidP="00984B97">
      <w:pPr>
        <w:tabs>
          <w:tab w:val="left" w:pos="5580"/>
          <w:tab w:val="left" w:pos="9498"/>
        </w:tabs>
        <w:ind w:left="-3168" w:right="-569" w:firstLine="9689"/>
      </w:pPr>
      <w:r w:rsidRPr="001828C5">
        <w:t xml:space="preserve">Кузбасса от </w:t>
      </w:r>
      <w:r>
        <w:t>24.02.2022</w:t>
      </w:r>
    </w:p>
    <w:p w14:paraId="74DFC4C0" w14:textId="77777777" w:rsidR="000F6FA2" w:rsidRDefault="000F6FA2" w:rsidP="00984B97">
      <w:pPr>
        <w:tabs>
          <w:tab w:val="left" w:pos="5580"/>
          <w:tab w:val="left" w:pos="9498"/>
        </w:tabs>
        <w:ind w:left="-3168" w:right="-569" w:firstLine="9689"/>
      </w:pPr>
    </w:p>
    <w:p w14:paraId="2A5DA55D" w14:textId="77777777" w:rsidR="00D17700" w:rsidRPr="00D17700" w:rsidRDefault="00D17700" w:rsidP="00D17700">
      <w:pPr>
        <w:jc w:val="center"/>
        <w:rPr>
          <w:rFonts w:eastAsia="Calibri"/>
          <w:sz w:val="28"/>
          <w:szCs w:val="22"/>
          <w:lang w:eastAsia="en-US"/>
        </w:rPr>
      </w:pPr>
      <w:r w:rsidRPr="00D17700">
        <w:rPr>
          <w:rFonts w:eastAsia="Calibri"/>
          <w:sz w:val="28"/>
          <w:szCs w:val="22"/>
          <w:lang w:eastAsia="en-US"/>
        </w:rPr>
        <w:t>Пояснительная записка</w:t>
      </w:r>
    </w:p>
    <w:p w14:paraId="659D9E4D" w14:textId="77777777" w:rsidR="00D17700" w:rsidRPr="00D17700" w:rsidRDefault="00D17700" w:rsidP="00D17700">
      <w:pPr>
        <w:ind w:right="140"/>
        <w:jc w:val="center"/>
        <w:rPr>
          <w:rFonts w:eastAsia="Calibri"/>
          <w:sz w:val="28"/>
          <w:szCs w:val="22"/>
          <w:lang w:eastAsia="en-US"/>
        </w:rPr>
      </w:pPr>
      <w:r w:rsidRPr="00D17700">
        <w:rPr>
          <w:rFonts w:eastAsia="Calibri"/>
          <w:sz w:val="28"/>
          <w:szCs w:val="22"/>
          <w:lang w:eastAsia="en-US"/>
        </w:rPr>
        <w:t>Региональной энергетической комиссии Кузбасса</w:t>
      </w:r>
    </w:p>
    <w:p w14:paraId="6ACECEAE" w14:textId="77777777" w:rsidR="00D17700" w:rsidRPr="00D17700" w:rsidRDefault="00D17700" w:rsidP="00D17700">
      <w:pPr>
        <w:ind w:right="140"/>
        <w:jc w:val="center"/>
        <w:rPr>
          <w:rFonts w:eastAsia="Calibri"/>
          <w:sz w:val="28"/>
          <w:szCs w:val="22"/>
          <w:lang w:eastAsia="en-US"/>
        </w:rPr>
      </w:pPr>
      <w:r w:rsidRPr="00D17700">
        <w:rPr>
          <w:rFonts w:eastAsia="Calibri"/>
          <w:sz w:val="28"/>
          <w:szCs w:val="22"/>
          <w:lang w:eastAsia="en-US"/>
        </w:rPr>
        <w:t xml:space="preserve"> к проекту постановления «О внесении изменений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17700">
        <w:rPr>
          <w:rFonts w:eastAsia="Calibri"/>
          <w:sz w:val="28"/>
          <w:szCs w:val="22"/>
          <w:lang w:eastAsia="en-US"/>
        </w:rPr>
        <w:t>ВодСнаб</w:t>
      </w:r>
      <w:proofErr w:type="spellEnd"/>
      <w:r w:rsidRPr="00D17700">
        <w:rPr>
          <w:rFonts w:eastAsia="Calibri"/>
          <w:sz w:val="28"/>
          <w:szCs w:val="22"/>
          <w:lang w:eastAsia="en-US"/>
        </w:rPr>
        <w:t>» (Юргинский городской округ)» в части 2022 года»</w:t>
      </w:r>
    </w:p>
    <w:p w14:paraId="52F4DA37" w14:textId="77777777" w:rsidR="000F6FA2" w:rsidRDefault="000F6FA2" w:rsidP="00D17700">
      <w:pPr>
        <w:ind w:right="140"/>
        <w:jc w:val="both"/>
        <w:rPr>
          <w:rFonts w:eastAsia="Calibri"/>
          <w:sz w:val="28"/>
          <w:szCs w:val="22"/>
          <w:lang w:eastAsia="en-US"/>
        </w:rPr>
      </w:pPr>
    </w:p>
    <w:p w14:paraId="7BAA976D" w14:textId="7AB9BBCD" w:rsidR="00D17700" w:rsidRPr="00D17700" w:rsidRDefault="00D17700" w:rsidP="000F6FA2">
      <w:pPr>
        <w:ind w:right="140" w:firstLine="709"/>
        <w:jc w:val="both"/>
        <w:rPr>
          <w:rFonts w:eastAsia="Calibri"/>
          <w:bCs/>
          <w:color w:val="000000"/>
          <w:kern w:val="32"/>
          <w:sz w:val="28"/>
          <w:szCs w:val="28"/>
          <w:lang w:eastAsia="en-US"/>
        </w:rPr>
      </w:pPr>
      <w:r w:rsidRPr="00D17700">
        <w:rPr>
          <w:rFonts w:eastAsia="Calibri"/>
          <w:sz w:val="28"/>
          <w:szCs w:val="22"/>
          <w:lang w:eastAsia="en-US"/>
        </w:rPr>
        <w:t xml:space="preserve">Проект постановления Региональной энергетической комиссии Кузбасса разработан в соответствии с </w:t>
      </w:r>
      <w:r w:rsidRPr="00D17700">
        <w:rPr>
          <w:rFonts w:eastAsia="Calibri"/>
          <w:bCs/>
          <w:color w:val="000000"/>
          <w:kern w:val="32"/>
          <w:sz w:val="28"/>
          <w:szCs w:val="28"/>
          <w:lang w:eastAsia="en-US"/>
        </w:rPr>
        <w:t>Федеральным законом от 07.12.2011 № 416-ФЗ «О водоснабжении и водоотведении»,</w:t>
      </w:r>
      <w:r w:rsidRPr="00D17700">
        <w:rPr>
          <w:rFonts w:eastAsia="Calibri"/>
          <w:b/>
          <w:bCs/>
          <w:color w:val="000000"/>
          <w:kern w:val="32"/>
          <w:sz w:val="28"/>
          <w:szCs w:val="28"/>
          <w:lang w:eastAsia="en-US"/>
        </w:rPr>
        <w:t xml:space="preserve"> </w:t>
      </w:r>
      <w:r w:rsidRPr="00D17700">
        <w:rPr>
          <w:rFonts w:eastAsia="Calibri"/>
          <w:bCs/>
          <w:color w:val="000000"/>
          <w:kern w:val="32"/>
          <w:sz w:val="28"/>
          <w:szCs w:val="28"/>
          <w:lang w:eastAsia="en-US"/>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D17700">
        <w:rPr>
          <w:rFonts w:eastAsia="Calibri"/>
          <w:b/>
          <w:bCs/>
          <w:color w:val="000000"/>
          <w:kern w:val="32"/>
          <w:sz w:val="28"/>
          <w:szCs w:val="28"/>
          <w:lang w:eastAsia="en-US"/>
        </w:rPr>
        <w:t xml:space="preserve"> </w:t>
      </w:r>
      <w:r w:rsidRPr="00D17700">
        <w:rPr>
          <w:rFonts w:eastAsia="Calibri"/>
          <w:bCs/>
          <w:color w:val="000000"/>
          <w:kern w:val="32"/>
          <w:sz w:val="28"/>
          <w:szCs w:val="28"/>
          <w:lang w:eastAsia="en-US"/>
        </w:rPr>
        <w:t>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5A8032BF" w14:textId="77777777" w:rsidR="00D17700" w:rsidRPr="00D17700" w:rsidRDefault="00D17700" w:rsidP="00D17700">
      <w:pPr>
        <w:ind w:right="140"/>
        <w:jc w:val="both"/>
        <w:rPr>
          <w:rFonts w:eastAsia="Calibri"/>
          <w:bCs/>
          <w:color w:val="000000"/>
          <w:kern w:val="32"/>
          <w:sz w:val="28"/>
          <w:szCs w:val="28"/>
          <w:lang w:eastAsia="en-US"/>
        </w:rPr>
      </w:pPr>
      <w:r w:rsidRPr="00D17700">
        <w:rPr>
          <w:rFonts w:eastAsia="Calibri"/>
          <w:bCs/>
          <w:color w:val="000000"/>
          <w:kern w:val="32"/>
          <w:sz w:val="28"/>
          <w:szCs w:val="28"/>
          <w:lang w:eastAsia="en-US"/>
        </w:rPr>
        <w:t>В адрес Региональной энергетической комиссии Кузбасса (далее – РЭК Кузбасса) поступило заявление о корректировке тарифов с 01.01.2022 по 31.12.2022 от ООО «</w:t>
      </w:r>
      <w:proofErr w:type="spellStart"/>
      <w:r w:rsidRPr="00D17700">
        <w:rPr>
          <w:rFonts w:eastAsia="Calibri"/>
          <w:bCs/>
          <w:color w:val="000000"/>
          <w:kern w:val="32"/>
          <w:sz w:val="28"/>
          <w:szCs w:val="28"/>
          <w:lang w:eastAsia="en-US"/>
        </w:rPr>
        <w:t>ВодСнаб</w:t>
      </w:r>
      <w:proofErr w:type="spellEnd"/>
      <w:r w:rsidRPr="00D17700">
        <w:rPr>
          <w:rFonts w:eastAsia="Calibri"/>
          <w:bCs/>
          <w:color w:val="000000"/>
          <w:kern w:val="32"/>
          <w:sz w:val="28"/>
          <w:szCs w:val="28"/>
          <w:lang w:eastAsia="en-US"/>
        </w:rPr>
        <w:t xml:space="preserve">» (Юргинский городской округ) (исх. от 18.01.2022 № 43, </w:t>
      </w:r>
      <w:proofErr w:type="spellStart"/>
      <w:r w:rsidRPr="00D17700">
        <w:rPr>
          <w:rFonts w:eastAsia="Calibri"/>
          <w:bCs/>
          <w:color w:val="000000"/>
          <w:kern w:val="32"/>
          <w:sz w:val="28"/>
          <w:szCs w:val="28"/>
          <w:lang w:eastAsia="en-US"/>
        </w:rPr>
        <w:t>вх</w:t>
      </w:r>
      <w:proofErr w:type="spellEnd"/>
      <w:r w:rsidRPr="00D17700">
        <w:rPr>
          <w:rFonts w:eastAsia="Calibri"/>
          <w:bCs/>
          <w:color w:val="000000"/>
          <w:kern w:val="32"/>
          <w:sz w:val="28"/>
          <w:szCs w:val="28"/>
          <w:lang w:eastAsia="en-US"/>
        </w:rPr>
        <w:t>. от 18.01.2022 № 211) с уведомлением о признании организации банкротом решением суда о банкротстве и открытии конкурсного производства № А27-11128/2021 от 30.11.2021, в следствии чего, все операции по реализации товаров (выполнение работ, оказанию услуг), начиная с 30.11.2021 г., не являются объектом налогообложения налога на добавленную стоимость. В качестве обосновывающих документов организацией представлена копия решения по делу о банкротстве Арбитражного суда Кемеровской области.</w:t>
      </w:r>
    </w:p>
    <w:p w14:paraId="62434941" w14:textId="77777777" w:rsidR="000F6FA2" w:rsidRDefault="00D17700" w:rsidP="00D17700">
      <w:pPr>
        <w:ind w:right="140"/>
        <w:jc w:val="both"/>
        <w:rPr>
          <w:rFonts w:eastAsia="Calibri"/>
          <w:sz w:val="28"/>
          <w:szCs w:val="22"/>
          <w:lang w:eastAsia="en-US"/>
        </w:rPr>
      </w:pPr>
      <w:r w:rsidRPr="00D17700">
        <w:rPr>
          <w:rFonts w:eastAsia="Calibri"/>
          <w:bCs/>
          <w:color w:val="000000"/>
          <w:kern w:val="32"/>
          <w:sz w:val="28"/>
          <w:szCs w:val="28"/>
          <w:lang w:eastAsia="en-US"/>
        </w:rPr>
        <w:t>Для ООО «</w:t>
      </w:r>
      <w:proofErr w:type="spellStart"/>
      <w:r w:rsidRPr="00D17700">
        <w:rPr>
          <w:rFonts w:eastAsia="Calibri"/>
          <w:bCs/>
          <w:color w:val="000000"/>
          <w:kern w:val="32"/>
          <w:sz w:val="28"/>
          <w:szCs w:val="28"/>
          <w:lang w:eastAsia="en-US"/>
        </w:rPr>
        <w:t>ВодСнаб</w:t>
      </w:r>
      <w:proofErr w:type="spellEnd"/>
      <w:r w:rsidRPr="00D17700">
        <w:rPr>
          <w:rFonts w:eastAsia="Calibri"/>
          <w:bCs/>
          <w:color w:val="000000"/>
          <w:kern w:val="32"/>
          <w:sz w:val="28"/>
          <w:szCs w:val="28"/>
          <w:lang w:eastAsia="en-US"/>
        </w:rPr>
        <w:t xml:space="preserve">» (Юргинский городской округ) </w:t>
      </w:r>
      <w:r w:rsidRPr="00D17700">
        <w:rPr>
          <w:rFonts w:eastAsia="Calibri"/>
          <w:sz w:val="28"/>
          <w:szCs w:val="22"/>
          <w:lang w:eastAsia="en-US"/>
        </w:rPr>
        <w:t>установлены тарифы на питьевую воду, водоотведение на долгосрочный период 2021-2023 годы, с применением метода индексации.</w:t>
      </w:r>
    </w:p>
    <w:p w14:paraId="259ED7DC" w14:textId="001289F6" w:rsidR="00D17700" w:rsidRPr="00D17700" w:rsidRDefault="00D17700" w:rsidP="000F6FA2">
      <w:pPr>
        <w:ind w:right="140" w:firstLine="567"/>
        <w:jc w:val="both"/>
        <w:rPr>
          <w:rFonts w:eastAsia="Calibri"/>
          <w:sz w:val="28"/>
          <w:szCs w:val="22"/>
          <w:lang w:eastAsia="en-US"/>
        </w:rPr>
      </w:pPr>
      <w:r w:rsidRPr="00D17700">
        <w:rPr>
          <w:rFonts w:eastAsia="Calibri"/>
          <w:sz w:val="28"/>
          <w:szCs w:val="22"/>
          <w:lang w:eastAsia="en-US"/>
        </w:rPr>
        <w:t>Согласно п. 9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тарифы вводятся в действие с начала очередного года на срок не менее одного года, за исключением решений органов регулирования тарифов о приведении ранее принятых решений об установлении тарифов в соответствие с законодательством Российской Федерации.</w:t>
      </w:r>
    </w:p>
    <w:p w14:paraId="59CBE6C5" w14:textId="77777777" w:rsidR="00D17700" w:rsidRPr="00D17700" w:rsidRDefault="00D17700" w:rsidP="000F6FA2">
      <w:pPr>
        <w:ind w:right="140" w:firstLine="567"/>
        <w:jc w:val="both"/>
        <w:rPr>
          <w:rFonts w:eastAsia="Calibri"/>
          <w:bCs/>
          <w:color w:val="000000"/>
          <w:kern w:val="32"/>
          <w:sz w:val="28"/>
          <w:szCs w:val="28"/>
          <w:lang w:eastAsia="en-US"/>
        </w:rPr>
      </w:pPr>
      <w:r w:rsidRPr="00D17700">
        <w:rPr>
          <w:rFonts w:eastAsia="Calibri"/>
          <w:bCs/>
          <w:color w:val="000000"/>
          <w:kern w:val="32"/>
          <w:sz w:val="28"/>
          <w:szCs w:val="28"/>
          <w:lang w:eastAsia="en-US"/>
        </w:rPr>
        <w:lastRenderedPageBreak/>
        <w:t>В связи с тем, что операции по реализации товаров (работ, услуг) должников, признанных в соответствии с законодательством РФ несостоятельными ( банкротами), не признаются  объектами налогообложения налога на добавленную стоимость ( п.п.15 п.2 ст.146 глава 21 НК РФ), специалистом РЭК Кузбасса в соответствии с положениями действующего законодательства произведены следующие корректировки на период с 01.01.2022 по 31.12.2022:</w:t>
      </w:r>
    </w:p>
    <w:p w14:paraId="7E60E7DB" w14:textId="77777777" w:rsidR="00D17700" w:rsidRPr="00D17700" w:rsidRDefault="00D17700" w:rsidP="00D17700">
      <w:pPr>
        <w:jc w:val="both"/>
        <w:rPr>
          <w:sz w:val="28"/>
          <w:szCs w:val="28"/>
          <w:lang w:eastAsia="en-US"/>
        </w:rPr>
      </w:pPr>
    </w:p>
    <w:p w14:paraId="66ABCA05" w14:textId="77777777" w:rsidR="00D17700" w:rsidRPr="00D17700" w:rsidRDefault="00D17700" w:rsidP="00D17700">
      <w:pPr>
        <w:numPr>
          <w:ilvl w:val="0"/>
          <w:numId w:val="10"/>
        </w:numPr>
        <w:spacing w:after="160" w:line="259" w:lineRule="auto"/>
        <w:ind w:firstLine="709"/>
        <w:contextualSpacing/>
        <w:jc w:val="center"/>
        <w:rPr>
          <w:b/>
          <w:bCs/>
          <w:sz w:val="28"/>
          <w:szCs w:val="28"/>
          <w:lang w:eastAsia="en-US"/>
        </w:rPr>
      </w:pPr>
      <w:r w:rsidRPr="00D17700">
        <w:rPr>
          <w:b/>
          <w:bCs/>
          <w:sz w:val="28"/>
          <w:szCs w:val="28"/>
          <w:lang w:eastAsia="en-US"/>
        </w:rPr>
        <w:t>ВОДОСНАБЖЕНИЕ (питьевая вода)</w:t>
      </w:r>
    </w:p>
    <w:p w14:paraId="67721F9E" w14:textId="77777777" w:rsidR="00D17700" w:rsidRPr="00D17700" w:rsidRDefault="00D17700" w:rsidP="00D17700">
      <w:pPr>
        <w:contextualSpacing/>
        <w:rPr>
          <w:b/>
          <w:bCs/>
          <w:sz w:val="28"/>
          <w:szCs w:val="28"/>
          <w:lang w:eastAsia="en-US"/>
        </w:rPr>
      </w:pPr>
    </w:p>
    <w:p w14:paraId="2033EFA1" w14:textId="77777777" w:rsidR="00D17700" w:rsidRPr="00D17700" w:rsidRDefault="00D17700" w:rsidP="00D17700">
      <w:pPr>
        <w:numPr>
          <w:ilvl w:val="1"/>
          <w:numId w:val="10"/>
        </w:numPr>
        <w:spacing w:after="160" w:line="259" w:lineRule="auto"/>
        <w:ind w:left="284" w:firstLine="709"/>
        <w:contextualSpacing/>
        <w:jc w:val="both"/>
        <w:rPr>
          <w:b/>
          <w:bCs/>
          <w:i/>
          <w:iCs/>
          <w:sz w:val="28"/>
          <w:szCs w:val="28"/>
          <w:lang w:eastAsia="en-US"/>
        </w:rPr>
      </w:pPr>
      <w:bookmarkStart w:id="78" w:name="_Hlk31103914"/>
      <w:bookmarkStart w:id="79" w:name="_Hlk94014171"/>
      <w:r w:rsidRPr="00D17700">
        <w:rPr>
          <w:b/>
          <w:bCs/>
          <w:i/>
          <w:iCs/>
          <w:sz w:val="28"/>
          <w:szCs w:val="28"/>
          <w:lang w:eastAsia="en-US"/>
        </w:rPr>
        <w:t>Скорректированы операционные расходы</w:t>
      </w:r>
    </w:p>
    <w:bookmarkEnd w:id="78"/>
    <w:p w14:paraId="037CB74D" w14:textId="77777777" w:rsidR="00D17700" w:rsidRPr="00D17700" w:rsidRDefault="00D17700" w:rsidP="00D17700">
      <w:pPr>
        <w:rPr>
          <w:sz w:val="28"/>
          <w:szCs w:val="28"/>
          <w:lang w:eastAsia="en-US"/>
        </w:rPr>
      </w:pPr>
      <w:r w:rsidRPr="00D17700">
        <w:rPr>
          <w:sz w:val="28"/>
          <w:szCs w:val="28"/>
          <w:lang w:eastAsia="en-US"/>
        </w:rPr>
        <w:t xml:space="preserve">Согласно п. 95 Методических указаний операционные расходы определяются по формуле: </w:t>
      </w:r>
      <w:r w:rsidRPr="00D17700">
        <w:rPr>
          <w:noProof/>
          <w:position w:val="-33"/>
        </w:rPr>
        <w:drawing>
          <wp:inline distT="0" distB="0" distL="0" distR="0" wp14:anchorId="69242F0E" wp14:editId="2C2E1895">
            <wp:extent cx="5934075" cy="6000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600075"/>
                    </a:xfrm>
                    <a:prstGeom prst="rect">
                      <a:avLst/>
                    </a:prstGeom>
                    <a:noFill/>
                    <a:ln>
                      <a:noFill/>
                    </a:ln>
                  </pic:spPr>
                </pic:pic>
              </a:graphicData>
            </a:graphic>
          </wp:inline>
        </w:drawing>
      </w:r>
    </w:p>
    <w:p w14:paraId="6290C735" w14:textId="77777777" w:rsidR="00D17700" w:rsidRPr="00D17700" w:rsidRDefault="00D17700" w:rsidP="00D17700">
      <w:pPr>
        <w:jc w:val="both"/>
        <w:rPr>
          <w:sz w:val="28"/>
          <w:szCs w:val="28"/>
          <w:lang w:eastAsia="en-US"/>
        </w:rPr>
      </w:pPr>
      <w:r w:rsidRPr="00D17700">
        <w:rPr>
          <w:sz w:val="28"/>
          <w:szCs w:val="28"/>
          <w:lang w:eastAsia="en-US"/>
        </w:rPr>
        <w:t>где:</w:t>
      </w:r>
    </w:p>
    <w:p w14:paraId="67372BF8" w14:textId="77777777" w:rsidR="00D17700" w:rsidRPr="00D17700" w:rsidRDefault="00D17700" w:rsidP="00D17700">
      <w:pPr>
        <w:jc w:val="both"/>
        <w:rPr>
          <w:sz w:val="28"/>
          <w:szCs w:val="28"/>
          <w:lang w:eastAsia="en-US"/>
        </w:rPr>
      </w:pPr>
      <w:r w:rsidRPr="00D17700">
        <w:rPr>
          <w:sz w:val="28"/>
          <w:szCs w:val="28"/>
          <w:lang w:eastAsia="en-US"/>
        </w:rPr>
        <w:t>i0 - первый год текущего долгосрочного периода регулирования;</w:t>
      </w:r>
    </w:p>
    <w:p w14:paraId="4A9EC2A1" w14:textId="77777777" w:rsidR="00D17700" w:rsidRPr="00D17700" w:rsidRDefault="00D17700" w:rsidP="00D17700">
      <w:pPr>
        <w:jc w:val="both"/>
        <w:rPr>
          <w:sz w:val="28"/>
          <w:szCs w:val="28"/>
          <w:lang w:eastAsia="en-US"/>
        </w:rPr>
      </w:pPr>
      <w:r w:rsidRPr="00D17700">
        <w:rPr>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479D65CB" w14:textId="77777777" w:rsidR="00D17700" w:rsidRPr="00D17700" w:rsidRDefault="00D17700" w:rsidP="00D17700">
      <w:pPr>
        <w:jc w:val="both"/>
        <w:rPr>
          <w:sz w:val="28"/>
          <w:szCs w:val="28"/>
          <w:lang w:eastAsia="en-US"/>
        </w:rPr>
      </w:pPr>
      <w:r w:rsidRPr="00D17700">
        <w:rPr>
          <w:sz w:val="28"/>
          <w:szCs w:val="28"/>
          <w:lang w:eastAsia="en-US"/>
        </w:rPr>
        <w:t>ОРi0 -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C56E546" w14:textId="77777777" w:rsidR="00D17700" w:rsidRPr="00D17700" w:rsidRDefault="00D17700" w:rsidP="00D17700">
      <w:pPr>
        <w:jc w:val="both"/>
        <w:rPr>
          <w:sz w:val="28"/>
          <w:szCs w:val="28"/>
          <w:lang w:eastAsia="en-US"/>
        </w:rPr>
      </w:pPr>
      <w:r w:rsidRPr="00D17700">
        <w:rPr>
          <w:sz w:val="28"/>
          <w:szCs w:val="28"/>
          <w:lang w:eastAsia="en-US"/>
        </w:rPr>
        <w:t>ИЭР - индекс эффективности операционных расходов, установленный на j-й год и выраженный в процентах;</w:t>
      </w:r>
    </w:p>
    <w:p w14:paraId="2CA6A80A" w14:textId="77777777" w:rsidR="00D17700" w:rsidRPr="00D17700" w:rsidRDefault="00D17700" w:rsidP="00D17700">
      <w:pPr>
        <w:jc w:val="both"/>
        <w:rPr>
          <w:sz w:val="28"/>
          <w:szCs w:val="28"/>
          <w:lang w:eastAsia="en-US"/>
        </w:rPr>
      </w:pPr>
      <w:r w:rsidRPr="00D17700">
        <w:rPr>
          <w:sz w:val="28"/>
          <w:szCs w:val="28"/>
          <w:lang w:eastAsia="en-US"/>
        </w:rPr>
        <w:t xml:space="preserve">  - скорректированный прогнозный индекс изменения потребительских цен в j-м году;</w:t>
      </w:r>
    </w:p>
    <w:p w14:paraId="108959FB" w14:textId="77777777" w:rsidR="00D17700" w:rsidRPr="00D17700" w:rsidRDefault="00D17700" w:rsidP="00D17700">
      <w:pPr>
        <w:jc w:val="both"/>
        <w:rPr>
          <w:sz w:val="28"/>
          <w:szCs w:val="28"/>
          <w:lang w:eastAsia="en-US"/>
        </w:rPr>
      </w:pPr>
      <w:r w:rsidRPr="00D17700">
        <w:rPr>
          <w:sz w:val="28"/>
          <w:szCs w:val="28"/>
          <w:lang w:eastAsia="en-US"/>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004DBD91" w14:textId="77777777" w:rsidR="00D17700" w:rsidRPr="00D17700" w:rsidRDefault="00D17700" w:rsidP="00D17700">
      <w:pPr>
        <w:jc w:val="both"/>
        <w:rPr>
          <w:sz w:val="28"/>
          <w:szCs w:val="28"/>
          <w:lang w:eastAsia="en-US"/>
        </w:rPr>
      </w:pPr>
    </w:p>
    <w:p w14:paraId="416E0CD0" w14:textId="77777777" w:rsidR="00D17700" w:rsidRPr="00D17700" w:rsidRDefault="00D17700" w:rsidP="00D17700">
      <w:pPr>
        <w:jc w:val="both"/>
        <w:rPr>
          <w:sz w:val="28"/>
          <w:szCs w:val="28"/>
          <w:lang w:eastAsia="en-US"/>
        </w:rPr>
      </w:pPr>
      <w:r w:rsidRPr="00D17700">
        <w:rPr>
          <w:sz w:val="28"/>
          <w:szCs w:val="28"/>
          <w:lang w:eastAsia="en-US"/>
        </w:rPr>
        <w:t>Индекс изменения количества активов рассчитывается по формуле:</w:t>
      </w:r>
    </w:p>
    <w:p w14:paraId="35EE56B0" w14:textId="77777777" w:rsidR="00D17700" w:rsidRPr="00D17700" w:rsidRDefault="00D17700" w:rsidP="00D17700">
      <w:pPr>
        <w:jc w:val="both"/>
        <w:rPr>
          <w:sz w:val="28"/>
          <w:szCs w:val="28"/>
          <w:lang w:eastAsia="en-US"/>
        </w:rPr>
      </w:pPr>
      <w:r w:rsidRPr="00D17700">
        <w:rPr>
          <w:noProof/>
          <w:position w:val="-32"/>
          <w:sz w:val="28"/>
          <w:szCs w:val="28"/>
        </w:rPr>
        <w:drawing>
          <wp:inline distT="0" distB="0" distL="0" distR="0" wp14:anchorId="7F71E690" wp14:editId="4FA72BBB">
            <wp:extent cx="5743575" cy="5905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D17700">
        <w:rPr>
          <w:sz w:val="28"/>
          <w:szCs w:val="28"/>
          <w:lang w:eastAsia="en-US"/>
        </w:rPr>
        <w:t xml:space="preserve"> , (8.1)</w:t>
      </w:r>
    </w:p>
    <w:p w14:paraId="13807EF9" w14:textId="77777777" w:rsidR="00D17700" w:rsidRPr="00D17700" w:rsidRDefault="00D17700" w:rsidP="00D17700">
      <w:pPr>
        <w:jc w:val="both"/>
        <w:rPr>
          <w:sz w:val="28"/>
          <w:szCs w:val="28"/>
          <w:lang w:eastAsia="en-US"/>
        </w:rPr>
      </w:pPr>
      <w:r w:rsidRPr="00D17700">
        <w:rPr>
          <w:sz w:val="28"/>
          <w:szCs w:val="28"/>
          <w:lang w:eastAsia="en-US"/>
        </w:rPr>
        <w:t>где:</w:t>
      </w:r>
    </w:p>
    <w:p w14:paraId="4393D28D" w14:textId="77777777" w:rsidR="00D17700" w:rsidRPr="00D17700" w:rsidRDefault="00D17700" w:rsidP="00D17700">
      <w:pPr>
        <w:jc w:val="both"/>
        <w:rPr>
          <w:sz w:val="28"/>
          <w:szCs w:val="28"/>
          <w:lang w:eastAsia="en-US"/>
        </w:rPr>
      </w:pPr>
      <w:r w:rsidRPr="00D17700">
        <w:rPr>
          <w:sz w:val="28"/>
          <w:szCs w:val="28"/>
          <w:lang w:eastAsia="en-US"/>
        </w:rPr>
        <w:t xml:space="preserve">  - индекс изменения количества активов в году i;</w:t>
      </w:r>
    </w:p>
    <w:p w14:paraId="190138A0" w14:textId="77777777" w:rsidR="00D17700" w:rsidRPr="00D17700" w:rsidRDefault="00D17700" w:rsidP="00D17700">
      <w:pPr>
        <w:jc w:val="both"/>
        <w:rPr>
          <w:sz w:val="28"/>
          <w:szCs w:val="28"/>
          <w:lang w:eastAsia="en-US"/>
        </w:rPr>
      </w:pPr>
      <w:r w:rsidRPr="00D17700">
        <w:rPr>
          <w:sz w:val="28"/>
          <w:szCs w:val="28"/>
          <w:lang w:eastAsia="en-US"/>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EE61DF3" w14:textId="77777777" w:rsidR="00D17700" w:rsidRPr="00D17700" w:rsidRDefault="00D17700" w:rsidP="00D17700">
      <w:pPr>
        <w:jc w:val="both"/>
        <w:rPr>
          <w:sz w:val="28"/>
          <w:szCs w:val="28"/>
          <w:lang w:eastAsia="en-US"/>
        </w:rPr>
      </w:pPr>
      <w:r w:rsidRPr="00D17700">
        <w:rPr>
          <w:sz w:val="28"/>
          <w:szCs w:val="28"/>
          <w:lang w:eastAsia="en-US"/>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3D17EC96" w14:textId="77777777" w:rsidR="00D17700" w:rsidRPr="00D17700" w:rsidRDefault="00D17700" w:rsidP="00D17700">
      <w:pPr>
        <w:jc w:val="both"/>
        <w:rPr>
          <w:sz w:val="28"/>
          <w:szCs w:val="28"/>
          <w:lang w:eastAsia="en-US"/>
        </w:rPr>
      </w:pPr>
      <w:r w:rsidRPr="00D17700">
        <w:rPr>
          <w:sz w:val="28"/>
          <w:szCs w:val="28"/>
          <w:lang w:eastAsia="en-US"/>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w:t>
      </w:r>
      <w:r w:rsidRPr="00D17700">
        <w:rPr>
          <w:sz w:val="28"/>
          <w:szCs w:val="28"/>
          <w:lang w:eastAsia="en-US"/>
        </w:rPr>
        <w:lastRenderedPageBreak/>
        <w:t>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59DC1341" w14:textId="77777777" w:rsidR="00D17700" w:rsidRPr="00D17700" w:rsidRDefault="00D17700" w:rsidP="00D17700">
      <w:pPr>
        <w:contextualSpacing/>
        <w:jc w:val="both"/>
        <w:rPr>
          <w:sz w:val="28"/>
          <w:szCs w:val="28"/>
          <w:u w:val="single"/>
          <w:lang w:eastAsia="en-US"/>
        </w:rPr>
      </w:pPr>
    </w:p>
    <w:p w14:paraId="6ADB7981" w14:textId="77777777" w:rsidR="00D17700" w:rsidRPr="00D17700" w:rsidRDefault="00D17700" w:rsidP="00D17700">
      <w:pPr>
        <w:jc w:val="both"/>
        <w:rPr>
          <w:sz w:val="28"/>
          <w:szCs w:val="28"/>
          <w:lang w:eastAsia="en-US"/>
        </w:rPr>
      </w:pPr>
      <w:r w:rsidRPr="00D17700">
        <w:rPr>
          <w:sz w:val="28"/>
          <w:szCs w:val="28"/>
          <w:lang w:eastAsia="en-US"/>
        </w:rPr>
        <w:t xml:space="preserve">При </w:t>
      </w:r>
      <w:bookmarkStart w:id="80" w:name="_Hlk65052230"/>
      <w:r w:rsidRPr="00D17700">
        <w:rPr>
          <w:sz w:val="28"/>
          <w:szCs w:val="28"/>
          <w:lang w:eastAsia="en-US"/>
        </w:rPr>
        <w:t xml:space="preserve">пересчете Операционных расходов на 2022 год </w:t>
      </w:r>
      <w:bookmarkEnd w:id="80"/>
      <w:r w:rsidRPr="00D17700">
        <w:rPr>
          <w:sz w:val="28"/>
          <w:szCs w:val="28"/>
          <w:lang w:eastAsia="en-US"/>
        </w:rPr>
        <w:t>регулятором использовались следующие показатели:</w:t>
      </w:r>
    </w:p>
    <w:p w14:paraId="00D1425A" w14:textId="082A9AC1" w:rsidR="00D17700" w:rsidRPr="00D17700" w:rsidRDefault="00D17700" w:rsidP="000F6FA2">
      <w:pPr>
        <w:widowControl w:val="0"/>
        <w:numPr>
          <w:ilvl w:val="0"/>
          <w:numId w:val="11"/>
        </w:numPr>
        <w:tabs>
          <w:tab w:val="left" w:pos="710"/>
        </w:tabs>
        <w:autoSpaceDE w:val="0"/>
        <w:autoSpaceDN w:val="0"/>
        <w:adjustRightInd w:val="0"/>
        <w:spacing w:after="160" w:line="259" w:lineRule="auto"/>
        <w:ind w:left="-142" w:firstLine="709"/>
        <w:jc w:val="both"/>
        <w:rPr>
          <w:sz w:val="28"/>
          <w:szCs w:val="28"/>
        </w:rPr>
      </w:pPr>
      <w:r w:rsidRPr="00D17700">
        <w:rPr>
          <w:sz w:val="28"/>
          <w:szCs w:val="28"/>
          <w:lang w:eastAsia="en-US"/>
        </w:rPr>
        <w:t xml:space="preserve"> </w:t>
      </w:r>
      <w:r w:rsidRPr="00D17700">
        <w:rPr>
          <w:sz w:val="28"/>
          <w:szCs w:val="28"/>
        </w:rPr>
        <w:t xml:space="preserve">базовый уровень операционных расходов 2021 года – </w:t>
      </w:r>
      <w:r w:rsidRPr="00D17700">
        <w:rPr>
          <w:sz w:val="28"/>
          <w:szCs w:val="28"/>
          <w:lang w:eastAsia="en-US"/>
        </w:rPr>
        <w:t>96 069,73</w:t>
      </w:r>
      <w:r w:rsidRPr="00D17700">
        <w:rPr>
          <w:sz w:val="28"/>
          <w:szCs w:val="28"/>
          <w:shd w:val="clear" w:color="auto" w:fill="FFFF00"/>
          <w:lang w:eastAsia="en-US"/>
        </w:rPr>
        <w:t xml:space="preserve">  </w:t>
      </w:r>
      <w:proofErr w:type="spellStart"/>
      <w:r w:rsidRPr="00D17700">
        <w:rPr>
          <w:sz w:val="28"/>
          <w:szCs w:val="28"/>
          <w:lang w:eastAsia="en-US"/>
        </w:rPr>
        <w:t>тыс.руб</w:t>
      </w:r>
      <w:proofErr w:type="spellEnd"/>
      <w:r w:rsidRPr="00D17700">
        <w:rPr>
          <w:sz w:val="28"/>
          <w:szCs w:val="28"/>
          <w:lang w:eastAsia="en-US"/>
        </w:rPr>
        <w:t>. установлен</w:t>
      </w:r>
      <w:r w:rsidRPr="00D17700">
        <w:rPr>
          <w:rFonts w:ascii="Calibri" w:eastAsia="Calibri" w:hAnsi="Calibri"/>
          <w:sz w:val="22"/>
          <w:szCs w:val="22"/>
          <w:lang w:eastAsia="en-US"/>
        </w:rPr>
        <w:t xml:space="preserve"> </w:t>
      </w:r>
      <w:r w:rsidRPr="00D17700">
        <w:rPr>
          <w:sz w:val="28"/>
          <w:szCs w:val="28"/>
          <w:lang w:eastAsia="en-US"/>
        </w:rPr>
        <w:t>постановлением Региональной энергетической комиссии Кузбасса от 17.12.2020 № 666 «Об установлении долгосрочных параметров регулирования тарифов в сфере холодного водоснабжения, водоотведения ООО «</w:t>
      </w:r>
      <w:proofErr w:type="spellStart"/>
      <w:r w:rsidRPr="00D17700">
        <w:rPr>
          <w:sz w:val="28"/>
          <w:szCs w:val="28"/>
          <w:lang w:eastAsia="en-US"/>
        </w:rPr>
        <w:t>ВодСнаб</w:t>
      </w:r>
      <w:proofErr w:type="spellEnd"/>
      <w:r w:rsidRPr="00D17700">
        <w:rPr>
          <w:sz w:val="28"/>
          <w:szCs w:val="28"/>
          <w:lang w:eastAsia="en-US"/>
        </w:rPr>
        <w:t>» (Юргинский городской округ)»</w:t>
      </w:r>
      <w:r w:rsidRPr="00D17700">
        <w:rPr>
          <w:rFonts w:ascii="Calibri" w:eastAsia="Calibri" w:hAnsi="Calibri"/>
          <w:sz w:val="22"/>
          <w:szCs w:val="22"/>
          <w:lang w:eastAsia="en-US"/>
        </w:rPr>
        <w:t xml:space="preserve"> </w:t>
      </w:r>
      <w:r w:rsidRPr="00D17700">
        <w:rPr>
          <w:sz w:val="28"/>
          <w:szCs w:val="28"/>
          <w:lang w:eastAsia="en-US"/>
        </w:rPr>
        <w:t>(в ред. от 22.02.2022г.)</w:t>
      </w:r>
      <w:r w:rsidRPr="00D17700">
        <w:rPr>
          <w:sz w:val="28"/>
          <w:szCs w:val="28"/>
        </w:rPr>
        <w:t>;</w:t>
      </w:r>
    </w:p>
    <w:p w14:paraId="76EB2D2A" w14:textId="77777777" w:rsidR="00D17700" w:rsidRPr="00D17700" w:rsidRDefault="00D17700" w:rsidP="00D17700">
      <w:pPr>
        <w:widowControl w:val="0"/>
        <w:numPr>
          <w:ilvl w:val="0"/>
          <w:numId w:val="11"/>
        </w:numPr>
        <w:tabs>
          <w:tab w:val="left" w:pos="715"/>
        </w:tabs>
        <w:autoSpaceDE w:val="0"/>
        <w:autoSpaceDN w:val="0"/>
        <w:adjustRightInd w:val="0"/>
        <w:spacing w:after="160" w:line="259" w:lineRule="auto"/>
        <w:ind w:left="284" w:firstLine="709"/>
        <w:jc w:val="both"/>
        <w:rPr>
          <w:sz w:val="28"/>
          <w:szCs w:val="28"/>
          <w:lang w:eastAsia="en-US"/>
        </w:rPr>
      </w:pPr>
      <w:r w:rsidRPr="00D17700">
        <w:rPr>
          <w:sz w:val="28"/>
          <w:szCs w:val="28"/>
          <w:lang w:eastAsia="en-US"/>
        </w:rPr>
        <w:t>индекс потребительских цен на 2022 год – 104,3%.</w:t>
      </w:r>
    </w:p>
    <w:p w14:paraId="3730A67C" w14:textId="77777777" w:rsidR="00D17700" w:rsidRPr="00D17700" w:rsidRDefault="00D17700" w:rsidP="00D17700">
      <w:pPr>
        <w:widowControl w:val="0"/>
        <w:tabs>
          <w:tab w:val="left" w:pos="715"/>
        </w:tabs>
        <w:autoSpaceDE w:val="0"/>
        <w:autoSpaceDN w:val="0"/>
        <w:adjustRightInd w:val="0"/>
        <w:jc w:val="both"/>
        <w:rPr>
          <w:sz w:val="28"/>
          <w:szCs w:val="28"/>
          <w:lang w:eastAsia="en-US"/>
        </w:rPr>
      </w:pPr>
      <w:r w:rsidRPr="00D17700">
        <w:rPr>
          <w:sz w:val="28"/>
          <w:szCs w:val="28"/>
          <w:lang w:eastAsia="en-US"/>
        </w:rPr>
        <w:t xml:space="preserve"> Вышеуказанный индекс принят согласно основных параметров прогноза социально-экономического развития Российской Федерации на 2021- 2024 годы, определенных в базовом варианте Прогноза социально-экономического развития Российской Федерации на период до 2024 года, опубликованном 30.09.2021 года на официальном сайте Министерства экономического развития Российской Федерации (далее - прогноз Минэкономразвития России).</w:t>
      </w:r>
    </w:p>
    <w:p w14:paraId="606FBC96" w14:textId="77777777" w:rsidR="00D17700" w:rsidRPr="00D17700" w:rsidRDefault="00D17700" w:rsidP="00D17700">
      <w:pPr>
        <w:widowControl w:val="0"/>
        <w:numPr>
          <w:ilvl w:val="0"/>
          <w:numId w:val="11"/>
        </w:numPr>
        <w:tabs>
          <w:tab w:val="left" w:pos="715"/>
        </w:tabs>
        <w:autoSpaceDE w:val="0"/>
        <w:autoSpaceDN w:val="0"/>
        <w:adjustRightInd w:val="0"/>
        <w:spacing w:after="160" w:line="259" w:lineRule="auto"/>
        <w:ind w:left="284" w:firstLine="709"/>
        <w:jc w:val="both"/>
        <w:rPr>
          <w:sz w:val="28"/>
          <w:szCs w:val="28"/>
          <w:lang w:eastAsia="en-US"/>
        </w:rPr>
      </w:pPr>
      <w:r w:rsidRPr="00D17700">
        <w:rPr>
          <w:sz w:val="28"/>
          <w:szCs w:val="28"/>
          <w:lang w:eastAsia="en-US"/>
        </w:rPr>
        <w:t>индекс эффективности операционных расходов 1%;</w:t>
      </w:r>
    </w:p>
    <w:p w14:paraId="39A2A2A8" w14:textId="77777777" w:rsidR="00D17700" w:rsidRPr="00D17700" w:rsidRDefault="00D17700" w:rsidP="00D17700">
      <w:pPr>
        <w:widowControl w:val="0"/>
        <w:numPr>
          <w:ilvl w:val="0"/>
          <w:numId w:val="11"/>
        </w:numPr>
        <w:tabs>
          <w:tab w:val="left" w:pos="715"/>
        </w:tabs>
        <w:autoSpaceDE w:val="0"/>
        <w:autoSpaceDN w:val="0"/>
        <w:adjustRightInd w:val="0"/>
        <w:spacing w:after="160" w:line="259" w:lineRule="auto"/>
        <w:ind w:left="284" w:firstLine="709"/>
        <w:jc w:val="both"/>
        <w:rPr>
          <w:sz w:val="28"/>
          <w:szCs w:val="28"/>
          <w:lang w:eastAsia="en-US"/>
        </w:rPr>
      </w:pPr>
      <w:r w:rsidRPr="00D17700">
        <w:rPr>
          <w:sz w:val="28"/>
          <w:szCs w:val="28"/>
          <w:lang w:eastAsia="en-US"/>
        </w:rPr>
        <w:t>индекс изменения количества активов 0%;</w:t>
      </w:r>
    </w:p>
    <w:p w14:paraId="2F46CA8B" w14:textId="77777777" w:rsidR="00D17700" w:rsidRPr="00D17700" w:rsidRDefault="00D17700" w:rsidP="00D17700">
      <w:pPr>
        <w:widowControl w:val="0"/>
        <w:numPr>
          <w:ilvl w:val="0"/>
          <w:numId w:val="11"/>
        </w:numPr>
        <w:tabs>
          <w:tab w:val="left" w:pos="715"/>
        </w:tabs>
        <w:autoSpaceDE w:val="0"/>
        <w:autoSpaceDN w:val="0"/>
        <w:adjustRightInd w:val="0"/>
        <w:spacing w:after="160" w:line="259" w:lineRule="auto"/>
        <w:ind w:left="284" w:firstLine="709"/>
        <w:jc w:val="both"/>
        <w:rPr>
          <w:sz w:val="28"/>
          <w:szCs w:val="28"/>
          <w:lang w:eastAsia="en-US"/>
        </w:rPr>
      </w:pPr>
      <w:r w:rsidRPr="00D17700">
        <w:rPr>
          <w:sz w:val="28"/>
          <w:szCs w:val="28"/>
          <w:lang w:eastAsia="en-US"/>
        </w:rPr>
        <w:t>коэффициент эластичности операционных расходов 0,75.</w:t>
      </w:r>
    </w:p>
    <w:p w14:paraId="49D50339" w14:textId="77777777" w:rsidR="00D17700" w:rsidRPr="00D17700" w:rsidRDefault="00D17700" w:rsidP="00D17700">
      <w:pPr>
        <w:autoSpaceDE w:val="0"/>
        <w:autoSpaceDN w:val="0"/>
        <w:adjustRightInd w:val="0"/>
        <w:spacing w:before="58"/>
        <w:jc w:val="both"/>
        <w:rPr>
          <w:sz w:val="28"/>
          <w:szCs w:val="28"/>
          <w:lang w:eastAsia="en-US"/>
        </w:rPr>
      </w:pPr>
    </w:p>
    <w:p w14:paraId="0BE97B8D" w14:textId="77777777" w:rsidR="00D17700" w:rsidRPr="00D17700" w:rsidRDefault="00D17700" w:rsidP="00D17700">
      <w:pPr>
        <w:autoSpaceDE w:val="0"/>
        <w:autoSpaceDN w:val="0"/>
        <w:adjustRightInd w:val="0"/>
        <w:jc w:val="both"/>
        <w:rPr>
          <w:b/>
          <w:bCs/>
          <w:sz w:val="28"/>
          <w:szCs w:val="28"/>
          <w:u w:val="single"/>
        </w:rPr>
      </w:pPr>
      <w:r w:rsidRPr="00D17700">
        <w:rPr>
          <w:sz w:val="28"/>
          <w:szCs w:val="28"/>
        </w:rPr>
        <w:t xml:space="preserve">Таким образом, в процессе </w:t>
      </w:r>
      <w:r w:rsidRPr="00D17700">
        <w:rPr>
          <w:b/>
          <w:bCs/>
          <w:sz w:val="28"/>
          <w:szCs w:val="28"/>
          <w:u w:val="single"/>
        </w:rPr>
        <w:t>экспертизы операционные расходы на 2022 год определены в сумме 99 198,72 тыс. руб.</w:t>
      </w:r>
    </w:p>
    <w:p w14:paraId="17357B89" w14:textId="77777777" w:rsidR="00D17700" w:rsidRPr="00D17700" w:rsidRDefault="00D17700" w:rsidP="00D17700">
      <w:pPr>
        <w:autoSpaceDE w:val="0"/>
        <w:autoSpaceDN w:val="0"/>
        <w:adjustRightInd w:val="0"/>
        <w:jc w:val="both"/>
        <w:rPr>
          <w:b/>
          <w:bCs/>
          <w:sz w:val="28"/>
          <w:szCs w:val="28"/>
          <w:u w:val="single"/>
        </w:rPr>
      </w:pPr>
    </w:p>
    <w:p w14:paraId="79D0E9CB" w14:textId="77777777" w:rsidR="00D17700" w:rsidRPr="00D17700" w:rsidRDefault="00D17700" w:rsidP="00D17700">
      <w:pPr>
        <w:autoSpaceDE w:val="0"/>
        <w:autoSpaceDN w:val="0"/>
        <w:adjustRightInd w:val="0"/>
        <w:jc w:val="both"/>
        <w:rPr>
          <w:sz w:val="28"/>
          <w:szCs w:val="28"/>
        </w:rPr>
      </w:pPr>
      <w:r w:rsidRPr="00D17700">
        <w:rPr>
          <w:sz w:val="28"/>
          <w:szCs w:val="28"/>
        </w:rPr>
        <w:t xml:space="preserve">      ОР</w:t>
      </w:r>
      <w:r w:rsidRPr="00D17700">
        <w:t xml:space="preserve">2022 </w:t>
      </w:r>
      <w:r w:rsidRPr="00D17700">
        <w:rPr>
          <w:sz w:val="28"/>
          <w:szCs w:val="28"/>
        </w:rPr>
        <w:t>= 96 069,73х [(1- 1%/100%) х (1+0,043) х (1+0)] = 99 198,72 тыс. руб.</w:t>
      </w:r>
    </w:p>
    <w:p w14:paraId="5EA60555" w14:textId="77777777" w:rsidR="00D17700" w:rsidRPr="00D17700" w:rsidRDefault="00D17700" w:rsidP="00D17700">
      <w:pPr>
        <w:jc w:val="both"/>
        <w:rPr>
          <w:sz w:val="28"/>
          <w:szCs w:val="28"/>
          <w:lang w:eastAsia="en-US"/>
        </w:rPr>
      </w:pPr>
    </w:p>
    <w:p w14:paraId="22277FFF" w14:textId="77777777" w:rsidR="00D17700" w:rsidRPr="00D17700" w:rsidRDefault="00D17700" w:rsidP="00D17700">
      <w:pPr>
        <w:numPr>
          <w:ilvl w:val="1"/>
          <w:numId w:val="10"/>
        </w:numPr>
        <w:spacing w:after="160" w:line="259" w:lineRule="auto"/>
        <w:ind w:left="284" w:firstLine="709"/>
        <w:contextualSpacing/>
        <w:jc w:val="both"/>
        <w:rPr>
          <w:b/>
          <w:bCs/>
          <w:i/>
          <w:iCs/>
          <w:sz w:val="28"/>
          <w:szCs w:val="28"/>
          <w:lang w:eastAsia="en-US"/>
        </w:rPr>
      </w:pPr>
      <w:r w:rsidRPr="00D17700">
        <w:rPr>
          <w:b/>
          <w:bCs/>
          <w:i/>
          <w:iCs/>
          <w:sz w:val="28"/>
          <w:szCs w:val="28"/>
          <w:lang w:eastAsia="en-US"/>
        </w:rPr>
        <w:t xml:space="preserve"> </w:t>
      </w:r>
      <w:bookmarkStart w:id="81" w:name="_Hlk94014954"/>
      <w:r w:rsidRPr="00D17700">
        <w:rPr>
          <w:b/>
          <w:bCs/>
          <w:i/>
          <w:iCs/>
          <w:sz w:val="28"/>
          <w:szCs w:val="28"/>
          <w:lang w:eastAsia="en-US"/>
        </w:rPr>
        <w:t xml:space="preserve">Включён НДС в расходы </w:t>
      </w:r>
      <w:bookmarkEnd w:id="81"/>
      <w:r w:rsidRPr="00D17700">
        <w:rPr>
          <w:b/>
          <w:bCs/>
          <w:i/>
          <w:iCs/>
          <w:sz w:val="28"/>
          <w:szCs w:val="28"/>
          <w:lang w:eastAsia="en-US"/>
        </w:rPr>
        <w:t>на приобретение энергетических ресурсов</w:t>
      </w:r>
    </w:p>
    <w:p w14:paraId="6066259D" w14:textId="77777777" w:rsidR="00D17700" w:rsidRPr="00D17700" w:rsidRDefault="00D17700" w:rsidP="00D17700">
      <w:pPr>
        <w:jc w:val="both"/>
        <w:rPr>
          <w:sz w:val="28"/>
          <w:szCs w:val="28"/>
          <w:lang w:eastAsia="en-US"/>
        </w:rPr>
      </w:pPr>
      <w:r w:rsidRPr="00D17700">
        <w:rPr>
          <w:sz w:val="28"/>
          <w:szCs w:val="28"/>
          <w:lang w:eastAsia="en-US"/>
        </w:rPr>
        <w:t>Расходы увеличены на сумму (налога на добавленную стоимость)                  7 302,27 тыс. руб. с</w:t>
      </w:r>
      <w:r w:rsidRPr="00D17700">
        <w:rPr>
          <w:rFonts w:ascii="Tahoma" w:hAnsi="Tahoma" w:cs="Tahoma"/>
          <w:bCs/>
          <w:sz w:val="18"/>
          <w:szCs w:val="18"/>
          <w:lang w:eastAsia="en-US"/>
        </w:rPr>
        <w:t xml:space="preserve"> </w:t>
      </w:r>
      <w:r w:rsidRPr="00D17700">
        <w:rPr>
          <w:bCs/>
          <w:sz w:val="28"/>
          <w:szCs w:val="28"/>
        </w:rPr>
        <w:t xml:space="preserve">36 511,35 тыс. руб. до </w:t>
      </w:r>
      <w:r w:rsidRPr="00D17700">
        <w:rPr>
          <w:sz w:val="28"/>
          <w:szCs w:val="28"/>
          <w:lang w:eastAsia="en-US"/>
        </w:rPr>
        <w:t>43 813,62 тыс. руб. по сравнению с утвержденными на 2022 год.</w:t>
      </w:r>
    </w:p>
    <w:p w14:paraId="49BDD8EB" w14:textId="77777777" w:rsidR="00D17700" w:rsidRPr="00D17700" w:rsidRDefault="00D17700" w:rsidP="00D17700">
      <w:pPr>
        <w:tabs>
          <w:tab w:val="left" w:pos="1134"/>
        </w:tabs>
        <w:jc w:val="both"/>
        <w:rPr>
          <w:sz w:val="28"/>
          <w:szCs w:val="28"/>
          <w:lang w:eastAsia="en-US"/>
        </w:rPr>
      </w:pPr>
      <w:r w:rsidRPr="00D17700">
        <w:rPr>
          <w:sz w:val="28"/>
          <w:szCs w:val="28"/>
          <w:lang w:eastAsia="en-US"/>
        </w:rPr>
        <w:t>Объем электрической энергии учтен без изменения в размере 8 147,72 тыс. кВт*ч. Удельный расход электрической энергии на 2022 год – 1,33 кВт*ч/м3</w:t>
      </w:r>
      <w:r w:rsidRPr="00D17700">
        <w:rPr>
          <w:lang w:eastAsia="en-US"/>
        </w:rPr>
        <w:t xml:space="preserve"> </w:t>
      </w:r>
      <w:r w:rsidRPr="00D17700">
        <w:rPr>
          <w:sz w:val="28"/>
          <w:szCs w:val="28"/>
          <w:lang w:eastAsia="en-US"/>
        </w:rPr>
        <w:t>в рамках соблюдения долгосрочных параметров регулирования установленных постановлением РЭК Кузбасса от 17.12.2020 № 666.</w:t>
      </w:r>
    </w:p>
    <w:p w14:paraId="133783E5" w14:textId="77777777" w:rsidR="00D17700" w:rsidRPr="00D17700" w:rsidRDefault="00D17700" w:rsidP="00D17700">
      <w:pPr>
        <w:tabs>
          <w:tab w:val="left" w:pos="1134"/>
        </w:tabs>
        <w:jc w:val="both"/>
        <w:rPr>
          <w:sz w:val="28"/>
          <w:szCs w:val="28"/>
          <w:lang w:eastAsia="en-US"/>
        </w:rPr>
      </w:pPr>
      <w:r w:rsidRPr="00D17700">
        <w:rPr>
          <w:sz w:val="28"/>
          <w:szCs w:val="28"/>
          <w:lang w:eastAsia="en-US"/>
        </w:rPr>
        <w:t>Средний тариф на электроэнергию принят в размере 1,62</w:t>
      </w:r>
      <w:r w:rsidRPr="00D17700">
        <w:rPr>
          <w:color w:val="000000"/>
          <w:sz w:val="28"/>
          <w:szCs w:val="28"/>
          <w:lang w:eastAsia="en-US"/>
        </w:rPr>
        <w:t xml:space="preserve"> руб./кВт*ч. (с НДС)</w:t>
      </w:r>
      <w:r w:rsidRPr="00D17700">
        <w:rPr>
          <w:sz w:val="28"/>
          <w:szCs w:val="28"/>
          <w:lang w:eastAsia="en-US"/>
        </w:rPr>
        <w:t xml:space="preserve">. </w:t>
      </w:r>
    </w:p>
    <w:p w14:paraId="53CB9778" w14:textId="77777777" w:rsidR="00D17700" w:rsidRPr="00D17700" w:rsidRDefault="00D17700" w:rsidP="00D17700">
      <w:pPr>
        <w:tabs>
          <w:tab w:val="left" w:pos="1134"/>
        </w:tabs>
        <w:jc w:val="both"/>
        <w:rPr>
          <w:sz w:val="28"/>
          <w:szCs w:val="28"/>
          <w:lang w:eastAsia="en-US"/>
        </w:rPr>
      </w:pPr>
      <w:r w:rsidRPr="00D17700">
        <w:rPr>
          <w:sz w:val="28"/>
          <w:szCs w:val="28"/>
          <w:lang w:eastAsia="en-US"/>
        </w:rPr>
        <w:t>Затраты на электроэнергию составили 43 813,62 тыс. руб., в том числе:</w:t>
      </w:r>
    </w:p>
    <w:p w14:paraId="447EC809" w14:textId="77777777" w:rsidR="00D17700" w:rsidRPr="00D17700" w:rsidRDefault="00D17700" w:rsidP="00D17700">
      <w:pPr>
        <w:tabs>
          <w:tab w:val="left" w:pos="1134"/>
        </w:tabs>
        <w:jc w:val="both"/>
        <w:rPr>
          <w:sz w:val="28"/>
          <w:szCs w:val="28"/>
        </w:rPr>
      </w:pPr>
      <w:r w:rsidRPr="00D17700">
        <w:rPr>
          <w:sz w:val="28"/>
          <w:szCs w:val="28"/>
          <w:u w:val="single"/>
        </w:rPr>
        <w:t>электроэнергия СН 1</w:t>
      </w:r>
      <w:r w:rsidRPr="00D17700">
        <w:rPr>
          <w:sz w:val="28"/>
          <w:szCs w:val="28"/>
        </w:rPr>
        <w:t xml:space="preserve"> в размере 11 085,70 тыс. руб., объем – 7 030,73 тыс. кВт, тариф – 1,58 руб./кВт*час. (объем рассчитан в соответствии с утвержденным на 2022 год удельным расходом электрической энергии – 1,33 </w:t>
      </w:r>
      <w:r w:rsidRPr="00D17700">
        <w:rPr>
          <w:color w:val="000000"/>
          <w:sz w:val="28"/>
          <w:szCs w:val="28"/>
        </w:rPr>
        <w:t>кВт*ч/м3</w:t>
      </w:r>
      <w:r w:rsidRPr="00D17700">
        <w:rPr>
          <w:color w:val="FF0000"/>
          <w:sz w:val="28"/>
          <w:szCs w:val="28"/>
        </w:rPr>
        <w:t xml:space="preserve"> </w:t>
      </w:r>
      <w:r w:rsidRPr="00D17700">
        <w:rPr>
          <w:sz w:val="28"/>
          <w:szCs w:val="28"/>
        </w:rPr>
        <w:t xml:space="preserve">и объемом поднятой воды  6 103 234,00 м3 </w:t>
      </w:r>
      <w:bookmarkStart w:id="82" w:name="_Hlk90019919"/>
      <w:r w:rsidRPr="00D17700">
        <w:rPr>
          <w:sz w:val="28"/>
          <w:szCs w:val="28"/>
        </w:rPr>
        <w:t xml:space="preserve">на 2022 год </w:t>
      </w:r>
      <w:r w:rsidRPr="00D17700">
        <w:rPr>
          <w:color w:val="000000"/>
          <w:sz w:val="28"/>
          <w:szCs w:val="28"/>
        </w:rPr>
        <w:t xml:space="preserve">в доле 86,3%  от общего объема, </w:t>
      </w:r>
      <w:r w:rsidRPr="00D17700">
        <w:rPr>
          <w:color w:val="000000"/>
          <w:sz w:val="28"/>
          <w:szCs w:val="28"/>
        </w:rPr>
        <w:lastRenderedPageBreak/>
        <w:t>приходящегося на электроэнергию по уровню напряжения СН 1</w:t>
      </w:r>
      <w:bookmarkEnd w:id="82"/>
      <w:r w:rsidRPr="00D17700">
        <w:rPr>
          <w:sz w:val="28"/>
          <w:szCs w:val="28"/>
        </w:rPr>
        <w:t>, цена учтена  по предложению организации с учетом НДС);</w:t>
      </w:r>
    </w:p>
    <w:p w14:paraId="4ECCDB42" w14:textId="77777777" w:rsidR="00D17700" w:rsidRPr="00D17700" w:rsidRDefault="00D17700" w:rsidP="00D17700">
      <w:pPr>
        <w:tabs>
          <w:tab w:val="left" w:pos="1134"/>
        </w:tabs>
        <w:jc w:val="both"/>
        <w:rPr>
          <w:sz w:val="28"/>
          <w:szCs w:val="28"/>
        </w:rPr>
      </w:pPr>
      <w:r w:rsidRPr="00D17700">
        <w:rPr>
          <w:sz w:val="28"/>
          <w:szCs w:val="28"/>
          <w:u w:val="single"/>
        </w:rPr>
        <w:t>электроэнергия СН 2</w:t>
      </w:r>
      <w:r w:rsidRPr="00D17700">
        <w:rPr>
          <w:sz w:val="28"/>
          <w:szCs w:val="28"/>
        </w:rPr>
        <w:t xml:space="preserve"> в размере 2 142,73 тыс. руб. объем – 1 116,99 тыс. кВт, тариф – 1,92 руб./кВт*час</w:t>
      </w:r>
      <w:r w:rsidRPr="00D17700">
        <w:rPr>
          <w:szCs w:val="20"/>
        </w:rPr>
        <w:t xml:space="preserve"> </w:t>
      </w:r>
      <w:r w:rsidRPr="00D17700">
        <w:rPr>
          <w:sz w:val="28"/>
          <w:szCs w:val="28"/>
        </w:rPr>
        <w:t xml:space="preserve">(объем рассчитан в соответствии с утвержденным на 2022 год удельным расходом электрической энергии – 1,33 кВт*ч/м3 и объемом поднятой воды  6 103 234,00 м3 на 2022 год </w:t>
      </w:r>
      <w:bookmarkStart w:id="83" w:name="_Hlk90020605"/>
      <w:r w:rsidRPr="00D17700">
        <w:rPr>
          <w:color w:val="000000"/>
          <w:sz w:val="28"/>
          <w:szCs w:val="28"/>
        </w:rPr>
        <w:t>в доле 13,7 %  от общего объема, приходящегося на электроэнергию по уровню напряжения СН 2</w:t>
      </w:r>
      <w:bookmarkEnd w:id="83"/>
      <w:r w:rsidRPr="00D17700">
        <w:rPr>
          <w:sz w:val="28"/>
          <w:szCs w:val="28"/>
        </w:rPr>
        <w:t>, цена учтена по факту 2020 г. с учетом ИЦП на 2021 г. -103,4%, на 2022г.-103,5% с учетом НДС);</w:t>
      </w:r>
    </w:p>
    <w:p w14:paraId="24045296" w14:textId="77777777" w:rsidR="00D17700" w:rsidRPr="00D17700" w:rsidRDefault="00D17700" w:rsidP="00D17700">
      <w:pPr>
        <w:tabs>
          <w:tab w:val="left" w:pos="1134"/>
        </w:tabs>
        <w:jc w:val="both"/>
        <w:rPr>
          <w:sz w:val="28"/>
          <w:szCs w:val="28"/>
        </w:rPr>
      </w:pPr>
      <w:r w:rsidRPr="00D17700">
        <w:rPr>
          <w:sz w:val="28"/>
          <w:szCs w:val="28"/>
          <w:u w:val="single"/>
        </w:rPr>
        <w:t>заявленная мощность СН 2</w:t>
      </w:r>
      <w:r w:rsidRPr="00D17700">
        <w:rPr>
          <w:sz w:val="28"/>
          <w:szCs w:val="28"/>
        </w:rPr>
        <w:t xml:space="preserve"> в размере 3 438,34 тыс. руб. объем – 1,63 МВт, тариф –    2109,41 руб./кВт*час. (объем учтен по факту 2020 года, цена учтена по факту 2020 г. с учетом ИЦП на 2021 г. -103,4%, на 2022г.-103,5% с учетом НДС); </w:t>
      </w:r>
    </w:p>
    <w:p w14:paraId="54E115A3" w14:textId="77777777" w:rsidR="00D17700" w:rsidRPr="00D17700" w:rsidRDefault="00D17700" w:rsidP="00D17700">
      <w:pPr>
        <w:tabs>
          <w:tab w:val="left" w:pos="1134"/>
        </w:tabs>
        <w:jc w:val="both"/>
        <w:rPr>
          <w:rFonts w:ascii="Calibri" w:eastAsia="Calibri" w:hAnsi="Calibri"/>
          <w:sz w:val="22"/>
          <w:szCs w:val="22"/>
          <w:lang w:eastAsia="en-US"/>
        </w:rPr>
      </w:pPr>
      <w:r w:rsidRPr="00D17700">
        <w:rPr>
          <w:sz w:val="28"/>
          <w:szCs w:val="28"/>
          <w:u w:val="single"/>
        </w:rPr>
        <w:t xml:space="preserve">заявленная мощность СН 1 </w:t>
      </w:r>
      <w:r w:rsidRPr="00D17700">
        <w:rPr>
          <w:sz w:val="28"/>
          <w:szCs w:val="28"/>
        </w:rPr>
        <w:t>в размере 27 146,85 тыс. руб. объем – 11,93 МВт, тариф – 2 275,89 руб./кВт*час.) (объем учтен по факту 2020 года, цена учтена по факту 2020 г. с учетом ИЦП на 2021 г. -103,4%, на 2022 г.-103,5% с учетом НДС).</w:t>
      </w:r>
      <w:r w:rsidRPr="00D17700">
        <w:rPr>
          <w:rFonts w:ascii="Calibri" w:eastAsia="Calibri" w:hAnsi="Calibri"/>
          <w:sz w:val="22"/>
          <w:szCs w:val="22"/>
          <w:lang w:eastAsia="en-US"/>
        </w:rPr>
        <w:t xml:space="preserve"> </w:t>
      </w:r>
    </w:p>
    <w:p w14:paraId="5A08038D" w14:textId="77777777" w:rsidR="00D17700" w:rsidRPr="00D17700" w:rsidRDefault="00D17700" w:rsidP="00D17700">
      <w:pPr>
        <w:tabs>
          <w:tab w:val="left" w:pos="1134"/>
        </w:tabs>
        <w:jc w:val="both"/>
        <w:rPr>
          <w:sz w:val="28"/>
          <w:szCs w:val="28"/>
        </w:rPr>
      </w:pPr>
      <w:r w:rsidRPr="00D17700">
        <w:rPr>
          <w:sz w:val="28"/>
          <w:szCs w:val="28"/>
        </w:rPr>
        <w:t>Поставщиком электроэнергии является в соответствии с договором                    ПАО «</w:t>
      </w:r>
      <w:proofErr w:type="spellStart"/>
      <w:r w:rsidRPr="00D17700">
        <w:rPr>
          <w:sz w:val="28"/>
          <w:szCs w:val="28"/>
        </w:rPr>
        <w:t>Кузбассэнергосбыт</w:t>
      </w:r>
      <w:proofErr w:type="spellEnd"/>
      <w:r w:rsidRPr="00D17700">
        <w:rPr>
          <w:sz w:val="28"/>
          <w:szCs w:val="28"/>
        </w:rPr>
        <w:t>» от 01.01.2020 г. № 585360, который является плательщиком НДС, в соответствии с законодательством в цену электроэнергии был включен НДС 20%.</w:t>
      </w:r>
    </w:p>
    <w:p w14:paraId="007D234D"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по статье с разбивкой по периодам составили:</w:t>
      </w:r>
    </w:p>
    <w:p w14:paraId="5BBFE3BD"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21 906,81тыс. руб.; </w:t>
      </w:r>
    </w:p>
    <w:p w14:paraId="6B90AE4A"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 21 906,81тыс. руб.</w:t>
      </w:r>
    </w:p>
    <w:p w14:paraId="287B3004" w14:textId="77777777" w:rsidR="00D17700" w:rsidRPr="00D17700" w:rsidRDefault="00D17700" w:rsidP="00D17700">
      <w:pPr>
        <w:tabs>
          <w:tab w:val="left" w:pos="1134"/>
        </w:tabs>
        <w:jc w:val="both"/>
        <w:rPr>
          <w:sz w:val="28"/>
          <w:szCs w:val="28"/>
          <w:lang w:eastAsia="en-US"/>
        </w:rPr>
      </w:pPr>
    </w:p>
    <w:p w14:paraId="18EDC8EC" w14:textId="77777777" w:rsidR="00D17700" w:rsidRPr="00D17700" w:rsidRDefault="00D17700" w:rsidP="00D17700">
      <w:pPr>
        <w:numPr>
          <w:ilvl w:val="1"/>
          <w:numId w:val="10"/>
        </w:numPr>
        <w:spacing w:after="160" w:line="259" w:lineRule="auto"/>
        <w:ind w:left="284" w:firstLine="709"/>
        <w:contextualSpacing/>
        <w:jc w:val="both"/>
        <w:rPr>
          <w:b/>
          <w:bCs/>
          <w:i/>
          <w:iCs/>
          <w:sz w:val="28"/>
          <w:szCs w:val="28"/>
          <w:lang w:eastAsia="en-US"/>
        </w:rPr>
      </w:pPr>
      <w:r w:rsidRPr="00D17700">
        <w:rPr>
          <w:b/>
          <w:bCs/>
          <w:i/>
          <w:iCs/>
          <w:sz w:val="28"/>
          <w:szCs w:val="28"/>
          <w:lang w:eastAsia="en-US"/>
        </w:rPr>
        <w:t xml:space="preserve"> Включён НДС в расходы на приобретение тепловой энергии</w:t>
      </w:r>
    </w:p>
    <w:p w14:paraId="7541B370" w14:textId="77777777" w:rsidR="00D17700" w:rsidRPr="00D17700" w:rsidRDefault="00D17700" w:rsidP="00D17700">
      <w:pPr>
        <w:jc w:val="both"/>
        <w:rPr>
          <w:sz w:val="28"/>
          <w:szCs w:val="28"/>
          <w:lang w:eastAsia="en-US"/>
        </w:rPr>
      </w:pPr>
      <w:bookmarkStart w:id="84" w:name="_Hlk94013168"/>
      <w:bookmarkStart w:id="85" w:name="_Hlk94009853"/>
      <w:r w:rsidRPr="00D17700">
        <w:rPr>
          <w:sz w:val="28"/>
          <w:szCs w:val="28"/>
          <w:lang w:eastAsia="en-US"/>
        </w:rPr>
        <w:t>Расходы увеличены на сумму (налога на добавленную стоимость) 614,90 тыс. руб. с</w:t>
      </w:r>
      <w:r w:rsidRPr="00D17700">
        <w:rPr>
          <w:rFonts w:ascii="Tahoma" w:hAnsi="Tahoma" w:cs="Tahoma"/>
          <w:bCs/>
          <w:sz w:val="18"/>
          <w:szCs w:val="18"/>
          <w:lang w:eastAsia="en-US"/>
        </w:rPr>
        <w:t xml:space="preserve"> </w:t>
      </w:r>
      <w:r w:rsidRPr="00D17700">
        <w:rPr>
          <w:bCs/>
          <w:sz w:val="28"/>
          <w:szCs w:val="28"/>
        </w:rPr>
        <w:t xml:space="preserve">3 074,50 тыс. руб. до </w:t>
      </w:r>
      <w:r w:rsidRPr="00D17700">
        <w:rPr>
          <w:sz w:val="28"/>
          <w:szCs w:val="28"/>
          <w:lang w:eastAsia="en-US"/>
        </w:rPr>
        <w:t>3 689,40 тыс. руб. по сравнению с утвержденными на 2022 год.</w:t>
      </w:r>
    </w:p>
    <w:p w14:paraId="748DC83F" w14:textId="77777777" w:rsidR="00D17700" w:rsidRPr="00D17700" w:rsidRDefault="00D17700" w:rsidP="00D17700">
      <w:pPr>
        <w:jc w:val="both"/>
        <w:rPr>
          <w:sz w:val="28"/>
          <w:szCs w:val="28"/>
          <w:lang w:eastAsia="en-US"/>
        </w:rPr>
      </w:pPr>
      <w:r w:rsidRPr="00D17700">
        <w:rPr>
          <w:sz w:val="28"/>
          <w:szCs w:val="28"/>
          <w:lang w:eastAsia="en-US"/>
        </w:rPr>
        <w:t>Расчет корректировки представлен в приложении 1.</w:t>
      </w:r>
    </w:p>
    <w:p w14:paraId="7E47FCC3"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по статье с разбивкой по периодам составили:</w:t>
      </w:r>
    </w:p>
    <w:p w14:paraId="2AB8C9FD"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1 844,70 тыс. руб.; </w:t>
      </w:r>
    </w:p>
    <w:bookmarkEnd w:id="84"/>
    <w:p w14:paraId="0E29C036"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 1 844,70 тыс. руб.</w:t>
      </w:r>
    </w:p>
    <w:p w14:paraId="72BF8E2A" w14:textId="77777777" w:rsidR="00D17700" w:rsidRPr="00D17700" w:rsidRDefault="00D17700" w:rsidP="00D17700">
      <w:pPr>
        <w:tabs>
          <w:tab w:val="left" w:pos="1134"/>
        </w:tabs>
        <w:jc w:val="both"/>
        <w:rPr>
          <w:sz w:val="28"/>
          <w:szCs w:val="28"/>
          <w:lang w:eastAsia="en-US"/>
        </w:rPr>
      </w:pPr>
    </w:p>
    <w:bookmarkEnd w:id="85"/>
    <w:p w14:paraId="39BDC417" w14:textId="77777777" w:rsidR="00D17700" w:rsidRPr="00D17700" w:rsidRDefault="00D17700" w:rsidP="00D17700">
      <w:pPr>
        <w:numPr>
          <w:ilvl w:val="1"/>
          <w:numId w:val="10"/>
        </w:numPr>
        <w:spacing w:after="160" w:line="259" w:lineRule="auto"/>
        <w:ind w:left="284" w:firstLine="709"/>
        <w:contextualSpacing/>
        <w:jc w:val="both"/>
        <w:rPr>
          <w:b/>
          <w:bCs/>
          <w:i/>
          <w:iCs/>
          <w:sz w:val="28"/>
          <w:szCs w:val="28"/>
          <w:lang w:eastAsia="en-US"/>
        </w:rPr>
      </w:pPr>
      <w:r w:rsidRPr="00D17700">
        <w:rPr>
          <w:b/>
          <w:bCs/>
          <w:i/>
          <w:iCs/>
          <w:sz w:val="28"/>
          <w:szCs w:val="28"/>
          <w:lang w:eastAsia="en-US"/>
        </w:rPr>
        <w:t xml:space="preserve"> Включён НДС в расходы на услуги по транспортированию воды, оказываемые сторонними организациями</w:t>
      </w:r>
    </w:p>
    <w:p w14:paraId="4018704F" w14:textId="77777777" w:rsidR="00D17700" w:rsidRPr="00D17700" w:rsidRDefault="00D17700" w:rsidP="00D17700">
      <w:pPr>
        <w:jc w:val="both"/>
        <w:rPr>
          <w:sz w:val="28"/>
          <w:szCs w:val="28"/>
          <w:lang w:eastAsia="en-US"/>
        </w:rPr>
      </w:pPr>
      <w:r w:rsidRPr="00D17700">
        <w:rPr>
          <w:sz w:val="28"/>
          <w:szCs w:val="28"/>
          <w:lang w:eastAsia="en-US"/>
        </w:rPr>
        <w:t>Расходы увеличены на сумму (налога на добавленную стоимость) 55,95 тыс. руб. с</w:t>
      </w:r>
      <w:r w:rsidRPr="00D17700">
        <w:rPr>
          <w:rFonts w:ascii="Tahoma" w:hAnsi="Tahoma" w:cs="Tahoma"/>
          <w:bCs/>
          <w:sz w:val="18"/>
          <w:szCs w:val="18"/>
          <w:lang w:eastAsia="en-US"/>
        </w:rPr>
        <w:t xml:space="preserve"> </w:t>
      </w:r>
      <w:r w:rsidRPr="00D17700">
        <w:rPr>
          <w:bCs/>
          <w:sz w:val="28"/>
          <w:szCs w:val="28"/>
        </w:rPr>
        <w:t xml:space="preserve">276,52 тыс. руб. до </w:t>
      </w:r>
      <w:r w:rsidRPr="00D17700">
        <w:rPr>
          <w:sz w:val="28"/>
          <w:szCs w:val="28"/>
          <w:lang w:eastAsia="en-US"/>
        </w:rPr>
        <w:t>332,47 тыс. руб. по сравнению с утвержденными на 2022 год.</w:t>
      </w:r>
    </w:p>
    <w:p w14:paraId="04996B42" w14:textId="77777777" w:rsidR="00D17700" w:rsidRPr="00D17700" w:rsidRDefault="00D17700" w:rsidP="00D17700">
      <w:pPr>
        <w:tabs>
          <w:tab w:val="left" w:pos="1134"/>
        </w:tabs>
        <w:jc w:val="both"/>
        <w:rPr>
          <w:sz w:val="28"/>
          <w:szCs w:val="28"/>
          <w:lang w:eastAsia="en-US"/>
        </w:rPr>
      </w:pPr>
      <w:r w:rsidRPr="00D17700">
        <w:rPr>
          <w:sz w:val="28"/>
          <w:szCs w:val="28"/>
          <w:lang w:eastAsia="en-US"/>
        </w:rPr>
        <w:t>Объем покупки услуги учтен в размере 90 839,70 м3.</w:t>
      </w:r>
    </w:p>
    <w:p w14:paraId="0CB46D51" w14:textId="77777777" w:rsidR="00D17700" w:rsidRPr="00D17700" w:rsidRDefault="00D17700" w:rsidP="00D17700">
      <w:pPr>
        <w:tabs>
          <w:tab w:val="left" w:pos="1134"/>
        </w:tabs>
        <w:jc w:val="both"/>
        <w:rPr>
          <w:sz w:val="28"/>
          <w:szCs w:val="28"/>
          <w:lang w:eastAsia="en-US"/>
        </w:rPr>
      </w:pPr>
      <w:r w:rsidRPr="00D17700">
        <w:rPr>
          <w:sz w:val="28"/>
          <w:szCs w:val="28"/>
          <w:lang w:eastAsia="en-US"/>
        </w:rPr>
        <w:t>Цена услуги принята в размере 3,66 руб./м3 (тариф на 1 полугодие 3,58 руб./м3, на 2 полугодие 3,74 руб./м3  учтен с  НДС 20%, так как организация, оказывающая услугу Филиал ФГБУ "ЦЖКУ" МИНОБОРОНЫ РОССИИ является плательщиком НДС). Тарифы учтены по постановлению РЭК Кузбасса от 17.12.2020 № 604 (ред. 17.12.2021 № 775) с учетом НДС.</w:t>
      </w:r>
    </w:p>
    <w:p w14:paraId="00D26198"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по статье с разбивкой по периодам составили:</w:t>
      </w:r>
    </w:p>
    <w:p w14:paraId="21F6BB4B"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162,42 тыс. руб.; </w:t>
      </w:r>
    </w:p>
    <w:p w14:paraId="117BF322"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 170,05 тыс. руб.</w:t>
      </w:r>
    </w:p>
    <w:p w14:paraId="5B2B17E2" w14:textId="77777777" w:rsidR="00D17700" w:rsidRPr="00D17700" w:rsidRDefault="00D17700" w:rsidP="00D17700">
      <w:pPr>
        <w:tabs>
          <w:tab w:val="left" w:pos="1134"/>
        </w:tabs>
        <w:jc w:val="both"/>
        <w:rPr>
          <w:sz w:val="28"/>
          <w:szCs w:val="28"/>
          <w:lang w:eastAsia="en-US"/>
        </w:rPr>
      </w:pPr>
    </w:p>
    <w:p w14:paraId="1F4027F6" w14:textId="77777777" w:rsidR="00D17700" w:rsidRPr="00D17700" w:rsidRDefault="00D17700" w:rsidP="00D17700">
      <w:pPr>
        <w:numPr>
          <w:ilvl w:val="1"/>
          <w:numId w:val="10"/>
        </w:numPr>
        <w:spacing w:after="160" w:line="259" w:lineRule="auto"/>
        <w:ind w:left="284" w:firstLine="709"/>
        <w:contextualSpacing/>
        <w:jc w:val="both"/>
        <w:rPr>
          <w:b/>
          <w:bCs/>
          <w:i/>
          <w:iCs/>
          <w:sz w:val="28"/>
          <w:szCs w:val="28"/>
          <w:lang w:eastAsia="en-US"/>
        </w:rPr>
      </w:pPr>
      <w:r w:rsidRPr="00D17700">
        <w:rPr>
          <w:b/>
          <w:bCs/>
          <w:i/>
          <w:iCs/>
          <w:sz w:val="28"/>
          <w:szCs w:val="28"/>
          <w:lang w:eastAsia="en-US"/>
        </w:rPr>
        <w:t xml:space="preserve"> Включён НДС в расходы на реагенты</w:t>
      </w:r>
    </w:p>
    <w:p w14:paraId="7B49C4E8"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увеличены на сумму (налога на добавленную стоимость) 157,37 тыс. руб. с 2 858,07 тыс. руб. до 3 015,44 тыс. руб. по сравнению с утвержденными на 2022 год.</w:t>
      </w:r>
    </w:p>
    <w:p w14:paraId="5813EF7E" w14:textId="77777777" w:rsidR="00D17700" w:rsidRPr="00D17700" w:rsidRDefault="00D17700" w:rsidP="00D17700">
      <w:pPr>
        <w:tabs>
          <w:tab w:val="left" w:pos="709"/>
        </w:tabs>
        <w:autoSpaceDE w:val="0"/>
        <w:autoSpaceDN w:val="0"/>
        <w:adjustRightInd w:val="0"/>
        <w:jc w:val="both"/>
        <w:rPr>
          <w:b/>
          <w:sz w:val="28"/>
          <w:szCs w:val="32"/>
        </w:rPr>
      </w:pPr>
      <w:r w:rsidRPr="00D17700">
        <w:rPr>
          <w:sz w:val="28"/>
          <w:szCs w:val="28"/>
        </w:rPr>
        <w:t xml:space="preserve">В процессе экспертизы определены расходы в сумме </w:t>
      </w:r>
      <w:r w:rsidRPr="00D17700">
        <w:rPr>
          <w:b/>
          <w:sz w:val="28"/>
          <w:szCs w:val="28"/>
        </w:rPr>
        <w:t xml:space="preserve">3 015,44 </w:t>
      </w:r>
      <w:r w:rsidRPr="00D17700">
        <w:rPr>
          <w:sz w:val="28"/>
          <w:szCs w:val="28"/>
        </w:rPr>
        <w:t>тыс. руб., в том числе:</w:t>
      </w:r>
    </w:p>
    <w:p w14:paraId="0FD78E51" w14:textId="34A1FA5E" w:rsidR="00D17700" w:rsidRPr="00D17700" w:rsidRDefault="00D17700" w:rsidP="00D17700">
      <w:pPr>
        <w:tabs>
          <w:tab w:val="left" w:pos="1134"/>
        </w:tabs>
        <w:jc w:val="both"/>
        <w:rPr>
          <w:color w:val="000000"/>
          <w:sz w:val="28"/>
          <w:szCs w:val="28"/>
        </w:rPr>
      </w:pPr>
      <w:r w:rsidRPr="00D17700">
        <w:rPr>
          <w:color w:val="000000"/>
          <w:sz w:val="28"/>
          <w:szCs w:val="28"/>
        </w:rPr>
        <w:t xml:space="preserve">Соль поваренная учтена на сумму </w:t>
      </w:r>
      <w:r w:rsidRPr="00D17700">
        <w:rPr>
          <w:b/>
          <w:i/>
          <w:color w:val="000000"/>
          <w:sz w:val="28"/>
          <w:szCs w:val="28"/>
        </w:rPr>
        <w:t xml:space="preserve">1 479,39 </w:t>
      </w:r>
      <w:r w:rsidRPr="00D17700">
        <w:rPr>
          <w:color w:val="000000"/>
          <w:sz w:val="28"/>
          <w:szCs w:val="28"/>
        </w:rPr>
        <w:t xml:space="preserve">тыс. руб. Количество учтено согласно утвержденному постановлению Региональной энергетической комиссии Кузбасса от 17.12.2020 № 667 на 2022 год – </w:t>
      </w:r>
      <w:r w:rsidRPr="00D17700">
        <w:rPr>
          <w:b/>
          <w:i/>
          <w:color w:val="000000"/>
          <w:sz w:val="28"/>
          <w:szCs w:val="28"/>
        </w:rPr>
        <w:t xml:space="preserve">73,97 </w:t>
      </w:r>
      <w:proofErr w:type="spellStart"/>
      <w:r w:rsidRPr="00D17700">
        <w:rPr>
          <w:color w:val="000000"/>
          <w:sz w:val="28"/>
          <w:szCs w:val="28"/>
        </w:rPr>
        <w:t>тн</w:t>
      </w:r>
      <w:proofErr w:type="spellEnd"/>
      <w:r w:rsidRPr="00D17700">
        <w:rPr>
          <w:color w:val="000000"/>
          <w:sz w:val="28"/>
          <w:szCs w:val="28"/>
        </w:rPr>
        <w:t>. Цена специалистом принята согласно представленному договору с ООО «</w:t>
      </w:r>
      <w:proofErr w:type="spellStart"/>
      <w:r w:rsidRPr="00D17700">
        <w:rPr>
          <w:color w:val="000000"/>
          <w:sz w:val="28"/>
          <w:szCs w:val="28"/>
        </w:rPr>
        <w:t>Регионсоль</w:t>
      </w:r>
      <w:proofErr w:type="spellEnd"/>
      <w:r w:rsidRPr="00D17700">
        <w:rPr>
          <w:color w:val="000000"/>
          <w:sz w:val="28"/>
          <w:szCs w:val="28"/>
        </w:rPr>
        <w:t>» № 08/2021 от 25.08.2021г. с учетом НДС 10% - 19 999,99</w:t>
      </w:r>
      <w:r w:rsidRPr="00D17700">
        <w:rPr>
          <w:b/>
          <w:bCs/>
          <w:color w:val="000000"/>
          <w:sz w:val="28"/>
          <w:szCs w:val="28"/>
        </w:rPr>
        <w:t xml:space="preserve"> </w:t>
      </w:r>
      <w:r w:rsidRPr="00D17700">
        <w:rPr>
          <w:color w:val="000000"/>
          <w:sz w:val="28"/>
          <w:szCs w:val="28"/>
        </w:rPr>
        <w:t>руб./</w:t>
      </w:r>
      <w:proofErr w:type="spellStart"/>
      <w:r w:rsidRPr="00D17700">
        <w:rPr>
          <w:color w:val="000000"/>
          <w:sz w:val="28"/>
          <w:szCs w:val="28"/>
        </w:rPr>
        <w:t>тн</w:t>
      </w:r>
      <w:proofErr w:type="spellEnd"/>
      <w:r w:rsidRPr="00D17700">
        <w:rPr>
          <w:color w:val="000000"/>
          <w:sz w:val="28"/>
          <w:szCs w:val="28"/>
        </w:rPr>
        <w:t>.</w:t>
      </w:r>
      <w:bookmarkStart w:id="86" w:name="_Hlk90454455"/>
      <w:r w:rsidRPr="00D17700">
        <w:rPr>
          <w:color w:val="000000"/>
          <w:sz w:val="28"/>
          <w:szCs w:val="28"/>
        </w:rPr>
        <w:t xml:space="preserve">  </w:t>
      </w:r>
    </w:p>
    <w:bookmarkEnd w:id="86"/>
    <w:p w14:paraId="5B7B6F39" w14:textId="77777777" w:rsidR="00D17700" w:rsidRPr="00D17700" w:rsidRDefault="00D17700" w:rsidP="00D17700">
      <w:pPr>
        <w:tabs>
          <w:tab w:val="left" w:pos="1134"/>
        </w:tabs>
        <w:jc w:val="both"/>
        <w:rPr>
          <w:color w:val="000000"/>
          <w:sz w:val="28"/>
          <w:szCs w:val="28"/>
        </w:rPr>
      </w:pPr>
      <w:proofErr w:type="spellStart"/>
      <w:r w:rsidRPr="00D17700">
        <w:rPr>
          <w:color w:val="000000"/>
          <w:sz w:val="28"/>
          <w:szCs w:val="28"/>
        </w:rPr>
        <w:t>Праестол</w:t>
      </w:r>
      <w:proofErr w:type="spellEnd"/>
      <w:r w:rsidRPr="00D17700">
        <w:rPr>
          <w:color w:val="000000"/>
          <w:sz w:val="28"/>
          <w:szCs w:val="28"/>
        </w:rPr>
        <w:t xml:space="preserve"> учтен на сумму </w:t>
      </w:r>
      <w:r w:rsidRPr="00D17700">
        <w:rPr>
          <w:b/>
          <w:i/>
          <w:color w:val="000000"/>
          <w:sz w:val="28"/>
          <w:szCs w:val="28"/>
        </w:rPr>
        <w:t xml:space="preserve">137,26 </w:t>
      </w:r>
      <w:r w:rsidRPr="00D17700">
        <w:rPr>
          <w:color w:val="000000"/>
          <w:sz w:val="28"/>
          <w:szCs w:val="28"/>
        </w:rPr>
        <w:t xml:space="preserve">тыс. руб. Количество учтено согласно утвержденному постановлению Региональной энергетической комиссии Кузбасса от 17.12.2020 № 667 на 2022 год– 0,31 </w:t>
      </w:r>
      <w:proofErr w:type="spellStart"/>
      <w:r w:rsidRPr="00D17700">
        <w:rPr>
          <w:color w:val="000000"/>
          <w:sz w:val="28"/>
          <w:szCs w:val="28"/>
        </w:rPr>
        <w:t>тн</w:t>
      </w:r>
      <w:proofErr w:type="spellEnd"/>
      <w:r w:rsidRPr="00D17700">
        <w:rPr>
          <w:color w:val="000000"/>
          <w:sz w:val="28"/>
          <w:szCs w:val="28"/>
        </w:rPr>
        <w:t xml:space="preserve">. Цена специалистом учтена по договору с учетом </w:t>
      </w:r>
      <w:proofErr w:type="spellStart"/>
      <w:r w:rsidRPr="00D17700">
        <w:rPr>
          <w:color w:val="000000"/>
          <w:sz w:val="28"/>
          <w:szCs w:val="28"/>
        </w:rPr>
        <w:t>доп.соглашения</w:t>
      </w:r>
      <w:proofErr w:type="spellEnd"/>
      <w:r w:rsidRPr="00D17700">
        <w:rPr>
          <w:color w:val="000000"/>
          <w:sz w:val="28"/>
          <w:szCs w:val="28"/>
        </w:rPr>
        <w:t xml:space="preserve"> от 02.02.2021 (договор  № 6/20 от 12.03.2022 с  ООО «</w:t>
      </w:r>
      <w:proofErr w:type="spellStart"/>
      <w:r w:rsidRPr="00D17700">
        <w:rPr>
          <w:color w:val="000000"/>
          <w:sz w:val="28"/>
          <w:szCs w:val="28"/>
        </w:rPr>
        <w:t>Промхимсервис</w:t>
      </w:r>
      <w:proofErr w:type="spellEnd"/>
      <w:r w:rsidRPr="00D17700">
        <w:rPr>
          <w:color w:val="000000"/>
          <w:sz w:val="28"/>
          <w:szCs w:val="28"/>
        </w:rPr>
        <w:t>») с учетом НДС 20% в размере  444 000,00 руб./</w:t>
      </w:r>
      <w:proofErr w:type="spellStart"/>
      <w:r w:rsidRPr="00D17700">
        <w:rPr>
          <w:color w:val="000000"/>
          <w:sz w:val="28"/>
          <w:szCs w:val="28"/>
        </w:rPr>
        <w:t>тн</w:t>
      </w:r>
      <w:proofErr w:type="spellEnd"/>
      <w:r w:rsidRPr="00D17700">
        <w:rPr>
          <w:color w:val="000000"/>
          <w:sz w:val="28"/>
          <w:szCs w:val="28"/>
        </w:rPr>
        <w:t>.</w:t>
      </w:r>
    </w:p>
    <w:p w14:paraId="2966C795" w14:textId="77777777" w:rsidR="00D17700" w:rsidRPr="00D17700" w:rsidRDefault="00D17700" w:rsidP="00D17700">
      <w:pPr>
        <w:tabs>
          <w:tab w:val="left" w:pos="1134"/>
        </w:tabs>
        <w:jc w:val="both"/>
        <w:rPr>
          <w:color w:val="000000"/>
          <w:sz w:val="28"/>
          <w:szCs w:val="28"/>
        </w:rPr>
      </w:pPr>
      <w:proofErr w:type="spellStart"/>
      <w:r w:rsidRPr="00D17700">
        <w:rPr>
          <w:color w:val="000000"/>
          <w:sz w:val="28"/>
          <w:szCs w:val="28"/>
        </w:rPr>
        <w:t>Оксихлорид</w:t>
      </w:r>
      <w:proofErr w:type="spellEnd"/>
      <w:r w:rsidRPr="00D17700">
        <w:rPr>
          <w:color w:val="000000"/>
          <w:sz w:val="28"/>
          <w:szCs w:val="28"/>
        </w:rPr>
        <w:t xml:space="preserve"> алюминия учтен на сумму </w:t>
      </w:r>
      <w:r w:rsidRPr="00D17700">
        <w:rPr>
          <w:b/>
          <w:i/>
          <w:color w:val="000000"/>
          <w:sz w:val="28"/>
          <w:szCs w:val="28"/>
        </w:rPr>
        <w:t xml:space="preserve">1 398,78 </w:t>
      </w:r>
      <w:r w:rsidRPr="00D17700">
        <w:rPr>
          <w:color w:val="000000"/>
          <w:sz w:val="28"/>
          <w:szCs w:val="28"/>
        </w:rPr>
        <w:t>тыс. руб. без изменений, так цена специалистом учтена по договору ООО «</w:t>
      </w:r>
      <w:proofErr w:type="spellStart"/>
      <w:r w:rsidRPr="00D17700">
        <w:rPr>
          <w:color w:val="000000"/>
          <w:sz w:val="28"/>
          <w:szCs w:val="28"/>
        </w:rPr>
        <w:t>Сибресурс</w:t>
      </w:r>
      <w:proofErr w:type="spellEnd"/>
      <w:r w:rsidRPr="00D17700">
        <w:rPr>
          <w:color w:val="000000"/>
          <w:sz w:val="28"/>
          <w:szCs w:val="28"/>
        </w:rPr>
        <w:t>» 17/08-Р2021 г. от 23.08.2021г.  в размере 25000 руб./</w:t>
      </w:r>
      <w:proofErr w:type="spellStart"/>
      <w:r w:rsidRPr="00D17700">
        <w:rPr>
          <w:color w:val="000000"/>
          <w:sz w:val="28"/>
          <w:szCs w:val="28"/>
        </w:rPr>
        <w:t>тн</w:t>
      </w:r>
      <w:proofErr w:type="spellEnd"/>
      <w:r w:rsidRPr="00D17700">
        <w:rPr>
          <w:color w:val="000000"/>
          <w:sz w:val="28"/>
          <w:szCs w:val="28"/>
        </w:rPr>
        <w:t>., организация поставщик не является плательщиком НДС.</w:t>
      </w:r>
    </w:p>
    <w:p w14:paraId="67036BDA" w14:textId="77777777" w:rsidR="00D17700" w:rsidRPr="00D17700" w:rsidRDefault="00D17700" w:rsidP="00D17700">
      <w:pPr>
        <w:tabs>
          <w:tab w:val="left" w:pos="1134"/>
        </w:tabs>
        <w:jc w:val="both"/>
        <w:rPr>
          <w:sz w:val="28"/>
          <w:szCs w:val="28"/>
          <w:lang w:eastAsia="en-US"/>
        </w:rPr>
      </w:pPr>
      <w:r w:rsidRPr="00D17700">
        <w:rPr>
          <w:color w:val="000000"/>
          <w:sz w:val="28"/>
          <w:szCs w:val="28"/>
        </w:rPr>
        <w:t xml:space="preserve"> </w:t>
      </w:r>
      <w:bookmarkStart w:id="87" w:name="_Hlk94013327"/>
      <w:r w:rsidRPr="00D17700">
        <w:rPr>
          <w:sz w:val="28"/>
          <w:szCs w:val="28"/>
          <w:lang w:eastAsia="en-US"/>
        </w:rPr>
        <w:t>Расходы по статье с разбивкой по периодам составили:</w:t>
      </w:r>
    </w:p>
    <w:p w14:paraId="094D8A67"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1 507,72 тыс. руб.; </w:t>
      </w:r>
    </w:p>
    <w:p w14:paraId="7EC33CB9"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 1 507,72 тыс. руб.</w:t>
      </w:r>
    </w:p>
    <w:p w14:paraId="22FD84F6" w14:textId="77777777" w:rsidR="00D17700" w:rsidRPr="00D17700" w:rsidRDefault="00D17700" w:rsidP="00D17700">
      <w:pPr>
        <w:contextualSpacing/>
        <w:jc w:val="both"/>
        <w:rPr>
          <w:b/>
          <w:bCs/>
          <w:i/>
          <w:iCs/>
          <w:sz w:val="28"/>
          <w:szCs w:val="28"/>
          <w:lang w:eastAsia="en-US"/>
        </w:rPr>
      </w:pPr>
    </w:p>
    <w:bookmarkEnd w:id="87"/>
    <w:p w14:paraId="72E29FAA" w14:textId="77777777" w:rsidR="00D17700" w:rsidRPr="00D17700" w:rsidRDefault="00D17700" w:rsidP="00D17700">
      <w:pPr>
        <w:numPr>
          <w:ilvl w:val="1"/>
          <w:numId w:val="10"/>
        </w:numPr>
        <w:spacing w:after="160" w:line="259" w:lineRule="auto"/>
        <w:ind w:left="284" w:firstLine="709"/>
        <w:contextualSpacing/>
        <w:jc w:val="both"/>
        <w:rPr>
          <w:sz w:val="28"/>
          <w:szCs w:val="28"/>
          <w:lang w:eastAsia="en-US"/>
        </w:rPr>
      </w:pPr>
      <w:r w:rsidRPr="00D17700">
        <w:rPr>
          <w:b/>
          <w:bCs/>
          <w:i/>
          <w:iCs/>
          <w:sz w:val="28"/>
          <w:szCs w:val="28"/>
          <w:lang w:eastAsia="en-US"/>
        </w:rPr>
        <w:t xml:space="preserve"> Включён НДС в платежи по договорам аренды</w:t>
      </w:r>
    </w:p>
    <w:p w14:paraId="7B1435D7"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увеличены на сумму (налога на добавленную стоимость) 477,17 тыс. руб. с 4 659,19 тыс. руб. до 5 136,36 тыс. руб. по сравнению с утвержденными на 2022 год.</w:t>
      </w:r>
    </w:p>
    <w:p w14:paraId="51626753" w14:textId="77777777" w:rsidR="00D17700" w:rsidRPr="00D17700" w:rsidRDefault="00D17700" w:rsidP="00D17700">
      <w:pPr>
        <w:tabs>
          <w:tab w:val="left" w:pos="1134"/>
        </w:tabs>
        <w:jc w:val="both"/>
        <w:rPr>
          <w:sz w:val="28"/>
          <w:szCs w:val="28"/>
          <w:lang w:eastAsia="en-US"/>
        </w:rPr>
      </w:pPr>
      <w:r w:rsidRPr="00D17700">
        <w:rPr>
          <w:sz w:val="28"/>
          <w:szCs w:val="28"/>
          <w:lang w:eastAsia="en-US"/>
        </w:rPr>
        <w:t>При корректировке учтен НДС 20 % по договорам: с КУМИ Администрации г. Юрги №1869 от 29.01.2020г., с КУМИ Администрации г. Юрги №1863 от 29.11.2019г.</w:t>
      </w:r>
    </w:p>
    <w:p w14:paraId="4722BC7C"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Расчет корректировки представлен в приложениях 2 и 3.</w:t>
      </w:r>
    </w:p>
    <w:p w14:paraId="1AA5B904"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по статье с разбивкой по периодам составили:</w:t>
      </w:r>
    </w:p>
    <w:p w14:paraId="62B78B5E"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2 568,18 тыс. руб.; </w:t>
      </w:r>
    </w:p>
    <w:p w14:paraId="366A88D7"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 2 568,18 тыс. руб.</w:t>
      </w:r>
    </w:p>
    <w:p w14:paraId="301064F7" w14:textId="77777777" w:rsidR="00D17700" w:rsidRPr="00D17700" w:rsidRDefault="00D17700" w:rsidP="00D17700">
      <w:pPr>
        <w:tabs>
          <w:tab w:val="left" w:pos="1134"/>
        </w:tabs>
        <w:jc w:val="both"/>
        <w:rPr>
          <w:sz w:val="28"/>
          <w:szCs w:val="28"/>
          <w:lang w:eastAsia="en-US"/>
        </w:rPr>
      </w:pPr>
    </w:p>
    <w:p w14:paraId="7FFE2ECB" w14:textId="77777777" w:rsidR="00D17700" w:rsidRPr="00D17700" w:rsidRDefault="00D17700" w:rsidP="00D17700">
      <w:pPr>
        <w:numPr>
          <w:ilvl w:val="1"/>
          <w:numId w:val="10"/>
        </w:numPr>
        <w:spacing w:after="160" w:line="259" w:lineRule="auto"/>
        <w:ind w:left="284" w:firstLine="709"/>
        <w:contextualSpacing/>
        <w:jc w:val="both"/>
        <w:rPr>
          <w:b/>
          <w:bCs/>
          <w:i/>
          <w:iCs/>
          <w:sz w:val="28"/>
          <w:szCs w:val="28"/>
          <w:lang w:eastAsia="en-US"/>
        </w:rPr>
      </w:pPr>
      <w:r w:rsidRPr="00D17700">
        <w:rPr>
          <w:b/>
          <w:bCs/>
          <w:i/>
          <w:iCs/>
          <w:sz w:val="28"/>
          <w:szCs w:val="28"/>
          <w:lang w:eastAsia="en-US"/>
        </w:rPr>
        <w:t>Скорректирована нормативная прибыль</w:t>
      </w:r>
    </w:p>
    <w:p w14:paraId="5556247F" w14:textId="77777777" w:rsidR="00D17700" w:rsidRPr="00D17700" w:rsidRDefault="00D17700" w:rsidP="00D17700">
      <w:pPr>
        <w:autoSpaceDE w:val="0"/>
        <w:autoSpaceDN w:val="0"/>
        <w:adjustRightInd w:val="0"/>
        <w:jc w:val="both"/>
        <w:rPr>
          <w:rFonts w:eastAsia="Calibri"/>
          <w:color w:val="000000"/>
          <w:sz w:val="28"/>
          <w:szCs w:val="28"/>
          <w:lang w:eastAsia="en-US"/>
        </w:rPr>
      </w:pPr>
      <w:r w:rsidRPr="00D17700">
        <w:rPr>
          <w:rFonts w:eastAsia="Calibri"/>
          <w:sz w:val="28"/>
          <w:szCs w:val="28"/>
          <w:lang w:eastAsia="en-US"/>
        </w:rPr>
        <w:t xml:space="preserve">Величина нормативной прибыли на i-й год, определяется в соответствии с </w:t>
      </w:r>
      <w:hyperlink w:anchor="Par3" w:history="1">
        <w:r w:rsidRPr="00D17700">
          <w:rPr>
            <w:rFonts w:eastAsia="Calibri"/>
            <w:color w:val="000000"/>
            <w:sz w:val="28"/>
            <w:szCs w:val="28"/>
            <w:lang w:eastAsia="en-US"/>
          </w:rPr>
          <w:t>формулой 30.1</w:t>
        </w:r>
      </w:hyperlink>
      <w:r w:rsidRPr="00D17700">
        <w:rPr>
          <w:rFonts w:eastAsia="Calibri"/>
          <w:color w:val="000000"/>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4C2F4A0" w14:textId="77777777" w:rsidR="00D17700" w:rsidRPr="00D17700" w:rsidRDefault="00D17700" w:rsidP="00D17700">
      <w:pPr>
        <w:autoSpaceDE w:val="0"/>
        <w:autoSpaceDN w:val="0"/>
        <w:adjustRightInd w:val="0"/>
        <w:jc w:val="both"/>
        <w:rPr>
          <w:rFonts w:eastAsia="Calibri"/>
          <w:color w:val="000000"/>
          <w:sz w:val="28"/>
          <w:szCs w:val="28"/>
          <w:lang w:eastAsia="en-US"/>
        </w:rPr>
      </w:pPr>
      <w:r w:rsidRPr="00D17700">
        <w:rPr>
          <w:rFonts w:eastAsia="Calibri"/>
          <w:color w:val="000000"/>
          <w:sz w:val="28"/>
          <w:szCs w:val="28"/>
          <w:lang w:eastAsia="en-US"/>
        </w:rPr>
        <w:lastRenderedPageBreak/>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D17700">
          <w:rPr>
            <w:rFonts w:eastAsia="Calibri"/>
            <w:color w:val="000000"/>
            <w:sz w:val="28"/>
            <w:szCs w:val="28"/>
            <w:lang w:eastAsia="en-US"/>
          </w:rPr>
          <w:t>формулой 31</w:t>
        </w:r>
      </w:hyperlink>
      <w:r w:rsidRPr="00D17700">
        <w:rPr>
          <w:rFonts w:eastAsia="Calibri"/>
          <w:color w:val="000000"/>
          <w:sz w:val="28"/>
          <w:szCs w:val="28"/>
          <w:lang w:eastAsia="en-US"/>
        </w:rPr>
        <w:t xml:space="preserve"> настоящего пункта.</w:t>
      </w:r>
    </w:p>
    <w:p w14:paraId="262F8BD2" w14:textId="77777777" w:rsidR="00D17700" w:rsidRPr="00D17700" w:rsidRDefault="00D17700" w:rsidP="00D17700">
      <w:pPr>
        <w:autoSpaceDE w:val="0"/>
        <w:autoSpaceDN w:val="0"/>
        <w:adjustRightInd w:val="0"/>
        <w:jc w:val="center"/>
        <w:rPr>
          <w:rFonts w:eastAsia="Calibri"/>
          <w:color w:val="000000"/>
          <w:sz w:val="28"/>
          <w:szCs w:val="28"/>
          <w:lang w:eastAsia="en-US"/>
        </w:rPr>
      </w:pPr>
      <w:bookmarkStart w:id="88" w:name="Par3"/>
      <w:bookmarkEnd w:id="88"/>
      <w:r w:rsidRPr="00D17700">
        <w:rPr>
          <w:rFonts w:eastAsia="Calibri"/>
          <w:noProof/>
          <w:color w:val="000000"/>
          <w:position w:val="-14"/>
          <w:sz w:val="28"/>
          <w:szCs w:val="28"/>
          <w:lang w:eastAsia="en-US"/>
        </w:rPr>
        <w:drawing>
          <wp:inline distT="0" distB="0" distL="0" distR="0" wp14:anchorId="5B4583DE" wp14:editId="14E0BACF">
            <wp:extent cx="3324225" cy="2571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0913CE22" w14:textId="77777777" w:rsidR="00D17700" w:rsidRPr="00D17700" w:rsidRDefault="00D17700" w:rsidP="00D17700">
      <w:pPr>
        <w:autoSpaceDE w:val="0"/>
        <w:autoSpaceDN w:val="0"/>
        <w:adjustRightInd w:val="0"/>
        <w:jc w:val="center"/>
        <w:rPr>
          <w:rFonts w:eastAsia="Calibri"/>
          <w:color w:val="000000"/>
          <w:sz w:val="28"/>
          <w:szCs w:val="28"/>
          <w:lang w:eastAsia="en-US"/>
        </w:rPr>
      </w:pPr>
      <w:bookmarkStart w:id="89" w:name="Par5"/>
      <w:bookmarkEnd w:id="89"/>
      <w:r w:rsidRPr="00D17700">
        <w:rPr>
          <w:rFonts w:eastAsia="Calibri"/>
          <w:noProof/>
          <w:color w:val="000000"/>
          <w:position w:val="-14"/>
          <w:sz w:val="28"/>
          <w:szCs w:val="28"/>
          <w:lang w:eastAsia="en-US"/>
        </w:rPr>
        <w:drawing>
          <wp:inline distT="0" distB="0" distL="0" distR="0" wp14:anchorId="0C6B64E7" wp14:editId="0F0AB342">
            <wp:extent cx="2562225" cy="2476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57D7B5D5" w14:textId="77777777" w:rsidR="00D17700" w:rsidRPr="00D17700" w:rsidRDefault="00D17700" w:rsidP="00D17700">
      <w:pPr>
        <w:autoSpaceDE w:val="0"/>
        <w:autoSpaceDN w:val="0"/>
        <w:adjustRightInd w:val="0"/>
        <w:jc w:val="both"/>
        <w:rPr>
          <w:rFonts w:eastAsia="Calibri"/>
          <w:color w:val="000000"/>
          <w:sz w:val="28"/>
          <w:szCs w:val="28"/>
          <w:lang w:eastAsia="en-US"/>
        </w:rPr>
      </w:pPr>
      <w:r w:rsidRPr="00D17700">
        <w:rPr>
          <w:rFonts w:eastAsia="Calibri"/>
          <w:color w:val="000000"/>
          <w:sz w:val="28"/>
          <w:szCs w:val="28"/>
          <w:lang w:eastAsia="en-US"/>
        </w:rPr>
        <w:t>где:</w:t>
      </w:r>
    </w:p>
    <w:p w14:paraId="09679129" w14:textId="77777777" w:rsidR="00D17700" w:rsidRPr="00D17700" w:rsidRDefault="00D17700" w:rsidP="00D17700">
      <w:pPr>
        <w:autoSpaceDE w:val="0"/>
        <w:autoSpaceDN w:val="0"/>
        <w:adjustRightInd w:val="0"/>
        <w:jc w:val="both"/>
        <w:rPr>
          <w:rFonts w:eastAsia="Calibri"/>
          <w:color w:val="000000"/>
          <w:sz w:val="28"/>
          <w:szCs w:val="28"/>
          <w:lang w:eastAsia="en-US"/>
        </w:rPr>
      </w:pPr>
      <w:r w:rsidRPr="00D17700">
        <w:rPr>
          <w:rFonts w:eastAsia="Calibri"/>
          <w:noProof/>
          <w:color w:val="000000"/>
          <w:position w:val="-12"/>
          <w:sz w:val="28"/>
          <w:szCs w:val="28"/>
          <w:lang w:eastAsia="en-US"/>
        </w:rPr>
        <w:drawing>
          <wp:inline distT="0" distB="0" distL="0" distR="0" wp14:anchorId="288BAD71" wp14:editId="11897FF3">
            <wp:extent cx="447675" cy="3619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D17700">
        <w:rPr>
          <w:rFonts w:eastAsia="Calibri"/>
          <w:color w:val="000000"/>
          <w:sz w:val="28"/>
          <w:szCs w:val="28"/>
          <w:lang w:eastAsia="en-US"/>
        </w:rPr>
        <w:t xml:space="preserve"> - величина нормативной прибыли, тыс. руб.;</w:t>
      </w:r>
    </w:p>
    <w:p w14:paraId="65389122" w14:textId="77777777" w:rsidR="00D17700" w:rsidRPr="00D17700" w:rsidRDefault="00D17700" w:rsidP="00D17700">
      <w:pPr>
        <w:autoSpaceDE w:val="0"/>
        <w:autoSpaceDN w:val="0"/>
        <w:adjustRightInd w:val="0"/>
        <w:jc w:val="both"/>
        <w:rPr>
          <w:rFonts w:eastAsia="Calibri"/>
          <w:color w:val="000000"/>
          <w:sz w:val="28"/>
          <w:szCs w:val="28"/>
          <w:lang w:eastAsia="en-US"/>
        </w:rPr>
      </w:pPr>
      <w:r w:rsidRPr="00D17700">
        <w:rPr>
          <w:rFonts w:eastAsia="Calibri"/>
          <w:noProof/>
          <w:color w:val="000000"/>
          <w:position w:val="-14"/>
          <w:sz w:val="28"/>
          <w:szCs w:val="28"/>
          <w:lang w:eastAsia="en-US"/>
        </w:rPr>
        <w:drawing>
          <wp:inline distT="0" distB="0" distL="0" distR="0" wp14:anchorId="62FE5415" wp14:editId="51EC9C6B">
            <wp:extent cx="485775" cy="3905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D17700">
        <w:rPr>
          <w:rFonts w:eastAsia="Calibri"/>
          <w:color w:val="000000"/>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4624AAE1"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noProof/>
          <w:color w:val="000000"/>
          <w:position w:val="-1"/>
          <w:sz w:val="28"/>
          <w:szCs w:val="28"/>
          <w:lang w:eastAsia="en-US"/>
        </w:rPr>
        <w:drawing>
          <wp:inline distT="0" distB="0" distL="0" distR="0" wp14:anchorId="7D399932" wp14:editId="25B71BAF">
            <wp:extent cx="22860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17700">
        <w:rPr>
          <w:rFonts w:eastAsia="Calibri"/>
          <w:color w:val="000000"/>
          <w:sz w:val="28"/>
          <w:szCs w:val="28"/>
          <w:lang w:eastAsia="en-US"/>
        </w:rPr>
        <w:t xml:space="preserve"> - нормативный уровень прибыли, установленный на i-й год в соответствии с </w:t>
      </w:r>
      <w:hyperlink r:id="rId59" w:history="1">
        <w:r w:rsidRPr="00D17700">
          <w:rPr>
            <w:rFonts w:eastAsia="Calibri"/>
            <w:color w:val="000000"/>
            <w:sz w:val="28"/>
            <w:szCs w:val="28"/>
            <w:lang w:eastAsia="en-US"/>
          </w:rPr>
          <w:t>пунктом 84</w:t>
        </w:r>
      </w:hyperlink>
      <w:r w:rsidRPr="00D17700">
        <w:rPr>
          <w:rFonts w:eastAsia="Calibri"/>
          <w:color w:val="000000"/>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w:t>
      </w:r>
      <w:r w:rsidRPr="00D17700">
        <w:rPr>
          <w:rFonts w:eastAsia="Calibri"/>
          <w:sz w:val="28"/>
          <w:szCs w:val="28"/>
          <w:lang w:eastAsia="en-US"/>
        </w:rPr>
        <w:t xml:space="preserve">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7BC584D"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noProof/>
          <w:position w:val="-14"/>
          <w:sz w:val="28"/>
          <w:szCs w:val="28"/>
          <w:lang w:eastAsia="en-US"/>
        </w:rPr>
        <w:drawing>
          <wp:inline distT="0" distB="0" distL="0" distR="0" wp14:anchorId="7CADE09D" wp14:editId="358ED149">
            <wp:extent cx="771525" cy="390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D17700">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F943E4A" w14:textId="77777777" w:rsidR="00D17700" w:rsidRPr="00D17700" w:rsidRDefault="00D17700" w:rsidP="00D17700">
      <w:pPr>
        <w:autoSpaceDE w:val="0"/>
        <w:autoSpaceDN w:val="0"/>
        <w:adjustRightInd w:val="0"/>
        <w:jc w:val="both"/>
        <w:rPr>
          <w:rFonts w:eastAsia="Calibri"/>
          <w:sz w:val="28"/>
          <w:szCs w:val="28"/>
          <w:lang w:eastAsia="en-US"/>
        </w:rPr>
      </w:pPr>
      <w:proofErr w:type="spellStart"/>
      <w:r w:rsidRPr="00D17700">
        <w:rPr>
          <w:rFonts w:eastAsia="Calibri"/>
          <w:sz w:val="28"/>
          <w:szCs w:val="28"/>
          <w:lang w:eastAsia="en-US"/>
        </w:rPr>
        <w:t>КВi</w:t>
      </w:r>
      <w:proofErr w:type="spellEnd"/>
      <w:r w:rsidRPr="00D17700">
        <w:rPr>
          <w:rFonts w:eastAsia="Calibri"/>
          <w:sz w:val="28"/>
          <w:szCs w:val="28"/>
          <w:lang w:eastAsia="en-US"/>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5267F30"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noProof/>
          <w:position w:val="-14"/>
          <w:sz w:val="28"/>
          <w:szCs w:val="28"/>
          <w:lang w:eastAsia="en-US"/>
        </w:rPr>
        <w:drawing>
          <wp:inline distT="0" distB="0" distL="0" distR="0" wp14:anchorId="42FFA6E0" wp14:editId="64B1B28B">
            <wp:extent cx="590550" cy="390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D17700">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w:t>
      </w:r>
      <w:r w:rsidRPr="00D17700">
        <w:rPr>
          <w:rFonts w:eastAsia="Calibri"/>
          <w:sz w:val="28"/>
          <w:szCs w:val="28"/>
          <w:lang w:eastAsia="en-US"/>
        </w:rPr>
        <w:lastRenderedPageBreak/>
        <w:t xml:space="preserve">кредитам, включаемый в величину нормативной прибыли регулируемой организации, определяется с учетом положений </w:t>
      </w:r>
      <w:hyperlink r:id="rId62" w:history="1">
        <w:r w:rsidRPr="00D17700">
          <w:rPr>
            <w:rFonts w:eastAsia="Calibri"/>
            <w:color w:val="0000FF"/>
            <w:sz w:val="28"/>
            <w:szCs w:val="28"/>
            <w:lang w:eastAsia="en-US"/>
          </w:rPr>
          <w:t>пункта 15</w:t>
        </w:r>
      </w:hyperlink>
      <w:r w:rsidRPr="00D17700">
        <w:rPr>
          <w:rFonts w:eastAsia="Calibri"/>
          <w:sz w:val="28"/>
          <w:szCs w:val="28"/>
          <w:lang w:eastAsia="en-US"/>
        </w:rPr>
        <w:t xml:space="preserve"> Основ ценообразования, тыс. руб.;</w:t>
      </w:r>
    </w:p>
    <w:p w14:paraId="40EA3A44" w14:textId="77777777" w:rsidR="00D17700" w:rsidRPr="00D17700" w:rsidRDefault="00D17700" w:rsidP="00D17700">
      <w:pPr>
        <w:autoSpaceDE w:val="0"/>
        <w:autoSpaceDN w:val="0"/>
        <w:adjustRightInd w:val="0"/>
        <w:jc w:val="both"/>
        <w:rPr>
          <w:rFonts w:eastAsia="Calibri"/>
          <w:sz w:val="28"/>
          <w:szCs w:val="28"/>
          <w:lang w:eastAsia="en-US"/>
        </w:rPr>
      </w:pPr>
      <w:proofErr w:type="spellStart"/>
      <w:r w:rsidRPr="00D17700">
        <w:rPr>
          <w:rFonts w:eastAsia="Calibri"/>
          <w:sz w:val="28"/>
          <w:szCs w:val="28"/>
          <w:lang w:eastAsia="en-US"/>
        </w:rPr>
        <w:t>КДi</w:t>
      </w:r>
      <w:proofErr w:type="spellEnd"/>
      <w:r w:rsidRPr="00D17700">
        <w:rPr>
          <w:rFonts w:eastAsia="Calibri"/>
          <w:sz w:val="28"/>
          <w:szCs w:val="28"/>
          <w:lang w:eastAsia="en-US"/>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63" w:history="1">
        <w:r w:rsidRPr="00D17700">
          <w:rPr>
            <w:rFonts w:eastAsia="Calibri"/>
            <w:color w:val="0000FF"/>
            <w:sz w:val="28"/>
            <w:szCs w:val="28"/>
            <w:lang w:eastAsia="en-US"/>
          </w:rPr>
          <w:t>кодексом</w:t>
        </w:r>
      </w:hyperlink>
      <w:r w:rsidRPr="00D17700">
        <w:rPr>
          <w:rFonts w:eastAsia="Calibri"/>
          <w:sz w:val="28"/>
          <w:szCs w:val="28"/>
          <w:lang w:eastAsia="en-US"/>
        </w:rPr>
        <w:t xml:space="preserve"> Российской Федерации, тыс. руб.</w:t>
      </w:r>
    </w:p>
    <w:p w14:paraId="74CA16C5"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sz w:val="28"/>
          <w:szCs w:val="28"/>
          <w:lang w:eastAsia="en-US"/>
        </w:rPr>
        <w:t xml:space="preserve">(п. 86 в ред. </w:t>
      </w:r>
      <w:hyperlink r:id="rId64" w:history="1">
        <w:r w:rsidRPr="00D17700">
          <w:rPr>
            <w:rFonts w:eastAsia="Calibri"/>
            <w:color w:val="0000FF"/>
            <w:sz w:val="28"/>
            <w:szCs w:val="28"/>
            <w:lang w:eastAsia="en-US"/>
          </w:rPr>
          <w:t>Приказа</w:t>
        </w:r>
      </w:hyperlink>
      <w:r w:rsidRPr="00D17700">
        <w:rPr>
          <w:rFonts w:eastAsia="Calibri"/>
          <w:sz w:val="28"/>
          <w:szCs w:val="28"/>
          <w:lang w:eastAsia="en-US"/>
        </w:rPr>
        <w:t xml:space="preserve"> ФАС России от 29.10.2019 N 1438/19)</w:t>
      </w:r>
    </w:p>
    <w:p w14:paraId="07D87C21" w14:textId="77777777" w:rsidR="00D17700" w:rsidRPr="00D17700" w:rsidRDefault="00D17700" w:rsidP="00D17700">
      <w:pPr>
        <w:tabs>
          <w:tab w:val="left" w:pos="874"/>
        </w:tabs>
        <w:autoSpaceDE w:val="0"/>
        <w:autoSpaceDN w:val="0"/>
        <w:adjustRightInd w:val="0"/>
        <w:spacing w:before="53"/>
        <w:jc w:val="both"/>
        <w:rPr>
          <w:bCs/>
          <w:sz w:val="28"/>
          <w:szCs w:val="28"/>
        </w:rPr>
      </w:pPr>
      <w:r w:rsidRPr="00D17700">
        <w:rPr>
          <w:bCs/>
          <w:sz w:val="28"/>
          <w:szCs w:val="28"/>
        </w:rPr>
        <w:t xml:space="preserve">Долгосрочными параметрами регулирования тарифов на водоснабжение (питьевая вода) нормативный уровень прибыли установлен для организации 0,07 %.  </w:t>
      </w:r>
    </w:p>
    <w:p w14:paraId="171EBB82" w14:textId="77777777" w:rsidR="00D17700" w:rsidRPr="00D17700" w:rsidRDefault="00D17700" w:rsidP="00D17700">
      <w:pPr>
        <w:tabs>
          <w:tab w:val="left" w:pos="874"/>
        </w:tabs>
        <w:autoSpaceDE w:val="0"/>
        <w:autoSpaceDN w:val="0"/>
        <w:adjustRightInd w:val="0"/>
        <w:spacing w:before="53"/>
        <w:jc w:val="both"/>
        <w:rPr>
          <w:bCs/>
          <w:sz w:val="28"/>
          <w:szCs w:val="28"/>
        </w:rPr>
      </w:pPr>
      <w:r w:rsidRPr="00D17700">
        <w:rPr>
          <w:bCs/>
          <w:sz w:val="28"/>
          <w:szCs w:val="28"/>
        </w:rPr>
        <w:t xml:space="preserve">Расходы увеличены на сумму </w:t>
      </w:r>
      <w:r w:rsidRPr="00D17700">
        <w:rPr>
          <w:b/>
          <w:sz w:val="28"/>
          <w:szCs w:val="28"/>
        </w:rPr>
        <w:t>6,96</w:t>
      </w:r>
      <w:r w:rsidRPr="00D17700">
        <w:rPr>
          <w:bCs/>
          <w:sz w:val="28"/>
          <w:szCs w:val="28"/>
        </w:rPr>
        <w:t xml:space="preserve"> тыс. руб. с 105,83 тыс. руб. до 112,79 тыс. руб. по сравнению с утвержденными на 2022 год.</w:t>
      </w:r>
    </w:p>
    <w:p w14:paraId="110C2293" w14:textId="77777777" w:rsidR="00D17700" w:rsidRPr="00D17700" w:rsidRDefault="00D17700" w:rsidP="00D17700">
      <w:pPr>
        <w:tabs>
          <w:tab w:val="left" w:pos="874"/>
        </w:tabs>
        <w:autoSpaceDE w:val="0"/>
        <w:autoSpaceDN w:val="0"/>
        <w:adjustRightInd w:val="0"/>
        <w:spacing w:before="53"/>
        <w:jc w:val="both"/>
        <w:rPr>
          <w:bCs/>
          <w:sz w:val="28"/>
          <w:szCs w:val="28"/>
        </w:rPr>
      </w:pPr>
      <w:r w:rsidRPr="00D17700">
        <w:rPr>
          <w:bCs/>
          <w:sz w:val="28"/>
          <w:szCs w:val="28"/>
        </w:rPr>
        <w:t xml:space="preserve"> В процессе экспертизы прибыль определена в размере </w:t>
      </w:r>
      <w:r w:rsidRPr="00D17700">
        <w:rPr>
          <w:b/>
          <w:i/>
          <w:iCs/>
          <w:sz w:val="28"/>
          <w:szCs w:val="28"/>
        </w:rPr>
        <w:t xml:space="preserve">112,79  </w:t>
      </w:r>
      <w:r w:rsidRPr="00D17700">
        <w:rPr>
          <w:bCs/>
          <w:sz w:val="28"/>
          <w:szCs w:val="28"/>
        </w:rPr>
        <w:t xml:space="preserve">тыс. руб. (прибыль на социальное развитие относится в расчет уровня нормативной прибыли, данный показатель является долгосрочным параметром и составляет 0,07% согласно постановлению Региональной энергетической комиссии Кузбасса от 17.12.2020 № 666). </w:t>
      </w:r>
    </w:p>
    <w:p w14:paraId="19972BA9"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по статье с разбивкой по периодам составили:</w:t>
      </w:r>
    </w:p>
    <w:p w14:paraId="5772A618"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56,39 тыс. руб.; </w:t>
      </w:r>
    </w:p>
    <w:p w14:paraId="645ACD4B"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 56,39 тыс. руб.</w:t>
      </w:r>
    </w:p>
    <w:p w14:paraId="0A82A9A4" w14:textId="77777777" w:rsidR="00D17700" w:rsidRPr="00D17700" w:rsidRDefault="00D17700" w:rsidP="00D17700">
      <w:pPr>
        <w:tabs>
          <w:tab w:val="left" w:pos="1134"/>
        </w:tabs>
        <w:jc w:val="both"/>
        <w:rPr>
          <w:bCs/>
          <w:sz w:val="28"/>
          <w:szCs w:val="28"/>
        </w:rPr>
      </w:pPr>
    </w:p>
    <w:p w14:paraId="51B2A190" w14:textId="77777777" w:rsidR="00D17700" w:rsidRPr="00D17700" w:rsidRDefault="00D17700" w:rsidP="00D17700">
      <w:pPr>
        <w:numPr>
          <w:ilvl w:val="1"/>
          <w:numId w:val="10"/>
        </w:numPr>
        <w:spacing w:after="160" w:line="259" w:lineRule="auto"/>
        <w:ind w:left="426" w:firstLine="567"/>
        <w:contextualSpacing/>
        <w:jc w:val="both"/>
        <w:rPr>
          <w:b/>
          <w:bCs/>
          <w:i/>
          <w:iCs/>
          <w:sz w:val="28"/>
          <w:szCs w:val="28"/>
          <w:lang w:eastAsia="en-US"/>
        </w:rPr>
      </w:pPr>
      <w:r w:rsidRPr="00D17700">
        <w:rPr>
          <w:b/>
          <w:bCs/>
          <w:i/>
          <w:iCs/>
          <w:sz w:val="28"/>
          <w:szCs w:val="28"/>
          <w:lang w:eastAsia="en-US"/>
        </w:rPr>
        <w:t xml:space="preserve"> Скорректирована величина расчетной предпринимательской прибыли</w:t>
      </w:r>
    </w:p>
    <w:p w14:paraId="4CECF8DD" w14:textId="77777777" w:rsidR="00D17700" w:rsidRPr="00D17700" w:rsidRDefault="00D17700" w:rsidP="00D17700">
      <w:pPr>
        <w:autoSpaceDE w:val="0"/>
        <w:autoSpaceDN w:val="0"/>
        <w:adjustRightInd w:val="0"/>
        <w:spacing w:after="160" w:line="259" w:lineRule="auto"/>
        <w:jc w:val="both"/>
        <w:rPr>
          <w:rFonts w:eastAsia="Calibri"/>
          <w:sz w:val="28"/>
          <w:szCs w:val="28"/>
          <w:lang w:eastAsia="en-US"/>
        </w:rPr>
      </w:pPr>
      <w:r w:rsidRPr="00D17700">
        <w:rPr>
          <w:rFonts w:eastAsia="Calibri"/>
          <w:sz w:val="28"/>
          <w:szCs w:val="28"/>
          <w:lang w:eastAsia="en-US"/>
        </w:rPr>
        <w:t xml:space="preserve"> Согласно п.86(1)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w:t>
      </w:r>
      <w:r w:rsidRPr="00D17700">
        <w:rPr>
          <w:rFonts w:eastAsia="Calibri"/>
          <w:color w:val="000000"/>
          <w:sz w:val="28"/>
          <w:szCs w:val="28"/>
          <w:lang w:eastAsia="en-US"/>
        </w:rPr>
        <w:t xml:space="preserve">долгосрочного периода регулирования, определенных в соответствии с </w:t>
      </w:r>
      <w:hyperlink r:id="rId65" w:history="1">
        <w:r w:rsidRPr="00D17700">
          <w:rPr>
            <w:rFonts w:eastAsia="Calibri"/>
            <w:color w:val="000000"/>
            <w:sz w:val="28"/>
            <w:szCs w:val="28"/>
            <w:lang w:eastAsia="en-US"/>
          </w:rPr>
          <w:t>пунктом 88</w:t>
        </w:r>
      </w:hyperlink>
      <w:r w:rsidRPr="00D17700">
        <w:rPr>
          <w:rFonts w:eastAsia="Calibri"/>
          <w:color w:val="000000"/>
          <w:sz w:val="28"/>
          <w:szCs w:val="28"/>
          <w:lang w:eastAsia="en-US"/>
        </w:rPr>
        <w:t xml:space="preserve">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66" w:history="1">
        <w:r w:rsidRPr="00D17700">
          <w:rPr>
            <w:rFonts w:eastAsia="Calibri"/>
            <w:color w:val="000000"/>
            <w:sz w:val="28"/>
            <w:szCs w:val="28"/>
            <w:lang w:eastAsia="en-US"/>
          </w:rPr>
          <w:t>пунктом 78(1)</w:t>
        </w:r>
      </w:hyperlink>
      <w:r w:rsidRPr="00D17700">
        <w:rPr>
          <w:rFonts w:eastAsia="Calibri"/>
          <w:color w:val="000000"/>
          <w:sz w:val="28"/>
          <w:szCs w:val="28"/>
          <w:lang w:eastAsia="en-US"/>
        </w:rPr>
        <w:t xml:space="preserve"> Основ ценообразования.</w:t>
      </w:r>
      <w:r w:rsidRPr="00D17700">
        <w:rPr>
          <w:rFonts w:eastAsia="Calibri"/>
          <w:sz w:val="28"/>
          <w:szCs w:val="28"/>
          <w:lang w:eastAsia="en-US"/>
        </w:rPr>
        <w:t xml:space="preserve"> </w:t>
      </w:r>
    </w:p>
    <w:p w14:paraId="3A14112D"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sz w:val="28"/>
          <w:szCs w:val="28"/>
          <w:lang w:eastAsia="en-US"/>
        </w:rPr>
        <w:t>Расчетная предпринимательская прибыль гарантирующей организации рассчитывается по формуле:</w:t>
      </w:r>
    </w:p>
    <w:p w14:paraId="2EE3AB7D" w14:textId="77777777" w:rsidR="00D17700" w:rsidRPr="00D17700" w:rsidRDefault="00D17700" w:rsidP="00D17700">
      <w:pPr>
        <w:autoSpaceDE w:val="0"/>
        <w:autoSpaceDN w:val="0"/>
        <w:adjustRightInd w:val="0"/>
        <w:jc w:val="center"/>
        <w:rPr>
          <w:rFonts w:eastAsia="Calibri"/>
          <w:sz w:val="28"/>
          <w:szCs w:val="28"/>
          <w:lang w:eastAsia="en-US"/>
        </w:rPr>
      </w:pPr>
      <w:r w:rsidRPr="00D17700">
        <w:rPr>
          <w:rFonts w:eastAsia="Calibri"/>
          <w:noProof/>
          <w:position w:val="-14"/>
          <w:sz w:val="28"/>
          <w:szCs w:val="28"/>
          <w:lang w:eastAsia="en-US"/>
        </w:rPr>
        <w:drawing>
          <wp:inline distT="0" distB="0" distL="0" distR="0" wp14:anchorId="101B702A" wp14:editId="07AAC3CB">
            <wp:extent cx="2381250" cy="3619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D17700">
        <w:rPr>
          <w:rFonts w:eastAsia="Calibri"/>
          <w:sz w:val="28"/>
          <w:szCs w:val="28"/>
          <w:lang w:eastAsia="en-US"/>
        </w:rPr>
        <w:t>, (31.1)</w:t>
      </w:r>
    </w:p>
    <w:p w14:paraId="6F36A077"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sz w:val="28"/>
          <w:szCs w:val="28"/>
          <w:lang w:eastAsia="en-US"/>
        </w:rPr>
        <w:t>где:</w:t>
      </w:r>
      <w:r w:rsidRPr="00D17700">
        <w:rPr>
          <w:rFonts w:eastAsia="Calibri"/>
          <w:noProof/>
          <w:position w:val="-7"/>
          <w:sz w:val="28"/>
          <w:szCs w:val="28"/>
          <w:lang w:eastAsia="en-US"/>
        </w:rPr>
        <w:drawing>
          <wp:inline distT="0" distB="0" distL="0" distR="0" wp14:anchorId="3D25EFA1" wp14:editId="7366C5C2">
            <wp:extent cx="361950" cy="2762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D17700">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1DB6EF11" w14:textId="77777777" w:rsidR="00D17700" w:rsidRPr="00D17700" w:rsidRDefault="00D17700" w:rsidP="00D17700">
      <w:pPr>
        <w:autoSpaceDE w:val="0"/>
        <w:autoSpaceDN w:val="0"/>
        <w:adjustRightInd w:val="0"/>
        <w:spacing w:before="280"/>
        <w:jc w:val="both"/>
        <w:rPr>
          <w:rFonts w:eastAsia="Calibri"/>
          <w:sz w:val="28"/>
          <w:szCs w:val="28"/>
          <w:lang w:eastAsia="en-US"/>
        </w:rPr>
      </w:pPr>
      <w:r w:rsidRPr="00D17700">
        <w:rPr>
          <w:rFonts w:eastAsia="Calibri"/>
          <w:noProof/>
          <w:position w:val="-11"/>
          <w:sz w:val="28"/>
          <w:szCs w:val="28"/>
          <w:lang w:eastAsia="en-US"/>
        </w:rPr>
        <w:lastRenderedPageBreak/>
        <w:drawing>
          <wp:inline distT="0" distB="0" distL="0" distR="0" wp14:anchorId="48BD8E40" wp14:editId="2B0700F2">
            <wp:extent cx="361950" cy="3238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D17700">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0DFE2024" w14:textId="77777777" w:rsidR="00D17700" w:rsidRPr="00D17700" w:rsidRDefault="00D17700" w:rsidP="00D17700">
      <w:pPr>
        <w:tabs>
          <w:tab w:val="left" w:pos="874"/>
        </w:tabs>
        <w:autoSpaceDE w:val="0"/>
        <w:autoSpaceDN w:val="0"/>
        <w:adjustRightInd w:val="0"/>
        <w:spacing w:before="53"/>
        <w:jc w:val="both"/>
        <w:rPr>
          <w:sz w:val="28"/>
          <w:szCs w:val="28"/>
        </w:rPr>
      </w:pPr>
      <w:r w:rsidRPr="00D17700">
        <w:rPr>
          <w:rFonts w:ascii="Calibri" w:eastAsia="Calibri" w:hAnsi="Calibri"/>
          <w:b/>
          <w:sz w:val="22"/>
          <w:szCs w:val="22"/>
          <w:lang w:eastAsia="en-US"/>
        </w:rPr>
        <w:t xml:space="preserve"> </w:t>
      </w:r>
      <w:r w:rsidRPr="00D17700">
        <w:rPr>
          <w:bCs/>
          <w:sz w:val="28"/>
          <w:szCs w:val="28"/>
        </w:rPr>
        <w:t xml:space="preserve">Предпринимательская прибыль увеличена на сумму 496,95 тыс. руб. с             7 559,27 тыс. руб. до 8 056,22 тыс. руб. </w:t>
      </w:r>
      <w:r w:rsidRPr="00D17700">
        <w:rPr>
          <w:sz w:val="28"/>
          <w:szCs w:val="28"/>
        </w:rPr>
        <w:t>по сравнению с утвержденной на 2022 год.</w:t>
      </w:r>
    </w:p>
    <w:p w14:paraId="6923CB0F" w14:textId="77777777" w:rsidR="00D17700" w:rsidRPr="00D17700" w:rsidRDefault="00D17700" w:rsidP="00D17700">
      <w:pPr>
        <w:tabs>
          <w:tab w:val="left" w:pos="1134"/>
        </w:tabs>
        <w:jc w:val="both"/>
        <w:rPr>
          <w:rFonts w:eastAsia="Calibri"/>
          <w:sz w:val="28"/>
          <w:szCs w:val="28"/>
          <w:lang w:eastAsia="en-US"/>
        </w:rPr>
      </w:pPr>
      <w:r w:rsidRPr="00D17700">
        <w:rPr>
          <w:bCs/>
          <w:sz w:val="28"/>
          <w:szCs w:val="28"/>
        </w:rPr>
        <w:t xml:space="preserve">В процессе экспертизы прибыль определена в размере </w:t>
      </w:r>
      <w:r w:rsidRPr="00D17700">
        <w:rPr>
          <w:b/>
          <w:i/>
          <w:iCs/>
          <w:sz w:val="28"/>
          <w:szCs w:val="28"/>
        </w:rPr>
        <w:t xml:space="preserve">8 056,22 </w:t>
      </w:r>
      <w:r w:rsidRPr="00D17700">
        <w:rPr>
          <w:bCs/>
          <w:sz w:val="28"/>
          <w:szCs w:val="28"/>
        </w:rPr>
        <w:t>тыс. руб. (</w:t>
      </w:r>
      <w:r w:rsidRPr="00D17700">
        <w:rPr>
          <w:rFonts w:eastAsia="Calibri"/>
          <w:sz w:val="28"/>
          <w:szCs w:val="28"/>
          <w:lang w:eastAsia="en-US"/>
        </w:rPr>
        <w:t>в соответствии с п. 86(1) Методических указаний по расчету регулируемых тарифов в сфере водоснабжения и водоотведения, утвержденных приказом ФСТ России от 27.12.2013 № 1746-э (ред. от 29.08.2018)).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и расходов на амортизацию основных средств.</w:t>
      </w:r>
      <w:r w:rsidRPr="00D17700">
        <w:rPr>
          <w:rFonts w:ascii="Calibri" w:eastAsia="Calibri" w:hAnsi="Calibri"/>
          <w:sz w:val="22"/>
          <w:szCs w:val="22"/>
          <w:lang w:eastAsia="en-US"/>
        </w:rPr>
        <w:t xml:space="preserve"> </w:t>
      </w:r>
    </w:p>
    <w:p w14:paraId="1D31F151"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по статье с разбивкой по периодам составили:</w:t>
      </w:r>
    </w:p>
    <w:p w14:paraId="2003755D"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4 028,11тыс. руб.; </w:t>
      </w:r>
    </w:p>
    <w:p w14:paraId="3FBA2875"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 4 028,11тыс. руб.</w:t>
      </w:r>
    </w:p>
    <w:p w14:paraId="63AEE8C5" w14:textId="77777777" w:rsidR="00D17700" w:rsidRPr="00D17700" w:rsidRDefault="00D17700" w:rsidP="00D17700">
      <w:pPr>
        <w:tabs>
          <w:tab w:val="left" w:pos="1134"/>
        </w:tabs>
        <w:jc w:val="both"/>
        <w:rPr>
          <w:sz w:val="28"/>
          <w:szCs w:val="28"/>
          <w:lang w:eastAsia="en-US"/>
        </w:rPr>
      </w:pPr>
    </w:p>
    <w:p w14:paraId="4824A65B" w14:textId="77777777" w:rsidR="00D17700" w:rsidRPr="00D17700" w:rsidRDefault="00D17700" w:rsidP="00D17700">
      <w:pPr>
        <w:numPr>
          <w:ilvl w:val="1"/>
          <w:numId w:val="10"/>
        </w:numPr>
        <w:spacing w:after="160" w:line="259" w:lineRule="auto"/>
        <w:ind w:left="426" w:firstLine="567"/>
        <w:contextualSpacing/>
        <w:jc w:val="both"/>
        <w:rPr>
          <w:b/>
          <w:bCs/>
          <w:i/>
          <w:iCs/>
          <w:sz w:val="28"/>
          <w:szCs w:val="28"/>
          <w:lang w:eastAsia="en-US"/>
        </w:rPr>
      </w:pPr>
      <w:r w:rsidRPr="00D17700">
        <w:rPr>
          <w:b/>
          <w:bCs/>
          <w:i/>
          <w:iCs/>
          <w:sz w:val="28"/>
          <w:szCs w:val="28"/>
          <w:lang w:eastAsia="en-US"/>
        </w:rPr>
        <w:t xml:space="preserve"> Натуральные показатели по питьевой воде</w:t>
      </w:r>
    </w:p>
    <w:p w14:paraId="410ED444" w14:textId="77777777" w:rsidR="00D17700" w:rsidRPr="00D17700" w:rsidRDefault="00D17700" w:rsidP="00D17700">
      <w:pPr>
        <w:jc w:val="both"/>
        <w:rPr>
          <w:color w:val="000000"/>
          <w:sz w:val="28"/>
          <w:szCs w:val="28"/>
        </w:rPr>
      </w:pPr>
      <w:r w:rsidRPr="00D17700">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70F1FB0F" w14:textId="77777777" w:rsidR="00D17700" w:rsidRPr="00D17700" w:rsidRDefault="00D17700" w:rsidP="00D17700">
      <w:pPr>
        <w:jc w:val="both"/>
        <w:rPr>
          <w:color w:val="000000"/>
          <w:sz w:val="28"/>
          <w:szCs w:val="28"/>
        </w:rPr>
      </w:pPr>
      <w:r w:rsidRPr="00D17700">
        <w:rPr>
          <w:color w:val="000000"/>
          <w:sz w:val="28"/>
          <w:szCs w:val="28"/>
        </w:rPr>
        <w:t>В соответствии с п. 5 Методических указаний объем отпускаемой воды определяется по формулам:</w:t>
      </w:r>
    </w:p>
    <w:p w14:paraId="0E395DCC" w14:textId="77777777" w:rsidR="00D17700" w:rsidRPr="00D17700" w:rsidRDefault="00D17700" w:rsidP="00D17700">
      <w:pPr>
        <w:jc w:val="center"/>
        <w:rPr>
          <w:position w:val="-12"/>
        </w:rPr>
      </w:pPr>
      <w:r w:rsidRPr="00D17700">
        <w:rPr>
          <w:noProof/>
          <w:position w:val="-12"/>
        </w:rPr>
        <w:drawing>
          <wp:inline distT="0" distB="0" distL="0" distR="0" wp14:anchorId="46BC19A2" wp14:editId="39302DE6">
            <wp:extent cx="2867025" cy="352425"/>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49D00B96" w14:textId="77777777" w:rsidR="00D17700" w:rsidRPr="00D17700" w:rsidRDefault="00D17700" w:rsidP="00D17700">
      <w:pPr>
        <w:jc w:val="center"/>
        <w:rPr>
          <w:color w:val="000000"/>
          <w:sz w:val="28"/>
          <w:szCs w:val="28"/>
        </w:rPr>
      </w:pPr>
      <w:r w:rsidRPr="00D17700">
        <w:rPr>
          <w:noProof/>
          <w:position w:val="-36"/>
        </w:rPr>
        <w:drawing>
          <wp:inline distT="0" distB="0" distL="0" distR="0" wp14:anchorId="085DA66D" wp14:editId="0BC65D39">
            <wp:extent cx="3181350" cy="647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4D596756" w14:textId="77777777" w:rsidR="00D17700" w:rsidRPr="00D17700" w:rsidRDefault="00D17700" w:rsidP="00D17700">
      <w:pPr>
        <w:autoSpaceDE w:val="0"/>
        <w:autoSpaceDN w:val="0"/>
        <w:adjustRightInd w:val="0"/>
        <w:jc w:val="both"/>
        <w:rPr>
          <w:sz w:val="28"/>
          <w:szCs w:val="28"/>
        </w:rPr>
      </w:pPr>
      <w:r w:rsidRPr="00D17700">
        <w:rPr>
          <w:sz w:val="28"/>
          <w:szCs w:val="28"/>
        </w:rPr>
        <w:t>где:</w:t>
      </w:r>
    </w:p>
    <w:p w14:paraId="79DE3304" w14:textId="77777777" w:rsidR="00D17700" w:rsidRPr="00D17700" w:rsidRDefault="00D17700" w:rsidP="00D17700">
      <w:pPr>
        <w:autoSpaceDE w:val="0"/>
        <w:autoSpaceDN w:val="0"/>
        <w:adjustRightInd w:val="0"/>
        <w:jc w:val="both"/>
        <w:rPr>
          <w:sz w:val="28"/>
          <w:szCs w:val="28"/>
        </w:rPr>
      </w:pPr>
      <w:r w:rsidRPr="00D17700">
        <w:rPr>
          <w:noProof/>
          <w:position w:val="-11"/>
          <w:sz w:val="28"/>
          <w:szCs w:val="28"/>
        </w:rPr>
        <w:drawing>
          <wp:inline distT="0" distB="0" distL="0" distR="0" wp14:anchorId="53F2FAF8" wp14:editId="2B92DCD4">
            <wp:extent cx="266700" cy="3238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D17700">
        <w:rPr>
          <w:sz w:val="28"/>
          <w:szCs w:val="28"/>
        </w:rPr>
        <w:t xml:space="preserve"> - объем воды, отпускаемой абонентам (планируемой к отпуску) в году i, тыс. куб. м;</w:t>
      </w:r>
    </w:p>
    <w:p w14:paraId="5C582C6B" w14:textId="77777777" w:rsidR="00D17700" w:rsidRPr="00D17700" w:rsidRDefault="00D17700" w:rsidP="00D17700">
      <w:pPr>
        <w:autoSpaceDE w:val="0"/>
        <w:autoSpaceDN w:val="0"/>
        <w:adjustRightInd w:val="0"/>
        <w:jc w:val="both"/>
        <w:rPr>
          <w:sz w:val="28"/>
          <w:szCs w:val="28"/>
        </w:rPr>
      </w:pPr>
      <w:r w:rsidRPr="00D17700">
        <w:rPr>
          <w:noProof/>
          <w:position w:val="-12"/>
          <w:sz w:val="28"/>
          <w:szCs w:val="28"/>
        </w:rPr>
        <w:drawing>
          <wp:inline distT="0" distB="0" distL="0" distR="0" wp14:anchorId="3C2E7799" wp14:editId="5DAF0677">
            <wp:extent cx="361950" cy="3333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D17700">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3DACEA66" w14:textId="77777777" w:rsidR="00D17700" w:rsidRPr="00D17700" w:rsidRDefault="00D17700" w:rsidP="00D17700">
      <w:pPr>
        <w:autoSpaceDE w:val="0"/>
        <w:autoSpaceDN w:val="0"/>
        <w:adjustRightInd w:val="0"/>
        <w:jc w:val="both"/>
        <w:rPr>
          <w:sz w:val="28"/>
          <w:szCs w:val="28"/>
        </w:rPr>
      </w:pPr>
      <w:r w:rsidRPr="00D17700">
        <w:rPr>
          <w:noProof/>
          <w:position w:val="-12"/>
          <w:sz w:val="28"/>
          <w:szCs w:val="28"/>
        </w:rPr>
        <w:drawing>
          <wp:inline distT="0" distB="0" distL="0" distR="0" wp14:anchorId="1E97F3ED" wp14:editId="467585C4">
            <wp:extent cx="428625" cy="3333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D17700">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w:t>
      </w:r>
      <w:r w:rsidRPr="00D17700">
        <w:rPr>
          <w:sz w:val="28"/>
          <w:szCs w:val="28"/>
        </w:rPr>
        <w:lastRenderedPageBreak/>
        <w:t>изменением нормативов потребления воды, тыс. куб. м. Указанная величина может принимать как положительные, так и отрицательные значения;</w:t>
      </w:r>
    </w:p>
    <w:p w14:paraId="2DA9299E" w14:textId="77777777" w:rsidR="00D17700" w:rsidRPr="00D17700" w:rsidRDefault="00D17700" w:rsidP="00D17700">
      <w:pPr>
        <w:autoSpaceDE w:val="0"/>
        <w:autoSpaceDN w:val="0"/>
        <w:adjustRightInd w:val="0"/>
        <w:jc w:val="both"/>
        <w:rPr>
          <w:sz w:val="28"/>
          <w:szCs w:val="28"/>
        </w:rPr>
      </w:pPr>
      <w:r w:rsidRPr="00D17700">
        <w:rPr>
          <w:noProof/>
          <w:position w:val="-11"/>
          <w:sz w:val="28"/>
          <w:szCs w:val="28"/>
        </w:rPr>
        <w:drawing>
          <wp:inline distT="0" distB="0" distL="0" distR="0" wp14:anchorId="259992A9" wp14:editId="0F9C2ACC">
            <wp:extent cx="200025" cy="3238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D17700">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DAE4EB7" w14:textId="77777777" w:rsidR="00D17700" w:rsidRPr="00D17700" w:rsidRDefault="00D17700" w:rsidP="00D17700">
      <w:pPr>
        <w:tabs>
          <w:tab w:val="left" w:pos="10206"/>
        </w:tabs>
        <w:spacing w:after="160" w:line="259" w:lineRule="auto"/>
        <w:jc w:val="both"/>
        <w:rPr>
          <w:bCs/>
          <w:color w:val="000000"/>
          <w:kern w:val="32"/>
          <w:sz w:val="28"/>
          <w:szCs w:val="28"/>
          <w:lang w:eastAsia="en-US"/>
        </w:rPr>
      </w:pPr>
      <w:r w:rsidRPr="00D17700">
        <w:rPr>
          <w:color w:val="000000"/>
          <w:sz w:val="28"/>
          <w:szCs w:val="28"/>
        </w:rPr>
        <w:t>Объемы отпуска воды</w:t>
      </w:r>
      <w:r w:rsidRPr="00D17700">
        <w:rPr>
          <w:bCs/>
          <w:color w:val="000000"/>
          <w:kern w:val="32"/>
          <w:sz w:val="28"/>
          <w:szCs w:val="28"/>
          <w:lang w:eastAsia="en-US"/>
        </w:rPr>
        <w:t xml:space="preserve"> утверждены постановлением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17700">
        <w:rPr>
          <w:bCs/>
          <w:color w:val="000000"/>
          <w:kern w:val="32"/>
          <w:sz w:val="28"/>
          <w:szCs w:val="28"/>
          <w:lang w:eastAsia="en-US"/>
        </w:rPr>
        <w:t>ВодСнаб</w:t>
      </w:r>
      <w:proofErr w:type="spellEnd"/>
      <w:r w:rsidRPr="00D17700">
        <w:rPr>
          <w:bCs/>
          <w:color w:val="000000"/>
          <w:kern w:val="32"/>
          <w:sz w:val="28"/>
          <w:szCs w:val="28"/>
          <w:lang w:eastAsia="en-US"/>
        </w:rPr>
        <w:t xml:space="preserve">» (Юргинский городской округ)» (в редакции постановлений РЭК Кузбасса от 31.08.2021 № 314, от 16.12.2021 № 737). Корректировка объемов не производилась согласно законодательству. </w:t>
      </w:r>
    </w:p>
    <w:p w14:paraId="330EA4CA" w14:textId="77777777" w:rsidR="00D17700" w:rsidRPr="00D17700" w:rsidRDefault="00D17700" w:rsidP="00D17700">
      <w:pPr>
        <w:tabs>
          <w:tab w:val="left" w:pos="10206"/>
        </w:tabs>
        <w:spacing w:after="160" w:line="259" w:lineRule="auto"/>
        <w:jc w:val="both"/>
        <w:rPr>
          <w:rFonts w:eastAsia="Calibri"/>
          <w:sz w:val="28"/>
          <w:szCs w:val="28"/>
          <w:lang w:eastAsia="en-US"/>
        </w:rPr>
      </w:pPr>
      <w:r w:rsidRPr="00D17700">
        <w:rPr>
          <w:bCs/>
          <w:color w:val="000000"/>
          <w:kern w:val="32"/>
          <w:sz w:val="28"/>
          <w:szCs w:val="28"/>
          <w:lang w:eastAsia="en-US"/>
        </w:rPr>
        <w:t>О</w:t>
      </w:r>
      <w:r w:rsidRPr="00D17700">
        <w:rPr>
          <w:bCs/>
          <w:sz w:val="28"/>
          <w:szCs w:val="28"/>
        </w:rPr>
        <w:t xml:space="preserve">бъем питьевой воды по категориям потребителей </w:t>
      </w:r>
      <w:r w:rsidRPr="00D17700">
        <w:rPr>
          <w:rFonts w:eastAsia="Calibri"/>
          <w:sz w:val="28"/>
          <w:szCs w:val="28"/>
          <w:lang w:eastAsia="en-US"/>
        </w:rPr>
        <w:t>с календарной разбивкой по периодам представлен в таблице:</w:t>
      </w:r>
    </w:p>
    <w:p w14:paraId="53D498D9" w14:textId="77777777" w:rsidR="00D17700" w:rsidRPr="00D17700" w:rsidRDefault="00D17700" w:rsidP="00D17700">
      <w:pPr>
        <w:tabs>
          <w:tab w:val="left" w:pos="10206"/>
        </w:tabs>
        <w:spacing w:after="160" w:line="259" w:lineRule="auto"/>
        <w:jc w:val="right"/>
        <w:rPr>
          <w:bCs/>
          <w:color w:val="000000"/>
          <w:kern w:val="32"/>
          <w:sz w:val="28"/>
          <w:szCs w:val="28"/>
          <w:lang w:eastAsia="en-US"/>
        </w:rPr>
      </w:pPr>
      <w:r w:rsidRPr="00D17700">
        <w:rPr>
          <w:bCs/>
          <w:color w:val="000000"/>
          <w:kern w:val="32"/>
          <w:sz w:val="28"/>
          <w:szCs w:val="28"/>
          <w:lang w:eastAsia="en-US"/>
        </w:rPr>
        <w:t>Таблица 1</w:t>
      </w:r>
    </w:p>
    <w:tbl>
      <w:tblPr>
        <w:tblStyle w:val="63"/>
        <w:tblW w:w="9493" w:type="dxa"/>
        <w:jc w:val="center"/>
        <w:tblLayout w:type="fixed"/>
        <w:tblLook w:val="04A0" w:firstRow="1" w:lastRow="0" w:firstColumn="1" w:lastColumn="0" w:noHBand="0" w:noVBand="1"/>
      </w:tblPr>
      <w:tblGrid>
        <w:gridCol w:w="992"/>
        <w:gridCol w:w="5240"/>
        <w:gridCol w:w="709"/>
        <w:gridCol w:w="1276"/>
        <w:gridCol w:w="1276"/>
      </w:tblGrid>
      <w:tr w:rsidR="00D17700" w:rsidRPr="00D17700" w14:paraId="6A05BDB5" w14:textId="77777777" w:rsidTr="00392295">
        <w:trPr>
          <w:trHeight w:val="409"/>
          <w:jc w:val="center"/>
        </w:trPr>
        <w:tc>
          <w:tcPr>
            <w:tcW w:w="992" w:type="dxa"/>
            <w:vMerge w:val="restart"/>
            <w:vAlign w:val="center"/>
          </w:tcPr>
          <w:p w14:paraId="1DF890E7" w14:textId="77777777" w:rsidR="00D17700" w:rsidRPr="00D17700" w:rsidRDefault="00D17700" w:rsidP="00D17700">
            <w:pPr>
              <w:jc w:val="center"/>
              <w:rPr>
                <w:color w:val="000000"/>
              </w:rPr>
            </w:pPr>
            <w:r w:rsidRPr="00D17700">
              <w:rPr>
                <w:color w:val="000000"/>
              </w:rPr>
              <w:t>№ п/п</w:t>
            </w:r>
          </w:p>
        </w:tc>
        <w:tc>
          <w:tcPr>
            <w:tcW w:w="5240" w:type="dxa"/>
            <w:vMerge w:val="restart"/>
            <w:vAlign w:val="center"/>
          </w:tcPr>
          <w:p w14:paraId="63DBC01D" w14:textId="77777777" w:rsidR="00D17700" w:rsidRPr="00D17700" w:rsidRDefault="00D17700" w:rsidP="00D17700">
            <w:pPr>
              <w:jc w:val="center"/>
              <w:rPr>
                <w:color w:val="000000"/>
              </w:rPr>
            </w:pPr>
            <w:r w:rsidRPr="00D17700">
              <w:rPr>
                <w:color w:val="000000"/>
              </w:rPr>
              <w:t>Наименование показателя</w:t>
            </w:r>
          </w:p>
        </w:tc>
        <w:tc>
          <w:tcPr>
            <w:tcW w:w="709" w:type="dxa"/>
            <w:vMerge w:val="restart"/>
            <w:vAlign w:val="center"/>
          </w:tcPr>
          <w:p w14:paraId="0065FC58" w14:textId="77777777" w:rsidR="00D17700" w:rsidRPr="00D17700" w:rsidRDefault="00D17700" w:rsidP="00D17700">
            <w:pPr>
              <w:jc w:val="center"/>
              <w:rPr>
                <w:color w:val="000000"/>
              </w:rPr>
            </w:pPr>
            <w:r w:rsidRPr="00D17700">
              <w:rPr>
                <w:color w:val="000000"/>
              </w:rPr>
              <w:t>Ед. изм.</w:t>
            </w:r>
          </w:p>
        </w:tc>
        <w:tc>
          <w:tcPr>
            <w:tcW w:w="2552" w:type="dxa"/>
            <w:gridSpan w:val="2"/>
            <w:vAlign w:val="center"/>
          </w:tcPr>
          <w:p w14:paraId="638E6D58" w14:textId="77777777" w:rsidR="00D17700" w:rsidRPr="00D17700" w:rsidRDefault="00D17700" w:rsidP="00D17700">
            <w:pPr>
              <w:jc w:val="center"/>
              <w:rPr>
                <w:sz w:val="28"/>
                <w:szCs w:val="28"/>
              </w:rPr>
            </w:pPr>
            <w:r w:rsidRPr="00D17700">
              <w:rPr>
                <w:sz w:val="28"/>
                <w:szCs w:val="28"/>
              </w:rPr>
              <w:t>2022 год</w:t>
            </w:r>
          </w:p>
        </w:tc>
      </w:tr>
      <w:tr w:rsidR="00D17700" w:rsidRPr="00D17700" w14:paraId="0AFEC3F3" w14:textId="77777777" w:rsidTr="00392295">
        <w:trPr>
          <w:trHeight w:val="557"/>
          <w:jc w:val="center"/>
        </w:trPr>
        <w:tc>
          <w:tcPr>
            <w:tcW w:w="992" w:type="dxa"/>
            <w:vMerge/>
          </w:tcPr>
          <w:p w14:paraId="794BB0D3" w14:textId="77777777" w:rsidR="00D17700" w:rsidRPr="00D17700" w:rsidRDefault="00D17700" w:rsidP="00D17700">
            <w:pPr>
              <w:jc w:val="both"/>
              <w:rPr>
                <w:color w:val="000000"/>
              </w:rPr>
            </w:pPr>
          </w:p>
        </w:tc>
        <w:tc>
          <w:tcPr>
            <w:tcW w:w="5240" w:type="dxa"/>
            <w:vMerge/>
          </w:tcPr>
          <w:p w14:paraId="67CB9A51" w14:textId="77777777" w:rsidR="00D17700" w:rsidRPr="00D17700" w:rsidRDefault="00D17700" w:rsidP="00D17700">
            <w:pPr>
              <w:jc w:val="both"/>
              <w:rPr>
                <w:color w:val="000000"/>
              </w:rPr>
            </w:pPr>
          </w:p>
        </w:tc>
        <w:tc>
          <w:tcPr>
            <w:tcW w:w="709" w:type="dxa"/>
            <w:vMerge/>
          </w:tcPr>
          <w:p w14:paraId="08EC0572" w14:textId="77777777" w:rsidR="00D17700" w:rsidRPr="00D17700" w:rsidRDefault="00D17700" w:rsidP="00D17700">
            <w:pPr>
              <w:jc w:val="both"/>
              <w:rPr>
                <w:color w:val="000000"/>
              </w:rPr>
            </w:pPr>
          </w:p>
        </w:tc>
        <w:tc>
          <w:tcPr>
            <w:tcW w:w="1276" w:type="dxa"/>
            <w:vAlign w:val="center"/>
          </w:tcPr>
          <w:p w14:paraId="6199AF18" w14:textId="77777777" w:rsidR="00D17700" w:rsidRPr="00D17700" w:rsidRDefault="00D17700" w:rsidP="00D17700">
            <w:pPr>
              <w:jc w:val="center"/>
            </w:pPr>
            <w:r w:rsidRPr="00D17700">
              <w:t>с 01.01.    по 30.06.</w:t>
            </w:r>
          </w:p>
        </w:tc>
        <w:tc>
          <w:tcPr>
            <w:tcW w:w="1276" w:type="dxa"/>
            <w:vAlign w:val="center"/>
          </w:tcPr>
          <w:p w14:paraId="5FDF0CE6" w14:textId="77777777" w:rsidR="00D17700" w:rsidRPr="00D17700" w:rsidRDefault="00D17700" w:rsidP="00D17700">
            <w:pPr>
              <w:jc w:val="center"/>
            </w:pPr>
            <w:r w:rsidRPr="00D17700">
              <w:t>с 01.07.     по 31.12.</w:t>
            </w:r>
          </w:p>
        </w:tc>
      </w:tr>
      <w:tr w:rsidR="00D17700" w:rsidRPr="00D17700" w14:paraId="62B95F7D" w14:textId="77777777" w:rsidTr="00392295">
        <w:trPr>
          <w:trHeight w:val="343"/>
          <w:jc w:val="center"/>
        </w:trPr>
        <w:tc>
          <w:tcPr>
            <w:tcW w:w="992" w:type="dxa"/>
            <w:vAlign w:val="center"/>
          </w:tcPr>
          <w:p w14:paraId="6AB0066F" w14:textId="77777777" w:rsidR="00D17700" w:rsidRPr="00D17700" w:rsidRDefault="00D17700" w:rsidP="00D17700">
            <w:pPr>
              <w:jc w:val="center"/>
              <w:rPr>
                <w:color w:val="000000"/>
              </w:rPr>
            </w:pPr>
            <w:r w:rsidRPr="00D17700">
              <w:rPr>
                <w:color w:val="000000"/>
              </w:rPr>
              <w:t>1</w:t>
            </w:r>
          </w:p>
        </w:tc>
        <w:tc>
          <w:tcPr>
            <w:tcW w:w="5240" w:type="dxa"/>
            <w:vAlign w:val="center"/>
          </w:tcPr>
          <w:p w14:paraId="7DF3C343" w14:textId="77777777" w:rsidR="00D17700" w:rsidRPr="00D17700" w:rsidRDefault="00D17700" w:rsidP="00D17700">
            <w:pPr>
              <w:jc w:val="center"/>
              <w:rPr>
                <w:color w:val="000000"/>
              </w:rPr>
            </w:pPr>
            <w:r w:rsidRPr="00D17700">
              <w:rPr>
                <w:color w:val="000000"/>
              </w:rPr>
              <w:t>2</w:t>
            </w:r>
          </w:p>
        </w:tc>
        <w:tc>
          <w:tcPr>
            <w:tcW w:w="709" w:type="dxa"/>
            <w:vAlign w:val="center"/>
          </w:tcPr>
          <w:p w14:paraId="0B96D39C" w14:textId="77777777" w:rsidR="00D17700" w:rsidRPr="00D17700" w:rsidRDefault="00D17700" w:rsidP="00D17700">
            <w:pPr>
              <w:jc w:val="center"/>
              <w:rPr>
                <w:color w:val="000000"/>
              </w:rPr>
            </w:pPr>
            <w:r w:rsidRPr="00D17700">
              <w:rPr>
                <w:color w:val="000000"/>
              </w:rPr>
              <w:t>3</w:t>
            </w:r>
          </w:p>
        </w:tc>
        <w:tc>
          <w:tcPr>
            <w:tcW w:w="1276" w:type="dxa"/>
            <w:vAlign w:val="center"/>
          </w:tcPr>
          <w:p w14:paraId="3440BB4C" w14:textId="77777777" w:rsidR="00D17700" w:rsidRPr="00D17700" w:rsidRDefault="00D17700" w:rsidP="00D17700">
            <w:pPr>
              <w:jc w:val="center"/>
            </w:pPr>
            <w:r w:rsidRPr="00D17700">
              <w:t>4</w:t>
            </w:r>
          </w:p>
        </w:tc>
        <w:tc>
          <w:tcPr>
            <w:tcW w:w="1276" w:type="dxa"/>
            <w:vAlign w:val="center"/>
          </w:tcPr>
          <w:p w14:paraId="325E3238" w14:textId="77777777" w:rsidR="00D17700" w:rsidRPr="00D17700" w:rsidRDefault="00D17700" w:rsidP="00D17700">
            <w:pPr>
              <w:jc w:val="center"/>
            </w:pPr>
            <w:r w:rsidRPr="00D17700">
              <w:t>5</w:t>
            </w:r>
          </w:p>
        </w:tc>
      </w:tr>
      <w:tr w:rsidR="00D17700" w:rsidRPr="00D17700" w14:paraId="697B1175" w14:textId="77777777" w:rsidTr="00392295">
        <w:trPr>
          <w:trHeight w:val="439"/>
          <w:jc w:val="center"/>
        </w:trPr>
        <w:tc>
          <w:tcPr>
            <w:tcW w:w="9493" w:type="dxa"/>
            <w:gridSpan w:val="5"/>
            <w:vAlign w:val="center"/>
          </w:tcPr>
          <w:p w14:paraId="7C9133BF" w14:textId="77777777" w:rsidR="00D17700" w:rsidRPr="00D17700" w:rsidRDefault="00D17700" w:rsidP="00D17700">
            <w:pPr>
              <w:jc w:val="center"/>
              <w:rPr>
                <w:color w:val="000000"/>
              </w:rPr>
            </w:pPr>
            <w:r w:rsidRPr="00D17700">
              <w:rPr>
                <w:color w:val="000000"/>
              </w:rPr>
              <w:t>1.</w:t>
            </w:r>
            <w:r w:rsidRPr="00D17700">
              <w:rPr>
                <w:color w:val="000000"/>
              </w:rPr>
              <w:tab/>
              <w:t>Холодное водоснабжение питьевой водой</w:t>
            </w:r>
          </w:p>
        </w:tc>
      </w:tr>
      <w:tr w:rsidR="00D17700" w:rsidRPr="00D17700" w14:paraId="1C321458" w14:textId="77777777" w:rsidTr="00392295">
        <w:trPr>
          <w:trHeight w:val="439"/>
          <w:jc w:val="center"/>
        </w:trPr>
        <w:tc>
          <w:tcPr>
            <w:tcW w:w="992" w:type="dxa"/>
            <w:vAlign w:val="center"/>
          </w:tcPr>
          <w:p w14:paraId="3159A513" w14:textId="77777777" w:rsidR="00D17700" w:rsidRPr="00D17700" w:rsidRDefault="00D17700" w:rsidP="00D17700">
            <w:pPr>
              <w:jc w:val="center"/>
              <w:rPr>
                <w:color w:val="000000"/>
              </w:rPr>
            </w:pPr>
            <w:bookmarkStart w:id="90" w:name="_Hlk51145636"/>
            <w:bookmarkStart w:id="91" w:name="_Hlk51145796"/>
            <w:r w:rsidRPr="00D17700">
              <w:rPr>
                <w:color w:val="000000"/>
              </w:rPr>
              <w:t>1.1.</w:t>
            </w:r>
          </w:p>
        </w:tc>
        <w:tc>
          <w:tcPr>
            <w:tcW w:w="5240" w:type="dxa"/>
            <w:vAlign w:val="center"/>
          </w:tcPr>
          <w:p w14:paraId="571E8F23" w14:textId="77777777" w:rsidR="00D17700" w:rsidRPr="00D17700" w:rsidRDefault="00D17700" w:rsidP="00D17700">
            <w:pPr>
              <w:rPr>
                <w:color w:val="000000"/>
              </w:rPr>
            </w:pPr>
            <w:r w:rsidRPr="00D17700">
              <w:rPr>
                <w:color w:val="000000"/>
              </w:rPr>
              <w:t>Поднято воды</w:t>
            </w:r>
          </w:p>
        </w:tc>
        <w:tc>
          <w:tcPr>
            <w:tcW w:w="709" w:type="dxa"/>
            <w:vAlign w:val="center"/>
          </w:tcPr>
          <w:p w14:paraId="4A660542" w14:textId="77777777" w:rsidR="00D17700" w:rsidRPr="00D17700" w:rsidRDefault="00D17700" w:rsidP="00D17700">
            <w:pPr>
              <w:jc w:val="center"/>
              <w:rPr>
                <w:color w:val="000000"/>
                <w:vertAlign w:val="superscript"/>
              </w:rPr>
            </w:pPr>
            <w:r w:rsidRPr="00D17700">
              <w:rPr>
                <w:color w:val="000000"/>
              </w:rPr>
              <w:t>м</w:t>
            </w:r>
            <w:r w:rsidRPr="00D17700">
              <w:rPr>
                <w:color w:val="000000"/>
                <w:vertAlign w:val="superscript"/>
              </w:rPr>
              <w:t>3</w:t>
            </w:r>
          </w:p>
        </w:tc>
        <w:tc>
          <w:tcPr>
            <w:tcW w:w="1276" w:type="dxa"/>
            <w:vAlign w:val="center"/>
          </w:tcPr>
          <w:p w14:paraId="46E4A31F" w14:textId="77777777" w:rsidR="00D17700" w:rsidRPr="00D17700" w:rsidRDefault="00D17700" w:rsidP="00D17700">
            <w:pPr>
              <w:jc w:val="center"/>
              <w:rPr>
                <w:color w:val="000000"/>
              </w:rPr>
            </w:pPr>
            <w:r w:rsidRPr="00D17700">
              <w:rPr>
                <w:color w:val="000000"/>
              </w:rPr>
              <w:t>3051617</w:t>
            </w:r>
          </w:p>
        </w:tc>
        <w:tc>
          <w:tcPr>
            <w:tcW w:w="1276" w:type="dxa"/>
            <w:vAlign w:val="center"/>
          </w:tcPr>
          <w:p w14:paraId="4C52B68D" w14:textId="77777777" w:rsidR="00D17700" w:rsidRPr="00D17700" w:rsidRDefault="00D17700" w:rsidP="00D17700">
            <w:pPr>
              <w:jc w:val="center"/>
              <w:rPr>
                <w:color w:val="000000"/>
              </w:rPr>
            </w:pPr>
            <w:r w:rsidRPr="00D17700">
              <w:rPr>
                <w:color w:val="000000"/>
              </w:rPr>
              <w:t>3051617</w:t>
            </w:r>
          </w:p>
        </w:tc>
      </w:tr>
      <w:bookmarkEnd w:id="90"/>
      <w:tr w:rsidR="00D17700" w:rsidRPr="00D17700" w14:paraId="1C493114" w14:textId="77777777" w:rsidTr="00392295">
        <w:trPr>
          <w:trHeight w:val="389"/>
          <w:jc w:val="center"/>
        </w:trPr>
        <w:tc>
          <w:tcPr>
            <w:tcW w:w="992" w:type="dxa"/>
            <w:vAlign w:val="center"/>
          </w:tcPr>
          <w:p w14:paraId="484334A2" w14:textId="77777777" w:rsidR="00D17700" w:rsidRPr="00D17700" w:rsidRDefault="00D17700" w:rsidP="00D17700">
            <w:pPr>
              <w:jc w:val="center"/>
              <w:rPr>
                <w:color w:val="000000"/>
              </w:rPr>
            </w:pPr>
            <w:r w:rsidRPr="00D17700">
              <w:rPr>
                <w:color w:val="000000"/>
              </w:rPr>
              <w:t>1.2.</w:t>
            </w:r>
          </w:p>
        </w:tc>
        <w:tc>
          <w:tcPr>
            <w:tcW w:w="5240" w:type="dxa"/>
            <w:vAlign w:val="center"/>
          </w:tcPr>
          <w:p w14:paraId="5546FB53" w14:textId="77777777" w:rsidR="00D17700" w:rsidRPr="00D17700" w:rsidRDefault="00D17700" w:rsidP="00D17700">
            <w:pPr>
              <w:rPr>
                <w:color w:val="000000"/>
              </w:rPr>
            </w:pPr>
            <w:r w:rsidRPr="00D17700">
              <w:rPr>
                <w:color w:val="000000"/>
              </w:rPr>
              <w:t>Получено со стороны</w:t>
            </w:r>
          </w:p>
        </w:tc>
        <w:tc>
          <w:tcPr>
            <w:tcW w:w="709" w:type="dxa"/>
            <w:vAlign w:val="center"/>
          </w:tcPr>
          <w:p w14:paraId="1F247C24"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55BB3483" w14:textId="77777777" w:rsidR="00D17700" w:rsidRPr="00D17700" w:rsidRDefault="00D17700" w:rsidP="00D17700">
            <w:pPr>
              <w:jc w:val="center"/>
              <w:rPr>
                <w:color w:val="000000"/>
              </w:rPr>
            </w:pPr>
            <w:r w:rsidRPr="00D17700">
              <w:rPr>
                <w:color w:val="000000"/>
              </w:rPr>
              <w:t>-</w:t>
            </w:r>
          </w:p>
        </w:tc>
        <w:tc>
          <w:tcPr>
            <w:tcW w:w="1276" w:type="dxa"/>
            <w:vAlign w:val="center"/>
          </w:tcPr>
          <w:p w14:paraId="09DA71B7" w14:textId="77777777" w:rsidR="00D17700" w:rsidRPr="00D17700" w:rsidRDefault="00D17700" w:rsidP="00D17700">
            <w:pPr>
              <w:jc w:val="center"/>
              <w:rPr>
                <w:color w:val="000000"/>
              </w:rPr>
            </w:pPr>
            <w:r w:rsidRPr="00D17700">
              <w:rPr>
                <w:color w:val="000000"/>
              </w:rPr>
              <w:t>-</w:t>
            </w:r>
          </w:p>
        </w:tc>
      </w:tr>
      <w:tr w:rsidR="00D17700" w:rsidRPr="00D17700" w14:paraId="6C3DC4AA" w14:textId="77777777" w:rsidTr="00392295">
        <w:trPr>
          <w:trHeight w:val="392"/>
          <w:jc w:val="center"/>
        </w:trPr>
        <w:tc>
          <w:tcPr>
            <w:tcW w:w="992" w:type="dxa"/>
            <w:vAlign w:val="center"/>
          </w:tcPr>
          <w:p w14:paraId="3EEC9D90" w14:textId="77777777" w:rsidR="00D17700" w:rsidRPr="00D17700" w:rsidRDefault="00D17700" w:rsidP="00D17700">
            <w:pPr>
              <w:jc w:val="center"/>
              <w:rPr>
                <w:color w:val="000000"/>
              </w:rPr>
            </w:pPr>
            <w:r w:rsidRPr="00D17700">
              <w:rPr>
                <w:color w:val="000000"/>
              </w:rPr>
              <w:t>1.3.</w:t>
            </w:r>
          </w:p>
        </w:tc>
        <w:tc>
          <w:tcPr>
            <w:tcW w:w="5240" w:type="dxa"/>
            <w:vAlign w:val="center"/>
          </w:tcPr>
          <w:p w14:paraId="16657A3A" w14:textId="77777777" w:rsidR="00D17700" w:rsidRPr="00D17700" w:rsidRDefault="00D17700" w:rsidP="00D17700">
            <w:pPr>
              <w:rPr>
                <w:color w:val="000000"/>
              </w:rPr>
            </w:pPr>
            <w:r w:rsidRPr="00D17700">
              <w:rPr>
                <w:color w:val="000000"/>
              </w:rPr>
              <w:t>Расход воды на коммунально-бытовые нужды</w:t>
            </w:r>
          </w:p>
        </w:tc>
        <w:tc>
          <w:tcPr>
            <w:tcW w:w="709" w:type="dxa"/>
            <w:vAlign w:val="center"/>
          </w:tcPr>
          <w:p w14:paraId="4E0EBF89"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26D6DB04" w14:textId="77777777" w:rsidR="00D17700" w:rsidRPr="00D17700" w:rsidRDefault="00D17700" w:rsidP="00D17700">
            <w:pPr>
              <w:jc w:val="center"/>
              <w:rPr>
                <w:color w:val="000000"/>
              </w:rPr>
            </w:pPr>
            <w:r w:rsidRPr="00D17700">
              <w:rPr>
                <w:color w:val="000000"/>
              </w:rPr>
              <w:t>4263</w:t>
            </w:r>
          </w:p>
        </w:tc>
        <w:tc>
          <w:tcPr>
            <w:tcW w:w="1276" w:type="dxa"/>
            <w:vAlign w:val="center"/>
          </w:tcPr>
          <w:p w14:paraId="1B9CDFAE" w14:textId="77777777" w:rsidR="00D17700" w:rsidRPr="00D17700" w:rsidRDefault="00D17700" w:rsidP="00D17700">
            <w:pPr>
              <w:jc w:val="center"/>
              <w:rPr>
                <w:color w:val="000000"/>
              </w:rPr>
            </w:pPr>
            <w:r w:rsidRPr="00D17700">
              <w:rPr>
                <w:color w:val="000000"/>
              </w:rPr>
              <w:t>4263</w:t>
            </w:r>
          </w:p>
        </w:tc>
      </w:tr>
      <w:tr w:rsidR="00D17700" w:rsidRPr="00D17700" w14:paraId="26EA1B3D" w14:textId="77777777" w:rsidTr="00392295">
        <w:trPr>
          <w:trHeight w:val="413"/>
          <w:jc w:val="center"/>
        </w:trPr>
        <w:tc>
          <w:tcPr>
            <w:tcW w:w="992" w:type="dxa"/>
            <w:vAlign w:val="center"/>
          </w:tcPr>
          <w:p w14:paraId="18AE9F47" w14:textId="77777777" w:rsidR="00D17700" w:rsidRPr="00D17700" w:rsidRDefault="00D17700" w:rsidP="00D17700">
            <w:pPr>
              <w:jc w:val="center"/>
              <w:rPr>
                <w:color w:val="000000"/>
              </w:rPr>
            </w:pPr>
            <w:r w:rsidRPr="00D17700">
              <w:rPr>
                <w:color w:val="000000"/>
              </w:rPr>
              <w:t>1.4.</w:t>
            </w:r>
          </w:p>
        </w:tc>
        <w:tc>
          <w:tcPr>
            <w:tcW w:w="5240" w:type="dxa"/>
            <w:vAlign w:val="center"/>
          </w:tcPr>
          <w:p w14:paraId="7E212175" w14:textId="77777777" w:rsidR="00D17700" w:rsidRPr="00D17700" w:rsidRDefault="00D17700" w:rsidP="00D17700">
            <w:pPr>
              <w:rPr>
                <w:color w:val="000000"/>
              </w:rPr>
            </w:pPr>
            <w:r w:rsidRPr="00D17700">
              <w:rPr>
                <w:color w:val="000000"/>
              </w:rPr>
              <w:t>Расход воды на нужды предприятия:</w:t>
            </w:r>
          </w:p>
        </w:tc>
        <w:tc>
          <w:tcPr>
            <w:tcW w:w="709" w:type="dxa"/>
            <w:vAlign w:val="center"/>
          </w:tcPr>
          <w:p w14:paraId="580D8E52"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1B19D3B5" w14:textId="77777777" w:rsidR="00D17700" w:rsidRPr="00D17700" w:rsidRDefault="00D17700" w:rsidP="00D17700">
            <w:pPr>
              <w:jc w:val="center"/>
              <w:rPr>
                <w:color w:val="000000"/>
              </w:rPr>
            </w:pPr>
            <w:r w:rsidRPr="00D17700">
              <w:rPr>
                <w:color w:val="000000"/>
              </w:rPr>
              <w:t>650599</w:t>
            </w:r>
          </w:p>
        </w:tc>
        <w:tc>
          <w:tcPr>
            <w:tcW w:w="1276" w:type="dxa"/>
            <w:vAlign w:val="center"/>
          </w:tcPr>
          <w:p w14:paraId="48DB7A28" w14:textId="77777777" w:rsidR="00D17700" w:rsidRPr="00D17700" w:rsidRDefault="00D17700" w:rsidP="00D17700">
            <w:pPr>
              <w:jc w:val="center"/>
              <w:rPr>
                <w:color w:val="000000"/>
              </w:rPr>
            </w:pPr>
            <w:r w:rsidRPr="00D17700">
              <w:rPr>
                <w:color w:val="000000"/>
              </w:rPr>
              <w:t>650599</w:t>
            </w:r>
          </w:p>
        </w:tc>
      </w:tr>
      <w:tr w:rsidR="00D17700" w:rsidRPr="00D17700" w14:paraId="57660C86" w14:textId="77777777" w:rsidTr="00392295">
        <w:trPr>
          <w:trHeight w:val="405"/>
          <w:jc w:val="center"/>
        </w:trPr>
        <w:tc>
          <w:tcPr>
            <w:tcW w:w="992" w:type="dxa"/>
            <w:vAlign w:val="center"/>
          </w:tcPr>
          <w:p w14:paraId="7E23AA4E" w14:textId="77777777" w:rsidR="00D17700" w:rsidRPr="00D17700" w:rsidRDefault="00D17700" w:rsidP="00D17700">
            <w:pPr>
              <w:jc w:val="center"/>
              <w:rPr>
                <w:color w:val="000000"/>
              </w:rPr>
            </w:pPr>
            <w:r w:rsidRPr="00D17700">
              <w:rPr>
                <w:color w:val="000000"/>
              </w:rPr>
              <w:t>1.4.1.</w:t>
            </w:r>
          </w:p>
        </w:tc>
        <w:tc>
          <w:tcPr>
            <w:tcW w:w="5240" w:type="dxa"/>
            <w:vAlign w:val="center"/>
          </w:tcPr>
          <w:p w14:paraId="3949668D" w14:textId="77777777" w:rsidR="00D17700" w:rsidRPr="00D17700" w:rsidRDefault="00D17700" w:rsidP="00D17700">
            <w:pPr>
              <w:rPr>
                <w:color w:val="000000"/>
              </w:rPr>
            </w:pPr>
            <w:r w:rsidRPr="00D17700">
              <w:rPr>
                <w:color w:val="000000"/>
              </w:rPr>
              <w:t>- на очистные сооружения</w:t>
            </w:r>
          </w:p>
        </w:tc>
        <w:tc>
          <w:tcPr>
            <w:tcW w:w="709" w:type="dxa"/>
            <w:vAlign w:val="center"/>
          </w:tcPr>
          <w:p w14:paraId="4FEFFE92"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45060E97" w14:textId="77777777" w:rsidR="00D17700" w:rsidRPr="00D17700" w:rsidRDefault="00D17700" w:rsidP="00D17700">
            <w:pPr>
              <w:jc w:val="center"/>
              <w:rPr>
                <w:color w:val="000000"/>
              </w:rPr>
            </w:pPr>
            <w:r w:rsidRPr="00D17700">
              <w:rPr>
                <w:color w:val="000000"/>
              </w:rPr>
              <w:t>618971</w:t>
            </w:r>
          </w:p>
        </w:tc>
        <w:tc>
          <w:tcPr>
            <w:tcW w:w="1276" w:type="dxa"/>
            <w:vAlign w:val="center"/>
          </w:tcPr>
          <w:p w14:paraId="146A91BF" w14:textId="77777777" w:rsidR="00D17700" w:rsidRPr="00D17700" w:rsidRDefault="00D17700" w:rsidP="00D17700">
            <w:pPr>
              <w:jc w:val="center"/>
              <w:rPr>
                <w:color w:val="000000"/>
              </w:rPr>
            </w:pPr>
            <w:r w:rsidRPr="00D17700">
              <w:rPr>
                <w:color w:val="000000"/>
              </w:rPr>
              <w:t>618971</w:t>
            </w:r>
          </w:p>
        </w:tc>
      </w:tr>
      <w:tr w:rsidR="00D17700" w:rsidRPr="00D17700" w14:paraId="4745B834" w14:textId="77777777" w:rsidTr="00392295">
        <w:trPr>
          <w:trHeight w:val="405"/>
          <w:jc w:val="center"/>
        </w:trPr>
        <w:tc>
          <w:tcPr>
            <w:tcW w:w="992" w:type="dxa"/>
            <w:vAlign w:val="center"/>
          </w:tcPr>
          <w:p w14:paraId="00FB5D1B" w14:textId="77777777" w:rsidR="00D17700" w:rsidRPr="00D17700" w:rsidRDefault="00D17700" w:rsidP="00D17700">
            <w:pPr>
              <w:jc w:val="center"/>
              <w:rPr>
                <w:color w:val="000000"/>
              </w:rPr>
            </w:pPr>
            <w:r w:rsidRPr="00D17700">
              <w:rPr>
                <w:color w:val="000000"/>
              </w:rPr>
              <w:t>1</w:t>
            </w:r>
          </w:p>
        </w:tc>
        <w:tc>
          <w:tcPr>
            <w:tcW w:w="5240" w:type="dxa"/>
            <w:vAlign w:val="center"/>
          </w:tcPr>
          <w:p w14:paraId="462F81EA" w14:textId="77777777" w:rsidR="00D17700" w:rsidRPr="00D17700" w:rsidRDefault="00D17700" w:rsidP="00D17700">
            <w:pPr>
              <w:jc w:val="center"/>
              <w:rPr>
                <w:color w:val="000000"/>
              </w:rPr>
            </w:pPr>
            <w:r w:rsidRPr="00D17700">
              <w:rPr>
                <w:color w:val="000000"/>
              </w:rPr>
              <w:t>2</w:t>
            </w:r>
          </w:p>
        </w:tc>
        <w:tc>
          <w:tcPr>
            <w:tcW w:w="709" w:type="dxa"/>
            <w:vAlign w:val="center"/>
          </w:tcPr>
          <w:p w14:paraId="2797D530" w14:textId="77777777" w:rsidR="00D17700" w:rsidRPr="00D17700" w:rsidRDefault="00D17700" w:rsidP="00D17700">
            <w:pPr>
              <w:jc w:val="center"/>
              <w:rPr>
                <w:color w:val="000000"/>
              </w:rPr>
            </w:pPr>
            <w:r w:rsidRPr="00D17700">
              <w:rPr>
                <w:color w:val="000000"/>
              </w:rPr>
              <w:t>3</w:t>
            </w:r>
          </w:p>
        </w:tc>
        <w:tc>
          <w:tcPr>
            <w:tcW w:w="1276" w:type="dxa"/>
            <w:vAlign w:val="center"/>
          </w:tcPr>
          <w:p w14:paraId="06DA55F4" w14:textId="77777777" w:rsidR="00D17700" w:rsidRPr="00D17700" w:rsidRDefault="00D17700" w:rsidP="00D17700">
            <w:pPr>
              <w:jc w:val="center"/>
              <w:rPr>
                <w:color w:val="000000"/>
              </w:rPr>
            </w:pPr>
            <w:r w:rsidRPr="00D17700">
              <w:rPr>
                <w:color w:val="000000"/>
              </w:rPr>
              <w:t>4</w:t>
            </w:r>
          </w:p>
        </w:tc>
        <w:tc>
          <w:tcPr>
            <w:tcW w:w="1276" w:type="dxa"/>
            <w:vAlign w:val="center"/>
          </w:tcPr>
          <w:p w14:paraId="01201802" w14:textId="77777777" w:rsidR="00D17700" w:rsidRPr="00D17700" w:rsidRDefault="00D17700" w:rsidP="00D17700">
            <w:pPr>
              <w:jc w:val="center"/>
              <w:rPr>
                <w:color w:val="000000"/>
              </w:rPr>
            </w:pPr>
            <w:r w:rsidRPr="00D17700">
              <w:rPr>
                <w:color w:val="000000"/>
              </w:rPr>
              <w:t>5</w:t>
            </w:r>
          </w:p>
        </w:tc>
      </w:tr>
      <w:tr w:rsidR="00D17700" w:rsidRPr="00D17700" w14:paraId="6070FCC7" w14:textId="77777777" w:rsidTr="00392295">
        <w:trPr>
          <w:trHeight w:val="424"/>
          <w:jc w:val="center"/>
        </w:trPr>
        <w:tc>
          <w:tcPr>
            <w:tcW w:w="992" w:type="dxa"/>
            <w:vAlign w:val="center"/>
          </w:tcPr>
          <w:p w14:paraId="58B87490" w14:textId="77777777" w:rsidR="00D17700" w:rsidRPr="00D17700" w:rsidRDefault="00D17700" w:rsidP="00D17700">
            <w:pPr>
              <w:jc w:val="center"/>
              <w:rPr>
                <w:color w:val="000000"/>
              </w:rPr>
            </w:pPr>
            <w:r w:rsidRPr="00D17700">
              <w:rPr>
                <w:color w:val="000000"/>
              </w:rPr>
              <w:t>1.4.2.</w:t>
            </w:r>
          </w:p>
        </w:tc>
        <w:tc>
          <w:tcPr>
            <w:tcW w:w="5240" w:type="dxa"/>
            <w:vAlign w:val="center"/>
          </w:tcPr>
          <w:p w14:paraId="375C9D2B" w14:textId="77777777" w:rsidR="00D17700" w:rsidRPr="00D17700" w:rsidRDefault="00D17700" w:rsidP="00D17700">
            <w:pPr>
              <w:rPr>
                <w:color w:val="000000"/>
              </w:rPr>
            </w:pPr>
            <w:r w:rsidRPr="00D17700">
              <w:rPr>
                <w:color w:val="000000"/>
              </w:rPr>
              <w:t>- на промывку сетей</w:t>
            </w:r>
          </w:p>
        </w:tc>
        <w:tc>
          <w:tcPr>
            <w:tcW w:w="709" w:type="dxa"/>
            <w:vAlign w:val="center"/>
          </w:tcPr>
          <w:p w14:paraId="770640D3"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45F1E66C" w14:textId="77777777" w:rsidR="00D17700" w:rsidRPr="00D17700" w:rsidRDefault="00D17700" w:rsidP="00D17700">
            <w:pPr>
              <w:jc w:val="center"/>
              <w:rPr>
                <w:color w:val="000000"/>
              </w:rPr>
            </w:pPr>
            <w:r w:rsidRPr="00D17700">
              <w:rPr>
                <w:color w:val="000000"/>
              </w:rPr>
              <w:t>294</w:t>
            </w:r>
          </w:p>
        </w:tc>
        <w:tc>
          <w:tcPr>
            <w:tcW w:w="1276" w:type="dxa"/>
            <w:vAlign w:val="center"/>
          </w:tcPr>
          <w:p w14:paraId="6C219C2B" w14:textId="77777777" w:rsidR="00D17700" w:rsidRPr="00D17700" w:rsidRDefault="00D17700" w:rsidP="00D17700">
            <w:pPr>
              <w:jc w:val="center"/>
              <w:rPr>
                <w:color w:val="000000"/>
              </w:rPr>
            </w:pPr>
            <w:r w:rsidRPr="00D17700">
              <w:rPr>
                <w:color w:val="000000"/>
              </w:rPr>
              <w:t>294</w:t>
            </w:r>
          </w:p>
        </w:tc>
      </w:tr>
      <w:tr w:rsidR="00D17700" w:rsidRPr="00D17700" w14:paraId="1A0D4D71" w14:textId="77777777" w:rsidTr="00392295">
        <w:trPr>
          <w:trHeight w:val="385"/>
          <w:jc w:val="center"/>
        </w:trPr>
        <w:tc>
          <w:tcPr>
            <w:tcW w:w="992" w:type="dxa"/>
            <w:vAlign w:val="center"/>
          </w:tcPr>
          <w:p w14:paraId="699E5281" w14:textId="77777777" w:rsidR="00D17700" w:rsidRPr="00D17700" w:rsidRDefault="00D17700" w:rsidP="00D17700">
            <w:pPr>
              <w:jc w:val="center"/>
              <w:rPr>
                <w:color w:val="000000"/>
              </w:rPr>
            </w:pPr>
            <w:r w:rsidRPr="00D17700">
              <w:rPr>
                <w:color w:val="000000"/>
              </w:rPr>
              <w:t>1.4.3.</w:t>
            </w:r>
          </w:p>
        </w:tc>
        <w:tc>
          <w:tcPr>
            <w:tcW w:w="5240" w:type="dxa"/>
            <w:vAlign w:val="center"/>
          </w:tcPr>
          <w:p w14:paraId="79D0147F" w14:textId="77777777" w:rsidR="00D17700" w:rsidRPr="00D17700" w:rsidRDefault="00D17700" w:rsidP="00D17700">
            <w:pPr>
              <w:rPr>
                <w:color w:val="000000"/>
              </w:rPr>
            </w:pPr>
            <w:r w:rsidRPr="00D17700">
              <w:rPr>
                <w:color w:val="000000"/>
              </w:rPr>
              <w:t>- прочие</w:t>
            </w:r>
          </w:p>
        </w:tc>
        <w:tc>
          <w:tcPr>
            <w:tcW w:w="709" w:type="dxa"/>
            <w:vAlign w:val="center"/>
          </w:tcPr>
          <w:p w14:paraId="3EAF5315"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67132BB6" w14:textId="77777777" w:rsidR="00D17700" w:rsidRPr="00D17700" w:rsidRDefault="00D17700" w:rsidP="00D17700">
            <w:pPr>
              <w:jc w:val="center"/>
              <w:rPr>
                <w:color w:val="000000"/>
              </w:rPr>
            </w:pPr>
            <w:r w:rsidRPr="00D17700">
              <w:rPr>
                <w:color w:val="000000"/>
              </w:rPr>
              <w:t>31334</w:t>
            </w:r>
          </w:p>
        </w:tc>
        <w:tc>
          <w:tcPr>
            <w:tcW w:w="1276" w:type="dxa"/>
            <w:vAlign w:val="center"/>
          </w:tcPr>
          <w:p w14:paraId="6580D236" w14:textId="77777777" w:rsidR="00D17700" w:rsidRPr="00D17700" w:rsidRDefault="00D17700" w:rsidP="00D17700">
            <w:pPr>
              <w:jc w:val="center"/>
              <w:rPr>
                <w:color w:val="000000"/>
              </w:rPr>
            </w:pPr>
            <w:r w:rsidRPr="00D17700">
              <w:rPr>
                <w:color w:val="000000"/>
              </w:rPr>
              <w:t>31334</w:t>
            </w:r>
          </w:p>
        </w:tc>
      </w:tr>
      <w:tr w:rsidR="00D17700" w:rsidRPr="00D17700" w14:paraId="7AAA0BBD" w14:textId="77777777" w:rsidTr="00392295">
        <w:trPr>
          <w:trHeight w:val="424"/>
          <w:jc w:val="center"/>
        </w:trPr>
        <w:tc>
          <w:tcPr>
            <w:tcW w:w="992" w:type="dxa"/>
            <w:vAlign w:val="center"/>
          </w:tcPr>
          <w:p w14:paraId="0B60AA24" w14:textId="77777777" w:rsidR="00D17700" w:rsidRPr="00D17700" w:rsidRDefault="00D17700" w:rsidP="00D17700">
            <w:pPr>
              <w:jc w:val="center"/>
              <w:rPr>
                <w:color w:val="000000"/>
              </w:rPr>
            </w:pPr>
            <w:r w:rsidRPr="00D17700">
              <w:rPr>
                <w:color w:val="000000"/>
              </w:rPr>
              <w:t xml:space="preserve">1.5. </w:t>
            </w:r>
          </w:p>
        </w:tc>
        <w:tc>
          <w:tcPr>
            <w:tcW w:w="5240" w:type="dxa"/>
            <w:vAlign w:val="center"/>
          </w:tcPr>
          <w:p w14:paraId="166BE280" w14:textId="77777777" w:rsidR="00D17700" w:rsidRPr="00D17700" w:rsidRDefault="00D17700" w:rsidP="00D17700">
            <w:pPr>
              <w:rPr>
                <w:color w:val="000000"/>
              </w:rPr>
            </w:pPr>
            <w:r w:rsidRPr="00D17700">
              <w:rPr>
                <w:color w:val="000000"/>
              </w:rPr>
              <w:t>Объем пропущенной воды через очистные сооружения</w:t>
            </w:r>
          </w:p>
        </w:tc>
        <w:tc>
          <w:tcPr>
            <w:tcW w:w="709" w:type="dxa"/>
            <w:vAlign w:val="center"/>
          </w:tcPr>
          <w:p w14:paraId="43DCFD8D" w14:textId="77777777" w:rsidR="00D17700" w:rsidRPr="00D17700" w:rsidRDefault="00D17700" w:rsidP="00D17700">
            <w:pPr>
              <w:jc w:val="center"/>
              <w:rPr>
                <w:color w:val="000000"/>
              </w:rPr>
            </w:pPr>
            <w:r w:rsidRPr="00D17700">
              <w:rPr>
                <w:color w:val="000000"/>
              </w:rPr>
              <w:t>м3</w:t>
            </w:r>
          </w:p>
        </w:tc>
        <w:tc>
          <w:tcPr>
            <w:tcW w:w="1276" w:type="dxa"/>
            <w:vAlign w:val="center"/>
          </w:tcPr>
          <w:p w14:paraId="0FF7D4C8" w14:textId="77777777" w:rsidR="00D17700" w:rsidRPr="00D17700" w:rsidRDefault="00D17700" w:rsidP="00D17700">
            <w:pPr>
              <w:jc w:val="center"/>
              <w:rPr>
                <w:color w:val="000000"/>
              </w:rPr>
            </w:pPr>
            <w:r w:rsidRPr="00D17700">
              <w:rPr>
                <w:color w:val="000000"/>
              </w:rPr>
              <w:t>3051617</w:t>
            </w:r>
          </w:p>
        </w:tc>
        <w:tc>
          <w:tcPr>
            <w:tcW w:w="1276" w:type="dxa"/>
            <w:vAlign w:val="center"/>
          </w:tcPr>
          <w:p w14:paraId="31AAA5DE" w14:textId="77777777" w:rsidR="00D17700" w:rsidRPr="00D17700" w:rsidRDefault="00D17700" w:rsidP="00D17700">
            <w:pPr>
              <w:jc w:val="center"/>
              <w:rPr>
                <w:color w:val="000000"/>
              </w:rPr>
            </w:pPr>
            <w:r w:rsidRPr="00D17700">
              <w:rPr>
                <w:color w:val="000000"/>
              </w:rPr>
              <w:t>3051617</w:t>
            </w:r>
          </w:p>
        </w:tc>
      </w:tr>
      <w:tr w:rsidR="00D17700" w:rsidRPr="00D17700" w14:paraId="70E793BA" w14:textId="77777777" w:rsidTr="00392295">
        <w:trPr>
          <w:trHeight w:val="424"/>
          <w:jc w:val="center"/>
        </w:trPr>
        <w:tc>
          <w:tcPr>
            <w:tcW w:w="992" w:type="dxa"/>
            <w:vAlign w:val="center"/>
          </w:tcPr>
          <w:p w14:paraId="6891468C" w14:textId="77777777" w:rsidR="00D17700" w:rsidRPr="00D17700" w:rsidRDefault="00D17700" w:rsidP="00D17700">
            <w:pPr>
              <w:jc w:val="center"/>
              <w:rPr>
                <w:color w:val="000000"/>
              </w:rPr>
            </w:pPr>
            <w:r w:rsidRPr="00D17700">
              <w:rPr>
                <w:color w:val="000000"/>
              </w:rPr>
              <w:t>1.6.</w:t>
            </w:r>
          </w:p>
        </w:tc>
        <w:tc>
          <w:tcPr>
            <w:tcW w:w="5240" w:type="dxa"/>
            <w:vAlign w:val="center"/>
          </w:tcPr>
          <w:p w14:paraId="284C507D" w14:textId="77777777" w:rsidR="00D17700" w:rsidRPr="00D17700" w:rsidRDefault="00D17700" w:rsidP="00D17700">
            <w:pPr>
              <w:rPr>
                <w:color w:val="000000"/>
              </w:rPr>
            </w:pPr>
            <w:r w:rsidRPr="00D17700">
              <w:rPr>
                <w:color w:val="000000"/>
              </w:rPr>
              <w:t>Подано воды в сеть</w:t>
            </w:r>
          </w:p>
        </w:tc>
        <w:tc>
          <w:tcPr>
            <w:tcW w:w="709" w:type="dxa"/>
            <w:vAlign w:val="center"/>
          </w:tcPr>
          <w:p w14:paraId="12B886E8"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4C1C2E4C" w14:textId="77777777" w:rsidR="00D17700" w:rsidRPr="00D17700" w:rsidRDefault="00D17700" w:rsidP="00D17700">
            <w:pPr>
              <w:jc w:val="center"/>
              <w:rPr>
                <w:color w:val="000000"/>
              </w:rPr>
            </w:pPr>
            <w:r w:rsidRPr="00D17700">
              <w:rPr>
                <w:color w:val="000000"/>
              </w:rPr>
              <w:t>2396755</w:t>
            </w:r>
          </w:p>
        </w:tc>
        <w:tc>
          <w:tcPr>
            <w:tcW w:w="1276" w:type="dxa"/>
            <w:vAlign w:val="center"/>
          </w:tcPr>
          <w:p w14:paraId="70290667" w14:textId="77777777" w:rsidR="00D17700" w:rsidRPr="00D17700" w:rsidRDefault="00D17700" w:rsidP="00D17700">
            <w:pPr>
              <w:jc w:val="center"/>
              <w:rPr>
                <w:color w:val="000000"/>
              </w:rPr>
            </w:pPr>
            <w:r w:rsidRPr="00D17700">
              <w:rPr>
                <w:color w:val="000000"/>
              </w:rPr>
              <w:t>2396755</w:t>
            </w:r>
          </w:p>
        </w:tc>
      </w:tr>
      <w:tr w:rsidR="00D17700" w:rsidRPr="00D17700" w14:paraId="55BDF2F0" w14:textId="77777777" w:rsidTr="00392295">
        <w:trPr>
          <w:trHeight w:val="447"/>
          <w:jc w:val="center"/>
        </w:trPr>
        <w:tc>
          <w:tcPr>
            <w:tcW w:w="992" w:type="dxa"/>
            <w:vAlign w:val="center"/>
          </w:tcPr>
          <w:p w14:paraId="7F1B3F93" w14:textId="77777777" w:rsidR="00D17700" w:rsidRPr="00D17700" w:rsidRDefault="00D17700" w:rsidP="00D17700">
            <w:pPr>
              <w:jc w:val="center"/>
              <w:rPr>
                <w:color w:val="000000"/>
              </w:rPr>
            </w:pPr>
            <w:r w:rsidRPr="00D17700">
              <w:rPr>
                <w:color w:val="000000"/>
              </w:rPr>
              <w:t>1.7.</w:t>
            </w:r>
          </w:p>
        </w:tc>
        <w:tc>
          <w:tcPr>
            <w:tcW w:w="5240" w:type="dxa"/>
            <w:vAlign w:val="center"/>
          </w:tcPr>
          <w:p w14:paraId="5362F817" w14:textId="77777777" w:rsidR="00D17700" w:rsidRPr="00D17700" w:rsidRDefault="00D17700" w:rsidP="00D17700">
            <w:pPr>
              <w:rPr>
                <w:color w:val="000000"/>
              </w:rPr>
            </w:pPr>
            <w:r w:rsidRPr="00D17700">
              <w:rPr>
                <w:color w:val="000000"/>
              </w:rPr>
              <w:t>Потери воды</w:t>
            </w:r>
          </w:p>
        </w:tc>
        <w:tc>
          <w:tcPr>
            <w:tcW w:w="709" w:type="dxa"/>
            <w:vAlign w:val="center"/>
          </w:tcPr>
          <w:p w14:paraId="16D476C8"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6FDD83C3" w14:textId="77777777" w:rsidR="00D17700" w:rsidRPr="00D17700" w:rsidRDefault="00D17700" w:rsidP="00D17700">
            <w:pPr>
              <w:jc w:val="center"/>
              <w:rPr>
                <w:color w:val="000000"/>
              </w:rPr>
            </w:pPr>
            <w:r w:rsidRPr="00D17700">
              <w:rPr>
                <w:color w:val="000000"/>
              </w:rPr>
              <w:t>600500</w:t>
            </w:r>
          </w:p>
        </w:tc>
        <w:tc>
          <w:tcPr>
            <w:tcW w:w="1276" w:type="dxa"/>
            <w:vAlign w:val="center"/>
          </w:tcPr>
          <w:p w14:paraId="2014B705" w14:textId="77777777" w:rsidR="00D17700" w:rsidRPr="00D17700" w:rsidRDefault="00D17700" w:rsidP="00D17700">
            <w:pPr>
              <w:jc w:val="center"/>
              <w:rPr>
                <w:color w:val="000000"/>
              </w:rPr>
            </w:pPr>
            <w:r w:rsidRPr="00D17700">
              <w:rPr>
                <w:color w:val="000000"/>
              </w:rPr>
              <w:t>600500</w:t>
            </w:r>
          </w:p>
        </w:tc>
      </w:tr>
      <w:tr w:rsidR="00D17700" w:rsidRPr="00D17700" w14:paraId="40461759" w14:textId="77777777" w:rsidTr="00392295">
        <w:trPr>
          <w:trHeight w:val="379"/>
          <w:jc w:val="center"/>
        </w:trPr>
        <w:tc>
          <w:tcPr>
            <w:tcW w:w="992" w:type="dxa"/>
            <w:vAlign w:val="center"/>
          </w:tcPr>
          <w:p w14:paraId="731DBCE6" w14:textId="77777777" w:rsidR="00D17700" w:rsidRPr="00D17700" w:rsidRDefault="00D17700" w:rsidP="00D17700">
            <w:pPr>
              <w:jc w:val="center"/>
              <w:rPr>
                <w:color w:val="000000"/>
              </w:rPr>
            </w:pPr>
            <w:r w:rsidRPr="00D17700">
              <w:rPr>
                <w:color w:val="000000"/>
              </w:rPr>
              <w:t>1.8.</w:t>
            </w:r>
          </w:p>
        </w:tc>
        <w:tc>
          <w:tcPr>
            <w:tcW w:w="5240" w:type="dxa"/>
            <w:vAlign w:val="center"/>
          </w:tcPr>
          <w:p w14:paraId="56E4A9FB" w14:textId="77777777" w:rsidR="00D17700" w:rsidRPr="00D17700" w:rsidRDefault="00D17700" w:rsidP="00D17700">
            <w:pPr>
              <w:rPr>
                <w:color w:val="000000"/>
              </w:rPr>
            </w:pPr>
            <w:r w:rsidRPr="00D17700">
              <w:rPr>
                <w:color w:val="000000"/>
              </w:rPr>
              <w:t>Уровень потерь к объему поданной воды в сеть</w:t>
            </w:r>
          </w:p>
        </w:tc>
        <w:tc>
          <w:tcPr>
            <w:tcW w:w="709" w:type="dxa"/>
            <w:vAlign w:val="center"/>
          </w:tcPr>
          <w:p w14:paraId="1D59E7B7" w14:textId="77777777" w:rsidR="00D17700" w:rsidRPr="00D17700" w:rsidRDefault="00D17700" w:rsidP="00D17700">
            <w:pPr>
              <w:jc w:val="center"/>
              <w:rPr>
                <w:color w:val="000000"/>
              </w:rPr>
            </w:pPr>
            <w:r w:rsidRPr="00D17700">
              <w:rPr>
                <w:color w:val="000000"/>
              </w:rPr>
              <w:t>%</w:t>
            </w:r>
          </w:p>
        </w:tc>
        <w:tc>
          <w:tcPr>
            <w:tcW w:w="1276" w:type="dxa"/>
            <w:vAlign w:val="center"/>
          </w:tcPr>
          <w:p w14:paraId="1D1B0FAE" w14:textId="77777777" w:rsidR="00D17700" w:rsidRPr="00D17700" w:rsidRDefault="00D17700" w:rsidP="00D17700">
            <w:pPr>
              <w:jc w:val="center"/>
              <w:rPr>
                <w:color w:val="000000"/>
              </w:rPr>
            </w:pPr>
            <w:r w:rsidRPr="00D17700">
              <w:rPr>
                <w:color w:val="000000"/>
              </w:rPr>
              <w:t>25,05</w:t>
            </w:r>
          </w:p>
        </w:tc>
        <w:tc>
          <w:tcPr>
            <w:tcW w:w="1276" w:type="dxa"/>
            <w:vAlign w:val="center"/>
          </w:tcPr>
          <w:p w14:paraId="32354288" w14:textId="77777777" w:rsidR="00D17700" w:rsidRPr="00D17700" w:rsidRDefault="00D17700" w:rsidP="00D17700">
            <w:pPr>
              <w:jc w:val="center"/>
              <w:rPr>
                <w:color w:val="000000"/>
              </w:rPr>
            </w:pPr>
            <w:r w:rsidRPr="00D17700">
              <w:rPr>
                <w:color w:val="000000"/>
              </w:rPr>
              <w:t>25,05</w:t>
            </w:r>
          </w:p>
        </w:tc>
      </w:tr>
      <w:tr w:rsidR="00D17700" w:rsidRPr="00D17700" w14:paraId="0654EDC6" w14:textId="77777777" w:rsidTr="00392295">
        <w:trPr>
          <w:trHeight w:val="426"/>
          <w:jc w:val="center"/>
        </w:trPr>
        <w:tc>
          <w:tcPr>
            <w:tcW w:w="992" w:type="dxa"/>
            <w:vAlign w:val="center"/>
          </w:tcPr>
          <w:p w14:paraId="5BFA9728" w14:textId="77777777" w:rsidR="00D17700" w:rsidRPr="00D17700" w:rsidRDefault="00D17700" w:rsidP="00D17700">
            <w:pPr>
              <w:jc w:val="center"/>
              <w:rPr>
                <w:color w:val="000000"/>
              </w:rPr>
            </w:pPr>
            <w:r w:rsidRPr="00D17700">
              <w:rPr>
                <w:color w:val="000000"/>
              </w:rPr>
              <w:t>1.9.</w:t>
            </w:r>
          </w:p>
        </w:tc>
        <w:tc>
          <w:tcPr>
            <w:tcW w:w="5240" w:type="dxa"/>
            <w:vAlign w:val="center"/>
          </w:tcPr>
          <w:p w14:paraId="3785D3F7" w14:textId="77777777" w:rsidR="00D17700" w:rsidRPr="00D17700" w:rsidRDefault="00D17700" w:rsidP="00D17700">
            <w:pPr>
              <w:rPr>
                <w:color w:val="000000"/>
              </w:rPr>
            </w:pPr>
            <w:r w:rsidRPr="00D17700">
              <w:rPr>
                <w:color w:val="000000"/>
              </w:rPr>
              <w:t>Отпущено воды по категориям потребителей</w:t>
            </w:r>
          </w:p>
        </w:tc>
        <w:tc>
          <w:tcPr>
            <w:tcW w:w="709" w:type="dxa"/>
            <w:vAlign w:val="center"/>
          </w:tcPr>
          <w:p w14:paraId="24217CEE"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33C273E7" w14:textId="77777777" w:rsidR="00D17700" w:rsidRPr="00D17700" w:rsidRDefault="00D17700" w:rsidP="00D17700">
            <w:pPr>
              <w:jc w:val="center"/>
              <w:rPr>
                <w:color w:val="000000"/>
              </w:rPr>
            </w:pPr>
            <w:r w:rsidRPr="00D17700">
              <w:rPr>
                <w:color w:val="000000"/>
              </w:rPr>
              <w:t>1796255</w:t>
            </w:r>
          </w:p>
        </w:tc>
        <w:tc>
          <w:tcPr>
            <w:tcW w:w="1276" w:type="dxa"/>
            <w:vAlign w:val="center"/>
          </w:tcPr>
          <w:p w14:paraId="45E53CA9" w14:textId="77777777" w:rsidR="00D17700" w:rsidRPr="00D17700" w:rsidRDefault="00D17700" w:rsidP="00D17700">
            <w:pPr>
              <w:jc w:val="center"/>
              <w:rPr>
                <w:color w:val="000000"/>
              </w:rPr>
            </w:pPr>
            <w:r w:rsidRPr="00D17700">
              <w:rPr>
                <w:color w:val="000000"/>
              </w:rPr>
              <w:t>1796255</w:t>
            </w:r>
          </w:p>
        </w:tc>
      </w:tr>
      <w:tr w:rsidR="00D17700" w:rsidRPr="00D17700" w14:paraId="4FD643E8" w14:textId="77777777" w:rsidTr="00392295">
        <w:trPr>
          <w:trHeight w:val="431"/>
          <w:jc w:val="center"/>
        </w:trPr>
        <w:tc>
          <w:tcPr>
            <w:tcW w:w="992" w:type="dxa"/>
            <w:vAlign w:val="center"/>
          </w:tcPr>
          <w:p w14:paraId="03327842" w14:textId="77777777" w:rsidR="00D17700" w:rsidRPr="00D17700" w:rsidRDefault="00D17700" w:rsidP="00D17700">
            <w:pPr>
              <w:jc w:val="center"/>
              <w:rPr>
                <w:color w:val="000000"/>
              </w:rPr>
            </w:pPr>
            <w:r w:rsidRPr="00D17700">
              <w:rPr>
                <w:color w:val="000000"/>
              </w:rPr>
              <w:t>1.9.1.</w:t>
            </w:r>
          </w:p>
        </w:tc>
        <w:tc>
          <w:tcPr>
            <w:tcW w:w="5240" w:type="dxa"/>
            <w:vAlign w:val="center"/>
          </w:tcPr>
          <w:p w14:paraId="423C3FB6" w14:textId="77777777" w:rsidR="00D17700" w:rsidRPr="00D17700" w:rsidRDefault="00D17700" w:rsidP="00D17700">
            <w:pPr>
              <w:ind w:right="-114"/>
              <w:rPr>
                <w:color w:val="000000"/>
              </w:rPr>
            </w:pPr>
            <w:r w:rsidRPr="00D17700">
              <w:rPr>
                <w:color w:val="000000"/>
              </w:rPr>
              <w:t>Потребительский рынок</w:t>
            </w:r>
          </w:p>
        </w:tc>
        <w:tc>
          <w:tcPr>
            <w:tcW w:w="709" w:type="dxa"/>
            <w:vAlign w:val="center"/>
          </w:tcPr>
          <w:p w14:paraId="1C650AC1"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6B5A4C3A" w14:textId="77777777" w:rsidR="00D17700" w:rsidRPr="00D17700" w:rsidRDefault="00D17700" w:rsidP="00D17700">
            <w:pPr>
              <w:jc w:val="center"/>
              <w:rPr>
                <w:color w:val="000000"/>
              </w:rPr>
            </w:pPr>
            <w:r w:rsidRPr="00D17700">
              <w:rPr>
                <w:color w:val="000000"/>
              </w:rPr>
              <w:t>1796255</w:t>
            </w:r>
          </w:p>
        </w:tc>
        <w:tc>
          <w:tcPr>
            <w:tcW w:w="1276" w:type="dxa"/>
            <w:vAlign w:val="center"/>
          </w:tcPr>
          <w:p w14:paraId="022B3D2B" w14:textId="77777777" w:rsidR="00D17700" w:rsidRPr="00D17700" w:rsidRDefault="00D17700" w:rsidP="00D17700">
            <w:pPr>
              <w:jc w:val="center"/>
              <w:rPr>
                <w:color w:val="000000"/>
              </w:rPr>
            </w:pPr>
            <w:r w:rsidRPr="00D17700">
              <w:rPr>
                <w:color w:val="000000"/>
              </w:rPr>
              <w:t>1796255</w:t>
            </w:r>
          </w:p>
        </w:tc>
      </w:tr>
      <w:tr w:rsidR="00D17700" w:rsidRPr="00D17700" w14:paraId="260E29F7" w14:textId="77777777" w:rsidTr="00392295">
        <w:trPr>
          <w:trHeight w:val="325"/>
          <w:jc w:val="center"/>
        </w:trPr>
        <w:tc>
          <w:tcPr>
            <w:tcW w:w="992" w:type="dxa"/>
            <w:vAlign w:val="center"/>
          </w:tcPr>
          <w:p w14:paraId="69F7F858" w14:textId="77777777" w:rsidR="00D17700" w:rsidRPr="00D17700" w:rsidRDefault="00D17700" w:rsidP="00D17700">
            <w:pPr>
              <w:jc w:val="center"/>
              <w:rPr>
                <w:color w:val="000000"/>
              </w:rPr>
            </w:pPr>
            <w:r w:rsidRPr="00D17700">
              <w:rPr>
                <w:color w:val="000000"/>
              </w:rPr>
              <w:lastRenderedPageBreak/>
              <w:t xml:space="preserve"> 1.9.1.1.</w:t>
            </w:r>
          </w:p>
        </w:tc>
        <w:tc>
          <w:tcPr>
            <w:tcW w:w="5240" w:type="dxa"/>
            <w:vAlign w:val="center"/>
          </w:tcPr>
          <w:p w14:paraId="68FF2960" w14:textId="77777777" w:rsidR="00D17700" w:rsidRPr="00D17700" w:rsidRDefault="00D17700" w:rsidP="00D17700">
            <w:pPr>
              <w:rPr>
                <w:color w:val="000000"/>
              </w:rPr>
            </w:pPr>
            <w:r w:rsidRPr="00D17700">
              <w:rPr>
                <w:color w:val="000000"/>
              </w:rPr>
              <w:t>- население</w:t>
            </w:r>
          </w:p>
        </w:tc>
        <w:tc>
          <w:tcPr>
            <w:tcW w:w="709" w:type="dxa"/>
            <w:vAlign w:val="center"/>
          </w:tcPr>
          <w:p w14:paraId="1FE326D0"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6854B25B" w14:textId="77777777" w:rsidR="00D17700" w:rsidRPr="00D17700" w:rsidRDefault="00D17700" w:rsidP="00D17700">
            <w:pPr>
              <w:jc w:val="center"/>
              <w:rPr>
                <w:color w:val="000000"/>
              </w:rPr>
            </w:pPr>
            <w:r w:rsidRPr="00D17700">
              <w:rPr>
                <w:color w:val="000000"/>
              </w:rPr>
              <w:t>1346700</w:t>
            </w:r>
          </w:p>
        </w:tc>
        <w:tc>
          <w:tcPr>
            <w:tcW w:w="1276" w:type="dxa"/>
            <w:vAlign w:val="center"/>
          </w:tcPr>
          <w:p w14:paraId="144B4120" w14:textId="77777777" w:rsidR="00D17700" w:rsidRPr="00D17700" w:rsidRDefault="00D17700" w:rsidP="00D17700">
            <w:pPr>
              <w:jc w:val="center"/>
              <w:rPr>
                <w:color w:val="000000"/>
              </w:rPr>
            </w:pPr>
            <w:r w:rsidRPr="00D17700">
              <w:rPr>
                <w:color w:val="000000"/>
              </w:rPr>
              <w:t>1346700</w:t>
            </w:r>
          </w:p>
        </w:tc>
      </w:tr>
      <w:tr w:rsidR="00D17700" w:rsidRPr="00D17700" w14:paraId="1D89C35D" w14:textId="77777777" w:rsidTr="00392295">
        <w:trPr>
          <w:trHeight w:val="358"/>
          <w:jc w:val="center"/>
        </w:trPr>
        <w:tc>
          <w:tcPr>
            <w:tcW w:w="992" w:type="dxa"/>
            <w:vAlign w:val="center"/>
          </w:tcPr>
          <w:p w14:paraId="086CAB32" w14:textId="77777777" w:rsidR="00D17700" w:rsidRPr="00D17700" w:rsidRDefault="00D17700" w:rsidP="00D17700">
            <w:pPr>
              <w:jc w:val="center"/>
              <w:rPr>
                <w:color w:val="000000"/>
              </w:rPr>
            </w:pPr>
            <w:r w:rsidRPr="00D17700">
              <w:rPr>
                <w:color w:val="000000"/>
              </w:rPr>
              <w:t xml:space="preserve"> 1.9.1.2.</w:t>
            </w:r>
          </w:p>
        </w:tc>
        <w:tc>
          <w:tcPr>
            <w:tcW w:w="5240" w:type="dxa"/>
            <w:vAlign w:val="center"/>
          </w:tcPr>
          <w:p w14:paraId="4BF0550F" w14:textId="77777777" w:rsidR="00D17700" w:rsidRPr="00D17700" w:rsidRDefault="00D17700" w:rsidP="00D17700">
            <w:pPr>
              <w:rPr>
                <w:color w:val="000000"/>
              </w:rPr>
            </w:pPr>
            <w:r w:rsidRPr="00D17700">
              <w:rPr>
                <w:color w:val="000000"/>
              </w:rPr>
              <w:t>- прочие потребители</w:t>
            </w:r>
          </w:p>
        </w:tc>
        <w:tc>
          <w:tcPr>
            <w:tcW w:w="709" w:type="dxa"/>
            <w:vAlign w:val="center"/>
          </w:tcPr>
          <w:p w14:paraId="5DFC0D9E"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29A35931" w14:textId="77777777" w:rsidR="00D17700" w:rsidRPr="00D17700" w:rsidRDefault="00D17700" w:rsidP="00D17700">
            <w:pPr>
              <w:jc w:val="center"/>
              <w:rPr>
                <w:color w:val="000000"/>
              </w:rPr>
            </w:pPr>
            <w:r w:rsidRPr="00D17700">
              <w:rPr>
                <w:color w:val="000000"/>
              </w:rPr>
              <w:t>449555</w:t>
            </w:r>
          </w:p>
        </w:tc>
        <w:tc>
          <w:tcPr>
            <w:tcW w:w="1276" w:type="dxa"/>
            <w:vAlign w:val="center"/>
          </w:tcPr>
          <w:p w14:paraId="7AA16AC3" w14:textId="77777777" w:rsidR="00D17700" w:rsidRPr="00D17700" w:rsidRDefault="00D17700" w:rsidP="00D17700">
            <w:pPr>
              <w:jc w:val="center"/>
              <w:rPr>
                <w:color w:val="000000"/>
              </w:rPr>
            </w:pPr>
            <w:r w:rsidRPr="00D17700">
              <w:rPr>
                <w:color w:val="000000"/>
              </w:rPr>
              <w:t>449555</w:t>
            </w:r>
          </w:p>
        </w:tc>
      </w:tr>
      <w:tr w:rsidR="00D17700" w:rsidRPr="00D17700" w14:paraId="55C2135A" w14:textId="77777777" w:rsidTr="00392295">
        <w:trPr>
          <w:trHeight w:val="369"/>
          <w:jc w:val="center"/>
        </w:trPr>
        <w:tc>
          <w:tcPr>
            <w:tcW w:w="992" w:type="dxa"/>
            <w:vAlign w:val="center"/>
          </w:tcPr>
          <w:p w14:paraId="49187876" w14:textId="77777777" w:rsidR="00D17700" w:rsidRPr="00D17700" w:rsidRDefault="00D17700" w:rsidP="00D17700">
            <w:pPr>
              <w:jc w:val="center"/>
              <w:rPr>
                <w:color w:val="000000"/>
              </w:rPr>
            </w:pPr>
            <w:r w:rsidRPr="00D17700">
              <w:rPr>
                <w:color w:val="000000"/>
              </w:rPr>
              <w:t>1.9.2.</w:t>
            </w:r>
          </w:p>
        </w:tc>
        <w:tc>
          <w:tcPr>
            <w:tcW w:w="5240" w:type="dxa"/>
            <w:vAlign w:val="center"/>
          </w:tcPr>
          <w:p w14:paraId="4AD2311D" w14:textId="77777777" w:rsidR="00D17700" w:rsidRPr="00D17700" w:rsidRDefault="00D17700" w:rsidP="00D17700">
            <w:pPr>
              <w:rPr>
                <w:color w:val="000000"/>
              </w:rPr>
            </w:pPr>
            <w:r w:rsidRPr="00D17700">
              <w:rPr>
                <w:color w:val="000000"/>
              </w:rPr>
              <w:t>Собственные нужды производства</w:t>
            </w:r>
          </w:p>
        </w:tc>
        <w:tc>
          <w:tcPr>
            <w:tcW w:w="709" w:type="dxa"/>
            <w:vAlign w:val="center"/>
          </w:tcPr>
          <w:p w14:paraId="7CB3151A" w14:textId="77777777" w:rsidR="00D17700" w:rsidRPr="00D17700" w:rsidRDefault="00D17700" w:rsidP="00D17700">
            <w:pPr>
              <w:jc w:val="center"/>
              <w:rPr>
                <w:color w:val="000000"/>
              </w:rPr>
            </w:pPr>
            <w:r w:rsidRPr="00D17700">
              <w:rPr>
                <w:color w:val="000000"/>
              </w:rPr>
              <w:t>м</w:t>
            </w:r>
            <w:r w:rsidRPr="00D17700">
              <w:rPr>
                <w:color w:val="000000"/>
                <w:vertAlign w:val="superscript"/>
              </w:rPr>
              <w:t>3</w:t>
            </w:r>
          </w:p>
        </w:tc>
        <w:tc>
          <w:tcPr>
            <w:tcW w:w="1276" w:type="dxa"/>
            <w:vAlign w:val="center"/>
          </w:tcPr>
          <w:p w14:paraId="7D3D720A" w14:textId="77777777" w:rsidR="00D17700" w:rsidRPr="00D17700" w:rsidRDefault="00D17700" w:rsidP="00D17700">
            <w:pPr>
              <w:jc w:val="center"/>
              <w:rPr>
                <w:color w:val="000000"/>
              </w:rPr>
            </w:pPr>
            <w:r w:rsidRPr="00D17700">
              <w:t>-</w:t>
            </w:r>
          </w:p>
        </w:tc>
        <w:tc>
          <w:tcPr>
            <w:tcW w:w="1276" w:type="dxa"/>
            <w:vAlign w:val="center"/>
          </w:tcPr>
          <w:p w14:paraId="394CE38B" w14:textId="77777777" w:rsidR="00D17700" w:rsidRPr="00D17700" w:rsidRDefault="00D17700" w:rsidP="00D17700">
            <w:pPr>
              <w:jc w:val="center"/>
              <w:rPr>
                <w:color w:val="000000"/>
              </w:rPr>
            </w:pPr>
            <w:r w:rsidRPr="00D17700">
              <w:t>-</w:t>
            </w:r>
          </w:p>
        </w:tc>
      </w:tr>
      <w:tr w:rsidR="00D17700" w:rsidRPr="00D17700" w14:paraId="27FB15A4" w14:textId="77777777" w:rsidTr="00392295">
        <w:trPr>
          <w:trHeight w:val="369"/>
          <w:jc w:val="center"/>
        </w:trPr>
        <w:tc>
          <w:tcPr>
            <w:tcW w:w="9493" w:type="dxa"/>
            <w:gridSpan w:val="5"/>
            <w:vAlign w:val="center"/>
          </w:tcPr>
          <w:p w14:paraId="116D44F5" w14:textId="77777777" w:rsidR="00D17700" w:rsidRPr="00D17700" w:rsidRDefault="00D17700" w:rsidP="00D17700">
            <w:pPr>
              <w:jc w:val="center"/>
            </w:pPr>
            <w:r w:rsidRPr="00D17700">
              <w:rPr>
                <w:lang w:eastAsia="en-US"/>
              </w:rPr>
              <w:t>2. Водоотведение</w:t>
            </w:r>
          </w:p>
        </w:tc>
      </w:tr>
      <w:tr w:rsidR="00D17700" w:rsidRPr="00D17700" w14:paraId="170033D1" w14:textId="77777777" w:rsidTr="00392295">
        <w:trPr>
          <w:trHeight w:val="369"/>
          <w:jc w:val="center"/>
        </w:trPr>
        <w:tc>
          <w:tcPr>
            <w:tcW w:w="992" w:type="dxa"/>
            <w:vAlign w:val="center"/>
          </w:tcPr>
          <w:p w14:paraId="6679F59D" w14:textId="77777777" w:rsidR="00D17700" w:rsidRPr="00D17700" w:rsidRDefault="00D17700" w:rsidP="00D17700">
            <w:pPr>
              <w:jc w:val="center"/>
              <w:rPr>
                <w:color w:val="000000"/>
              </w:rPr>
            </w:pPr>
            <w:r w:rsidRPr="00D17700">
              <w:rPr>
                <w:color w:val="000000"/>
              </w:rPr>
              <w:t>2.1.</w:t>
            </w:r>
          </w:p>
        </w:tc>
        <w:tc>
          <w:tcPr>
            <w:tcW w:w="5240" w:type="dxa"/>
            <w:vAlign w:val="center"/>
          </w:tcPr>
          <w:p w14:paraId="6FD07B59" w14:textId="77777777" w:rsidR="00D17700" w:rsidRPr="00D17700" w:rsidRDefault="00D17700" w:rsidP="00D17700">
            <w:pPr>
              <w:rPr>
                <w:color w:val="000000"/>
              </w:rPr>
            </w:pPr>
            <w:r w:rsidRPr="00D17700">
              <w:rPr>
                <w:color w:val="000000"/>
              </w:rPr>
              <w:t>Объем отведенных стоков</w:t>
            </w:r>
          </w:p>
        </w:tc>
        <w:tc>
          <w:tcPr>
            <w:tcW w:w="709" w:type="dxa"/>
            <w:vAlign w:val="center"/>
          </w:tcPr>
          <w:p w14:paraId="2C18F414" w14:textId="77777777" w:rsidR="00D17700" w:rsidRPr="00D17700" w:rsidRDefault="00D17700" w:rsidP="00D17700">
            <w:pPr>
              <w:rPr>
                <w:color w:val="000000"/>
              </w:rPr>
            </w:pPr>
            <w:r w:rsidRPr="00D17700">
              <w:rPr>
                <w:color w:val="000000"/>
              </w:rPr>
              <w:t>м3</w:t>
            </w:r>
          </w:p>
        </w:tc>
        <w:tc>
          <w:tcPr>
            <w:tcW w:w="1276" w:type="dxa"/>
            <w:vAlign w:val="center"/>
          </w:tcPr>
          <w:p w14:paraId="545868B9" w14:textId="77777777" w:rsidR="00D17700" w:rsidRPr="00D17700" w:rsidRDefault="00D17700" w:rsidP="00D17700">
            <w:pPr>
              <w:jc w:val="center"/>
              <w:rPr>
                <w:color w:val="000000"/>
              </w:rPr>
            </w:pPr>
            <w:r w:rsidRPr="00D17700">
              <w:rPr>
                <w:color w:val="000000"/>
              </w:rPr>
              <w:t>3774800</w:t>
            </w:r>
          </w:p>
        </w:tc>
        <w:tc>
          <w:tcPr>
            <w:tcW w:w="1276" w:type="dxa"/>
            <w:vAlign w:val="center"/>
          </w:tcPr>
          <w:p w14:paraId="5EB669A8" w14:textId="77777777" w:rsidR="00D17700" w:rsidRPr="00D17700" w:rsidRDefault="00D17700" w:rsidP="00D17700">
            <w:pPr>
              <w:jc w:val="center"/>
              <w:rPr>
                <w:color w:val="000000"/>
              </w:rPr>
            </w:pPr>
            <w:r w:rsidRPr="00D17700">
              <w:t>3774800</w:t>
            </w:r>
          </w:p>
        </w:tc>
      </w:tr>
      <w:tr w:rsidR="00D17700" w:rsidRPr="00D17700" w14:paraId="073B619A" w14:textId="77777777" w:rsidTr="00392295">
        <w:trPr>
          <w:trHeight w:val="369"/>
          <w:jc w:val="center"/>
        </w:trPr>
        <w:tc>
          <w:tcPr>
            <w:tcW w:w="992" w:type="dxa"/>
            <w:vAlign w:val="center"/>
          </w:tcPr>
          <w:p w14:paraId="7DD08DF9" w14:textId="77777777" w:rsidR="00D17700" w:rsidRPr="00D17700" w:rsidRDefault="00D17700" w:rsidP="00D17700">
            <w:pPr>
              <w:jc w:val="center"/>
              <w:rPr>
                <w:color w:val="000000"/>
              </w:rPr>
            </w:pPr>
            <w:r w:rsidRPr="00D17700">
              <w:rPr>
                <w:color w:val="000000"/>
              </w:rPr>
              <w:t>2.2.</w:t>
            </w:r>
          </w:p>
        </w:tc>
        <w:tc>
          <w:tcPr>
            <w:tcW w:w="5240" w:type="dxa"/>
            <w:vAlign w:val="center"/>
          </w:tcPr>
          <w:p w14:paraId="44E37A60" w14:textId="77777777" w:rsidR="00D17700" w:rsidRPr="00D17700" w:rsidRDefault="00D17700" w:rsidP="00D17700">
            <w:pPr>
              <w:rPr>
                <w:color w:val="000000"/>
              </w:rPr>
            </w:pPr>
            <w:r w:rsidRPr="00D17700">
              <w:rPr>
                <w:color w:val="000000"/>
              </w:rPr>
              <w:t>Хозяйственные нужды предприятия</w:t>
            </w:r>
          </w:p>
        </w:tc>
        <w:tc>
          <w:tcPr>
            <w:tcW w:w="709" w:type="dxa"/>
            <w:vAlign w:val="center"/>
          </w:tcPr>
          <w:p w14:paraId="65DA8486" w14:textId="77777777" w:rsidR="00D17700" w:rsidRPr="00D17700" w:rsidRDefault="00D17700" w:rsidP="00D17700">
            <w:pPr>
              <w:rPr>
                <w:color w:val="000000"/>
              </w:rPr>
            </w:pPr>
            <w:r w:rsidRPr="00D17700">
              <w:rPr>
                <w:color w:val="000000"/>
              </w:rPr>
              <w:t>м3</w:t>
            </w:r>
          </w:p>
        </w:tc>
        <w:tc>
          <w:tcPr>
            <w:tcW w:w="1276" w:type="dxa"/>
            <w:vAlign w:val="center"/>
          </w:tcPr>
          <w:p w14:paraId="0B1AE5BF" w14:textId="77777777" w:rsidR="00D17700" w:rsidRPr="00D17700" w:rsidRDefault="00D17700" w:rsidP="00D17700">
            <w:pPr>
              <w:jc w:val="center"/>
              <w:rPr>
                <w:color w:val="000000"/>
              </w:rPr>
            </w:pPr>
            <w:r w:rsidRPr="00D17700">
              <w:rPr>
                <w:color w:val="000000"/>
              </w:rPr>
              <w:t>930217</w:t>
            </w:r>
          </w:p>
        </w:tc>
        <w:tc>
          <w:tcPr>
            <w:tcW w:w="1276" w:type="dxa"/>
            <w:vAlign w:val="center"/>
          </w:tcPr>
          <w:p w14:paraId="21EC746E" w14:textId="77777777" w:rsidR="00D17700" w:rsidRPr="00D17700" w:rsidRDefault="00D17700" w:rsidP="00D17700">
            <w:pPr>
              <w:jc w:val="center"/>
              <w:rPr>
                <w:color w:val="000000"/>
              </w:rPr>
            </w:pPr>
            <w:r w:rsidRPr="00D17700">
              <w:t>930217</w:t>
            </w:r>
          </w:p>
        </w:tc>
      </w:tr>
      <w:tr w:rsidR="00D17700" w:rsidRPr="00D17700" w14:paraId="0BEB0B74" w14:textId="77777777" w:rsidTr="00392295">
        <w:trPr>
          <w:trHeight w:val="369"/>
          <w:jc w:val="center"/>
        </w:trPr>
        <w:tc>
          <w:tcPr>
            <w:tcW w:w="992" w:type="dxa"/>
            <w:vAlign w:val="center"/>
          </w:tcPr>
          <w:p w14:paraId="0C1C08EC" w14:textId="77777777" w:rsidR="00D17700" w:rsidRPr="00D17700" w:rsidRDefault="00D17700" w:rsidP="00D17700">
            <w:pPr>
              <w:jc w:val="center"/>
              <w:rPr>
                <w:color w:val="000000"/>
              </w:rPr>
            </w:pPr>
            <w:r w:rsidRPr="00D17700">
              <w:rPr>
                <w:color w:val="000000"/>
              </w:rPr>
              <w:t>2.3.</w:t>
            </w:r>
          </w:p>
        </w:tc>
        <w:tc>
          <w:tcPr>
            <w:tcW w:w="5240" w:type="dxa"/>
          </w:tcPr>
          <w:p w14:paraId="2A8EED26" w14:textId="77777777" w:rsidR="00D17700" w:rsidRPr="00D17700" w:rsidRDefault="00D17700" w:rsidP="00D17700">
            <w:pPr>
              <w:rPr>
                <w:color w:val="000000"/>
              </w:rPr>
            </w:pPr>
            <w:r w:rsidRPr="00D17700">
              <w:rPr>
                <w:color w:val="000000"/>
              </w:rPr>
              <w:t>Принято сточных вод по категориям потребителей</w:t>
            </w:r>
          </w:p>
        </w:tc>
        <w:tc>
          <w:tcPr>
            <w:tcW w:w="709" w:type="dxa"/>
            <w:vAlign w:val="center"/>
          </w:tcPr>
          <w:p w14:paraId="482C931C" w14:textId="77777777" w:rsidR="00D17700" w:rsidRPr="00D17700" w:rsidRDefault="00D17700" w:rsidP="00D17700">
            <w:pPr>
              <w:rPr>
                <w:color w:val="000000"/>
              </w:rPr>
            </w:pPr>
            <w:r w:rsidRPr="00D17700">
              <w:rPr>
                <w:color w:val="000000"/>
              </w:rPr>
              <w:t>м3</w:t>
            </w:r>
          </w:p>
        </w:tc>
        <w:tc>
          <w:tcPr>
            <w:tcW w:w="1276" w:type="dxa"/>
            <w:vAlign w:val="center"/>
          </w:tcPr>
          <w:p w14:paraId="71147DDF" w14:textId="77777777" w:rsidR="00D17700" w:rsidRPr="00D17700" w:rsidRDefault="00D17700" w:rsidP="00D17700">
            <w:pPr>
              <w:jc w:val="center"/>
              <w:rPr>
                <w:color w:val="000000"/>
              </w:rPr>
            </w:pPr>
            <w:r w:rsidRPr="00D17700">
              <w:rPr>
                <w:color w:val="000000"/>
              </w:rPr>
              <w:t>2844583</w:t>
            </w:r>
          </w:p>
        </w:tc>
        <w:tc>
          <w:tcPr>
            <w:tcW w:w="1276" w:type="dxa"/>
            <w:vAlign w:val="center"/>
          </w:tcPr>
          <w:p w14:paraId="3A2DD903" w14:textId="77777777" w:rsidR="00D17700" w:rsidRPr="00D17700" w:rsidRDefault="00D17700" w:rsidP="00D17700">
            <w:pPr>
              <w:jc w:val="center"/>
              <w:rPr>
                <w:color w:val="000000"/>
              </w:rPr>
            </w:pPr>
            <w:r w:rsidRPr="00D17700">
              <w:t>2844583</w:t>
            </w:r>
          </w:p>
        </w:tc>
      </w:tr>
      <w:tr w:rsidR="00D17700" w:rsidRPr="00D17700" w14:paraId="6DAF8A26" w14:textId="77777777" w:rsidTr="00392295">
        <w:trPr>
          <w:trHeight w:val="369"/>
          <w:jc w:val="center"/>
        </w:trPr>
        <w:tc>
          <w:tcPr>
            <w:tcW w:w="992" w:type="dxa"/>
            <w:vAlign w:val="center"/>
          </w:tcPr>
          <w:p w14:paraId="53231FEE" w14:textId="77777777" w:rsidR="00D17700" w:rsidRPr="00D17700" w:rsidRDefault="00D17700" w:rsidP="00D17700">
            <w:pPr>
              <w:jc w:val="center"/>
              <w:rPr>
                <w:color w:val="000000"/>
              </w:rPr>
            </w:pPr>
            <w:r w:rsidRPr="00D17700">
              <w:rPr>
                <w:color w:val="000000"/>
              </w:rPr>
              <w:t>2.3.1.</w:t>
            </w:r>
          </w:p>
        </w:tc>
        <w:tc>
          <w:tcPr>
            <w:tcW w:w="5240" w:type="dxa"/>
          </w:tcPr>
          <w:p w14:paraId="058CCF8C" w14:textId="77777777" w:rsidR="00D17700" w:rsidRPr="00D17700" w:rsidRDefault="00D17700" w:rsidP="00D17700">
            <w:pPr>
              <w:rPr>
                <w:color w:val="000000"/>
              </w:rPr>
            </w:pPr>
            <w:r w:rsidRPr="00D17700">
              <w:rPr>
                <w:color w:val="000000"/>
              </w:rPr>
              <w:t>Потребительский рынок</w:t>
            </w:r>
          </w:p>
        </w:tc>
        <w:tc>
          <w:tcPr>
            <w:tcW w:w="709" w:type="dxa"/>
            <w:vAlign w:val="center"/>
          </w:tcPr>
          <w:p w14:paraId="0602D86C" w14:textId="77777777" w:rsidR="00D17700" w:rsidRPr="00D17700" w:rsidRDefault="00D17700" w:rsidP="00D17700">
            <w:pPr>
              <w:rPr>
                <w:color w:val="000000"/>
              </w:rPr>
            </w:pPr>
            <w:r w:rsidRPr="00D17700">
              <w:rPr>
                <w:color w:val="000000"/>
              </w:rPr>
              <w:t>м3</w:t>
            </w:r>
          </w:p>
        </w:tc>
        <w:tc>
          <w:tcPr>
            <w:tcW w:w="1276" w:type="dxa"/>
            <w:vAlign w:val="center"/>
          </w:tcPr>
          <w:p w14:paraId="3635614E" w14:textId="77777777" w:rsidR="00D17700" w:rsidRPr="00D17700" w:rsidRDefault="00D17700" w:rsidP="00D17700">
            <w:pPr>
              <w:jc w:val="center"/>
              <w:rPr>
                <w:color w:val="000000"/>
              </w:rPr>
            </w:pPr>
            <w:r w:rsidRPr="00D17700">
              <w:t>2844583</w:t>
            </w:r>
          </w:p>
        </w:tc>
        <w:tc>
          <w:tcPr>
            <w:tcW w:w="1276" w:type="dxa"/>
            <w:vAlign w:val="center"/>
          </w:tcPr>
          <w:p w14:paraId="38E2BE69" w14:textId="77777777" w:rsidR="00D17700" w:rsidRPr="00D17700" w:rsidRDefault="00D17700" w:rsidP="00D17700">
            <w:pPr>
              <w:jc w:val="center"/>
              <w:rPr>
                <w:color w:val="000000"/>
              </w:rPr>
            </w:pPr>
            <w:r w:rsidRPr="00D17700">
              <w:t>2844583</w:t>
            </w:r>
          </w:p>
        </w:tc>
      </w:tr>
      <w:tr w:rsidR="00D17700" w:rsidRPr="00D17700" w14:paraId="3BC85B87" w14:textId="77777777" w:rsidTr="00392295">
        <w:trPr>
          <w:trHeight w:val="369"/>
          <w:jc w:val="center"/>
        </w:trPr>
        <w:tc>
          <w:tcPr>
            <w:tcW w:w="992" w:type="dxa"/>
            <w:vAlign w:val="center"/>
          </w:tcPr>
          <w:p w14:paraId="0253C301" w14:textId="77777777" w:rsidR="00D17700" w:rsidRPr="00D17700" w:rsidRDefault="00D17700" w:rsidP="00D17700">
            <w:pPr>
              <w:jc w:val="center"/>
              <w:rPr>
                <w:color w:val="000000"/>
              </w:rPr>
            </w:pPr>
            <w:r w:rsidRPr="00D17700">
              <w:rPr>
                <w:color w:val="000000"/>
              </w:rPr>
              <w:t>2.3.1.1.</w:t>
            </w:r>
          </w:p>
        </w:tc>
        <w:tc>
          <w:tcPr>
            <w:tcW w:w="5240" w:type="dxa"/>
          </w:tcPr>
          <w:p w14:paraId="626C9FC1" w14:textId="77777777" w:rsidR="00D17700" w:rsidRPr="00D17700" w:rsidRDefault="00D17700" w:rsidP="00D17700">
            <w:pPr>
              <w:rPr>
                <w:color w:val="000000"/>
              </w:rPr>
            </w:pPr>
            <w:r w:rsidRPr="00D17700">
              <w:rPr>
                <w:color w:val="000000"/>
              </w:rPr>
              <w:t>- население</w:t>
            </w:r>
          </w:p>
        </w:tc>
        <w:tc>
          <w:tcPr>
            <w:tcW w:w="709" w:type="dxa"/>
            <w:vAlign w:val="center"/>
          </w:tcPr>
          <w:p w14:paraId="7C399743" w14:textId="77777777" w:rsidR="00D17700" w:rsidRPr="00D17700" w:rsidRDefault="00D17700" w:rsidP="00D17700">
            <w:pPr>
              <w:rPr>
                <w:color w:val="000000"/>
              </w:rPr>
            </w:pPr>
            <w:r w:rsidRPr="00D17700">
              <w:rPr>
                <w:color w:val="000000"/>
              </w:rPr>
              <w:t>м3</w:t>
            </w:r>
          </w:p>
        </w:tc>
        <w:tc>
          <w:tcPr>
            <w:tcW w:w="1276" w:type="dxa"/>
            <w:vAlign w:val="center"/>
          </w:tcPr>
          <w:p w14:paraId="486CE89D" w14:textId="77777777" w:rsidR="00D17700" w:rsidRPr="00D17700" w:rsidRDefault="00D17700" w:rsidP="00D17700">
            <w:pPr>
              <w:jc w:val="center"/>
              <w:rPr>
                <w:color w:val="000000"/>
              </w:rPr>
            </w:pPr>
            <w:r w:rsidRPr="00D17700">
              <w:rPr>
                <w:color w:val="000000"/>
              </w:rPr>
              <w:t>1986500</w:t>
            </w:r>
          </w:p>
        </w:tc>
        <w:tc>
          <w:tcPr>
            <w:tcW w:w="1276" w:type="dxa"/>
            <w:vAlign w:val="center"/>
          </w:tcPr>
          <w:p w14:paraId="1524B1DE" w14:textId="77777777" w:rsidR="00D17700" w:rsidRPr="00D17700" w:rsidRDefault="00D17700" w:rsidP="00D17700">
            <w:pPr>
              <w:jc w:val="center"/>
              <w:rPr>
                <w:color w:val="000000"/>
              </w:rPr>
            </w:pPr>
            <w:r w:rsidRPr="00D17700">
              <w:rPr>
                <w:color w:val="000000"/>
              </w:rPr>
              <w:t>1986500</w:t>
            </w:r>
          </w:p>
        </w:tc>
      </w:tr>
      <w:tr w:rsidR="00D17700" w:rsidRPr="00D17700" w14:paraId="656836A0" w14:textId="77777777" w:rsidTr="00392295">
        <w:trPr>
          <w:trHeight w:val="369"/>
          <w:jc w:val="center"/>
        </w:trPr>
        <w:tc>
          <w:tcPr>
            <w:tcW w:w="992" w:type="dxa"/>
            <w:vAlign w:val="center"/>
          </w:tcPr>
          <w:p w14:paraId="106C27A2" w14:textId="77777777" w:rsidR="00D17700" w:rsidRPr="00D17700" w:rsidRDefault="00D17700" w:rsidP="00D17700">
            <w:pPr>
              <w:jc w:val="center"/>
              <w:rPr>
                <w:color w:val="000000"/>
              </w:rPr>
            </w:pPr>
            <w:r w:rsidRPr="00D17700">
              <w:rPr>
                <w:color w:val="000000"/>
              </w:rPr>
              <w:t>2.3.1.2.</w:t>
            </w:r>
          </w:p>
        </w:tc>
        <w:tc>
          <w:tcPr>
            <w:tcW w:w="5240" w:type="dxa"/>
          </w:tcPr>
          <w:p w14:paraId="2039204F" w14:textId="77777777" w:rsidR="00D17700" w:rsidRPr="00D17700" w:rsidRDefault="00D17700" w:rsidP="00D17700">
            <w:pPr>
              <w:rPr>
                <w:color w:val="000000"/>
              </w:rPr>
            </w:pPr>
            <w:r w:rsidRPr="00D17700">
              <w:rPr>
                <w:color w:val="000000"/>
              </w:rPr>
              <w:t>- прочие потребители</w:t>
            </w:r>
          </w:p>
        </w:tc>
        <w:tc>
          <w:tcPr>
            <w:tcW w:w="709" w:type="dxa"/>
            <w:vAlign w:val="center"/>
          </w:tcPr>
          <w:p w14:paraId="4A9941DA" w14:textId="77777777" w:rsidR="00D17700" w:rsidRPr="00D17700" w:rsidRDefault="00D17700" w:rsidP="00D17700">
            <w:pPr>
              <w:rPr>
                <w:color w:val="000000"/>
              </w:rPr>
            </w:pPr>
            <w:r w:rsidRPr="00D17700">
              <w:rPr>
                <w:color w:val="000000"/>
              </w:rPr>
              <w:t>м3</w:t>
            </w:r>
          </w:p>
        </w:tc>
        <w:tc>
          <w:tcPr>
            <w:tcW w:w="1276" w:type="dxa"/>
            <w:vAlign w:val="center"/>
          </w:tcPr>
          <w:p w14:paraId="74802926" w14:textId="77777777" w:rsidR="00D17700" w:rsidRPr="00D17700" w:rsidRDefault="00D17700" w:rsidP="00D17700">
            <w:pPr>
              <w:jc w:val="center"/>
              <w:rPr>
                <w:color w:val="000000"/>
              </w:rPr>
            </w:pPr>
            <w:r w:rsidRPr="00D17700">
              <w:rPr>
                <w:color w:val="000000"/>
              </w:rPr>
              <w:t>858083</w:t>
            </w:r>
          </w:p>
        </w:tc>
        <w:tc>
          <w:tcPr>
            <w:tcW w:w="1276" w:type="dxa"/>
            <w:vAlign w:val="center"/>
          </w:tcPr>
          <w:p w14:paraId="73B798A7" w14:textId="77777777" w:rsidR="00D17700" w:rsidRPr="00D17700" w:rsidRDefault="00D17700" w:rsidP="00D17700">
            <w:pPr>
              <w:jc w:val="center"/>
              <w:rPr>
                <w:color w:val="000000"/>
              </w:rPr>
            </w:pPr>
            <w:r w:rsidRPr="00D17700">
              <w:rPr>
                <w:color w:val="000000"/>
              </w:rPr>
              <w:t>858083</w:t>
            </w:r>
          </w:p>
        </w:tc>
      </w:tr>
      <w:tr w:rsidR="00D17700" w:rsidRPr="00D17700" w14:paraId="096D0DF1" w14:textId="77777777" w:rsidTr="00392295">
        <w:trPr>
          <w:trHeight w:val="369"/>
          <w:jc w:val="center"/>
        </w:trPr>
        <w:tc>
          <w:tcPr>
            <w:tcW w:w="992" w:type="dxa"/>
            <w:vAlign w:val="center"/>
          </w:tcPr>
          <w:p w14:paraId="6A0490FB" w14:textId="77777777" w:rsidR="00D17700" w:rsidRPr="00D17700" w:rsidRDefault="00D17700" w:rsidP="00D17700">
            <w:pPr>
              <w:jc w:val="center"/>
              <w:rPr>
                <w:color w:val="000000"/>
              </w:rPr>
            </w:pPr>
            <w:r w:rsidRPr="00D17700">
              <w:rPr>
                <w:color w:val="000000"/>
              </w:rPr>
              <w:t>2.3.2.</w:t>
            </w:r>
          </w:p>
        </w:tc>
        <w:tc>
          <w:tcPr>
            <w:tcW w:w="5240" w:type="dxa"/>
          </w:tcPr>
          <w:p w14:paraId="4C3AECDC" w14:textId="77777777" w:rsidR="00D17700" w:rsidRPr="00D17700" w:rsidRDefault="00D17700" w:rsidP="00D17700">
            <w:pPr>
              <w:rPr>
                <w:color w:val="000000"/>
              </w:rPr>
            </w:pPr>
            <w:r w:rsidRPr="00D17700">
              <w:rPr>
                <w:color w:val="000000"/>
              </w:rPr>
              <w:t>Собственные нужды производства</w:t>
            </w:r>
          </w:p>
        </w:tc>
        <w:tc>
          <w:tcPr>
            <w:tcW w:w="709" w:type="dxa"/>
            <w:vAlign w:val="center"/>
          </w:tcPr>
          <w:p w14:paraId="0B9DA18C" w14:textId="77777777" w:rsidR="00D17700" w:rsidRPr="00D17700" w:rsidRDefault="00D17700" w:rsidP="00D17700">
            <w:pPr>
              <w:rPr>
                <w:color w:val="000000"/>
              </w:rPr>
            </w:pPr>
            <w:r w:rsidRPr="00D17700">
              <w:rPr>
                <w:color w:val="000000"/>
              </w:rPr>
              <w:t>м3</w:t>
            </w:r>
          </w:p>
        </w:tc>
        <w:tc>
          <w:tcPr>
            <w:tcW w:w="1276" w:type="dxa"/>
            <w:vAlign w:val="center"/>
          </w:tcPr>
          <w:p w14:paraId="394B215F" w14:textId="77777777" w:rsidR="00D17700" w:rsidRPr="00D17700" w:rsidRDefault="00D17700" w:rsidP="00D17700">
            <w:pPr>
              <w:jc w:val="center"/>
              <w:rPr>
                <w:color w:val="000000"/>
              </w:rPr>
            </w:pPr>
            <w:r w:rsidRPr="00D17700">
              <w:rPr>
                <w:color w:val="000000"/>
              </w:rPr>
              <w:t>-</w:t>
            </w:r>
          </w:p>
        </w:tc>
        <w:tc>
          <w:tcPr>
            <w:tcW w:w="1276" w:type="dxa"/>
            <w:vAlign w:val="center"/>
          </w:tcPr>
          <w:p w14:paraId="124C051E" w14:textId="77777777" w:rsidR="00D17700" w:rsidRPr="00D17700" w:rsidRDefault="00D17700" w:rsidP="00D17700">
            <w:pPr>
              <w:jc w:val="center"/>
              <w:rPr>
                <w:color w:val="000000"/>
              </w:rPr>
            </w:pPr>
            <w:r w:rsidRPr="00D17700">
              <w:rPr>
                <w:color w:val="000000"/>
              </w:rPr>
              <w:t>-</w:t>
            </w:r>
          </w:p>
        </w:tc>
      </w:tr>
      <w:tr w:rsidR="00D17700" w:rsidRPr="00D17700" w14:paraId="3584327A" w14:textId="77777777" w:rsidTr="00392295">
        <w:trPr>
          <w:trHeight w:val="369"/>
          <w:jc w:val="center"/>
        </w:trPr>
        <w:tc>
          <w:tcPr>
            <w:tcW w:w="992" w:type="dxa"/>
            <w:vAlign w:val="center"/>
          </w:tcPr>
          <w:p w14:paraId="37BC9950" w14:textId="77777777" w:rsidR="00D17700" w:rsidRPr="00D17700" w:rsidRDefault="00D17700" w:rsidP="00D17700">
            <w:pPr>
              <w:jc w:val="center"/>
              <w:rPr>
                <w:color w:val="000000"/>
              </w:rPr>
            </w:pPr>
            <w:r w:rsidRPr="00D17700">
              <w:rPr>
                <w:color w:val="000000"/>
              </w:rPr>
              <w:t>2.4.</w:t>
            </w:r>
          </w:p>
        </w:tc>
        <w:tc>
          <w:tcPr>
            <w:tcW w:w="5240" w:type="dxa"/>
          </w:tcPr>
          <w:p w14:paraId="595265D5" w14:textId="77777777" w:rsidR="00D17700" w:rsidRPr="00D17700" w:rsidRDefault="00D17700" w:rsidP="00D17700">
            <w:pPr>
              <w:rPr>
                <w:color w:val="000000"/>
              </w:rPr>
            </w:pPr>
            <w:r w:rsidRPr="00D17700">
              <w:rPr>
                <w:color w:val="000000"/>
              </w:rPr>
              <w:t>Пропущено через собственные очистные сооружения</w:t>
            </w:r>
          </w:p>
        </w:tc>
        <w:tc>
          <w:tcPr>
            <w:tcW w:w="709" w:type="dxa"/>
            <w:vAlign w:val="center"/>
          </w:tcPr>
          <w:p w14:paraId="49197911" w14:textId="77777777" w:rsidR="00D17700" w:rsidRPr="00D17700" w:rsidRDefault="00D17700" w:rsidP="00D17700">
            <w:pPr>
              <w:rPr>
                <w:color w:val="000000"/>
              </w:rPr>
            </w:pPr>
            <w:r w:rsidRPr="00D17700">
              <w:rPr>
                <w:color w:val="000000"/>
              </w:rPr>
              <w:t>м3</w:t>
            </w:r>
          </w:p>
        </w:tc>
        <w:tc>
          <w:tcPr>
            <w:tcW w:w="1276" w:type="dxa"/>
            <w:vAlign w:val="center"/>
          </w:tcPr>
          <w:p w14:paraId="71464F19" w14:textId="77777777" w:rsidR="00D17700" w:rsidRPr="00D17700" w:rsidRDefault="00D17700" w:rsidP="00D17700">
            <w:pPr>
              <w:jc w:val="center"/>
              <w:rPr>
                <w:color w:val="000000"/>
              </w:rPr>
            </w:pPr>
            <w:r w:rsidRPr="00D17700">
              <w:rPr>
                <w:color w:val="000000"/>
              </w:rPr>
              <w:t>3774800</w:t>
            </w:r>
          </w:p>
        </w:tc>
        <w:tc>
          <w:tcPr>
            <w:tcW w:w="1276" w:type="dxa"/>
            <w:vAlign w:val="center"/>
          </w:tcPr>
          <w:p w14:paraId="31556EB0" w14:textId="77777777" w:rsidR="00D17700" w:rsidRPr="00D17700" w:rsidRDefault="00D17700" w:rsidP="00D17700">
            <w:pPr>
              <w:jc w:val="center"/>
              <w:rPr>
                <w:color w:val="000000"/>
              </w:rPr>
            </w:pPr>
            <w:r w:rsidRPr="00D17700">
              <w:rPr>
                <w:color w:val="000000"/>
              </w:rPr>
              <w:t>3774800</w:t>
            </w:r>
          </w:p>
        </w:tc>
      </w:tr>
      <w:bookmarkEnd w:id="91"/>
    </w:tbl>
    <w:p w14:paraId="2B913250" w14:textId="77777777" w:rsidR="00D17700" w:rsidRPr="00D17700" w:rsidRDefault="00D17700" w:rsidP="00D17700">
      <w:pPr>
        <w:tabs>
          <w:tab w:val="left" w:pos="10206"/>
        </w:tabs>
        <w:spacing w:after="160" w:line="259" w:lineRule="auto"/>
        <w:jc w:val="right"/>
        <w:rPr>
          <w:bCs/>
          <w:color w:val="000000"/>
          <w:kern w:val="32"/>
          <w:sz w:val="28"/>
          <w:szCs w:val="28"/>
          <w:lang w:eastAsia="en-US"/>
        </w:rPr>
      </w:pPr>
    </w:p>
    <w:p w14:paraId="7C43DF2E" w14:textId="77777777" w:rsidR="00D17700" w:rsidRPr="00D17700" w:rsidRDefault="00D17700" w:rsidP="00D17700">
      <w:pPr>
        <w:numPr>
          <w:ilvl w:val="1"/>
          <w:numId w:val="10"/>
        </w:numPr>
        <w:autoSpaceDE w:val="0"/>
        <w:autoSpaceDN w:val="0"/>
        <w:adjustRightInd w:val="0"/>
        <w:spacing w:after="160" w:line="259" w:lineRule="auto"/>
        <w:ind w:left="284" w:firstLine="709"/>
        <w:contextualSpacing/>
        <w:jc w:val="both"/>
        <w:rPr>
          <w:bCs/>
          <w:kern w:val="32"/>
          <w:sz w:val="28"/>
          <w:szCs w:val="28"/>
          <w:lang w:eastAsia="en-US"/>
        </w:rPr>
      </w:pPr>
      <w:r w:rsidRPr="00D17700">
        <w:rPr>
          <w:b/>
          <w:bCs/>
          <w:i/>
          <w:iCs/>
          <w:sz w:val="28"/>
          <w:szCs w:val="28"/>
          <w:lang w:eastAsia="en-US"/>
        </w:rPr>
        <w:t xml:space="preserve">Скорректированы финансовые потребности, </w:t>
      </w:r>
      <w:r w:rsidRPr="00D17700">
        <w:rPr>
          <w:sz w:val="28"/>
          <w:szCs w:val="28"/>
          <w:lang w:eastAsia="en-US"/>
        </w:rPr>
        <w:t xml:space="preserve">необходимые для </w:t>
      </w:r>
      <w:r w:rsidRPr="00D17700">
        <w:rPr>
          <w:bCs/>
          <w:kern w:val="32"/>
          <w:sz w:val="28"/>
          <w:szCs w:val="28"/>
          <w:lang w:eastAsia="en-US"/>
        </w:rPr>
        <w:t xml:space="preserve">реализации производственной программы, определенные ранее на водоснабжение питьевой водой, в сторону увеличения вследствие включения налога на добавленную стоимость на 2022 год, увеличены на 10442,93 тыс. руб., и приняты в пересчете на период регулирования:   </w:t>
      </w:r>
    </w:p>
    <w:p w14:paraId="52D5E9C9" w14:textId="77777777" w:rsidR="00D17700" w:rsidRPr="00D17700" w:rsidRDefault="00D17700" w:rsidP="00D17700">
      <w:pPr>
        <w:jc w:val="both"/>
        <w:rPr>
          <w:sz w:val="28"/>
          <w:szCs w:val="28"/>
          <w:lang w:eastAsia="en-US"/>
        </w:rPr>
      </w:pPr>
      <w:r w:rsidRPr="00D17700">
        <w:rPr>
          <w:sz w:val="28"/>
          <w:szCs w:val="28"/>
          <w:lang w:eastAsia="en-US"/>
        </w:rPr>
        <w:t>- с 01.01.2022 по 30.06.2022 в размере 82 855,58 тыс. руб.;</w:t>
      </w:r>
    </w:p>
    <w:p w14:paraId="7376AA72" w14:textId="77777777" w:rsidR="00D17700" w:rsidRPr="00D17700" w:rsidRDefault="00D17700" w:rsidP="00D17700">
      <w:pPr>
        <w:jc w:val="both"/>
        <w:rPr>
          <w:sz w:val="28"/>
          <w:szCs w:val="28"/>
          <w:lang w:eastAsia="en-US"/>
        </w:rPr>
      </w:pPr>
      <w:r w:rsidRPr="00D17700">
        <w:rPr>
          <w:sz w:val="28"/>
          <w:szCs w:val="28"/>
          <w:lang w:eastAsia="en-US"/>
        </w:rPr>
        <w:t>- с 01.07.2022 по 31.12.2022 в размере 82 855,58 тыс. руб.</w:t>
      </w:r>
    </w:p>
    <w:p w14:paraId="2A75BCDE" w14:textId="77777777" w:rsidR="00D17700" w:rsidRPr="00D17700" w:rsidRDefault="00D17700" w:rsidP="00D17700">
      <w:pPr>
        <w:jc w:val="both"/>
        <w:rPr>
          <w:sz w:val="28"/>
          <w:szCs w:val="28"/>
          <w:lang w:eastAsia="en-US"/>
        </w:rPr>
      </w:pPr>
    </w:p>
    <w:p w14:paraId="01DB6865" w14:textId="77777777" w:rsidR="00D17700" w:rsidRPr="00D17700" w:rsidRDefault="00D17700" w:rsidP="00D17700">
      <w:pPr>
        <w:tabs>
          <w:tab w:val="left" w:pos="1134"/>
        </w:tabs>
        <w:jc w:val="both"/>
        <w:rPr>
          <w:sz w:val="28"/>
          <w:szCs w:val="28"/>
          <w:lang w:eastAsia="en-US"/>
        </w:rPr>
      </w:pPr>
      <w:r w:rsidRPr="00D17700">
        <w:rPr>
          <w:b/>
          <w:bCs/>
          <w:i/>
          <w:iCs/>
          <w:sz w:val="28"/>
          <w:szCs w:val="28"/>
          <w:lang w:eastAsia="en-US"/>
        </w:rPr>
        <w:t>1.11. Скорректированы тарифы на питьевую воду</w:t>
      </w:r>
      <w:r w:rsidRPr="00D17700">
        <w:rPr>
          <w:sz w:val="28"/>
          <w:szCs w:val="28"/>
          <w:lang w:eastAsia="en-US"/>
        </w:rPr>
        <w:t xml:space="preserve">, в том числе: </w:t>
      </w:r>
    </w:p>
    <w:p w14:paraId="594092B4"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01.01.2022 по 30.06.2022 в размере 46,13 тыс. руб.;</w:t>
      </w:r>
    </w:p>
    <w:p w14:paraId="1D48DD16"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в размере 46,13 тыс. руб.</w:t>
      </w:r>
    </w:p>
    <w:bookmarkEnd w:id="79"/>
    <w:p w14:paraId="0F56495F" w14:textId="77777777" w:rsidR="00D17700" w:rsidRPr="00D17700" w:rsidRDefault="00D17700" w:rsidP="00D17700">
      <w:pPr>
        <w:tabs>
          <w:tab w:val="left" w:pos="1134"/>
        </w:tabs>
        <w:jc w:val="both"/>
        <w:rPr>
          <w:sz w:val="28"/>
          <w:szCs w:val="28"/>
          <w:lang w:eastAsia="en-US"/>
        </w:rPr>
      </w:pPr>
    </w:p>
    <w:p w14:paraId="7C4973B6" w14:textId="77777777" w:rsidR="00D17700" w:rsidRPr="00D17700" w:rsidRDefault="00D17700" w:rsidP="00D17700">
      <w:pPr>
        <w:tabs>
          <w:tab w:val="left" w:pos="1134"/>
        </w:tabs>
        <w:jc w:val="both"/>
        <w:rPr>
          <w:sz w:val="28"/>
          <w:szCs w:val="28"/>
          <w:lang w:eastAsia="en-US"/>
        </w:rPr>
      </w:pPr>
    </w:p>
    <w:p w14:paraId="28E901C8" w14:textId="77777777" w:rsidR="00D17700" w:rsidRPr="00D17700" w:rsidRDefault="00D17700" w:rsidP="00D17700">
      <w:pPr>
        <w:tabs>
          <w:tab w:val="left" w:pos="1134"/>
        </w:tabs>
        <w:jc w:val="both"/>
        <w:rPr>
          <w:sz w:val="28"/>
          <w:szCs w:val="28"/>
          <w:lang w:eastAsia="en-US"/>
        </w:rPr>
      </w:pPr>
    </w:p>
    <w:p w14:paraId="0DF62875" w14:textId="77777777" w:rsidR="00D17700" w:rsidRPr="00D17700" w:rsidRDefault="00D17700" w:rsidP="00D17700">
      <w:pPr>
        <w:ind w:right="140"/>
        <w:jc w:val="both"/>
        <w:rPr>
          <w:rFonts w:eastAsia="Calibri"/>
          <w:bCs/>
          <w:color w:val="000000"/>
          <w:kern w:val="32"/>
          <w:sz w:val="28"/>
          <w:szCs w:val="28"/>
          <w:lang w:eastAsia="en-US"/>
        </w:rPr>
      </w:pPr>
    </w:p>
    <w:p w14:paraId="377AB8F7" w14:textId="77777777" w:rsidR="00D17700" w:rsidRPr="00D17700" w:rsidRDefault="00D17700" w:rsidP="00D17700">
      <w:pPr>
        <w:numPr>
          <w:ilvl w:val="0"/>
          <w:numId w:val="10"/>
        </w:numPr>
        <w:spacing w:after="160" w:line="259" w:lineRule="auto"/>
        <w:ind w:left="0" w:firstLine="0"/>
        <w:contextualSpacing/>
        <w:jc w:val="center"/>
        <w:rPr>
          <w:b/>
          <w:bCs/>
          <w:sz w:val="28"/>
          <w:szCs w:val="28"/>
          <w:lang w:eastAsia="en-US"/>
        </w:rPr>
      </w:pPr>
      <w:r w:rsidRPr="00D17700">
        <w:rPr>
          <w:b/>
          <w:bCs/>
          <w:sz w:val="28"/>
          <w:szCs w:val="28"/>
          <w:lang w:eastAsia="en-US"/>
        </w:rPr>
        <w:t>ВОДООТВЕДЕНИЕ</w:t>
      </w:r>
    </w:p>
    <w:p w14:paraId="7A16B8DD" w14:textId="77777777" w:rsidR="00D17700" w:rsidRPr="00D17700" w:rsidRDefault="00D17700" w:rsidP="00D17700">
      <w:pPr>
        <w:contextualSpacing/>
        <w:rPr>
          <w:b/>
          <w:bCs/>
          <w:sz w:val="28"/>
          <w:szCs w:val="28"/>
          <w:lang w:eastAsia="en-US"/>
        </w:rPr>
      </w:pPr>
    </w:p>
    <w:p w14:paraId="54BEEE05" w14:textId="77777777" w:rsidR="00D17700" w:rsidRPr="00D17700" w:rsidRDefault="00D17700" w:rsidP="00D17700">
      <w:pPr>
        <w:numPr>
          <w:ilvl w:val="1"/>
          <w:numId w:val="10"/>
        </w:numPr>
        <w:spacing w:after="160" w:line="259" w:lineRule="auto"/>
        <w:ind w:left="284" w:firstLine="709"/>
        <w:contextualSpacing/>
        <w:jc w:val="both"/>
        <w:rPr>
          <w:b/>
          <w:bCs/>
          <w:i/>
          <w:iCs/>
          <w:sz w:val="28"/>
          <w:szCs w:val="28"/>
          <w:lang w:eastAsia="en-US"/>
        </w:rPr>
      </w:pPr>
      <w:r w:rsidRPr="00D17700">
        <w:rPr>
          <w:b/>
          <w:bCs/>
          <w:i/>
          <w:iCs/>
          <w:sz w:val="28"/>
          <w:szCs w:val="28"/>
          <w:lang w:eastAsia="en-US"/>
        </w:rPr>
        <w:t>Скорректированы операционные расходы</w:t>
      </w:r>
    </w:p>
    <w:p w14:paraId="3BBE19D9" w14:textId="77777777" w:rsidR="00D17700" w:rsidRPr="00D17700" w:rsidRDefault="00D17700" w:rsidP="00D17700">
      <w:pPr>
        <w:jc w:val="both"/>
        <w:rPr>
          <w:sz w:val="28"/>
          <w:szCs w:val="28"/>
          <w:lang w:eastAsia="en-US"/>
        </w:rPr>
      </w:pPr>
      <w:r w:rsidRPr="00D17700">
        <w:rPr>
          <w:sz w:val="28"/>
          <w:szCs w:val="28"/>
          <w:lang w:eastAsia="en-US"/>
        </w:rPr>
        <w:t>Согласно п. 95 Методических указаний операционные расходы определяются по формуле:</w:t>
      </w:r>
    </w:p>
    <w:p w14:paraId="06F2601E" w14:textId="77777777" w:rsidR="00D17700" w:rsidRPr="00D17700" w:rsidRDefault="00D17700" w:rsidP="00D17700">
      <w:pPr>
        <w:jc w:val="both"/>
        <w:rPr>
          <w:sz w:val="28"/>
          <w:szCs w:val="28"/>
          <w:lang w:eastAsia="en-US"/>
        </w:rPr>
      </w:pPr>
      <w:r w:rsidRPr="00D17700">
        <w:rPr>
          <w:sz w:val="28"/>
          <w:szCs w:val="28"/>
          <w:lang w:eastAsia="en-US"/>
        </w:rPr>
        <w:t xml:space="preserve"> </w:t>
      </w:r>
      <w:r w:rsidRPr="00D17700">
        <w:rPr>
          <w:noProof/>
          <w:position w:val="-33"/>
        </w:rPr>
        <w:drawing>
          <wp:inline distT="0" distB="0" distL="0" distR="0" wp14:anchorId="75229FEF" wp14:editId="4C5E8D22">
            <wp:extent cx="5934075" cy="6000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600075"/>
                    </a:xfrm>
                    <a:prstGeom prst="rect">
                      <a:avLst/>
                    </a:prstGeom>
                    <a:noFill/>
                    <a:ln>
                      <a:noFill/>
                    </a:ln>
                  </pic:spPr>
                </pic:pic>
              </a:graphicData>
            </a:graphic>
          </wp:inline>
        </w:drawing>
      </w:r>
    </w:p>
    <w:p w14:paraId="1B5E20EA" w14:textId="77777777" w:rsidR="00D17700" w:rsidRPr="00D17700" w:rsidRDefault="00D17700" w:rsidP="00D17700">
      <w:pPr>
        <w:jc w:val="both"/>
        <w:rPr>
          <w:sz w:val="28"/>
          <w:szCs w:val="28"/>
          <w:lang w:eastAsia="en-US"/>
        </w:rPr>
      </w:pPr>
      <w:r w:rsidRPr="00D17700">
        <w:rPr>
          <w:sz w:val="28"/>
          <w:szCs w:val="28"/>
          <w:lang w:eastAsia="en-US"/>
        </w:rPr>
        <w:t>где:</w:t>
      </w:r>
    </w:p>
    <w:p w14:paraId="05216576" w14:textId="77777777" w:rsidR="00D17700" w:rsidRPr="00D17700" w:rsidRDefault="00D17700" w:rsidP="00D17700">
      <w:pPr>
        <w:jc w:val="both"/>
        <w:rPr>
          <w:sz w:val="28"/>
          <w:szCs w:val="28"/>
          <w:lang w:eastAsia="en-US"/>
        </w:rPr>
      </w:pPr>
      <w:r w:rsidRPr="00D17700">
        <w:rPr>
          <w:sz w:val="28"/>
          <w:szCs w:val="28"/>
          <w:lang w:eastAsia="en-US"/>
        </w:rPr>
        <w:t>i0 - первый год текущего долгосрочного периода регулирования;</w:t>
      </w:r>
    </w:p>
    <w:p w14:paraId="6D3E1909" w14:textId="77777777" w:rsidR="00D17700" w:rsidRPr="00D17700" w:rsidRDefault="00D17700" w:rsidP="00D17700">
      <w:pPr>
        <w:jc w:val="both"/>
        <w:rPr>
          <w:sz w:val="28"/>
          <w:szCs w:val="28"/>
          <w:lang w:eastAsia="en-US"/>
        </w:rPr>
      </w:pPr>
      <w:r w:rsidRPr="00D17700">
        <w:rPr>
          <w:sz w:val="28"/>
          <w:szCs w:val="28"/>
          <w:lang w:eastAsia="en-US"/>
        </w:rPr>
        <w:lastRenderedPageBreak/>
        <w:t xml:space="preserve">  - операционные расходы, определенные на i-й год исходя из плановых и уточненных параметров расчета тарифов, тыс. руб.;</w:t>
      </w:r>
    </w:p>
    <w:p w14:paraId="02535ED1" w14:textId="77777777" w:rsidR="00D17700" w:rsidRPr="00D17700" w:rsidRDefault="00D17700" w:rsidP="00D17700">
      <w:pPr>
        <w:jc w:val="both"/>
        <w:rPr>
          <w:sz w:val="28"/>
          <w:szCs w:val="28"/>
          <w:lang w:eastAsia="en-US"/>
        </w:rPr>
      </w:pPr>
      <w:r w:rsidRPr="00D17700">
        <w:rPr>
          <w:sz w:val="28"/>
          <w:szCs w:val="28"/>
          <w:lang w:eastAsia="en-US"/>
        </w:rPr>
        <w:t>ОРi0 -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536924CF" w14:textId="77777777" w:rsidR="00D17700" w:rsidRPr="00D17700" w:rsidRDefault="00D17700" w:rsidP="00D17700">
      <w:pPr>
        <w:jc w:val="both"/>
        <w:rPr>
          <w:sz w:val="28"/>
          <w:szCs w:val="28"/>
          <w:lang w:eastAsia="en-US"/>
        </w:rPr>
      </w:pPr>
      <w:r w:rsidRPr="00D17700">
        <w:rPr>
          <w:sz w:val="28"/>
          <w:szCs w:val="28"/>
          <w:lang w:eastAsia="en-US"/>
        </w:rPr>
        <w:t>ИЭР - индекс эффективности операционных расходов, установленный на j-й год и выраженный в процентах;</w:t>
      </w:r>
    </w:p>
    <w:p w14:paraId="03B5EB7A" w14:textId="77777777" w:rsidR="00D17700" w:rsidRPr="00D17700" w:rsidRDefault="00D17700" w:rsidP="00D17700">
      <w:pPr>
        <w:jc w:val="both"/>
        <w:rPr>
          <w:sz w:val="28"/>
          <w:szCs w:val="28"/>
          <w:lang w:eastAsia="en-US"/>
        </w:rPr>
      </w:pPr>
      <w:r w:rsidRPr="00D17700">
        <w:rPr>
          <w:sz w:val="28"/>
          <w:szCs w:val="28"/>
          <w:lang w:eastAsia="en-US"/>
        </w:rPr>
        <w:t xml:space="preserve">  - скорректированный прогнозный индекс изменения потребительских цен в j-м году;</w:t>
      </w:r>
    </w:p>
    <w:p w14:paraId="75175C5E" w14:textId="77777777" w:rsidR="00D17700" w:rsidRPr="00D17700" w:rsidRDefault="00D17700" w:rsidP="00D17700">
      <w:pPr>
        <w:jc w:val="both"/>
        <w:rPr>
          <w:sz w:val="28"/>
          <w:szCs w:val="28"/>
          <w:lang w:eastAsia="en-US"/>
        </w:rPr>
      </w:pPr>
      <w:r w:rsidRPr="00D17700">
        <w:rPr>
          <w:sz w:val="28"/>
          <w:szCs w:val="28"/>
          <w:lang w:eastAsia="en-US"/>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1C3F7311" w14:textId="77777777" w:rsidR="00D17700" w:rsidRPr="00D17700" w:rsidRDefault="00D17700" w:rsidP="00D17700">
      <w:pPr>
        <w:jc w:val="both"/>
        <w:rPr>
          <w:sz w:val="28"/>
          <w:szCs w:val="28"/>
          <w:lang w:eastAsia="en-US"/>
        </w:rPr>
      </w:pPr>
    </w:p>
    <w:p w14:paraId="492E22D3" w14:textId="77777777" w:rsidR="00D17700" w:rsidRPr="00D17700" w:rsidRDefault="00D17700" w:rsidP="00D17700">
      <w:pPr>
        <w:jc w:val="both"/>
        <w:rPr>
          <w:sz w:val="28"/>
          <w:szCs w:val="28"/>
          <w:lang w:eastAsia="en-US"/>
        </w:rPr>
      </w:pPr>
      <w:r w:rsidRPr="00D17700">
        <w:rPr>
          <w:sz w:val="28"/>
          <w:szCs w:val="28"/>
          <w:lang w:eastAsia="en-US"/>
        </w:rPr>
        <w:t>Индекс изменения количества активов рассчитывается по формуле:</w:t>
      </w:r>
    </w:p>
    <w:p w14:paraId="09FAD5B8" w14:textId="77777777" w:rsidR="00D17700" w:rsidRPr="00D17700" w:rsidRDefault="00D17700" w:rsidP="00D17700">
      <w:pPr>
        <w:jc w:val="both"/>
        <w:rPr>
          <w:sz w:val="28"/>
          <w:szCs w:val="28"/>
          <w:lang w:eastAsia="en-US"/>
        </w:rPr>
      </w:pPr>
      <w:r w:rsidRPr="00D17700">
        <w:rPr>
          <w:noProof/>
          <w:position w:val="-32"/>
          <w:sz w:val="28"/>
          <w:szCs w:val="28"/>
        </w:rPr>
        <w:drawing>
          <wp:inline distT="0" distB="0" distL="0" distR="0" wp14:anchorId="62592E30" wp14:editId="124DC34D">
            <wp:extent cx="5743575" cy="5905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D17700">
        <w:rPr>
          <w:sz w:val="28"/>
          <w:szCs w:val="28"/>
          <w:lang w:eastAsia="en-US"/>
        </w:rPr>
        <w:t xml:space="preserve"> , (8.1)</w:t>
      </w:r>
    </w:p>
    <w:p w14:paraId="76E597E2" w14:textId="77777777" w:rsidR="00D17700" w:rsidRPr="00D17700" w:rsidRDefault="00D17700" w:rsidP="00D17700">
      <w:pPr>
        <w:jc w:val="both"/>
        <w:rPr>
          <w:sz w:val="28"/>
          <w:szCs w:val="28"/>
          <w:lang w:eastAsia="en-US"/>
        </w:rPr>
      </w:pPr>
      <w:r w:rsidRPr="00D17700">
        <w:rPr>
          <w:sz w:val="28"/>
          <w:szCs w:val="28"/>
          <w:lang w:eastAsia="en-US"/>
        </w:rPr>
        <w:t>где:</w:t>
      </w:r>
    </w:p>
    <w:p w14:paraId="6100A11A" w14:textId="77777777" w:rsidR="00D17700" w:rsidRPr="00D17700" w:rsidRDefault="00D17700" w:rsidP="00D17700">
      <w:pPr>
        <w:jc w:val="both"/>
        <w:rPr>
          <w:sz w:val="28"/>
          <w:szCs w:val="28"/>
          <w:lang w:eastAsia="en-US"/>
        </w:rPr>
      </w:pPr>
      <w:r w:rsidRPr="00D17700">
        <w:rPr>
          <w:sz w:val="28"/>
          <w:szCs w:val="28"/>
          <w:lang w:eastAsia="en-US"/>
        </w:rPr>
        <w:t xml:space="preserve">  - индекс изменения количества активов в году i;</w:t>
      </w:r>
    </w:p>
    <w:p w14:paraId="703140C7" w14:textId="77777777" w:rsidR="00D17700" w:rsidRPr="00D17700" w:rsidRDefault="00D17700" w:rsidP="00D17700">
      <w:pPr>
        <w:jc w:val="both"/>
        <w:rPr>
          <w:sz w:val="28"/>
          <w:szCs w:val="28"/>
          <w:lang w:eastAsia="en-US"/>
        </w:rPr>
      </w:pPr>
      <w:r w:rsidRPr="00D17700">
        <w:rPr>
          <w:sz w:val="28"/>
          <w:szCs w:val="28"/>
          <w:lang w:eastAsia="en-US"/>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2C8F066F" w14:textId="77777777" w:rsidR="00D17700" w:rsidRPr="00D17700" w:rsidRDefault="00D17700" w:rsidP="00D17700">
      <w:pPr>
        <w:jc w:val="both"/>
        <w:rPr>
          <w:sz w:val="28"/>
          <w:szCs w:val="28"/>
          <w:lang w:eastAsia="en-US"/>
        </w:rPr>
      </w:pPr>
      <w:r w:rsidRPr="00D17700">
        <w:rPr>
          <w:sz w:val="28"/>
          <w:szCs w:val="28"/>
          <w:lang w:eastAsia="en-US"/>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05F698C9" w14:textId="77777777" w:rsidR="00D17700" w:rsidRPr="00D17700" w:rsidRDefault="00D17700" w:rsidP="00D17700">
      <w:pPr>
        <w:jc w:val="both"/>
        <w:rPr>
          <w:sz w:val="28"/>
          <w:szCs w:val="28"/>
          <w:lang w:eastAsia="en-US"/>
        </w:rPr>
      </w:pPr>
      <w:r w:rsidRPr="00D17700">
        <w:rPr>
          <w:sz w:val="28"/>
          <w:szCs w:val="28"/>
          <w:lang w:eastAsia="en-US"/>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604FFCEE" w14:textId="77777777" w:rsidR="00D17700" w:rsidRPr="00D17700" w:rsidRDefault="00D17700" w:rsidP="00D17700">
      <w:pPr>
        <w:contextualSpacing/>
        <w:jc w:val="both"/>
        <w:rPr>
          <w:sz w:val="28"/>
          <w:szCs w:val="28"/>
          <w:u w:val="single"/>
          <w:lang w:eastAsia="en-US"/>
        </w:rPr>
      </w:pPr>
    </w:p>
    <w:p w14:paraId="77A73337" w14:textId="77777777" w:rsidR="00D17700" w:rsidRPr="00D17700" w:rsidRDefault="00D17700" w:rsidP="00D17700">
      <w:pPr>
        <w:jc w:val="both"/>
        <w:rPr>
          <w:sz w:val="28"/>
          <w:szCs w:val="28"/>
          <w:lang w:eastAsia="en-US"/>
        </w:rPr>
      </w:pPr>
      <w:r w:rsidRPr="00D17700">
        <w:rPr>
          <w:sz w:val="28"/>
          <w:szCs w:val="28"/>
          <w:lang w:eastAsia="en-US"/>
        </w:rPr>
        <w:t>При пересчете Операционных расходов на 2022 год регулятором использовались следующие показатели:</w:t>
      </w:r>
    </w:p>
    <w:p w14:paraId="6464AF60" w14:textId="77777777" w:rsidR="00D17700" w:rsidRPr="00D17700" w:rsidRDefault="00D17700" w:rsidP="00D17700">
      <w:pPr>
        <w:widowControl w:val="0"/>
        <w:numPr>
          <w:ilvl w:val="0"/>
          <w:numId w:val="11"/>
        </w:numPr>
        <w:tabs>
          <w:tab w:val="left" w:pos="710"/>
        </w:tabs>
        <w:autoSpaceDE w:val="0"/>
        <w:autoSpaceDN w:val="0"/>
        <w:adjustRightInd w:val="0"/>
        <w:spacing w:after="160" w:line="259" w:lineRule="auto"/>
        <w:ind w:left="284" w:firstLine="709"/>
        <w:jc w:val="both"/>
        <w:rPr>
          <w:sz w:val="28"/>
          <w:szCs w:val="28"/>
        </w:rPr>
      </w:pPr>
      <w:r w:rsidRPr="00D17700">
        <w:rPr>
          <w:sz w:val="28"/>
          <w:szCs w:val="28"/>
          <w:lang w:eastAsia="en-US"/>
        </w:rPr>
        <w:t xml:space="preserve"> </w:t>
      </w:r>
      <w:r w:rsidRPr="00D17700">
        <w:rPr>
          <w:sz w:val="28"/>
          <w:szCs w:val="28"/>
        </w:rPr>
        <w:t xml:space="preserve">базовый уровень операционных расходов 2021 года – </w:t>
      </w:r>
      <w:r w:rsidRPr="00D17700">
        <w:rPr>
          <w:sz w:val="28"/>
          <w:szCs w:val="28"/>
          <w:lang w:eastAsia="en-US"/>
        </w:rPr>
        <w:t xml:space="preserve"> 88 166,14    тыс. руб. установлен</w:t>
      </w:r>
      <w:r w:rsidRPr="00D17700">
        <w:rPr>
          <w:rFonts w:ascii="Calibri" w:eastAsia="Calibri" w:hAnsi="Calibri"/>
          <w:sz w:val="22"/>
          <w:szCs w:val="22"/>
          <w:lang w:eastAsia="en-US"/>
        </w:rPr>
        <w:t xml:space="preserve"> </w:t>
      </w:r>
      <w:r w:rsidRPr="00D17700">
        <w:rPr>
          <w:sz w:val="28"/>
          <w:szCs w:val="28"/>
          <w:lang w:eastAsia="en-US"/>
        </w:rPr>
        <w:t>постановлением Региональной энергетической комиссии Кузбасса от 17.12.2020 № 666 «Об установлении долгосрочных параметров регулирования тарифов в сфере холодного водоснабжения, водоотведения            ООО «</w:t>
      </w:r>
      <w:proofErr w:type="spellStart"/>
      <w:r w:rsidRPr="00D17700">
        <w:rPr>
          <w:sz w:val="28"/>
          <w:szCs w:val="28"/>
          <w:lang w:eastAsia="en-US"/>
        </w:rPr>
        <w:t>ВодСнаб</w:t>
      </w:r>
      <w:proofErr w:type="spellEnd"/>
      <w:r w:rsidRPr="00D17700">
        <w:rPr>
          <w:sz w:val="28"/>
          <w:szCs w:val="28"/>
          <w:lang w:eastAsia="en-US"/>
        </w:rPr>
        <w:t xml:space="preserve">» (Юргинский городской округ)» </w:t>
      </w:r>
      <w:bookmarkStart w:id="92" w:name="_Hlk95312478"/>
      <w:r w:rsidRPr="00D17700">
        <w:rPr>
          <w:sz w:val="28"/>
          <w:szCs w:val="28"/>
          <w:lang w:eastAsia="en-US"/>
        </w:rPr>
        <w:t>(в ред. от 22.02.2022г.)</w:t>
      </w:r>
      <w:bookmarkEnd w:id="92"/>
      <w:r w:rsidRPr="00D17700">
        <w:rPr>
          <w:sz w:val="28"/>
          <w:szCs w:val="28"/>
        </w:rPr>
        <w:t>;</w:t>
      </w:r>
    </w:p>
    <w:p w14:paraId="05A8F362" w14:textId="77777777" w:rsidR="00D17700" w:rsidRPr="00D17700" w:rsidRDefault="00D17700" w:rsidP="00D17700">
      <w:pPr>
        <w:widowControl w:val="0"/>
        <w:numPr>
          <w:ilvl w:val="0"/>
          <w:numId w:val="11"/>
        </w:numPr>
        <w:tabs>
          <w:tab w:val="left" w:pos="715"/>
        </w:tabs>
        <w:autoSpaceDE w:val="0"/>
        <w:autoSpaceDN w:val="0"/>
        <w:adjustRightInd w:val="0"/>
        <w:spacing w:after="160" w:line="259" w:lineRule="auto"/>
        <w:ind w:left="284" w:firstLine="709"/>
        <w:jc w:val="both"/>
        <w:rPr>
          <w:sz w:val="28"/>
          <w:szCs w:val="28"/>
          <w:lang w:eastAsia="en-US"/>
        </w:rPr>
      </w:pPr>
      <w:r w:rsidRPr="00D17700">
        <w:rPr>
          <w:sz w:val="28"/>
          <w:szCs w:val="28"/>
          <w:lang w:eastAsia="en-US"/>
        </w:rPr>
        <w:t>индекс потребительских цен на 2022 год – 104,3%.</w:t>
      </w:r>
    </w:p>
    <w:p w14:paraId="3D8DB398" w14:textId="77777777" w:rsidR="00D17700" w:rsidRPr="00D17700" w:rsidRDefault="00D17700" w:rsidP="00D17700">
      <w:pPr>
        <w:widowControl w:val="0"/>
        <w:tabs>
          <w:tab w:val="left" w:pos="715"/>
        </w:tabs>
        <w:autoSpaceDE w:val="0"/>
        <w:autoSpaceDN w:val="0"/>
        <w:adjustRightInd w:val="0"/>
        <w:jc w:val="both"/>
        <w:rPr>
          <w:sz w:val="28"/>
          <w:szCs w:val="28"/>
          <w:lang w:eastAsia="en-US"/>
        </w:rPr>
      </w:pPr>
      <w:r w:rsidRPr="00D17700">
        <w:rPr>
          <w:sz w:val="28"/>
          <w:szCs w:val="28"/>
          <w:lang w:eastAsia="en-US"/>
        </w:rPr>
        <w:t xml:space="preserve"> Вышеуказанный индекс принят согласно основным параметрам прогноза социально-экономического развития Российской Федерации на 2021- 2024 годы, определенных в базовом варианте Прогноза социально-экономического развития Российской Федерации на период до 2024 года, опубликованном 30.09.2021 года на официальном сайте Министерства экономического развития Российской </w:t>
      </w:r>
      <w:r w:rsidRPr="00D17700">
        <w:rPr>
          <w:sz w:val="28"/>
          <w:szCs w:val="28"/>
          <w:lang w:eastAsia="en-US"/>
        </w:rPr>
        <w:lastRenderedPageBreak/>
        <w:t>Федерации (далее - прогноз Минэкономразвития России).</w:t>
      </w:r>
    </w:p>
    <w:p w14:paraId="002FA284" w14:textId="77777777" w:rsidR="00D17700" w:rsidRPr="00D17700" w:rsidRDefault="00D17700" w:rsidP="00D17700">
      <w:pPr>
        <w:widowControl w:val="0"/>
        <w:numPr>
          <w:ilvl w:val="0"/>
          <w:numId w:val="11"/>
        </w:numPr>
        <w:tabs>
          <w:tab w:val="left" w:pos="715"/>
        </w:tabs>
        <w:autoSpaceDE w:val="0"/>
        <w:autoSpaceDN w:val="0"/>
        <w:adjustRightInd w:val="0"/>
        <w:spacing w:after="160" w:line="259" w:lineRule="auto"/>
        <w:ind w:left="284" w:firstLine="709"/>
        <w:jc w:val="both"/>
        <w:rPr>
          <w:sz w:val="28"/>
          <w:szCs w:val="28"/>
          <w:lang w:eastAsia="en-US"/>
        </w:rPr>
      </w:pPr>
      <w:r w:rsidRPr="00D17700">
        <w:rPr>
          <w:sz w:val="28"/>
          <w:szCs w:val="28"/>
          <w:lang w:eastAsia="en-US"/>
        </w:rPr>
        <w:t>индекс эффективности операционных расходов 1%;</w:t>
      </w:r>
    </w:p>
    <w:p w14:paraId="3E7A62B1" w14:textId="77777777" w:rsidR="00D17700" w:rsidRPr="00D17700" w:rsidRDefault="00D17700" w:rsidP="00D17700">
      <w:pPr>
        <w:widowControl w:val="0"/>
        <w:numPr>
          <w:ilvl w:val="0"/>
          <w:numId w:val="11"/>
        </w:numPr>
        <w:tabs>
          <w:tab w:val="left" w:pos="715"/>
        </w:tabs>
        <w:autoSpaceDE w:val="0"/>
        <w:autoSpaceDN w:val="0"/>
        <w:adjustRightInd w:val="0"/>
        <w:spacing w:after="160" w:line="259" w:lineRule="auto"/>
        <w:ind w:left="284" w:firstLine="709"/>
        <w:jc w:val="both"/>
        <w:rPr>
          <w:sz w:val="28"/>
          <w:szCs w:val="28"/>
          <w:lang w:eastAsia="en-US"/>
        </w:rPr>
      </w:pPr>
      <w:r w:rsidRPr="00D17700">
        <w:rPr>
          <w:sz w:val="28"/>
          <w:szCs w:val="28"/>
          <w:lang w:eastAsia="en-US"/>
        </w:rPr>
        <w:t>индекс изменения количества активов 0%;</w:t>
      </w:r>
    </w:p>
    <w:p w14:paraId="7828F7BE" w14:textId="77777777" w:rsidR="00D17700" w:rsidRPr="00D17700" w:rsidRDefault="00D17700" w:rsidP="00D17700">
      <w:pPr>
        <w:widowControl w:val="0"/>
        <w:numPr>
          <w:ilvl w:val="0"/>
          <w:numId w:val="11"/>
        </w:numPr>
        <w:tabs>
          <w:tab w:val="left" w:pos="715"/>
        </w:tabs>
        <w:autoSpaceDE w:val="0"/>
        <w:autoSpaceDN w:val="0"/>
        <w:adjustRightInd w:val="0"/>
        <w:spacing w:after="160" w:line="259" w:lineRule="auto"/>
        <w:ind w:left="284" w:firstLine="709"/>
        <w:jc w:val="both"/>
        <w:rPr>
          <w:sz w:val="28"/>
          <w:szCs w:val="28"/>
          <w:lang w:eastAsia="en-US"/>
        </w:rPr>
      </w:pPr>
      <w:r w:rsidRPr="00D17700">
        <w:rPr>
          <w:sz w:val="28"/>
          <w:szCs w:val="28"/>
          <w:lang w:eastAsia="en-US"/>
        </w:rPr>
        <w:t>коэффициент эластичности операционных расходов 0,75.</w:t>
      </w:r>
    </w:p>
    <w:p w14:paraId="56B51B46" w14:textId="77777777" w:rsidR="00D17700" w:rsidRPr="00D17700" w:rsidRDefault="00D17700" w:rsidP="00D17700">
      <w:pPr>
        <w:autoSpaceDE w:val="0"/>
        <w:autoSpaceDN w:val="0"/>
        <w:adjustRightInd w:val="0"/>
        <w:spacing w:before="58"/>
        <w:jc w:val="both"/>
        <w:rPr>
          <w:sz w:val="28"/>
          <w:szCs w:val="28"/>
          <w:lang w:eastAsia="en-US"/>
        </w:rPr>
      </w:pPr>
    </w:p>
    <w:p w14:paraId="7CE431F4" w14:textId="77777777" w:rsidR="00D17700" w:rsidRPr="00D17700" w:rsidRDefault="00D17700" w:rsidP="00D17700">
      <w:pPr>
        <w:autoSpaceDE w:val="0"/>
        <w:autoSpaceDN w:val="0"/>
        <w:adjustRightInd w:val="0"/>
        <w:jc w:val="both"/>
        <w:rPr>
          <w:b/>
          <w:bCs/>
          <w:sz w:val="28"/>
          <w:szCs w:val="28"/>
          <w:u w:val="single"/>
        </w:rPr>
      </w:pPr>
      <w:r w:rsidRPr="00D17700">
        <w:rPr>
          <w:sz w:val="28"/>
          <w:szCs w:val="28"/>
        </w:rPr>
        <w:t xml:space="preserve">Таким образом, в процессе </w:t>
      </w:r>
      <w:r w:rsidRPr="00D17700">
        <w:rPr>
          <w:b/>
          <w:bCs/>
          <w:sz w:val="28"/>
          <w:szCs w:val="28"/>
          <w:u w:val="single"/>
        </w:rPr>
        <w:t>экспертизы операционные расходы на 2022 год определены в сумме 91 037,71 тыс. руб.</w:t>
      </w:r>
    </w:p>
    <w:p w14:paraId="595D6290" w14:textId="77777777" w:rsidR="00D17700" w:rsidRPr="00D17700" w:rsidRDefault="00D17700" w:rsidP="00D17700">
      <w:pPr>
        <w:autoSpaceDE w:val="0"/>
        <w:autoSpaceDN w:val="0"/>
        <w:adjustRightInd w:val="0"/>
        <w:jc w:val="both"/>
        <w:rPr>
          <w:sz w:val="28"/>
          <w:szCs w:val="28"/>
        </w:rPr>
      </w:pPr>
      <w:r w:rsidRPr="00D17700">
        <w:rPr>
          <w:sz w:val="28"/>
          <w:szCs w:val="28"/>
        </w:rPr>
        <w:t xml:space="preserve">      ОР</w:t>
      </w:r>
      <w:r w:rsidRPr="00D17700">
        <w:t xml:space="preserve">2022 </w:t>
      </w:r>
      <w:r w:rsidRPr="00D17700">
        <w:rPr>
          <w:sz w:val="28"/>
          <w:szCs w:val="28"/>
        </w:rPr>
        <w:t>= 88 166,14   х [(1- 1%/100%) х (1+0,043) х (1+0)] = 91 037,71 тыс. руб.</w:t>
      </w:r>
    </w:p>
    <w:p w14:paraId="6E9B1124" w14:textId="77777777" w:rsidR="00D17700" w:rsidRPr="00D17700" w:rsidRDefault="00D17700" w:rsidP="00D17700">
      <w:pPr>
        <w:jc w:val="both"/>
        <w:rPr>
          <w:sz w:val="28"/>
          <w:szCs w:val="28"/>
          <w:lang w:eastAsia="en-US"/>
        </w:rPr>
      </w:pPr>
    </w:p>
    <w:p w14:paraId="4DED8252" w14:textId="77777777" w:rsidR="00D17700" w:rsidRPr="00D17700" w:rsidRDefault="00D17700" w:rsidP="00D17700">
      <w:pPr>
        <w:jc w:val="both"/>
        <w:rPr>
          <w:sz w:val="28"/>
          <w:szCs w:val="28"/>
          <w:lang w:eastAsia="en-US"/>
        </w:rPr>
      </w:pPr>
    </w:p>
    <w:p w14:paraId="2BAD6187" w14:textId="77777777" w:rsidR="00D17700" w:rsidRPr="00D17700" w:rsidRDefault="00D17700" w:rsidP="00D17700">
      <w:pPr>
        <w:numPr>
          <w:ilvl w:val="1"/>
          <w:numId w:val="10"/>
        </w:numPr>
        <w:spacing w:after="160" w:line="259" w:lineRule="auto"/>
        <w:ind w:left="284" w:firstLine="709"/>
        <w:contextualSpacing/>
        <w:jc w:val="both"/>
        <w:rPr>
          <w:sz w:val="28"/>
          <w:szCs w:val="28"/>
          <w:lang w:eastAsia="en-US"/>
        </w:rPr>
      </w:pPr>
      <w:r w:rsidRPr="00D17700">
        <w:rPr>
          <w:b/>
          <w:bCs/>
          <w:i/>
          <w:iCs/>
          <w:sz w:val="28"/>
          <w:szCs w:val="28"/>
          <w:lang w:eastAsia="en-US"/>
        </w:rPr>
        <w:t xml:space="preserve"> Включён НДС в расходы на приобретение энергетических ресурсов</w:t>
      </w:r>
    </w:p>
    <w:p w14:paraId="35833470" w14:textId="77777777" w:rsidR="00D17700" w:rsidRPr="00D17700" w:rsidRDefault="00D17700" w:rsidP="00D17700">
      <w:pPr>
        <w:jc w:val="both"/>
        <w:rPr>
          <w:sz w:val="28"/>
          <w:szCs w:val="28"/>
          <w:lang w:eastAsia="en-US"/>
        </w:rPr>
      </w:pPr>
      <w:r w:rsidRPr="00D17700">
        <w:rPr>
          <w:sz w:val="28"/>
          <w:szCs w:val="28"/>
          <w:lang w:eastAsia="en-US"/>
        </w:rPr>
        <w:t>Расходы увеличены на сумму (налога на добавленную стоимость)                  1 872,66 тыс. руб. с</w:t>
      </w:r>
      <w:r w:rsidRPr="00D17700">
        <w:rPr>
          <w:rFonts w:ascii="Tahoma" w:hAnsi="Tahoma" w:cs="Tahoma"/>
          <w:bCs/>
          <w:sz w:val="18"/>
          <w:szCs w:val="18"/>
          <w:lang w:eastAsia="en-US"/>
        </w:rPr>
        <w:t xml:space="preserve"> </w:t>
      </w:r>
      <w:r w:rsidRPr="00D17700">
        <w:rPr>
          <w:bCs/>
          <w:sz w:val="28"/>
          <w:szCs w:val="28"/>
        </w:rPr>
        <w:t xml:space="preserve">9 363,29 тыс. руб. до </w:t>
      </w:r>
      <w:r w:rsidRPr="00D17700">
        <w:rPr>
          <w:sz w:val="28"/>
          <w:szCs w:val="28"/>
          <w:lang w:eastAsia="en-US"/>
        </w:rPr>
        <w:t>11 235,95 тыс. руб. по сравнению с утвержденными на 2022 год.</w:t>
      </w:r>
    </w:p>
    <w:p w14:paraId="057F6F9A" w14:textId="77777777" w:rsidR="00D17700" w:rsidRPr="00D17700" w:rsidRDefault="00D17700" w:rsidP="00D17700">
      <w:pPr>
        <w:tabs>
          <w:tab w:val="left" w:pos="1134"/>
        </w:tabs>
        <w:jc w:val="both"/>
        <w:rPr>
          <w:sz w:val="28"/>
          <w:szCs w:val="28"/>
          <w:lang w:eastAsia="en-US"/>
        </w:rPr>
      </w:pPr>
      <w:r w:rsidRPr="00D17700">
        <w:rPr>
          <w:sz w:val="28"/>
          <w:szCs w:val="28"/>
          <w:lang w:eastAsia="en-US"/>
        </w:rPr>
        <w:t>Объем электрической энергии принят в размере 2 966,06 тыс. кВт*ч. Удельный расход электрической энергии на 2022 год – 0,39 кВт*ч/м3</w:t>
      </w:r>
      <w:r w:rsidRPr="00D17700">
        <w:rPr>
          <w:lang w:eastAsia="en-US"/>
        </w:rPr>
        <w:t xml:space="preserve"> </w:t>
      </w:r>
      <w:r w:rsidRPr="00D17700">
        <w:rPr>
          <w:sz w:val="28"/>
          <w:szCs w:val="28"/>
          <w:lang w:eastAsia="en-US"/>
        </w:rPr>
        <w:t>в рамках соблюдения долгосрочных параметров регулирования, установленных постановлением РЭК Кузбасса от 17.12.2020 № 666.</w:t>
      </w:r>
    </w:p>
    <w:p w14:paraId="04E9224B"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Средний тариф на электроэнергию принят в размере 2,49 </w:t>
      </w:r>
      <w:r w:rsidRPr="00D17700">
        <w:rPr>
          <w:color w:val="000000"/>
          <w:sz w:val="28"/>
          <w:szCs w:val="28"/>
          <w:lang w:eastAsia="en-US"/>
        </w:rPr>
        <w:t>руб./кВт*ч. (с НДС)</w:t>
      </w:r>
      <w:r w:rsidRPr="00D17700">
        <w:rPr>
          <w:sz w:val="28"/>
          <w:szCs w:val="28"/>
          <w:lang w:eastAsia="en-US"/>
        </w:rPr>
        <w:t xml:space="preserve">. </w:t>
      </w:r>
    </w:p>
    <w:p w14:paraId="7ED54553" w14:textId="77777777" w:rsidR="00D17700" w:rsidRPr="00D17700" w:rsidRDefault="00D17700" w:rsidP="00D17700">
      <w:pPr>
        <w:tabs>
          <w:tab w:val="left" w:pos="1134"/>
        </w:tabs>
        <w:jc w:val="both"/>
        <w:rPr>
          <w:sz w:val="28"/>
          <w:szCs w:val="28"/>
          <w:lang w:eastAsia="en-US"/>
        </w:rPr>
      </w:pPr>
      <w:r w:rsidRPr="00D17700">
        <w:rPr>
          <w:sz w:val="28"/>
          <w:szCs w:val="28"/>
          <w:lang w:eastAsia="en-US"/>
        </w:rPr>
        <w:t>Затраты на электроэнергию составили 11 235,95 тыс. руб., в том числе:</w:t>
      </w:r>
    </w:p>
    <w:p w14:paraId="56D17630" w14:textId="77777777" w:rsidR="00D17700" w:rsidRPr="00D17700" w:rsidRDefault="00D17700" w:rsidP="00D17700">
      <w:pPr>
        <w:tabs>
          <w:tab w:val="left" w:pos="1134"/>
        </w:tabs>
        <w:jc w:val="both"/>
        <w:rPr>
          <w:color w:val="000000"/>
          <w:sz w:val="28"/>
          <w:szCs w:val="28"/>
        </w:rPr>
      </w:pPr>
      <w:r w:rsidRPr="00D17700">
        <w:rPr>
          <w:sz w:val="28"/>
          <w:szCs w:val="28"/>
          <w:u w:val="single"/>
        </w:rPr>
        <w:t>электроэнергия СН 2</w:t>
      </w:r>
      <w:r w:rsidRPr="00D17700">
        <w:rPr>
          <w:sz w:val="28"/>
          <w:szCs w:val="28"/>
        </w:rPr>
        <w:t xml:space="preserve"> в размере 3 305,21 тыс. руб. объем – 572,54 тыс. кВт, тариф – 5,77 руб./кВт*час. (объем рассчитан в соответствии с утвержденным на 2022 год удельным расходом электрической энергии – 0,39 кВт*ч/м3 и объемом полученных стоков  7 549 600,60 м3 на 2022 г. </w:t>
      </w:r>
      <w:r w:rsidRPr="00D17700">
        <w:rPr>
          <w:color w:val="000000"/>
          <w:sz w:val="28"/>
          <w:szCs w:val="28"/>
        </w:rPr>
        <w:t xml:space="preserve">в доле 19,3 %  от общего объема, приходящегося на электроэнергию по уровню напряжения СН 2, цена учтена  по предложению организации, что не превышает цены по факту 2020 г. с учетом ИЦП на 2021 г. -103,4%, на 2022 г.-103,5% с учетом НДС); </w:t>
      </w:r>
    </w:p>
    <w:p w14:paraId="3CB00526" w14:textId="77777777" w:rsidR="00D17700" w:rsidRPr="00D17700" w:rsidRDefault="00D17700" w:rsidP="00D17700">
      <w:pPr>
        <w:tabs>
          <w:tab w:val="left" w:pos="1134"/>
        </w:tabs>
        <w:jc w:val="both"/>
        <w:rPr>
          <w:sz w:val="28"/>
          <w:szCs w:val="28"/>
        </w:rPr>
      </w:pPr>
      <w:r w:rsidRPr="00D17700">
        <w:rPr>
          <w:color w:val="000000"/>
          <w:sz w:val="28"/>
          <w:szCs w:val="28"/>
          <w:u w:val="single"/>
        </w:rPr>
        <w:t>электроэнергия ВН</w:t>
      </w:r>
      <w:r w:rsidRPr="00D17700">
        <w:rPr>
          <w:color w:val="000000"/>
          <w:sz w:val="28"/>
          <w:szCs w:val="28"/>
        </w:rPr>
        <w:t xml:space="preserve"> в размере 4 079,88 тыс. руб. объем – 2 393,51 тыс. кВт, тариф – 1,70 руб./кВт*час.</w:t>
      </w:r>
      <w:r w:rsidRPr="00D17700">
        <w:rPr>
          <w:color w:val="000000"/>
          <w:szCs w:val="20"/>
        </w:rPr>
        <w:t xml:space="preserve"> </w:t>
      </w:r>
      <w:r w:rsidRPr="00D17700">
        <w:rPr>
          <w:color w:val="000000"/>
          <w:sz w:val="28"/>
          <w:szCs w:val="28"/>
        </w:rPr>
        <w:t>(объем рассчитан в соответствии с утвержденным на 2022 год удельным расходом электрической энергии – 0,39 кВт*ч/м3 и объемом полученных стоков  7 549 600,60 м3 на 2022 г. в доле 80,7 %  от общего объема, приходящегося на электроэнергию по уровню напряжения ВН, цена</w:t>
      </w:r>
      <w:r w:rsidRPr="00D17700">
        <w:rPr>
          <w:sz w:val="28"/>
          <w:szCs w:val="28"/>
        </w:rPr>
        <w:t xml:space="preserve"> учтена по факту 2020 г. с учетом ИЦП на 2021 г. -103,4%, на 2022 г.-103,5% с учетом НДС), </w:t>
      </w:r>
    </w:p>
    <w:p w14:paraId="47C26A5B" w14:textId="77777777" w:rsidR="00D17700" w:rsidRPr="00D17700" w:rsidRDefault="00D17700" w:rsidP="00D17700">
      <w:pPr>
        <w:tabs>
          <w:tab w:val="left" w:pos="1134"/>
        </w:tabs>
        <w:jc w:val="both"/>
        <w:rPr>
          <w:sz w:val="28"/>
          <w:szCs w:val="28"/>
        </w:rPr>
      </w:pPr>
      <w:r w:rsidRPr="00D17700">
        <w:rPr>
          <w:sz w:val="28"/>
          <w:szCs w:val="28"/>
          <w:u w:val="single"/>
        </w:rPr>
        <w:t>заявленная мощность ВН</w:t>
      </w:r>
      <w:r w:rsidRPr="00D17700">
        <w:rPr>
          <w:sz w:val="28"/>
          <w:szCs w:val="28"/>
        </w:rPr>
        <w:t xml:space="preserve"> в размере 3 850,85 тыс. руб. объем – 3,40 МВт, тариф – 1133,27 руб./кВт*час (объем учтен по факту 2020 года, цена учтена по факту 2020 г. с учетом ИЦП на 2021 г. -103,4%, на 2022 г.-103,5% с учетом НДС).</w:t>
      </w:r>
    </w:p>
    <w:p w14:paraId="0876FFF3" w14:textId="77777777" w:rsidR="00D17700" w:rsidRPr="00D17700" w:rsidRDefault="00D17700" w:rsidP="00D17700">
      <w:pPr>
        <w:tabs>
          <w:tab w:val="left" w:pos="1134"/>
        </w:tabs>
        <w:jc w:val="both"/>
        <w:rPr>
          <w:sz w:val="28"/>
          <w:szCs w:val="28"/>
        </w:rPr>
      </w:pPr>
      <w:r w:rsidRPr="00D17700">
        <w:rPr>
          <w:sz w:val="28"/>
          <w:szCs w:val="28"/>
        </w:rPr>
        <w:t>Поставщиком электроэнергии является ПАО «</w:t>
      </w:r>
      <w:proofErr w:type="spellStart"/>
      <w:r w:rsidRPr="00D17700">
        <w:rPr>
          <w:sz w:val="28"/>
          <w:szCs w:val="28"/>
        </w:rPr>
        <w:t>Кузбассэнергосбыт</w:t>
      </w:r>
      <w:proofErr w:type="spellEnd"/>
      <w:r w:rsidRPr="00D17700">
        <w:rPr>
          <w:sz w:val="28"/>
          <w:szCs w:val="28"/>
        </w:rPr>
        <w:t>» в соответствии с договором от 01.01.2020 г. № 585360, который является плательщиком НДС, в соответствии с законодательством в цену электроэнергии был включен НДС 20%.</w:t>
      </w:r>
    </w:p>
    <w:p w14:paraId="5845CD6A"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по статье с разбивкой по периодам составили:</w:t>
      </w:r>
    </w:p>
    <w:p w14:paraId="08E647EF"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5 617,98 тыс. руб.; </w:t>
      </w:r>
    </w:p>
    <w:p w14:paraId="056248EF" w14:textId="77777777" w:rsidR="00D17700" w:rsidRPr="00D17700" w:rsidRDefault="00D17700" w:rsidP="00D17700">
      <w:pPr>
        <w:tabs>
          <w:tab w:val="left" w:pos="1134"/>
        </w:tabs>
        <w:jc w:val="both"/>
        <w:rPr>
          <w:sz w:val="28"/>
          <w:szCs w:val="28"/>
          <w:lang w:eastAsia="en-US"/>
        </w:rPr>
      </w:pPr>
      <w:r w:rsidRPr="00D17700">
        <w:rPr>
          <w:sz w:val="28"/>
          <w:szCs w:val="28"/>
          <w:lang w:eastAsia="en-US"/>
        </w:rPr>
        <w:lastRenderedPageBreak/>
        <w:t>- с 01.07.2022 по 31.12.2022 – 5 617,98 тыс. руб.</w:t>
      </w:r>
    </w:p>
    <w:p w14:paraId="2694B9A4" w14:textId="77777777" w:rsidR="00D17700" w:rsidRPr="00D17700" w:rsidRDefault="00D17700" w:rsidP="00D17700">
      <w:pPr>
        <w:tabs>
          <w:tab w:val="left" w:pos="1134"/>
        </w:tabs>
        <w:jc w:val="both"/>
        <w:rPr>
          <w:sz w:val="28"/>
          <w:szCs w:val="28"/>
          <w:lang w:eastAsia="en-US"/>
        </w:rPr>
      </w:pPr>
    </w:p>
    <w:p w14:paraId="32A280A0" w14:textId="77777777" w:rsidR="00D17700" w:rsidRPr="00D17700" w:rsidRDefault="00D17700" w:rsidP="00D17700">
      <w:pPr>
        <w:numPr>
          <w:ilvl w:val="1"/>
          <w:numId w:val="10"/>
        </w:numPr>
        <w:spacing w:after="160" w:line="259" w:lineRule="auto"/>
        <w:ind w:left="284" w:firstLine="709"/>
        <w:contextualSpacing/>
        <w:jc w:val="both"/>
        <w:rPr>
          <w:b/>
          <w:bCs/>
          <w:sz w:val="28"/>
          <w:szCs w:val="28"/>
          <w:lang w:eastAsia="en-US"/>
        </w:rPr>
      </w:pPr>
      <w:r w:rsidRPr="00D17700">
        <w:rPr>
          <w:b/>
          <w:bCs/>
          <w:i/>
          <w:iCs/>
          <w:sz w:val="28"/>
          <w:szCs w:val="28"/>
          <w:lang w:eastAsia="en-US"/>
        </w:rPr>
        <w:t xml:space="preserve"> Включён НДС в расходы на приобретение тепловой энергии</w:t>
      </w:r>
    </w:p>
    <w:p w14:paraId="1F2D4EDF" w14:textId="77777777" w:rsidR="00D17700" w:rsidRPr="00D17700" w:rsidRDefault="00D17700" w:rsidP="00D17700">
      <w:pPr>
        <w:jc w:val="both"/>
        <w:rPr>
          <w:sz w:val="28"/>
          <w:szCs w:val="28"/>
          <w:lang w:eastAsia="en-US"/>
        </w:rPr>
      </w:pPr>
      <w:r w:rsidRPr="00D17700">
        <w:rPr>
          <w:sz w:val="28"/>
          <w:szCs w:val="28"/>
          <w:lang w:eastAsia="en-US"/>
        </w:rPr>
        <w:t>Расходы увеличены на сумму (налога на добавленную стоимость) 469,58 тыс. руб. с</w:t>
      </w:r>
      <w:r w:rsidRPr="00D17700">
        <w:rPr>
          <w:rFonts w:ascii="Tahoma" w:hAnsi="Tahoma" w:cs="Tahoma"/>
          <w:bCs/>
          <w:sz w:val="18"/>
          <w:szCs w:val="18"/>
          <w:lang w:eastAsia="en-US"/>
        </w:rPr>
        <w:t xml:space="preserve"> </w:t>
      </w:r>
      <w:r w:rsidRPr="00D17700">
        <w:rPr>
          <w:bCs/>
          <w:sz w:val="28"/>
          <w:szCs w:val="28"/>
        </w:rPr>
        <w:t xml:space="preserve">2 347,95 тыс. руб. до </w:t>
      </w:r>
      <w:r w:rsidRPr="00D17700">
        <w:rPr>
          <w:sz w:val="28"/>
          <w:szCs w:val="28"/>
          <w:lang w:eastAsia="en-US"/>
        </w:rPr>
        <w:t>2 817,53 тыс. руб. по сравнению с утвержденными на 2022 год.</w:t>
      </w:r>
    </w:p>
    <w:p w14:paraId="28378533" w14:textId="77777777" w:rsidR="00D17700" w:rsidRPr="00D17700" w:rsidRDefault="00D17700" w:rsidP="00D17700">
      <w:pPr>
        <w:jc w:val="both"/>
        <w:rPr>
          <w:sz w:val="28"/>
          <w:szCs w:val="28"/>
          <w:lang w:eastAsia="en-US"/>
        </w:rPr>
      </w:pPr>
      <w:r w:rsidRPr="00D17700">
        <w:rPr>
          <w:sz w:val="28"/>
          <w:szCs w:val="28"/>
          <w:lang w:eastAsia="en-US"/>
        </w:rPr>
        <w:t>Расчет корректировки представлен в приложении 1.</w:t>
      </w:r>
    </w:p>
    <w:p w14:paraId="74FDB43D"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по статье с разбивкой по периодам составили:</w:t>
      </w:r>
    </w:p>
    <w:p w14:paraId="43F889A3"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1 408,77 тыс. руб.; </w:t>
      </w:r>
    </w:p>
    <w:p w14:paraId="30C50742"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 1 408,77 тыс. руб.</w:t>
      </w:r>
    </w:p>
    <w:p w14:paraId="11B44F0A" w14:textId="77777777" w:rsidR="00D17700" w:rsidRPr="00D17700" w:rsidRDefault="00D17700" w:rsidP="00D17700">
      <w:pPr>
        <w:tabs>
          <w:tab w:val="left" w:pos="1134"/>
        </w:tabs>
        <w:jc w:val="both"/>
        <w:rPr>
          <w:sz w:val="28"/>
          <w:szCs w:val="28"/>
          <w:lang w:eastAsia="en-US"/>
        </w:rPr>
      </w:pPr>
    </w:p>
    <w:p w14:paraId="4D48E0DD" w14:textId="77777777" w:rsidR="00D17700" w:rsidRPr="00D17700" w:rsidRDefault="00D17700" w:rsidP="00D17700">
      <w:pPr>
        <w:numPr>
          <w:ilvl w:val="1"/>
          <w:numId w:val="10"/>
        </w:numPr>
        <w:spacing w:after="160" w:line="259" w:lineRule="auto"/>
        <w:ind w:left="284" w:firstLine="709"/>
        <w:contextualSpacing/>
        <w:jc w:val="both"/>
        <w:rPr>
          <w:b/>
          <w:bCs/>
          <w:i/>
          <w:iCs/>
          <w:sz w:val="28"/>
          <w:szCs w:val="28"/>
          <w:lang w:eastAsia="en-US"/>
        </w:rPr>
      </w:pPr>
      <w:r w:rsidRPr="00D17700">
        <w:rPr>
          <w:b/>
          <w:bCs/>
          <w:i/>
          <w:iCs/>
          <w:sz w:val="28"/>
          <w:szCs w:val="28"/>
          <w:lang w:eastAsia="en-US"/>
        </w:rPr>
        <w:t xml:space="preserve"> Включён НДС в расходы на услуги по транспортированию сточных вод, оказываемые сторонними организациями</w:t>
      </w:r>
    </w:p>
    <w:p w14:paraId="7FE75AE5" w14:textId="77777777" w:rsidR="00D17700" w:rsidRPr="00D17700" w:rsidRDefault="00D17700" w:rsidP="00D17700">
      <w:pPr>
        <w:jc w:val="both"/>
        <w:rPr>
          <w:sz w:val="28"/>
          <w:szCs w:val="28"/>
          <w:lang w:eastAsia="en-US"/>
        </w:rPr>
      </w:pPr>
      <w:r w:rsidRPr="00D17700">
        <w:rPr>
          <w:sz w:val="28"/>
          <w:szCs w:val="28"/>
          <w:lang w:eastAsia="en-US"/>
        </w:rPr>
        <w:t>Расходы увеличены на сумму (налога на добавленную стоимость) 359,65 тыс. руб. с</w:t>
      </w:r>
      <w:r w:rsidRPr="00D17700">
        <w:rPr>
          <w:rFonts w:ascii="Tahoma" w:hAnsi="Tahoma" w:cs="Tahoma"/>
          <w:bCs/>
          <w:sz w:val="18"/>
          <w:szCs w:val="18"/>
          <w:lang w:eastAsia="en-US"/>
        </w:rPr>
        <w:t xml:space="preserve"> </w:t>
      </w:r>
      <w:r w:rsidRPr="00D17700">
        <w:rPr>
          <w:bCs/>
          <w:sz w:val="28"/>
          <w:szCs w:val="28"/>
        </w:rPr>
        <w:t xml:space="preserve">1 799,01 тыс. руб. до </w:t>
      </w:r>
      <w:r w:rsidRPr="00D17700">
        <w:rPr>
          <w:sz w:val="28"/>
          <w:szCs w:val="28"/>
          <w:lang w:eastAsia="en-US"/>
        </w:rPr>
        <w:t>2 158,66 тыс. руб. по сравнению с утвержденными на 2022 год.</w:t>
      </w:r>
    </w:p>
    <w:p w14:paraId="6996F082" w14:textId="77777777" w:rsidR="00D17700" w:rsidRPr="00D17700" w:rsidRDefault="00D17700" w:rsidP="00D17700">
      <w:pPr>
        <w:tabs>
          <w:tab w:val="left" w:pos="1134"/>
        </w:tabs>
        <w:jc w:val="both"/>
        <w:rPr>
          <w:sz w:val="28"/>
          <w:szCs w:val="28"/>
          <w:lang w:eastAsia="en-US"/>
        </w:rPr>
      </w:pPr>
      <w:r w:rsidRPr="00D17700">
        <w:rPr>
          <w:sz w:val="28"/>
          <w:szCs w:val="28"/>
          <w:lang w:eastAsia="en-US"/>
        </w:rPr>
        <w:t>Объем покупки услуги учтен в размере 147 995,20 м3, утвержден согласно постановления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17700">
        <w:rPr>
          <w:sz w:val="28"/>
          <w:szCs w:val="28"/>
          <w:lang w:eastAsia="en-US"/>
        </w:rPr>
        <w:t>ВодСнаб</w:t>
      </w:r>
      <w:proofErr w:type="spellEnd"/>
      <w:r w:rsidRPr="00D17700">
        <w:rPr>
          <w:sz w:val="28"/>
          <w:szCs w:val="28"/>
          <w:lang w:eastAsia="en-US"/>
        </w:rPr>
        <w:t>» (Юргинский городской округ)» (в редакции постановлений РЭК Кузбасса от 31.08.2021 № 314, от 16.12.2021 № 737).</w:t>
      </w:r>
    </w:p>
    <w:p w14:paraId="5E95AC07" w14:textId="77777777" w:rsidR="00D17700" w:rsidRPr="00D17700" w:rsidRDefault="00D17700" w:rsidP="00D17700">
      <w:pPr>
        <w:tabs>
          <w:tab w:val="left" w:pos="1134"/>
        </w:tabs>
        <w:jc w:val="both"/>
        <w:rPr>
          <w:sz w:val="28"/>
          <w:szCs w:val="28"/>
          <w:lang w:eastAsia="en-US"/>
        </w:rPr>
      </w:pPr>
      <w:r w:rsidRPr="00D17700">
        <w:rPr>
          <w:sz w:val="28"/>
          <w:szCs w:val="28"/>
          <w:lang w:eastAsia="en-US"/>
        </w:rPr>
        <w:t>Цена услуги принята в размере 14,59 руб./м3 (тариф на 1 полугодие 14,28 руб./м3, на 2 полугодие 14,89 руб./м3  учтен с НДС 20%, так как организация, оказывающая услугу (Филиал ФГБУ "ЦЖКУ" МИНОБОРОНЫ РОССИИ) является плательщиком НДС). Тарифы учтены по постановлению РЭК Кузбасса от 17.12.2020 № 604 (ред. 1712.2021 № 775) с учетом НДС.</w:t>
      </w:r>
    </w:p>
    <w:p w14:paraId="2EF56B99"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по статье с разбивкой по периодам составили:</w:t>
      </w:r>
    </w:p>
    <w:p w14:paraId="182DAB5E"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1 056,69 тыс. руб.; </w:t>
      </w:r>
    </w:p>
    <w:p w14:paraId="2B14065F"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 1 101,97тыс. руб.</w:t>
      </w:r>
    </w:p>
    <w:p w14:paraId="3A454075" w14:textId="77777777" w:rsidR="00D17700" w:rsidRPr="00D17700" w:rsidRDefault="00D17700" w:rsidP="00D17700">
      <w:pPr>
        <w:tabs>
          <w:tab w:val="left" w:pos="1134"/>
        </w:tabs>
        <w:jc w:val="both"/>
        <w:rPr>
          <w:sz w:val="28"/>
          <w:szCs w:val="28"/>
          <w:lang w:eastAsia="en-US"/>
        </w:rPr>
      </w:pPr>
    </w:p>
    <w:p w14:paraId="0DC68918" w14:textId="77777777" w:rsidR="00D17700" w:rsidRPr="00D17700" w:rsidRDefault="00D17700" w:rsidP="00D17700">
      <w:pPr>
        <w:tabs>
          <w:tab w:val="left" w:pos="1134"/>
        </w:tabs>
        <w:jc w:val="both"/>
        <w:rPr>
          <w:sz w:val="28"/>
          <w:szCs w:val="28"/>
          <w:lang w:eastAsia="en-US"/>
        </w:rPr>
      </w:pPr>
    </w:p>
    <w:p w14:paraId="1486273A" w14:textId="77777777" w:rsidR="00D17700" w:rsidRPr="00D17700" w:rsidRDefault="00D17700" w:rsidP="00D17700">
      <w:pPr>
        <w:numPr>
          <w:ilvl w:val="1"/>
          <w:numId w:val="10"/>
        </w:numPr>
        <w:spacing w:after="160" w:line="259" w:lineRule="auto"/>
        <w:ind w:left="284" w:firstLine="709"/>
        <w:contextualSpacing/>
        <w:jc w:val="both"/>
        <w:rPr>
          <w:sz w:val="28"/>
          <w:szCs w:val="28"/>
          <w:lang w:eastAsia="en-US"/>
        </w:rPr>
      </w:pPr>
      <w:r w:rsidRPr="00D17700">
        <w:rPr>
          <w:b/>
          <w:bCs/>
          <w:i/>
          <w:iCs/>
          <w:sz w:val="28"/>
          <w:szCs w:val="28"/>
          <w:lang w:eastAsia="en-US"/>
        </w:rPr>
        <w:t xml:space="preserve"> Включён НДС в платежи по договорам аренды</w:t>
      </w:r>
    </w:p>
    <w:p w14:paraId="799B96D0"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увеличены на сумму (налога на добавленную стоимость) 268,98 тыс. руб. с 3 402,11 тыс. руб. до 3 671,09 тыс. руб. по сравнению с утвержденными на 2022 год.</w:t>
      </w:r>
    </w:p>
    <w:p w14:paraId="60F592FC" w14:textId="77777777" w:rsidR="00D17700" w:rsidRPr="00D17700" w:rsidRDefault="00D17700" w:rsidP="00D17700">
      <w:pPr>
        <w:tabs>
          <w:tab w:val="left" w:pos="1134"/>
        </w:tabs>
        <w:jc w:val="both"/>
        <w:rPr>
          <w:sz w:val="28"/>
          <w:szCs w:val="28"/>
          <w:lang w:eastAsia="en-US"/>
        </w:rPr>
      </w:pPr>
      <w:r w:rsidRPr="00D17700">
        <w:rPr>
          <w:sz w:val="28"/>
          <w:szCs w:val="28"/>
          <w:lang w:eastAsia="en-US"/>
        </w:rPr>
        <w:t>При корректировке учтен НДС 20 % по договору с КУМИ Администрации г. Юрги № 1863 от 29.11.2019 г.</w:t>
      </w:r>
    </w:p>
    <w:p w14:paraId="4814BD44"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Расчет корректировки представлен в приложениях №2 и № 3.</w:t>
      </w:r>
    </w:p>
    <w:p w14:paraId="5EADACDF"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по статье с разбивкой по периодам составили:</w:t>
      </w:r>
    </w:p>
    <w:p w14:paraId="47CDD8AE"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1 835,55 тыс. руб.; </w:t>
      </w:r>
    </w:p>
    <w:p w14:paraId="3EFE53BE"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 1 835,55 тыс. руб.</w:t>
      </w:r>
    </w:p>
    <w:p w14:paraId="3DDF7345" w14:textId="77777777" w:rsidR="00D17700" w:rsidRPr="00D17700" w:rsidRDefault="00D17700" w:rsidP="00D17700">
      <w:pPr>
        <w:tabs>
          <w:tab w:val="left" w:pos="1134"/>
        </w:tabs>
        <w:jc w:val="both"/>
        <w:rPr>
          <w:sz w:val="28"/>
          <w:szCs w:val="28"/>
          <w:lang w:eastAsia="en-US"/>
        </w:rPr>
      </w:pPr>
    </w:p>
    <w:p w14:paraId="4055F057" w14:textId="77777777" w:rsidR="00D17700" w:rsidRPr="00D17700" w:rsidRDefault="00D17700" w:rsidP="00D17700">
      <w:pPr>
        <w:numPr>
          <w:ilvl w:val="1"/>
          <w:numId w:val="10"/>
        </w:numPr>
        <w:spacing w:after="160" w:line="259" w:lineRule="auto"/>
        <w:ind w:left="284" w:firstLine="709"/>
        <w:contextualSpacing/>
        <w:jc w:val="both"/>
        <w:rPr>
          <w:b/>
          <w:bCs/>
          <w:i/>
          <w:iCs/>
          <w:sz w:val="28"/>
          <w:szCs w:val="28"/>
          <w:lang w:eastAsia="en-US"/>
        </w:rPr>
      </w:pPr>
      <w:r w:rsidRPr="00D17700">
        <w:rPr>
          <w:b/>
          <w:bCs/>
          <w:i/>
          <w:iCs/>
          <w:sz w:val="28"/>
          <w:szCs w:val="28"/>
          <w:lang w:eastAsia="en-US"/>
        </w:rPr>
        <w:t>Скорректирована нормативная прибыль</w:t>
      </w:r>
    </w:p>
    <w:p w14:paraId="3BF1FE04"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sz w:val="28"/>
          <w:szCs w:val="28"/>
          <w:lang w:eastAsia="en-US"/>
        </w:rPr>
        <w:lastRenderedPageBreak/>
        <w:t xml:space="preserve">Величина нормативной прибыли на i-й год, определяется в соответствии с </w:t>
      </w:r>
      <w:hyperlink w:anchor="Par3" w:history="1">
        <w:r w:rsidRPr="00D17700">
          <w:rPr>
            <w:rFonts w:eastAsia="Calibri"/>
            <w:color w:val="0000FF"/>
            <w:sz w:val="28"/>
            <w:szCs w:val="28"/>
            <w:lang w:eastAsia="en-US"/>
          </w:rPr>
          <w:t>формулой 30.1</w:t>
        </w:r>
      </w:hyperlink>
      <w:r w:rsidRPr="00D17700">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4DAAB313"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D17700">
          <w:rPr>
            <w:rFonts w:eastAsia="Calibri"/>
            <w:color w:val="0000FF"/>
            <w:sz w:val="28"/>
            <w:szCs w:val="28"/>
            <w:lang w:eastAsia="en-US"/>
          </w:rPr>
          <w:t>формулой 31</w:t>
        </w:r>
      </w:hyperlink>
      <w:r w:rsidRPr="00D17700">
        <w:rPr>
          <w:rFonts w:eastAsia="Calibri"/>
          <w:sz w:val="28"/>
          <w:szCs w:val="28"/>
          <w:lang w:eastAsia="en-US"/>
        </w:rPr>
        <w:t xml:space="preserve"> настоящего пункта.</w:t>
      </w:r>
    </w:p>
    <w:p w14:paraId="28A4AEA7" w14:textId="77777777" w:rsidR="00D17700" w:rsidRPr="00D17700" w:rsidRDefault="00D17700" w:rsidP="00D17700">
      <w:pPr>
        <w:autoSpaceDE w:val="0"/>
        <w:autoSpaceDN w:val="0"/>
        <w:adjustRightInd w:val="0"/>
        <w:jc w:val="center"/>
        <w:rPr>
          <w:rFonts w:eastAsia="Calibri"/>
          <w:sz w:val="28"/>
          <w:szCs w:val="28"/>
          <w:lang w:eastAsia="en-US"/>
        </w:rPr>
      </w:pPr>
      <w:r w:rsidRPr="00D17700">
        <w:rPr>
          <w:rFonts w:eastAsia="Calibri"/>
          <w:noProof/>
          <w:position w:val="-14"/>
          <w:sz w:val="28"/>
          <w:szCs w:val="28"/>
          <w:lang w:eastAsia="en-US"/>
        </w:rPr>
        <w:drawing>
          <wp:inline distT="0" distB="0" distL="0" distR="0" wp14:anchorId="4C4A2EF9" wp14:editId="54F8E3AB">
            <wp:extent cx="3324225" cy="2571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50CD12D6" w14:textId="77777777" w:rsidR="00D17700" w:rsidRPr="00D17700" w:rsidRDefault="00D17700" w:rsidP="00D17700">
      <w:pPr>
        <w:autoSpaceDE w:val="0"/>
        <w:autoSpaceDN w:val="0"/>
        <w:adjustRightInd w:val="0"/>
        <w:jc w:val="center"/>
        <w:rPr>
          <w:rFonts w:eastAsia="Calibri"/>
          <w:sz w:val="28"/>
          <w:szCs w:val="28"/>
          <w:lang w:eastAsia="en-US"/>
        </w:rPr>
      </w:pPr>
      <w:r w:rsidRPr="00D17700">
        <w:rPr>
          <w:rFonts w:eastAsia="Calibri"/>
          <w:noProof/>
          <w:position w:val="-14"/>
          <w:sz w:val="28"/>
          <w:szCs w:val="28"/>
          <w:lang w:eastAsia="en-US"/>
        </w:rPr>
        <w:drawing>
          <wp:inline distT="0" distB="0" distL="0" distR="0" wp14:anchorId="6B42EF76" wp14:editId="01E961A1">
            <wp:extent cx="2562225" cy="2476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6658713C"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sz w:val="28"/>
          <w:szCs w:val="28"/>
          <w:lang w:eastAsia="en-US"/>
        </w:rPr>
        <w:t>где:</w:t>
      </w:r>
    </w:p>
    <w:p w14:paraId="69FCEE4D"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noProof/>
          <w:position w:val="-12"/>
          <w:sz w:val="28"/>
          <w:szCs w:val="28"/>
          <w:lang w:eastAsia="en-US"/>
        </w:rPr>
        <w:drawing>
          <wp:inline distT="0" distB="0" distL="0" distR="0" wp14:anchorId="7153165B" wp14:editId="1B8D9C19">
            <wp:extent cx="44767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D17700">
        <w:rPr>
          <w:rFonts w:eastAsia="Calibri"/>
          <w:sz w:val="28"/>
          <w:szCs w:val="28"/>
          <w:lang w:eastAsia="en-US"/>
        </w:rPr>
        <w:t xml:space="preserve"> - величина нормативной прибыли, тыс. руб.;</w:t>
      </w:r>
    </w:p>
    <w:p w14:paraId="274EE235"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noProof/>
          <w:position w:val="-14"/>
          <w:sz w:val="28"/>
          <w:szCs w:val="28"/>
          <w:lang w:eastAsia="en-US"/>
        </w:rPr>
        <w:drawing>
          <wp:inline distT="0" distB="0" distL="0" distR="0" wp14:anchorId="22AA1904" wp14:editId="728E6F30">
            <wp:extent cx="485775" cy="390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D17700">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1848C3C1"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noProof/>
          <w:position w:val="-1"/>
          <w:sz w:val="28"/>
          <w:szCs w:val="28"/>
          <w:lang w:eastAsia="en-US"/>
        </w:rPr>
        <w:drawing>
          <wp:inline distT="0" distB="0" distL="0" distR="0" wp14:anchorId="5D4C823E" wp14:editId="5B2D5D76">
            <wp:extent cx="2286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17700">
        <w:rPr>
          <w:rFonts w:eastAsia="Calibri"/>
          <w:sz w:val="28"/>
          <w:szCs w:val="28"/>
          <w:lang w:eastAsia="en-US"/>
        </w:rPr>
        <w:t xml:space="preserve"> - нормативный уровень прибыли, установленный на i-й год в соответствии с </w:t>
      </w:r>
      <w:hyperlink r:id="rId76" w:history="1">
        <w:r w:rsidRPr="00D17700">
          <w:rPr>
            <w:rFonts w:eastAsia="Calibri"/>
            <w:color w:val="0000FF"/>
            <w:sz w:val="28"/>
            <w:szCs w:val="28"/>
            <w:lang w:eastAsia="en-US"/>
          </w:rPr>
          <w:t>пунктом 84</w:t>
        </w:r>
      </w:hyperlink>
      <w:r w:rsidRPr="00D17700">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A8A74F1"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noProof/>
          <w:position w:val="-14"/>
          <w:sz w:val="28"/>
          <w:szCs w:val="28"/>
          <w:lang w:eastAsia="en-US"/>
        </w:rPr>
        <w:drawing>
          <wp:inline distT="0" distB="0" distL="0" distR="0" wp14:anchorId="76676902" wp14:editId="78345634">
            <wp:extent cx="771525" cy="3905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D17700">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CB5135F" w14:textId="77777777" w:rsidR="00D17700" w:rsidRPr="00D17700" w:rsidRDefault="00D17700" w:rsidP="00D17700">
      <w:pPr>
        <w:autoSpaceDE w:val="0"/>
        <w:autoSpaceDN w:val="0"/>
        <w:adjustRightInd w:val="0"/>
        <w:jc w:val="both"/>
        <w:rPr>
          <w:rFonts w:eastAsia="Calibri"/>
          <w:sz w:val="28"/>
          <w:szCs w:val="28"/>
          <w:lang w:eastAsia="en-US"/>
        </w:rPr>
      </w:pPr>
      <w:proofErr w:type="spellStart"/>
      <w:r w:rsidRPr="00D17700">
        <w:rPr>
          <w:rFonts w:eastAsia="Calibri"/>
          <w:sz w:val="28"/>
          <w:szCs w:val="28"/>
          <w:lang w:eastAsia="en-US"/>
        </w:rPr>
        <w:t>КВi</w:t>
      </w:r>
      <w:proofErr w:type="spellEnd"/>
      <w:r w:rsidRPr="00D17700">
        <w:rPr>
          <w:rFonts w:eastAsia="Calibri"/>
          <w:sz w:val="28"/>
          <w:szCs w:val="28"/>
          <w:lang w:eastAsia="en-US"/>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w:t>
      </w:r>
      <w:r w:rsidRPr="00D17700">
        <w:rPr>
          <w:rFonts w:eastAsia="Calibri"/>
          <w:sz w:val="28"/>
          <w:szCs w:val="28"/>
          <w:lang w:eastAsia="en-US"/>
        </w:rPr>
        <w:lastRenderedPageBreak/>
        <w:t>погашение и обслуживание заемных средств, привлекаемых на реализацию мероприятий инвестиционной программы;</w:t>
      </w:r>
    </w:p>
    <w:p w14:paraId="79B50AD6"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noProof/>
          <w:position w:val="-14"/>
          <w:sz w:val="28"/>
          <w:szCs w:val="28"/>
          <w:lang w:eastAsia="en-US"/>
        </w:rPr>
        <w:drawing>
          <wp:inline distT="0" distB="0" distL="0" distR="0" wp14:anchorId="0ADBF910" wp14:editId="33EE8B24">
            <wp:extent cx="590550" cy="3905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D17700">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77" w:history="1">
        <w:r w:rsidRPr="00D17700">
          <w:rPr>
            <w:rFonts w:eastAsia="Calibri"/>
            <w:color w:val="0000FF"/>
            <w:sz w:val="28"/>
            <w:szCs w:val="28"/>
            <w:lang w:eastAsia="en-US"/>
          </w:rPr>
          <w:t>пункта 15</w:t>
        </w:r>
      </w:hyperlink>
      <w:r w:rsidRPr="00D17700">
        <w:rPr>
          <w:rFonts w:eastAsia="Calibri"/>
          <w:sz w:val="28"/>
          <w:szCs w:val="28"/>
          <w:lang w:eastAsia="en-US"/>
        </w:rPr>
        <w:t xml:space="preserve"> Основ ценообразования, тыс. руб.;</w:t>
      </w:r>
    </w:p>
    <w:p w14:paraId="316DA02A" w14:textId="77777777" w:rsidR="00D17700" w:rsidRPr="00D17700" w:rsidRDefault="00D17700" w:rsidP="00D17700">
      <w:pPr>
        <w:autoSpaceDE w:val="0"/>
        <w:autoSpaceDN w:val="0"/>
        <w:adjustRightInd w:val="0"/>
        <w:jc w:val="both"/>
        <w:rPr>
          <w:rFonts w:eastAsia="Calibri"/>
          <w:sz w:val="28"/>
          <w:szCs w:val="28"/>
          <w:lang w:eastAsia="en-US"/>
        </w:rPr>
      </w:pPr>
      <w:proofErr w:type="spellStart"/>
      <w:r w:rsidRPr="00D17700">
        <w:rPr>
          <w:rFonts w:eastAsia="Calibri"/>
          <w:sz w:val="28"/>
          <w:szCs w:val="28"/>
          <w:lang w:eastAsia="en-US"/>
        </w:rPr>
        <w:t>КДi</w:t>
      </w:r>
      <w:proofErr w:type="spellEnd"/>
      <w:r w:rsidRPr="00D17700">
        <w:rPr>
          <w:rFonts w:eastAsia="Calibri"/>
          <w:sz w:val="28"/>
          <w:szCs w:val="28"/>
          <w:lang w:eastAsia="en-US"/>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78" w:history="1">
        <w:r w:rsidRPr="00D17700">
          <w:rPr>
            <w:rFonts w:eastAsia="Calibri"/>
            <w:color w:val="0000FF"/>
            <w:sz w:val="28"/>
            <w:szCs w:val="28"/>
            <w:lang w:eastAsia="en-US"/>
          </w:rPr>
          <w:t>кодексом</w:t>
        </w:r>
      </w:hyperlink>
      <w:r w:rsidRPr="00D17700">
        <w:rPr>
          <w:rFonts w:eastAsia="Calibri"/>
          <w:sz w:val="28"/>
          <w:szCs w:val="28"/>
          <w:lang w:eastAsia="en-US"/>
        </w:rPr>
        <w:t xml:space="preserve"> Российской Федерации, тыс. руб.</w:t>
      </w:r>
    </w:p>
    <w:p w14:paraId="55A63ECD"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sz w:val="28"/>
          <w:szCs w:val="28"/>
          <w:lang w:eastAsia="en-US"/>
        </w:rPr>
        <w:t xml:space="preserve">(п. 86 в ред. </w:t>
      </w:r>
      <w:hyperlink r:id="rId79" w:history="1">
        <w:r w:rsidRPr="00D17700">
          <w:rPr>
            <w:rFonts w:eastAsia="Calibri"/>
            <w:color w:val="0000FF"/>
            <w:sz w:val="28"/>
            <w:szCs w:val="28"/>
            <w:lang w:eastAsia="en-US"/>
          </w:rPr>
          <w:t>Приказа</w:t>
        </w:r>
      </w:hyperlink>
      <w:r w:rsidRPr="00D17700">
        <w:rPr>
          <w:rFonts w:eastAsia="Calibri"/>
          <w:sz w:val="28"/>
          <w:szCs w:val="28"/>
          <w:lang w:eastAsia="en-US"/>
        </w:rPr>
        <w:t xml:space="preserve"> ФАС России от 29.10.2019 N 1438/19)</w:t>
      </w:r>
    </w:p>
    <w:p w14:paraId="65C42C9E" w14:textId="77777777" w:rsidR="00D17700" w:rsidRPr="00D17700" w:rsidRDefault="00D17700" w:rsidP="00D17700">
      <w:pPr>
        <w:tabs>
          <w:tab w:val="left" w:pos="874"/>
        </w:tabs>
        <w:autoSpaceDE w:val="0"/>
        <w:autoSpaceDN w:val="0"/>
        <w:adjustRightInd w:val="0"/>
        <w:spacing w:before="53"/>
        <w:jc w:val="both"/>
        <w:rPr>
          <w:bCs/>
          <w:sz w:val="28"/>
          <w:szCs w:val="28"/>
        </w:rPr>
      </w:pPr>
      <w:r w:rsidRPr="00D17700">
        <w:rPr>
          <w:bCs/>
          <w:sz w:val="28"/>
          <w:szCs w:val="28"/>
        </w:rPr>
        <w:t xml:space="preserve">Долгосрочными параметрами регулирования тарифов на водоотведение нормативный уровень прибыли установлен для организации 0,09 %.  </w:t>
      </w:r>
    </w:p>
    <w:p w14:paraId="31F083B0" w14:textId="77777777" w:rsidR="00D17700" w:rsidRPr="00D17700" w:rsidRDefault="00D17700" w:rsidP="00D17700">
      <w:pPr>
        <w:tabs>
          <w:tab w:val="left" w:pos="874"/>
        </w:tabs>
        <w:autoSpaceDE w:val="0"/>
        <w:autoSpaceDN w:val="0"/>
        <w:adjustRightInd w:val="0"/>
        <w:spacing w:before="53"/>
        <w:jc w:val="both"/>
        <w:rPr>
          <w:b/>
          <w:sz w:val="28"/>
          <w:szCs w:val="28"/>
        </w:rPr>
      </w:pPr>
    </w:p>
    <w:p w14:paraId="72F8CC0E" w14:textId="77777777" w:rsidR="00D17700" w:rsidRPr="00D17700" w:rsidRDefault="00D17700" w:rsidP="00D17700">
      <w:pPr>
        <w:tabs>
          <w:tab w:val="left" w:pos="874"/>
        </w:tabs>
        <w:autoSpaceDE w:val="0"/>
        <w:autoSpaceDN w:val="0"/>
        <w:adjustRightInd w:val="0"/>
        <w:spacing w:before="53"/>
        <w:jc w:val="both"/>
        <w:rPr>
          <w:bCs/>
          <w:sz w:val="28"/>
          <w:szCs w:val="28"/>
        </w:rPr>
      </w:pPr>
      <w:r w:rsidRPr="00D17700">
        <w:rPr>
          <w:bCs/>
          <w:sz w:val="28"/>
          <w:szCs w:val="28"/>
        </w:rPr>
        <w:t xml:space="preserve">Расходы увеличены на сумму </w:t>
      </w:r>
      <w:r w:rsidRPr="00D17700">
        <w:rPr>
          <w:b/>
          <w:sz w:val="28"/>
          <w:szCs w:val="28"/>
        </w:rPr>
        <w:t>3,39</w:t>
      </w:r>
      <w:r w:rsidRPr="00D17700">
        <w:rPr>
          <w:bCs/>
          <w:sz w:val="28"/>
          <w:szCs w:val="28"/>
        </w:rPr>
        <w:t xml:space="preserve"> тыс. руб. с 100,94 тыс. руб. до 104,33 тыс. руб. по сравнению с утвержденными на 2022 год.</w:t>
      </w:r>
    </w:p>
    <w:p w14:paraId="4DB91C1D" w14:textId="77777777" w:rsidR="00D17700" w:rsidRPr="00D17700" w:rsidRDefault="00D17700" w:rsidP="00D17700">
      <w:pPr>
        <w:tabs>
          <w:tab w:val="left" w:pos="874"/>
        </w:tabs>
        <w:autoSpaceDE w:val="0"/>
        <w:autoSpaceDN w:val="0"/>
        <w:adjustRightInd w:val="0"/>
        <w:spacing w:before="53"/>
        <w:jc w:val="both"/>
        <w:rPr>
          <w:bCs/>
          <w:sz w:val="28"/>
          <w:szCs w:val="28"/>
        </w:rPr>
      </w:pPr>
      <w:r w:rsidRPr="00D17700">
        <w:rPr>
          <w:bCs/>
          <w:sz w:val="28"/>
          <w:szCs w:val="28"/>
        </w:rPr>
        <w:t xml:space="preserve"> В процессе экспертизы прибыль определена в размере </w:t>
      </w:r>
      <w:r w:rsidRPr="00D17700">
        <w:rPr>
          <w:b/>
          <w:i/>
          <w:iCs/>
          <w:sz w:val="28"/>
          <w:szCs w:val="28"/>
        </w:rPr>
        <w:t xml:space="preserve">104,33 </w:t>
      </w:r>
      <w:r w:rsidRPr="00D17700">
        <w:rPr>
          <w:bCs/>
          <w:sz w:val="28"/>
          <w:szCs w:val="28"/>
        </w:rPr>
        <w:t xml:space="preserve">тыс. руб. (прибыль на социальное развитие относится в расчет уровня нормативной прибыли, данный показатель является долгосрочным параметром и составляет 0,09% согласно Постановлению Региональной энергетической комиссии Кузбасса от 17.12.2020 № 666). </w:t>
      </w:r>
    </w:p>
    <w:p w14:paraId="51785515"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по статье с разбивкой по периодам составили:</w:t>
      </w:r>
    </w:p>
    <w:p w14:paraId="1064EA96"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52,17 тыс. руб.; </w:t>
      </w:r>
    </w:p>
    <w:p w14:paraId="0A883BCF"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 52,17 тыс. руб.</w:t>
      </w:r>
    </w:p>
    <w:p w14:paraId="276B3A55" w14:textId="77777777" w:rsidR="00D17700" w:rsidRPr="00D17700" w:rsidRDefault="00D17700" w:rsidP="00D17700">
      <w:pPr>
        <w:tabs>
          <w:tab w:val="left" w:pos="1134"/>
        </w:tabs>
        <w:jc w:val="both"/>
        <w:rPr>
          <w:bCs/>
          <w:sz w:val="28"/>
          <w:szCs w:val="28"/>
        </w:rPr>
      </w:pPr>
    </w:p>
    <w:p w14:paraId="57A9A951" w14:textId="77777777" w:rsidR="00D17700" w:rsidRPr="00D17700" w:rsidRDefault="00D17700" w:rsidP="00D17700">
      <w:pPr>
        <w:numPr>
          <w:ilvl w:val="1"/>
          <w:numId w:val="10"/>
        </w:numPr>
        <w:spacing w:after="160" w:line="259" w:lineRule="auto"/>
        <w:ind w:left="426" w:firstLine="567"/>
        <w:contextualSpacing/>
        <w:jc w:val="both"/>
        <w:rPr>
          <w:b/>
          <w:bCs/>
          <w:i/>
          <w:iCs/>
          <w:sz w:val="28"/>
          <w:szCs w:val="28"/>
          <w:lang w:eastAsia="en-US"/>
        </w:rPr>
      </w:pPr>
      <w:r w:rsidRPr="00D17700">
        <w:rPr>
          <w:b/>
          <w:bCs/>
          <w:i/>
          <w:iCs/>
          <w:sz w:val="28"/>
          <w:szCs w:val="28"/>
          <w:lang w:eastAsia="en-US"/>
        </w:rPr>
        <w:t xml:space="preserve"> Скорректирована величина расчетной предпринимательской прибыли</w:t>
      </w:r>
    </w:p>
    <w:p w14:paraId="22D16B7C" w14:textId="77777777" w:rsidR="00D17700" w:rsidRPr="00D17700" w:rsidRDefault="00D17700" w:rsidP="00D17700">
      <w:pPr>
        <w:autoSpaceDE w:val="0"/>
        <w:autoSpaceDN w:val="0"/>
        <w:adjustRightInd w:val="0"/>
        <w:spacing w:after="160" w:line="259" w:lineRule="auto"/>
        <w:jc w:val="both"/>
        <w:rPr>
          <w:rFonts w:eastAsia="Calibri"/>
          <w:sz w:val="28"/>
          <w:szCs w:val="28"/>
          <w:lang w:eastAsia="en-US"/>
        </w:rPr>
      </w:pPr>
      <w:r w:rsidRPr="00D17700">
        <w:rPr>
          <w:rFonts w:eastAsia="Calibri"/>
          <w:sz w:val="28"/>
          <w:szCs w:val="28"/>
          <w:lang w:eastAsia="en-US"/>
        </w:rPr>
        <w:t xml:space="preserve">  Согласно п.86(1)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w:t>
      </w:r>
      <w:r w:rsidRPr="00D17700">
        <w:rPr>
          <w:rFonts w:eastAsia="Calibri"/>
          <w:color w:val="000000"/>
          <w:sz w:val="28"/>
          <w:szCs w:val="28"/>
          <w:lang w:eastAsia="en-US"/>
        </w:rPr>
        <w:t xml:space="preserve">долгосрочного периода регулирования, определенных в соответствии с </w:t>
      </w:r>
      <w:hyperlink r:id="rId80" w:history="1">
        <w:r w:rsidRPr="00D17700">
          <w:rPr>
            <w:rFonts w:eastAsia="Calibri"/>
            <w:color w:val="000000"/>
            <w:sz w:val="28"/>
            <w:szCs w:val="28"/>
            <w:lang w:eastAsia="en-US"/>
          </w:rPr>
          <w:t>пунктом 88</w:t>
        </w:r>
      </w:hyperlink>
      <w:r w:rsidRPr="00D17700">
        <w:rPr>
          <w:rFonts w:eastAsia="Calibri"/>
          <w:color w:val="000000"/>
          <w:sz w:val="28"/>
          <w:szCs w:val="28"/>
          <w:lang w:eastAsia="en-US"/>
        </w:rPr>
        <w:t xml:space="preserve">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81" w:history="1">
        <w:r w:rsidRPr="00D17700">
          <w:rPr>
            <w:rFonts w:eastAsia="Calibri"/>
            <w:color w:val="000000"/>
            <w:sz w:val="28"/>
            <w:szCs w:val="28"/>
            <w:lang w:eastAsia="en-US"/>
          </w:rPr>
          <w:t>пунктом 78(1)</w:t>
        </w:r>
      </w:hyperlink>
      <w:r w:rsidRPr="00D17700">
        <w:rPr>
          <w:rFonts w:eastAsia="Calibri"/>
          <w:color w:val="000000"/>
          <w:sz w:val="28"/>
          <w:szCs w:val="28"/>
          <w:lang w:eastAsia="en-US"/>
        </w:rPr>
        <w:t xml:space="preserve"> Основ ценообразования.</w:t>
      </w:r>
      <w:r w:rsidRPr="00D17700">
        <w:rPr>
          <w:rFonts w:eastAsia="Calibri"/>
          <w:sz w:val="28"/>
          <w:szCs w:val="28"/>
          <w:lang w:eastAsia="en-US"/>
        </w:rPr>
        <w:t xml:space="preserve"> </w:t>
      </w:r>
    </w:p>
    <w:p w14:paraId="57152C78"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sz w:val="28"/>
          <w:szCs w:val="28"/>
          <w:lang w:eastAsia="en-US"/>
        </w:rPr>
        <w:t>Расчетная предпринимательская прибыль гарантирующей организации рассчитывается по формуле:</w:t>
      </w:r>
    </w:p>
    <w:p w14:paraId="6257C8D0" w14:textId="77777777" w:rsidR="00D17700" w:rsidRPr="00D17700" w:rsidRDefault="00D17700" w:rsidP="00D17700">
      <w:pPr>
        <w:autoSpaceDE w:val="0"/>
        <w:autoSpaceDN w:val="0"/>
        <w:adjustRightInd w:val="0"/>
        <w:jc w:val="both"/>
        <w:rPr>
          <w:rFonts w:eastAsia="Calibri"/>
          <w:sz w:val="28"/>
          <w:szCs w:val="28"/>
          <w:lang w:eastAsia="en-US"/>
        </w:rPr>
      </w:pPr>
    </w:p>
    <w:p w14:paraId="5CBFCFDE" w14:textId="77777777" w:rsidR="00D17700" w:rsidRPr="00D17700" w:rsidRDefault="00D17700" w:rsidP="00D17700">
      <w:pPr>
        <w:autoSpaceDE w:val="0"/>
        <w:autoSpaceDN w:val="0"/>
        <w:adjustRightInd w:val="0"/>
        <w:jc w:val="center"/>
        <w:rPr>
          <w:rFonts w:eastAsia="Calibri"/>
          <w:sz w:val="28"/>
          <w:szCs w:val="28"/>
          <w:lang w:eastAsia="en-US"/>
        </w:rPr>
      </w:pPr>
      <w:r w:rsidRPr="00D17700">
        <w:rPr>
          <w:rFonts w:eastAsia="Calibri"/>
          <w:noProof/>
          <w:position w:val="-14"/>
          <w:sz w:val="28"/>
          <w:szCs w:val="28"/>
          <w:lang w:eastAsia="en-US"/>
        </w:rPr>
        <w:lastRenderedPageBreak/>
        <w:drawing>
          <wp:inline distT="0" distB="0" distL="0" distR="0" wp14:anchorId="615CC3FC" wp14:editId="3ED78791">
            <wp:extent cx="2381250" cy="3619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D17700">
        <w:rPr>
          <w:rFonts w:eastAsia="Calibri"/>
          <w:sz w:val="28"/>
          <w:szCs w:val="28"/>
          <w:lang w:eastAsia="en-US"/>
        </w:rPr>
        <w:t>, (31.1)</w:t>
      </w:r>
    </w:p>
    <w:p w14:paraId="45965E9A" w14:textId="77777777" w:rsidR="00D17700" w:rsidRPr="00D17700" w:rsidRDefault="00D17700" w:rsidP="00D17700">
      <w:pPr>
        <w:autoSpaceDE w:val="0"/>
        <w:autoSpaceDN w:val="0"/>
        <w:adjustRightInd w:val="0"/>
        <w:jc w:val="both"/>
        <w:rPr>
          <w:rFonts w:eastAsia="Calibri"/>
          <w:sz w:val="28"/>
          <w:szCs w:val="28"/>
          <w:lang w:eastAsia="en-US"/>
        </w:rPr>
      </w:pPr>
    </w:p>
    <w:p w14:paraId="34B80373" w14:textId="77777777" w:rsidR="00D17700" w:rsidRPr="00D17700" w:rsidRDefault="00D17700" w:rsidP="00D17700">
      <w:pPr>
        <w:autoSpaceDE w:val="0"/>
        <w:autoSpaceDN w:val="0"/>
        <w:adjustRightInd w:val="0"/>
        <w:jc w:val="both"/>
        <w:rPr>
          <w:rFonts w:eastAsia="Calibri"/>
          <w:sz w:val="28"/>
          <w:szCs w:val="28"/>
          <w:lang w:eastAsia="en-US"/>
        </w:rPr>
      </w:pPr>
      <w:r w:rsidRPr="00D17700">
        <w:rPr>
          <w:rFonts w:eastAsia="Calibri"/>
          <w:sz w:val="28"/>
          <w:szCs w:val="28"/>
          <w:lang w:eastAsia="en-US"/>
        </w:rPr>
        <w:t>где:</w:t>
      </w:r>
      <w:r w:rsidRPr="00D17700">
        <w:rPr>
          <w:rFonts w:eastAsia="Calibri"/>
          <w:noProof/>
          <w:position w:val="-7"/>
          <w:sz w:val="28"/>
          <w:szCs w:val="28"/>
          <w:lang w:eastAsia="en-US"/>
        </w:rPr>
        <w:drawing>
          <wp:inline distT="0" distB="0" distL="0" distR="0" wp14:anchorId="6D78AA87" wp14:editId="4932E99D">
            <wp:extent cx="361950" cy="2762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D17700">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126933E3" w14:textId="77777777" w:rsidR="00D17700" w:rsidRPr="00D17700" w:rsidRDefault="00D17700" w:rsidP="00D17700">
      <w:pPr>
        <w:autoSpaceDE w:val="0"/>
        <w:autoSpaceDN w:val="0"/>
        <w:adjustRightInd w:val="0"/>
        <w:spacing w:before="280"/>
        <w:jc w:val="both"/>
        <w:rPr>
          <w:rFonts w:eastAsia="Calibri"/>
          <w:sz w:val="28"/>
          <w:szCs w:val="28"/>
          <w:lang w:eastAsia="en-US"/>
        </w:rPr>
      </w:pPr>
      <w:r w:rsidRPr="00D17700">
        <w:rPr>
          <w:rFonts w:eastAsia="Calibri"/>
          <w:noProof/>
          <w:position w:val="-11"/>
          <w:sz w:val="28"/>
          <w:szCs w:val="28"/>
          <w:lang w:eastAsia="en-US"/>
        </w:rPr>
        <w:drawing>
          <wp:inline distT="0" distB="0" distL="0" distR="0" wp14:anchorId="41390D84" wp14:editId="44C866DB">
            <wp:extent cx="361950" cy="3238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D17700">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p>
    <w:p w14:paraId="68F84E86" w14:textId="77777777" w:rsidR="00D17700" w:rsidRPr="00D17700" w:rsidRDefault="00D17700" w:rsidP="00D17700">
      <w:pPr>
        <w:tabs>
          <w:tab w:val="left" w:pos="874"/>
        </w:tabs>
        <w:autoSpaceDE w:val="0"/>
        <w:autoSpaceDN w:val="0"/>
        <w:adjustRightInd w:val="0"/>
        <w:spacing w:before="53"/>
        <w:jc w:val="both"/>
        <w:rPr>
          <w:sz w:val="28"/>
          <w:szCs w:val="28"/>
        </w:rPr>
      </w:pPr>
      <w:r w:rsidRPr="00D17700">
        <w:rPr>
          <w:bCs/>
          <w:sz w:val="28"/>
          <w:szCs w:val="28"/>
        </w:rPr>
        <w:t xml:space="preserve">Предпринимательская прибыль увеличена сумму 188,17 тыс. руб. с               5 607,98 тыс. руб. до 5 796,15 тыс. руб., </w:t>
      </w:r>
      <w:r w:rsidRPr="00D17700">
        <w:rPr>
          <w:sz w:val="28"/>
          <w:szCs w:val="28"/>
        </w:rPr>
        <w:t>по сравнению с утвержденной на 2022 год.</w:t>
      </w:r>
    </w:p>
    <w:p w14:paraId="18E95A53" w14:textId="77777777" w:rsidR="00D17700" w:rsidRPr="00D17700" w:rsidRDefault="00D17700" w:rsidP="00D17700">
      <w:pPr>
        <w:tabs>
          <w:tab w:val="left" w:pos="1134"/>
        </w:tabs>
        <w:jc w:val="both"/>
        <w:rPr>
          <w:rFonts w:eastAsia="Calibri"/>
          <w:sz w:val="28"/>
          <w:szCs w:val="28"/>
          <w:lang w:eastAsia="en-US"/>
        </w:rPr>
      </w:pPr>
      <w:r w:rsidRPr="00D17700">
        <w:rPr>
          <w:bCs/>
          <w:sz w:val="28"/>
          <w:szCs w:val="28"/>
        </w:rPr>
        <w:t xml:space="preserve">В процессе экспертизы прибыль определена в размере </w:t>
      </w:r>
      <w:r w:rsidRPr="00D17700">
        <w:rPr>
          <w:b/>
          <w:i/>
          <w:iCs/>
          <w:sz w:val="28"/>
          <w:szCs w:val="28"/>
        </w:rPr>
        <w:t xml:space="preserve">5 796,15 </w:t>
      </w:r>
      <w:r w:rsidRPr="00D17700">
        <w:rPr>
          <w:bCs/>
          <w:sz w:val="28"/>
          <w:szCs w:val="28"/>
        </w:rPr>
        <w:t>тыс. руб. (</w:t>
      </w:r>
      <w:r w:rsidRPr="00D17700">
        <w:rPr>
          <w:rFonts w:eastAsia="Calibri"/>
          <w:sz w:val="28"/>
          <w:szCs w:val="28"/>
          <w:lang w:eastAsia="en-US"/>
        </w:rPr>
        <w:t>в соответствии с п. 86(1) Методических указаний по расчету регулируемых тарифов в сфере водоснабжения и водоотведения, утвержденных приказом ФСТ России от 27.12.2013 № 1746-э (ред. от 29.08.2018)).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и расходов на амортизацию основных средств.</w:t>
      </w:r>
      <w:r w:rsidRPr="00D17700">
        <w:rPr>
          <w:rFonts w:ascii="Calibri" w:eastAsia="Calibri" w:hAnsi="Calibri"/>
          <w:sz w:val="22"/>
          <w:szCs w:val="22"/>
          <w:lang w:eastAsia="en-US"/>
        </w:rPr>
        <w:t xml:space="preserve"> </w:t>
      </w:r>
    </w:p>
    <w:p w14:paraId="4B3AEE5B" w14:textId="77777777" w:rsidR="00D17700" w:rsidRPr="00D17700" w:rsidRDefault="00D17700" w:rsidP="00D17700">
      <w:pPr>
        <w:tabs>
          <w:tab w:val="left" w:pos="1134"/>
        </w:tabs>
        <w:jc w:val="both"/>
        <w:rPr>
          <w:sz w:val="28"/>
          <w:szCs w:val="28"/>
          <w:lang w:eastAsia="en-US"/>
        </w:rPr>
      </w:pPr>
      <w:r w:rsidRPr="00D17700">
        <w:rPr>
          <w:sz w:val="28"/>
          <w:szCs w:val="28"/>
          <w:lang w:eastAsia="en-US"/>
        </w:rPr>
        <w:t>Расходы по статье с разбивкой по периодам составили:</w:t>
      </w:r>
    </w:p>
    <w:p w14:paraId="2ED6E87C" w14:textId="77777777" w:rsidR="00D17700" w:rsidRPr="00D17700" w:rsidRDefault="00D17700" w:rsidP="00D17700">
      <w:pPr>
        <w:tabs>
          <w:tab w:val="left" w:pos="1134"/>
        </w:tabs>
        <w:jc w:val="both"/>
        <w:rPr>
          <w:sz w:val="28"/>
          <w:szCs w:val="28"/>
          <w:lang w:eastAsia="en-US"/>
        </w:rPr>
      </w:pPr>
      <w:r w:rsidRPr="00D17700">
        <w:rPr>
          <w:sz w:val="28"/>
          <w:szCs w:val="28"/>
          <w:lang w:eastAsia="en-US"/>
        </w:rPr>
        <w:t xml:space="preserve">- с 01.01.2022 по 30.06.2022 – 2 898,07 тыс. руб.; </w:t>
      </w:r>
    </w:p>
    <w:p w14:paraId="05A1A535"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 2 898,07 тыс. руб.</w:t>
      </w:r>
    </w:p>
    <w:p w14:paraId="254B92A9" w14:textId="77777777" w:rsidR="00D17700" w:rsidRPr="00D17700" w:rsidRDefault="00D17700" w:rsidP="00D17700">
      <w:pPr>
        <w:tabs>
          <w:tab w:val="left" w:pos="1134"/>
        </w:tabs>
        <w:jc w:val="both"/>
        <w:rPr>
          <w:sz w:val="28"/>
          <w:szCs w:val="28"/>
          <w:lang w:eastAsia="en-US"/>
        </w:rPr>
      </w:pPr>
    </w:p>
    <w:p w14:paraId="5F461DE8" w14:textId="77777777" w:rsidR="00D17700" w:rsidRPr="00D17700" w:rsidRDefault="00D17700" w:rsidP="00D17700">
      <w:pPr>
        <w:tabs>
          <w:tab w:val="left" w:pos="1134"/>
        </w:tabs>
        <w:jc w:val="both"/>
        <w:rPr>
          <w:sz w:val="28"/>
          <w:szCs w:val="28"/>
          <w:lang w:eastAsia="en-US"/>
        </w:rPr>
      </w:pPr>
    </w:p>
    <w:p w14:paraId="1FF6362F" w14:textId="77777777" w:rsidR="00D17700" w:rsidRPr="00D17700" w:rsidRDefault="00D17700" w:rsidP="00D17700">
      <w:pPr>
        <w:numPr>
          <w:ilvl w:val="1"/>
          <w:numId w:val="10"/>
        </w:numPr>
        <w:spacing w:after="160" w:line="259" w:lineRule="auto"/>
        <w:ind w:left="426" w:firstLine="567"/>
        <w:contextualSpacing/>
        <w:jc w:val="both"/>
        <w:rPr>
          <w:b/>
          <w:bCs/>
          <w:i/>
          <w:iCs/>
          <w:sz w:val="28"/>
          <w:szCs w:val="28"/>
          <w:lang w:eastAsia="en-US"/>
        </w:rPr>
      </w:pPr>
      <w:r w:rsidRPr="00D17700">
        <w:rPr>
          <w:b/>
          <w:bCs/>
          <w:i/>
          <w:iCs/>
          <w:sz w:val="28"/>
          <w:szCs w:val="28"/>
          <w:lang w:eastAsia="en-US"/>
        </w:rPr>
        <w:t xml:space="preserve"> Натуральные показатели по принятым сточным водам</w:t>
      </w:r>
    </w:p>
    <w:p w14:paraId="438967F0" w14:textId="77777777" w:rsidR="00D17700" w:rsidRPr="00D17700" w:rsidRDefault="00D17700" w:rsidP="00D17700">
      <w:pPr>
        <w:jc w:val="both"/>
        <w:rPr>
          <w:color w:val="000000"/>
          <w:sz w:val="28"/>
          <w:szCs w:val="28"/>
        </w:rPr>
      </w:pPr>
      <w:r w:rsidRPr="00D17700">
        <w:rPr>
          <w:color w:val="000000"/>
          <w:sz w:val="28"/>
          <w:szCs w:val="28"/>
        </w:rPr>
        <w:t>Согласно п. 8. Расчет объема принятых сточных вод на очередной год осуществляется в соответствии с формулами (1) и (1.1),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09654B3E" w14:textId="77777777" w:rsidR="00D17700" w:rsidRPr="00D17700" w:rsidRDefault="00D17700" w:rsidP="00D17700">
      <w:pPr>
        <w:tabs>
          <w:tab w:val="left" w:pos="10206"/>
        </w:tabs>
        <w:spacing w:after="160" w:line="259" w:lineRule="auto"/>
        <w:jc w:val="both"/>
        <w:rPr>
          <w:bCs/>
          <w:color w:val="000000"/>
          <w:kern w:val="32"/>
          <w:sz w:val="28"/>
          <w:szCs w:val="28"/>
          <w:lang w:eastAsia="en-US"/>
        </w:rPr>
      </w:pPr>
      <w:r w:rsidRPr="00D17700">
        <w:rPr>
          <w:color w:val="000000"/>
          <w:sz w:val="28"/>
          <w:szCs w:val="28"/>
        </w:rPr>
        <w:t>Объемы принятых сточных вод</w:t>
      </w:r>
      <w:r w:rsidRPr="00D17700">
        <w:rPr>
          <w:bCs/>
          <w:color w:val="000000"/>
          <w:kern w:val="32"/>
          <w:sz w:val="28"/>
          <w:szCs w:val="28"/>
          <w:lang w:eastAsia="en-US"/>
        </w:rPr>
        <w:t xml:space="preserve"> утверждены постановлением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17700">
        <w:rPr>
          <w:bCs/>
          <w:color w:val="000000"/>
          <w:kern w:val="32"/>
          <w:sz w:val="28"/>
          <w:szCs w:val="28"/>
          <w:lang w:eastAsia="en-US"/>
        </w:rPr>
        <w:t>ВодСнаб</w:t>
      </w:r>
      <w:proofErr w:type="spellEnd"/>
      <w:r w:rsidRPr="00D17700">
        <w:rPr>
          <w:bCs/>
          <w:color w:val="000000"/>
          <w:kern w:val="32"/>
          <w:sz w:val="28"/>
          <w:szCs w:val="28"/>
          <w:lang w:eastAsia="en-US"/>
        </w:rPr>
        <w:t xml:space="preserve">» (Юргинский городской округ)» (в редакции постановлений РЭК Кузбасса от 31.08.2021 № 314, от 16.12.2021 № 737). Корректировка объемов не производилась согласно законодательству. </w:t>
      </w:r>
    </w:p>
    <w:p w14:paraId="0E042FF7" w14:textId="77777777" w:rsidR="00D17700" w:rsidRPr="00D17700" w:rsidRDefault="00D17700" w:rsidP="00D17700">
      <w:pPr>
        <w:tabs>
          <w:tab w:val="left" w:pos="10206"/>
        </w:tabs>
        <w:spacing w:after="160" w:line="259" w:lineRule="auto"/>
        <w:jc w:val="both"/>
        <w:rPr>
          <w:rFonts w:eastAsia="Calibri"/>
          <w:sz w:val="28"/>
          <w:szCs w:val="28"/>
          <w:lang w:eastAsia="en-US"/>
        </w:rPr>
      </w:pPr>
      <w:r w:rsidRPr="00D17700">
        <w:rPr>
          <w:bCs/>
          <w:color w:val="000000"/>
          <w:kern w:val="32"/>
          <w:sz w:val="28"/>
          <w:szCs w:val="28"/>
          <w:lang w:eastAsia="en-US"/>
        </w:rPr>
        <w:lastRenderedPageBreak/>
        <w:t>О</w:t>
      </w:r>
      <w:r w:rsidRPr="00D17700">
        <w:rPr>
          <w:bCs/>
          <w:sz w:val="28"/>
          <w:szCs w:val="28"/>
        </w:rPr>
        <w:t xml:space="preserve">бъем принятых стоков по категориям потребителей </w:t>
      </w:r>
      <w:r w:rsidRPr="00D17700">
        <w:rPr>
          <w:rFonts w:eastAsia="Calibri"/>
          <w:sz w:val="28"/>
          <w:szCs w:val="28"/>
          <w:lang w:eastAsia="en-US"/>
        </w:rPr>
        <w:t>с календарной разбивкой по периодам представлен в таблице 1 (см. по тексту выше).</w:t>
      </w:r>
    </w:p>
    <w:p w14:paraId="51B0D12C" w14:textId="77777777" w:rsidR="00D17700" w:rsidRPr="00D17700" w:rsidRDefault="00D17700" w:rsidP="00D17700">
      <w:pPr>
        <w:numPr>
          <w:ilvl w:val="1"/>
          <w:numId w:val="10"/>
        </w:numPr>
        <w:autoSpaceDE w:val="0"/>
        <w:autoSpaceDN w:val="0"/>
        <w:adjustRightInd w:val="0"/>
        <w:spacing w:after="160" w:line="259" w:lineRule="auto"/>
        <w:ind w:left="284" w:firstLine="709"/>
        <w:contextualSpacing/>
        <w:jc w:val="both"/>
        <w:rPr>
          <w:bCs/>
          <w:kern w:val="32"/>
          <w:sz w:val="28"/>
          <w:szCs w:val="28"/>
          <w:lang w:eastAsia="en-US"/>
        </w:rPr>
      </w:pPr>
      <w:r w:rsidRPr="00D17700">
        <w:rPr>
          <w:b/>
          <w:bCs/>
          <w:i/>
          <w:iCs/>
          <w:sz w:val="28"/>
          <w:szCs w:val="28"/>
          <w:lang w:eastAsia="en-US"/>
        </w:rPr>
        <w:t xml:space="preserve">Скорректированы финансовые потребности, </w:t>
      </w:r>
      <w:r w:rsidRPr="00D17700">
        <w:rPr>
          <w:sz w:val="28"/>
          <w:szCs w:val="28"/>
          <w:lang w:eastAsia="en-US"/>
        </w:rPr>
        <w:t xml:space="preserve">необходимые для </w:t>
      </w:r>
      <w:r w:rsidRPr="00D17700">
        <w:rPr>
          <w:bCs/>
          <w:kern w:val="32"/>
          <w:sz w:val="28"/>
          <w:szCs w:val="28"/>
          <w:lang w:eastAsia="en-US"/>
        </w:rPr>
        <w:t xml:space="preserve">реализации производственной программы, определенные ранее на водоотведение принятых стоков, в сторону увеличения вследствие включения налога на добавленную стоимость 2022 год увеличены на 3 954,88 тыс. руб., и приняты в пересчете на период регулирования:   </w:t>
      </w:r>
    </w:p>
    <w:p w14:paraId="075578E7" w14:textId="77777777" w:rsidR="00D17700" w:rsidRPr="00D17700" w:rsidRDefault="00D17700" w:rsidP="00D17700">
      <w:pPr>
        <w:jc w:val="both"/>
        <w:rPr>
          <w:sz w:val="28"/>
          <w:szCs w:val="28"/>
          <w:lang w:eastAsia="en-US"/>
        </w:rPr>
      </w:pPr>
      <w:r w:rsidRPr="00D17700">
        <w:rPr>
          <w:sz w:val="28"/>
          <w:szCs w:val="28"/>
          <w:lang w:eastAsia="en-US"/>
        </w:rPr>
        <w:t>- с 01.01.2022 по 30.06.2022 в размере 54 431,54 тыс. руб.;</w:t>
      </w:r>
    </w:p>
    <w:p w14:paraId="750BE951" w14:textId="77777777" w:rsidR="00D17700" w:rsidRPr="00D17700" w:rsidRDefault="00D17700" w:rsidP="00D17700">
      <w:pPr>
        <w:jc w:val="both"/>
        <w:rPr>
          <w:sz w:val="28"/>
          <w:szCs w:val="28"/>
          <w:lang w:eastAsia="en-US"/>
        </w:rPr>
      </w:pPr>
      <w:r w:rsidRPr="00D17700">
        <w:rPr>
          <w:sz w:val="28"/>
          <w:szCs w:val="28"/>
          <w:lang w:eastAsia="en-US"/>
        </w:rPr>
        <w:t>- с 01.07.2022 по 31.12.2022 в размере 54 431,54 тыс. руб.</w:t>
      </w:r>
    </w:p>
    <w:p w14:paraId="6502B97E" w14:textId="77777777" w:rsidR="00D17700" w:rsidRPr="00D17700" w:rsidRDefault="00D17700" w:rsidP="00D17700">
      <w:pPr>
        <w:jc w:val="both"/>
        <w:rPr>
          <w:sz w:val="28"/>
          <w:szCs w:val="28"/>
          <w:lang w:eastAsia="en-US"/>
        </w:rPr>
      </w:pPr>
    </w:p>
    <w:p w14:paraId="3492F45C" w14:textId="77777777" w:rsidR="00D17700" w:rsidRPr="00D17700" w:rsidRDefault="00D17700" w:rsidP="00D17700">
      <w:pPr>
        <w:tabs>
          <w:tab w:val="left" w:pos="1134"/>
        </w:tabs>
        <w:jc w:val="both"/>
        <w:rPr>
          <w:sz w:val="28"/>
          <w:szCs w:val="28"/>
          <w:lang w:eastAsia="en-US"/>
        </w:rPr>
      </w:pPr>
      <w:r w:rsidRPr="00D17700">
        <w:rPr>
          <w:b/>
          <w:bCs/>
          <w:i/>
          <w:iCs/>
          <w:sz w:val="28"/>
          <w:szCs w:val="28"/>
          <w:lang w:eastAsia="en-US"/>
        </w:rPr>
        <w:t>2.10. Скорректированы тарифы на принятые стоки</w:t>
      </w:r>
      <w:r w:rsidRPr="00D17700">
        <w:rPr>
          <w:sz w:val="28"/>
          <w:szCs w:val="28"/>
          <w:lang w:eastAsia="en-US"/>
        </w:rPr>
        <w:t xml:space="preserve">, в том числе: </w:t>
      </w:r>
    </w:p>
    <w:p w14:paraId="04B5423F"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01.01.2022 по 30.06.2022 в размере 19,14 тыс. руб.;</w:t>
      </w:r>
    </w:p>
    <w:p w14:paraId="38BB0FAD" w14:textId="77777777" w:rsidR="00D17700" w:rsidRPr="00D17700" w:rsidRDefault="00D17700" w:rsidP="00D17700">
      <w:pPr>
        <w:tabs>
          <w:tab w:val="left" w:pos="1134"/>
        </w:tabs>
        <w:jc w:val="both"/>
        <w:rPr>
          <w:sz w:val="28"/>
          <w:szCs w:val="28"/>
          <w:lang w:eastAsia="en-US"/>
        </w:rPr>
      </w:pPr>
      <w:r w:rsidRPr="00D17700">
        <w:rPr>
          <w:sz w:val="28"/>
          <w:szCs w:val="28"/>
          <w:lang w:eastAsia="en-US"/>
        </w:rPr>
        <w:t>- с 01.07.2022 по 31.12.2022 в размере 19,14 тыс. руб.</w:t>
      </w:r>
    </w:p>
    <w:p w14:paraId="7B5540CD" w14:textId="77777777" w:rsidR="00D17700" w:rsidRPr="00D17700" w:rsidRDefault="00D17700" w:rsidP="00D17700">
      <w:pPr>
        <w:tabs>
          <w:tab w:val="left" w:pos="1134"/>
        </w:tabs>
        <w:jc w:val="both"/>
        <w:rPr>
          <w:sz w:val="28"/>
          <w:szCs w:val="28"/>
          <w:lang w:eastAsia="en-US"/>
        </w:rPr>
      </w:pPr>
    </w:p>
    <w:p w14:paraId="10A3FA54" w14:textId="77777777" w:rsidR="00D17700" w:rsidRPr="00D17700" w:rsidRDefault="00D17700" w:rsidP="00D17700">
      <w:pPr>
        <w:ind w:right="140"/>
        <w:jc w:val="both"/>
        <w:rPr>
          <w:rFonts w:eastAsia="Calibri"/>
          <w:sz w:val="28"/>
          <w:szCs w:val="22"/>
          <w:lang w:eastAsia="en-US"/>
        </w:rPr>
      </w:pPr>
      <w:r w:rsidRPr="00D17700">
        <w:rPr>
          <w:rFonts w:eastAsia="Calibri"/>
          <w:sz w:val="28"/>
          <w:szCs w:val="22"/>
          <w:lang w:eastAsia="en-US"/>
        </w:rPr>
        <w:t>Учитывая вышеизложенное, регулирующим органом, предлагается внести изменения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17700">
        <w:rPr>
          <w:rFonts w:eastAsia="Calibri"/>
          <w:sz w:val="28"/>
          <w:szCs w:val="22"/>
          <w:lang w:eastAsia="en-US"/>
        </w:rPr>
        <w:t>ВодСнаб</w:t>
      </w:r>
      <w:proofErr w:type="spellEnd"/>
      <w:r w:rsidRPr="00D17700">
        <w:rPr>
          <w:rFonts w:eastAsia="Calibri"/>
          <w:sz w:val="28"/>
          <w:szCs w:val="22"/>
          <w:lang w:eastAsia="en-US"/>
        </w:rPr>
        <w:t xml:space="preserve">» (Юргинский городской округ)» (в редакции постановлений РЭК Кузбасса от 31.08.2021 № 314, от 16.12.2021 № 737), которое вступает в силу со дня его официального опубликования и распространяется на правоотношения, возникшие с 01.01.2022. </w:t>
      </w:r>
    </w:p>
    <w:p w14:paraId="7DC713BF" w14:textId="77777777" w:rsidR="00D17700" w:rsidRPr="00D17700" w:rsidRDefault="00D17700" w:rsidP="00D17700">
      <w:pPr>
        <w:jc w:val="both"/>
        <w:rPr>
          <w:sz w:val="28"/>
          <w:szCs w:val="28"/>
          <w:lang w:eastAsia="en-US"/>
        </w:rPr>
      </w:pPr>
    </w:p>
    <w:p w14:paraId="0D148D56" w14:textId="1515E07A" w:rsidR="00D17700" w:rsidRPr="00D17700" w:rsidRDefault="00D17700" w:rsidP="00D17700">
      <w:pPr>
        <w:ind w:right="140"/>
        <w:jc w:val="both"/>
        <w:rPr>
          <w:rFonts w:eastAsia="Calibri"/>
          <w:sz w:val="28"/>
          <w:szCs w:val="22"/>
          <w:lang w:eastAsia="en-US"/>
        </w:rPr>
      </w:pPr>
      <w:r w:rsidRPr="00D17700">
        <w:rPr>
          <w:rFonts w:eastAsia="Calibri"/>
          <w:sz w:val="28"/>
          <w:szCs w:val="22"/>
          <w:lang w:eastAsia="en-US"/>
        </w:rPr>
        <w:br w:type="page"/>
      </w:r>
    </w:p>
    <w:p w14:paraId="687EC141" w14:textId="77777777" w:rsidR="00D17700" w:rsidRPr="00D17700" w:rsidRDefault="00D17700" w:rsidP="00D17700">
      <w:pPr>
        <w:ind w:right="140"/>
        <w:jc w:val="right"/>
        <w:rPr>
          <w:rFonts w:eastAsia="Calibri"/>
          <w:sz w:val="28"/>
          <w:szCs w:val="22"/>
          <w:lang w:eastAsia="en-US"/>
        </w:rPr>
      </w:pPr>
      <w:r w:rsidRPr="00D17700">
        <w:rPr>
          <w:rFonts w:eastAsia="Calibri"/>
          <w:sz w:val="28"/>
          <w:szCs w:val="22"/>
          <w:lang w:eastAsia="en-US"/>
        </w:rPr>
        <w:lastRenderedPageBreak/>
        <w:t>Приложение 1</w:t>
      </w:r>
    </w:p>
    <w:p w14:paraId="61C8D079" w14:textId="77777777" w:rsidR="00D17700" w:rsidRPr="00D17700" w:rsidRDefault="00D17700" w:rsidP="00D17700">
      <w:pPr>
        <w:ind w:right="140"/>
        <w:jc w:val="center"/>
        <w:rPr>
          <w:rFonts w:eastAsia="Calibri"/>
          <w:sz w:val="28"/>
          <w:szCs w:val="22"/>
          <w:lang w:eastAsia="en-US"/>
        </w:rPr>
      </w:pPr>
    </w:p>
    <w:p w14:paraId="6FF2A771" w14:textId="77777777" w:rsidR="00D17700" w:rsidRPr="00D17700" w:rsidRDefault="00D17700" w:rsidP="00D17700">
      <w:pPr>
        <w:ind w:right="140"/>
        <w:jc w:val="center"/>
        <w:rPr>
          <w:rFonts w:ascii="Calibri" w:eastAsia="Calibri" w:hAnsi="Calibri"/>
          <w:sz w:val="22"/>
          <w:szCs w:val="22"/>
          <w:lang w:eastAsia="en-US"/>
        </w:rPr>
      </w:pPr>
      <w:r w:rsidRPr="00D17700">
        <w:rPr>
          <w:rFonts w:ascii="Calibri" w:eastAsia="Calibri" w:hAnsi="Calibri"/>
          <w:noProof/>
          <w:sz w:val="22"/>
          <w:szCs w:val="22"/>
          <w:lang w:eastAsia="en-US"/>
        </w:rPr>
        <w:drawing>
          <wp:inline distT="0" distB="0" distL="0" distR="0" wp14:anchorId="571EBA98" wp14:editId="50E94DA8">
            <wp:extent cx="6210300" cy="613981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210300" cy="6139815"/>
                    </a:xfrm>
                    <a:prstGeom prst="rect">
                      <a:avLst/>
                    </a:prstGeom>
                    <a:noFill/>
                    <a:ln>
                      <a:noFill/>
                    </a:ln>
                  </pic:spPr>
                </pic:pic>
              </a:graphicData>
            </a:graphic>
          </wp:inline>
        </w:drawing>
      </w:r>
    </w:p>
    <w:p w14:paraId="4B0E930F" w14:textId="77777777" w:rsidR="00D17700" w:rsidRPr="00D17700" w:rsidRDefault="00D17700" w:rsidP="00D17700">
      <w:pPr>
        <w:spacing w:after="160" w:line="259" w:lineRule="auto"/>
        <w:rPr>
          <w:rFonts w:eastAsia="Calibri"/>
          <w:sz w:val="28"/>
          <w:szCs w:val="22"/>
          <w:lang w:eastAsia="en-US"/>
        </w:rPr>
      </w:pPr>
    </w:p>
    <w:p w14:paraId="092C8DC7" w14:textId="77777777" w:rsidR="00D17700" w:rsidRPr="00D17700" w:rsidRDefault="00D17700" w:rsidP="00D17700">
      <w:pPr>
        <w:spacing w:after="160" w:line="259" w:lineRule="auto"/>
        <w:rPr>
          <w:rFonts w:eastAsia="Calibri"/>
          <w:sz w:val="28"/>
          <w:szCs w:val="22"/>
          <w:lang w:eastAsia="en-US"/>
        </w:rPr>
      </w:pPr>
    </w:p>
    <w:p w14:paraId="0D47D148" w14:textId="77777777" w:rsidR="00D17700" w:rsidRPr="00D17700" w:rsidRDefault="00D17700" w:rsidP="00D17700">
      <w:pPr>
        <w:spacing w:after="160" w:line="259" w:lineRule="auto"/>
        <w:rPr>
          <w:rFonts w:eastAsia="Calibri"/>
          <w:sz w:val="28"/>
          <w:szCs w:val="22"/>
          <w:lang w:eastAsia="en-US"/>
        </w:rPr>
      </w:pPr>
    </w:p>
    <w:p w14:paraId="17345D4C" w14:textId="77777777" w:rsidR="00D17700" w:rsidRPr="00D17700" w:rsidRDefault="00D17700" w:rsidP="00D17700">
      <w:pPr>
        <w:spacing w:after="160" w:line="259" w:lineRule="auto"/>
        <w:rPr>
          <w:rFonts w:eastAsia="Calibri"/>
          <w:sz w:val="28"/>
          <w:szCs w:val="22"/>
          <w:lang w:eastAsia="en-US"/>
        </w:rPr>
      </w:pPr>
    </w:p>
    <w:p w14:paraId="4EEBF18B" w14:textId="77777777" w:rsidR="00D17700" w:rsidRPr="00D17700" w:rsidRDefault="00D17700" w:rsidP="00D17700">
      <w:pPr>
        <w:spacing w:after="160" w:line="259" w:lineRule="auto"/>
        <w:rPr>
          <w:rFonts w:ascii="Calibri" w:eastAsia="Calibri" w:hAnsi="Calibri"/>
          <w:sz w:val="22"/>
          <w:szCs w:val="22"/>
          <w:lang w:eastAsia="en-US"/>
        </w:rPr>
      </w:pPr>
    </w:p>
    <w:p w14:paraId="4C9E3F88" w14:textId="77777777" w:rsidR="00D17700" w:rsidRPr="00D17700" w:rsidRDefault="00D17700" w:rsidP="00D17700">
      <w:pPr>
        <w:tabs>
          <w:tab w:val="left" w:pos="8760"/>
        </w:tabs>
        <w:spacing w:after="160" w:line="259" w:lineRule="auto"/>
        <w:rPr>
          <w:rFonts w:eastAsia="Calibri"/>
          <w:sz w:val="28"/>
          <w:szCs w:val="22"/>
          <w:lang w:eastAsia="en-US"/>
        </w:rPr>
      </w:pPr>
      <w:r w:rsidRPr="00D17700">
        <w:rPr>
          <w:rFonts w:eastAsia="Calibri"/>
          <w:sz w:val="28"/>
          <w:szCs w:val="22"/>
          <w:lang w:eastAsia="en-US"/>
        </w:rPr>
        <w:tab/>
      </w:r>
    </w:p>
    <w:p w14:paraId="6DF81CAB" w14:textId="77777777" w:rsidR="00D17700" w:rsidRPr="00D17700" w:rsidRDefault="00D17700" w:rsidP="00D17700">
      <w:pPr>
        <w:tabs>
          <w:tab w:val="left" w:pos="8760"/>
        </w:tabs>
        <w:spacing w:after="160" w:line="259" w:lineRule="auto"/>
        <w:rPr>
          <w:rFonts w:eastAsia="Calibri"/>
          <w:sz w:val="28"/>
          <w:szCs w:val="22"/>
          <w:lang w:eastAsia="en-US"/>
        </w:rPr>
      </w:pPr>
    </w:p>
    <w:p w14:paraId="6270CB46" w14:textId="77777777" w:rsidR="00D17700" w:rsidRPr="00D17700" w:rsidRDefault="00D17700" w:rsidP="00D17700">
      <w:pPr>
        <w:tabs>
          <w:tab w:val="left" w:pos="8760"/>
        </w:tabs>
        <w:spacing w:after="160" w:line="259" w:lineRule="auto"/>
        <w:rPr>
          <w:rFonts w:eastAsia="Calibri"/>
          <w:sz w:val="28"/>
          <w:szCs w:val="22"/>
          <w:lang w:eastAsia="en-US"/>
        </w:rPr>
      </w:pPr>
    </w:p>
    <w:p w14:paraId="1C331FB6" w14:textId="77777777" w:rsidR="00D17700" w:rsidRPr="00D17700" w:rsidRDefault="00D17700" w:rsidP="00D17700">
      <w:pPr>
        <w:tabs>
          <w:tab w:val="left" w:pos="8760"/>
        </w:tabs>
        <w:spacing w:after="160" w:line="259" w:lineRule="auto"/>
        <w:rPr>
          <w:rFonts w:eastAsia="Calibri"/>
          <w:sz w:val="28"/>
          <w:szCs w:val="22"/>
          <w:lang w:eastAsia="en-US"/>
        </w:rPr>
        <w:sectPr w:rsidR="00D17700" w:rsidRPr="00D17700" w:rsidSect="00621D68">
          <w:pgSz w:w="11906" w:h="16838"/>
          <w:pgMar w:top="1134" w:right="1133" w:bottom="1134" w:left="993" w:header="708" w:footer="708" w:gutter="0"/>
          <w:cols w:space="708"/>
          <w:titlePg/>
          <w:docGrid w:linePitch="360"/>
        </w:sectPr>
      </w:pPr>
    </w:p>
    <w:p w14:paraId="70545671" w14:textId="77777777" w:rsidR="00D17700" w:rsidRPr="00D17700" w:rsidRDefault="00D17700" w:rsidP="00D17700">
      <w:pPr>
        <w:tabs>
          <w:tab w:val="left" w:pos="8760"/>
        </w:tabs>
        <w:spacing w:after="160" w:line="259" w:lineRule="auto"/>
        <w:jc w:val="right"/>
        <w:rPr>
          <w:rFonts w:eastAsia="Calibri"/>
          <w:sz w:val="28"/>
          <w:szCs w:val="22"/>
          <w:lang w:eastAsia="en-US"/>
        </w:rPr>
      </w:pPr>
      <w:r w:rsidRPr="00D17700">
        <w:rPr>
          <w:rFonts w:eastAsia="Calibri"/>
          <w:sz w:val="28"/>
          <w:szCs w:val="22"/>
          <w:lang w:eastAsia="en-US"/>
        </w:rPr>
        <w:lastRenderedPageBreak/>
        <w:t>Приложение 2</w:t>
      </w:r>
    </w:p>
    <w:p w14:paraId="6E851845" w14:textId="77777777" w:rsidR="00D17700" w:rsidRPr="00D17700" w:rsidRDefault="00D17700" w:rsidP="00D17700">
      <w:pPr>
        <w:tabs>
          <w:tab w:val="left" w:pos="8760"/>
        </w:tabs>
        <w:spacing w:after="160" w:line="259" w:lineRule="auto"/>
        <w:rPr>
          <w:rFonts w:ascii="Calibri" w:eastAsia="Calibri" w:hAnsi="Calibri"/>
          <w:sz w:val="22"/>
          <w:szCs w:val="22"/>
          <w:lang w:eastAsia="en-US"/>
        </w:rPr>
      </w:pPr>
      <w:r w:rsidRPr="00D17700">
        <w:rPr>
          <w:rFonts w:ascii="Calibri" w:eastAsia="Calibri" w:hAnsi="Calibri"/>
          <w:noProof/>
          <w:sz w:val="22"/>
          <w:szCs w:val="22"/>
          <w:lang w:eastAsia="en-US"/>
        </w:rPr>
        <w:drawing>
          <wp:inline distT="0" distB="0" distL="0" distR="0" wp14:anchorId="21550A36" wp14:editId="72D94275">
            <wp:extent cx="9591675" cy="3867081"/>
            <wp:effectExtent l="0" t="0" r="0" b="63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605225" cy="3872544"/>
                    </a:xfrm>
                    <a:prstGeom prst="rect">
                      <a:avLst/>
                    </a:prstGeom>
                    <a:noFill/>
                    <a:ln>
                      <a:noFill/>
                    </a:ln>
                  </pic:spPr>
                </pic:pic>
              </a:graphicData>
            </a:graphic>
          </wp:inline>
        </w:drawing>
      </w:r>
    </w:p>
    <w:p w14:paraId="03010C93" w14:textId="77777777" w:rsidR="00D17700" w:rsidRPr="00D17700" w:rsidRDefault="00D17700" w:rsidP="00D17700">
      <w:pPr>
        <w:spacing w:after="160" w:line="259" w:lineRule="auto"/>
        <w:rPr>
          <w:rFonts w:ascii="Calibri" w:eastAsia="Calibri" w:hAnsi="Calibri"/>
          <w:sz w:val="22"/>
          <w:szCs w:val="22"/>
          <w:lang w:eastAsia="en-US"/>
        </w:rPr>
      </w:pPr>
    </w:p>
    <w:p w14:paraId="5A4C2078" w14:textId="77777777" w:rsidR="00D17700" w:rsidRPr="00D17700" w:rsidRDefault="00D17700" w:rsidP="00D17700">
      <w:pPr>
        <w:tabs>
          <w:tab w:val="left" w:pos="12855"/>
        </w:tabs>
        <w:spacing w:after="160" w:line="259" w:lineRule="auto"/>
        <w:rPr>
          <w:rFonts w:eastAsia="Calibri"/>
          <w:sz w:val="28"/>
          <w:szCs w:val="22"/>
          <w:lang w:eastAsia="en-US"/>
        </w:rPr>
      </w:pPr>
      <w:r w:rsidRPr="00D17700">
        <w:rPr>
          <w:rFonts w:eastAsia="Calibri"/>
          <w:sz w:val="28"/>
          <w:szCs w:val="22"/>
          <w:lang w:eastAsia="en-US"/>
        </w:rPr>
        <w:tab/>
      </w:r>
    </w:p>
    <w:p w14:paraId="358676DC" w14:textId="77777777" w:rsidR="00D17700" w:rsidRPr="00D17700" w:rsidRDefault="00D17700" w:rsidP="00D17700">
      <w:pPr>
        <w:spacing w:after="160" w:line="259" w:lineRule="auto"/>
        <w:rPr>
          <w:rFonts w:eastAsia="Calibri"/>
          <w:sz w:val="28"/>
          <w:szCs w:val="22"/>
          <w:lang w:eastAsia="en-US"/>
        </w:rPr>
      </w:pPr>
      <w:r w:rsidRPr="00D17700">
        <w:rPr>
          <w:rFonts w:eastAsia="Calibri"/>
          <w:sz w:val="28"/>
          <w:szCs w:val="22"/>
          <w:lang w:eastAsia="en-US"/>
        </w:rPr>
        <w:br w:type="page"/>
      </w:r>
    </w:p>
    <w:p w14:paraId="028AA98C" w14:textId="77777777" w:rsidR="00D17700" w:rsidRPr="00D17700" w:rsidRDefault="00D17700" w:rsidP="00D17700">
      <w:pPr>
        <w:tabs>
          <w:tab w:val="left" w:pos="12855"/>
        </w:tabs>
        <w:spacing w:after="160" w:line="259" w:lineRule="auto"/>
        <w:jc w:val="right"/>
        <w:rPr>
          <w:rFonts w:eastAsia="Calibri"/>
          <w:sz w:val="28"/>
          <w:szCs w:val="22"/>
          <w:lang w:eastAsia="en-US"/>
        </w:rPr>
      </w:pPr>
      <w:r w:rsidRPr="00D17700">
        <w:rPr>
          <w:rFonts w:eastAsia="Calibri"/>
          <w:sz w:val="28"/>
          <w:szCs w:val="22"/>
          <w:lang w:eastAsia="en-US"/>
        </w:rPr>
        <w:lastRenderedPageBreak/>
        <w:t>Приложение 3</w:t>
      </w:r>
    </w:p>
    <w:p w14:paraId="1C970840" w14:textId="77777777" w:rsidR="00D17700" w:rsidRPr="00D17700" w:rsidRDefault="00D17700" w:rsidP="00D17700">
      <w:pPr>
        <w:tabs>
          <w:tab w:val="left" w:pos="12855"/>
        </w:tabs>
        <w:spacing w:after="160" w:line="259" w:lineRule="auto"/>
        <w:rPr>
          <w:rFonts w:eastAsia="Calibri"/>
          <w:sz w:val="28"/>
          <w:szCs w:val="22"/>
          <w:lang w:eastAsia="en-US"/>
        </w:rPr>
      </w:pPr>
      <w:r w:rsidRPr="00D17700">
        <w:rPr>
          <w:rFonts w:ascii="Calibri" w:eastAsia="Calibri" w:hAnsi="Calibri"/>
          <w:noProof/>
          <w:sz w:val="22"/>
          <w:szCs w:val="22"/>
          <w:lang w:eastAsia="en-US"/>
        </w:rPr>
        <w:drawing>
          <wp:inline distT="0" distB="0" distL="0" distR="0" wp14:anchorId="76CF2ADF" wp14:editId="6B2211E8">
            <wp:extent cx="9744075" cy="2346325"/>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744075" cy="2346325"/>
                    </a:xfrm>
                    <a:prstGeom prst="rect">
                      <a:avLst/>
                    </a:prstGeom>
                    <a:noFill/>
                    <a:ln>
                      <a:noFill/>
                    </a:ln>
                  </pic:spPr>
                </pic:pic>
              </a:graphicData>
            </a:graphic>
          </wp:inline>
        </w:drawing>
      </w:r>
    </w:p>
    <w:p w14:paraId="450EB746" w14:textId="77777777" w:rsidR="000F6FA2" w:rsidRDefault="000F6FA2" w:rsidP="00984B97">
      <w:pPr>
        <w:ind w:right="-1" w:firstLine="284"/>
        <w:jc w:val="both"/>
        <w:rPr>
          <w:b/>
          <w:color w:val="000000"/>
          <w:sz w:val="26"/>
          <w:szCs w:val="26"/>
        </w:rPr>
        <w:sectPr w:rsidR="000F6FA2" w:rsidSect="00D17700">
          <w:pgSz w:w="16838" w:h="11906" w:orient="landscape" w:code="9"/>
          <w:pgMar w:top="709" w:right="851" w:bottom="851" w:left="851" w:header="720" w:footer="284" w:gutter="0"/>
          <w:cols w:space="708"/>
          <w:titlePg/>
          <w:docGrid w:linePitch="326"/>
        </w:sectPr>
      </w:pPr>
    </w:p>
    <w:p w14:paraId="6099CB13" w14:textId="0BBB33DE" w:rsidR="000F6FA2" w:rsidRPr="001828C5" w:rsidRDefault="000F6FA2" w:rsidP="000F6FA2">
      <w:pPr>
        <w:tabs>
          <w:tab w:val="left" w:pos="5580"/>
          <w:tab w:val="left" w:pos="9498"/>
        </w:tabs>
        <w:ind w:left="-3168" w:right="-569" w:firstLine="14225"/>
      </w:pPr>
      <w:r w:rsidRPr="001828C5">
        <w:lastRenderedPageBreak/>
        <w:t>Приложение</w:t>
      </w:r>
      <w:r>
        <w:t xml:space="preserve"> № 12 </w:t>
      </w:r>
      <w:r w:rsidRPr="001828C5">
        <w:t>к протокол</w:t>
      </w:r>
      <w:r>
        <w:t>у</w:t>
      </w:r>
      <w:r w:rsidRPr="001828C5">
        <w:t xml:space="preserve"> № </w:t>
      </w:r>
      <w:r>
        <w:t>11</w:t>
      </w:r>
    </w:p>
    <w:p w14:paraId="07107F28" w14:textId="77777777" w:rsidR="000F6FA2" w:rsidRPr="001828C5" w:rsidRDefault="000F6FA2" w:rsidP="000F6FA2">
      <w:pPr>
        <w:tabs>
          <w:tab w:val="left" w:pos="5580"/>
          <w:tab w:val="left" w:pos="9498"/>
        </w:tabs>
        <w:ind w:left="-3168" w:right="-569" w:firstLine="14225"/>
      </w:pPr>
      <w:r w:rsidRPr="001828C5">
        <w:t>заседания правления Региональной</w:t>
      </w:r>
    </w:p>
    <w:p w14:paraId="1EEAE08C" w14:textId="77777777" w:rsidR="000F6FA2" w:rsidRPr="001828C5" w:rsidRDefault="000F6FA2" w:rsidP="000F6FA2">
      <w:pPr>
        <w:tabs>
          <w:tab w:val="left" w:pos="5580"/>
          <w:tab w:val="left" w:pos="9498"/>
        </w:tabs>
        <w:ind w:left="-3168" w:right="-569" w:firstLine="14225"/>
      </w:pPr>
      <w:r w:rsidRPr="001828C5">
        <w:t>энергетической комиссии</w:t>
      </w:r>
    </w:p>
    <w:p w14:paraId="33B52B7C" w14:textId="77777777" w:rsidR="000F6FA2" w:rsidRDefault="000F6FA2" w:rsidP="000F6FA2">
      <w:pPr>
        <w:tabs>
          <w:tab w:val="left" w:pos="5580"/>
          <w:tab w:val="left" w:pos="9498"/>
        </w:tabs>
        <w:ind w:left="-3168" w:right="-569" w:firstLine="14225"/>
      </w:pPr>
      <w:r w:rsidRPr="001828C5">
        <w:t xml:space="preserve">Кузбасса от </w:t>
      </w:r>
      <w:r>
        <w:t>24.02.2022</w:t>
      </w:r>
    </w:p>
    <w:p w14:paraId="45FA946C" w14:textId="77777777" w:rsidR="00051187" w:rsidRPr="00A44264" w:rsidRDefault="00051187" w:rsidP="000F6FA2">
      <w:pPr>
        <w:ind w:right="-1" w:firstLine="14225"/>
        <w:jc w:val="both"/>
        <w:rPr>
          <w:b/>
          <w:color w:val="000000"/>
          <w:sz w:val="26"/>
          <w:szCs w:val="26"/>
        </w:rPr>
      </w:pPr>
    </w:p>
    <w:tbl>
      <w:tblPr>
        <w:tblW w:w="5000" w:type="pct"/>
        <w:jc w:val="center"/>
        <w:tblCellMar>
          <w:left w:w="0" w:type="dxa"/>
          <w:right w:w="0" w:type="dxa"/>
        </w:tblCellMar>
        <w:tblLook w:val="04A0" w:firstRow="1" w:lastRow="0" w:firstColumn="1" w:lastColumn="0" w:noHBand="0" w:noVBand="1"/>
      </w:tblPr>
      <w:tblGrid>
        <w:gridCol w:w="286"/>
        <w:gridCol w:w="208"/>
        <w:gridCol w:w="518"/>
        <w:gridCol w:w="2914"/>
        <w:gridCol w:w="577"/>
        <w:gridCol w:w="894"/>
        <w:gridCol w:w="894"/>
        <w:gridCol w:w="894"/>
        <w:gridCol w:w="1399"/>
        <w:gridCol w:w="914"/>
        <w:gridCol w:w="914"/>
        <w:gridCol w:w="914"/>
        <w:gridCol w:w="765"/>
        <w:gridCol w:w="765"/>
        <w:gridCol w:w="2280"/>
      </w:tblGrid>
      <w:tr w:rsidR="000F6FA2" w:rsidRPr="000F6FA2" w14:paraId="08D0199E" w14:textId="77777777" w:rsidTr="000F6FA2">
        <w:trPr>
          <w:trHeight w:val="450"/>
          <w:jc w:val="center"/>
        </w:trPr>
        <w:tc>
          <w:tcPr>
            <w:tcW w:w="560" w:type="dxa"/>
            <w:tcBorders>
              <w:top w:val="nil"/>
              <w:left w:val="nil"/>
              <w:bottom w:val="nil"/>
              <w:right w:val="nil"/>
            </w:tcBorders>
            <w:shd w:val="clear" w:color="auto" w:fill="auto"/>
            <w:noWrap/>
            <w:vAlign w:val="bottom"/>
            <w:hideMark/>
          </w:tcPr>
          <w:p w14:paraId="2F4EEED9"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noWrap/>
            <w:vAlign w:val="bottom"/>
            <w:hideMark/>
          </w:tcPr>
          <w:p w14:paraId="022DD221" w14:textId="77777777" w:rsidR="000F6FA2" w:rsidRPr="000F6FA2" w:rsidRDefault="000F6FA2" w:rsidP="000F6FA2">
            <w:pPr>
              <w:rPr>
                <w:sz w:val="12"/>
                <w:szCs w:val="12"/>
              </w:rPr>
            </w:pPr>
          </w:p>
        </w:tc>
        <w:tc>
          <w:tcPr>
            <w:tcW w:w="6880" w:type="dxa"/>
            <w:gridSpan w:val="2"/>
            <w:tcBorders>
              <w:top w:val="single" w:sz="4" w:space="0" w:color="C0C0C0"/>
              <w:left w:val="nil"/>
              <w:bottom w:val="single" w:sz="4" w:space="0" w:color="C0C0C0"/>
              <w:right w:val="nil"/>
            </w:tcBorders>
            <w:shd w:val="clear" w:color="auto" w:fill="auto"/>
            <w:vAlign w:val="bottom"/>
            <w:hideMark/>
          </w:tcPr>
          <w:p w14:paraId="32E2E08E" w14:textId="77777777" w:rsidR="000F6FA2" w:rsidRPr="000F6FA2" w:rsidRDefault="000F6FA2" w:rsidP="000F6FA2">
            <w:pPr>
              <w:rPr>
                <w:rFonts w:ascii="Tahoma" w:hAnsi="Tahoma" w:cs="Tahoma"/>
                <w:sz w:val="12"/>
                <w:szCs w:val="12"/>
              </w:rPr>
            </w:pPr>
            <w:r w:rsidRPr="000F6FA2">
              <w:rPr>
                <w:rFonts w:ascii="Tahoma" w:hAnsi="Tahoma" w:cs="Tahoma"/>
                <w:sz w:val="12"/>
                <w:szCs w:val="12"/>
              </w:rPr>
              <w:t>ООО "</w:t>
            </w:r>
            <w:proofErr w:type="spellStart"/>
            <w:r w:rsidRPr="000F6FA2">
              <w:rPr>
                <w:rFonts w:ascii="Tahoma" w:hAnsi="Tahoma" w:cs="Tahoma"/>
                <w:sz w:val="12"/>
                <w:szCs w:val="12"/>
              </w:rPr>
              <w:t>Водснаб</w:t>
            </w:r>
            <w:proofErr w:type="spellEnd"/>
            <w:r w:rsidRPr="000F6FA2">
              <w:rPr>
                <w:rFonts w:ascii="Tahoma" w:hAnsi="Tahoma" w:cs="Tahoma"/>
                <w:sz w:val="12"/>
                <w:szCs w:val="12"/>
              </w:rPr>
              <w:t>" ВС</w:t>
            </w:r>
          </w:p>
        </w:tc>
        <w:tc>
          <w:tcPr>
            <w:tcW w:w="1140" w:type="dxa"/>
            <w:tcBorders>
              <w:top w:val="single" w:sz="4" w:space="0" w:color="C0C0C0"/>
              <w:left w:val="nil"/>
              <w:bottom w:val="single" w:sz="4" w:space="0" w:color="C0C0C0"/>
              <w:right w:val="nil"/>
            </w:tcBorders>
            <w:shd w:val="clear" w:color="auto" w:fill="auto"/>
            <w:vAlign w:val="bottom"/>
            <w:hideMark/>
          </w:tcPr>
          <w:p w14:paraId="44CD73A4"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780" w:type="dxa"/>
            <w:tcBorders>
              <w:top w:val="single" w:sz="4" w:space="0" w:color="C0C0C0"/>
              <w:left w:val="nil"/>
              <w:bottom w:val="single" w:sz="4" w:space="0" w:color="C0C0C0"/>
              <w:right w:val="nil"/>
            </w:tcBorders>
            <w:shd w:val="clear" w:color="auto" w:fill="auto"/>
            <w:vAlign w:val="bottom"/>
            <w:hideMark/>
          </w:tcPr>
          <w:p w14:paraId="18DA3312"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780" w:type="dxa"/>
            <w:tcBorders>
              <w:top w:val="single" w:sz="4" w:space="0" w:color="C0C0C0"/>
              <w:left w:val="nil"/>
              <w:bottom w:val="single" w:sz="4" w:space="0" w:color="C0C0C0"/>
              <w:right w:val="nil"/>
            </w:tcBorders>
            <w:shd w:val="clear" w:color="auto" w:fill="auto"/>
            <w:vAlign w:val="bottom"/>
            <w:hideMark/>
          </w:tcPr>
          <w:p w14:paraId="05E600E0"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780" w:type="dxa"/>
            <w:tcBorders>
              <w:top w:val="single" w:sz="4" w:space="0" w:color="C0C0C0"/>
              <w:left w:val="nil"/>
              <w:bottom w:val="single" w:sz="4" w:space="0" w:color="C0C0C0"/>
              <w:right w:val="nil"/>
            </w:tcBorders>
            <w:shd w:val="clear" w:color="auto" w:fill="auto"/>
            <w:vAlign w:val="bottom"/>
            <w:hideMark/>
          </w:tcPr>
          <w:p w14:paraId="63BC41DA"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2800" w:type="dxa"/>
            <w:tcBorders>
              <w:top w:val="single" w:sz="4" w:space="0" w:color="C0C0C0"/>
              <w:left w:val="nil"/>
              <w:bottom w:val="single" w:sz="4" w:space="0" w:color="C0C0C0"/>
              <w:right w:val="nil"/>
            </w:tcBorders>
            <w:shd w:val="clear" w:color="auto" w:fill="auto"/>
            <w:vAlign w:val="bottom"/>
            <w:hideMark/>
          </w:tcPr>
          <w:p w14:paraId="4837360A"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820" w:type="dxa"/>
            <w:tcBorders>
              <w:top w:val="single" w:sz="4" w:space="0" w:color="C0C0C0"/>
              <w:left w:val="nil"/>
              <w:bottom w:val="single" w:sz="4" w:space="0" w:color="C0C0C0"/>
              <w:right w:val="nil"/>
            </w:tcBorders>
            <w:shd w:val="clear" w:color="auto" w:fill="auto"/>
            <w:vAlign w:val="bottom"/>
            <w:hideMark/>
          </w:tcPr>
          <w:p w14:paraId="0921026A"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820" w:type="dxa"/>
            <w:tcBorders>
              <w:top w:val="single" w:sz="4" w:space="0" w:color="C0C0C0"/>
              <w:left w:val="nil"/>
              <w:bottom w:val="single" w:sz="4" w:space="0" w:color="C0C0C0"/>
              <w:right w:val="nil"/>
            </w:tcBorders>
            <w:shd w:val="clear" w:color="auto" w:fill="auto"/>
            <w:vAlign w:val="bottom"/>
            <w:hideMark/>
          </w:tcPr>
          <w:p w14:paraId="52665BBF"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820" w:type="dxa"/>
            <w:tcBorders>
              <w:top w:val="single" w:sz="4" w:space="0" w:color="C0C0C0"/>
              <w:left w:val="nil"/>
              <w:bottom w:val="single" w:sz="4" w:space="0" w:color="C0C0C0"/>
              <w:right w:val="nil"/>
            </w:tcBorders>
            <w:shd w:val="clear" w:color="auto" w:fill="auto"/>
            <w:vAlign w:val="bottom"/>
            <w:hideMark/>
          </w:tcPr>
          <w:p w14:paraId="3BDA93EA"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520" w:type="dxa"/>
            <w:tcBorders>
              <w:top w:val="single" w:sz="4" w:space="0" w:color="C0C0C0"/>
              <w:left w:val="nil"/>
              <w:bottom w:val="single" w:sz="4" w:space="0" w:color="C0C0C0"/>
              <w:right w:val="nil"/>
            </w:tcBorders>
            <w:shd w:val="clear" w:color="auto" w:fill="auto"/>
            <w:vAlign w:val="bottom"/>
            <w:hideMark/>
          </w:tcPr>
          <w:p w14:paraId="4B695691"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520" w:type="dxa"/>
            <w:tcBorders>
              <w:top w:val="single" w:sz="4" w:space="0" w:color="C0C0C0"/>
              <w:left w:val="nil"/>
              <w:bottom w:val="single" w:sz="4" w:space="0" w:color="C0C0C0"/>
              <w:right w:val="nil"/>
            </w:tcBorders>
            <w:shd w:val="clear" w:color="auto" w:fill="auto"/>
            <w:vAlign w:val="bottom"/>
            <w:hideMark/>
          </w:tcPr>
          <w:p w14:paraId="232ADB5C"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4580" w:type="dxa"/>
            <w:tcBorders>
              <w:top w:val="single" w:sz="4" w:space="0" w:color="C0C0C0"/>
              <w:left w:val="nil"/>
              <w:bottom w:val="single" w:sz="4" w:space="0" w:color="C0C0C0"/>
              <w:right w:val="nil"/>
            </w:tcBorders>
            <w:shd w:val="clear" w:color="auto" w:fill="auto"/>
            <w:vAlign w:val="bottom"/>
            <w:hideMark/>
          </w:tcPr>
          <w:p w14:paraId="3E2E145D"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340E0A47" w14:textId="77777777" w:rsidTr="000F6FA2">
        <w:trPr>
          <w:trHeight w:val="780"/>
          <w:jc w:val="center"/>
        </w:trPr>
        <w:tc>
          <w:tcPr>
            <w:tcW w:w="560" w:type="dxa"/>
            <w:tcBorders>
              <w:top w:val="nil"/>
              <w:left w:val="nil"/>
              <w:bottom w:val="nil"/>
              <w:right w:val="nil"/>
            </w:tcBorders>
            <w:shd w:val="clear" w:color="auto" w:fill="auto"/>
            <w:noWrap/>
            <w:vAlign w:val="bottom"/>
            <w:hideMark/>
          </w:tcPr>
          <w:p w14:paraId="3273701B" w14:textId="77777777" w:rsidR="000F6FA2" w:rsidRPr="000F6FA2" w:rsidRDefault="000F6FA2" w:rsidP="000F6FA2">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1A08E02" w14:textId="77777777" w:rsidR="000F6FA2" w:rsidRPr="000F6FA2" w:rsidRDefault="000F6FA2" w:rsidP="000F6FA2">
            <w:pPr>
              <w:rPr>
                <w:sz w:val="12"/>
                <w:szCs w:val="12"/>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774A02B"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 п/п</w:t>
            </w:r>
          </w:p>
        </w:tc>
        <w:tc>
          <w:tcPr>
            <w:tcW w:w="5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031695D"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2A3E328"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Ед. изм.</w:t>
            </w:r>
          </w:p>
        </w:tc>
        <w:tc>
          <w:tcPr>
            <w:tcW w:w="1780" w:type="dxa"/>
            <w:tcBorders>
              <w:top w:val="nil"/>
              <w:left w:val="nil"/>
              <w:bottom w:val="single" w:sz="4" w:space="0" w:color="C0C0C0"/>
              <w:right w:val="single" w:sz="4" w:space="0" w:color="C0C0C0"/>
            </w:tcBorders>
            <w:shd w:val="clear" w:color="auto" w:fill="auto"/>
            <w:vAlign w:val="center"/>
            <w:hideMark/>
          </w:tcPr>
          <w:p w14:paraId="144E7596"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2021 год</w:t>
            </w:r>
          </w:p>
        </w:tc>
        <w:tc>
          <w:tcPr>
            <w:tcW w:w="1780" w:type="dxa"/>
            <w:tcBorders>
              <w:top w:val="nil"/>
              <w:left w:val="nil"/>
              <w:bottom w:val="single" w:sz="4" w:space="0" w:color="C0C0C0"/>
              <w:right w:val="single" w:sz="4" w:space="0" w:color="C0C0C0"/>
            </w:tcBorders>
            <w:shd w:val="clear" w:color="auto" w:fill="auto"/>
            <w:vAlign w:val="center"/>
            <w:hideMark/>
          </w:tcPr>
          <w:p w14:paraId="2101BF4E"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 xml:space="preserve">2021 год </w:t>
            </w:r>
          </w:p>
        </w:tc>
        <w:tc>
          <w:tcPr>
            <w:tcW w:w="1780" w:type="dxa"/>
            <w:tcBorders>
              <w:top w:val="nil"/>
              <w:left w:val="nil"/>
              <w:bottom w:val="single" w:sz="4" w:space="0" w:color="C0C0C0"/>
              <w:right w:val="single" w:sz="4" w:space="0" w:color="C0C0C0"/>
            </w:tcBorders>
            <w:shd w:val="clear" w:color="auto" w:fill="auto"/>
            <w:vAlign w:val="center"/>
            <w:hideMark/>
          </w:tcPr>
          <w:p w14:paraId="5B14D592"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2021</w:t>
            </w:r>
          </w:p>
        </w:tc>
        <w:tc>
          <w:tcPr>
            <w:tcW w:w="28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95231C2"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Обоснование</w:t>
            </w:r>
          </w:p>
        </w:tc>
        <w:tc>
          <w:tcPr>
            <w:tcW w:w="8500" w:type="dxa"/>
            <w:gridSpan w:val="5"/>
            <w:tcBorders>
              <w:top w:val="single" w:sz="4" w:space="0" w:color="C0C0C0"/>
              <w:left w:val="nil"/>
              <w:bottom w:val="single" w:sz="4" w:space="0" w:color="C0C0C0"/>
              <w:right w:val="nil"/>
            </w:tcBorders>
            <w:shd w:val="clear" w:color="auto" w:fill="auto"/>
            <w:vAlign w:val="center"/>
            <w:hideMark/>
          </w:tcPr>
          <w:p w14:paraId="714BB2A5"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2022 год (с учетом корректировки)</w:t>
            </w:r>
          </w:p>
        </w:tc>
        <w:tc>
          <w:tcPr>
            <w:tcW w:w="458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011559D"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Обоснование отклонений</w:t>
            </w:r>
          </w:p>
        </w:tc>
      </w:tr>
      <w:tr w:rsidR="000F6FA2" w:rsidRPr="000F6FA2" w14:paraId="30561521"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19AD2003" w14:textId="77777777" w:rsidR="000F6FA2" w:rsidRPr="000F6FA2" w:rsidRDefault="000F6FA2" w:rsidP="000F6FA2">
            <w:pPr>
              <w:jc w:val="center"/>
              <w:rPr>
                <w:rFonts w:ascii="Tahoma" w:hAnsi="Tahoma" w:cs="Tahoma"/>
                <w:b/>
                <w:bCs/>
                <w:color w:val="272727"/>
                <w:sz w:val="12"/>
                <w:szCs w:val="12"/>
              </w:rPr>
            </w:pPr>
          </w:p>
        </w:tc>
        <w:tc>
          <w:tcPr>
            <w:tcW w:w="400" w:type="dxa"/>
            <w:tcBorders>
              <w:top w:val="nil"/>
              <w:left w:val="nil"/>
              <w:bottom w:val="nil"/>
              <w:right w:val="nil"/>
            </w:tcBorders>
            <w:shd w:val="clear" w:color="auto" w:fill="auto"/>
            <w:noWrap/>
            <w:vAlign w:val="bottom"/>
            <w:hideMark/>
          </w:tcPr>
          <w:p w14:paraId="21B1C884" w14:textId="77777777" w:rsidR="000F6FA2" w:rsidRPr="000F6FA2" w:rsidRDefault="000F6FA2" w:rsidP="000F6FA2">
            <w:pPr>
              <w:rPr>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3C6636FC" w14:textId="77777777" w:rsidR="000F6FA2" w:rsidRPr="000F6FA2" w:rsidRDefault="000F6FA2" w:rsidP="000F6FA2">
            <w:pPr>
              <w:rPr>
                <w:rFonts w:ascii="Tahoma" w:hAnsi="Tahoma" w:cs="Tahoma"/>
                <w:b/>
                <w:bCs/>
                <w:color w:val="272727"/>
                <w:sz w:val="12"/>
                <w:szCs w:val="12"/>
              </w:rPr>
            </w:pPr>
          </w:p>
        </w:tc>
        <w:tc>
          <w:tcPr>
            <w:tcW w:w="5860" w:type="dxa"/>
            <w:vMerge/>
            <w:tcBorders>
              <w:top w:val="nil"/>
              <w:left w:val="single" w:sz="4" w:space="0" w:color="C0C0C0"/>
              <w:bottom w:val="single" w:sz="4" w:space="0" w:color="C0C0C0"/>
              <w:right w:val="single" w:sz="4" w:space="0" w:color="C0C0C0"/>
            </w:tcBorders>
            <w:vAlign w:val="center"/>
            <w:hideMark/>
          </w:tcPr>
          <w:p w14:paraId="385842E1" w14:textId="77777777" w:rsidR="000F6FA2" w:rsidRPr="000F6FA2" w:rsidRDefault="000F6FA2" w:rsidP="000F6FA2">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2D0A89B5" w14:textId="77777777" w:rsidR="000F6FA2" w:rsidRPr="000F6FA2" w:rsidRDefault="000F6FA2" w:rsidP="000F6FA2">
            <w:pPr>
              <w:rPr>
                <w:rFonts w:ascii="Tahoma" w:hAnsi="Tahoma" w:cs="Tahoma"/>
                <w:b/>
                <w:bCs/>
                <w:color w:val="272727"/>
                <w:sz w:val="12"/>
                <w:szCs w:val="12"/>
              </w:rPr>
            </w:pP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51A1AD"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 xml:space="preserve">Утверждено регулирующим органом </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EB410D0"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 xml:space="preserve">Предложение организации  изм. </w:t>
            </w:r>
            <w:proofErr w:type="spellStart"/>
            <w:r w:rsidRPr="000F6FA2">
              <w:rPr>
                <w:rFonts w:ascii="Tahoma" w:hAnsi="Tahoma" w:cs="Tahoma"/>
                <w:b/>
                <w:bCs/>
                <w:color w:val="272727"/>
                <w:sz w:val="12"/>
                <w:szCs w:val="12"/>
              </w:rPr>
              <w:t>Опер.расходов</w:t>
            </w:r>
            <w:proofErr w:type="spellEnd"/>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CF5C06D"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 xml:space="preserve">Предложение РЭК Кузбасса  изм. </w:t>
            </w:r>
            <w:proofErr w:type="spellStart"/>
            <w:r w:rsidRPr="000F6FA2">
              <w:rPr>
                <w:rFonts w:ascii="Tahoma" w:hAnsi="Tahoma" w:cs="Tahoma"/>
                <w:b/>
                <w:bCs/>
                <w:color w:val="272727"/>
                <w:sz w:val="12"/>
                <w:szCs w:val="12"/>
              </w:rPr>
              <w:t>Опер.расходов</w:t>
            </w:r>
            <w:proofErr w:type="spellEnd"/>
          </w:p>
        </w:tc>
        <w:tc>
          <w:tcPr>
            <w:tcW w:w="2800" w:type="dxa"/>
            <w:vMerge/>
            <w:tcBorders>
              <w:top w:val="nil"/>
              <w:left w:val="single" w:sz="4" w:space="0" w:color="C0C0C0"/>
              <w:bottom w:val="single" w:sz="4" w:space="0" w:color="C0C0C0"/>
              <w:right w:val="single" w:sz="4" w:space="0" w:color="C0C0C0"/>
            </w:tcBorders>
            <w:vAlign w:val="center"/>
            <w:hideMark/>
          </w:tcPr>
          <w:p w14:paraId="1AE3C64E" w14:textId="77777777" w:rsidR="000F6FA2" w:rsidRPr="000F6FA2" w:rsidRDefault="000F6FA2" w:rsidP="000F6FA2">
            <w:pPr>
              <w:rPr>
                <w:rFonts w:ascii="Tahoma" w:hAnsi="Tahoma" w:cs="Tahoma"/>
                <w:b/>
                <w:bCs/>
                <w:color w:val="272727"/>
                <w:sz w:val="12"/>
                <w:szCs w:val="12"/>
              </w:rPr>
            </w:pP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F3B545C"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Утверждено РЭК без НДС</w:t>
            </w: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22025D7"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Предложение организации  с учетом НДС</w:t>
            </w: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6586977"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Предложение регулирующего органа с учетом НДС</w:t>
            </w:r>
          </w:p>
        </w:tc>
        <w:tc>
          <w:tcPr>
            <w:tcW w:w="3040" w:type="dxa"/>
            <w:gridSpan w:val="2"/>
            <w:tcBorders>
              <w:top w:val="single" w:sz="4" w:space="0" w:color="C0C0C0"/>
              <w:left w:val="nil"/>
              <w:bottom w:val="single" w:sz="4" w:space="0" w:color="C0C0C0"/>
              <w:right w:val="single" w:sz="4" w:space="0" w:color="C0C0C0"/>
            </w:tcBorders>
            <w:shd w:val="clear" w:color="auto" w:fill="auto"/>
            <w:vAlign w:val="center"/>
            <w:hideMark/>
          </w:tcPr>
          <w:p w14:paraId="38D2FB8F"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В том числе на период</w:t>
            </w:r>
          </w:p>
        </w:tc>
        <w:tc>
          <w:tcPr>
            <w:tcW w:w="4580" w:type="dxa"/>
            <w:vMerge/>
            <w:tcBorders>
              <w:top w:val="single" w:sz="4" w:space="0" w:color="C0C0C0"/>
              <w:left w:val="single" w:sz="4" w:space="0" w:color="C0C0C0"/>
              <w:bottom w:val="single" w:sz="4" w:space="0" w:color="C0C0C0"/>
              <w:right w:val="single" w:sz="4" w:space="0" w:color="C0C0C0"/>
            </w:tcBorders>
            <w:vAlign w:val="center"/>
            <w:hideMark/>
          </w:tcPr>
          <w:p w14:paraId="11096436" w14:textId="77777777" w:rsidR="000F6FA2" w:rsidRPr="000F6FA2" w:rsidRDefault="000F6FA2" w:rsidP="000F6FA2">
            <w:pPr>
              <w:rPr>
                <w:rFonts w:ascii="Tahoma" w:hAnsi="Tahoma" w:cs="Tahoma"/>
                <w:b/>
                <w:bCs/>
                <w:color w:val="272727"/>
                <w:sz w:val="12"/>
                <w:szCs w:val="12"/>
              </w:rPr>
            </w:pPr>
          </w:p>
        </w:tc>
      </w:tr>
      <w:tr w:rsidR="000F6FA2" w:rsidRPr="000F6FA2" w14:paraId="504DD765" w14:textId="77777777" w:rsidTr="000F6FA2">
        <w:trPr>
          <w:trHeight w:val="945"/>
          <w:jc w:val="center"/>
        </w:trPr>
        <w:tc>
          <w:tcPr>
            <w:tcW w:w="560" w:type="dxa"/>
            <w:tcBorders>
              <w:top w:val="nil"/>
              <w:left w:val="nil"/>
              <w:bottom w:val="nil"/>
              <w:right w:val="nil"/>
            </w:tcBorders>
            <w:shd w:val="clear" w:color="auto" w:fill="auto"/>
            <w:noWrap/>
            <w:vAlign w:val="bottom"/>
            <w:hideMark/>
          </w:tcPr>
          <w:p w14:paraId="71755E97" w14:textId="77777777" w:rsidR="000F6FA2" w:rsidRPr="000F6FA2" w:rsidRDefault="000F6FA2" w:rsidP="000F6FA2">
            <w:pPr>
              <w:jc w:val="center"/>
              <w:rPr>
                <w:rFonts w:ascii="Tahoma" w:hAnsi="Tahoma" w:cs="Tahoma"/>
                <w:b/>
                <w:bCs/>
                <w:color w:val="272727"/>
                <w:sz w:val="12"/>
                <w:szCs w:val="12"/>
              </w:rPr>
            </w:pPr>
          </w:p>
        </w:tc>
        <w:tc>
          <w:tcPr>
            <w:tcW w:w="400" w:type="dxa"/>
            <w:tcBorders>
              <w:top w:val="nil"/>
              <w:left w:val="nil"/>
              <w:bottom w:val="nil"/>
              <w:right w:val="nil"/>
            </w:tcBorders>
            <w:shd w:val="clear" w:color="auto" w:fill="auto"/>
            <w:noWrap/>
            <w:vAlign w:val="bottom"/>
            <w:hideMark/>
          </w:tcPr>
          <w:p w14:paraId="3EBAAB43" w14:textId="77777777" w:rsidR="000F6FA2" w:rsidRPr="000F6FA2" w:rsidRDefault="000F6FA2" w:rsidP="000F6FA2">
            <w:pPr>
              <w:rPr>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1A48EC1B" w14:textId="77777777" w:rsidR="000F6FA2" w:rsidRPr="000F6FA2" w:rsidRDefault="000F6FA2" w:rsidP="000F6FA2">
            <w:pPr>
              <w:rPr>
                <w:rFonts w:ascii="Tahoma" w:hAnsi="Tahoma" w:cs="Tahoma"/>
                <w:b/>
                <w:bCs/>
                <w:color w:val="272727"/>
                <w:sz w:val="12"/>
                <w:szCs w:val="12"/>
              </w:rPr>
            </w:pPr>
          </w:p>
        </w:tc>
        <w:tc>
          <w:tcPr>
            <w:tcW w:w="5860" w:type="dxa"/>
            <w:vMerge/>
            <w:tcBorders>
              <w:top w:val="nil"/>
              <w:left w:val="single" w:sz="4" w:space="0" w:color="C0C0C0"/>
              <w:bottom w:val="single" w:sz="4" w:space="0" w:color="C0C0C0"/>
              <w:right w:val="single" w:sz="4" w:space="0" w:color="C0C0C0"/>
            </w:tcBorders>
            <w:vAlign w:val="center"/>
            <w:hideMark/>
          </w:tcPr>
          <w:p w14:paraId="7A967536" w14:textId="77777777" w:rsidR="000F6FA2" w:rsidRPr="000F6FA2" w:rsidRDefault="000F6FA2" w:rsidP="000F6FA2">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791B9BAA" w14:textId="77777777" w:rsidR="000F6FA2" w:rsidRPr="000F6FA2" w:rsidRDefault="000F6FA2" w:rsidP="000F6FA2">
            <w:pPr>
              <w:rPr>
                <w:rFonts w:ascii="Tahoma" w:hAnsi="Tahoma" w:cs="Tahoma"/>
                <w:b/>
                <w:bCs/>
                <w:color w:val="272727"/>
                <w:sz w:val="12"/>
                <w:szCs w:val="12"/>
              </w:rPr>
            </w:pPr>
          </w:p>
        </w:tc>
        <w:tc>
          <w:tcPr>
            <w:tcW w:w="1780" w:type="dxa"/>
            <w:vMerge/>
            <w:tcBorders>
              <w:top w:val="nil"/>
              <w:left w:val="single" w:sz="4" w:space="0" w:color="C0C0C0"/>
              <w:bottom w:val="single" w:sz="4" w:space="0" w:color="C0C0C0"/>
              <w:right w:val="single" w:sz="4" w:space="0" w:color="C0C0C0"/>
            </w:tcBorders>
            <w:vAlign w:val="center"/>
            <w:hideMark/>
          </w:tcPr>
          <w:p w14:paraId="332FBD1F" w14:textId="77777777" w:rsidR="000F6FA2" w:rsidRPr="000F6FA2" w:rsidRDefault="000F6FA2" w:rsidP="000F6FA2">
            <w:pPr>
              <w:rPr>
                <w:rFonts w:ascii="Tahoma" w:hAnsi="Tahoma" w:cs="Tahoma"/>
                <w:b/>
                <w:bCs/>
                <w:color w:val="272727"/>
                <w:sz w:val="12"/>
                <w:szCs w:val="12"/>
              </w:rPr>
            </w:pPr>
          </w:p>
        </w:tc>
        <w:tc>
          <w:tcPr>
            <w:tcW w:w="1780" w:type="dxa"/>
            <w:vMerge/>
            <w:tcBorders>
              <w:top w:val="nil"/>
              <w:left w:val="single" w:sz="4" w:space="0" w:color="C0C0C0"/>
              <w:bottom w:val="single" w:sz="4" w:space="0" w:color="C0C0C0"/>
              <w:right w:val="single" w:sz="4" w:space="0" w:color="C0C0C0"/>
            </w:tcBorders>
            <w:vAlign w:val="center"/>
            <w:hideMark/>
          </w:tcPr>
          <w:p w14:paraId="49772B8C" w14:textId="77777777" w:rsidR="000F6FA2" w:rsidRPr="000F6FA2" w:rsidRDefault="000F6FA2" w:rsidP="000F6FA2">
            <w:pPr>
              <w:rPr>
                <w:rFonts w:ascii="Tahoma" w:hAnsi="Tahoma" w:cs="Tahoma"/>
                <w:b/>
                <w:bCs/>
                <w:color w:val="272727"/>
                <w:sz w:val="12"/>
                <w:szCs w:val="12"/>
              </w:rPr>
            </w:pPr>
          </w:p>
        </w:tc>
        <w:tc>
          <w:tcPr>
            <w:tcW w:w="1780" w:type="dxa"/>
            <w:vMerge/>
            <w:tcBorders>
              <w:top w:val="nil"/>
              <w:left w:val="single" w:sz="4" w:space="0" w:color="C0C0C0"/>
              <w:bottom w:val="single" w:sz="4" w:space="0" w:color="C0C0C0"/>
              <w:right w:val="single" w:sz="4" w:space="0" w:color="C0C0C0"/>
            </w:tcBorders>
            <w:vAlign w:val="center"/>
            <w:hideMark/>
          </w:tcPr>
          <w:p w14:paraId="7BCE792A" w14:textId="77777777" w:rsidR="000F6FA2" w:rsidRPr="000F6FA2" w:rsidRDefault="000F6FA2" w:rsidP="000F6FA2">
            <w:pPr>
              <w:rPr>
                <w:rFonts w:ascii="Tahoma" w:hAnsi="Tahoma" w:cs="Tahoma"/>
                <w:b/>
                <w:bCs/>
                <w:color w:val="272727"/>
                <w:sz w:val="12"/>
                <w:szCs w:val="12"/>
              </w:rPr>
            </w:pPr>
          </w:p>
        </w:tc>
        <w:tc>
          <w:tcPr>
            <w:tcW w:w="2800" w:type="dxa"/>
            <w:vMerge/>
            <w:tcBorders>
              <w:top w:val="nil"/>
              <w:left w:val="single" w:sz="4" w:space="0" w:color="C0C0C0"/>
              <w:bottom w:val="single" w:sz="4" w:space="0" w:color="C0C0C0"/>
              <w:right w:val="single" w:sz="4" w:space="0" w:color="C0C0C0"/>
            </w:tcBorders>
            <w:vAlign w:val="center"/>
            <w:hideMark/>
          </w:tcPr>
          <w:p w14:paraId="3B0B4242" w14:textId="77777777" w:rsidR="000F6FA2" w:rsidRPr="000F6FA2" w:rsidRDefault="000F6FA2" w:rsidP="000F6FA2">
            <w:pPr>
              <w:rPr>
                <w:rFonts w:ascii="Tahoma" w:hAnsi="Tahoma" w:cs="Tahoma"/>
                <w:b/>
                <w:bCs/>
                <w:color w:val="272727"/>
                <w:sz w:val="12"/>
                <w:szCs w:val="12"/>
              </w:rPr>
            </w:pPr>
          </w:p>
        </w:tc>
        <w:tc>
          <w:tcPr>
            <w:tcW w:w="1820" w:type="dxa"/>
            <w:vMerge/>
            <w:tcBorders>
              <w:top w:val="nil"/>
              <w:left w:val="single" w:sz="4" w:space="0" w:color="C0C0C0"/>
              <w:bottom w:val="single" w:sz="4" w:space="0" w:color="C0C0C0"/>
              <w:right w:val="single" w:sz="4" w:space="0" w:color="C0C0C0"/>
            </w:tcBorders>
            <w:vAlign w:val="center"/>
            <w:hideMark/>
          </w:tcPr>
          <w:p w14:paraId="39F9BD83" w14:textId="77777777" w:rsidR="000F6FA2" w:rsidRPr="000F6FA2" w:rsidRDefault="000F6FA2" w:rsidP="000F6FA2">
            <w:pPr>
              <w:rPr>
                <w:rFonts w:ascii="Tahoma" w:hAnsi="Tahoma" w:cs="Tahoma"/>
                <w:b/>
                <w:bCs/>
                <w:color w:val="272727"/>
                <w:sz w:val="12"/>
                <w:szCs w:val="12"/>
              </w:rPr>
            </w:pPr>
          </w:p>
        </w:tc>
        <w:tc>
          <w:tcPr>
            <w:tcW w:w="1820" w:type="dxa"/>
            <w:vMerge/>
            <w:tcBorders>
              <w:top w:val="nil"/>
              <w:left w:val="single" w:sz="4" w:space="0" w:color="C0C0C0"/>
              <w:bottom w:val="single" w:sz="4" w:space="0" w:color="C0C0C0"/>
              <w:right w:val="single" w:sz="4" w:space="0" w:color="C0C0C0"/>
            </w:tcBorders>
            <w:vAlign w:val="center"/>
            <w:hideMark/>
          </w:tcPr>
          <w:p w14:paraId="3CE814C5" w14:textId="77777777" w:rsidR="000F6FA2" w:rsidRPr="000F6FA2" w:rsidRDefault="000F6FA2" w:rsidP="000F6FA2">
            <w:pPr>
              <w:rPr>
                <w:rFonts w:ascii="Tahoma" w:hAnsi="Tahoma" w:cs="Tahoma"/>
                <w:b/>
                <w:bCs/>
                <w:color w:val="272727"/>
                <w:sz w:val="12"/>
                <w:szCs w:val="12"/>
              </w:rPr>
            </w:pPr>
          </w:p>
        </w:tc>
        <w:tc>
          <w:tcPr>
            <w:tcW w:w="1820" w:type="dxa"/>
            <w:vMerge/>
            <w:tcBorders>
              <w:top w:val="nil"/>
              <w:left w:val="single" w:sz="4" w:space="0" w:color="C0C0C0"/>
              <w:bottom w:val="single" w:sz="4" w:space="0" w:color="C0C0C0"/>
              <w:right w:val="single" w:sz="4" w:space="0" w:color="C0C0C0"/>
            </w:tcBorders>
            <w:vAlign w:val="center"/>
            <w:hideMark/>
          </w:tcPr>
          <w:p w14:paraId="2E719CAA" w14:textId="77777777" w:rsidR="000F6FA2" w:rsidRPr="000F6FA2" w:rsidRDefault="000F6FA2" w:rsidP="000F6FA2">
            <w:pPr>
              <w:rPr>
                <w:rFonts w:ascii="Tahoma" w:hAnsi="Tahoma" w:cs="Tahoma"/>
                <w:b/>
                <w:bCs/>
                <w:color w:val="272727"/>
                <w:sz w:val="12"/>
                <w:szCs w:val="12"/>
              </w:rPr>
            </w:pPr>
          </w:p>
        </w:tc>
        <w:tc>
          <w:tcPr>
            <w:tcW w:w="1520" w:type="dxa"/>
            <w:tcBorders>
              <w:top w:val="nil"/>
              <w:left w:val="nil"/>
              <w:bottom w:val="single" w:sz="4" w:space="0" w:color="C0C0C0"/>
              <w:right w:val="single" w:sz="4" w:space="0" w:color="C0C0C0"/>
            </w:tcBorders>
            <w:shd w:val="clear" w:color="auto" w:fill="auto"/>
            <w:vAlign w:val="center"/>
            <w:hideMark/>
          </w:tcPr>
          <w:p w14:paraId="5793EA17"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с 01.01.2022</w:t>
            </w:r>
            <w:r w:rsidRPr="000F6FA2">
              <w:rPr>
                <w:rFonts w:ascii="Tahoma" w:hAnsi="Tahoma" w:cs="Tahoma"/>
                <w:b/>
                <w:bCs/>
                <w:color w:val="272727"/>
                <w:sz w:val="12"/>
                <w:szCs w:val="12"/>
              </w:rPr>
              <w:br/>
              <w:t>по 30.06.2022</w:t>
            </w:r>
          </w:p>
        </w:tc>
        <w:tc>
          <w:tcPr>
            <w:tcW w:w="1520" w:type="dxa"/>
            <w:tcBorders>
              <w:top w:val="nil"/>
              <w:left w:val="nil"/>
              <w:bottom w:val="single" w:sz="4" w:space="0" w:color="C0C0C0"/>
              <w:right w:val="single" w:sz="4" w:space="0" w:color="C0C0C0"/>
            </w:tcBorders>
            <w:shd w:val="clear" w:color="auto" w:fill="auto"/>
            <w:vAlign w:val="center"/>
            <w:hideMark/>
          </w:tcPr>
          <w:p w14:paraId="6088675E"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с 01.07.2022</w:t>
            </w:r>
            <w:r w:rsidRPr="000F6FA2">
              <w:rPr>
                <w:rFonts w:ascii="Tahoma" w:hAnsi="Tahoma" w:cs="Tahoma"/>
                <w:b/>
                <w:bCs/>
                <w:color w:val="272727"/>
                <w:sz w:val="12"/>
                <w:szCs w:val="12"/>
              </w:rPr>
              <w:br/>
              <w:t>по 31.12.2022</w:t>
            </w:r>
          </w:p>
        </w:tc>
        <w:tc>
          <w:tcPr>
            <w:tcW w:w="4580" w:type="dxa"/>
            <w:vMerge/>
            <w:tcBorders>
              <w:top w:val="single" w:sz="4" w:space="0" w:color="C0C0C0"/>
              <w:left w:val="single" w:sz="4" w:space="0" w:color="C0C0C0"/>
              <w:bottom w:val="single" w:sz="4" w:space="0" w:color="C0C0C0"/>
              <w:right w:val="single" w:sz="4" w:space="0" w:color="C0C0C0"/>
            </w:tcBorders>
            <w:vAlign w:val="center"/>
            <w:hideMark/>
          </w:tcPr>
          <w:p w14:paraId="6BF27A61" w14:textId="77777777" w:rsidR="000F6FA2" w:rsidRPr="000F6FA2" w:rsidRDefault="000F6FA2" w:rsidP="000F6FA2">
            <w:pPr>
              <w:rPr>
                <w:rFonts w:ascii="Tahoma" w:hAnsi="Tahoma" w:cs="Tahoma"/>
                <w:b/>
                <w:bCs/>
                <w:color w:val="272727"/>
                <w:sz w:val="12"/>
                <w:szCs w:val="12"/>
              </w:rPr>
            </w:pPr>
          </w:p>
        </w:tc>
      </w:tr>
      <w:tr w:rsidR="000F6FA2" w:rsidRPr="000F6FA2" w14:paraId="76A26E57" w14:textId="77777777" w:rsidTr="000F6FA2">
        <w:trPr>
          <w:trHeight w:val="225"/>
          <w:jc w:val="center"/>
        </w:trPr>
        <w:tc>
          <w:tcPr>
            <w:tcW w:w="560" w:type="dxa"/>
            <w:tcBorders>
              <w:top w:val="nil"/>
              <w:left w:val="nil"/>
              <w:bottom w:val="nil"/>
              <w:right w:val="nil"/>
            </w:tcBorders>
            <w:shd w:val="clear" w:color="auto" w:fill="auto"/>
            <w:noWrap/>
            <w:vAlign w:val="bottom"/>
            <w:hideMark/>
          </w:tcPr>
          <w:p w14:paraId="554D16C8" w14:textId="77777777" w:rsidR="000F6FA2" w:rsidRPr="000F6FA2" w:rsidRDefault="000F6FA2" w:rsidP="000F6FA2">
            <w:pPr>
              <w:jc w:val="center"/>
              <w:rPr>
                <w:rFonts w:ascii="Tahoma" w:hAnsi="Tahoma" w:cs="Tahoma"/>
                <w:b/>
                <w:bCs/>
                <w:color w:val="272727"/>
                <w:sz w:val="12"/>
                <w:szCs w:val="12"/>
              </w:rPr>
            </w:pPr>
          </w:p>
        </w:tc>
        <w:tc>
          <w:tcPr>
            <w:tcW w:w="400" w:type="dxa"/>
            <w:tcBorders>
              <w:top w:val="nil"/>
              <w:left w:val="nil"/>
              <w:bottom w:val="nil"/>
              <w:right w:val="nil"/>
            </w:tcBorders>
            <w:shd w:val="clear" w:color="auto" w:fill="auto"/>
            <w:noWrap/>
            <w:vAlign w:val="bottom"/>
            <w:hideMark/>
          </w:tcPr>
          <w:p w14:paraId="096FCF60" w14:textId="77777777" w:rsidR="000F6FA2" w:rsidRPr="000F6FA2" w:rsidRDefault="000F6FA2" w:rsidP="000F6FA2">
            <w:pPr>
              <w:rPr>
                <w:sz w:val="12"/>
                <w:szCs w:val="12"/>
              </w:rPr>
            </w:pPr>
          </w:p>
        </w:tc>
        <w:tc>
          <w:tcPr>
            <w:tcW w:w="1020" w:type="dxa"/>
            <w:tcBorders>
              <w:top w:val="single" w:sz="4" w:space="0" w:color="C0C0C0"/>
              <w:left w:val="nil"/>
              <w:bottom w:val="single" w:sz="4" w:space="0" w:color="C0C0C0"/>
              <w:right w:val="nil"/>
            </w:tcBorders>
            <w:shd w:val="clear" w:color="auto" w:fill="auto"/>
            <w:noWrap/>
            <w:vAlign w:val="center"/>
            <w:hideMark/>
          </w:tcPr>
          <w:p w14:paraId="21734BC0"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1</w:t>
            </w:r>
          </w:p>
        </w:tc>
        <w:tc>
          <w:tcPr>
            <w:tcW w:w="5860" w:type="dxa"/>
            <w:tcBorders>
              <w:top w:val="nil"/>
              <w:left w:val="nil"/>
              <w:bottom w:val="single" w:sz="4" w:space="0" w:color="C0C0C0"/>
              <w:right w:val="nil"/>
            </w:tcBorders>
            <w:shd w:val="clear" w:color="auto" w:fill="auto"/>
            <w:noWrap/>
            <w:vAlign w:val="center"/>
            <w:hideMark/>
          </w:tcPr>
          <w:p w14:paraId="5F2DCF3A"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2</w:t>
            </w:r>
          </w:p>
        </w:tc>
        <w:tc>
          <w:tcPr>
            <w:tcW w:w="1140" w:type="dxa"/>
            <w:tcBorders>
              <w:top w:val="nil"/>
              <w:left w:val="nil"/>
              <w:bottom w:val="single" w:sz="4" w:space="0" w:color="C0C0C0"/>
              <w:right w:val="nil"/>
            </w:tcBorders>
            <w:shd w:val="clear" w:color="auto" w:fill="auto"/>
            <w:noWrap/>
            <w:vAlign w:val="center"/>
            <w:hideMark/>
          </w:tcPr>
          <w:p w14:paraId="7B73D309"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3</w:t>
            </w:r>
          </w:p>
        </w:tc>
        <w:tc>
          <w:tcPr>
            <w:tcW w:w="1780" w:type="dxa"/>
            <w:tcBorders>
              <w:top w:val="nil"/>
              <w:left w:val="nil"/>
              <w:bottom w:val="single" w:sz="4" w:space="0" w:color="C0C0C0"/>
              <w:right w:val="nil"/>
            </w:tcBorders>
            <w:shd w:val="clear" w:color="auto" w:fill="auto"/>
            <w:noWrap/>
            <w:vAlign w:val="center"/>
            <w:hideMark/>
          </w:tcPr>
          <w:p w14:paraId="257400D9"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6</w:t>
            </w:r>
          </w:p>
        </w:tc>
        <w:tc>
          <w:tcPr>
            <w:tcW w:w="1780" w:type="dxa"/>
            <w:tcBorders>
              <w:top w:val="nil"/>
              <w:left w:val="nil"/>
              <w:bottom w:val="single" w:sz="4" w:space="0" w:color="C0C0C0"/>
              <w:right w:val="nil"/>
            </w:tcBorders>
            <w:shd w:val="clear" w:color="auto" w:fill="auto"/>
            <w:noWrap/>
            <w:vAlign w:val="center"/>
            <w:hideMark/>
          </w:tcPr>
          <w:p w14:paraId="6E5152FB"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1780" w:type="dxa"/>
            <w:tcBorders>
              <w:top w:val="nil"/>
              <w:left w:val="nil"/>
              <w:bottom w:val="single" w:sz="4" w:space="0" w:color="C0C0C0"/>
              <w:right w:val="nil"/>
            </w:tcBorders>
            <w:shd w:val="clear" w:color="auto" w:fill="auto"/>
            <w:noWrap/>
            <w:vAlign w:val="center"/>
            <w:hideMark/>
          </w:tcPr>
          <w:p w14:paraId="40E95255"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2800" w:type="dxa"/>
            <w:tcBorders>
              <w:top w:val="nil"/>
              <w:left w:val="nil"/>
              <w:bottom w:val="single" w:sz="4" w:space="0" w:color="C0C0C0"/>
              <w:right w:val="nil"/>
            </w:tcBorders>
            <w:shd w:val="clear" w:color="auto" w:fill="auto"/>
            <w:noWrap/>
            <w:vAlign w:val="center"/>
            <w:hideMark/>
          </w:tcPr>
          <w:p w14:paraId="52085720"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1820" w:type="dxa"/>
            <w:tcBorders>
              <w:top w:val="nil"/>
              <w:left w:val="nil"/>
              <w:bottom w:val="single" w:sz="4" w:space="0" w:color="C0C0C0"/>
              <w:right w:val="nil"/>
            </w:tcBorders>
            <w:shd w:val="clear" w:color="auto" w:fill="auto"/>
            <w:noWrap/>
            <w:vAlign w:val="center"/>
            <w:hideMark/>
          </w:tcPr>
          <w:p w14:paraId="25035512"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8</w:t>
            </w:r>
          </w:p>
        </w:tc>
        <w:tc>
          <w:tcPr>
            <w:tcW w:w="1820" w:type="dxa"/>
            <w:tcBorders>
              <w:top w:val="nil"/>
              <w:left w:val="nil"/>
              <w:bottom w:val="single" w:sz="4" w:space="0" w:color="C0C0C0"/>
              <w:right w:val="nil"/>
            </w:tcBorders>
            <w:shd w:val="clear" w:color="auto" w:fill="auto"/>
            <w:noWrap/>
            <w:vAlign w:val="center"/>
            <w:hideMark/>
          </w:tcPr>
          <w:p w14:paraId="0BE36357"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1820" w:type="dxa"/>
            <w:tcBorders>
              <w:top w:val="nil"/>
              <w:left w:val="nil"/>
              <w:bottom w:val="single" w:sz="4" w:space="0" w:color="C0C0C0"/>
              <w:right w:val="nil"/>
            </w:tcBorders>
            <w:shd w:val="clear" w:color="auto" w:fill="auto"/>
            <w:noWrap/>
            <w:vAlign w:val="center"/>
            <w:hideMark/>
          </w:tcPr>
          <w:p w14:paraId="2D66C53E"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1520" w:type="dxa"/>
            <w:tcBorders>
              <w:top w:val="nil"/>
              <w:left w:val="nil"/>
              <w:bottom w:val="single" w:sz="4" w:space="0" w:color="C0C0C0"/>
              <w:right w:val="nil"/>
            </w:tcBorders>
            <w:shd w:val="clear" w:color="auto" w:fill="auto"/>
            <w:noWrap/>
            <w:vAlign w:val="center"/>
            <w:hideMark/>
          </w:tcPr>
          <w:p w14:paraId="5AA99DAF"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1520" w:type="dxa"/>
            <w:tcBorders>
              <w:top w:val="nil"/>
              <w:left w:val="nil"/>
              <w:bottom w:val="single" w:sz="4" w:space="0" w:color="C0C0C0"/>
              <w:right w:val="nil"/>
            </w:tcBorders>
            <w:shd w:val="clear" w:color="auto" w:fill="auto"/>
            <w:noWrap/>
            <w:vAlign w:val="center"/>
            <w:hideMark/>
          </w:tcPr>
          <w:p w14:paraId="38132B53"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4580" w:type="dxa"/>
            <w:tcBorders>
              <w:top w:val="nil"/>
              <w:left w:val="nil"/>
              <w:bottom w:val="single" w:sz="4" w:space="0" w:color="C0C0C0"/>
              <w:right w:val="nil"/>
            </w:tcBorders>
            <w:shd w:val="clear" w:color="auto" w:fill="auto"/>
            <w:noWrap/>
            <w:vAlign w:val="center"/>
            <w:hideMark/>
          </w:tcPr>
          <w:p w14:paraId="5271E671"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11</w:t>
            </w:r>
          </w:p>
        </w:tc>
      </w:tr>
      <w:tr w:rsidR="000F6FA2" w:rsidRPr="000F6FA2" w14:paraId="5574A602"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506FF205" w14:textId="77777777" w:rsidR="000F6FA2" w:rsidRPr="000F6FA2" w:rsidRDefault="000F6FA2" w:rsidP="000F6FA2">
            <w:pPr>
              <w:jc w:val="center"/>
              <w:rPr>
                <w:rFonts w:ascii="Tahoma" w:hAnsi="Tahoma" w:cs="Tahoma"/>
                <w:color w:val="C0C0C0"/>
                <w:sz w:val="12"/>
                <w:szCs w:val="12"/>
              </w:rPr>
            </w:pPr>
          </w:p>
        </w:tc>
        <w:tc>
          <w:tcPr>
            <w:tcW w:w="400" w:type="dxa"/>
            <w:tcBorders>
              <w:top w:val="nil"/>
              <w:left w:val="nil"/>
              <w:bottom w:val="nil"/>
              <w:right w:val="nil"/>
            </w:tcBorders>
            <w:shd w:val="clear" w:color="auto" w:fill="auto"/>
            <w:noWrap/>
            <w:vAlign w:val="bottom"/>
            <w:hideMark/>
          </w:tcPr>
          <w:p w14:paraId="71A491BD"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5177FD6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w:t>
            </w:r>
          </w:p>
        </w:tc>
        <w:tc>
          <w:tcPr>
            <w:tcW w:w="5860" w:type="dxa"/>
            <w:tcBorders>
              <w:top w:val="nil"/>
              <w:left w:val="nil"/>
              <w:bottom w:val="single" w:sz="4" w:space="0" w:color="C0C0C0"/>
              <w:right w:val="single" w:sz="4" w:space="0" w:color="C0C0C0"/>
            </w:tcBorders>
            <w:shd w:val="clear" w:color="000000" w:fill="C0C0C0"/>
            <w:vAlign w:val="center"/>
            <w:hideMark/>
          </w:tcPr>
          <w:p w14:paraId="0340B761"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64C7B3B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C0C0C0"/>
            <w:vAlign w:val="center"/>
            <w:hideMark/>
          </w:tcPr>
          <w:p w14:paraId="5C47600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C0C0C0"/>
            <w:vAlign w:val="center"/>
            <w:hideMark/>
          </w:tcPr>
          <w:p w14:paraId="393B115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C0C0C0"/>
            <w:vAlign w:val="center"/>
            <w:hideMark/>
          </w:tcPr>
          <w:p w14:paraId="2A15A7B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800" w:type="dxa"/>
            <w:tcBorders>
              <w:top w:val="nil"/>
              <w:left w:val="nil"/>
              <w:bottom w:val="single" w:sz="4" w:space="0" w:color="C0C0C0"/>
              <w:right w:val="single" w:sz="4" w:space="0" w:color="C0C0C0"/>
            </w:tcBorders>
            <w:shd w:val="clear" w:color="000000" w:fill="C0C0C0"/>
            <w:vAlign w:val="center"/>
            <w:hideMark/>
          </w:tcPr>
          <w:p w14:paraId="1BD051F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C0C0C0"/>
            <w:vAlign w:val="center"/>
            <w:hideMark/>
          </w:tcPr>
          <w:p w14:paraId="21E5C1A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C0C0C0"/>
            <w:vAlign w:val="center"/>
            <w:hideMark/>
          </w:tcPr>
          <w:p w14:paraId="0642273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C0C0C0"/>
            <w:vAlign w:val="center"/>
            <w:hideMark/>
          </w:tcPr>
          <w:p w14:paraId="32E727C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520" w:type="dxa"/>
            <w:tcBorders>
              <w:top w:val="nil"/>
              <w:left w:val="nil"/>
              <w:bottom w:val="single" w:sz="4" w:space="0" w:color="C0C0C0"/>
              <w:right w:val="single" w:sz="4" w:space="0" w:color="C0C0C0"/>
            </w:tcBorders>
            <w:shd w:val="clear" w:color="000000" w:fill="C0C0C0"/>
            <w:vAlign w:val="center"/>
            <w:hideMark/>
          </w:tcPr>
          <w:p w14:paraId="68ED92A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520" w:type="dxa"/>
            <w:tcBorders>
              <w:top w:val="nil"/>
              <w:left w:val="nil"/>
              <w:bottom w:val="single" w:sz="4" w:space="0" w:color="C0C0C0"/>
              <w:right w:val="single" w:sz="4" w:space="0" w:color="C0C0C0"/>
            </w:tcBorders>
            <w:shd w:val="clear" w:color="000000" w:fill="C0C0C0"/>
            <w:vAlign w:val="center"/>
            <w:hideMark/>
          </w:tcPr>
          <w:p w14:paraId="7D1FBB3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4580" w:type="dxa"/>
            <w:tcBorders>
              <w:top w:val="nil"/>
              <w:left w:val="nil"/>
              <w:bottom w:val="single" w:sz="4" w:space="0" w:color="C0C0C0"/>
              <w:right w:val="single" w:sz="4" w:space="0" w:color="C0C0C0"/>
            </w:tcBorders>
            <w:shd w:val="clear" w:color="000000" w:fill="C0C0C0"/>
            <w:vAlign w:val="center"/>
            <w:hideMark/>
          </w:tcPr>
          <w:p w14:paraId="455E808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r>
      <w:tr w:rsidR="000F6FA2" w:rsidRPr="000F6FA2" w14:paraId="0C1523E4"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77119010" w14:textId="77777777" w:rsidR="000F6FA2" w:rsidRPr="000F6FA2" w:rsidRDefault="000F6FA2" w:rsidP="000F6FA2">
            <w:pPr>
              <w:jc w:val="cente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77D0A0E2"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B8EDA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w:t>
            </w:r>
          </w:p>
        </w:tc>
        <w:tc>
          <w:tcPr>
            <w:tcW w:w="5860" w:type="dxa"/>
            <w:tcBorders>
              <w:top w:val="nil"/>
              <w:left w:val="nil"/>
              <w:bottom w:val="single" w:sz="4" w:space="0" w:color="C0C0C0"/>
              <w:right w:val="single" w:sz="4" w:space="0" w:color="C0C0C0"/>
            </w:tcBorders>
            <w:shd w:val="clear" w:color="auto" w:fill="auto"/>
            <w:vAlign w:val="center"/>
            <w:hideMark/>
          </w:tcPr>
          <w:p w14:paraId="6682A4CB"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3CF8DA4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31DA000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6 155 113,00</w:t>
            </w:r>
          </w:p>
        </w:tc>
        <w:tc>
          <w:tcPr>
            <w:tcW w:w="1780" w:type="dxa"/>
            <w:tcBorders>
              <w:top w:val="nil"/>
              <w:left w:val="nil"/>
              <w:bottom w:val="single" w:sz="4" w:space="0" w:color="C0C0C0"/>
              <w:right w:val="single" w:sz="4" w:space="0" w:color="C0C0C0"/>
            </w:tcBorders>
            <w:shd w:val="clear" w:color="000000" w:fill="FFFFCC"/>
            <w:vAlign w:val="center"/>
            <w:hideMark/>
          </w:tcPr>
          <w:p w14:paraId="133EDAA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D577D5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5070DE7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513E70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6 103 234,00</w:t>
            </w:r>
          </w:p>
        </w:tc>
        <w:tc>
          <w:tcPr>
            <w:tcW w:w="1820" w:type="dxa"/>
            <w:tcBorders>
              <w:top w:val="nil"/>
              <w:left w:val="nil"/>
              <w:bottom w:val="single" w:sz="4" w:space="0" w:color="C0C0C0"/>
              <w:right w:val="single" w:sz="4" w:space="0" w:color="C0C0C0"/>
            </w:tcBorders>
            <w:shd w:val="clear" w:color="000000" w:fill="FFFFCC"/>
            <w:vAlign w:val="center"/>
            <w:hideMark/>
          </w:tcPr>
          <w:p w14:paraId="3792E94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6 103 234,00</w:t>
            </w:r>
          </w:p>
        </w:tc>
        <w:tc>
          <w:tcPr>
            <w:tcW w:w="1820" w:type="dxa"/>
            <w:tcBorders>
              <w:top w:val="nil"/>
              <w:left w:val="nil"/>
              <w:bottom w:val="single" w:sz="4" w:space="0" w:color="C0C0C0"/>
              <w:right w:val="single" w:sz="4" w:space="0" w:color="C0C0C0"/>
            </w:tcBorders>
            <w:shd w:val="clear" w:color="000000" w:fill="FFFFCC"/>
            <w:vAlign w:val="center"/>
            <w:hideMark/>
          </w:tcPr>
          <w:p w14:paraId="1A0C650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6 103 234,00</w:t>
            </w:r>
          </w:p>
        </w:tc>
        <w:tc>
          <w:tcPr>
            <w:tcW w:w="1520" w:type="dxa"/>
            <w:tcBorders>
              <w:top w:val="nil"/>
              <w:left w:val="nil"/>
              <w:bottom w:val="single" w:sz="4" w:space="0" w:color="C0C0C0"/>
              <w:right w:val="single" w:sz="4" w:space="0" w:color="C0C0C0"/>
            </w:tcBorders>
            <w:shd w:val="clear" w:color="000000" w:fill="D7EAD3"/>
            <w:vAlign w:val="center"/>
            <w:hideMark/>
          </w:tcPr>
          <w:p w14:paraId="688C3FF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3 051 617,00</w:t>
            </w:r>
          </w:p>
        </w:tc>
        <w:tc>
          <w:tcPr>
            <w:tcW w:w="1520" w:type="dxa"/>
            <w:tcBorders>
              <w:top w:val="nil"/>
              <w:left w:val="nil"/>
              <w:bottom w:val="single" w:sz="4" w:space="0" w:color="C0C0C0"/>
              <w:right w:val="single" w:sz="4" w:space="0" w:color="C0C0C0"/>
            </w:tcBorders>
            <w:shd w:val="clear" w:color="000000" w:fill="D7EAD3"/>
            <w:vAlign w:val="center"/>
            <w:hideMark/>
          </w:tcPr>
          <w:p w14:paraId="677DD33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3 051 617,00</w:t>
            </w:r>
          </w:p>
        </w:tc>
        <w:tc>
          <w:tcPr>
            <w:tcW w:w="4580" w:type="dxa"/>
            <w:vMerge w:val="restart"/>
            <w:tcBorders>
              <w:top w:val="nil"/>
              <w:left w:val="single" w:sz="4" w:space="0" w:color="C0C0C0"/>
              <w:bottom w:val="nil"/>
              <w:right w:val="single" w:sz="4" w:space="0" w:color="C0C0C0"/>
            </w:tcBorders>
            <w:shd w:val="clear" w:color="000000" w:fill="FFFFCC"/>
            <w:vAlign w:val="center"/>
            <w:hideMark/>
          </w:tcPr>
          <w:p w14:paraId="611C0C6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69DA94A6"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220E8C17"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232112EB"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DF7C9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1.2</w:t>
            </w:r>
          </w:p>
        </w:tc>
        <w:tc>
          <w:tcPr>
            <w:tcW w:w="5860" w:type="dxa"/>
            <w:tcBorders>
              <w:top w:val="nil"/>
              <w:left w:val="nil"/>
              <w:bottom w:val="single" w:sz="4" w:space="0" w:color="C0C0C0"/>
              <w:right w:val="single" w:sz="4" w:space="0" w:color="C0C0C0"/>
            </w:tcBorders>
            <w:shd w:val="clear" w:color="auto" w:fill="auto"/>
            <w:vAlign w:val="center"/>
            <w:hideMark/>
          </w:tcPr>
          <w:p w14:paraId="06BA8D30"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Получено воды со стороны</w:t>
            </w:r>
          </w:p>
        </w:tc>
        <w:tc>
          <w:tcPr>
            <w:tcW w:w="1140" w:type="dxa"/>
            <w:tcBorders>
              <w:top w:val="nil"/>
              <w:left w:val="nil"/>
              <w:bottom w:val="single" w:sz="4" w:space="0" w:color="C0C0C0"/>
              <w:right w:val="single" w:sz="4" w:space="0" w:color="C0C0C0"/>
            </w:tcBorders>
            <w:shd w:val="clear" w:color="auto" w:fill="auto"/>
            <w:vAlign w:val="center"/>
            <w:hideMark/>
          </w:tcPr>
          <w:p w14:paraId="3DC71AF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1A6350B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6F1CA9D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9AD694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4CAC116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00252D2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D4237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069CFC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520" w:type="dxa"/>
            <w:tcBorders>
              <w:top w:val="nil"/>
              <w:left w:val="nil"/>
              <w:bottom w:val="single" w:sz="4" w:space="0" w:color="C0C0C0"/>
              <w:right w:val="single" w:sz="4" w:space="0" w:color="C0C0C0"/>
            </w:tcBorders>
            <w:shd w:val="clear" w:color="000000" w:fill="D7EAD3"/>
            <w:vAlign w:val="center"/>
            <w:hideMark/>
          </w:tcPr>
          <w:p w14:paraId="5655E83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8BAE37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4580" w:type="dxa"/>
            <w:vMerge/>
            <w:tcBorders>
              <w:top w:val="nil"/>
              <w:left w:val="single" w:sz="4" w:space="0" w:color="C0C0C0"/>
              <w:bottom w:val="nil"/>
              <w:right w:val="single" w:sz="4" w:space="0" w:color="C0C0C0"/>
            </w:tcBorders>
            <w:vAlign w:val="center"/>
            <w:hideMark/>
          </w:tcPr>
          <w:p w14:paraId="74B549BC" w14:textId="77777777" w:rsidR="000F6FA2" w:rsidRPr="000F6FA2" w:rsidRDefault="000F6FA2" w:rsidP="000F6FA2">
            <w:pPr>
              <w:rPr>
                <w:rFonts w:ascii="Tahoma" w:hAnsi="Tahoma" w:cs="Tahoma"/>
                <w:sz w:val="12"/>
                <w:szCs w:val="12"/>
              </w:rPr>
            </w:pPr>
          </w:p>
        </w:tc>
      </w:tr>
      <w:tr w:rsidR="000F6FA2" w:rsidRPr="000F6FA2" w14:paraId="24F22F2E"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01859F1E"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E35EA35"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66E8D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w:t>
            </w:r>
          </w:p>
        </w:tc>
        <w:tc>
          <w:tcPr>
            <w:tcW w:w="5860" w:type="dxa"/>
            <w:tcBorders>
              <w:top w:val="nil"/>
              <w:left w:val="nil"/>
              <w:bottom w:val="single" w:sz="4" w:space="0" w:color="C0C0C0"/>
              <w:right w:val="single" w:sz="4" w:space="0" w:color="C0C0C0"/>
            </w:tcBorders>
            <w:shd w:val="clear" w:color="auto" w:fill="auto"/>
            <w:vAlign w:val="center"/>
            <w:hideMark/>
          </w:tcPr>
          <w:p w14:paraId="07FE7F28"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Расход воды на коммунально-бытовые нужды</w:t>
            </w:r>
          </w:p>
        </w:tc>
        <w:tc>
          <w:tcPr>
            <w:tcW w:w="1140" w:type="dxa"/>
            <w:tcBorders>
              <w:top w:val="nil"/>
              <w:left w:val="nil"/>
              <w:bottom w:val="single" w:sz="4" w:space="0" w:color="C0C0C0"/>
              <w:right w:val="single" w:sz="4" w:space="0" w:color="C0C0C0"/>
            </w:tcBorders>
            <w:shd w:val="clear" w:color="auto" w:fill="auto"/>
            <w:vAlign w:val="center"/>
            <w:hideMark/>
          </w:tcPr>
          <w:p w14:paraId="4960E44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2522E50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8 527,00</w:t>
            </w:r>
          </w:p>
        </w:tc>
        <w:tc>
          <w:tcPr>
            <w:tcW w:w="1780" w:type="dxa"/>
            <w:tcBorders>
              <w:top w:val="nil"/>
              <w:left w:val="nil"/>
              <w:bottom w:val="single" w:sz="4" w:space="0" w:color="C0C0C0"/>
              <w:right w:val="single" w:sz="4" w:space="0" w:color="C0C0C0"/>
            </w:tcBorders>
            <w:shd w:val="clear" w:color="000000" w:fill="FFFFCC"/>
            <w:vAlign w:val="center"/>
            <w:hideMark/>
          </w:tcPr>
          <w:p w14:paraId="46B8A72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4F0DE0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1781A29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347F0C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8 527,00</w:t>
            </w:r>
          </w:p>
        </w:tc>
        <w:tc>
          <w:tcPr>
            <w:tcW w:w="1820" w:type="dxa"/>
            <w:tcBorders>
              <w:top w:val="nil"/>
              <w:left w:val="nil"/>
              <w:bottom w:val="single" w:sz="4" w:space="0" w:color="C0C0C0"/>
              <w:right w:val="single" w:sz="4" w:space="0" w:color="C0C0C0"/>
            </w:tcBorders>
            <w:shd w:val="clear" w:color="000000" w:fill="FFFFCC"/>
            <w:vAlign w:val="center"/>
            <w:hideMark/>
          </w:tcPr>
          <w:p w14:paraId="59EC94F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8 527,00</w:t>
            </w:r>
          </w:p>
        </w:tc>
        <w:tc>
          <w:tcPr>
            <w:tcW w:w="1820" w:type="dxa"/>
            <w:tcBorders>
              <w:top w:val="nil"/>
              <w:left w:val="nil"/>
              <w:bottom w:val="single" w:sz="4" w:space="0" w:color="C0C0C0"/>
              <w:right w:val="single" w:sz="4" w:space="0" w:color="C0C0C0"/>
            </w:tcBorders>
            <w:shd w:val="clear" w:color="000000" w:fill="FFFFCC"/>
            <w:vAlign w:val="center"/>
            <w:hideMark/>
          </w:tcPr>
          <w:p w14:paraId="641B10E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8 527,00</w:t>
            </w:r>
          </w:p>
        </w:tc>
        <w:tc>
          <w:tcPr>
            <w:tcW w:w="1520" w:type="dxa"/>
            <w:tcBorders>
              <w:top w:val="nil"/>
              <w:left w:val="nil"/>
              <w:bottom w:val="single" w:sz="4" w:space="0" w:color="C0C0C0"/>
              <w:right w:val="single" w:sz="4" w:space="0" w:color="C0C0C0"/>
            </w:tcBorders>
            <w:shd w:val="clear" w:color="000000" w:fill="D7EAD3"/>
            <w:vAlign w:val="center"/>
            <w:hideMark/>
          </w:tcPr>
          <w:p w14:paraId="7D63897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4 263,50</w:t>
            </w:r>
          </w:p>
        </w:tc>
        <w:tc>
          <w:tcPr>
            <w:tcW w:w="1520" w:type="dxa"/>
            <w:tcBorders>
              <w:top w:val="nil"/>
              <w:left w:val="nil"/>
              <w:bottom w:val="single" w:sz="4" w:space="0" w:color="C0C0C0"/>
              <w:right w:val="single" w:sz="4" w:space="0" w:color="C0C0C0"/>
            </w:tcBorders>
            <w:shd w:val="clear" w:color="000000" w:fill="D7EAD3"/>
            <w:vAlign w:val="center"/>
            <w:hideMark/>
          </w:tcPr>
          <w:p w14:paraId="6E9C77A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4 263,50</w:t>
            </w:r>
          </w:p>
        </w:tc>
        <w:tc>
          <w:tcPr>
            <w:tcW w:w="4580" w:type="dxa"/>
            <w:vMerge/>
            <w:tcBorders>
              <w:top w:val="nil"/>
              <w:left w:val="single" w:sz="4" w:space="0" w:color="C0C0C0"/>
              <w:bottom w:val="nil"/>
              <w:right w:val="single" w:sz="4" w:space="0" w:color="C0C0C0"/>
            </w:tcBorders>
            <w:vAlign w:val="center"/>
            <w:hideMark/>
          </w:tcPr>
          <w:p w14:paraId="03A67C10" w14:textId="77777777" w:rsidR="000F6FA2" w:rsidRPr="000F6FA2" w:rsidRDefault="000F6FA2" w:rsidP="000F6FA2">
            <w:pPr>
              <w:rPr>
                <w:rFonts w:ascii="Tahoma" w:hAnsi="Tahoma" w:cs="Tahoma"/>
                <w:sz w:val="12"/>
                <w:szCs w:val="12"/>
              </w:rPr>
            </w:pPr>
          </w:p>
        </w:tc>
      </w:tr>
      <w:tr w:rsidR="000F6FA2" w:rsidRPr="000F6FA2" w14:paraId="061FE510"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7A08C87B"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E000F8B"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6120E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w:t>
            </w:r>
          </w:p>
        </w:tc>
        <w:tc>
          <w:tcPr>
            <w:tcW w:w="5860" w:type="dxa"/>
            <w:tcBorders>
              <w:top w:val="nil"/>
              <w:left w:val="nil"/>
              <w:bottom w:val="single" w:sz="4" w:space="0" w:color="C0C0C0"/>
              <w:right w:val="single" w:sz="4" w:space="0" w:color="C0C0C0"/>
            </w:tcBorders>
            <w:shd w:val="clear" w:color="auto" w:fill="auto"/>
            <w:vAlign w:val="center"/>
            <w:hideMark/>
          </w:tcPr>
          <w:p w14:paraId="603772B0"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Расход воды на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4A37BC0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5736311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1 270 863,00</w:t>
            </w:r>
          </w:p>
        </w:tc>
        <w:tc>
          <w:tcPr>
            <w:tcW w:w="1780" w:type="dxa"/>
            <w:tcBorders>
              <w:top w:val="nil"/>
              <w:left w:val="nil"/>
              <w:bottom w:val="single" w:sz="4" w:space="0" w:color="C0C0C0"/>
              <w:right w:val="single" w:sz="4" w:space="0" w:color="C0C0C0"/>
            </w:tcBorders>
            <w:shd w:val="clear" w:color="000000" w:fill="D7EAD3"/>
            <w:vAlign w:val="center"/>
            <w:hideMark/>
          </w:tcPr>
          <w:p w14:paraId="550513B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ED1682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0296A8B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8D365E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1 301 198,00</w:t>
            </w:r>
          </w:p>
        </w:tc>
        <w:tc>
          <w:tcPr>
            <w:tcW w:w="1820" w:type="dxa"/>
            <w:tcBorders>
              <w:top w:val="nil"/>
              <w:left w:val="nil"/>
              <w:bottom w:val="single" w:sz="4" w:space="0" w:color="C0C0C0"/>
              <w:right w:val="single" w:sz="4" w:space="0" w:color="C0C0C0"/>
            </w:tcBorders>
            <w:shd w:val="clear" w:color="000000" w:fill="D7EAD3"/>
            <w:vAlign w:val="center"/>
            <w:hideMark/>
          </w:tcPr>
          <w:p w14:paraId="10F9E8B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1 301 198,00</w:t>
            </w:r>
          </w:p>
        </w:tc>
        <w:tc>
          <w:tcPr>
            <w:tcW w:w="1820" w:type="dxa"/>
            <w:tcBorders>
              <w:top w:val="nil"/>
              <w:left w:val="nil"/>
              <w:bottom w:val="single" w:sz="4" w:space="0" w:color="C0C0C0"/>
              <w:right w:val="single" w:sz="4" w:space="0" w:color="C0C0C0"/>
            </w:tcBorders>
            <w:shd w:val="clear" w:color="000000" w:fill="D7EAD3"/>
            <w:vAlign w:val="center"/>
            <w:hideMark/>
          </w:tcPr>
          <w:p w14:paraId="5E61F7D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1 301 198,00</w:t>
            </w:r>
          </w:p>
        </w:tc>
        <w:tc>
          <w:tcPr>
            <w:tcW w:w="1520" w:type="dxa"/>
            <w:tcBorders>
              <w:top w:val="nil"/>
              <w:left w:val="nil"/>
              <w:bottom w:val="single" w:sz="4" w:space="0" w:color="C0C0C0"/>
              <w:right w:val="single" w:sz="4" w:space="0" w:color="C0C0C0"/>
            </w:tcBorders>
            <w:shd w:val="clear" w:color="000000" w:fill="D7EAD3"/>
            <w:vAlign w:val="center"/>
            <w:hideMark/>
          </w:tcPr>
          <w:p w14:paraId="6F6CFB5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650 599,00</w:t>
            </w:r>
          </w:p>
        </w:tc>
        <w:tc>
          <w:tcPr>
            <w:tcW w:w="1520" w:type="dxa"/>
            <w:tcBorders>
              <w:top w:val="nil"/>
              <w:left w:val="nil"/>
              <w:bottom w:val="single" w:sz="4" w:space="0" w:color="C0C0C0"/>
              <w:right w:val="single" w:sz="4" w:space="0" w:color="C0C0C0"/>
            </w:tcBorders>
            <w:shd w:val="clear" w:color="000000" w:fill="D7EAD3"/>
            <w:vAlign w:val="center"/>
            <w:hideMark/>
          </w:tcPr>
          <w:p w14:paraId="42F43B4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650 599,00</w:t>
            </w:r>
          </w:p>
        </w:tc>
        <w:tc>
          <w:tcPr>
            <w:tcW w:w="4580" w:type="dxa"/>
            <w:vMerge/>
            <w:tcBorders>
              <w:top w:val="nil"/>
              <w:left w:val="single" w:sz="4" w:space="0" w:color="C0C0C0"/>
              <w:bottom w:val="nil"/>
              <w:right w:val="single" w:sz="4" w:space="0" w:color="C0C0C0"/>
            </w:tcBorders>
            <w:vAlign w:val="center"/>
            <w:hideMark/>
          </w:tcPr>
          <w:p w14:paraId="2E9430C6" w14:textId="77777777" w:rsidR="000F6FA2" w:rsidRPr="000F6FA2" w:rsidRDefault="000F6FA2" w:rsidP="000F6FA2">
            <w:pPr>
              <w:rPr>
                <w:rFonts w:ascii="Tahoma" w:hAnsi="Tahoma" w:cs="Tahoma"/>
                <w:sz w:val="12"/>
                <w:szCs w:val="12"/>
              </w:rPr>
            </w:pPr>
          </w:p>
        </w:tc>
      </w:tr>
      <w:tr w:rsidR="000F6FA2" w:rsidRPr="000F6FA2" w14:paraId="7C9C528E"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10A35515"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503B7EE"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B4133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1.4.1</w:t>
            </w:r>
          </w:p>
        </w:tc>
        <w:tc>
          <w:tcPr>
            <w:tcW w:w="5860" w:type="dxa"/>
            <w:tcBorders>
              <w:top w:val="nil"/>
              <w:left w:val="nil"/>
              <w:bottom w:val="single" w:sz="4" w:space="0" w:color="C0C0C0"/>
              <w:right w:val="single" w:sz="4" w:space="0" w:color="C0C0C0"/>
            </w:tcBorders>
            <w:shd w:val="clear" w:color="auto" w:fill="auto"/>
            <w:vAlign w:val="center"/>
            <w:hideMark/>
          </w:tcPr>
          <w:p w14:paraId="49529C3E"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На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0140E04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30E7B60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1 259 139,00</w:t>
            </w:r>
          </w:p>
        </w:tc>
        <w:tc>
          <w:tcPr>
            <w:tcW w:w="1780" w:type="dxa"/>
            <w:tcBorders>
              <w:top w:val="nil"/>
              <w:left w:val="nil"/>
              <w:bottom w:val="single" w:sz="4" w:space="0" w:color="C0C0C0"/>
              <w:right w:val="single" w:sz="4" w:space="0" w:color="C0C0C0"/>
            </w:tcBorders>
            <w:shd w:val="clear" w:color="000000" w:fill="FFFFCC"/>
            <w:vAlign w:val="center"/>
            <w:hideMark/>
          </w:tcPr>
          <w:p w14:paraId="443F7FB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3136BE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2B1F6B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F7D9D8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1 237 942,00</w:t>
            </w:r>
          </w:p>
        </w:tc>
        <w:tc>
          <w:tcPr>
            <w:tcW w:w="1820" w:type="dxa"/>
            <w:tcBorders>
              <w:top w:val="nil"/>
              <w:left w:val="nil"/>
              <w:bottom w:val="single" w:sz="4" w:space="0" w:color="C0C0C0"/>
              <w:right w:val="single" w:sz="4" w:space="0" w:color="C0C0C0"/>
            </w:tcBorders>
            <w:shd w:val="clear" w:color="000000" w:fill="FFFFCC"/>
            <w:vAlign w:val="center"/>
            <w:hideMark/>
          </w:tcPr>
          <w:p w14:paraId="4111F44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1 237 942,00</w:t>
            </w:r>
          </w:p>
        </w:tc>
        <w:tc>
          <w:tcPr>
            <w:tcW w:w="1820" w:type="dxa"/>
            <w:tcBorders>
              <w:top w:val="nil"/>
              <w:left w:val="nil"/>
              <w:bottom w:val="single" w:sz="4" w:space="0" w:color="C0C0C0"/>
              <w:right w:val="single" w:sz="4" w:space="0" w:color="C0C0C0"/>
            </w:tcBorders>
            <w:shd w:val="clear" w:color="000000" w:fill="FFFFCC"/>
            <w:vAlign w:val="center"/>
            <w:hideMark/>
          </w:tcPr>
          <w:p w14:paraId="68D426C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1 237 942,00</w:t>
            </w:r>
          </w:p>
        </w:tc>
        <w:tc>
          <w:tcPr>
            <w:tcW w:w="1520" w:type="dxa"/>
            <w:tcBorders>
              <w:top w:val="nil"/>
              <w:left w:val="nil"/>
              <w:bottom w:val="single" w:sz="4" w:space="0" w:color="C0C0C0"/>
              <w:right w:val="single" w:sz="4" w:space="0" w:color="C0C0C0"/>
            </w:tcBorders>
            <w:shd w:val="clear" w:color="000000" w:fill="D7EAD3"/>
            <w:vAlign w:val="center"/>
            <w:hideMark/>
          </w:tcPr>
          <w:p w14:paraId="2DE0468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618 971,00</w:t>
            </w:r>
          </w:p>
        </w:tc>
        <w:tc>
          <w:tcPr>
            <w:tcW w:w="1520" w:type="dxa"/>
            <w:tcBorders>
              <w:top w:val="nil"/>
              <w:left w:val="nil"/>
              <w:bottom w:val="single" w:sz="4" w:space="0" w:color="C0C0C0"/>
              <w:right w:val="single" w:sz="4" w:space="0" w:color="C0C0C0"/>
            </w:tcBorders>
            <w:shd w:val="clear" w:color="000000" w:fill="D7EAD3"/>
            <w:vAlign w:val="center"/>
            <w:hideMark/>
          </w:tcPr>
          <w:p w14:paraId="0FFDB52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618 971,00</w:t>
            </w:r>
          </w:p>
        </w:tc>
        <w:tc>
          <w:tcPr>
            <w:tcW w:w="4580" w:type="dxa"/>
            <w:vMerge/>
            <w:tcBorders>
              <w:top w:val="nil"/>
              <w:left w:val="single" w:sz="4" w:space="0" w:color="C0C0C0"/>
              <w:bottom w:val="nil"/>
              <w:right w:val="single" w:sz="4" w:space="0" w:color="C0C0C0"/>
            </w:tcBorders>
            <w:vAlign w:val="center"/>
            <w:hideMark/>
          </w:tcPr>
          <w:p w14:paraId="131A8CE8" w14:textId="77777777" w:rsidR="000F6FA2" w:rsidRPr="000F6FA2" w:rsidRDefault="000F6FA2" w:rsidP="000F6FA2">
            <w:pPr>
              <w:rPr>
                <w:rFonts w:ascii="Tahoma" w:hAnsi="Tahoma" w:cs="Tahoma"/>
                <w:sz w:val="12"/>
                <w:szCs w:val="12"/>
              </w:rPr>
            </w:pPr>
          </w:p>
        </w:tc>
      </w:tr>
      <w:tr w:rsidR="000F6FA2" w:rsidRPr="000F6FA2" w14:paraId="4732717C"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14180D38"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9BFEC17"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2D12AE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1.4.2</w:t>
            </w:r>
          </w:p>
        </w:tc>
        <w:tc>
          <w:tcPr>
            <w:tcW w:w="5860" w:type="dxa"/>
            <w:tcBorders>
              <w:top w:val="nil"/>
              <w:left w:val="nil"/>
              <w:bottom w:val="single" w:sz="4" w:space="0" w:color="C0C0C0"/>
              <w:right w:val="single" w:sz="4" w:space="0" w:color="C0C0C0"/>
            </w:tcBorders>
            <w:shd w:val="clear" w:color="auto" w:fill="auto"/>
            <w:vAlign w:val="center"/>
            <w:hideMark/>
          </w:tcPr>
          <w:p w14:paraId="3D671C1C"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На промывку сетей</w:t>
            </w:r>
          </w:p>
        </w:tc>
        <w:tc>
          <w:tcPr>
            <w:tcW w:w="1140" w:type="dxa"/>
            <w:tcBorders>
              <w:top w:val="nil"/>
              <w:left w:val="nil"/>
              <w:bottom w:val="single" w:sz="4" w:space="0" w:color="C0C0C0"/>
              <w:right w:val="single" w:sz="4" w:space="0" w:color="C0C0C0"/>
            </w:tcBorders>
            <w:shd w:val="clear" w:color="auto" w:fill="auto"/>
            <w:vAlign w:val="center"/>
            <w:hideMark/>
          </w:tcPr>
          <w:p w14:paraId="37AE294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2F71563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589,00</w:t>
            </w:r>
          </w:p>
        </w:tc>
        <w:tc>
          <w:tcPr>
            <w:tcW w:w="1780" w:type="dxa"/>
            <w:tcBorders>
              <w:top w:val="nil"/>
              <w:left w:val="nil"/>
              <w:bottom w:val="single" w:sz="4" w:space="0" w:color="C0C0C0"/>
              <w:right w:val="single" w:sz="4" w:space="0" w:color="C0C0C0"/>
            </w:tcBorders>
            <w:shd w:val="clear" w:color="000000" w:fill="FFFFCC"/>
            <w:vAlign w:val="center"/>
            <w:hideMark/>
          </w:tcPr>
          <w:p w14:paraId="2A0641C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D15F3B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5E33827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792087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589,00</w:t>
            </w:r>
          </w:p>
        </w:tc>
        <w:tc>
          <w:tcPr>
            <w:tcW w:w="1820" w:type="dxa"/>
            <w:tcBorders>
              <w:top w:val="nil"/>
              <w:left w:val="nil"/>
              <w:bottom w:val="single" w:sz="4" w:space="0" w:color="C0C0C0"/>
              <w:right w:val="single" w:sz="4" w:space="0" w:color="C0C0C0"/>
            </w:tcBorders>
            <w:shd w:val="clear" w:color="000000" w:fill="FFFFCC"/>
            <w:vAlign w:val="center"/>
            <w:hideMark/>
          </w:tcPr>
          <w:p w14:paraId="6FF0121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589,00</w:t>
            </w:r>
          </w:p>
        </w:tc>
        <w:tc>
          <w:tcPr>
            <w:tcW w:w="1820" w:type="dxa"/>
            <w:tcBorders>
              <w:top w:val="nil"/>
              <w:left w:val="nil"/>
              <w:bottom w:val="single" w:sz="4" w:space="0" w:color="C0C0C0"/>
              <w:right w:val="single" w:sz="4" w:space="0" w:color="C0C0C0"/>
            </w:tcBorders>
            <w:shd w:val="clear" w:color="000000" w:fill="FFFFCC"/>
            <w:vAlign w:val="center"/>
            <w:hideMark/>
          </w:tcPr>
          <w:p w14:paraId="67F3A0C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589,00</w:t>
            </w:r>
          </w:p>
        </w:tc>
        <w:tc>
          <w:tcPr>
            <w:tcW w:w="1520" w:type="dxa"/>
            <w:tcBorders>
              <w:top w:val="nil"/>
              <w:left w:val="nil"/>
              <w:bottom w:val="single" w:sz="4" w:space="0" w:color="C0C0C0"/>
              <w:right w:val="single" w:sz="4" w:space="0" w:color="C0C0C0"/>
            </w:tcBorders>
            <w:shd w:val="clear" w:color="000000" w:fill="D7EAD3"/>
            <w:vAlign w:val="center"/>
            <w:hideMark/>
          </w:tcPr>
          <w:p w14:paraId="086CB03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294,50</w:t>
            </w:r>
          </w:p>
        </w:tc>
        <w:tc>
          <w:tcPr>
            <w:tcW w:w="1520" w:type="dxa"/>
            <w:tcBorders>
              <w:top w:val="nil"/>
              <w:left w:val="nil"/>
              <w:bottom w:val="single" w:sz="4" w:space="0" w:color="C0C0C0"/>
              <w:right w:val="single" w:sz="4" w:space="0" w:color="C0C0C0"/>
            </w:tcBorders>
            <w:shd w:val="clear" w:color="000000" w:fill="D7EAD3"/>
            <w:vAlign w:val="center"/>
            <w:hideMark/>
          </w:tcPr>
          <w:p w14:paraId="4CB0FC5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294,50</w:t>
            </w:r>
          </w:p>
        </w:tc>
        <w:tc>
          <w:tcPr>
            <w:tcW w:w="4580" w:type="dxa"/>
            <w:vMerge/>
            <w:tcBorders>
              <w:top w:val="nil"/>
              <w:left w:val="single" w:sz="4" w:space="0" w:color="C0C0C0"/>
              <w:bottom w:val="nil"/>
              <w:right w:val="single" w:sz="4" w:space="0" w:color="C0C0C0"/>
            </w:tcBorders>
            <w:vAlign w:val="center"/>
            <w:hideMark/>
          </w:tcPr>
          <w:p w14:paraId="3CCE08C0" w14:textId="77777777" w:rsidR="000F6FA2" w:rsidRPr="000F6FA2" w:rsidRDefault="000F6FA2" w:rsidP="000F6FA2">
            <w:pPr>
              <w:rPr>
                <w:rFonts w:ascii="Tahoma" w:hAnsi="Tahoma" w:cs="Tahoma"/>
                <w:sz w:val="12"/>
                <w:szCs w:val="12"/>
              </w:rPr>
            </w:pPr>
          </w:p>
        </w:tc>
      </w:tr>
      <w:tr w:rsidR="000F6FA2" w:rsidRPr="000F6FA2" w14:paraId="5A9BDC71"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753883AD"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42077B1"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9C6DE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1.4.3</w:t>
            </w:r>
          </w:p>
        </w:tc>
        <w:tc>
          <w:tcPr>
            <w:tcW w:w="5860" w:type="dxa"/>
            <w:tcBorders>
              <w:top w:val="nil"/>
              <w:left w:val="nil"/>
              <w:bottom w:val="single" w:sz="4" w:space="0" w:color="C0C0C0"/>
              <w:right w:val="single" w:sz="4" w:space="0" w:color="C0C0C0"/>
            </w:tcBorders>
            <w:shd w:val="clear" w:color="auto" w:fill="auto"/>
            <w:vAlign w:val="center"/>
            <w:hideMark/>
          </w:tcPr>
          <w:p w14:paraId="583053DD"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Прочие</w:t>
            </w:r>
          </w:p>
        </w:tc>
        <w:tc>
          <w:tcPr>
            <w:tcW w:w="1140" w:type="dxa"/>
            <w:tcBorders>
              <w:top w:val="nil"/>
              <w:left w:val="nil"/>
              <w:bottom w:val="single" w:sz="4" w:space="0" w:color="C0C0C0"/>
              <w:right w:val="single" w:sz="4" w:space="0" w:color="C0C0C0"/>
            </w:tcBorders>
            <w:shd w:val="clear" w:color="auto" w:fill="auto"/>
            <w:vAlign w:val="center"/>
            <w:hideMark/>
          </w:tcPr>
          <w:p w14:paraId="510E1A2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250F28D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11 135,00</w:t>
            </w:r>
          </w:p>
        </w:tc>
        <w:tc>
          <w:tcPr>
            <w:tcW w:w="1780" w:type="dxa"/>
            <w:tcBorders>
              <w:top w:val="nil"/>
              <w:left w:val="nil"/>
              <w:bottom w:val="single" w:sz="4" w:space="0" w:color="C0C0C0"/>
              <w:right w:val="single" w:sz="4" w:space="0" w:color="C0C0C0"/>
            </w:tcBorders>
            <w:shd w:val="clear" w:color="000000" w:fill="FFFFCC"/>
            <w:vAlign w:val="center"/>
            <w:hideMark/>
          </w:tcPr>
          <w:p w14:paraId="519E503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17829D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39EA117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3AD05C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62 667,00</w:t>
            </w:r>
          </w:p>
        </w:tc>
        <w:tc>
          <w:tcPr>
            <w:tcW w:w="1820" w:type="dxa"/>
            <w:tcBorders>
              <w:top w:val="nil"/>
              <w:left w:val="nil"/>
              <w:bottom w:val="single" w:sz="4" w:space="0" w:color="C0C0C0"/>
              <w:right w:val="single" w:sz="4" w:space="0" w:color="C0C0C0"/>
            </w:tcBorders>
            <w:shd w:val="clear" w:color="000000" w:fill="FFFFCC"/>
            <w:vAlign w:val="center"/>
            <w:hideMark/>
          </w:tcPr>
          <w:p w14:paraId="7FC4882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62 667,00</w:t>
            </w:r>
          </w:p>
        </w:tc>
        <w:tc>
          <w:tcPr>
            <w:tcW w:w="1820" w:type="dxa"/>
            <w:tcBorders>
              <w:top w:val="nil"/>
              <w:left w:val="nil"/>
              <w:bottom w:val="single" w:sz="4" w:space="0" w:color="C0C0C0"/>
              <w:right w:val="single" w:sz="4" w:space="0" w:color="C0C0C0"/>
            </w:tcBorders>
            <w:shd w:val="clear" w:color="000000" w:fill="FFFFCC"/>
            <w:vAlign w:val="center"/>
            <w:hideMark/>
          </w:tcPr>
          <w:p w14:paraId="31A9061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62 667,00</w:t>
            </w:r>
          </w:p>
        </w:tc>
        <w:tc>
          <w:tcPr>
            <w:tcW w:w="1520" w:type="dxa"/>
            <w:tcBorders>
              <w:top w:val="nil"/>
              <w:left w:val="nil"/>
              <w:bottom w:val="single" w:sz="4" w:space="0" w:color="C0C0C0"/>
              <w:right w:val="single" w:sz="4" w:space="0" w:color="C0C0C0"/>
            </w:tcBorders>
            <w:shd w:val="clear" w:color="000000" w:fill="D7EAD3"/>
            <w:vAlign w:val="center"/>
            <w:hideMark/>
          </w:tcPr>
          <w:p w14:paraId="3C5C190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31 333,50</w:t>
            </w:r>
          </w:p>
        </w:tc>
        <w:tc>
          <w:tcPr>
            <w:tcW w:w="1520" w:type="dxa"/>
            <w:tcBorders>
              <w:top w:val="nil"/>
              <w:left w:val="nil"/>
              <w:bottom w:val="single" w:sz="4" w:space="0" w:color="C0C0C0"/>
              <w:right w:val="single" w:sz="4" w:space="0" w:color="C0C0C0"/>
            </w:tcBorders>
            <w:shd w:val="clear" w:color="000000" w:fill="D7EAD3"/>
            <w:vAlign w:val="center"/>
            <w:hideMark/>
          </w:tcPr>
          <w:p w14:paraId="34398FA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31 333,50</w:t>
            </w:r>
          </w:p>
        </w:tc>
        <w:tc>
          <w:tcPr>
            <w:tcW w:w="4580" w:type="dxa"/>
            <w:vMerge/>
            <w:tcBorders>
              <w:top w:val="nil"/>
              <w:left w:val="single" w:sz="4" w:space="0" w:color="C0C0C0"/>
              <w:bottom w:val="nil"/>
              <w:right w:val="single" w:sz="4" w:space="0" w:color="C0C0C0"/>
            </w:tcBorders>
            <w:vAlign w:val="center"/>
            <w:hideMark/>
          </w:tcPr>
          <w:p w14:paraId="1F495057" w14:textId="77777777" w:rsidR="000F6FA2" w:rsidRPr="000F6FA2" w:rsidRDefault="000F6FA2" w:rsidP="000F6FA2">
            <w:pPr>
              <w:rPr>
                <w:rFonts w:ascii="Tahoma" w:hAnsi="Tahoma" w:cs="Tahoma"/>
                <w:sz w:val="12"/>
                <w:szCs w:val="12"/>
              </w:rPr>
            </w:pPr>
          </w:p>
        </w:tc>
      </w:tr>
      <w:tr w:rsidR="000F6FA2" w:rsidRPr="000F6FA2" w14:paraId="6B415829"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2864B5CA"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A9EDEF3"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DBDE9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w:t>
            </w:r>
          </w:p>
        </w:tc>
        <w:tc>
          <w:tcPr>
            <w:tcW w:w="5860" w:type="dxa"/>
            <w:tcBorders>
              <w:top w:val="nil"/>
              <w:left w:val="nil"/>
              <w:bottom w:val="single" w:sz="4" w:space="0" w:color="C0C0C0"/>
              <w:right w:val="single" w:sz="4" w:space="0" w:color="C0C0C0"/>
            </w:tcBorders>
            <w:shd w:val="clear" w:color="auto" w:fill="auto"/>
            <w:vAlign w:val="center"/>
            <w:hideMark/>
          </w:tcPr>
          <w:p w14:paraId="3CF6A67D"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Пропущено через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5D5DD14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7331FEF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6 155 113,00</w:t>
            </w:r>
          </w:p>
        </w:tc>
        <w:tc>
          <w:tcPr>
            <w:tcW w:w="1780" w:type="dxa"/>
            <w:tcBorders>
              <w:top w:val="nil"/>
              <w:left w:val="nil"/>
              <w:bottom w:val="single" w:sz="4" w:space="0" w:color="C0C0C0"/>
              <w:right w:val="single" w:sz="4" w:space="0" w:color="C0C0C0"/>
            </w:tcBorders>
            <w:shd w:val="clear" w:color="000000" w:fill="FFFFCC"/>
            <w:vAlign w:val="center"/>
            <w:hideMark/>
          </w:tcPr>
          <w:p w14:paraId="600EF45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8C17B4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71A28D4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0412079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6 103 234,00</w:t>
            </w:r>
          </w:p>
        </w:tc>
        <w:tc>
          <w:tcPr>
            <w:tcW w:w="1820" w:type="dxa"/>
            <w:tcBorders>
              <w:top w:val="nil"/>
              <w:left w:val="nil"/>
              <w:bottom w:val="single" w:sz="4" w:space="0" w:color="C0C0C0"/>
              <w:right w:val="single" w:sz="4" w:space="0" w:color="C0C0C0"/>
            </w:tcBorders>
            <w:shd w:val="clear" w:color="000000" w:fill="FFFFCC"/>
            <w:vAlign w:val="center"/>
            <w:hideMark/>
          </w:tcPr>
          <w:p w14:paraId="42BA64B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6 103 234,00</w:t>
            </w:r>
          </w:p>
        </w:tc>
        <w:tc>
          <w:tcPr>
            <w:tcW w:w="1820" w:type="dxa"/>
            <w:tcBorders>
              <w:top w:val="nil"/>
              <w:left w:val="nil"/>
              <w:bottom w:val="single" w:sz="4" w:space="0" w:color="C0C0C0"/>
              <w:right w:val="single" w:sz="4" w:space="0" w:color="C0C0C0"/>
            </w:tcBorders>
            <w:shd w:val="clear" w:color="000000" w:fill="FFFFCC"/>
            <w:vAlign w:val="center"/>
            <w:hideMark/>
          </w:tcPr>
          <w:p w14:paraId="03B62B5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6 103 234,00</w:t>
            </w:r>
          </w:p>
        </w:tc>
        <w:tc>
          <w:tcPr>
            <w:tcW w:w="1520" w:type="dxa"/>
            <w:tcBorders>
              <w:top w:val="nil"/>
              <w:left w:val="nil"/>
              <w:bottom w:val="single" w:sz="4" w:space="0" w:color="C0C0C0"/>
              <w:right w:val="single" w:sz="4" w:space="0" w:color="C0C0C0"/>
            </w:tcBorders>
            <w:shd w:val="clear" w:color="000000" w:fill="D7EAD3"/>
            <w:vAlign w:val="center"/>
            <w:hideMark/>
          </w:tcPr>
          <w:p w14:paraId="7EA9ECF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3 051 617,00</w:t>
            </w:r>
          </w:p>
        </w:tc>
        <w:tc>
          <w:tcPr>
            <w:tcW w:w="1520" w:type="dxa"/>
            <w:tcBorders>
              <w:top w:val="nil"/>
              <w:left w:val="nil"/>
              <w:bottom w:val="single" w:sz="4" w:space="0" w:color="C0C0C0"/>
              <w:right w:val="single" w:sz="4" w:space="0" w:color="C0C0C0"/>
            </w:tcBorders>
            <w:shd w:val="clear" w:color="000000" w:fill="D7EAD3"/>
            <w:vAlign w:val="center"/>
            <w:hideMark/>
          </w:tcPr>
          <w:p w14:paraId="57F5A92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3 051 617,00</w:t>
            </w:r>
          </w:p>
        </w:tc>
        <w:tc>
          <w:tcPr>
            <w:tcW w:w="4580" w:type="dxa"/>
            <w:vMerge/>
            <w:tcBorders>
              <w:top w:val="nil"/>
              <w:left w:val="single" w:sz="4" w:space="0" w:color="C0C0C0"/>
              <w:bottom w:val="nil"/>
              <w:right w:val="single" w:sz="4" w:space="0" w:color="C0C0C0"/>
            </w:tcBorders>
            <w:vAlign w:val="center"/>
            <w:hideMark/>
          </w:tcPr>
          <w:p w14:paraId="066852E9" w14:textId="77777777" w:rsidR="000F6FA2" w:rsidRPr="000F6FA2" w:rsidRDefault="000F6FA2" w:rsidP="000F6FA2">
            <w:pPr>
              <w:rPr>
                <w:rFonts w:ascii="Tahoma" w:hAnsi="Tahoma" w:cs="Tahoma"/>
                <w:sz w:val="12"/>
                <w:szCs w:val="12"/>
              </w:rPr>
            </w:pPr>
          </w:p>
        </w:tc>
      </w:tr>
      <w:tr w:rsidR="000F6FA2" w:rsidRPr="000F6FA2" w14:paraId="352254DA"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44DFFA7B"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5F991593"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DDA0E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w:t>
            </w:r>
          </w:p>
        </w:tc>
        <w:tc>
          <w:tcPr>
            <w:tcW w:w="5860" w:type="dxa"/>
            <w:tcBorders>
              <w:top w:val="nil"/>
              <w:left w:val="nil"/>
              <w:bottom w:val="single" w:sz="4" w:space="0" w:color="C0C0C0"/>
              <w:right w:val="single" w:sz="4" w:space="0" w:color="C0C0C0"/>
            </w:tcBorders>
            <w:shd w:val="clear" w:color="auto" w:fill="auto"/>
            <w:vAlign w:val="center"/>
            <w:hideMark/>
          </w:tcPr>
          <w:p w14:paraId="6772014D"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1BA8C2D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344759B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4 875 723,00</w:t>
            </w:r>
          </w:p>
        </w:tc>
        <w:tc>
          <w:tcPr>
            <w:tcW w:w="1780" w:type="dxa"/>
            <w:tcBorders>
              <w:top w:val="nil"/>
              <w:left w:val="nil"/>
              <w:bottom w:val="single" w:sz="4" w:space="0" w:color="C0C0C0"/>
              <w:right w:val="single" w:sz="4" w:space="0" w:color="C0C0C0"/>
            </w:tcBorders>
            <w:shd w:val="clear" w:color="000000" w:fill="FFFFCC"/>
            <w:vAlign w:val="center"/>
            <w:hideMark/>
          </w:tcPr>
          <w:p w14:paraId="304AAB3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B97F52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4FA41F7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658440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4 793 509,00</w:t>
            </w:r>
          </w:p>
        </w:tc>
        <w:tc>
          <w:tcPr>
            <w:tcW w:w="1820" w:type="dxa"/>
            <w:tcBorders>
              <w:top w:val="nil"/>
              <w:left w:val="nil"/>
              <w:bottom w:val="single" w:sz="4" w:space="0" w:color="C0C0C0"/>
              <w:right w:val="single" w:sz="4" w:space="0" w:color="C0C0C0"/>
            </w:tcBorders>
            <w:shd w:val="clear" w:color="000000" w:fill="FFFFCC"/>
            <w:vAlign w:val="center"/>
            <w:hideMark/>
          </w:tcPr>
          <w:p w14:paraId="633720B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4 793 509,00</w:t>
            </w:r>
          </w:p>
        </w:tc>
        <w:tc>
          <w:tcPr>
            <w:tcW w:w="1820" w:type="dxa"/>
            <w:tcBorders>
              <w:top w:val="nil"/>
              <w:left w:val="nil"/>
              <w:bottom w:val="single" w:sz="4" w:space="0" w:color="C0C0C0"/>
              <w:right w:val="single" w:sz="4" w:space="0" w:color="C0C0C0"/>
            </w:tcBorders>
            <w:shd w:val="clear" w:color="000000" w:fill="FFFFCC"/>
            <w:vAlign w:val="center"/>
            <w:hideMark/>
          </w:tcPr>
          <w:p w14:paraId="54EF6B6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4 793 509,00</w:t>
            </w:r>
          </w:p>
        </w:tc>
        <w:tc>
          <w:tcPr>
            <w:tcW w:w="1520" w:type="dxa"/>
            <w:tcBorders>
              <w:top w:val="nil"/>
              <w:left w:val="nil"/>
              <w:bottom w:val="single" w:sz="4" w:space="0" w:color="C0C0C0"/>
              <w:right w:val="single" w:sz="4" w:space="0" w:color="C0C0C0"/>
            </w:tcBorders>
            <w:shd w:val="clear" w:color="000000" w:fill="D7EAD3"/>
            <w:vAlign w:val="center"/>
            <w:hideMark/>
          </w:tcPr>
          <w:p w14:paraId="7FF7C3C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2 396 754,50</w:t>
            </w:r>
          </w:p>
        </w:tc>
        <w:tc>
          <w:tcPr>
            <w:tcW w:w="1520" w:type="dxa"/>
            <w:tcBorders>
              <w:top w:val="nil"/>
              <w:left w:val="nil"/>
              <w:bottom w:val="single" w:sz="4" w:space="0" w:color="C0C0C0"/>
              <w:right w:val="single" w:sz="4" w:space="0" w:color="C0C0C0"/>
            </w:tcBorders>
            <w:shd w:val="clear" w:color="000000" w:fill="D7EAD3"/>
            <w:vAlign w:val="center"/>
            <w:hideMark/>
          </w:tcPr>
          <w:p w14:paraId="5F1E8B1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2 396 754,50</w:t>
            </w:r>
          </w:p>
        </w:tc>
        <w:tc>
          <w:tcPr>
            <w:tcW w:w="4580" w:type="dxa"/>
            <w:vMerge/>
            <w:tcBorders>
              <w:top w:val="nil"/>
              <w:left w:val="single" w:sz="4" w:space="0" w:color="C0C0C0"/>
              <w:bottom w:val="nil"/>
              <w:right w:val="single" w:sz="4" w:space="0" w:color="C0C0C0"/>
            </w:tcBorders>
            <w:vAlign w:val="center"/>
            <w:hideMark/>
          </w:tcPr>
          <w:p w14:paraId="31CA3364" w14:textId="77777777" w:rsidR="000F6FA2" w:rsidRPr="000F6FA2" w:rsidRDefault="000F6FA2" w:rsidP="000F6FA2">
            <w:pPr>
              <w:rPr>
                <w:rFonts w:ascii="Tahoma" w:hAnsi="Tahoma" w:cs="Tahoma"/>
                <w:sz w:val="12"/>
                <w:szCs w:val="12"/>
              </w:rPr>
            </w:pPr>
          </w:p>
        </w:tc>
      </w:tr>
      <w:tr w:rsidR="000F6FA2" w:rsidRPr="000F6FA2" w14:paraId="78C230CB"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011DFAA7"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62588C5"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FCDEF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w:t>
            </w:r>
          </w:p>
        </w:tc>
        <w:tc>
          <w:tcPr>
            <w:tcW w:w="5860" w:type="dxa"/>
            <w:tcBorders>
              <w:top w:val="nil"/>
              <w:left w:val="nil"/>
              <w:bottom w:val="single" w:sz="4" w:space="0" w:color="C0C0C0"/>
              <w:right w:val="single" w:sz="4" w:space="0" w:color="C0C0C0"/>
            </w:tcBorders>
            <w:shd w:val="clear" w:color="auto" w:fill="auto"/>
            <w:vAlign w:val="center"/>
            <w:hideMark/>
          </w:tcPr>
          <w:p w14:paraId="38015576"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Потери воды</w:t>
            </w:r>
          </w:p>
        </w:tc>
        <w:tc>
          <w:tcPr>
            <w:tcW w:w="1140" w:type="dxa"/>
            <w:tcBorders>
              <w:top w:val="nil"/>
              <w:left w:val="nil"/>
              <w:bottom w:val="single" w:sz="4" w:space="0" w:color="C0C0C0"/>
              <w:right w:val="single" w:sz="4" w:space="0" w:color="C0C0C0"/>
            </w:tcBorders>
            <w:shd w:val="clear" w:color="auto" w:fill="auto"/>
            <w:vAlign w:val="center"/>
            <w:hideMark/>
          </w:tcPr>
          <w:p w14:paraId="2638532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59DADD5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1 221 466,00</w:t>
            </w:r>
          </w:p>
        </w:tc>
        <w:tc>
          <w:tcPr>
            <w:tcW w:w="1780" w:type="dxa"/>
            <w:tcBorders>
              <w:top w:val="nil"/>
              <w:left w:val="nil"/>
              <w:bottom w:val="single" w:sz="4" w:space="0" w:color="C0C0C0"/>
              <w:right w:val="single" w:sz="4" w:space="0" w:color="C0C0C0"/>
            </w:tcBorders>
            <w:shd w:val="clear" w:color="000000" w:fill="D7EAD3"/>
            <w:vAlign w:val="center"/>
            <w:hideMark/>
          </w:tcPr>
          <w:p w14:paraId="3C6AABE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351671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44ED346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5B0012B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1 201 000,00</w:t>
            </w:r>
          </w:p>
        </w:tc>
        <w:tc>
          <w:tcPr>
            <w:tcW w:w="1820" w:type="dxa"/>
            <w:tcBorders>
              <w:top w:val="nil"/>
              <w:left w:val="nil"/>
              <w:bottom w:val="single" w:sz="4" w:space="0" w:color="C0C0C0"/>
              <w:right w:val="single" w:sz="4" w:space="0" w:color="C0C0C0"/>
            </w:tcBorders>
            <w:shd w:val="clear" w:color="000000" w:fill="D7EAD3"/>
            <w:vAlign w:val="center"/>
            <w:hideMark/>
          </w:tcPr>
          <w:p w14:paraId="2CDB7C6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1 201 000,00</w:t>
            </w:r>
          </w:p>
        </w:tc>
        <w:tc>
          <w:tcPr>
            <w:tcW w:w="1820" w:type="dxa"/>
            <w:tcBorders>
              <w:top w:val="nil"/>
              <w:left w:val="nil"/>
              <w:bottom w:val="single" w:sz="4" w:space="0" w:color="C0C0C0"/>
              <w:right w:val="single" w:sz="4" w:space="0" w:color="C0C0C0"/>
            </w:tcBorders>
            <w:shd w:val="clear" w:color="000000" w:fill="D7EAD3"/>
            <w:vAlign w:val="center"/>
            <w:hideMark/>
          </w:tcPr>
          <w:p w14:paraId="7B41626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1 201 000,00</w:t>
            </w:r>
          </w:p>
        </w:tc>
        <w:tc>
          <w:tcPr>
            <w:tcW w:w="1520" w:type="dxa"/>
            <w:tcBorders>
              <w:top w:val="nil"/>
              <w:left w:val="nil"/>
              <w:bottom w:val="single" w:sz="4" w:space="0" w:color="C0C0C0"/>
              <w:right w:val="single" w:sz="4" w:space="0" w:color="C0C0C0"/>
            </w:tcBorders>
            <w:shd w:val="clear" w:color="000000" w:fill="D7EAD3"/>
            <w:vAlign w:val="center"/>
            <w:hideMark/>
          </w:tcPr>
          <w:p w14:paraId="1668C61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600 500,00</w:t>
            </w:r>
          </w:p>
        </w:tc>
        <w:tc>
          <w:tcPr>
            <w:tcW w:w="1520" w:type="dxa"/>
            <w:tcBorders>
              <w:top w:val="nil"/>
              <w:left w:val="nil"/>
              <w:bottom w:val="single" w:sz="4" w:space="0" w:color="C0C0C0"/>
              <w:right w:val="single" w:sz="4" w:space="0" w:color="C0C0C0"/>
            </w:tcBorders>
            <w:shd w:val="clear" w:color="000000" w:fill="D7EAD3"/>
            <w:vAlign w:val="center"/>
            <w:hideMark/>
          </w:tcPr>
          <w:p w14:paraId="4C84FF1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600 500,00</w:t>
            </w:r>
          </w:p>
        </w:tc>
        <w:tc>
          <w:tcPr>
            <w:tcW w:w="4580" w:type="dxa"/>
            <w:vMerge/>
            <w:tcBorders>
              <w:top w:val="nil"/>
              <w:left w:val="single" w:sz="4" w:space="0" w:color="C0C0C0"/>
              <w:bottom w:val="nil"/>
              <w:right w:val="single" w:sz="4" w:space="0" w:color="C0C0C0"/>
            </w:tcBorders>
            <w:vAlign w:val="center"/>
            <w:hideMark/>
          </w:tcPr>
          <w:p w14:paraId="253B8DF8" w14:textId="77777777" w:rsidR="000F6FA2" w:rsidRPr="000F6FA2" w:rsidRDefault="000F6FA2" w:rsidP="000F6FA2">
            <w:pPr>
              <w:rPr>
                <w:rFonts w:ascii="Tahoma" w:hAnsi="Tahoma" w:cs="Tahoma"/>
                <w:sz w:val="12"/>
                <w:szCs w:val="12"/>
              </w:rPr>
            </w:pPr>
          </w:p>
        </w:tc>
      </w:tr>
      <w:tr w:rsidR="000F6FA2" w:rsidRPr="000F6FA2" w14:paraId="577BF276"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4CD6C372"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614D53D"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45636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1.7.1</w:t>
            </w:r>
          </w:p>
        </w:tc>
        <w:tc>
          <w:tcPr>
            <w:tcW w:w="5860" w:type="dxa"/>
            <w:tcBorders>
              <w:top w:val="nil"/>
              <w:left w:val="nil"/>
              <w:bottom w:val="single" w:sz="4" w:space="0" w:color="C0C0C0"/>
              <w:right w:val="single" w:sz="4" w:space="0" w:color="C0C0C0"/>
            </w:tcBorders>
            <w:shd w:val="clear" w:color="auto" w:fill="auto"/>
            <w:vAlign w:val="center"/>
            <w:hideMark/>
          </w:tcPr>
          <w:p w14:paraId="2903ED0B"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То же в %</w:t>
            </w:r>
          </w:p>
        </w:tc>
        <w:tc>
          <w:tcPr>
            <w:tcW w:w="1140" w:type="dxa"/>
            <w:tcBorders>
              <w:top w:val="nil"/>
              <w:left w:val="nil"/>
              <w:bottom w:val="single" w:sz="4" w:space="0" w:color="C0C0C0"/>
              <w:right w:val="single" w:sz="4" w:space="0" w:color="C0C0C0"/>
            </w:tcBorders>
            <w:shd w:val="clear" w:color="auto" w:fill="auto"/>
            <w:vAlign w:val="center"/>
            <w:hideMark/>
          </w:tcPr>
          <w:p w14:paraId="16A98B6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w:t>
            </w:r>
          </w:p>
        </w:tc>
        <w:tc>
          <w:tcPr>
            <w:tcW w:w="1780" w:type="dxa"/>
            <w:tcBorders>
              <w:top w:val="nil"/>
              <w:left w:val="nil"/>
              <w:bottom w:val="single" w:sz="4" w:space="0" w:color="C0C0C0"/>
              <w:right w:val="single" w:sz="4" w:space="0" w:color="C0C0C0"/>
            </w:tcBorders>
            <w:shd w:val="clear" w:color="000000" w:fill="D7EAD3"/>
            <w:vAlign w:val="center"/>
            <w:hideMark/>
          </w:tcPr>
          <w:p w14:paraId="0156929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25,05</w:t>
            </w:r>
          </w:p>
        </w:tc>
        <w:tc>
          <w:tcPr>
            <w:tcW w:w="1780" w:type="dxa"/>
            <w:tcBorders>
              <w:top w:val="nil"/>
              <w:left w:val="nil"/>
              <w:bottom w:val="single" w:sz="4" w:space="0" w:color="C0C0C0"/>
              <w:right w:val="single" w:sz="4" w:space="0" w:color="C0C0C0"/>
            </w:tcBorders>
            <w:shd w:val="clear" w:color="000000" w:fill="D7EAD3"/>
            <w:vAlign w:val="center"/>
            <w:hideMark/>
          </w:tcPr>
          <w:p w14:paraId="7141807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78EA537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5091A3F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7E4C5EE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25,05</w:t>
            </w:r>
          </w:p>
        </w:tc>
        <w:tc>
          <w:tcPr>
            <w:tcW w:w="1820" w:type="dxa"/>
            <w:tcBorders>
              <w:top w:val="nil"/>
              <w:left w:val="nil"/>
              <w:bottom w:val="single" w:sz="4" w:space="0" w:color="C0C0C0"/>
              <w:right w:val="single" w:sz="4" w:space="0" w:color="C0C0C0"/>
            </w:tcBorders>
            <w:shd w:val="clear" w:color="000000" w:fill="D7EAD3"/>
            <w:vAlign w:val="center"/>
            <w:hideMark/>
          </w:tcPr>
          <w:p w14:paraId="52E1766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25,05</w:t>
            </w:r>
          </w:p>
        </w:tc>
        <w:tc>
          <w:tcPr>
            <w:tcW w:w="1820" w:type="dxa"/>
            <w:tcBorders>
              <w:top w:val="nil"/>
              <w:left w:val="nil"/>
              <w:bottom w:val="single" w:sz="4" w:space="0" w:color="C0C0C0"/>
              <w:right w:val="single" w:sz="4" w:space="0" w:color="C0C0C0"/>
            </w:tcBorders>
            <w:shd w:val="clear" w:color="000000" w:fill="D7EAD3"/>
            <w:vAlign w:val="center"/>
            <w:hideMark/>
          </w:tcPr>
          <w:p w14:paraId="2E88D13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25,05</w:t>
            </w:r>
          </w:p>
        </w:tc>
        <w:tc>
          <w:tcPr>
            <w:tcW w:w="1520" w:type="dxa"/>
            <w:tcBorders>
              <w:top w:val="nil"/>
              <w:left w:val="nil"/>
              <w:bottom w:val="single" w:sz="4" w:space="0" w:color="C0C0C0"/>
              <w:right w:val="single" w:sz="4" w:space="0" w:color="C0C0C0"/>
            </w:tcBorders>
            <w:shd w:val="clear" w:color="000000" w:fill="D7EAD3"/>
            <w:vAlign w:val="center"/>
            <w:hideMark/>
          </w:tcPr>
          <w:p w14:paraId="51CE3B5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25,05</w:t>
            </w:r>
          </w:p>
        </w:tc>
        <w:tc>
          <w:tcPr>
            <w:tcW w:w="1520" w:type="dxa"/>
            <w:tcBorders>
              <w:top w:val="nil"/>
              <w:left w:val="nil"/>
              <w:bottom w:val="single" w:sz="4" w:space="0" w:color="C0C0C0"/>
              <w:right w:val="single" w:sz="4" w:space="0" w:color="C0C0C0"/>
            </w:tcBorders>
            <w:shd w:val="clear" w:color="000000" w:fill="D7EAD3"/>
            <w:vAlign w:val="center"/>
            <w:hideMark/>
          </w:tcPr>
          <w:p w14:paraId="6FC739B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25,05</w:t>
            </w:r>
          </w:p>
        </w:tc>
        <w:tc>
          <w:tcPr>
            <w:tcW w:w="4580" w:type="dxa"/>
            <w:vMerge/>
            <w:tcBorders>
              <w:top w:val="nil"/>
              <w:left w:val="single" w:sz="4" w:space="0" w:color="C0C0C0"/>
              <w:bottom w:val="nil"/>
              <w:right w:val="single" w:sz="4" w:space="0" w:color="C0C0C0"/>
            </w:tcBorders>
            <w:vAlign w:val="center"/>
            <w:hideMark/>
          </w:tcPr>
          <w:p w14:paraId="48FE1BC3" w14:textId="77777777" w:rsidR="000F6FA2" w:rsidRPr="000F6FA2" w:rsidRDefault="000F6FA2" w:rsidP="000F6FA2">
            <w:pPr>
              <w:rPr>
                <w:rFonts w:ascii="Tahoma" w:hAnsi="Tahoma" w:cs="Tahoma"/>
                <w:sz w:val="12"/>
                <w:szCs w:val="12"/>
              </w:rPr>
            </w:pPr>
          </w:p>
        </w:tc>
      </w:tr>
      <w:tr w:rsidR="000F6FA2" w:rsidRPr="000F6FA2" w14:paraId="44738051"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491184EA"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024DC00"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18C16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w:t>
            </w:r>
          </w:p>
        </w:tc>
        <w:tc>
          <w:tcPr>
            <w:tcW w:w="5860" w:type="dxa"/>
            <w:tcBorders>
              <w:top w:val="nil"/>
              <w:left w:val="nil"/>
              <w:bottom w:val="single" w:sz="4" w:space="0" w:color="C0C0C0"/>
              <w:right w:val="single" w:sz="4" w:space="0" w:color="C0C0C0"/>
            </w:tcBorders>
            <w:shd w:val="clear" w:color="auto" w:fill="auto"/>
            <w:vAlign w:val="center"/>
            <w:hideMark/>
          </w:tcPr>
          <w:p w14:paraId="0DC10269"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4086362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77D794D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3 654 257,00</w:t>
            </w:r>
          </w:p>
        </w:tc>
        <w:tc>
          <w:tcPr>
            <w:tcW w:w="1780" w:type="dxa"/>
            <w:tcBorders>
              <w:top w:val="nil"/>
              <w:left w:val="nil"/>
              <w:bottom w:val="single" w:sz="4" w:space="0" w:color="C0C0C0"/>
              <w:right w:val="single" w:sz="4" w:space="0" w:color="C0C0C0"/>
            </w:tcBorders>
            <w:shd w:val="clear" w:color="000000" w:fill="D7EAD3"/>
            <w:vAlign w:val="center"/>
            <w:hideMark/>
          </w:tcPr>
          <w:p w14:paraId="2475B17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225959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06E7C12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03E8E69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3 592 509,00</w:t>
            </w:r>
          </w:p>
        </w:tc>
        <w:tc>
          <w:tcPr>
            <w:tcW w:w="1820" w:type="dxa"/>
            <w:tcBorders>
              <w:top w:val="nil"/>
              <w:left w:val="nil"/>
              <w:bottom w:val="single" w:sz="4" w:space="0" w:color="C0C0C0"/>
              <w:right w:val="single" w:sz="4" w:space="0" w:color="C0C0C0"/>
            </w:tcBorders>
            <w:shd w:val="clear" w:color="000000" w:fill="D7EAD3"/>
            <w:vAlign w:val="center"/>
            <w:hideMark/>
          </w:tcPr>
          <w:p w14:paraId="18E2A29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3 592 509,00</w:t>
            </w:r>
          </w:p>
        </w:tc>
        <w:tc>
          <w:tcPr>
            <w:tcW w:w="1820" w:type="dxa"/>
            <w:tcBorders>
              <w:top w:val="nil"/>
              <w:left w:val="nil"/>
              <w:bottom w:val="single" w:sz="4" w:space="0" w:color="C0C0C0"/>
              <w:right w:val="single" w:sz="4" w:space="0" w:color="C0C0C0"/>
            </w:tcBorders>
            <w:shd w:val="clear" w:color="000000" w:fill="D7EAD3"/>
            <w:vAlign w:val="center"/>
            <w:hideMark/>
          </w:tcPr>
          <w:p w14:paraId="4983769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3 592 509,00</w:t>
            </w:r>
          </w:p>
        </w:tc>
        <w:tc>
          <w:tcPr>
            <w:tcW w:w="1520" w:type="dxa"/>
            <w:tcBorders>
              <w:top w:val="nil"/>
              <w:left w:val="nil"/>
              <w:bottom w:val="single" w:sz="4" w:space="0" w:color="C0C0C0"/>
              <w:right w:val="single" w:sz="4" w:space="0" w:color="C0C0C0"/>
            </w:tcBorders>
            <w:shd w:val="clear" w:color="000000" w:fill="D7EAD3"/>
            <w:vAlign w:val="center"/>
            <w:hideMark/>
          </w:tcPr>
          <w:p w14:paraId="536A01A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1 796 254,50</w:t>
            </w:r>
          </w:p>
        </w:tc>
        <w:tc>
          <w:tcPr>
            <w:tcW w:w="1520" w:type="dxa"/>
            <w:tcBorders>
              <w:top w:val="nil"/>
              <w:left w:val="nil"/>
              <w:bottom w:val="single" w:sz="4" w:space="0" w:color="C0C0C0"/>
              <w:right w:val="single" w:sz="4" w:space="0" w:color="C0C0C0"/>
            </w:tcBorders>
            <w:shd w:val="clear" w:color="000000" w:fill="D7EAD3"/>
            <w:vAlign w:val="center"/>
            <w:hideMark/>
          </w:tcPr>
          <w:p w14:paraId="24CE72B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1 796 254,50</w:t>
            </w:r>
          </w:p>
        </w:tc>
        <w:tc>
          <w:tcPr>
            <w:tcW w:w="4580" w:type="dxa"/>
            <w:vMerge/>
            <w:tcBorders>
              <w:top w:val="nil"/>
              <w:left w:val="single" w:sz="4" w:space="0" w:color="C0C0C0"/>
              <w:bottom w:val="nil"/>
              <w:right w:val="single" w:sz="4" w:space="0" w:color="C0C0C0"/>
            </w:tcBorders>
            <w:vAlign w:val="center"/>
            <w:hideMark/>
          </w:tcPr>
          <w:p w14:paraId="1F135A14" w14:textId="77777777" w:rsidR="000F6FA2" w:rsidRPr="000F6FA2" w:rsidRDefault="000F6FA2" w:rsidP="000F6FA2">
            <w:pPr>
              <w:rPr>
                <w:rFonts w:ascii="Tahoma" w:hAnsi="Tahoma" w:cs="Tahoma"/>
                <w:sz w:val="12"/>
                <w:szCs w:val="12"/>
              </w:rPr>
            </w:pPr>
          </w:p>
        </w:tc>
      </w:tr>
      <w:tr w:rsidR="000F6FA2" w:rsidRPr="000F6FA2" w14:paraId="6BC8C34B"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1E0E6F1B"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2AC923D2"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6FEDE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1.8.1</w:t>
            </w:r>
          </w:p>
        </w:tc>
        <w:tc>
          <w:tcPr>
            <w:tcW w:w="5860" w:type="dxa"/>
            <w:tcBorders>
              <w:top w:val="nil"/>
              <w:left w:val="nil"/>
              <w:bottom w:val="single" w:sz="4" w:space="0" w:color="C0C0C0"/>
              <w:right w:val="single" w:sz="4" w:space="0" w:color="C0C0C0"/>
            </w:tcBorders>
            <w:shd w:val="clear" w:color="auto" w:fill="auto"/>
            <w:vAlign w:val="center"/>
            <w:hideMark/>
          </w:tcPr>
          <w:p w14:paraId="3E07979B"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44FEE7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497C831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3 654 257,00</w:t>
            </w:r>
          </w:p>
        </w:tc>
        <w:tc>
          <w:tcPr>
            <w:tcW w:w="1780" w:type="dxa"/>
            <w:tcBorders>
              <w:top w:val="nil"/>
              <w:left w:val="nil"/>
              <w:bottom w:val="single" w:sz="4" w:space="0" w:color="C0C0C0"/>
              <w:right w:val="single" w:sz="4" w:space="0" w:color="C0C0C0"/>
            </w:tcBorders>
            <w:shd w:val="clear" w:color="000000" w:fill="D7EAD3"/>
            <w:vAlign w:val="center"/>
            <w:hideMark/>
          </w:tcPr>
          <w:p w14:paraId="48BE72E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D4B0EC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5383336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B58A07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3 592 509,00</w:t>
            </w:r>
          </w:p>
        </w:tc>
        <w:tc>
          <w:tcPr>
            <w:tcW w:w="1820" w:type="dxa"/>
            <w:tcBorders>
              <w:top w:val="nil"/>
              <w:left w:val="nil"/>
              <w:bottom w:val="single" w:sz="4" w:space="0" w:color="C0C0C0"/>
              <w:right w:val="single" w:sz="4" w:space="0" w:color="C0C0C0"/>
            </w:tcBorders>
            <w:shd w:val="clear" w:color="000000" w:fill="D7EAD3"/>
            <w:vAlign w:val="center"/>
            <w:hideMark/>
          </w:tcPr>
          <w:p w14:paraId="42117E4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3 592 509,00</w:t>
            </w:r>
          </w:p>
        </w:tc>
        <w:tc>
          <w:tcPr>
            <w:tcW w:w="1820" w:type="dxa"/>
            <w:tcBorders>
              <w:top w:val="nil"/>
              <w:left w:val="nil"/>
              <w:bottom w:val="single" w:sz="4" w:space="0" w:color="C0C0C0"/>
              <w:right w:val="single" w:sz="4" w:space="0" w:color="C0C0C0"/>
            </w:tcBorders>
            <w:shd w:val="clear" w:color="000000" w:fill="D7EAD3"/>
            <w:vAlign w:val="center"/>
            <w:hideMark/>
          </w:tcPr>
          <w:p w14:paraId="342548E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3 592 509,00</w:t>
            </w:r>
          </w:p>
        </w:tc>
        <w:tc>
          <w:tcPr>
            <w:tcW w:w="1520" w:type="dxa"/>
            <w:tcBorders>
              <w:top w:val="nil"/>
              <w:left w:val="nil"/>
              <w:bottom w:val="single" w:sz="4" w:space="0" w:color="C0C0C0"/>
              <w:right w:val="single" w:sz="4" w:space="0" w:color="C0C0C0"/>
            </w:tcBorders>
            <w:shd w:val="clear" w:color="000000" w:fill="D7EAD3"/>
            <w:vAlign w:val="center"/>
            <w:hideMark/>
          </w:tcPr>
          <w:p w14:paraId="156B604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1 796 254,50</w:t>
            </w:r>
          </w:p>
        </w:tc>
        <w:tc>
          <w:tcPr>
            <w:tcW w:w="1520" w:type="dxa"/>
            <w:tcBorders>
              <w:top w:val="nil"/>
              <w:left w:val="nil"/>
              <w:bottom w:val="single" w:sz="4" w:space="0" w:color="C0C0C0"/>
              <w:right w:val="single" w:sz="4" w:space="0" w:color="C0C0C0"/>
            </w:tcBorders>
            <w:shd w:val="clear" w:color="000000" w:fill="D7EAD3"/>
            <w:vAlign w:val="center"/>
            <w:hideMark/>
          </w:tcPr>
          <w:p w14:paraId="53583AE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1 796 254,50</w:t>
            </w:r>
          </w:p>
        </w:tc>
        <w:tc>
          <w:tcPr>
            <w:tcW w:w="4580" w:type="dxa"/>
            <w:vMerge/>
            <w:tcBorders>
              <w:top w:val="nil"/>
              <w:left w:val="single" w:sz="4" w:space="0" w:color="C0C0C0"/>
              <w:bottom w:val="nil"/>
              <w:right w:val="single" w:sz="4" w:space="0" w:color="C0C0C0"/>
            </w:tcBorders>
            <w:vAlign w:val="center"/>
            <w:hideMark/>
          </w:tcPr>
          <w:p w14:paraId="7AD8D74E" w14:textId="77777777" w:rsidR="000F6FA2" w:rsidRPr="000F6FA2" w:rsidRDefault="000F6FA2" w:rsidP="000F6FA2">
            <w:pPr>
              <w:rPr>
                <w:rFonts w:ascii="Tahoma" w:hAnsi="Tahoma" w:cs="Tahoma"/>
                <w:sz w:val="12"/>
                <w:szCs w:val="12"/>
              </w:rPr>
            </w:pPr>
          </w:p>
        </w:tc>
      </w:tr>
      <w:tr w:rsidR="000F6FA2" w:rsidRPr="000F6FA2" w14:paraId="5F810F18"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0FF90D1C"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0789E32"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59D8C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1.8.1.1</w:t>
            </w:r>
          </w:p>
        </w:tc>
        <w:tc>
          <w:tcPr>
            <w:tcW w:w="5860" w:type="dxa"/>
            <w:tcBorders>
              <w:top w:val="nil"/>
              <w:left w:val="nil"/>
              <w:bottom w:val="single" w:sz="4" w:space="0" w:color="C0C0C0"/>
              <w:right w:val="single" w:sz="4" w:space="0" w:color="C0C0C0"/>
            </w:tcBorders>
            <w:shd w:val="clear" w:color="auto" w:fill="auto"/>
            <w:vAlign w:val="center"/>
            <w:hideMark/>
          </w:tcPr>
          <w:p w14:paraId="27DD2FDE"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Населению</w:t>
            </w:r>
          </w:p>
        </w:tc>
        <w:tc>
          <w:tcPr>
            <w:tcW w:w="1140" w:type="dxa"/>
            <w:tcBorders>
              <w:top w:val="nil"/>
              <w:left w:val="nil"/>
              <w:bottom w:val="single" w:sz="4" w:space="0" w:color="C0C0C0"/>
              <w:right w:val="single" w:sz="4" w:space="0" w:color="C0C0C0"/>
            </w:tcBorders>
            <w:shd w:val="clear" w:color="auto" w:fill="auto"/>
            <w:vAlign w:val="center"/>
            <w:hideMark/>
          </w:tcPr>
          <w:p w14:paraId="6B8223A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7A9D920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2 682 151,00</w:t>
            </w:r>
          </w:p>
        </w:tc>
        <w:tc>
          <w:tcPr>
            <w:tcW w:w="1780" w:type="dxa"/>
            <w:tcBorders>
              <w:top w:val="nil"/>
              <w:left w:val="nil"/>
              <w:bottom w:val="single" w:sz="4" w:space="0" w:color="C0C0C0"/>
              <w:right w:val="single" w:sz="4" w:space="0" w:color="C0C0C0"/>
            </w:tcBorders>
            <w:shd w:val="clear" w:color="000000" w:fill="FFFFCC"/>
            <w:vAlign w:val="center"/>
            <w:hideMark/>
          </w:tcPr>
          <w:p w14:paraId="09F72B5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A45C57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11B5A74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00DDF22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2 693 400,00</w:t>
            </w:r>
          </w:p>
        </w:tc>
        <w:tc>
          <w:tcPr>
            <w:tcW w:w="1820" w:type="dxa"/>
            <w:tcBorders>
              <w:top w:val="nil"/>
              <w:left w:val="nil"/>
              <w:bottom w:val="single" w:sz="4" w:space="0" w:color="C0C0C0"/>
              <w:right w:val="single" w:sz="4" w:space="0" w:color="C0C0C0"/>
            </w:tcBorders>
            <w:shd w:val="clear" w:color="000000" w:fill="FFFFCC"/>
            <w:vAlign w:val="center"/>
            <w:hideMark/>
          </w:tcPr>
          <w:p w14:paraId="5D9EB87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2 693 400,00</w:t>
            </w:r>
          </w:p>
        </w:tc>
        <w:tc>
          <w:tcPr>
            <w:tcW w:w="1820" w:type="dxa"/>
            <w:tcBorders>
              <w:top w:val="nil"/>
              <w:left w:val="nil"/>
              <w:bottom w:val="single" w:sz="4" w:space="0" w:color="C0C0C0"/>
              <w:right w:val="single" w:sz="4" w:space="0" w:color="C0C0C0"/>
            </w:tcBorders>
            <w:shd w:val="clear" w:color="000000" w:fill="FFFFCC"/>
            <w:vAlign w:val="center"/>
            <w:hideMark/>
          </w:tcPr>
          <w:p w14:paraId="2D16F32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2 693 400,00</w:t>
            </w:r>
          </w:p>
        </w:tc>
        <w:tc>
          <w:tcPr>
            <w:tcW w:w="1520" w:type="dxa"/>
            <w:tcBorders>
              <w:top w:val="nil"/>
              <w:left w:val="nil"/>
              <w:bottom w:val="single" w:sz="4" w:space="0" w:color="C0C0C0"/>
              <w:right w:val="single" w:sz="4" w:space="0" w:color="C0C0C0"/>
            </w:tcBorders>
            <w:shd w:val="clear" w:color="000000" w:fill="D7EAD3"/>
            <w:vAlign w:val="center"/>
            <w:hideMark/>
          </w:tcPr>
          <w:p w14:paraId="647B59F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1 346 700,00</w:t>
            </w:r>
          </w:p>
        </w:tc>
        <w:tc>
          <w:tcPr>
            <w:tcW w:w="1520" w:type="dxa"/>
            <w:tcBorders>
              <w:top w:val="nil"/>
              <w:left w:val="nil"/>
              <w:bottom w:val="single" w:sz="4" w:space="0" w:color="C0C0C0"/>
              <w:right w:val="single" w:sz="4" w:space="0" w:color="C0C0C0"/>
            </w:tcBorders>
            <w:shd w:val="clear" w:color="000000" w:fill="D7EAD3"/>
            <w:vAlign w:val="center"/>
            <w:hideMark/>
          </w:tcPr>
          <w:p w14:paraId="6B372C0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1 346 700,00</w:t>
            </w:r>
          </w:p>
        </w:tc>
        <w:tc>
          <w:tcPr>
            <w:tcW w:w="4580" w:type="dxa"/>
            <w:vMerge/>
            <w:tcBorders>
              <w:top w:val="nil"/>
              <w:left w:val="single" w:sz="4" w:space="0" w:color="C0C0C0"/>
              <w:bottom w:val="nil"/>
              <w:right w:val="single" w:sz="4" w:space="0" w:color="C0C0C0"/>
            </w:tcBorders>
            <w:vAlign w:val="center"/>
            <w:hideMark/>
          </w:tcPr>
          <w:p w14:paraId="3EA1C7F6" w14:textId="77777777" w:rsidR="000F6FA2" w:rsidRPr="000F6FA2" w:rsidRDefault="000F6FA2" w:rsidP="000F6FA2">
            <w:pPr>
              <w:rPr>
                <w:rFonts w:ascii="Tahoma" w:hAnsi="Tahoma" w:cs="Tahoma"/>
                <w:sz w:val="12"/>
                <w:szCs w:val="12"/>
              </w:rPr>
            </w:pPr>
          </w:p>
        </w:tc>
      </w:tr>
      <w:tr w:rsidR="000F6FA2" w:rsidRPr="000F6FA2" w14:paraId="59FCD924"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752CE6AE"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569A8EAE"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60919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1.8.1.2</w:t>
            </w:r>
          </w:p>
        </w:tc>
        <w:tc>
          <w:tcPr>
            <w:tcW w:w="5860" w:type="dxa"/>
            <w:tcBorders>
              <w:top w:val="nil"/>
              <w:left w:val="nil"/>
              <w:bottom w:val="single" w:sz="4" w:space="0" w:color="C0C0C0"/>
              <w:right w:val="single" w:sz="4" w:space="0" w:color="C0C0C0"/>
            </w:tcBorders>
            <w:shd w:val="clear" w:color="auto" w:fill="auto"/>
            <w:vAlign w:val="center"/>
            <w:hideMark/>
          </w:tcPr>
          <w:p w14:paraId="4DBE024E"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Бюджетным организациям</w:t>
            </w:r>
          </w:p>
        </w:tc>
        <w:tc>
          <w:tcPr>
            <w:tcW w:w="1140" w:type="dxa"/>
            <w:tcBorders>
              <w:top w:val="nil"/>
              <w:left w:val="nil"/>
              <w:bottom w:val="single" w:sz="4" w:space="0" w:color="C0C0C0"/>
              <w:right w:val="single" w:sz="4" w:space="0" w:color="C0C0C0"/>
            </w:tcBorders>
            <w:shd w:val="clear" w:color="auto" w:fill="auto"/>
            <w:vAlign w:val="center"/>
            <w:hideMark/>
          </w:tcPr>
          <w:p w14:paraId="0D6B49E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67FDD13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640 090,00</w:t>
            </w:r>
          </w:p>
        </w:tc>
        <w:tc>
          <w:tcPr>
            <w:tcW w:w="1780" w:type="dxa"/>
            <w:tcBorders>
              <w:top w:val="nil"/>
              <w:left w:val="nil"/>
              <w:bottom w:val="single" w:sz="4" w:space="0" w:color="C0C0C0"/>
              <w:right w:val="single" w:sz="4" w:space="0" w:color="C0C0C0"/>
            </w:tcBorders>
            <w:shd w:val="clear" w:color="000000" w:fill="FFFFCC"/>
            <w:vAlign w:val="center"/>
            <w:hideMark/>
          </w:tcPr>
          <w:p w14:paraId="0F4F353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CB8845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7DB930B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448F41F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587 426,00</w:t>
            </w:r>
          </w:p>
        </w:tc>
        <w:tc>
          <w:tcPr>
            <w:tcW w:w="1820" w:type="dxa"/>
            <w:tcBorders>
              <w:top w:val="nil"/>
              <w:left w:val="nil"/>
              <w:bottom w:val="single" w:sz="4" w:space="0" w:color="C0C0C0"/>
              <w:right w:val="single" w:sz="4" w:space="0" w:color="C0C0C0"/>
            </w:tcBorders>
            <w:shd w:val="clear" w:color="000000" w:fill="FFFFCC"/>
            <w:vAlign w:val="center"/>
            <w:hideMark/>
          </w:tcPr>
          <w:p w14:paraId="46E3487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587 426,00</w:t>
            </w:r>
          </w:p>
        </w:tc>
        <w:tc>
          <w:tcPr>
            <w:tcW w:w="1820" w:type="dxa"/>
            <w:tcBorders>
              <w:top w:val="nil"/>
              <w:left w:val="nil"/>
              <w:bottom w:val="single" w:sz="4" w:space="0" w:color="C0C0C0"/>
              <w:right w:val="single" w:sz="4" w:space="0" w:color="C0C0C0"/>
            </w:tcBorders>
            <w:shd w:val="clear" w:color="000000" w:fill="FFFFCC"/>
            <w:vAlign w:val="center"/>
            <w:hideMark/>
          </w:tcPr>
          <w:p w14:paraId="1860215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587 426,00</w:t>
            </w:r>
          </w:p>
        </w:tc>
        <w:tc>
          <w:tcPr>
            <w:tcW w:w="1520" w:type="dxa"/>
            <w:tcBorders>
              <w:top w:val="nil"/>
              <w:left w:val="nil"/>
              <w:bottom w:val="single" w:sz="4" w:space="0" w:color="C0C0C0"/>
              <w:right w:val="single" w:sz="4" w:space="0" w:color="C0C0C0"/>
            </w:tcBorders>
            <w:shd w:val="clear" w:color="000000" w:fill="D7EAD3"/>
            <w:vAlign w:val="center"/>
            <w:hideMark/>
          </w:tcPr>
          <w:p w14:paraId="3AEB3F0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293 713,00</w:t>
            </w:r>
          </w:p>
        </w:tc>
        <w:tc>
          <w:tcPr>
            <w:tcW w:w="1520" w:type="dxa"/>
            <w:tcBorders>
              <w:top w:val="nil"/>
              <w:left w:val="nil"/>
              <w:bottom w:val="single" w:sz="4" w:space="0" w:color="C0C0C0"/>
              <w:right w:val="single" w:sz="4" w:space="0" w:color="C0C0C0"/>
            </w:tcBorders>
            <w:shd w:val="clear" w:color="000000" w:fill="D7EAD3"/>
            <w:vAlign w:val="center"/>
            <w:hideMark/>
          </w:tcPr>
          <w:p w14:paraId="6DDE9DA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293 713,00</w:t>
            </w:r>
          </w:p>
        </w:tc>
        <w:tc>
          <w:tcPr>
            <w:tcW w:w="4580" w:type="dxa"/>
            <w:vMerge/>
            <w:tcBorders>
              <w:top w:val="nil"/>
              <w:left w:val="single" w:sz="4" w:space="0" w:color="C0C0C0"/>
              <w:bottom w:val="nil"/>
              <w:right w:val="single" w:sz="4" w:space="0" w:color="C0C0C0"/>
            </w:tcBorders>
            <w:vAlign w:val="center"/>
            <w:hideMark/>
          </w:tcPr>
          <w:p w14:paraId="1052F7E5" w14:textId="77777777" w:rsidR="000F6FA2" w:rsidRPr="000F6FA2" w:rsidRDefault="000F6FA2" w:rsidP="000F6FA2">
            <w:pPr>
              <w:rPr>
                <w:rFonts w:ascii="Tahoma" w:hAnsi="Tahoma" w:cs="Tahoma"/>
                <w:sz w:val="12"/>
                <w:szCs w:val="12"/>
              </w:rPr>
            </w:pPr>
          </w:p>
        </w:tc>
      </w:tr>
      <w:tr w:rsidR="000F6FA2" w:rsidRPr="000F6FA2" w14:paraId="1CE74F77"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542328D2"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3E1EBF6"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2616E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1.8.1.3</w:t>
            </w:r>
          </w:p>
        </w:tc>
        <w:tc>
          <w:tcPr>
            <w:tcW w:w="5860" w:type="dxa"/>
            <w:tcBorders>
              <w:top w:val="nil"/>
              <w:left w:val="nil"/>
              <w:bottom w:val="single" w:sz="4" w:space="0" w:color="C0C0C0"/>
              <w:right w:val="single" w:sz="4" w:space="0" w:color="C0C0C0"/>
            </w:tcBorders>
            <w:shd w:val="clear" w:color="auto" w:fill="auto"/>
            <w:vAlign w:val="center"/>
            <w:hideMark/>
          </w:tcPr>
          <w:p w14:paraId="69489FC2"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2225D69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20A5C45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332 016,00</w:t>
            </w:r>
          </w:p>
        </w:tc>
        <w:tc>
          <w:tcPr>
            <w:tcW w:w="1780" w:type="dxa"/>
            <w:tcBorders>
              <w:top w:val="nil"/>
              <w:left w:val="nil"/>
              <w:bottom w:val="single" w:sz="4" w:space="0" w:color="C0C0C0"/>
              <w:right w:val="single" w:sz="4" w:space="0" w:color="C0C0C0"/>
            </w:tcBorders>
            <w:shd w:val="clear" w:color="000000" w:fill="FFFFCC"/>
            <w:vAlign w:val="center"/>
            <w:hideMark/>
          </w:tcPr>
          <w:p w14:paraId="1269BF2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7DD81A6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667ADC2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25DB20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311 683,00</w:t>
            </w:r>
          </w:p>
        </w:tc>
        <w:tc>
          <w:tcPr>
            <w:tcW w:w="1820" w:type="dxa"/>
            <w:tcBorders>
              <w:top w:val="nil"/>
              <w:left w:val="nil"/>
              <w:bottom w:val="single" w:sz="4" w:space="0" w:color="C0C0C0"/>
              <w:right w:val="single" w:sz="4" w:space="0" w:color="C0C0C0"/>
            </w:tcBorders>
            <w:shd w:val="clear" w:color="000000" w:fill="FFFFCC"/>
            <w:vAlign w:val="center"/>
            <w:hideMark/>
          </w:tcPr>
          <w:p w14:paraId="2F8427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311 683,00</w:t>
            </w:r>
          </w:p>
        </w:tc>
        <w:tc>
          <w:tcPr>
            <w:tcW w:w="1820" w:type="dxa"/>
            <w:tcBorders>
              <w:top w:val="nil"/>
              <w:left w:val="nil"/>
              <w:bottom w:val="single" w:sz="4" w:space="0" w:color="C0C0C0"/>
              <w:right w:val="single" w:sz="4" w:space="0" w:color="C0C0C0"/>
            </w:tcBorders>
            <w:shd w:val="clear" w:color="000000" w:fill="FFFFCC"/>
            <w:vAlign w:val="center"/>
            <w:hideMark/>
          </w:tcPr>
          <w:p w14:paraId="7BFDEBA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311 683,00</w:t>
            </w:r>
          </w:p>
        </w:tc>
        <w:tc>
          <w:tcPr>
            <w:tcW w:w="1520" w:type="dxa"/>
            <w:tcBorders>
              <w:top w:val="nil"/>
              <w:left w:val="nil"/>
              <w:bottom w:val="single" w:sz="4" w:space="0" w:color="C0C0C0"/>
              <w:right w:val="single" w:sz="4" w:space="0" w:color="C0C0C0"/>
            </w:tcBorders>
            <w:shd w:val="clear" w:color="000000" w:fill="D7EAD3"/>
            <w:vAlign w:val="center"/>
            <w:hideMark/>
          </w:tcPr>
          <w:p w14:paraId="57460CA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155 841,50</w:t>
            </w:r>
          </w:p>
        </w:tc>
        <w:tc>
          <w:tcPr>
            <w:tcW w:w="1520" w:type="dxa"/>
            <w:tcBorders>
              <w:top w:val="nil"/>
              <w:left w:val="nil"/>
              <w:bottom w:val="single" w:sz="4" w:space="0" w:color="C0C0C0"/>
              <w:right w:val="single" w:sz="4" w:space="0" w:color="C0C0C0"/>
            </w:tcBorders>
            <w:shd w:val="clear" w:color="000000" w:fill="D7EAD3"/>
            <w:vAlign w:val="center"/>
            <w:hideMark/>
          </w:tcPr>
          <w:p w14:paraId="355F67B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155 841,50</w:t>
            </w:r>
          </w:p>
        </w:tc>
        <w:tc>
          <w:tcPr>
            <w:tcW w:w="4580" w:type="dxa"/>
            <w:vMerge/>
            <w:tcBorders>
              <w:top w:val="nil"/>
              <w:left w:val="single" w:sz="4" w:space="0" w:color="C0C0C0"/>
              <w:bottom w:val="nil"/>
              <w:right w:val="single" w:sz="4" w:space="0" w:color="C0C0C0"/>
            </w:tcBorders>
            <w:vAlign w:val="center"/>
            <w:hideMark/>
          </w:tcPr>
          <w:p w14:paraId="281A8830" w14:textId="77777777" w:rsidR="000F6FA2" w:rsidRPr="000F6FA2" w:rsidRDefault="000F6FA2" w:rsidP="000F6FA2">
            <w:pPr>
              <w:rPr>
                <w:rFonts w:ascii="Tahoma" w:hAnsi="Tahoma" w:cs="Tahoma"/>
                <w:sz w:val="12"/>
                <w:szCs w:val="12"/>
              </w:rPr>
            </w:pPr>
          </w:p>
        </w:tc>
      </w:tr>
      <w:tr w:rsidR="000F6FA2" w:rsidRPr="000F6FA2" w14:paraId="00AA036D"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70E03A48" w14:textId="77777777" w:rsidR="000F6FA2" w:rsidRPr="000F6FA2" w:rsidRDefault="000F6FA2" w:rsidP="000F6FA2">
            <w:pPr>
              <w:jc w:val="cente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528C2E2"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C9332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w:t>
            </w:r>
          </w:p>
        </w:tc>
        <w:tc>
          <w:tcPr>
            <w:tcW w:w="5860" w:type="dxa"/>
            <w:tcBorders>
              <w:top w:val="nil"/>
              <w:left w:val="nil"/>
              <w:bottom w:val="single" w:sz="4" w:space="0" w:color="C0C0C0"/>
              <w:right w:val="single" w:sz="4" w:space="0" w:color="C0C0C0"/>
            </w:tcBorders>
            <w:shd w:val="clear" w:color="auto" w:fill="auto"/>
            <w:vAlign w:val="center"/>
            <w:hideMark/>
          </w:tcPr>
          <w:p w14:paraId="2CBBBA28"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38E14E59"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687808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139 527,67</w:t>
            </w:r>
          </w:p>
        </w:tc>
        <w:tc>
          <w:tcPr>
            <w:tcW w:w="1780" w:type="dxa"/>
            <w:tcBorders>
              <w:top w:val="nil"/>
              <w:left w:val="nil"/>
              <w:bottom w:val="single" w:sz="4" w:space="0" w:color="C0C0C0"/>
              <w:right w:val="single" w:sz="4" w:space="0" w:color="C0C0C0"/>
            </w:tcBorders>
            <w:shd w:val="clear" w:color="000000" w:fill="D7EAD3"/>
            <w:vAlign w:val="center"/>
            <w:hideMark/>
          </w:tcPr>
          <w:p w14:paraId="075B815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96 260,74</w:t>
            </w:r>
          </w:p>
        </w:tc>
        <w:tc>
          <w:tcPr>
            <w:tcW w:w="1780" w:type="dxa"/>
            <w:tcBorders>
              <w:top w:val="nil"/>
              <w:left w:val="nil"/>
              <w:bottom w:val="single" w:sz="4" w:space="0" w:color="C0C0C0"/>
              <w:right w:val="single" w:sz="4" w:space="0" w:color="C0C0C0"/>
            </w:tcBorders>
            <w:shd w:val="clear" w:color="000000" w:fill="D7EAD3"/>
            <w:vAlign w:val="center"/>
            <w:hideMark/>
          </w:tcPr>
          <w:p w14:paraId="5C7E5B9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96 069,73</w:t>
            </w:r>
          </w:p>
        </w:tc>
        <w:tc>
          <w:tcPr>
            <w:tcW w:w="2800" w:type="dxa"/>
            <w:tcBorders>
              <w:top w:val="nil"/>
              <w:left w:val="nil"/>
              <w:bottom w:val="single" w:sz="4" w:space="0" w:color="C0C0C0"/>
              <w:right w:val="single" w:sz="4" w:space="0" w:color="C0C0C0"/>
            </w:tcBorders>
            <w:shd w:val="clear" w:color="000000" w:fill="D7EAD3"/>
            <w:vAlign w:val="center"/>
            <w:hideMark/>
          </w:tcPr>
          <w:p w14:paraId="768DBB4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365573F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148 764,24</w:t>
            </w:r>
          </w:p>
        </w:tc>
        <w:tc>
          <w:tcPr>
            <w:tcW w:w="1820" w:type="dxa"/>
            <w:tcBorders>
              <w:top w:val="nil"/>
              <w:left w:val="nil"/>
              <w:bottom w:val="single" w:sz="4" w:space="0" w:color="C0C0C0"/>
              <w:right w:val="single" w:sz="4" w:space="0" w:color="C0C0C0"/>
            </w:tcBorders>
            <w:shd w:val="clear" w:color="000000" w:fill="D7EAD3"/>
            <w:vAlign w:val="center"/>
            <w:hideMark/>
          </w:tcPr>
          <w:p w14:paraId="074DE1C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158 899,85</w:t>
            </w:r>
          </w:p>
        </w:tc>
        <w:tc>
          <w:tcPr>
            <w:tcW w:w="1820" w:type="dxa"/>
            <w:tcBorders>
              <w:top w:val="nil"/>
              <w:left w:val="nil"/>
              <w:bottom w:val="single" w:sz="4" w:space="0" w:color="C0C0C0"/>
              <w:right w:val="single" w:sz="4" w:space="0" w:color="C0C0C0"/>
            </w:tcBorders>
            <w:shd w:val="clear" w:color="000000" w:fill="D7EAD3"/>
            <w:vAlign w:val="center"/>
            <w:hideMark/>
          </w:tcPr>
          <w:p w14:paraId="51DA96F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158 703,26</w:t>
            </w:r>
          </w:p>
        </w:tc>
        <w:tc>
          <w:tcPr>
            <w:tcW w:w="1520" w:type="dxa"/>
            <w:tcBorders>
              <w:top w:val="nil"/>
              <w:left w:val="nil"/>
              <w:bottom w:val="single" w:sz="4" w:space="0" w:color="C0C0C0"/>
              <w:right w:val="single" w:sz="4" w:space="0" w:color="C0C0C0"/>
            </w:tcBorders>
            <w:shd w:val="clear" w:color="000000" w:fill="D7EAD3"/>
            <w:vAlign w:val="center"/>
            <w:hideMark/>
          </w:tcPr>
          <w:p w14:paraId="49DE19C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79 347,82</w:t>
            </w:r>
          </w:p>
        </w:tc>
        <w:tc>
          <w:tcPr>
            <w:tcW w:w="1520" w:type="dxa"/>
            <w:tcBorders>
              <w:top w:val="nil"/>
              <w:left w:val="nil"/>
              <w:bottom w:val="single" w:sz="4" w:space="0" w:color="C0C0C0"/>
              <w:right w:val="single" w:sz="4" w:space="0" w:color="C0C0C0"/>
            </w:tcBorders>
            <w:shd w:val="clear" w:color="000000" w:fill="D7EAD3"/>
            <w:vAlign w:val="center"/>
            <w:hideMark/>
          </w:tcPr>
          <w:p w14:paraId="688FF34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79 355,45</w:t>
            </w:r>
          </w:p>
        </w:tc>
        <w:tc>
          <w:tcPr>
            <w:tcW w:w="4580" w:type="dxa"/>
            <w:tcBorders>
              <w:top w:val="nil"/>
              <w:left w:val="nil"/>
              <w:bottom w:val="single" w:sz="4" w:space="0" w:color="C0C0C0"/>
              <w:right w:val="single" w:sz="4" w:space="0" w:color="C0C0C0"/>
            </w:tcBorders>
            <w:shd w:val="clear" w:color="000000" w:fill="FFFFCC"/>
            <w:vAlign w:val="center"/>
            <w:hideMark/>
          </w:tcPr>
          <w:p w14:paraId="75741080"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5F7CEB15"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15522911" w14:textId="77777777" w:rsidR="000F6FA2" w:rsidRPr="000F6FA2" w:rsidRDefault="000F6FA2" w:rsidP="000F6FA2">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0BFE3B0F"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2C712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w:t>
            </w:r>
          </w:p>
        </w:tc>
        <w:tc>
          <w:tcPr>
            <w:tcW w:w="5860" w:type="dxa"/>
            <w:tcBorders>
              <w:top w:val="nil"/>
              <w:left w:val="nil"/>
              <w:bottom w:val="single" w:sz="4" w:space="0" w:color="C0C0C0"/>
              <w:right w:val="single" w:sz="4" w:space="0" w:color="C0C0C0"/>
            </w:tcBorders>
            <w:shd w:val="clear" w:color="auto" w:fill="auto"/>
            <w:vAlign w:val="center"/>
            <w:hideMark/>
          </w:tcPr>
          <w:p w14:paraId="4AFE8874"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1C595B5"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40D0E8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93 589,74</w:t>
            </w:r>
          </w:p>
        </w:tc>
        <w:tc>
          <w:tcPr>
            <w:tcW w:w="1780" w:type="dxa"/>
            <w:tcBorders>
              <w:top w:val="nil"/>
              <w:left w:val="nil"/>
              <w:bottom w:val="single" w:sz="4" w:space="0" w:color="C0C0C0"/>
              <w:right w:val="single" w:sz="4" w:space="0" w:color="C0C0C0"/>
            </w:tcBorders>
            <w:shd w:val="clear" w:color="000000" w:fill="D7EAD3"/>
            <w:vAlign w:val="center"/>
            <w:hideMark/>
          </w:tcPr>
          <w:p w14:paraId="73F33FB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57 449,93</w:t>
            </w:r>
          </w:p>
        </w:tc>
        <w:tc>
          <w:tcPr>
            <w:tcW w:w="1780" w:type="dxa"/>
            <w:tcBorders>
              <w:top w:val="nil"/>
              <w:left w:val="nil"/>
              <w:bottom w:val="single" w:sz="4" w:space="0" w:color="C0C0C0"/>
              <w:right w:val="single" w:sz="4" w:space="0" w:color="C0C0C0"/>
            </w:tcBorders>
            <w:shd w:val="clear" w:color="000000" w:fill="D7EAD3"/>
            <w:vAlign w:val="center"/>
            <w:hideMark/>
          </w:tcPr>
          <w:p w14:paraId="55E00DD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57 370,75</w:t>
            </w:r>
          </w:p>
        </w:tc>
        <w:tc>
          <w:tcPr>
            <w:tcW w:w="2800" w:type="dxa"/>
            <w:tcBorders>
              <w:top w:val="nil"/>
              <w:left w:val="nil"/>
              <w:bottom w:val="single" w:sz="4" w:space="0" w:color="C0C0C0"/>
              <w:right w:val="single" w:sz="4" w:space="0" w:color="C0C0C0"/>
            </w:tcBorders>
            <w:shd w:val="clear" w:color="000000" w:fill="D7EAD3"/>
            <w:vAlign w:val="center"/>
            <w:hideMark/>
          </w:tcPr>
          <w:p w14:paraId="0F7F0FE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1892BA6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101 019,07</w:t>
            </w:r>
          </w:p>
        </w:tc>
        <w:tc>
          <w:tcPr>
            <w:tcW w:w="1820" w:type="dxa"/>
            <w:tcBorders>
              <w:top w:val="nil"/>
              <w:left w:val="nil"/>
              <w:bottom w:val="single" w:sz="4" w:space="0" w:color="C0C0C0"/>
              <w:right w:val="single" w:sz="4" w:space="0" w:color="C0C0C0"/>
            </w:tcBorders>
            <w:shd w:val="clear" w:color="000000" w:fill="D7EAD3"/>
            <w:vAlign w:val="center"/>
            <w:hideMark/>
          </w:tcPr>
          <w:p w14:paraId="50051FC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110 171,37</w:t>
            </w:r>
          </w:p>
        </w:tc>
        <w:tc>
          <w:tcPr>
            <w:tcW w:w="1820" w:type="dxa"/>
            <w:tcBorders>
              <w:top w:val="nil"/>
              <w:left w:val="nil"/>
              <w:bottom w:val="single" w:sz="4" w:space="0" w:color="C0C0C0"/>
              <w:right w:val="single" w:sz="4" w:space="0" w:color="C0C0C0"/>
            </w:tcBorders>
            <w:shd w:val="clear" w:color="000000" w:fill="D7EAD3"/>
            <w:vAlign w:val="center"/>
            <w:hideMark/>
          </w:tcPr>
          <w:p w14:paraId="6FA1483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110 090,26</w:t>
            </w:r>
          </w:p>
        </w:tc>
        <w:tc>
          <w:tcPr>
            <w:tcW w:w="1520" w:type="dxa"/>
            <w:tcBorders>
              <w:top w:val="nil"/>
              <w:left w:val="nil"/>
              <w:bottom w:val="single" w:sz="4" w:space="0" w:color="C0C0C0"/>
              <w:right w:val="single" w:sz="4" w:space="0" w:color="C0C0C0"/>
            </w:tcBorders>
            <w:shd w:val="clear" w:color="000000" w:fill="D7EAD3"/>
            <w:vAlign w:val="center"/>
            <w:hideMark/>
          </w:tcPr>
          <w:p w14:paraId="195C834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55 041,31</w:t>
            </w:r>
          </w:p>
        </w:tc>
        <w:tc>
          <w:tcPr>
            <w:tcW w:w="1520" w:type="dxa"/>
            <w:tcBorders>
              <w:top w:val="nil"/>
              <w:left w:val="nil"/>
              <w:bottom w:val="single" w:sz="4" w:space="0" w:color="C0C0C0"/>
              <w:right w:val="single" w:sz="4" w:space="0" w:color="C0C0C0"/>
            </w:tcBorders>
            <w:shd w:val="clear" w:color="000000" w:fill="D7EAD3"/>
            <w:vAlign w:val="center"/>
            <w:hideMark/>
          </w:tcPr>
          <w:p w14:paraId="0D2438A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55 048,94</w:t>
            </w:r>
          </w:p>
        </w:tc>
        <w:tc>
          <w:tcPr>
            <w:tcW w:w="4580" w:type="dxa"/>
            <w:tcBorders>
              <w:top w:val="nil"/>
              <w:left w:val="nil"/>
              <w:bottom w:val="single" w:sz="4" w:space="0" w:color="C0C0C0"/>
              <w:right w:val="single" w:sz="4" w:space="0" w:color="C0C0C0"/>
            </w:tcBorders>
            <w:shd w:val="clear" w:color="000000" w:fill="FFFFCC"/>
            <w:vAlign w:val="center"/>
            <w:hideMark/>
          </w:tcPr>
          <w:p w14:paraId="419DD839"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4DC8FC23" w14:textId="77777777" w:rsidTr="000F6FA2">
        <w:trPr>
          <w:trHeight w:val="300"/>
          <w:jc w:val="center"/>
        </w:trPr>
        <w:tc>
          <w:tcPr>
            <w:tcW w:w="560" w:type="dxa"/>
            <w:tcBorders>
              <w:top w:val="nil"/>
              <w:left w:val="nil"/>
              <w:bottom w:val="nil"/>
              <w:right w:val="nil"/>
            </w:tcBorders>
            <w:shd w:val="clear" w:color="000000" w:fill="00B050"/>
            <w:noWrap/>
            <w:vAlign w:val="center"/>
            <w:hideMark/>
          </w:tcPr>
          <w:p w14:paraId="56535F71"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lastRenderedPageBreak/>
              <w:t>НР</w:t>
            </w:r>
          </w:p>
        </w:tc>
        <w:tc>
          <w:tcPr>
            <w:tcW w:w="400" w:type="dxa"/>
            <w:tcBorders>
              <w:top w:val="nil"/>
              <w:left w:val="nil"/>
              <w:bottom w:val="nil"/>
              <w:right w:val="nil"/>
            </w:tcBorders>
            <w:shd w:val="clear" w:color="auto" w:fill="auto"/>
            <w:noWrap/>
            <w:vAlign w:val="bottom"/>
            <w:hideMark/>
          </w:tcPr>
          <w:p w14:paraId="57815195"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23B1A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3.1</w:t>
            </w:r>
          </w:p>
        </w:tc>
        <w:tc>
          <w:tcPr>
            <w:tcW w:w="5860" w:type="dxa"/>
            <w:tcBorders>
              <w:top w:val="nil"/>
              <w:left w:val="nil"/>
              <w:bottom w:val="single" w:sz="4" w:space="0" w:color="C0C0C0"/>
              <w:right w:val="single" w:sz="4" w:space="0" w:color="C0C0C0"/>
            </w:tcBorders>
            <w:shd w:val="clear" w:color="auto" w:fill="auto"/>
            <w:vAlign w:val="center"/>
            <w:hideMark/>
          </w:tcPr>
          <w:p w14:paraId="4F63E694"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Реагенты</w:t>
            </w:r>
          </w:p>
        </w:tc>
        <w:tc>
          <w:tcPr>
            <w:tcW w:w="1140" w:type="dxa"/>
            <w:tcBorders>
              <w:top w:val="nil"/>
              <w:left w:val="nil"/>
              <w:bottom w:val="single" w:sz="4" w:space="0" w:color="C0C0C0"/>
              <w:right w:val="single" w:sz="4" w:space="0" w:color="C0C0C0"/>
            </w:tcBorders>
            <w:shd w:val="clear" w:color="auto" w:fill="auto"/>
            <w:vAlign w:val="center"/>
            <w:hideMark/>
          </w:tcPr>
          <w:p w14:paraId="4691A677"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5CABEFE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2 735,07</w:t>
            </w:r>
          </w:p>
        </w:tc>
        <w:tc>
          <w:tcPr>
            <w:tcW w:w="1780" w:type="dxa"/>
            <w:tcBorders>
              <w:top w:val="nil"/>
              <w:left w:val="nil"/>
              <w:bottom w:val="single" w:sz="4" w:space="0" w:color="C0C0C0"/>
              <w:right w:val="single" w:sz="4" w:space="0" w:color="C0C0C0"/>
            </w:tcBorders>
            <w:shd w:val="clear" w:color="000000" w:fill="D7EAD3"/>
            <w:vAlign w:val="center"/>
            <w:hideMark/>
          </w:tcPr>
          <w:p w14:paraId="4B1E83F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CB9BD3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2C9E194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483C177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2 858,07</w:t>
            </w:r>
          </w:p>
        </w:tc>
        <w:tc>
          <w:tcPr>
            <w:tcW w:w="1820" w:type="dxa"/>
            <w:tcBorders>
              <w:top w:val="nil"/>
              <w:left w:val="nil"/>
              <w:bottom w:val="single" w:sz="4" w:space="0" w:color="C0C0C0"/>
              <w:right w:val="single" w:sz="4" w:space="0" w:color="C0C0C0"/>
            </w:tcBorders>
            <w:shd w:val="clear" w:color="000000" w:fill="D7EAD3"/>
            <w:vAlign w:val="center"/>
            <w:hideMark/>
          </w:tcPr>
          <w:p w14:paraId="445C772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3 015,44</w:t>
            </w:r>
          </w:p>
        </w:tc>
        <w:tc>
          <w:tcPr>
            <w:tcW w:w="1820" w:type="dxa"/>
            <w:tcBorders>
              <w:top w:val="nil"/>
              <w:left w:val="nil"/>
              <w:bottom w:val="single" w:sz="4" w:space="0" w:color="C0C0C0"/>
              <w:right w:val="single" w:sz="4" w:space="0" w:color="C0C0C0"/>
            </w:tcBorders>
            <w:shd w:val="clear" w:color="000000" w:fill="D7EAD3"/>
            <w:vAlign w:val="center"/>
            <w:hideMark/>
          </w:tcPr>
          <w:p w14:paraId="2A5343D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3 015,44</w:t>
            </w:r>
          </w:p>
        </w:tc>
        <w:tc>
          <w:tcPr>
            <w:tcW w:w="1520" w:type="dxa"/>
            <w:tcBorders>
              <w:top w:val="nil"/>
              <w:left w:val="nil"/>
              <w:bottom w:val="single" w:sz="4" w:space="0" w:color="C0C0C0"/>
              <w:right w:val="single" w:sz="4" w:space="0" w:color="C0C0C0"/>
            </w:tcBorders>
            <w:shd w:val="clear" w:color="000000" w:fill="D7EAD3"/>
            <w:vAlign w:val="center"/>
            <w:hideMark/>
          </w:tcPr>
          <w:p w14:paraId="575D9B6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1 507,72</w:t>
            </w:r>
          </w:p>
        </w:tc>
        <w:tc>
          <w:tcPr>
            <w:tcW w:w="1520" w:type="dxa"/>
            <w:tcBorders>
              <w:top w:val="nil"/>
              <w:left w:val="nil"/>
              <w:bottom w:val="single" w:sz="4" w:space="0" w:color="C0C0C0"/>
              <w:right w:val="single" w:sz="4" w:space="0" w:color="C0C0C0"/>
            </w:tcBorders>
            <w:shd w:val="clear" w:color="000000" w:fill="D7EAD3"/>
            <w:vAlign w:val="center"/>
            <w:hideMark/>
          </w:tcPr>
          <w:p w14:paraId="3D20205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1 507,72</w:t>
            </w:r>
          </w:p>
        </w:tc>
        <w:tc>
          <w:tcPr>
            <w:tcW w:w="4580" w:type="dxa"/>
            <w:tcBorders>
              <w:top w:val="nil"/>
              <w:left w:val="nil"/>
              <w:bottom w:val="single" w:sz="4" w:space="0" w:color="C0C0C0"/>
              <w:right w:val="single" w:sz="4" w:space="0" w:color="C0C0C0"/>
            </w:tcBorders>
            <w:shd w:val="clear" w:color="000000" w:fill="FFFFCC"/>
            <w:vAlign w:val="center"/>
            <w:hideMark/>
          </w:tcPr>
          <w:p w14:paraId="148502CC"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0F9BE0A6" w14:textId="77777777" w:rsidTr="000F6FA2">
        <w:trPr>
          <w:trHeight w:val="300"/>
          <w:jc w:val="center"/>
        </w:trPr>
        <w:tc>
          <w:tcPr>
            <w:tcW w:w="560" w:type="dxa"/>
            <w:tcBorders>
              <w:top w:val="nil"/>
              <w:left w:val="nil"/>
              <w:bottom w:val="nil"/>
              <w:right w:val="nil"/>
            </w:tcBorders>
            <w:shd w:val="clear" w:color="000000" w:fill="00B050"/>
            <w:noWrap/>
            <w:vAlign w:val="center"/>
            <w:hideMark/>
          </w:tcPr>
          <w:p w14:paraId="327DB51D"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vMerge w:val="restart"/>
            <w:tcBorders>
              <w:top w:val="nil"/>
              <w:left w:val="nil"/>
              <w:bottom w:val="nil"/>
              <w:right w:val="single" w:sz="4" w:space="0" w:color="C0C0C0"/>
            </w:tcBorders>
            <w:shd w:val="clear" w:color="auto" w:fill="auto"/>
            <w:vAlign w:val="center"/>
            <w:hideMark/>
          </w:tcPr>
          <w:p w14:paraId="1B99F0AE"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7BB3003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1D1B9F30"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Соль поваренная</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7B6B540"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475436A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1 364,55</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04C1C62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18DB174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single" w:sz="4" w:space="0" w:color="C0C0C0"/>
              <w:left w:val="nil"/>
              <w:bottom w:val="single" w:sz="4" w:space="0" w:color="C0C0C0"/>
              <w:right w:val="single" w:sz="4" w:space="0" w:color="C0C0C0"/>
            </w:tcBorders>
            <w:shd w:val="clear" w:color="000000" w:fill="D7EAD3"/>
            <w:vAlign w:val="center"/>
            <w:hideMark/>
          </w:tcPr>
          <w:p w14:paraId="28184A6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46EBC5F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1 344,90</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5E17299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1 479,39</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39A365E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1 479,39</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4C89969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739,70</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55636E8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739,70</w:t>
            </w:r>
          </w:p>
        </w:tc>
        <w:tc>
          <w:tcPr>
            <w:tcW w:w="4580" w:type="dxa"/>
            <w:tcBorders>
              <w:top w:val="single" w:sz="4" w:space="0" w:color="C0C0C0"/>
              <w:left w:val="nil"/>
              <w:bottom w:val="single" w:sz="4" w:space="0" w:color="C0C0C0"/>
              <w:right w:val="single" w:sz="4" w:space="0" w:color="C0C0C0"/>
            </w:tcBorders>
            <w:shd w:val="clear" w:color="000000" w:fill="FFFFCC"/>
            <w:vAlign w:val="center"/>
            <w:hideMark/>
          </w:tcPr>
          <w:p w14:paraId="62952AE8"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676888B0" w14:textId="77777777" w:rsidTr="000F6FA2">
        <w:trPr>
          <w:trHeight w:val="300"/>
          <w:jc w:val="center"/>
        </w:trPr>
        <w:tc>
          <w:tcPr>
            <w:tcW w:w="560" w:type="dxa"/>
            <w:tcBorders>
              <w:top w:val="nil"/>
              <w:left w:val="nil"/>
              <w:bottom w:val="nil"/>
              <w:right w:val="nil"/>
            </w:tcBorders>
            <w:shd w:val="clear" w:color="000000" w:fill="00B050"/>
            <w:noWrap/>
            <w:vAlign w:val="center"/>
            <w:hideMark/>
          </w:tcPr>
          <w:p w14:paraId="6A05F60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01BC4D74" w14:textId="77777777" w:rsidR="000F6FA2" w:rsidRPr="000F6FA2" w:rsidRDefault="000F6FA2" w:rsidP="000F6FA2">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2FF405A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3.1.1.1</w:t>
            </w:r>
          </w:p>
        </w:tc>
        <w:tc>
          <w:tcPr>
            <w:tcW w:w="5860" w:type="dxa"/>
            <w:tcBorders>
              <w:top w:val="nil"/>
              <w:left w:val="nil"/>
              <w:bottom w:val="single" w:sz="4" w:space="0" w:color="C0C0C0"/>
              <w:right w:val="single" w:sz="4" w:space="0" w:color="C0C0C0"/>
            </w:tcBorders>
            <w:shd w:val="clear" w:color="auto" w:fill="auto"/>
            <w:vAlign w:val="center"/>
            <w:hideMark/>
          </w:tcPr>
          <w:p w14:paraId="3F88A498"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781F210C"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тн</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D43D4A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79,00</w:t>
            </w:r>
          </w:p>
        </w:tc>
        <w:tc>
          <w:tcPr>
            <w:tcW w:w="1780" w:type="dxa"/>
            <w:tcBorders>
              <w:top w:val="nil"/>
              <w:left w:val="nil"/>
              <w:bottom w:val="single" w:sz="4" w:space="0" w:color="C0C0C0"/>
              <w:right w:val="single" w:sz="4" w:space="0" w:color="C0C0C0"/>
            </w:tcBorders>
            <w:shd w:val="clear" w:color="000000" w:fill="FFFFCC"/>
            <w:vAlign w:val="center"/>
            <w:hideMark/>
          </w:tcPr>
          <w:p w14:paraId="0E41D7E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0F0536A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560D735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D0DA013"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73,97</w:t>
            </w:r>
          </w:p>
        </w:tc>
        <w:tc>
          <w:tcPr>
            <w:tcW w:w="1820" w:type="dxa"/>
            <w:tcBorders>
              <w:top w:val="nil"/>
              <w:left w:val="nil"/>
              <w:bottom w:val="single" w:sz="4" w:space="0" w:color="C0C0C0"/>
              <w:right w:val="single" w:sz="4" w:space="0" w:color="C0C0C0"/>
            </w:tcBorders>
            <w:shd w:val="clear" w:color="000000" w:fill="FFFFCC"/>
            <w:vAlign w:val="center"/>
            <w:hideMark/>
          </w:tcPr>
          <w:p w14:paraId="6EC2D4D6"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73,97</w:t>
            </w:r>
          </w:p>
        </w:tc>
        <w:tc>
          <w:tcPr>
            <w:tcW w:w="1820" w:type="dxa"/>
            <w:tcBorders>
              <w:top w:val="nil"/>
              <w:left w:val="nil"/>
              <w:bottom w:val="single" w:sz="4" w:space="0" w:color="C0C0C0"/>
              <w:right w:val="single" w:sz="4" w:space="0" w:color="C0C0C0"/>
            </w:tcBorders>
            <w:shd w:val="clear" w:color="000000" w:fill="FFFFCC"/>
            <w:vAlign w:val="center"/>
            <w:hideMark/>
          </w:tcPr>
          <w:p w14:paraId="436C1113"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73,97</w:t>
            </w:r>
          </w:p>
        </w:tc>
        <w:tc>
          <w:tcPr>
            <w:tcW w:w="1520" w:type="dxa"/>
            <w:tcBorders>
              <w:top w:val="nil"/>
              <w:left w:val="nil"/>
              <w:bottom w:val="single" w:sz="4" w:space="0" w:color="C0C0C0"/>
              <w:right w:val="single" w:sz="4" w:space="0" w:color="C0C0C0"/>
            </w:tcBorders>
            <w:shd w:val="clear" w:color="000000" w:fill="D7EAD3"/>
            <w:vAlign w:val="center"/>
            <w:hideMark/>
          </w:tcPr>
          <w:p w14:paraId="23D7DF2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36,98</w:t>
            </w:r>
          </w:p>
        </w:tc>
        <w:tc>
          <w:tcPr>
            <w:tcW w:w="1520" w:type="dxa"/>
            <w:tcBorders>
              <w:top w:val="nil"/>
              <w:left w:val="nil"/>
              <w:bottom w:val="single" w:sz="4" w:space="0" w:color="C0C0C0"/>
              <w:right w:val="single" w:sz="4" w:space="0" w:color="C0C0C0"/>
            </w:tcBorders>
            <w:shd w:val="clear" w:color="000000" w:fill="D7EAD3"/>
            <w:vAlign w:val="center"/>
            <w:hideMark/>
          </w:tcPr>
          <w:p w14:paraId="2B984EB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36,98</w:t>
            </w:r>
          </w:p>
        </w:tc>
        <w:tc>
          <w:tcPr>
            <w:tcW w:w="4580" w:type="dxa"/>
            <w:tcBorders>
              <w:top w:val="nil"/>
              <w:left w:val="nil"/>
              <w:bottom w:val="single" w:sz="4" w:space="0" w:color="C0C0C0"/>
              <w:right w:val="single" w:sz="4" w:space="0" w:color="C0C0C0"/>
            </w:tcBorders>
            <w:shd w:val="clear" w:color="000000" w:fill="FFFFCC"/>
            <w:vAlign w:val="center"/>
            <w:hideMark/>
          </w:tcPr>
          <w:p w14:paraId="0D112FEF"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05B9234A" w14:textId="77777777" w:rsidTr="000F6FA2">
        <w:trPr>
          <w:trHeight w:val="825"/>
          <w:jc w:val="center"/>
        </w:trPr>
        <w:tc>
          <w:tcPr>
            <w:tcW w:w="560" w:type="dxa"/>
            <w:tcBorders>
              <w:top w:val="nil"/>
              <w:left w:val="nil"/>
              <w:bottom w:val="nil"/>
              <w:right w:val="nil"/>
            </w:tcBorders>
            <w:shd w:val="clear" w:color="000000" w:fill="00B050"/>
            <w:noWrap/>
            <w:vAlign w:val="center"/>
            <w:hideMark/>
          </w:tcPr>
          <w:p w14:paraId="3050AFDD"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227788A7" w14:textId="77777777" w:rsidR="000F6FA2" w:rsidRPr="000F6FA2" w:rsidRDefault="000F6FA2" w:rsidP="000F6FA2">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5EC2409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3.1.1.2</w:t>
            </w:r>
          </w:p>
        </w:tc>
        <w:tc>
          <w:tcPr>
            <w:tcW w:w="5860" w:type="dxa"/>
            <w:tcBorders>
              <w:top w:val="nil"/>
              <w:left w:val="nil"/>
              <w:bottom w:val="single" w:sz="4" w:space="0" w:color="C0C0C0"/>
              <w:right w:val="single" w:sz="4" w:space="0" w:color="C0C0C0"/>
            </w:tcBorders>
            <w:shd w:val="clear" w:color="auto" w:fill="auto"/>
            <w:vAlign w:val="center"/>
            <w:hideMark/>
          </w:tcPr>
          <w:p w14:paraId="5D33C29B"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25BD9C89"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w:t>
            </w:r>
            <w:proofErr w:type="spellStart"/>
            <w:r w:rsidRPr="000F6FA2">
              <w:rPr>
                <w:rFonts w:ascii="Tahoma" w:hAnsi="Tahoma" w:cs="Tahoma"/>
                <w:sz w:val="12"/>
                <w:szCs w:val="12"/>
              </w:rPr>
              <w:t>тн</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62B00A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17 272,73</w:t>
            </w:r>
          </w:p>
        </w:tc>
        <w:tc>
          <w:tcPr>
            <w:tcW w:w="1780" w:type="dxa"/>
            <w:tcBorders>
              <w:top w:val="nil"/>
              <w:left w:val="nil"/>
              <w:bottom w:val="single" w:sz="4" w:space="0" w:color="C0C0C0"/>
              <w:right w:val="single" w:sz="4" w:space="0" w:color="C0C0C0"/>
            </w:tcBorders>
            <w:shd w:val="clear" w:color="000000" w:fill="FFFFCC"/>
            <w:vAlign w:val="center"/>
            <w:hideMark/>
          </w:tcPr>
          <w:p w14:paraId="6AC4A1B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47CD95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14AB0C8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010BEDFD"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18 181,81</w:t>
            </w:r>
          </w:p>
        </w:tc>
        <w:tc>
          <w:tcPr>
            <w:tcW w:w="1820" w:type="dxa"/>
            <w:tcBorders>
              <w:top w:val="nil"/>
              <w:left w:val="nil"/>
              <w:bottom w:val="single" w:sz="4" w:space="0" w:color="C0C0C0"/>
              <w:right w:val="single" w:sz="4" w:space="0" w:color="C0C0C0"/>
            </w:tcBorders>
            <w:shd w:val="clear" w:color="000000" w:fill="FFFFCC"/>
            <w:vAlign w:val="center"/>
            <w:hideMark/>
          </w:tcPr>
          <w:p w14:paraId="41B5A1B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19 999,99</w:t>
            </w:r>
          </w:p>
        </w:tc>
        <w:tc>
          <w:tcPr>
            <w:tcW w:w="1820" w:type="dxa"/>
            <w:tcBorders>
              <w:top w:val="nil"/>
              <w:left w:val="nil"/>
              <w:bottom w:val="single" w:sz="4" w:space="0" w:color="C0C0C0"/>
              <w:right w:val="single" w:sz="4" w:space="0" w:color="C0C0C0"/>
            </w:tcBorders>
            <w:shd w:val="clear" w:color="000000" w:fill="FFFFCC"/>
            <w:vAlign w:val="center"/>
            <w:hideMark/>
          </w:tcPr>
          <w:p w14:paraId="7009695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19 999,99</w:t>
            </w:r>
          </w:p>
        </w:tc>
        <w:tc>
          <w:tcPr>
            <w:tcW w:w="1520" w:type="dxa"/>
            <w:tcBorders>
              <w:top w:val="nil"/>
              <w:left w:val="nil"/>
              <w:bottom w:val="single" w:sz="4" w:space="0" w:color="C0C0C0"/>
              <w:right w:val="single" w:sz="4" w:space="0" w:color="C0C0C0"/>
            </w:tcBorders>
            <w:shd w:val="clear" w:color="000000" w:fill="D7EAD3"/>
            <w:vAlign w:val="center"/>
            <w:hideMark/>
          </w:tcPr>
          <w:p w14:paraId="341AB93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19 999,99</w:t>
            </w:r>
          </w:p>
        </w:tc>
        <w:tc>
          <w:tcPr>
            <w:tcW w:w="1520" w:type="dxa"/>
            <w:tcBorders>
              <w:top w:val="nil"/>
              <w:left w:val="nil"/>
              <w:bottom w:val="single" w:sz="4" w:space="0" w:color="C0C0C0"/>
              <w:right w:val="single" w:sz="4" w:space="0" w:color="C0C0C0"/>
            </w:tcBorders>
            <w:shd w:val="clear" w:color="000000" w:fill="D7EAD3"/>
            <w:vAlign w:val="center"/>
            <w:hideMark/>
          </w:tcPr>
          <w:p w14:paraId="004177F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19 999,99</w:t>
            </w:r>
          </w:p>
        </w:tc>
        <w:tc>
          <w:tcPr>
            <w:tcW w:w="4580" w:type="dxa"/>
            <w:tcBorders>
              <w:top w:val="nil"/>
              <w:left w:val="nil"/>
              <w:bottom w:val="single" w:sz="4" w:space="0" w:color="C0C0C0"/>
              <w:right w:val="single" w:sz="4" w:space="0" w:color="C0C0C0"/>
            </w:tcBorders>
            <w:shd w:val="clear" w:color="000000" w:fill="FFFFCC"/>
            <w:vAlign w:val="center"/>
            <w:hideMark/>
          </w:tcPr>
          <w:p w14:paraId="6AA2E1B1" w14:textId="77777777" w:rsidR="000F6FA2" w:rsidRPr="000F6FA2" w:rsidRDefault="000F6FA2" w:rsidP="000F6FA2">
            <w:pPr>
              <w:rPr>
                <w:rFonts w:ascii="Tahoma" w:hAnsi="Tahoma" w:cs="Tahoma"/>
                <w:sz w:val="12"/>
                <w:szCs w:val="12"/>
              </w:rPr>
            </w:pPr>
            <w:r w:rsidRPr="000F6FA2">
              <w:rPr>
                <w:rFonts w:ascii="Tahoma" w:hAnsi="Tahoma" w:cs="Tahoma"/>
                <w:sz w:val="12"/>
                <w:szCs w:val="12"/>
              </w:rPr>
              <w:t xml:space="preserve">учтена по договору по доп. письму с ООО </w:t>
            </w:r>
            <w:proofErr w:type="spellStart"/>
            <w:r w:rsidRPr="000F6FA2">
              <w:rPr>
                <w:rFonts w:ascii="Tahoma" w:hAnsi="Tahoma" w:cs="Tahoma"/>
                <w:sz w:val="12"/>
                <w:szCs w:val="12"/>
              </w:rPr>
              <w:t>Регионсоль</w:t>
            </w:r>
            <w:proofErr w:type="spellEnd"/>
            <w:r w:rsidRPr="000F6FA2">
              <w:rPr>
                <w:rFonts w:ascii="Tahoma" w:hAnsi="Tahoma" w:cs="Tahoma"/>
                <w:sz w:val="12"/>
                <w:szCs w:val="12"/>
              </w:rPr>
              <w:t xml:space="preserve"> №08/2021 от 25.08.2021, НДС 10%. Договор </w:t>
            </w:r>
            <w:proofErr w:type="spellStart"/>
            <w:r w:rsidRPr="000F6FA2">
              <w:rPr>
                <w:rFonts w:ascii="Tahoma" w:hAnsi="Tahoma" w:cs="Tahoma"/>
                <w:sz w:val="12"/>
                <w:szCs w:val="12"/>
              </w:rPr>
              <w:t>придставлен</w:t>
            </w:r>
            <w:proofErr w:type="spellEnd"/>
            <w:r w:rsidRPr="000F6FA2">
              <w:rPr>
                <w:rFonts w:ascii="Tahoma" w:hAnsi="Tahoma" w:cs="Tahoma"/>
                <w:sz w:val="12"/>
                <w:szCs w:val="12"/>
              </w:rPr>
              <w:t xml:space="preserve"> к доп. письму.</w:t>
            </w:r>
          </w:p>
        </w:tc>
      </w:tr>
      <w:tr w:rsidR="000F6FA2" w:rsidRPr="000F6FA2" w14:paraId="0FC19602" w14:textId="77777777" w:rsidTr="000F6FA2">
        <w:trPr>
          <w:trHeight w:val="300"/>
          <w:jc w:val="center"/>
        </w:trPr>
        <w:tc>
          <w:tcPr>
            <w:tcW w:w="560" w:type="dxa"/>
            <w:tcBorders>
              <w:top w:val="nil"/>
              <w:left w:val="nil"/>
              <w:bottom w:val="nil"/>
              <w:right w:val="nil"/>
            </w:tcBorders>
            <w:shd w:val="clear" w:color="000000" w:fill="00B050"/>
            <w:noWrap/>
            <w:vAlign w:val="center"/>
            <w:hideMark/>
          </w:tcPr>
          <w:p w14:paraId="2A8B838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vMerge w:val="restart"/>
            <w:tcBorders>
              <w:top w:val="nil"/>
              <w:left w:val="nil"/>
              <w:bottom w:val="nil"/>
              <w:right w:val="single" w:sz="4" w:space="0" w:color="C0C0C0"/>
            </w:tcBorders>
            <w:shd w:val="clear" w:color="auto" w:fill="auto"/>
            <w:vAlign w:val="center"/>
            <w:hideMark/>
          </w:tcPr>
          <w:p w14:paraId="4541D458"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nil"/>
              <w:bottom w:val="single" w:sz="4" w:space="0" w:color="C0C0C0"/>
              <w:right w:val="single" w:sz="4" w:space="0" w:color="C0C0C0"/>
            </w:tcBorders>
            <w:shd w:val="clear" w:color="auto" w:fill="auto"/>
            <w:vAlign w:val="center"/>
            <w:hideMark/>
          </w:tcPr>
          <w:p w14:paraId="097C08F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3.1.2</w:t>
            </w:r>
          </w:p>
        </w:tc>
        <w:tc>
          <w:tcPr>
            <w:tcW w:w="5860" w:type="dxa"/>
            <w:tcBorders>
              <w:top w:val="nil"/>
              <w:left w:val="nil"/>
              <w:bottom w:val="single" w:sz="4" w:space="0" w:color="C0C0C0"/>
              <w:right w:val="single" w:sz="4" w:space="0" w:color="C0C0C0"/>
            </w:tcBorders>
            <w:shd w:val="clear" w:color="000000" w:fill="E3FAFD"/>
            <w:vAlign w:val="center"/>
            <w:hideMark/>
          </w:tcPr>
          <w:p w14:paraId="766FB846" w14:textId="77777777" w:rsidR="000F6FA2" w:rsidRPr="000F6FA2" w:rsidRDefault="000F6FA2" w:rsidP="000F6FA2">
            <w:pPr>
              <w:ind w:firstLineChars="200" w:firstLine="240"/>
              <w:rPr>
                <w:rFonts w:ascii="Tahoma" w:hAnsi="Tahoma" w:cs="Tahoma"/>
                <w:sz w:val="12"/>
                <w:szCs w:val="12"/>
              </w:rPr>
            </w:pPr>
            <w:proofErr w:type="spellStart"/>
            <w:r w:rsidRPr="000F6FA2">
              <w:rPr>
                <w:rFonts w:ascii="Tahoma" w:hAnsi="Tahoma" w:cs="Tahoma"/>
                <w:sz w:val="12"/>
                <w:szCs w:val="12"/>
              </w:rPr>
              <w:t>Праестол</w:t>
            </w:r>
            <w:proofErr w:type="spellEnd"/>
          </w:p>
        </w:tc>
        <w:tc>
          <w:tcPr>
            <w:tcW w:w="1140" w:type="dxa"/>
            <w:tcBorders>
              <w:top w:val="nil"/>
              <w:left w:val="nil"/>
              <w:bottom w:val="single" w:sz="4" w:space="0" w:color="C0C0C0"/>
              <w:right w:val="single" w:sz="4" w:space="0" w:color="C0C0C0"/>
            </w:tcBorders>
            <w:shd w:val="clear" w:color="auto" w:fill="auto"/>
            <w:vAlign w:val="center"/>
            <w:hideMark/>
          </w:tcPr>
          <w:p w14:paraId="36FD5482"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2F9FDB7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123,58</w:t>
            </w:r>
          </w:p>
        </w:tc>
        <w:tc>
          <w:tcPr>
            <w:tcW w:w="1780" w:type="dxa"/>
            <w:tcBorders>
              <w:top w:val="nil"/>
              <w:left w:val="nil"/>
              <w:bottom w:val="single" w:sz="4" w:space="0" w:color="C0C0C0"/>
              <w:right w:val="single" w:sz="4" w:space="0" w:color="C0C0C0"/>
            </w:tcBorders>
            <w:shd w:val="clear" w:color="000000" w:fill="D7EAD3"/>
            <w:vAlign w:val="center"/>
            <w:hideMark/>
          </w:tcPr>
          <w:p w14:paraId="22B32EB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F13C4B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446EC76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8E5486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114,39</w:t>
            </w:r>
          </w:p>
        </w:tc>
        <w:tc>
          <w:tcPr>
            <w:tcW w:w="1820" w:type="dxa"/>
            <w:tcBorders>
              <w:top w:val="nil"/>
              <w:left w:val="nil"/>
              <w:bottom w:val="single" w:sz="4" w:space="0" w:color="C0C0C0"/>
              <w:right w:val="single" w:sz="4" w:space="0" w:color="C0C0C0"/>
            </w:tcBorders>
            <w:shd w:val="clear" w:color="000000" w:fill="D7EAD3"/>
            <w:vAlign w:val="center"/>
            <w:hideMark/>
          </w:tcPr>
          <w:p w14:paraId="3F16C2C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137,26</w:t>
            </w:r>
          </w:p>
        </w:tc>
        <w:tc>
          <w:tcPr>
            <w:tcW w:w="1820" w:type="dxa"/>
            <w:tcBorders>
              <w:top w:val="nil"/>
              <w:left w:val="nil"/>
              <w:bottom w:val="single" w:sz="4" w:space="0" w:color="C0C0C0"/>
              <w:right w:val="single" w:sz="4" w:space="0" w:color="C0C0C0"/>
            </w:tcBorders>
            <w:shd w:val="clear" w:color="000000" w:fill="D7EAD3"/>
            <w:vAlign w:val="center"/>
            <w:hideMark/>
          </w:tcPr>
          <w:p w14:paraId="673A0FD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137,26</w:t>
            </w:r>
          </w:p>
        </w:tc>
        <w:tc>
          <w:tcPr>
            <w:tcW w:w="1520" w:type="dxa"/>
            <w:tcBorders>
              <w:top w:val="nil"/>
              <w:left w:val="nil"/>
              <w:bottom w:val="single" w:sz="4" w:space="0" w:color="C0C0C0"/>
              <w:right w:val="single" w:sz="4" w:space="0" w:color="C0C0C0"/>
            </w:tcBorders>
            <w:shd w:val="clear" w:color="000000" w:fill="D7EAD3"/>
            <w:vAlign w:val="center"/>
            <w:hideMark/>
          </w:tcPr>
          <w:p w14:paraId="397ED85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68,63</w:t>
            </w:r>
          </w:p>
        </w:tc>
        <w:tc>
          <w:tcPr>
            <w:tcW w:w="1520" w:type="dxa"/>
            <w:tcBorders>
              <w:top w:val="nil"/>
              <w:left w:val="nil"/>
              <w:bottom w:val="single" w:sz="4" w:space="0" w:color="C0C0C0"/>
              <w:right w:val="single" w:sz="4" w:space="0" w:color="C0C0C0"/>
            </w:tcBorders>
            <w:shd w:val="clear" w:color="000000" w:fill="D7EAD3"/>
            <w:vAlign w:val="center"/>
            <w:hideMark/>
          </w:tcPr>
          <w:p w14:paraId="523E59A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68,63</w:t>
            </w:r>
          </w:p>
        </w:tc>
        <w:tc>
          <w:tcPr>
            <w:tcW w:w="4580" w:type="dxa"/>
            <w:tcBorders>
              <w:top w:val="nil"/>
              <w:left w:val="nil"/>
              <w:bottom w:val="single" w:sz="4" w:space="0" w:color="C0C0C0"/>
              <w:right w:val="single" w:sz="4" w:space="0" w:color="C0C0C0"/>
            </w:tcBorders>
            <w:shd w:val="clear" w:color="000000" w:fill="FFFFCC"/>
            <w:vAlign w:val="center"/>
            <w:hideMark/>
          </w:tcPr>
          <w:p w14:paraId="3D01F931"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1362A75D" w14:textId="77777777" w:rsidTr="000F6FA2">
        <w:trPr>
          <w:trHeight w:val="300"/>
          <w:jc w:val="center"/>
        </w:trPr>
        <w:tc>
          <w:tcPr>
            <w:tcW w:w="560" w:type="dxa"/>
            <w:tcBorders>
              <w:top w:val="nil"/>
              <w:left w:val="nil"/>
              <w:bottom w:val="nil"/>
              <w:right w:val="nil"/>
            </w:tcBorders>
            <w:shd w:val="clear" w:color="000000" w:fill="00B050"/>
            <w:noWrap/>
            <w:vAlign w:val="center"/>
            <w:hideMark/>
          </w:tcPr>
          <w:p w14:paraId="10A48FF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1433A3EA" w14:textId="77777777" w:rsidR="000F6FA2" w:rsidRPr="000F6FA2" w:rsidRDefault="000F6FA2" w:rsidP="000F6FA2">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1C240FC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3.1.2.1</w:t>
            </w:r>
          </w:p>
        </w:tc>
        <w:tc>
          <w:tcPr>
            <w:tcW w:w="5860" w:type="dxa"/>
            <w:tcBorders>
              <w:top w:val="nil"/>
              <w:left w:val="nil"/>
              <w:bottom w:val="single" w:sz="4" w:space="0" w:color="C0C0C0"/>
              <w:right w:val="single" w:sz="4" w:space="0" w:color="C0C0C0"/>
            </w:tcBorders>
            <w:shd w:val="clear" w:color="auto" w:fill="auto"/>
            <w:vAlign w:val="center"/>
            <w:hideMark/>
          </w:tcPr>
          <w:p w14:paraId="2E7E92AC"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48CDA59A"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тн</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456EBF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0,33</w:t>
            </w:r>
          </w:p>
        </w:tc>
        <w:tc>
          <w:tcPr>
            <w:tcW w:w="1780" w:type="dxa"/>
            <w:tcBorders>
              <w:top w:val="nil"/>
              <w:left w:val="nil"/>
              <w:bottom w:val="single" w:sz="4" w:space="0" w:color="C0C0C0"/>
              <w:right w:val="single" w:sz="4" w:space="0" w:color="C0C0C0"/>
            </w:tcBorders>
            <w:shd w:val="clear" w:color="000000" w:fill="FFFFCC"/>
            <w:vAlign w:val="center"/>
            <w:hideMark/>
          </w:tcPr>
          <w:p w14:paraId="65A77FE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5E3AA7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6A0EC1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31720B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0,31</w:t>
            </w:r>
          </w:p>
        </w:tc>
        <w:tc>
          <w:tcPr>
            <w:tcW w:w="1820" w:type="dxa"/>
            <w:tcBorders>
              <w:top w:val="nil"/>
              <w:left w:val="nil"/>
              <w:bottom w:val="single" w:sz="4" w:space="0" w:color="C0C0C0"/>
              <w:right w:val="single" w:sz="4" w:space="0" w:color="C0C0C0"/>
            </w:tcBorders>
            <w:shd w:val="clear" w:color="000000" w:fill="FFFFCC"/>
            <w:vAlign w:val="center"/>
            <w:hideMark/>
          </w:tcPr>
          <w:p w14:paraId="394FD09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0,31</w:t>
            </w:r>
          </w:p>
        </w:tc>
        <w:tc>
          <w:tcPr>
            <w:tcW w:w="1820" w:type="dxa"/>
            <w:tcBorders>
              <w:top w:val="nil"/>
              <w:left w:val="nil"/>
              <w:bottom w:val="single" w:sz="4" w:space="0" w:color="C0C0C0"/>
              <w:right w:val="single" w:sz="4" w:space="0" w:color="C0C0C0"/>
            </w:tcBorders>
            <w:shd w:val="clear" w:color="000000" w:fill="FFFFCC"/>
            <w:vAlign w:val="center"/>
            <w:hideMark/>
          </w:tcPr>
          <w:p w14:paraId="4603350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0,31</w:t>
            </w:r>
          </w:p>
        </w:tc>
        <w:tc>
          <w:tcPr>
            <w:tcW w:w="1520" w:type="dxa"/>
            <w:tcBorders>
              <w:top w:val="nil"/>
              <w:left w:val="nil"/>
              <w:bottom w:val="single" w:sz="4" w:space="0" w:color="C0C0C0"/>
              <w:right w:val="single" w:sz="4" w:space="0" w:color="C0C0C0"/>
            </w:tcBorders>
            <w:shd w:val="clear" w:color="000000" w:fill="D7EAD3"/>
            <w:vAlign w:val="center"/>
            <w:hideMark/>
          </w:tcPr>
          <w:p w14:paraId="04175D5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0,15</w:t>
            </w:r>
          </w:p>
        </w:tc>
        <w:tc>
          <w:tcPr>
            <w:tcW w:w="1520" w:type="dxa"/>
            <w:tcBorders>
              <w:top w:val="nil"/>
              <w:left w:val="nil"/>
              <w:bottom w:val="single" w:sz="4" w:space="0" w:color="C0C0C0"/>
              <w:right w:val="single" w:sz="4" w:space="0" w:color="C0C0C0"/>
            </w:tcBorders>
            <w:shd w:val="clear" w:color="000000" w:fill="D7EAD3"/>
            <w:vAlign w:val="center"/>
            <w:hideMark/>
          </w:tcPr>
          <w:p w14:paraId="0F65754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0,15</w:t>
            </w:r>
          </w:p>
        </w:tc>
        <w:tc>
          <w:tcPr>
            <w:tcW w:w="4580" w:type="dxa"/>
            <w:tcBorders>
              <w:top w:val="nil"/>
              <w:left w:val="nil"/>
              <w:bottom w:val="single" w:sz="4" w:space="0" w:color="C0C0C0"/>
              <w:right w:val="single" w:sz="4" w:space="0" w:color="C0C0C0"/>
            </w:tcBorders>
            <w:shd w:val="clear" w:color="000000" w:fill="FFFFCC"/>
            <w:vAlign w:val="center"/>
            <w:hideMark/>
          </w:tcPr>
          <w:p w14:paraId="4250087E"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6DDCDF0E" w14:textId="77777777" w:rsidTr="000F6FA2">
        <w:trPr>
          <w:trHeight w:val="810"/>
          <w:jc w:val="center"/>
        </w:trPr>
        <w:tc>
          <w:tcPr>
            <w:tcW w:w="560" w:type="dxa"/>
            <w:tcBorders>
              <w:top w:val="nil"/>
              <w:left w:val="nil"/>
              <w:bottom w:val="nil"/>
              <w:right w:val="nil"/>
            </w:tcBorders>
            <w:shd w:val="clear" w:color="000000" w:fill="00B050"/>
            <w:noWrap/>
            <w:vAlign w:val="center"/>
            <w:hideMark/>
          </w:tcPr>
          <w:p w14:paraId="4ABB493E"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0DF59AAE" w14:textId="77777777" w:rsidR="000F6FA2" w:rsidRPr="000F6FA2" w:rsidRDefault="000F6FA2" w:rsidP="000F6FA2">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223BBFC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3.1.2.2</w:t>
            </w:r>
          </w:p>
        </w:tc>
        <w:tc>
          <w:tcPr>
            <w:tcW w:w="5860" w:type="dxa"/>
            <w:tcBorders>
              <w:top w:val="nil"/>
              <w:left w:val="nil"/>
              <w:bottom w:val="single" w:sz="4" w:space="0" w:color="C0C0C0"/>
              <w:right w:val="single" w:sz="4" w:space="0" w:color="C0C0C0"/>
            </w:tcBorders>
            <w:shd w:val="clear" w:color="auto" w:fill="auto"/>
            <w:vAlign w:val="center"/>
            <w:hideMark/>
          </w:tcPr>
          <w:p w14:paraId="693A1D52"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7583CAAC"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w:t>
            </w:r>
            <w:proofErr w:type="spellStart"/>
            <w:r w:rsidRPr="000F6FA2">
              <w:rPr>
                <w:rFonts w:ascii="Tahoma" w:hAnsi="Tahoma" w:cs="Tahoma"/>
                <w:sz w:val="12"/>
                <w:szCs w:val="12"/>
              </w:rPr>
              <w:t>тн</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C031A4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370 000,00</w:t>
            </w:r>
          </w:p>
        </w:tc>
        <w:tc>
          <w:tcPr>
            <w:tcW w:w="1780" w:type="dxa"/>
            <w:tcBorders>
              <w:top w:val="nil"/>
              <w:left w:val="nil"/>
              <w:bottom w:val="single" w:sz="4" w:space="0" w:color="C0C0C0"/>
              <w:right w:val="single" w:sz="4" w:space="0" w:color="C0C0C0"/>
            </w:tcBorders>
            <w:shd w:val="clear" w:color="000000" w:fill="FFFFCC"/>
            <w:vAlign w:val="center"/>
            <w:hideMark/>
          </w:tcPr>
          <w:p w14:paraId="7E14D28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7FDCE3E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5820CA2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7CF7DF8E"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370 000,00</w:t>
            </w:r>
          </w:p>
        </w:tc>
        <w:tc>
          <w:tcPr>
            <w:tcW w:w="1820" w:type="dxa"/>
            <w:tcBorders>
              <w:top w:val="nil"/>
              <w:left w:val="nil"/>
              <w:bottom w:val="single" w:sz="4" w:space="0" w:color="C0C0C0"/>
              <w:right w:val="single" w:sz="4" w:space="0" w:color="C0C0C0"/>
            </w:tcBorders>
            <w:shd w:val="clear" w:color="000000" w:fill="FFFFCC"/>
            <w:vAlign w:val="center"/>
            <w:hideMark/>
          </w:tcPr>
          <w:p w14:paraId="4C483CE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444 000,00</w:t>
            </w:r>
          </w:p>
        </w:tc>
        <w:tc>
          <w:tcPr>
            <w:tcW w:w="1820" w:type="dxa"/>
            <w:tcBorders>
              <w:top w:val="nil"/>
              <w:left w:val="nil"/>
              <w:bottom w:val="single" w:sz="4" w:space="0" w:color="C0C0C0"/>
              <w:right w:val="single" w:sz="4" w:space="0" w:color="C0C0C0"/>
            </w:tcBorders>
            <w:shd w:val="clear" w:color="000000" w:fill="FFFFCC"/>
            <w:vAlign w:val="center"/>
            <w:hideMark/>
          </w:tcPr>
          <w:p w14:paraId="0A56312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444 000,00</w:t>
            </w:r>
          </w:p>
        </w:tc>
        <w:tc>
          <w:tcPr>
            <w:tcW w:w="1520" w:type="dxa"/>
            <w:tcBorders>
              <w:top w:val="nil"/>
              <w:left w:val="nil"/>
              <w:bottom w:val="single" w:sz="4" w:space="0" w:color="C0C0C0"/>
              <w:right w:val="single" w:sz="4" w:space="0" w:color="C0C0C0"/>
            </w:tcBorders>
            <w:shd w:val="clear" w:color="000000" w:fill="D7EAD3"/>
            <w:vAlign w:val="center"/>
            <w:hideMark/>
          </w:tcPr>
          <w:p w14:paraId="27A7A17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444 000,00</w:t>
            </w:r>
          </w:p>
        </w:tc>
        <w:tc>
          <w:tcPr>
            <w:tcW w:w="1520" w:type="dxa"/>
            <w:tcBorders>
              <w:top w:val="nil"/>
              <w:left w:val="nil"/>
              <w:bottom w:val="single" w:sz="4" w:space="0" w:color="C0C0C0"/>
              <w:right w:val="single" w:sz="4" w:space="0" w:color="C0C0C0"/>
            </w:tcBorders>
            <w:shd w:val="clear" w:color="000000" w:fill="D7EAD3"/>
            <w:vAlign w:val="center"/>
            <w:hideMark/>
          </w:tcPr>
          <w:p w14:paraId="64E95FD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444 000,00</w:t>
            </w:r>
          </w:p>
        </w:tc>
        <w:tc>
          <w:tcPr>
            <w:tcW w:w="4580" w:type="dxa"/>
            <w:tcBorders>
              <w:top w:val="nil"/>
              <w:left w:val="nil"/>
              <w:bottom w:val="single" w:sz="4" w:space="0" w:color="C0C0C0"/>
              <w:right w:val="single" w:sz="4" w:space="0" w:color="C0C0C0"/>
            </w:tcBorders>
            <w:shd w:val="clear" w:color="000000" w:fill="FFFFCC"/>
            <w:vAlign w:val="center"/>
            <w:hideMark/>
          </w:tcPr>
          <w:p w14:paraId="680DA0C0" w14:textId="77777777" w:rsidR="000F6FA2" w:rsidRPr="000F6FA2" w:rsidRDefault="000F6FA2" w:rsidP="000F6FA2">
            <w:pPr>
              <w:rPr>
                <w:rFonts w:ascii="Tahoma" w:hAnsi="Tahoma" w:cs="Tahoma"/>
                <w:sz w:val="12"/>
                <w:szCs w:val="12"/>
              </w:rPr>
            </w:pPr>
            <w:r w:rsidRPr="000F6FA2">
              <w:rPr>
                <w:rFonts w:ascii="Tahoma" w:hAnsi="Tahoma" w:cs="Tahoma"/>
                <w:sz w:val="12"/>
                <w:szCs w:val="12"/>
              </w:rPr>
              <w:t xml:space="preserve">учтена по договору с учетом </w:t>
            </w:r>
            <w:proofErr w:type="spellStart"/>
            <w:r w:rsidRPr="000F6FA2">
              <w:rPr>
                <w:rFonts w:ascii="Tahoma" w:hAnsi="Tahoma" w:cs="Tahoma"/>
                <w:sz w:val="12"/>
                <w:szCs w:val="12"/>
              </w:rPr>
              <w:t>доп.соглашения</w:t>
            </w:r>
            <w:proofErr w:type="spellEnd"/>
            <w:r w:rsidRPr="000F6FA2">
              <w:rPr>
                <w:rFonts w:ascii="Tahoma" w:hAnsi="Tahoma" w:cs="Tahoma"/>
                <w:sz w:val="12"/>
                <w:szCs w:val="12"/>
              </w:rPr>
              <w:t xml:space="preserve"> от 02.02.2021 (договор  № 6/20 от 12.03.2022 с ООО </w:t>
            </w:r>
            <w:proofErr w:type="spellStart"/>
            <w:r w:rsidRPr="000F6FA2">
              <w:rPr>
                <w:rFonts w:ascii="Tahoma" w:hAnsi="Tahoma" w:cs="Tahoma"/>
                <w:sz w:val="12"/>
                <w:szCs w:val="12"/>
              </w:rPr>
              <w:t>Промхимсервис</w:t>
            </w:r>
            <w:proofErr w:type="spellEnd"/>
            <w:r w:rsidRPr="000F6FA2">
              <w:rPr>
                <w:rFonts w:ascii="Tahoma" w:hAnsi="Tahoma" w:cs="Tahoma"/>
                <w:sz w:val="12"/>
                <w:szCs w:val="12"/>
              </w:rPr>
              <w:t>) НДС 20 % (том 8 с.46)</w:t>
            </w:r>
          </w:p>
        </w:tc>
      </w:tr>
      <w:tr w:rsidR="000F6FA2" w:rsidRPr="000F6FA2" w14:paraId="31EA3E3E" w14:textId="77777777" w:rsidTr="000F6FA2">
        <w:trPr>
          <w:trHeight w:val="300"/>
          <w:jc w:val="center"/>
        </w:trPr>
        <w:tc>
          <w:tcPr>
            <w:tcW w:w="560" w:type="dxa"/>
            <w:tcBorders>
              <w:top w:val="nil"/>
              <w:left w:val="nil"/>
              <w:bottom w:val="nil"/>
              <w:right w:val="nil"/>
            </w:tcBorders>
            <w:shd w:val="clear" w:color="000000" w:fill="00B050"/>
            <w:noWrap/>
            <w:vAlign w:val="center"/>
            <w:hideMark/>
          </w:tcPr>
          <w:p w14:paraId="4D661F36"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vMerge w:val="restart"/>
            <w:tcBorders>
              <w:top w:val="nil"/>
              <w:left w:val="nil"/>
              <w:bottom w:val="nil"/>
              <w:right w:val="single" w:sz="4" w:space="0" w:color="C0C0C0"/>
            </w:tcBorders>
            <w:shd w:val="clear" w:color="auto" w:fill="auto"/>
            <w:vAlign w:val="center"/>
            <w:hideMark/>
          </w:tcPr>
          <w:p w14:paraId="61C82FA9"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nil"/>
              <w:bottom w:val="single" w:sz="4" w:space="0" w:color="C0C0C0"/>
              <w:right w:val="single" w:sz="4" w:space="0" w:color="C0C0C0"/>
            </w:tcBorders>
            <w:shd w:val="clear" w:color="auto" w:fill="auto"/>
            <w:vAlign w:val="center"/>
            <w:hideMark/>
          </w:tcPr>
          <w:p w14:paraId="57D9467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3.1.3</w:t>
            </w:r>
          </w:p>
        </w:tc>
        <w:tc>
          <w:tcPr>
            <w:tcW w:w="5860" w:type="dxa"/>
            <w:tcBorders>
              <w:top w:val="nil"/>
              <w:left w:val="nil"/>
              <w:bottom w:val="single" w:sz="4" w:space="0" w:color="C0C0C0"/>
              <w:right w:val="single" w:sz="4" w:space="0" w:color="C0C0C0"/>
            </w:tcBorders>
            <w:shd w:val="clear" w:color="000000" w:fill="E3FAFD"/>
            <w:vAlign w:val="center"/>
            <w:hideMark/>
          </w:tcPr>
          <w:p w14:paraId="4570A4BC" w14:textId="77777777" w:rsidR="000F6FA2" w:rsidRPr="000F6FA2" w:rsidRDefault="000F6FA2" w:rsidP="000F6FA2">
            <w:pPr>
              <w:ind w:firstLineChars="200" w:firstLine="240"/>
              <w:rPr>
                <w:rFonts w:ascii="Tahoma" w:hAnsi="Tahoma" w:cs="Tahoma"/>
                <w:sz w:val="12"/>
                <w:szCs w:val="12"/>
              </w:rPr>
            </w:pPr>
            <w:proofErr w:type="spellStart"/>
            <w:r w:rsidRPr="000F6FA2">
              <w:rPr>
                <w:rFonts w:ascii="Tahoma" w:hAnsi="Tahoma" w:cs="Tahoma"/>
                <w:sz w:val="12"/>
                <w:szCs w:val="12"/>
              </w:rPr>
              <w:t>Оксихлорид</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аллюминия</w:t>
            </w:r>
            <w:proofErr w:type="spellEnd"/>
          </w:p>
        </w:tc>
        <w:tc>
          <w:tcPr>
            <w:tcW w:w="1140" w:type="dxa"/>
            <w:tcBorders>
              <w:top w:val="nil"/>
              <w:left w:val="nil"/>
              <w:bottom w:val="single" w:sz="4" w:space="0" w:color="C0C0C0"/>
              <w:right w:val="single" w:sz="4" w:space="0" w:color="C0C0C0"/>
            </w:tcBorders>
            <w:shd w:val="clear" w:color="auto" w:fill="auto"/>
            <w:vAlign w:val="center"/>
            <w:hideMark/>
          </w:tcPr>
          <w:p w14:paraId="0D6C9CE9"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1ACC5D9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1 246,94</w:t>
            </w:r>
          </w:p>
        </w:tc>
        <w:tc>
          <w:tcPr>
            <w:tcW w:w="1780" w:type="dxa"/>
            <w:tcBorders>
              <w:top w:val="nil"/>
              <w:left w:val="nil"/>
              <w:bottom w:val="single" w:sz="4" w:space="0" w:color="C0C0C0"/>
              <w:right w:val="single" w:sz="4" w:space="0" w:color="C0C0C0"/>
            </w:tcBorders>
            <w:shd w:val="clear" w:color="000000" w:fill="D7EAD3"/>
            <w:vAlign w:val="center"/>
            <w:hideMark/>
          </w:tcPr>
          <w:p w14:paraId="2D2FB74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A982DC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5B215AE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29AA06F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1 398,78</w:t>
            </w:r>
          </w:p>
        </w:tc>
        <w:tc>
          <w:tcPr>
            <w:tcW w:w="1820" w:type="dxa"/>
            <w:tcBorders>
              <w:top w:val="nil"/>
              <w:left w:val="nil"/>
              <w:bottom w:val="single" w:sz="4" w:space="0" w:color="C0C0C0"/>
              <w:right w:val="single" w:sz="4" w:space="0" w:color="C0C0C0"/>
            </w:tcBorders>
            <w:shd w:val="clear" w:color="000000" w:fill="D7EAD3"/>
            <w:vAlign w:val="center"/>
            <w:hideMark/>
          </w:tcPr>
          <w:p w14:paraId="7AD94B6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1 398,78</w:t>
            </w:r>
          </w:p>
        </w:tc>
        <w:tc>
          <w:tcPr>
            <w:tcW w:w="1820" w:type="dxa"/>
            <w:tcBorders>
              <w:top w:val="nil"/>
              <w:left w:val="nil"/>
              <w:bottom w:val="single" w:sz="4" w:space="0" w:color="C0C0C0"/>
              <w:right w:val="single" w:sz="4" w:space="0" w:color="C0C0C0"/>
            </w:tcBorders>
            <w:shd w:val="clear" w:color="000000" w:fill="D7EAD3"/>
            <w:vAlign w:val="center"/>
            <w:hideMark/>
          </w:tcPr>
          <w:p w14:paraId="7D2D9D6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1 398,78</w:t>
            </w:r>
          </w:p>
        </w:tc>
        <w:tc>
          <w:tcPr>
            <w:tcW w:w="1520" w:type="dxa"/>
            <w:tcBorders>
              <w:top w:val="nil"/>
              <w:left w:val="nil"/>
              <w:bottom w:val="single" w:sz="4" w:space="0" w:color="C0C0C0"/>
              <w:right w:val="single" w:sz="4" w:space="0" w:color="C0C0C0"/>
            </w:tcBorders>
            <w:shd w:val="clear" w:color="000000" w:fill="D7EAD3"/>
            <w:vAlign w:val="center"/>
            <w:hideMark/>
          </w:tcPr>
          <w:p w14:paraId="59FD730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699,39</w:t>
            </w:r>
          </w:p>
        </w:tc>
        <w:tc>
          <w:tcPr>
            <w:tcW w:w="1520" w:type="dxa"/>
            <w:tcBorders>
              <w:top w:val="nil"/>
              <w:left w:val="nil"/>
              <w:bottom w:val="single" w:sz="4" w:space="0" w:color="C0C0C0"/>
              <w:right w:val="single" w:sz="4" w:space="0" w:color="C0C0C0"/>
            </w:tcBorders>
            <w:shd w:val="clear" w:color="000000" w:fill="D7EAD3"/>
            <w:vAlign w:val="center"/>
            <w:hideMark/>
          </w:tcPr>
          <w:p w14:paraId="6B32CD4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699,39</w:t>
            </w:r>
          </w:p>
        </w:tc>
        <w:tc>
          <w:tcPr>
            <w:tcW w:w="4580" w:type="dxa"/>
            <w:tcBorders>
              <w:top w:val="nil"/>
              <w:left w:val="nil"/>
              <w:bottom w:val="single" w:sz="4" w:space="0" w:color="C0C0C0"/>
              <w:right w:val="single" w:sz="4" w:space="0" w:color="C0C0C0"/>
            </w:tcBorders>
            <w:shd w:val="clear" w:color="000000" w:fill="FFFFCC"/>
            <w:vAlign w:val="center"/>
            <w:hideMark/>
          </w:tcPr>
          <w:p w14:paraId="16FAE32F"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7337176F" w14:textId="77777777" w:rsidTr="000F6FA2">
        <w:trPr>
          <w:trHeight w:val="300"/>
          <w:jc w:val="center"/>
        </w:trPr>
        <w:tc>
          <w:tcPr>
            <w:tcW w:w="560" w:type="dxa"/>
            <w:tcBorders>
              <w:top w:val="nil"/>
              <w:left w:val="nil"/>
              <w:bottom w:val="nil"/>
              <w:right w:val="nil"/>
            </w:tcBorders>
            <w:shd w:val="clear" w:color="000000" w:fill="00B050"/>
            <w:noWrap/>
            <w:vAlign w:val="center"/>
            <w:hideMark/>
          </w:tcPr>
          <w:p w14:paraId="0262A4E6"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1D5CACE6" w14:textId="77777777" w:rsidR="000F6FA2" w:rsidRPr="000F6FA2" w:rsidRDefault="000F6FA2" w:rsidP="000F6FA2">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0761C6E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3.1.3.1</w:t>
            </w:r>
          </w:p>
        </w:tc>
        <w:tc>
          <w:tcPr>
            <w:tcW w:w="5860" w:type="dxa"/>
            <w:tcBorders>
              <w:top w:val="nil"/>
              <w:left w:val="nil"/>
              <w:bottom w:val="single" w:sz="4" w:space="0" w:color="C0C0C0"/>
              <w:right w:val="single" w:sz="4" w:space="0" w:color="C0C0C0"/>
            </w:tcBorders>
            <w:shd w:val="clear" w:color="auto" w:fill="auto"/>
            <w:vAlign w:val="center"/>
            <w:hideMark/>
          </w:tcPr>
          <w:p w14:paraId="4D176F9E"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Количество</w:t>
            </w:r>
          </w:p>
        </w:tc>
        <w:tc>
          <w:tcPr>
            <w:tcW w:w="1140" w:type="dxa"/>
            <w:tcBorders>
              <w:top w:val="nil"/>
              <w:left w:val="nil"/>
              <w:bottom w:val="single" w:sz="4" w:space="0" w:color="C0C0C0"/>
              <w:right w:val="single" w:sz="4" w:space="0" w:color="C0C0C0"/>
            </w:tcBorders>
            <w:shd w:val="clear" w:color="000000" w:fill="FFFFCC"/>
            <w:vAlign w:val="center"/>
            <w:hideMark/>
          </w:tcPr>
          <w:p w14:paraId="1721DDFD"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тн</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094DE15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58,00</w:t>
            </w:r>
          </w:p>
        </w:tc>
        <w:tc>
          <w:tcPr>
            <w:tcW w:w="1780" w:type="dxa"/>
            <w:tcBorders>
              <w:top w:val="nil"/>
              <w:left w:val="nil"/>
              <w:bottom w:val="single" w:sz="4" w:space="0" w:color="C0C0C0"/>
              <w:right w:val="single" w:sz="4" w:space="0" w:color="C0C0C0"/>
            </w:tcBorders>
            <w:shd w:val="clear" w:color="000000" w:fill="FFFFCC"/>
            <w:vAlign w:val="center"/>
            <w:hideMark/>
          </w:tcPr>
          <w:p w14:paraId="0BCB9E4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D84D0E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0B5015F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A66DCC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55,95</w:t>
            </w:r>
          </w:p>
        </w:tc>
        <w:tc>
          <w:tcPr>
            <w:tcW w:w="1820" w:type="dxa"/>
            <w:tcBorders>
              <w:top w:val="nil"/>
              <w:left w:val="nil"/>
              <w:bottom w:val="single" w:sz="4" w:space="0" w:color="C0C0C0"/>
              <w:right w:val="single" w:sz="4" w:space="0" w:color="C0C0C0"/>
            </w:tcBorders>
            <w:shd w:val="clear" w:color="000000" w:fill="FFFFCC"/>
            <w:vAlign w:val="center"/>
            <w:hideMark/>
          </w:tcPr>
          <w:p w14:paraId="77316FE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55,95</w:t>
            </w:r>
          </w:p>
        </w:tc>
        <w:tc>
          <w:tcPr>
            <w:tcW w:w="1820" w:type="dxa"/>
            <w:tcBorders>
              <w:top w:val="nil"/>
              <w:left w:val="nil"/>
              <w:bottom w:val="single" w:sz="4" w:space="0" w:color="C0C0C0"/>
              <w:right w:val="single" w:sz="4" w:space="0" w:color="C0C0C0"/>
            </w:tcBorders>
            <w:shd w:val="clear" w:color="000000" w:fill="FFFFCC"/>
            <w:vAlign w:val="center"/>
            <w:hideMark/>
          </w:tcPr>
          <w:p w14:paraId="3E9FAD9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55,95</w:t>
            </w:r>
          </w:p>
        </w:tc>
        <w:tc>
          <w:tcPr>
            <w:tcW w:w="1520" w:type="dxa"/>
            <w:tcBorders>
              <w:top w:val="nil"/>
              <w:left w:val="nil"/>
              <w:bottom w:val="single" w:sz="4" w:space="0" w:color="C0C0C0"/>
              <w:right w:val="single" w:sz="4" w:space="0" w:color="C0C0C0"/>
            </w:tcBorders>
            <w:shd w:val="clear" w:color="000000" w:fill="D7EAD3"/>
            <w:vAlign w:val="center"/>
            <w:hideMark/>
          </w:tcPr>
          <w:p w14:paraId="0ED25ED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27,98</w:t>
            </w:r>
          </w:p>
        </w:tc>
        <w:tc>
          <w:tcPr>
            <w:tcW w:w="1520" w:type="dxa"/>
            <w:tcBorders>
              <w:top w:val="nil"/>
              <w:left w:val="nil"/>
              <w:bottom w:val="single" w:sz="4" w:space="0" w:color="C0C0C0"/>
              <w:right w:val="single" w:sz="4" w:space="0" w:color="C0C0C0"/>
            </w:tcBorders>
            <w:shd w:val="clear" w:color="000000" w:fill="D7EAD3"/>
            <w:vAlign w:val="center"/>
            <w:hideMark/>
          </w:tcPr>
          <w:p w14:paraId="378CCBF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27,98</w:t>
            </w:r>
          </w:p>
        </w:tc>
        <w:tc>
          <w:tcPr>
            <w:tcW w:w="4580" w:type="dxa"/>
            <w:tcBorders>
              <w:top w:val="nil"/>
              <w:left w:val="nil"/>
              <w:bottom w:val="single" w:sz="4" w:space="0" w:color="C0C0C0"/>
              <w:right w:val="single" w:sz="4" w:space="0" w:color="C0C0C0"/>
            </w:tcBorders>
            <w:shd w:val="clear" w:color="000000" w:fill="FFFFCC"/>
            <w:vAlign w:val="center"/>
            <w:hideMark/>
          </w:tcPr>
          <w:p w14:paraId="2F79EAF2"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28152E5B" w14:textId="77777777" w:rsidTr="000F6FA2">
        <w:trPr>
          <w:trHeight w:val="615"/>
          <w:jc w:val="center"/>
        </w:trPr>
        <w:tc>
          <w:tcPr>
            <w:tcW w:w="560" w:type="dxa"/>
            <w:tcBorders>
              <w:top w:val="nil"/>
              <w:left w:val="nil"/>
              <w:bottom w:val="nil"/>
              <w:right w:val="nil"/>
            </w:tcBorders>
            <w:shd w:val="clear" w:color="000000" w:fill="00B050"/>
            <w:noWrap/>
            <w:vAlign w:val="center"/>
            <w:hideMark/>
          </w:tcPr>
          <w:p w14:paraId="238AEF2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vMerge/>
            <w:tcBorders>
              <w:top w:val="nil"/>
              <w:left w:val="nil"/>
              <w:bottom w:val="nil"/>
              <w:right w:val="single" w:sz="4" w:space="0" w:color="C0C0C0"/>
            </w:tcBorders>
            <w:vAlign w:val="center"/>
            <w:hideMark/>
          </w:tcPr>
          <w:p w14:paraId="24050E9F" w14:textId="77777777" w:rsidR="000F6FA2" w:rsidRPr="000F6FA2" w:rsidRDefault="000F6FA2" w:rsidP="000F6FA2">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710EBBB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3.1.3.2</w:t>
            </w:r>
          </w:p>
        </w:tc>
        <w:tc>
          <w:tcPr>
            <w:tcW w:w="5860" w:type="dxa"/>
            <w:tcBorders>
              <w:top w:val="nil"/>
              <w:left w:val="nil"/>
              <w:bottom w:val="single" w:sz="4" w:space="0" w:color="C0C0C0"/>
              <w:right w:val="single" w:sz="4" w:space="0" w:color="C0C0C0"/>
            </w:tcBorders>
            <w:shd w:val="clear" w:color="auto" w:fill="auto"/>
            <w:vAlign w:val="center"/>
            <w:hideMark/>
          </w:tcPr>
          <w:p w14:paraId="5D44EA32"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37D96458"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w:t>
            </w:r>
            <w:proofErr w:type="spellStart"/>
            <w:r w:rsidRPr="000F6FA2">
              <w:rPr>
                <w:rFonts w:ascii="Tahoma" w:hAnsi="Tahoma" w:cs="Tahoma"/>
                <w:sz w:val="12"/>
                <w:szCs w:val="12"/>
              </w:rPr>
              <w:t>тн</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9EB583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21 499,00</w:t>
            </w:r>
          </w:p>
        </w:tc>
        <w:tc>
          <w:tcPr>
            <w:tcW w:w="1780" w:type="dxa"/>
            <w:tcBorders>
              <w:top w:val="nil"/>
              <w:left w:val="nil"/>
              <w:bottom w:val="single" w:sz="4" w:space="0" w:color="C0C0C0"/>
              <w:right w:val="single" w:sz="4" w:space="0" w:color="C0C0C0"/>
            </w:tcBorders>
            <w:shd w:val="clear" w:color="000000" w:fill="FFFFCC"/>
            <w:vAlign w:val="center"/>
            <w:hideMark/>
          </w:tcPr>
          <w:p w14:paraId="44A3099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DB3019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1751497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47B1505"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25 000,00</w:t>
            </w:r>
          </w:p>
        </w:tc>
        <w:tc>
          <w:tcPr>
            <w:tcW w:w="1820" w:type="dxa"/>
            <w:tcBorders>
              <w:top w:val="nil"/>
              <w:left w:val="nil"/>
              <w:bottom w:val="single" w:sz="4" w:space="0" w:color="C0C0C0"/>
              <w:right w:val="single" w:sz="4" w:space="0" w:color="C0C0C0"/>
            </w:tcBorders>
            <w:shd w:val="clear" w:color="000000" w:fill="FFFFCC"/>
            <w:vAlign w:val="center"/>
            <w:hideMark/>
          </w:tcPr>
          <w:p w14:paraId="20E237A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25 000,00</w:t>
            </w:r>
          </w:p>
        </w:tc>
        <w:tc>
          <w:tcPr>
            <w:tcW w:w="1820" w:type="dxa"/>
            <w:tcBorders>
              <w:top w:val="nil"/>
              <w:left w:val="nil"/>
              <w:bottom w:val="single" w:sz="4" w:space="0" w:color="C0C0C0"/>
              <w:right w:val="single" w:sz="4" w:space="0" w:color="C0C0C0"/>
            </w:tcBorders>
            <w:shd w:val="clear" w:color="000000" w:fill="FFFFCC"/>
            <w:vAlign w:val="center"/>
            <w:hideMark/>
          </w:tcPr>
          <w:p w14:paraId="217E15E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25 000,00</w:t>
            </w:r>
          </w:p>
        </w:tc>
        <w:tc>
          <w:tcPr>
            <w:tcW w:w="1520" w:type="dxa"/>
            <w:tcBorders>
              <w:top w:val="nil"/>
              <w:left w:val="nil"/>
              <w:bottom w:val="single" w:sz="4" w:space="0" w:color="C0C0C0"/>
              <w:right w:val="single" w:sz="4" w:space="0" w:color="C0C0C0"/>
            </w:tcBorders>
            <w:shd w:val="clear" w:color="000000" w:fill="D7EAD3"/>
            <w:vAlign w:val="center"/>
            <w:hideMark/>
          </w:tcPr>
          <w:p w14:paraId="7D1A172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25 000,00</w:t>
            </w:r>
          </w:p>
        </w:tc>
        <w:tc>
          <w:tcPr>
            <w:tcW w:w="1520" w:type="dxa"/>
            <w:tcBorders>
              <w:top w:val="nil"/>
              <w:left w:val="nil"/>
              <w:bottom w:val="single" w:sz="4" w:space="0" w:color="C0C0C0"/>
              <w:right w:val="single" w:sz="4" w:space="0" w:color="C0C0C0"/>
            </w:tcBorders>
            <w:shd w:val="clear" w:color="000000" w:fill="D7EAD3"/>
            <w:vAlign w:val="center"/>
            <w:hideMark/>
          </w:tcPr>
          <w:p w14:paraId="6CF718C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25 000,00</w:t>
            </w:r>
          </w:p>
        </w:tc>
        <w:tc>
          <w:tcPr>
            <w:tcW w:w="4580" w:type="dxa"/>
            <w:tcBorders>
              <w:top w:val="nil"/>
              <w:left w:val="nil"/>
              <w:bottom w:val="single" w:sz="4" w:space="0" w:color="C0C0C0"/>
              <w:right w:val="single" w:sz="4" w:space="0" w:color="C0C0C0"/>
            </w:tcBorders>
            <w:shd w:val="clear" w:color="000000" w:fill="FFFFCC"/>
            <w:vAlign w:val="center"/>
            <w:hideMark/>
          </w:tcPr>
          <w:p w14:paraId="5E7E2318" w14:textId="77777777" w:rsidR="000F6FA2" w:rsidRPr="000F6FA2" w:rsidRDefault="000F6FA2" w:rsidP="000F6FA2">
            <w:pPr>
              <w:rPr>
                <w:rFonts w:ascii="Tahoma" w:hAnsi="Tahoma" w:cs="Tahoma"/>
                <w:sz w:val="12"/>
                <w:szCs w:val="12"/>
              </w:rPr>
            </w:pPr>
            <w:r w:rsidRPr="000F6FA2">
              <w:rPr>
                <w:rFonts w:ascii="Tahoma" w:hAnsi="Tahoma" w:cs="Tahoma"/>
                <w:sz w:val="12"/>
                <w:szCs w:val="12"/>
              </w:rPr>
              <w:t xml:space="preserve">учтена по договору по доп. письму с ООО </w:t>
            </w:r>
            <w:proofErr w:type="spellStart"/>
            <w:r w:rsidRPr="000F6FA2">
              <w:rPr>
                <w:rFonts w:ascii="Tahoma" w:hAnsi="Tahoma" w:cs="Tahoma"/>
                <w:sz w:val="12"/>
                <w:szCs w:val="12"/>
              </w:rPr>
              <w:t>Сибресурс</w:t>
            </w:r>
            <w:proofErr w:type="spellEnd"/>
            <w:r w:rsidRPr="000F6FA2">
              <w:rPr>
                <w:rFonts w:ascii="Tahoma" w:hAnsi="Tahoma" w:cs="Tahoma"/>
                <w:sz w:val="12"/>
                <w:szCs w:val="12"/>
              </w:rPr>
              <w:t xml:space="preserve"> №17/08-Р 2021 от 23.08.2021г.цена уже с НДС.</w:t>
            </w:r>
          </w:p>
        </w:tc>
      </w:tr>
      <w:tr w:rsidR="000F6FA2" w:rsidRPr="000F6FA2" w14:paraId="1996D932" w14:textId="77777777" w:rsidTr="000F6FA2">
        <w:trPr>
          <w:trHeight w:val="450"/>
          <w:jc w:val="center"/>
        </w:trPr>
        <w:tc>
          <w:tcPr>
            <w:tcW w:w="560" w:type="dxa"/>
            <w:tcBorders>
              <w:top w:val="nil"/>
              <w:left w:val="nil"/>
              <w:bottom w:val="nil"/>
              <w:right w:val="nil"/>
            </w:tcBorders>
            <w:shd w:val="clear" w:color="000000" w:fill="FABF8F"/>
            <w:noWrap/>
            <w:vAlign w:val="center"/>
            <w:hideMark/>
          </w:tcPr>
          <w:p w14:paraId="4FA01C5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4C6C3A27"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FFD05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w:t>
            </w:r>
          </w:p>
        </w:tc>
        <w:tc>
          <w:tcPr>
            <w:tcW w:w="5860" w:type="dxa"/>
            <w:tcBorders>
              <w:top w:val="nil"/>
              <w:left w:val="nil"/>
              <w:bottom w:val="single" w:sz="4" w:space="0" w:color="C0C0C0"/>
              <w:right w:val="single" w:sz="4" w:space="0" w:color="C0C0C0"/>
            </w:tcBorders>
            <w:shd w:val="clear" w:color="auto" w:fill="auto"/>
            <w:vAlign w:val="center"/>
            <w:hideMark/>
          </w:tcPr>
          <w:p w14:paraId="66E99D0F"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2B3B2C7B"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182630F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31 447,31</w:t>
            </w:r>
          </w:p>
        </w:tc>
        <w:tc>
          <w:tcPr>
            <w:tcW w:w="1780" w:type="dxa"/>
            <w:tcBorders>
              <w:top w:val="nil"/>
              <w:left w:val="nil"/>
              <w:bottom w:val="single" w:sz="4" w:space="0" w:color="C0C0C0"/>
              <w:right w:val="single" w:sz="4" w:space="0" w:color="C0C0C0"/>
            </w:tcBorders>
            <w:shd w:val="clear" w:color="000000" w:fill="D7EAD3"/>
            <w:vAlign w:val="center"/>
            <w:hideMark/>
          </w:tcPr>
          <w:p w14:paraId="0C315C1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CA7529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1A197D4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5EE896C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36 511,35</w:t>
            </w:r>
          </w:p>
        </w:tc>
        <w:tc>
          <w:tcPr>
            <w:tcW w:w="1820" w:type="dxa"/>
            <w:tcBorders>
              <w:top w:val="nil"/>
              <w:left w:val="nil"/>
              <w:bottom w:val="single" w:sz="4" w:space="0" w:color="C0C0C0"/>
              <w:right w:val="single" w:sz="4" w:space="0" w:color="C0C0C0"/>
            </w:tcBorders>
            <w:shd w:val="clear" w:color="000000" w:fill="D7EAD3"/>
            <w:vAlign w:val="center"/>
            <w:hideMark/>
          </w:tcPr>
          <w:p w14:paraId="1BED967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43 813,62</w:t>
            </w:r>
          </w:p>
        </w:tc>
        <w:tc>
          <w:tcPr>
            <w:tcW w:w="1820" w:type="dxa"/>
            <w:tcBorders>
              <w:top w:val="nil"/>
              <w:left w:val="nil"/>
              <w:bottom w:val="single" w:sz="4" w:space="0" w:color="C0C0C0"/>
              <w:right w:val="single" w:sz="4" w:space="0" w:color="C0C0C0"/>
            </w:tcBorders>
            <w:shd w:val="clear" w:color="000000" w:fill="D7EAD3"/>
            <w:vAlign w:val="center"/>
            <w:hideMark/>
          </w:tcPr>
          <w:p w14:paraId="04B2B10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43 813,62</w:t>
            </w:r>
          </w:p>
        </w:tc>
        <w:tc>
          <w:tcPr>
            <w:tcW w:w="1520" w:type="dxa"/>
            <w:tcBorders>
              <w:top w:val="nil"/>
              <w:left w:val="nil"/>
              <w:bottom w:val="single" w:sz="4" w:space="0" w:color="C0C0C0"/>
              <w:right w:val="single" w:sz="4" w:space="0" w:color="C0C0C0"/>
            </w:tcBorders>
            <w:shd w:val="clear" w:color="000000" w:fill="D7EAD3"/>
            <w:vAlign w:val="center"/>
            <w:hideMark/>
          </w:tcPr>
          <w:p w14:paraId="563DD97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21 906,81</w:t>
            </w:r>
          </w:p>
        </w:tc>
        <w:tc>
          <w:tcPr>
            <w:tcW w:w="1520" w:type="dxa"/>
            <w:tcBorders>
              <w:top w:val="nil"/>
              <w:left w:val="nil"/>
              <w:bottom w:val="single" w:sz="4" w:space="0" w:color="C0C0C0"/>
              <w:right w:val="single" w:sz="4" w:space="0" w:color="C0C0C0"/>
            </w:tcBorders>
            <w:shd w:val="clear" w:color="000000" w:fill="D7EAD3"/>
            <w:vAlign w:val="center"/>
            <w:hideMark/>
          </w:tcPr>
          <w:p w14:paraId="1DCCA37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21 906,81</w:t>
            </w:r>
          </w:p>
        </w:tc>
        <w:tc>
          <w:tcPr>
            <w:tcW w:w="4580" w:type="dxa"/>
            <w:tcBorders>
              <w:top w:val="nil"/>
              <w:left w:val="nil"/>
              <w:bottom w:val="single" w:sz="4" w:space="0" w:color="C0C0C0"/>
              <w:right w:val="single" w:sz="4" w:space="0" w:color="C0C0C0"/>
            </w:tcBorders>
            <w:shd w:val="clear" w:color="000000" w:fill="FFFFCC"/>
            <w:vAlign w:val="center"/>
            <w:hideMark/>
          </w:tcPr>
          <w:p w14:paraId="4EA7E206"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35BAB47B" w14:textId="77777777" w:rsidTr="000F6FA2">
        <w:trPr>
          <w:trHeight w:val="300"/>
          <w:jc w:val="center"/>
        </w:trPr>
        <w:tc>
          <w:tcPr>
            <w:tcW w:w="560" w:type="dxa"/>
            <w:tcBorders>
              <w:top w:val="nil"/>
              <w:left w:val="nil"/>
              <w:bottom w:val="nil"/>
              <w:right w:val="nil"/>
            </w:tcBorders>
            <w:shd w:val="clear" w:color="000000" w:fill="FABF8F"/>
            <w:noWrap/>
            <w:vAlign w:val="center"/>
            <w:hideMark/>
          </w:tcPr>
          <w:p w14:paraId="4B1724E9"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51EFDF00"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4AF37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3.3.0.1</w:t>
            </w:r>
          </w:p>
        </w:tc>
        <w:tc>
          <w:tcPr>
            <w:tcW w:w="5860" w:type="dxa"/>
            <w:tcBorders>
              <w:top w:val="nil"/>
              <w:left w:val="nil"/>
              <w:bottom w:val="single" w:sz="4" w:space="0" w:color="C0C0C0"/>
              <w:right w:val="single" w:sz="4" w:space="0" w:color="C0C0C0"/>
            </w:tcBorders>
            <w:shd w:val="clear" w:color="auto" w:fill="auto"/>
            <w:vAlign w:val="center"/>
            <w:hideMark/>
          </w:tcPr>
          <w:p w14:paraId="286B0EB9"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2E2097AA"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w:t>
            </w:r>
            <w:proofErr w:type="spellStart"/>
            <w:r w:rsidRPr="000F6FA2">
              <w:rPr>
                <w:rFonts w:ascii="Tahoma" w:hAnsi="Tahoma" w:cs="Tahoma"/>
                <w:sz w:val="12"/>
                <w:szCs w:val="12"/>
              </w:rPr>
              <w:t>кВт.ч</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367210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1,32</w:t>
            </w:r>
          </w:p>
        </w:tc>
        <w:tc>
          <w:tcPr>
            <w:tcW w:w="1780" w:type="dxa"/>
            <w:tcBorders>
              <w:top w:val="nil"/>
              <w:left w:val="nil"/>
              <w:bottom w:val="single" w:sz="4" w:space="0" w:color="C0C0C0"/>
              <w:right w:val="single" w:sz="4" w:space="0" w:color="C0C0C0"/>
            </w:tcBorders>
            <w:shd w:val="clear" w:color="000000" w:fill="D7EAD3"/>
            <w:vAlign w:val="center"/>
            <w:hideMark/>
          </w:tcPr>
          <w:p w14:paraId="166B2CA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89D39C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32BEF7E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338A2D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1,35</w:t>
            </w:r>
          </w:p>
        </w:tc>
        <w:tc>
          <w:tcPr>
            <w:tcW w:w="1820" w:type="dxa"/>
            <w:tcBorders>
              <w:top w:val="nil"/>
              <w:left w:val="nil"/>
              <w:bottom w:val="single" w:sz="4" w:space="0" w:color="C0C0C0"/>
              <w:right w:val="single" w:sz="4" w:space="0" w:color="C0C0C0"/>
            </w:tcBorders>
            <w:shd w:val="clear" w:color="000000" w:fill="D7EAD3"/>
            <w:vAlign w:val="center"/>
            <w:hideMark/>
          </w:tcPr>
          <w:p w14:paraId="0ECB269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1,62</w:t>
            </w:r>
          </w:p>
        </w:tc>
        <w:tc>
          <w:tcPr>
            <w:tcW w:w="1820" w:type="dxa"/>
            <w:tcBorders>
              <w:top w:val="nil"/>
              <w:left w:val="nil"/>
              <w:bottom w:val="single" w:sz="4" w:space="0" w:color="C0C0C0"/>
              <w:right w:val="single" w:sz="4" w:space="0" w:color="C0C0C0"/>
            </w:tcBorders>
            <w:shd w:val="clear" w:color="000000" w:fill="D7EAD3"/>
            <w:vAlign w:val="center"/>
            <w:hideMark/>
          </w:tcPr>
          <w:p w14:paraId="2294093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1,62</w:t>
            </w:r>
          </w:p>
        </w:tc>
        <w:tc>
          <w:tcPr>
            <w:tcW w:w="1520" w:type="dxa"/>
            <w:tcBorders>
              <w:top w:val="nil"/>
              <w:left w:val="nil"/>
              <w:bottom w:val="single" w:sz="4" w:space="0" w:color="C0C0C0"/>
              <w:right w:val="single" w:sz="4" w:space="0" w:color="C0C0C0"/>
            </w:tcBorders>
            <w:shd w:val="clear" w:color="000000" w:fill="D7EAD3"/>
            <w:vAlign w:val="center"/>
            <w:hideMark/>
          </w:tcPr>
          <w:p w14:paraId="2432F3E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1,62</w:t>
            </w:r>
          </w:p>
        </w:tc>
        <w:tc>
          <w:tcPr>
            <w:tcW w:w="1520" w:type="dxa"/>
            <w:tcBorders>
              <w:top w:val="nil"/>
              <w:left w:val="nil"/>
              <w:bottom w:val="single" w:sz="4" w:space="0" w:color="C0C0C0"/>
              <w:right w:val="single" w:sz="4" w:space="0" w:color="C0C0C0"/>
            </w:tcBorders>
            <w:shd w:val="clear" w:color="000000" w:fill="D7EAD3"/>
            <w:vAlign w:val="center"/>
            <w:hideMark/>
          </w:tcPr>
          <w:p w14:paraId="51C2B13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1,62</w:t>
            </w:r>
          </w:p>
        </w:tc>
        <w:tc>
          <w:tcPr>
            <w:tcW w:w="4580" w:type="dxa"/>
            <w:tcBorders>
              <w:top w:val="nil"/>
              <w:left w:val="nil"/>
              <w:bottom w:val="single" w:sz="4" w:space="0" w:color="C0C0C0"/>
              <w:right w:val="single" w:sz="4" w:space="0" w:color="C0C0C0"/>
            </w:tcBorders>
            <w:shd w:val="clear" w:color="000000" w:fill="FFFFCC"/>
            <w:vAlign w:val="center"/>
            <w:hideMark/>
          </w:tcPr>
          <w:p w14:paraId="35165B56"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0A11D366" w14:textId="77777777" w:rsidTr="000F6FA2">
        <w:trPr>
          <w:trHeight w:val="300"/>
          <w:jc w:val="center"/>
        </w:trPr>
        <w:tc>
          <w:tcPr>
            <w:tcW w:w="560" w:type="dxa"/>
            <w:tcBorders>
              <w:top w:val="nil"/>
              <w:left w:val="nil"/>
              <w:bottom w:val="nil"/>
              <w:right w:val="nil"/>
            </w:tcBorders>
            <w:shd w:val="clear" w:color="000000" w:fill="FABF8F"/>
            <w:noWrap/>
            <w:vAlign w:val="center"/>
            <w:hideMark/>
          </w:tcPr>
          <w:p w14:paraId="56AA9C0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6A30FECD"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ABF02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3.3.0.2</w:t>
            </w:r>
          </w:p>
        </w:tc>
        <w:tc>
          <w:tcPr>
            <w:tcW w:w="5860" w:type="dxa"/>
            <w:tcBorders>
              <w:top w:val="nil"/>
              <w:left w:val="nil"/>
              <w:bottom w:val="single" w:sz="4" w:space="0" w:color="C0C0C0"/>
              <w:right w:val="single" w:sz="4" w:space="0" w:color="C0C0C0"/>
            </w:tcBorders>
            <w:shd w:val="clear" w:color="auto" w:fill="auto"/>
            <w:vAlign w:val="center"/>
            <w:hideMark/>
          </w:tcPr>
          <w:p w14:paraId="03285D9D"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3E9BFCEB"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кВт.ч</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14295A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8 216,98</w:t>
            </w:r>
          </w:p>
        </w:tc>
        <w:tc>
          <w:tcPr>
            <w:tcW w:w="1780" w:type="dxa"/>
            <w:tcBorders>
              <w:top w:val="nil"/>
              <w:left w:val="nil"/>
              <w:bottom w:val="single" w:sz="4" w:space="0" w:color="C0C0C0"/>
              <w:right w:val="single" w:sz="4" w:space="0" w:color="C0C0C0"/>
            </w:tcBorders>
            <w:shd w:val="clear" w:color="000000" w:fill="D7EAD3"/>
            <w:vAlign w:val="center"/>
            <w:hideMark/>
          </w:tcPr>
          <w:p w14:paraId="7273B65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C278B9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7423E13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1F8423B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8 147,72</w:t>
            </w:r>
          </w:p>
        </w:tc>
        <w:tc>
          <w:tcPr>
            <w:tcW w:w="1820" w:type="dxa"/>
            <w:tcBorders>
              <w:top w:val="nil"/>
              <w:left w:val="nil"/>
              <w:bottom w:val="single" w:sz="4" w:space="0" w:color="C0C0C0"/>
              <w:right w:val="single" w:sz="4" w:space="0" w:color="C0C0C0"/>
            </w:tcBorders>
            <w:shd w:val="clear" w:color="000000" w:fill="D7EAD3"/>
            <w:vAlign w:val="center"/>
            <w:hideMark/>
          </w:tcPr>
          <w:p w14:paraId="2B5B25C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8 147,72</w:t>
            </w:r>
          </w:p>
        </w:tc>
        <w:tc>
          <w:tcPr>
            <w:tcW w:w="1820" w:type="dxa"/>
            <w:tcBorders>
              <w:top w:val="nil"/>
              <w:left w:val="nil"/>
              <w:bottom w:val="single" w:sz="4" w:space="0" w:color="C0C0C0"/>
              <w:right w:val="single" w:sz="4" w:space="0" w:color="C0C0C0"/>
            </w:tcBorders>
            <w:shd w:val="clear" w:color="000000" w:fill="D7EAD3"/>
            <w:vAlign w:val="center"/>
            <w:hideMark/>
          </w:tcPr>
          <w:p w14:paraId="62C53EA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8 147,72</w:t>
            </w:r>
          </w:p>
        </w:tc>
        <w:tc>
          <w:tcPr>
            <w:tcW w:w="1520" w:type="dxa"/>
            <w:tcBorders>
              <w:top w:val="nil"/>
              <w:left w:val="nil"/>
              <w:bottom w:val="single" w:sz="4" w:space="0" w:color="C0C0C0"/>
              <w:right w:val="single" w:sz="4" w:space="0" w:color="C0C0C0"/>
            </w:tcBorders>
            <w:shd w:val="clear" w:color="000000" w:fill="D7EAD3"/>
            <w:vAlign w:val="center"/>
            <w:hideMark/>
          </w:tcPr>
          <w:p w14:paraId="4400593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4 073,86</w:t>
            </w:r>
          </w:p>
        </w:tc>
        <w:tc>
          <w:tcPr>
            <w:tcW w:w="1520" w:type="dxa"/>
            <w:tcBorders>
              <w:top w:val="nil"/>
              <w:left w:val="nil"/>
              <w:bottom w:val="single" w:sz="4" w:space="0" w:color="C0C0C0"/>
              <w:right w:val="single" w:sz="4" w:space="0" w:color="C0C0C0"/>
            </w:tcBorders>
            <w:shd w:val="clear" w:color="000000" w:fill="D7EAD3"/>
            <w:vAlign w:val="center"/>
            <w:hideMark/>
          </w:tcPr>
          <w:p w14:paraId="5C6B6BB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4 073,86</w:t>
            </w:r>
          </w:p>
        </w:tc>
        <w:tc>
          <w:tcPr>
            <w:tcW w:w="4580" w:type="dxa"/>
            <w:tcBorders>
              <w:top w:val="nil"/>
              <w:left w:val="nil"/>
              <w:bottom w:val="single" w:sz="4" w:space="0" w:color="C0C0C0"/>
              <w:right w:val="single" w:sz="4" w:space="0" w:color="C0C0C0"/>
            </w:tcBorders>
            <w:shd w:val="clear" w:color="000000" w:fill="FFFFCC"/>
            <w:vAlign w:val="center"/>
            <w:hideMark/>
          </w:tcPr>
          <w:p w14:paraId="200F67E7"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4076E6D8" w14:textId="77777777" w:rsidTr="000F6FA2">
        <w:trPr>
          <w:trHeight w:val="300"/>
          <w:jc w:val="center"/>
        </w:trPr>
        <w:tc>
          <w:tcPr>
            <w:tcW w:w="560" w:type="dxa"/>
            <w:tcBorders>
              <w:top w:val="nil"/>
              <w:left w:val="nil"/>
              <w:bottom w:val="nil"/>
              <w:right w:val="nil"/>
            </w:tcBorders>
            <w:shd w:val="clear" w:color="000000" w:fill="FABF8F"/>
            <w:noWrap/>
            <w:vAlign w:val="center"/>
            <w:hideMark/>
          </w:tcPr>
          <w:p w14:paraId="68E7B8A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1CA4059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77FFD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3.3.0.3</w:t>
            </w:r>
          </w:p>
        </w:tc>
        <w:tc>
          <w:tcPr>
            <w:tcW w:w="5860" w:type="dxa"/>
            <w:tcBorders>
              <w:top w:val="nil"/>
              <w:left w:val="nil"/>
              <w:bottom w:val="single" w:sz="4" w:space="0" w:color="C0C0C0"/>
              <w:right w:val="single" w:sz="4" w:space="0" w:color="C0C0C0"/>
            </w:tcBorders>
            <w:shd w:val="clear" w:color="auto" w:fill="auto"/>
            <w:vAlign w:val="center"/>
            <w:hideMark/>
          </w:tcPr>
          <w:p w14:paraId="259E0670"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3A69C6C9"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кВт.ч</w:t>
            </w:r>
            <w:proofErr w:type="spellEnd"/>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06FBED8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1,33</w:t>
            </w:r>
          </w:p>
        </w:tc>
        <w:tc>
          <w:tcPr>
            <w:tcW w:w="1780" w:type="dxa"/>
            <w:tcBorders>
              <w:top w:val="nil"/>
              <w:left w:val="nil"/>
              <w:bottom w:val="single" w:sz="4" w:space="0" w:color="C0C0C0"/>
              <w:right w:val="single" w:sz="4" w:space="0" w:color="C0C0C0"/>
            </w:tcBorders>
            <w:shd w:val="clear" w:color="000000" w:fill="D7EAD3"/>
            <w:vAlign w:val="center"/>
            <w:hideMark/>
          </w:tcPr>
          <w:p w14:paraId="09D42C1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BAC0BE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02507FF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5492C2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1,33</w:t>
            </w:r>
          </w:p>
        </w:tc>
        <w:tc>
          <w:tcPr>
            <w:tcW w:w="1820" w:type="dxa"/>
            <w:tcBorders>
              <w:top w:val="nil"/>
              <w:left w:val="nil"/>
              <w:bottom w:val="single" w:sz="4" w:space="0" w:color="C0C0C0"/>
              <w:right w:val="single" w:sz="4" w:space="0" w:color="C0C0C0"/>
            </w:tcBorders>
            <w:shd w:val="clear" w:color="000000" w:fill="D7EAD3"/>
            <w:vAlign w:val="center"/>
            <w:hideMark/>
          </w:tcPr>
          <w:p w14:paraId="432F815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1,33</w:t>
            </w:r>
          </w:p>
        </w:tc>
        <w:tc>
          <w:tcPr>
            <w:tcW w:w="1820" w:type="dxa"/>
            <w:tcBorders>
              <w:top w:val="nil"/>
              <w:left w:val="nil"/>
              <w:bottom w:val="single" w:sz="4" w:space="0" w:color="C0C0C0"/>
              <w:right w:val="single" w:sz="4" w:space="0" w:color="C0C0C0"/>
            </w:tcBorders>
            <w:shd w:val="clear" w:color="000000" w:fill="D7EAD3"/>
            <w:vAlign w:val="center"/>
            <w:hideMark/>
          </w:tcPr>
          <w:p w14:paraId="1082387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1,33</w:t>
            </w:r>
          </w:p>
        </w:tc>
        <w:tc>
          <w:tcPr>
            <w:tcW w:w="1520" w:type="dxa"/>
            <w:tcBorders>
              <w:top w:val="nil"/>
              <w:left w:val="nil"/>
              <w:bottom w:val="single" w:sz="4" w:space="0" w:color="C0C0C0"/>
              <w:right w:val="single" w:sz="4" w:space="0" w:color="C0C0C0"/>
            </w:tcBorders>
            <w:shd w:val="clear" w:color="000000" w:fill="D7EAD3"/>
            <w:vAlign w:val="center"/>
            <w:hideMark/>
          </w:tcPr>
          <w:p w14:paraId="6EBD97E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1,33</w:t>
            </w:r>
          </w:p>
        </w:tc>
        <w:tc>
          <w:tcPr>
            <w:tcW w:w="1520" w:type="dxa"/>
            <w:tcBorders>
              <w:top w:val="nil"/>
              <w:left w:val="nil"/>
              <w:bottom w:val="single" w:sz="4" w:space="0" w:color="C0C0C0"/>
              <w:right w:val="single" w:sz="4" w:space="0" w:color="C0C0C0"/>
            </w:tcBorders>
            <w:shd w:val="clear" w:color="000000" w:fill="D7EAD3"/>
            <w:vAlign w:val="center"/>
            <w:hideMark/>
          </w:tcPr>
          <w:p w14:paraId="7A79753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1,33</w:t>
            </w:r>
          </w:p>
        </w:tc>
        <w:tc>
          <w:tcPr>
            <w:tcW w:w="4580" w:type="dxa"/>
            <w:tcBorders>
              <w:top w:val="nil"/>
              <w:left w:val="nil"/>
              <w:bottom w:val="single" w:sz="4" w:space="0" w:color="C0C0C0"/>
              <w:right w:val="single" w:sz="4" w:space="0" w:color="C0C0C0"/>
            </w:tcBorders>
            <w:shd w:val="clear" w:color="000000" w:fill="FFFFCC"/>
            <w:vAlign w:val="center"/>
            <w:hideMark/>
          </w:tcPr>
          <w:p w14:paraId="2092F2BC"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00F71745" w14:textId="77777777" w:rsidTr="000F6FA2">
        <w:trPr>
          <w:trHeight w:val="300"/>
          <w:jc w:val="center"/>
        </w:trPr>
        <w:tc>
          <w:tcPr>
            <w:tcW w:w="560" w:type="dxa"/>
            <w:tcBorders>
              <w:top w:val="nil"/>
              <w:left w:val="nil"/>
              <w:bottom w:val="nil"/>
              <w:right w:val="nil"/>
            </w:tcBorders>
            <w:shd w:val="clear" w:color="000000" w:fill="FABF8F"/>
            <w:noWrap/>
            <w:vAlign w:val="center"/>
            <w:hideMark/>
          </w:tcPr>
          <w:p w14:paraId="2C82D06D"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3182A4EA"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FD6B2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3.3.2.1</w:t>
            </w:r>
          </w:p>
        </w:tc>
        <w:tc>
          <w:tcPr>
            <w:tcW w:w="5860" w:type="dxa"/>
            <w:tcBorders>
              <w:top w:val="nil"/>
              <w:left w:val="nil"/>
              <w:bottom w:val="single" w:sz="4" w:space="0" w:color="C0C0C0"/>
              <w:right w:val="single" w:sz="4" w:space="0" w:color="C0C0C0"/>
            </w:tcBorders>
            <w:shd w:val="clear" w:color="auto" w:fill="auto"/>
            <w:vAlign w:val="center"/>
            <w:hideMark/>
          </w:tcPr>
          <w:p w14:paraId="44041E84" w14:textId="77777777" w:rsidR="000F6FA2" w:rsidRPr="000F6FA2" w:rsidRDefault="000F6FA2" w:rsidP="000F6FA2">
            <w:pPr>
              <w:ind w:firstLineChars="300" w:firstLine="361"/>
              <w:rPr>
                <w:rFonts w:ascii="Tahoma" w:hAnsi="Tahoma" w:cs="Tahoma"/>
                <w:b/>
                <w:bCs/>
                <w:sz w:val="12"/>
                <w:szCs w:val="12"/>
              </w:rPr>
            </w:pPr>
            <w:r w:rsidRPr="000F6FA2">
              <w:rPr>
                <w:rFonts w:ascii="Tahoma" w:hAnsi="Tahoma" w:cs="Tahoma"/>
                <w:b/>
                <w:bCs/>
                <w:sz w:val="12"/>
                <w:szCs w:val="12"/>
              </w:rPr>
              <w:t xml:space="preserve">Энергия СН 2 (1-20 </w:t>
            </w:r>
            <w:proofErr w:type="spellStart"/>
            <w:r w:rsidRPr="000F6FA2">
              <w:rPr>
                <w:rFonts w:ascii="Tahoma" w:hAnsi="Tahoma" w:cs="Tahoma"/>
                <w:b/>
                <w:bCs/>
                <w:sz w:val="12"/>
                <w:szCs w:val="12"/>
              </w:rPr>
              <w:t>кВ</w:t>
            </w:r>
            <w:proofErr w:type="spellEnd"/>
            <w:r w:rsidRPr="000F6FA2">
              <w:rPr>
                <w:rFonts w:ascii="Tahoma" w:hAnsi="Tahoma" w:cs="Tahoma"/>
                <w:b/>
                <w:bCs/>
                <w:sz w:val="12"/>
                <w:szCs w:val="12"/>
              </w:rPr>
              <w:t>)</w:t>
            </w:r>
          </w:p>
        </w:tc>
        <w:tc>
          <w:tcPr>
            <w:tcW w:w="1140" w:type="dxa"/>
            <w:tcBorders>
              <w:top w:val="nil"/>
              <w:left w:val="nil"/>
              <w:bottom w:val="single" w:sz="4" w:space="0" w:color="C0C0C0"/>
              <w:right w:val="single" w:sz="4" w:space="0" w:color="C0C0C0"/>
            </w:tcBorders>
            <w:shd w:val="clear" w:color="auto" w:fill="auto"/>
            <w:vAlign w:val="center"/>
            <w:hideMark/>
          </w:tcPr>
          <w:p w14:paraId="6D139115"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22B1B86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1 735,37</w:t>
            </w:r>
          </w:p>
        </w:tc>
        <w:tc>
          <w:tcPr>
            <w:tcW w:w="1780" w:type="dxa"/>
            <w:tcBorders>
              <w:top w:val="nil"/>
              <w:left w:val="nil"/>
              <w:bottom w:val="single" w:sz="4" w:space="0" w:color="C0C0C0"/>
              <w:right w:val="single" w:sz="4" w:space="0" w:color="C0C0C0"/>
            </w:tcBorders>
            <w:shd w:val="clear" w:color="000000" w:fill="D7EAD3"/>
            <w:vAlign w:val="center"/>
            <w:hideMark/>
          </w:tcPr>
          <w:p w14:paraId="16FB54D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2F3137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023DFDF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1F44C8B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1 785,61</w:t>
            </w:r>
          </w:p>
        </w:tc>
        <w:tc>
          <w:tcPr>
            <w:tcW w:w="1820" w:type="dxa"/>
            <w:tcBorders>
              <w:top w:val="nil"/>
              <w:left w:val="nil"/>
              <w:bottom w:val="single" w:sz="4" w:space="0" w:color="C0C0C0"/>
              <w:right w:val="single" w:sz="4" w:space="0" w:color="C0C0C0"/>
            </w:tcBorders>
            <w:shd w:val="clear" w:color="000000" w:fill="D7EAD3"/>
            <w:vAlign w:val="center"/>
            <w:hideMark/>
          </w:tcPr>
          <w:p w14:paraId="2CD5FCF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2 142,73</w:t>
            </w:r>
          </w:p>
        </w:tc>
        <w:tc>
          <w:tcPr>
            <w:tcW w:w="1820" w:type="dxa"/>
            <w:tcBorders>
              <w:top w:val="nil"/>
              <w:left w:val="nil"/>
              <w:bottom w:val="single" w:sz="4" w:space="0" w:color="C0C0C0"/>
              <w:right w:val="single" w:sz="4" w:space="0" w:color="C0C0C0"/>
            </w:tcBorders>
            <w:shd w:val="clear" w:color="000000" w:fill="D7EAD3"/>
            <w:vAlign w:val="center"/>
            <w:hideMark/>
          </w:tcPr>
          <w:p w14:paraId="2856555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2 142,73</w:t>
            </w:r>
          </w:p>
        </w:tc>
        <w:tc>
          <w:tcPr>
            <w:tcW w:w="1520" w:type="dxa"/>
            <w:tcBorders>
              <w:top w:val="nil"/>
              <w:left w:val="nil"/>
              <w:bottom w:val="single" w:sz="4" w:space="0" w:color="C0C0C0"/>
              <w:right w:val="single" w:sz="4" w:space="0" w:color="C0C0C0"/>
            </w:tcBorders>
            <w:shd w:val="clear" w:color="000000" w:fill="D7EAD3"/>
            <w:vAlign w:val="center"/>
            <w:hideMark/>
          </w:tcPr>
          <w:p w14:paraId="1314BAA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1 071,37</w:t>
            </w:r>
          </w:p>
        </w:tc>
        <w:tc>
          <w:tcPr>
            <w:tcW w:w="1520" w:type="dxa"/>
            <w:tcBorders>
              <w:top w:val="nil"/>
              <w:left w:val="nil"/>
              <w:bottom w:val="single" w:sz="4" w:space="0" w:color="C0C0C0"/>
              <w:right w:val="single" w:sz="4" w:space="0" w:color="C0C0C0"/>
            </w:tcBorders>
            <w:shd w:val="clear" w:color="000000" w:fill="D7EAD3"/>
            <w:vAlign w:val="center"/>
            <w:hideMark/>
          </w:tcPr>
          <w:p w14:paraId="1D488C0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1 071,37</w:t>
            </w:r>
          </w:p>
        </w:tc>
        <w:tc>
          <w:tcPr>
            <w:tcW w:w="4580" w:type="dxa"/>
            <w:tcBorders>
              <w:top w:val="nil"/>
              <w:left w:val="nil"/>
              <w:bottom w:val="single" w:sz="4" w:space="0" w:color="C0C0C0"/>
              <w:right w:val="single" w:sz="4" w:space="0" w:color="C0C0C0"/>
            </w:tcBorders>
            <w:shd w:val="clear" w:color="000000" w:fill="FFFFCC"/>
            <w:vAlign w:val="center"/>
            <w:hideMark/>
          </w:tcPr>
          <w:p w14:paraId="0330C4B5"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0A849811" w14:textId="77777777" w:rsidTr="000F6FA2">
        <w:trPr>
          <w:trHeight w:val="510"/>
          <w:jc w:val="center"/>
        </w:trPr>
        <w:tc>
          <w:tcPr>
            <w:tcW w:w="560" w:type="dxa"/>
            <w:tcBorders>
              <w:top w:val="nil"/>
              <w:left w:val="nil"/>
              <w:bottom w:val="nil"/>
              <w:right w:val="nil"/>
            </w:tcBorders>
            <w:shd w:val="clear" w:color="000000" w:fill="FABF8F"/>
            <w:noWrap/>
            <w:vAlign w:val="center"/>
            <w:hideMark/>
          </w:tcPr>
          <w:p w14:paraId="2244586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330164C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84C1E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3.3.2.1.1</w:t>
            </w:r>
          </w:p>
        </w:tc>
        <w:tc>
          <w:tcPr>
            <w:tcW w:w="5860" w:type="dxa"/>
            <w:tcBorders>
              <w:top w:val="nil"/>
              <w:left w:val="nil"/>
              <w:bottom w:val="single" w:sz="4" w:space="0" w:color="C0C0C0"/>
              <w:right w:val="single" w:sz="4" w:space="0" w:color="C0C0C0"/>
            </w:tcBorders>
            <w:shd w:val="clear" w:color="auto" w:fill="auto"/>
            <w:vAlign w:val="center"/>
            <w:hideMark/>
          </w:tcPr>
          <w:p w14:paraId="1B10CB86"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6E5C9FCE"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w:t>
            </w:r>
            <w:proofErr w:type="spellStart"/>
            <w:r w:rsidRPr="000F6FA2">
              <w:rPr>
                <w:rFonts w:ascii="Tahoma" w:hAnsi="Tahoma" w:cs="Tahoma"/>
                <w:sz w:val="12"/>
                <w:szCs w:val="12"/>
              </w:rPr>
              <w:t>кВт.ч</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26B90A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1,54</w:t>
            </w:r>
          </w:p>
        </w:tc>
        <w:tc>
          <w:tcPr>
            <w:tcW w:w="1780" w:type="dxa"/>
            <w:tcBorders>
              <w:top w:val="nil"/>
              <w:left w:val="nil"/>
              <w:bottom w:val="single" w:sz="4" w:space="0" w:color="C0C0C0"/>
              <w:right w:val="single" w:sz="4" w:space="0" w:color="C0C0C0"/>
            </w:tcBorders>
            <w:shd w:val="clear" w:color="000000" w:fill="FFFFCC"/>
            <w:vAlign w:val="center"/>
            <w:hideMark/>
          </w:tcPr>
          <w:p w14:paraId="2399496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AA1120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203DD08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7E752B58"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1,60</w:t>
            </w:r>
          </w:p>
        </w:tc>
        <w:tc>
          <w:tcPr>
            <w:tcW w:w="1820" w:type="dxa"/>
            <w:tcBorders>
              <w:top w:val="nil"/>
              <w:left w:val="nil"/>
              <w:bottom w:val="single" w:sz="4" w:space="0" w:color="C0C0C0"/>
              <w:right w:val="single" w:sz="4" w:space="0" w:color="C0C0C0"/>
            </w:tcBorders>
            <w:shd w:val="clear" w:color="000000" w:fill="FFFFCC"/>
            <w:vAlign w:val="center"/>
            <w:hideMark/>
          </w:tcPr>
          <w:p w14:paraId="700CD58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1,92</w:t>
            </w:r>
          </w:p>
        </w:tc>
        <w:tc>
          <w:tcPr>
            <w:tcW w:w="1820" w:type="dxa"/>
            <w:tcBorders>
              <w:top w:val="nil"/>
              <w:left w:val="nil"/>
              <w:bottom w:val="single" w:sz="4" w:space="0" w:color="C0C0C0"/>
              <w:right w:val="single" w:sz="4" w:space="0" w:color="C0C0C0"/>
            </w:tcBorders>
            <w:shd w:val="clear" w:color="000000" w:fill="FFFFCC"/>
            <w:vAlign w:val="center"/>
            <w:hideMark/>
          </w:tcPr>
          <w:p w14:paraId="3768F1A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1,92</w:t>
            </w:r>
          </w:p>
        </w:tc>
        <w:tc>
          <w:tcPr>
            <w:tcW w:w="1520" w:type="dxa"/>
            <w:tcBorders>
              <w:top w:val="nil"/>
              <w:left w:val="nil"/>
              <w:bottom w:val="single" w:sz="4" w:space="0" w:color="C0C0C0"/>
              <w:right w:val="single" w:sz="4" w:space="0" w:color="C0C0C0"/>
            </w:tcBorders>
            <w:shd w:val="clear" w:color="000000" w:fill="D7EAD3"/>
            <w:vAlign w:val="center"/>
            <w:hideMark/>
          </w:tcPr>
          <w:p w14:paraId="500BDB3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1,92</w:t>
            </w:r>
          </w:p>
        </w:tc>
        <w:tc>
          <w:tcPr>
            <w:tcW w:w="1520" w:type="dxa"/>
            <w:tcBorders>
              <w:top w:val="nil"/>
              <w:left w:val="nil"/>
              <w:bottom w:val="single" w:sz="4" w:space="0" w:color="C0C0C0"/>
              <w:right w:val="single" w:sz="4" w:space="0" w:color="C0C0C0"/>
            </w:tcBorders>
            <w:shd w:val="clear" w:color="000000" w:fill="D7EAD3"/>
            <w:vAlign w:val="center"/>
            <w:hideMark/>
          </w:tcPr>
          <w:p w14:paraId="71E5289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1,92</w:t>
            </w:r>
          </w:p>
        </w:tc>
        <w:tc>
          <w:tcPr>
            <w:tcW w:w="4580" w:type="dxa"/>
            <w:tcBorders>
              <w:top w:val="nil"/>
              <w:left w:val="nil"/>
              <w:bottom w:val="single" w:sz="4" w:space="0" w:color="C0C0C0"/>
              <w:right w:val="single" w:sz="4" w:space="0" w:color="C0C0C0"/>
            </w:tcBorders>
            <w:shd w:val="clear" w:color="000000" w:fill="FFFFCC"/>
            <w:vAlign w:val="center"/>
            <w:hideMark/>
          </w:tcPr>
          <w:p w14:paraId="7F5211DF" w14:textId="77777777" w:rsidR="000F6FA2" w:rsidRPr="000F6FA2" w:rsidRDefault="000F6FA2" w:rsidP="000F6FA2">
            <w:pPr>
              <w:rPr>
                <w:rFonts w:ascii="Tahoma" w:hAnsi="Tahoma" w:cs="Tahoma"/>
                <w:sz w:val="12"/>
                <w:szCs w:val="12"/>
              </w:rPr>
            </w:pPr>
            <w:r w:rsidRPr="000F6FA2">
              <w:rPr>
                <w:rFonts w:ascii="Tahoma" w:hAnsi="Tahoma" w:cs="Tahoma"/>
                <w:sz w:val="12"/>
                <w:szCs w:val="12"/>
              </w:rPr>
              <w:t>учтено  НДС 20%, ПАО "Кузбассэнерго сбыт" плательщик НДС 20%</w:t>
            </w:r>
          </w:p>
        </w:tc>
      </w:tr>
      <w:tr w:rsidR="000F6FA2" w:rsidRPr="000F6FA2" w14:paraId="7B64CE39" w14:textId="77777777" w:rsidTr="000F6FA2">
        <w:trPr>
          <w:trHeight w:val="585"/>
          <w:jc w:val="center"/>
        </w:trPr>
        <w:tc>
          <w:tcPr>
            <w:tcW w:w="560" w:type="dxa"/>
            <w:tcBorders>
              <w:top w:val="nil"/>
              <w:left w:val="nil"/>
              <w:bottom w:val="nil"/>
              <w:right w:val="nil"/>
            </w:tcBorders>
            <w:shd w:val="clear" w:color="000000" w:fill="FABF8F"/>
            <w:noWrap/>
            <w:vAlign w:val="center"/>
            <w:hideMark/>
          </w:tcPr>
          <w:p w14:paraId="1BCA87FD"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43CFB726"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B1F62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3.3.2.1.2</w:t>
            </w:r>
          </w:p>
        </w:tc>
        <w:tc>
          <w:tcPr>
            <w:tcW w:w="5860" w:type="dxa"/>
            <w:tcBorders>
              <w:top w:val="nil"/>
              <w:left w:val="nil"/>
              <w:bottom w:val="single" w:sz="4" w:space="0" w:color="C0C0C0"/>
              <w:right w:val="single" w:sz="4" w:space="0" w:color="C0C0C0"/>
            </w:tcBorders>
            <w:shd w:val="clear" w:color="auto" w:fill="auto"/>
            <w:vAlign w:val="center"/>
            <w:hideMark/>
          </w:tcPr>
          <w:p w14:paraId="503D5610"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C1B957A"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кВт.ч</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942583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1 126,48</w:t>
            </w:r>
          </w:p>
        </w:tc>
        <w:tc>
          <w:tcPr>
            <w:tcW w:w="1780" w:type="dxa"/>
            <w:tcBorders>
              <w:top w:val="nil"/>
              <w:left w:val="nil"/>
              <w:bottom w:val="single" w:sz="4" w:space="0" w:color="C0C0C0"/>
              <w:right w:val="single" w:sz="4" w:space="0" w:color="C0C0C0"/>
            </w:tcBorders>
            <w:shd w:val="clear" w:color="000000" w:fill="FFFFCC"/>
            <w:vAlign w:val="center"/>
            <w:hideMark/>
          </w:tcPr>
          <w:p w14:paraId="713F093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A51C85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4E7F9C8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0A4C89A"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1 116,99</w:t>
            </w:r>
          </w:p>
        </w:tc>
        <w:tc>
          <w:tcPr>
            <w:tcW w:w="1820" w:type="dxa"/>
            <w:tcBorders>
              <w:top w:val="nil"/>
              <w:left w:val="nil"/>
              <w:bottom w:val="single" w:sz="4" w:space="0" w:color="C0C0C0"/>
              <w:right w:val="single" w:sz="4" w:space="0" w:color="C0C0C0"/>
            </w:tcBorders>
            <w:shd w:val="clear" w:color="000000" w:fill="FFFFCC"/>
            <w:vAlign w:val="center"/>
            <w:hideMark/>
          </w:tcPr>
          <w:p w14:paraId="1CB0827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1 116,99</w:t>
            </w:r>
          </w:p>
        </w:tc>
        <w:tc>
          <w:tcPr>
            <w:tcW w:w="1820" w:type="dxa"/>
            <w:tcBorders>
              <w:top w:val="nil"/>
              <w:left w:val="nil"/>
              <w:bottom w:val="single" w:sz="4" w:space="0" w:color="C0C0C0"/>
              <w:right w:val="single" w:sz="4" w:space="0" w:color="C0C0C0"/>
            </w:tcBorders>
            <w:shd w:val="clear" w:color="000000" w:fill="FFFFCC"/>
            <w:vAlign w:val="center"/>
            <w:hideMark/>
          </w:tcPr>
          <w:p w14:paraId="3A89730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1 116,99</w:t>
            </w:r>
          </w:p>
        </w:tc>
        <w:tc>
          <w:tcPr>
            <w:tcW w:w="1520" w:type="dxa"/>
            <w:tcBorders>
              <w:top w:val="nil"/>
              <w:left w:val="nil"/>
              <w:bottom w:val="single" w:sz="4" w:space="0" w:color="C0C0C0"/>
              <w:right w:val="single" w:sz="4" w:space="0" w:color="C0C0C0"/>
            </w:tcBorders>
            <w:shd w:val="clear" w:color="000000" w:fill="D7EAD3"/>
            <w:vAlign w:val="center"/>
            <w:hideMark/>
          </w:tcPr>
          <w:p w14:paraId="460FD4E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558,49</w:t>
            </w:r>
          </w:p>
        </w:tc>
        <w:tc>
          <w:tcPr>
            <w:tcW w:w="1520" w:type="dxa"/>
            <w:tcBorders>
              <w:top w:val="nil"/>
              <w:left w:val="nil"/>
              <w:bottom w:val="single" w:sz="4" w:space="0" w:color="C0C0C0"/>
              <w:right w:val="single" w:sz="4" w:space="0" w:color="C0C0C0"/>
            </w:tcBorders>
            <w:shd w:val="clear" w:color="000000" w:fill="D7EAD3"/>
            <w:vAlign w:val="center"/>
            <w:hideMark/>
          </w:tcPr>
          <w:p w14:paraId="68675C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558,49</w:t>
            </w:r>
          </w:p>
        </w:tc>
        <w:tc>
          <w:tcPr>
            <w:tcW w:w="4580" w:type="dxa"/>
            <w:tcBorders>
              <w:top w:val="nil"/>
              <w:left w:val="nil"/>
              <w:bottom w:val="single" w:sz="4" w:space="0" w:color="C0C0C0"/>
              <w:right w:val="single" w:sz="4" w:space="0" w:color="C0C0C0"/>
            </w:tcBorders>
            <w:shd w:val="clear" w:color="000000" w:fill="FFFFCC"/>
            <w:vAlign w:val="center"/>
            <w:hideMark/>
          </w:tcPr>
          <w:p w14:paraId="60496998"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1F91036C" w14:textId="77777777" w:rsidTr="000F6FA2">
        <w:trPr>
          <w:trHeight w:val="300"/>
          <w:jc w:val="center"/>
        </w:trPr>
        <w:tc>
          <w:tcPr>
            <w:tcW w:w="560" w:type="dxa"/>
            <w:tcBorders>
              <w:top w:val="nil"/>
              <w:left w:val="nil"/>
              <w:bottom w:val="nil"/>
              <w:right w:val="nil"/>
            </w:tcBorders>
            <w:shd w:val="clear" w:color="000000" w:fill="FABF8F"/>
            <w:noWrap/>
            <w:vAlign w:val="center"/>
            <w:hideMark/>
          </w:tcPr>
          <w:p w14:paraId="65485106"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225937CF"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BED7D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3.3.2.2</w:t>
            </w:r>
          </w:p>
        </w:tc>
        <w:tc>
          <w:tcPr>
            <w:tcW w:w="5860" w:type="dxa"/>
            <w:tcBorders>
              <w:top w:val="nil"/>
              <w:left w:val="nil"/>
              <w:bottom w:val="single" w:sz="4" w:space="0" w:color="C0C0C0"/>
              <w:right w:val="single" w:sz="4" w:space="0" w:color="C0C0C0"/>
            </w:tcBorders>
            <w:shd w:val="clear" w:color="auto" w:fill="auto"/>
            <w:vAlign w:val="center"/>
            <w:hideMark/>
          </w:tcPr>
          <w:p w14:paraId="5B6C270E" w14:textId="77777777" w:rsidR="000F6FA2" w:rsidRPr="000F6FA2" w:rsidRDefault="000F6FA2" w:rsidP="000F6FA2">
            <w:pPr>
              <w:ind w:firstLineChars="300" w:firstLine="361"/>
              <w:rPr>
                <w:rFonts w:ascii="Tahoma" w:hAnsi="Tahoma" w:cs="Tahoma"/>
                <w:b/>
                <w:bCs/>
                <w:sz w:val="12"/>
                <w:szCs w:val="12"/>
              </w:rPr>
            </w:pPr>
            <w:r w:rsidRPr="000F6FA2">
              <w:rPr>
                <w:rFonts w:ascii="Tahoma" w:hAnsi="Tahoma" w:cs="Tahoma"/>
                <w:b/>
                <w:bCs/>
                <w:sz w:val="12"/>
                <w:szCs w:val="12"/>
              </w:rPr>
              <w:t xml:space="preserve">Заявленная мощность по СН 2 (1-20 </w:t>
            </w:r>
            <w:proofErr w:type="spellStart"/>
            <w:r w:rsidRPr="000F6FA2">
              <w:rPr>
                <w:rFonts w:ascii="Tahoma" w:hAnsi="Tahoma" w:cs="Tahoma"/>
                <w:b/>
                <w:bCs/>
                <w:sz w:val="12"/>
                <w:szCs w:val="12"/>
              </w:rPr>
              <w:t>кВ</w:t>
            </w:r>
            <w:proofErr w:type="spellEnd"/>
            <w:r w:rsidRPr="000F6FA2">
              <w:rPr>
                <w:rFonts w:ascii="Tahoma" w:hAnsi="Tahoma" w:cs="Tahoma"/>
                <w:b/>
                <w:bCs/>
                <w:sz w:val="12"/>
                <w:szCs w:val="12"/>
              </w:rPr>
              <w:t>)</w:t>
            </w:r>
          </w:p>
        </w:tc>
        <w:tc>
          <w:tcPr>
            <w:tcW w:w="1140" w:type="dxa"/>
            <w:tcBorders>
              <w:top w:val="nil"/>
              <w:left w:val="nil"/>
              <w:bottom w:val="single" w:sz="4" w:space="0" w:color="C0C0C0"/>
              <w:right w:val="single" w:sz="4" w:space="0" w:color="C0C0C0"/>
            </w:tcBorders>
            <w:shd w:val="clear" w:color="auto" w:fill="auto"/>
            <w:vAlign w:val="center"/>
            <w:hideMark/>
          </w:tcPr>
          <w:p w14:paraId="5F2321E5"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61D837E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2 645,48</w:t>
            </w:r>
          </w:p>
        </w:tc>
        <w:tc>
          <w:tcPr>
            <w:tcW w:w="1780" w:type="dxa"/>
            <w:tcBorders>
              <w:top w:val="nil"/>
              <w:left w:val="nil"/>
              <w:bottom w:val="single" w:sz="4" w:space="0" w:color="C0C0C0"/>
              <w:right w:val="single" w:sz="4" w:space="0" w:color="C0C0C0"/>
            </w:tcBorders>
            <w:shd w:val="clear" w:color="000000" w:fill="D7EAD3"/>
            <w:vAlign w:val="center"/>
            <w:hideMark/>
          </w:tcPr>
          <w:p w14:paraId="3EE5F12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66193F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3876AEB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3C1A8F75" w14:textId="77777777" w:rsidR="000F6FA2" w:rsidRPr="000F6FA2" w:rsidRDefault="000F6FA2" w:rsidP="000F6FA2">
            <w:pPr>
              <w:jc w:val="center"/>
              <w:rPr>
                <w:rFonts w:ascii="Tahoma" w:hAnsi="Tahoma" w:cs="Tahoma"/>
                <w:b/>
                <w:bCs/>
                <w:color w:val="000000"/>
                <w:sz w:val="12"/>
                <w:szCs w:val="12"/>
              </w:rPr>
            </w:pPr>
            <w:r w:rsidRPr="000F6FA2">
              <w:rPr>
                <w:rFonts w:ascii="Tahoma" w:hAnsi="Tahoma" w:cs="Tahoma"/>
                <w:b/>
                <w:bCs/>
                <w:color w:val="000000"/>
                <w:sz w:val="12"/>
                <w:szCs w:val="12"/>
              </w:rPr>
              <w:t>2 865,28</w:t>
            </w:r>
          </w:p>
        </w:tc>
        <w:tc>
          <w:tcPr>
            <w:tcW w:w="1820" w:type="dxa"/>
            <w:tcBorders>
              <w:top w:val="nil"/>
              <w:left w:val="nil"/>
              <w:bottom w:val="single" w:sz="4" w:space="0" w:color="C0C0C0"/>
              <w:right w:val="single" w:sz="4" w:space="0" w:color="C0C0C0"/>
            </w:tcBorders>
            <w:shd w:val="clear" w:color="000000" w:fill="D7EAD3"/>
            <w:vAlign w:val="center"/>
            <w:hideMark/>
          </w:tcPr>
          <w:p w14:paraId="61FE4C9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3 438,34</w:t>
            </w:r>
          </w:p>
        </w:tc>
        <w:tc>
          <w:tcPr>
            <w:tcW w:w="1820" w:type="dxa"/>
            <w:tcBorders>
              <w:top w:val="nil"/>
              <w:left w:val="nil"/>
              <w:bottom w:val="single" w:sz="4" w:space="0" w:color="C0C0C0"/>
              <w:right w:val="single" w:sz="4" w:space="0" w:color="C0C0C0"/>
            </w:tcBorders>
            <w:shd w:val="clear" w:color="000000" w:fill="D7EAD3"/>
            <w:vAlign w:val="center"/>
            <w:hideMark/>
          </w:tcPr>
          <w:p w14:paraId="73CC91C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3 438,34</w:t>
            </w:r>
          </w:p>
        </w:tc>
        <w:tc>
          <w:tcPr>
            <w:tcW w:w="1520" w:type="dxa"/>
            <w:tcBorders>
              <w:top w:val="nil"/>
              <w:left w:val="nil"/>
              <w:bottom w:val="single" w:sz="4" w:space="0" w:color="C0C0C0"/>
              <w:right w:val="single" w:sz="4" w:space="0" w:color="C0C0C0"/>
            </w:tcBorders>
            <w:shd w:val="clear" w:color="000000" w:fill="D7EAD3"/>
            <w:vAlign w:val="center"/>
            <w:hideMark/>
          </w:tcPr>
          <w:p w14:paraId="0A0121C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1 719,17</w:t>
            </w:r>
          </w:p>
        </w:tc>
        <w:tc>
          <w:tcPr>
            <w:tcW w:w="1520" w:type="dxa"/>
            <w:tcBorders>
              <w:top w:val="nil"/>
              <w:left w:val="nil"/>
              <w:bottom w:val="single" w:sz="4" w:space="0" w:color="C0C0C0"/>
              <w:right w:val="single" w:sz="4" w:space="0" w:color="C0C0C0"/>
            </w:tcBorders>
            <w:shd w:val="clear" w:color="000000" w:fill="D7EAD3"/>
            <w:vAlign w:val="center"/>
            <w:hideMark/>
          </w:tcPr>
          <w:p w14:paraId="6878FE9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1 719,17</w:t>
            </w:r>
          </w:p>
        </w:tc>
        <w:tc>
          <w:tcPr>
            <w:tcW w:w="4580" w:type="dxa"/>
            <w:tcBorders>
              <w:top w:val="nil"/>
              <w:left w:val="nil"/>
              <w:bottom w:val="single" w:sz="4" w:space="0" w:color="C0C0C0"/>
              <w:right w:val="single" w:sz="4" w:space="0" w:color="C0C0C0"/>
            </w:tcBorders>
            <w:shd w:val="clear" w:color="000000" w:fill="FFFFCC"/>
            <w:vAlign w:val="center"/>
            <w:hideMark/>
          </w:tcPr>
          <w:p w14:paraId="04CBF55F"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5241CC5F" w14:textId="77777777" w:rsidTr="000F6FA2">
        <w:trPr>
          <w:trHeight w:val="405"/>
          <w:jc w:val="center"/>
        </w:trPr>
        <w:tc>
          <w:tcPr>
            <w:tcW w:w="560" w:type="dxa"/>
            <w:tcBorders>
              <w:top w:val="nil"/>
              <w:left w:val="nil"/>
              <w:bottom w:val="nil"/>
              <w:right w:val="nil"/>
            </w:tcBorders>
            <w:shd w:val="clear" w:color="000000" w:fill="FABF8F"/>
            <w:noWrap/>
            <w:vAlign w:val="center"/>
            <w:hideMark/>
          </w:tcPr>
          <w:p w14:paraId="193D0BC5"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55F94D9F"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23AA6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3.3.2.2.1</w:t>
            </w:r>
          </w:p>
        </w:tc>
        <w:tc>
          <w:tcPr>
            <w:tcW w:w="5860" w:type="dxa"/>
            <w:tcBorders>
              <w:top w:val="nil"/>
              <w:left w:val="nil"/>
              <w:bottom w:val="single" w:sz="4" w:space="0" w:color="C0C0C0"/>
              <w:right w:val="single" w:sz="4" w:space="0" w:color="C0C0C0"/>
            </w:tcBorders>
            <w:shd w:val="clear" w:color="auto" w:fill="auto"/>
            <w:vAlign w:val="center"/>
            <w:hideMark/>
          </w:tcPr>
          <w:p w14:paraId="6B4DCD05"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22BF2637"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w:t>
            </w:r>
            <w:proofErr w:type="spellStart"/>
            <w:r w:rsidRPr="000F6FA2">
              <w:rPr>
                <w:rFonts w:ascii="Tahoma" w:hAnsi="Tahoma" w:cs="Tahoma"/>
                <w:sz w:val="12"/>
                <w:szCs w:val="12"/>
              </w:rPr>
              <w:t>кВт.мес</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A29C6F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1 704,72</w:t>
            </w:r>
          </w:p>
        </w:tc>
        <w:tc>
          <w:tcPr>
            <w:tcW w:w="1780" w:type="dxa"/>
            <w:tcBorders>
              <w:top w:val="nil"/>
              <w:left w:val="nil"/>
              <w:bottom w:val="single" w:sz="4" w:space="0" w:color="C0C0C0"/>
              <w:right w:val="single" w:sz="4" w:space="0" w:color="C0C0C0"/>
            </w:tcBorders>
            <w:shd w:val="clear" w:color="000000" w:fill="FFFFCC"/>
            <w:vAlign w:val="center"/>
            <w:hideMark/>
          </w:tcPr>
          <w:p w14:paraId="4FC2303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7C19DC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09CFB52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0065D11F"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1 757,84</w:t>
            </w:r>
          </w:p>
        </w:tc>
        <w:tc>
          <w:tcPr>
            <w:tcW w:w="1820" w:type="dxa"/>
            <w:tcBorders>
              <w:top w:val="nil"/>
              <w:left w:val="nil"/>
              <w:bottom w:val="single" w:sz="4" w:space="0" w:color="C0C0C0"/>
              <w:right w:val="single" w:sz="4" w:space="0" w:color="C0C0C0"/>
            </w:tcBorders>
            <w:shd w:val="clear" w:color="000000" w:fill="FFFFCC"/>
            <w:vAlign w:val="center"/>
            <w:hideMark/>
          </w:tcPr>
          <w:p w14:paraId="5D1442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2 109,41</w:t>
            </w:r>
          </w:p>
        </w:tc>
        <w:tc>
          <w:tcPr>
            <w:tcW w:w="1820" w:type="dxa"/>
            <w:tcBorders>
              <w:top w:val="nil"/>
              <w:left w:val="nil"/>
              <w:bottom w:val="single" w:sz="4" w:space="0" w:color="C0C0C0"/>
              <w:right w:val="single" w:sz="4" w:space="0" w:color="C0C0C0"/>
            </w:tcBorders>
            <w:shd w:val="clear" w:color="000000" w:fill="FFFFCC"/>
            <w:vAlign w:val="center"/>
            <w:hideMark/>
          </w:tcPr>
          <w:p w14:paraId="6D59DA1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2 109,41</w:t>
            </w:r>
          </w:p>
        </w:tc>
        <w:tc>
          <w:tcPr>
            <w:tcW w:w="1520" w:type="dxa"/>
            <w:tcBorders>
              <w:top w:val="nil"/>
              <w:left w:val="nil"/>
              <w:bottom w:val="single" w:sz="4" w:space="0" w:color="C0C0C0"/>
              <w:right w:val="single" w:sz="4" w:space="0" w:color="C0C0C0"/>
            </w:tcBorders>
            <w:shd w:val="clear" w:color="000000" w:fill="D7EAD3"/>
            <w:vAlign w:val="center"/>
            <w:hideMark/>
          </w:tcPr>
          <w:p w14:paraId="2B1197B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2 109,41</w:t>
            </w:r>
          </w:p>
        </w:tc>
        <w:tc>
          <w:tcPr>
            <w:tcW w:w="1520" w:type="dxa"/>
            <w:tcBorders>
              <w:top w:val="nil"/>
              <w:left w:val="nil"/>
              <w:bottom w:val="single" w:sz="4" w:space="0" w:color="C0C0C0"/>
              <w:right w:val="single" w:sz="4" w:space="0" w:color="C0C0C0"/>
            </w:tcBorders>
            <w:shd w:val="clear" w:color="000000" w:fill="D7EAD3"/>
            <w:vAlign w:val="center"/>
            <w:hideMark/>
          </w:tcPr>
          <w:p w14:paraId="5CF58FF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2 109,41</w:t>
            </w:r>
          </w:p>
        </w:tc>
        <w:tc>
          <w:tcPr>
            <w:tcW w:w="4580" w:type="dxa"/>
            <w:tcBorders>
              <w:top w:val="nil"/>
              <w:left w:val="nil"/>
              <w:bottom w:val="single" w:sz="4" w:space="0" w:color="C0C0C0"/>
              <w:right w:val="single" w:sz="4" w:space="0" w:color="C0C0C0"/>
            </w:tcBorders>
            <w:shd w:val="clear" w:color="000000" w:fill="FFFFCC"/>
            <w:vAlign w:val="center"/>
            <w:hideMark/>
          </w:tcPr>
          <w:p w14:paraId="53A0935A" w14:textId="77777777" w:rsidR="000F6FA2" w:rsidRPr="000F6FA2" w:rsidRDefault="000F6FA2" w:rsidP="000F6FA2">
            <w:pPr>
              <w:rPr>
                <w:rFonts w:ascii="Tahoma" w:hAnsi="Tahoma" w:cs="Tahoma"/>
                <w:sz w:val="12"/>
                <w:szCs w:val="12"/>
              </w:rPr>
            </w:pPr>
            <w:r w:rsidRPr="000F6FA2">
              <w:rPr>
                <w:rFonts w:ascii="Tahoma" w:hAnsi="Tahoma" w:cs="Tahoma"/>
                <w:sz w:val="12"/>
                <w:szCs w:val="12"/>
              </w:rPr>
              <w:t>учтено  НДС 20%, ПАО "Кузбассэнерго сбыт" плательщик НДС 20%</w:t>
            </w:r>
          </w:p>
        </w:tc>
      </w:tr>
      <w:tr w:rsidR="000F6FA2" w:rsidRPr="000F6FA2" w14:paraId="126B5979" w14:textId="77777777" w:rsidTr="000F6FA2">
        <w:trPr>
          <w:trHeight w:val="300"/>
          <w:jc w:val="center"/>
        </w:trPr>
        <w:tc>
          <w:tcPr>
            <w:tcW w:w="560" w:type="dxa"/>
            <w:tcBorders>
              <w:top w:val="nil"/>
              <w:left w:val="nil"/>
              <w:bottom w:val="nil"/>
              <w:right w:val="nil"/>
            </w:tcBorders>
            <w:shd w:val="clear" w:color="000000" w:fill="FABF8F"/>
            <w:noWrap/>
            <w:vAlign w:val="center"/>
            <w:hideMark/>
          </w:tcPr>
          <w:p w14:paraId="414A28D6"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550D68CA"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E79FF6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3.3.2.2.2</w:t>
            </w:r>
          </w:p>
        </w:tc>
        <w:tc>
          <w:tcPr>
            <w:tcW w:w="5860" w:type="dxa"/>
            <w:tcBorders>
              <w:top w:val="nil"/>
              <w:left w:val="nil"/>
              <w:bottom w:val="single" w:sz="4" w:space="0" w:color="C0C0C0"/>
              <w:right w:val="single" w:sz="4" w:space="0" w:color="C0C0C0"/>
            </w:tcBorders>
            <w:shd w:val="clear" w:color="auto" w:fill="auto"/>
            <w:vAlign w:val="center"/>
            <w:hideMark/>
          </w:tcPr>
          <w:p w14:paraId="2948BD9C"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669EC86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МВт</w:t>
            </w:r>
          </w:p>
        </w:tc>
        <w:tc>
          <w:tcPr>
            <w:tcW w:w="1780" w:type="dxa"/>
            <w:tcBorders>
              <w:top w:val="nil"/>
              <w:left w:val="nil"/>
              <w:bottom w:val="single" w:sz="4" w:space="0" w:color="C0C0C0"/>
              <w:right w:val="single" w:sz="4" w:space="0" w:color="C0C0C0"/>
            </w:tcBorders>
            <w:shd w:val="clear" w:color="000000" w:fill="FFFFCC"/>
            <w:vAlign w:val="center"/>
            <w:hideMark/>
          </w:tcPr>
          <w:p w14:paraId="747A591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1,55</w:t>
            </w:r>
          </w:p>
        </w:tc>
        <w:tc>
          <w:tcPr>
            <w:tcW w:w="1780" w:type="dxa"/>
            <w:tcBorders>
              <w:top w:val="nil"/>
              <w:left w:val="nil"/>
              <w:bottom w:val="single" w:sz="4" w:space="0" w:color="C0C0C0"/>
              <w:right w:val="single" w:sz="4" w:space="0" w:color="C0C0C0"/>
            </w:tcBorders>
            <w:shd w:val="clear" w:color="000000" w:fill="FFFFCC"/>
            <w:vAlign w:val="center"/>
            <w:hideMark/>
          </w:tcPr>
          <w:p w14:paraId="14B8295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78159BD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700815F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013E9732"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1,63</w:t>
            </w:r>
          </w:p>
        </w:tc>
        <w:tc>
          <w:tcPr>
            <w:tcW w:w="1820" w:type="dxa"/>
            <w:tcBorders>
              <w:top w:val="nil"/>
              <w:left w:val="nil"/>
              <w:bottom w:val="single" w:sz="4" w:space="0" w:color="C0C0C0"/>
              <w:right w:val="single" w:sz="4" w:space="0" w:color="C0C0C0"/>
            </w:tcBorders>
            <w:shd w:val="clear" w:color="000000" w:fill="FFFFCC"/>
            <w:vAlign w:val="center"/>
            <w:hideMark/>
          </w:tcPr>
          <w:p w14:paraId="593B082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1,63</w:t>
            </w:r>
          </w:p>
        </w:tc>
        <w:tc>
          <w:tcPr>
            <w:tcW w:w="1820" w:type="dxa"/>
            <w:tcBorders>
              <w:top w:val="nil"/>
              <w:left w:val="nil"/>
              <w:bottom w:val="single" w:sz="4" w:space="0" w:color="C0C0C0"/>
              <w:right w:val="single" w:sz="4" w:space="0" w:color="C0C0C0"/>
            </w:tcBorders>
            <w:shd w:val="clear" w:color="000000" w:fill="FFFFCC"/>
            <w:vAlign w:val="center"/>
            <w:hideMark/>
          </w:tcPr>
          <w:p w14:paraId="48B4490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1,63</w:t>
            </w:r>
          </w:p>
        </w:tc>
        <w:tc>
          <w:tcPr>
            <w:tcW w:w="1520" w:type="dxa"/>
            <w:tcBorders>
              <w:top w:val="nil"/>
              <w:left w:val="nil"/>
              <w:bottom w:val="single" w:sz="4" w:space="0" w:color="C0C0C0"/>
              <w:right w:val="single" w:sz="4" w:space="0" w:color="C0C0C0"/>
            </w:tcBorders>
            <w:shd w:val="clear" w:color="000000" w:fill="D7EAD3"/>
            <w:vAlign w:val="center"/>
            <w:hideMark/>
          </w:tcPr>
          <w:p w14:paraId="4761C7A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0,82</w:t>
            </w:r>
          </w:p>
        </w:tc>
        <w:tc>
          <w:tcPr>
            <w:tcW w:w="1520" w:type="dxa"/>
            <w:tcBorders>
              <w:top w:val="nil"/>
              <w:left w:val="nil"/>
              <w:bottom w:val="single" w:sz="4" w:space="0" w:color="C0C0C0"/>
              <w:right w:val="single" w:sz="4" w:space="0" w:color="C0C0C0"/>
            </w:tcBorders>
            <w:shd w:val="clear" w:color="000000" w:fill="D7EAD3"/>
            <w:vAlign w:val="center"/>
            <w:hideMark/>
          </w:tcPr>
          <w:p w14:paraId="0D359AD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0,82</w:t>
            </w:r>
          </w:p>
        </w:tc>
        <w:tc>
          <w:tcPr>
            <w:tcW w:w="4580" w:type="dxa"/>
            <w:tcBorders>
              <w:top w:val="nil"/>
              <w:left w:val="nil"/>
              <w:bottom w:val="single" w:sz="4" w:space="0" w:color="C0C0C0"/>
              <w:right w:val="single" w:sz="4" w:space="0" w:color="C0C0C0"/>
            </w:tcBorders>
            <w:shd w:val="clear" w:color="000000" w:fill="FFFFCC"/>
            <w:vAlign w:val="center"/>
            <w:hideMark/>
          </w:tcPr>
          <w:p w14:paraId="5C826BB8"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716BD57E" w14:textId="77777777" w:rsidTr="000F6FA2">
        <w:trPr>
          <w:trHeight w:val="300"/>
          <w:jc w:val="center"/>
        </w:trPr>
        <w:tc>
          <w:tcPr>
            <w:tcW w:w="560" w:type="dxa"/>
            <w:tcBorders>
              <w:top w:val="nil"/>
              <w:left w:val="nil"/>
              <w:bottom w:val="nil"/>
              <w:right w:val="nil"/>
            </w:tcBorders>
            <w:shd w:val="clear" w:color="000000" w:fill="FABF8F"/>
            <w:noWrap/>
            <w:vAlign w:val="center"/>
            <w:hideMark/>
          </w:tcPr>
          <w:p w14:paraId="3B543273"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28204829"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7D135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3.3.3.1</w:t>
            </w:r>
          </w:p>
        </w:tc>
        <w:tc>
          <w:tcPr>
            <w:tcW w:w="5860" w:type="dxa"/>
            <w:tcBorders>
              <w:top w:val="nil"/>
              <w:left w:val="nil"/>
              <w:bottom w:val="single" w:sz="4" w:space="0" w:color="C0C0C0"/>
              <w:right w:val="single" w:sz="4" w:space="0" w:color="C0C0C0"/>
            </w:tcBorders>
            <w:shd w:val="clear" w:color="auto" w:fill="auto"/>
            <w:vAlign w:val="center"/>
            <w:hideMark/>
          </w:tcPr>
          <w:p w14:paraId="4E5B4D77" w14:textId="77777777" w:rsidR="000F6FA2" w:rsidRPr="000F6FA2" w:rsidRDefault="000F6FA2" w:rsidP="000F6FA2">
            <w:pPr>
              <w:ind w:firstLineChars="300" w:firstLine="361"/>
              <w:rPr>
                <w:rFonts w:ascii="Tahoma" w:hAnsi="Tahoma" w:cs="Tahoma"/>
                <w:b/>
                <w:bCs/>
                <w:sz w:val="12"/>
                <w:szCs w:val="12"/>
              </w:rPr>
            </w:pPr>
            <w:r w:rsidRPr="000F6FA2">
              <w:rPr>
                <w:rFonts w:ascii="Tahoma" w:hAnsi="Tahoma" w:cs="Tahoma"/>
                <w:b/>
                <w:bCs/>
                <w:sz w:val="12"/>
                <w:szCs w:val="12"/>
              </w:rPr>
              <w:t xml:space="preserve">Энергия СН 1 (35 </w:t>
            </w:r>
            <w:proofErr w:type="spellStart"/>
            <w:r w:rsidRPr="000F6FA2">
              <w:rPr>
                <w:rFonts w:ascii="Tahoma" w:hAnsi="Tahoma" w:cs="Tahoma"/>
                <w:b/>
                <w:bCs/>
                <w:sz w:val="12"/>
                <w:szCs w:val="12"/>
              </w:rPr>
              <w:t>кВ</w:t>
            </w:r>
            <w:proofErr w:type="spellEnd"/>
            <w:r w:rsidRPr="000F6FA2">
              <w:rPr>
                <w:rFonts w:ascii="Tahoma" w:hAnsi="Tahoma" w:cs="Tahoma"/>
                <w:b/>
                <w:bCs/>
                <w:sz w:val="12"/>
                <w:szCs w:val="12"/>
              </w:rPr>
              <w:t>)</w:t>
            </w:r>
          </w:p>
        </w:tc>
        <w:tc>
          <w:tcPr>
            <w:tcW w:w="1140" w:type="dxa"/>
            <w:tcBorders>
              <w:top w:val="nil"/>
              <w:left w:val="nil"/>
              <w:bottom w:val="single" w:sz="4" w:space="0" w:color="C0C0C0"/>
              <w:right w:val="single" w:sz="4" w:space="0" w:color="C0C0C0"/>
            </w:tcBorders>
            <w:shd w:val="clear" w:color="auto" w:fill="auto"/>
            <w:vAlign w:val="center"/>
            <w:hideMark/>
          </w:tcPr>
          <w:p w14:paraId="1FB7A0E1"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62A398A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9 116,25</w:t>
            </w:r>
          </w:p>
        </w:tc>
        <w:tc>
          <w:tcPr>
            <w:tcW w:w="1780" w:type="dxa"/>
            <w:tcBorders>
              <w:top w:val="nil"/>
              <w:left w:val="nil"/>
              <w:bottom w:val="single" w:sz="4" w:space="0" w:color="C0C0C0"/>
              <w:right w:val="single" w:sz="4" w:space="0" w:color="C0C0C0"/>
            </w:tcBorders>
            <w:shd w:val="clear" w:color="000000" w:fill="D7EAD3"/>
            <w:vAlign w:val="center"/>
            <w:hideMark/>
          </w:tcPr>
          <w:p w14:paraId="3923178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249807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28D2FFF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41B2AEA7" w14:textId="77777777" w:rsidR="000F6FA2" w:rsidRPr="000F6FA2" w:rsidRDefault="000F6FA2" w:rsidP="000F6FA2">
            <w:pPr>
              <w:jc w:val="center"/>
              <w:rPr>
                <w:rFonts w:ascii="Tahoma" w:hAnsi="Tahoma" w:cs="Tahoma"/>
                <w:b/>
                <w:bCs/>
                <w:color w:val="000000"/>
                <w:sz w:val="12"/>
                <w:szCs w:val="12"/>
              </w:rPr>
            </w:pPr>
            <w:r w:rsidRPr="000F6FA2">
              <w:rPr>
                <w:rFonts w:ascii="Tahoma" w:hAnsi="Tahoma" w:cs="Tahoma"/>
                <w:b/>
                <w:bCs/>
                <w:color w:val="000000"/>
                <w:sz w:val="12"/>
                <w:szCs w:val="12"/>
              </w:rPr>
              <w:t>9 238,08</w:t>
            </w:r>
          </w:p>
        </w:tc>
        <w:tc>
          <w:tcPr>
            <w:tcW w:w="1820" w:type="dxa"/>
            <w:tcBorders>
              <w:top w:val="nil"/>
              <w:left w:val="nil"/>
              <w:bottom w:val="single" w:sz="4" w:space="0" w:color="C0C0C0"/>
              <w:right w:val="single" w:sz="4" w:space="0" w:color="C0C0C0"/>
            </w:tcBorders>
            <w:shd w:val="clear" w:color="000000" w:fill="D7EAD3"/>
            <w:vAlign w:val="center"/>
            <w:hideMark/>
          </w:tcPr>
          <w:p w14:paraId="7EE3032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11 085,70</w:t>
            </w:r>
          </w:p>
        </w:tc>
        <w:tc>
          <w:tcPr>
            <w:tcW w:w="1820" w:type="dxa"/>
            <w:tcBorders>
              <w:top w:val="nil"/>
              <w:left w:val="nil"/>
              <w:bottom w:val="single" w:sz="4" w:space="0" w:color="C0C0C0"/>
              <w:right w:val="single" w:sz="4" w:space="0" w:color="C0C0C0"/>
            </w:tcBorders>
            <w:shd w:val="clear" w:color="000000" w:fill="D7EAD3"/>
            <w:vAlign w:val="center"/>
            <w:hideMark/>
          </w:tcPr>
          <w:p w14:paraId="65FDAC4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11 085,70</w:t>
            </w:r>
          </w:p>
        </w:tc>
        <w:tc>
          <w:tcPr>
            <w:tcW w:w="1520" w:type="dxa"/>
            <w:tcBorders>
              <w:top w:val="nil"/>
              <w:left w:val="nil"/>
              <w:bottom w:val="single" w:sz="4" w:space="0" w:color="C0C0C0"/>
              <w:right w:val="single" w:sz="4" w:space="0" w:color="C0C0C0"/>
            </w:tcBorders>
            <w:shd w:val="clear" w:color="000000" w:fill="D7EAD3"/>
            <w:vAlign w:val="center"/>
            <w:hideMark/>
          </w:tcPr>
          <w:p w14:paraId="4FC67B2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5 542,85</w:t>
            </w:r>
          </w:p>
        </w:tc>
        <w:tc>
          <w:tcPr>
            <w:tcW w:w="1520" w:type="dxa"/>
            <w:tcBorders>
              <w:top w:val="nil"/>
              <w:left w:val="nil"/>
              <w:bottom w:val="single" w:sz="4" w:space="0" w:color="C0C0C0"/>
              <w:right w:val="single" w:sz="4" w:space="0" w:color="C0C0C0"/>
            </w:tcBorders>
            <w:shd w:val="clear" w:color="000000" w:fill="D7EAD3"/>
            <w:vAlign w:val="center"/>
            <w:hideMark/>
          </w:tcPr>
          <w:p w14:paraId="0C6F67D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5 542,85</w:t>
            </w:r>
          </w:p>
        </w:tc>
        <w:tc>
          <w:tcPr>
            <w:tcW w:w="4580" w:type="dxa"/>
            <w:tcBorders>
              <w:top w:val="nil"/>
              <w:left w:val="nil"/>
              <w:bottom w:val="single" w:sz="4" w:space="0" w:color="C0C0C0"/>
              <w:right w:val="single" w:sz="4" w:space="0" w:color="C0C0C0"/>
            </w:tcBorders>
            <w:shd w:val="clear" w:color="000000" w:fill="FFFFCC"/>
            <w:vAlign w:val="center"/>
            <w:hideMark/>
          </w:tcPr>
          <w:p w14:paraId="28EEEFA2"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0101138D" w14:textId="77777777" w:rsidTr="000F6FA2">
        <w:trPr>
          <w:trHeight w:val="495"/>
          <w:jc w:val="center"/>
        </w:trPr>
        <w:tc>
          <w:tcPr>
            <w:tcW w:w="560" w:type="dxa"/>
            <w:tcBorders>
              <w:top w:val="nil"/>
              <w:left w:val="nil"/>
              <w:bottom w:val="nil"/>
              <w:right w:val="nil"/>
            </w:tcBorders>
            <w:shd w:val="clear" w:color="000000" w:fill="FABF8F"/>
            <w:noWrap/>
            <w:vAlign w:val="center"/>
            <w:hideMark/>
          </w:tcPr>
          <w:p w14:paraId="50EA331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43B6DDF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6EE4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3.3.3.1.1</w:t>
            </w:r>
          </w:p>
        </w:tc>
        <w:tc>
          <w:tcPr>
            <w:tcW w:w="5860" w:type="dxa"/>
            <w:tcBorders>
              <w:top w:val="nil"/>
              <w:left w:val="nil"/>
              <w:bottom w:val="single" w:sz="4" w:space="0" w:color="C0C0C0"/>
              <w:right w:val="single" w:sz="4" w:space="0" w:color="C0C0C0"/>
            </w:tcBorders>
            <w:shd w:val="clear" w:color="auto" w:fill="auto"/>
            <w:vAlign w:val="center"/>
            <w:hideMark/>
          </w:tcPr>
          <w:p w14:paraId="0E35D964"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42E188C6"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w:t>
            </w:r>
            <w:proofErr w:type="spellStart"/>
            <w:r w:rsidRPr="000F6FA2">
              <w:rPr>
                <w:rFonts w:ascii="Tahoma" w:hAnsi="Tahoma" w:cs="Tahoma"/>
                <w:sz w:val="12"/>
                <w:szCs w:val="12"/>
              </w:rPr>
              <w:t>кВт.ч</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6148FDA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1,29</w:t>
            </w:r>
          </w:p>
        </w:tc>
        <w:tc>
          <w:tcPr>
            <w:tcW w:w="1780" w:type="dxa"/>
            <w:tcBorders>
              <w:top w:val="nil"/>
              <w:left w:val="nil"/>
              <w:bottom w:val="single" w:sz="4" w:space="0" w:color="C0C0C0"/>
              <w:right w:val="single" w:sz="4" w:space="0" w:color="C0C0C0"/>
            </w:tcBorders>
            <w:shd w:val="clear" w:color="000000" w:fill="FFFFCC"/>
            <w:vAlign w:val="center"/>
            <w:hideMark/>
          </w:tcPr>
          <w:p w14:paraId="4837D4D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20EC5E5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26ED337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74DB09C1"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1,31</w:t>
            </w:r>
          </w:p>
        </w:tc>
        <w:tc>
          <w:tcPr>
            <w:tcW w:w="1820" w:type="dxa"/>
            <w:tcBorders>
              <w:top w:val="nil"/>
              <w:left w:val="nil"/>
              <w:bottom w:val="single" w:sz="4" w:space="0" w:color="C0C0C0"/>
              <w:right w:val="single" w:sz="4" w:space="0" w:color="C0C0C0"/>
            </w:tcBorders>
            <w:shd w:val="clear" w:color="000000" w:fill="FFFFCC"/>
            <w:vAlign w:val="center"/>
            <w:hideMark/>
          </w:tcPr>
          <w:p w14:paraId="1212288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1,58</w:t>
            </w:r>
          </w:p>
        </w:tc>
        <w:tc>
          <w:tcPr>
            <w:tcW w:w="1820" w:type="dxa"/>
            <w:tcBorders>
              <w:top w:val="nil"/>
              <w:left w:val="nil"/>
              <w:bottom w:val="single" w:sz="4" w:space="0" w:color="C0C0C0"/>
              <w:right w:val="single" w:sz="4" w:space="0" w:color="C0C0C0"/>
            </w:tcBorders>
            <w:shd w:val="clear" w:color="000000" w:fill="FFFFCC"/>
            <w:vAlign w:val="center"/>
            <w:hideMark/>
          </w:tcPr>
          <w:p w14:paraId="5DAA716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1,58</w:t>
            </w:r>
          </w:p>
        </w:tc>
        <w:tc>
          <w:tcPr>
            <w:tcW w:w="1520" w:type="dxa"/>
            <w:tcBorders>
              <w:top w:val="nil"/>
              <w:left w:val="nil"/>
              <w:bottom w:val="single" w:sz="4" w:space="0" w:color="C0C0C0"/>
              <w:right w:val="single" w:sz="4" w:space="0" w:color="C0C0C0"/>
            </w:tcBorders>
            <w:shd w:val="clear" w:color="000000" w:fill="D7EAD3"/>
            <w:vAlign w:val="center"/>
            <w:hideMark/>
          </w:tcPr>
          <w:p w14:paraId="6ECC6D0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1,58</w:t>
            </w:r>
          </w:p>
        </w:tc>
        <w:tc>
          <w:tcPr>
            <w:tcW w:w="1520" w:type="dxa"/>
            <w:tcBorders>
              <w:top w:val="nil"/>
              <w:left w:val="nil"/>
              <w:bottom w:val="single" w:sz="4" w:space="0" w:color="C0C0C0"/>
              <w:right w:val="single" w:sz="4" w:space="0" w:color="C0C0C0"/>
            </w:tcBorders>
            <w:shd w:val="clear" w:color="000000" w:fill="D7EAD3"/>
            <w:vAlign w:val="center"/>
            <w:hideMark/>
          </w:tcPr>
          <w:p w14:paraId="337EA63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1,58</w:t>
            </w:r>
          </w:p>
        </w:tc>
        <w:tc>
          <w:tcPr>
            <w:tcW w:w="4580" w:type="dxa"/>
            <w:tcBorders>
              <w:top w:val="nil"/>
              <w:left w:val="nil"/>
              <w:bottom w:val="single" w:sz="4" w:space="0" w:color="C0C0C0"/>
              <w:right w:val="single" w:sz="4" w:space="0" w:color="C0C0C0"/>
            </w:tcBorders>
            <w:shd w:val="clear" w:color="000000" w:fill="FFFFCC"/>
            <w:vAlign w:val="center"/>
            <w:hideMark/>
          </w:tcPr>
          <w:p w14:paraId="1CBC5B23" w14:textId="77777777" w:rsidR="000F6FA2" w:rsidRPr="000F6FA2" w:rsidRDefault="000F6FA2" w:rsidP="000F6FA2">
            <w:pPr>
              <w:rPr>
                <w:rFonts w:ascii="Tahoma" w:hAnsi="Tahoma" w:cs="Tahoma"/>
                <w:sz w:val="12"/>
                <w:szCs w:val="12"/>
              </w:rPr>
            </w:pPr>
            <w:r w:rsidRPr="000F6FA2">
              <w:rPr>
                <w:rFonts w:ascii="Tahoma" w:hAnsi="Tahoma" w:cs="Tahoma"/>
                <w:sz w:val="12"/>
                <w:szCs w:val="12"/>
              </w:rPr>
              <w:t>учтено  НДС 20%, ПАО "Кузбассэнерго сбыт" плательщик НДС 20%</w:t>
            </w:r>
          </w:p>
        </w:tc>
      </w:tr>
      <w:tr w:rsidR="000F6FA2" w:rsidRPr="000F6FA2" w14:paraId="6758FC38" w14:textId="77777777" w:rsidTr="000F6FA2">
        <w:trPr>
          <w:trHeight w:val="555"/>
          <w:jc w:val="center"/>
        </w:trPr>
        <w:tc>
          <w:tcPr>
            <w:tcW w:w="560" w:type="dxa"/>
            <w:tcBorders>
              <w:top w:val="nil"/>
              <w:left w:val="nil"/>
              <w:bottom w:val="nil"/>
              <w:right w:val="nil"/>
            </w:tcBorders>
            <w:shd w:val="clear" w:color="000000" w:fill="FABF8F"/>
            <w:noWrap/>
            <w:vAlign w:val="center"/>
            <w:hideMark/>
          </w:tcPr>
          <w:p w14:paraId="2157C6C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3F72008F"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8C56B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3.3.3.1.2</w:t>
            </w:r>
          </w:p>
        </w:tc>
        <w:tc>
          <w:tcPr>
            <w:tcW w:w="5860" w:type="dxa"/>
            <w:tcBorders>
              <w:top w:val="nil"/>
              <w:left w:val="nil"/>
              <w:bottom w:val="single" w:sz="4" w:space="0" w:color="C0C0C0"/>
              <w:right w:val="single" w:sz="4" w:space="0" w:color="C0C0C0"/>
            </w:tcBorders>
            <w:shd w:val="clear" w:color="auto" w:fill="auto"/>
            <w:vAlign w:val="center"/>
            <w:hideMark/>
          </w:tcPr>
          <w:p w14:paraId="09E8584C"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31900199"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кВт.ч</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C9A27F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7 090,50</w:t>
            </w:r>
          </w:p>
        </w:tc>
        <w:tc>
          <w:tcPr>
            <w:tcW w:w="1780" w:type="dxa"/>
            <w:tcBorders>
              <w:top w:val="nil"/>
              <w:left w:val="nil"/>
              <w:bottom w:val="single" w:sz="4" w:space="0" w:color="C0C0C0"/>
              <w:right w:val="single" w:sz="4" w:space="0" w:color="C0C0C0"/>
            </w:tcBorders>
            <w:shd w:val="clear" w:color="000000" w:fill="FFFFCC"/>
            <w:vAlign w:val="center"/>
            <w:hideMark/>
          </w:tcPr>
          <w:p w14:paraId="40FB2ED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7F40529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61ADEB1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821731A"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7 030,73</w:t>
            </w:r>
          </w:p>
        </w:tc>
        <w:tc>
          <w:tcPr>
            <w:tcW w:w="1820" w:type="dxa"/>
            <w:tcBorders>
              <w:top w:val="nil"/>
              <w:left w:val="nil"/>
              <w:bottom w:val="single" w:sz="4" w:space="0" w:color="C0C0C0"/>
              <w:right w:val="single" w:sz="4" w:space="0" w:color="C0C0C0"/>
            </w:tcBorders>
            <w:shd w:val="clear" w:color="000000" w:fill="FFFFCC"/>
            <w:vAlign w:val="center"/>
            <w:hideMark/>
          </w:tcPr>
          <w:p w14:paraId="664995C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7 030,73</w:t>
            </w:r>
          </w:p>
        </w:tc>
        <w:tc>
          <w:tcPr>
            <w:tcW w:w="1820" w:type="dxa"/>
            <w:tcBorders>
              <w:top w:val="nil"/>
              <w:left w:val="nil"/>
              <w:bottom w:val="single" w:sz="4" w:space="0" w:color="C0C0C0"/>
              <w:right w:val="single" w:sz="4" w:space="0" w:color="C0C0C0"/>
            </w:tcBorders>
            <w:shd w:val="clear" w:color="000000" w:fill="FFFFCC"/>
            <w:vAlign w:val="center"/>
            <w:hideMark/>
          </w:tcPr>
          <w:p w14:paraId="3004756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7 030,73</w:t>
            </w:r>
          </w:p>
        </w:tc>
        <w:tc>
          <w:tcPr>
            <w:tcW w:w="1520" w:type="dxa"/>
            <w:tcBorders>
              <w:top w:val="nil"/>
              <w:left w:val="nil"/>
              <w:bottom w:val="single" w:sz="4" w:space="0" w:color="C0C0C0"/>
              <w:right w:val="single" w:sz="4" w:space="0" w:color="C0C0C0"/>
            </w:tcBorders>
            <w:shd w:val="clear" w:color="000000" w:fill="D7EAD3"/>
            <w:vAlign w:val="center"/>
            <w:hideMark/>
          </w:tcPr>
          <w:p w14:paraId="3619808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3 515,37</w:t>
            </w:r>
          </w:p>
        </w:tc>
        <w:tc>
          <w:tcPr>
            <w:tcW w:w="1520" w:type="dxa"/>
            <w:tcBorders>
              <w:top w:val="nil"/>
              <w:left w:val="nil"/>
              <w:bottom w:val="single" w:sz="4" w:space="0" w:color="C0C0C0"/>
              <w:right w:val="single" w:sz="4" w:space="0" w:color="C0C0C0"/>
            </w:tcBorders>
            <w:shd w:val="clear" w:color="000000" w:fill="D7EAD3"/>
            <w:vAlign w:val="center"/>
            <w:hideMark/>
          </w:tcPr>
          <w:p w14:paraId="0B65BD0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3 515,37</w:t>
            </w:r>
          </w:p>
        </w:tc>
        <w:tc>
          <w:tcPr>
            <w:tcW w:w="4580" w:type="dxa"/>
            <w:tcBorders>
              <w:top w:val="nil"/>
              <w:left w:val="nil"/>
              <w:bottom w:val="single" w:sz="4" w:space="0" w:color="C0C0C0"/>
              <w:right w:val="single" w:sz="4" w:space="0" w:color="C0C0C0"/>
            </w:tcBorders>
            <w:shd w:val="clear" w:color="000000" w:fill="FFFFCC"/>
            <w:vAlign w:val="center"/>
            <w:hideMark/>
          </w:tcPr>
          <w:p w14:paraId="591074AD"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71F1E11E" w14:textId="77777777" w:rsidTr="000F6FA2">
        <w:trPr>
          <w:trHeight w:val="300"/>
          <w:jc w:val="center"/>
        </w:trPr>
        <w:tc>
          <w:tcPr>
            <w:tcW w:w="560" w:type="dxa"/>
            <w:tcBorders>
              <w:top w:val="nil"/>
              <w:left w:val="nil"/>
              <w:bottom w:val="nil"/>
              <w:right w:val="nil"/>
            </w:tcBorders>
            <w:shd w:val="clear" w:color="000000" w:fill="FABF8F"/>
            <w:noWrap/>
            <w:vAlign w:val="center"/>
            <w:hideMark/>
          </w:tcPr>
          <w:p w14:paraId="5BD0D559"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lastRenderedPageBreak/>
              <w:t>ЭР</w:t>
            </w:r>
          </w:p>
        </w:tc>
        <w:tc>
          <w:tcPr>
            <w:tcW w:w="400" w:type="dxa"/>
            <w:tcBorders>
              <w:top w:val="nil"/>
              <w:left w:val="nil"/>
              <w:bottom w:val="nil"/>
              <w:right w:val="nil"/>
            </w:tcBorders>
            <w:shd w:val="clear" w:color="auto" w:fill="auto"/>
            <w:noWrap/>
            <w:vAlign w:val="bottom"/>
            <w:hideMark/>
          </w:tcPr>
          <w:p w14:paraId="75958B79"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14A07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3.3.3.2</w:t>
            </w:r>
          </w:p>
        </w:tc>
        <w:tc>
          <w:tcPr>
            <w:tcW w:w="5860" w:type="dxa"/>
            <w:tcBorders>
              <w:top w:val="nil"/>
              <w:left w:val="nil"/>
              <w:bottom w:val="single" w:sz="4" w:space="0" w:color="C0C0C0"/>
              <w:right w:val="single" w:sz="4" w:space="0" w:color="C0C0C0"/>
            </w:tcBorders>
            <w:shd w:val="clear" w:color="auto" w:fill="auto"/>
            <w:vAlign w:val="center"/>
            <w:hideMark/>
          </w:tcPr>
          <w:p w14:paraId="035D94E2" w14:textId="77777777" w:rsidR="000F6FA2" w:rsidRPr="000F6FA2" w:rsidRDefault="000F6FA2" w:rsidP="000F6FA2">
            <w:pPr>
              <w:ind w:firstLineChars="300" w:firstLine="361"/>
              <w:rPr>
                <w:rFonts w:ascii="Tahoma" w:hAnsi="Tahoma" w:cs="Tahoma"/>
                <w:b/>
                <w:bCs/>
                <w:sz w:val="12"/>
                <w:szCs w:val="12"/>
              </w:rPr>
            </w:pPr>
            <w:r w:rsidRPr="000F6FA2">
              <w:rPr>
                <w:rFonts w:ascii="Tahoma" w:hAnsi="Tahoma" w:cs="Tahoma"/>
                <w:b/>
                <w:bCs/>
                <w:sz w:val="12"/>
                <w:szCs w:val="12"/>
              </w:rPr>
              <w:t xml:space="preserve">Заявленная мощность по СН 1 (35 </w:t>
            </w:r>
            <w:proofErr w:type="spellStart"/>
            <w:r w:rsidRPr="000F6FA2">
              <w:rPr>
                <w:rFonts w:ascii="Tahoma" w:hAnsi="Tahoma" w:cs="Tahoma"/>
                <w:b/>
                <w:bCs/>
                <w:sz w:val="12"/>
                <w:szCs w:val="12"/>
              </w:rPr>
              <w:t>кВ</w:t>
            </w:r>
            <w:proofErr w:type="spellEnd"/>
            <w:r w:rsidRPr="000F6FA2">
              <w:rPr>
                <w:rFonts w:ascii="Tahoma" w:hAnsi="Tahoma" w:cs="Tahoma"/>
                <w:b/>
                <w:bCs/>
                <w:sz w:val="12"/>
                <w:szCs w:val="12"/>
              </w:rPr>
              <w:t>)</w:t>
            </w:r>
          </w:p>
        </w:tc>
        <w:tc>
          <w:tcPr>
            <w:tcW w:w="1140" w:type="dxa"/>
            <w:tcBorders>
              <w:top w:val="nil"/>
              <w:left w:val="nil"/>
              <w:bottom w:val="single" w:sz="4" w:space="0" w:color="C0C0C0"/>
              <w:right w:val="single" w:sz="4" w:space="0" w:color="C0C0C0"/>
            </w:tcBorders>
            <w:shd w:val="clear" w:color="auto" w:fill="auto"/>
            <w:vAlign w:val="center"/>
            <w:hideMark/>
          </w:tcPr>
          <w:p w14:paraId="382561CB"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D256B5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17 950,21</w:t>
            </w:r>
          </w:p>
        </w:tc>
        <w:tc>
          <w:tcPr>
            <w:tcW w:w="1780" w:type="dxa"/>
            <w:tcBorders>
              <w:top w:val="nil"/>
              <w:left w:val="nil"/>
              <w:bottom w:val="single" w:sz="4" w:space="0" w:color="C0C0C0"/>
              <w:right w:val="single" w:sz="4" w:space="0" w:color="C0C0C0"/>
            </w:tcBorders>
            <w:shd w:val="clear" w:color="000000" w:fill="D7EAD3"/>
            <w:vAlign w:val="center"/>
            <w:hideMark/>
          </w:tcPr>
          <w:p w14:paraId="6F946E4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C56988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1126D9C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1A7C58A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22 622,38</w:t>
            </w:r>
          </w:p>
        </w:tc>
        <w:tc>
          <w:tcPr>
            <w:tcW w:w="1820" w:type="dxa"/>
            <w:tcBorders>
              <w:top w:val="nil"/>
              <w:left w:val="nil"/>
              <w:bottom w:val="single" w:sz="4" w:space="0" w:color="C0C0C0"/>
              <w:right w:val="single" w:sz="4" w:space="0" w:color="C0C0C0"/>
            </w:tcBorders>
            <w:shd w:val="clear" w:color="000000" w:fill="D7EAD3"/>
            <w:vAlign w:val="center"/>
            <w:hideMark/>
          </w:tcPr>
          <w:p w14:paraId="2F6166C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27 146,85</w:t>
            </w:r>
          </w:p>
        </w:tc>
        <w:tc>
          <w:tcPr>
            <w:tcW w:w="1820" w:type="dxa"/>
            <w:tcBorders>
              <w:top w:val="nil"/>
              <w:left w:val="nil"/>
              <w:bottom w:val="single" w:sz="4" w:space="0" w:color="C0C0C0"/>
              <w:right w:val="single" w:sz="4" w:space="0" w:color="C0C0C0"/>
            </w:tcBorders>
            <w:shd w:val="clear" w:color="000000" w:fill="D7EAD3"/>
            <w:vAlign w:val="center"/>
            <w:hideMark/>
          </w:tcPr>
          <w:p w14:paraId="46B0493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27 146,85</w:t>
            </w:r>
          </w:p>
        </w:tc>
        <w:tc>
          <w:tcPr>
            <w:tcW w:w="1520" w:type="dxa"/>
            <w:tcBorders>
              <w:top w:val="nil"/>
              <w:left w:val="nil"/>
              <w:bottom w:val="single" w:sz="4" w:space="0" w:color="C0C0C0"/>
              <w:right w:val="single" w:sz="4" w:space="0" w:color="C0C0C0"/>
            </w:tcBorders>
            <w:shd w:val="clear" w:color="000000" w:fill="D7EAD3"/>
            <w:vAlign w:val="center"/>
            <w:hideMark/>
          </w:tcPr>
          <w:p w14:paraId="73F59EE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13 573,43</w:t>
            </w:r>
          </w:p>
        </w:tc>
        <w:tc>
          <w:tcPr>
            <w:tcW w:w="1520" w:type="dxa"/>
            <w:tcBorders>
              <w:top w:val="nil"/>
              <w:left w:val="nil"/>
              <w:bottom w:val="single" w:sz="4" w:space="0" w:color="C0C0C0"/>
              <w:right w:val="single" w:sz="4" w:space="0" w:color="C0C0C0"/>
            </w:tcBorders>
            <w:shd w:val="clear" w:color="000000" w:fill="D7EAD3"/>
            <w:vAlign w:val="center"/>
            <w:hideMark/>
          </w:tcPr>
          <w:p w14:paraId="30DE725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13 573,43</w:t>
            </w:r>
          </w:p>
        </w:tc>
        <w:tc>
          <w:tcPr>
            <w:tcW w:w="4580" w:type="dxa"/>
            <w:tcBorders>
              <w:top w:val="nil"/>
              <w:left w:val="nil"/>
              <w:bottom w:val="single" w:sz="4" w:space="0" w:color="C0C0C0"/>
              <w:right w:val="single" w:sz="4" w:space="0" w:color="C0C0C0"/>
            </w:tcBorders>
            <w:shd w:val="clear" w:color="000000" w:fill="FFFFCC"/>
            <w:vAlign w:val="center"/>
            <w:hideMark/>
          </w:tcPr>
          <w:p w14:paraId="60D54CD8"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67D6B7E8" w14:textId="77777777" w:rsidTr="000F6FA2">
        <w:trPr>
          <w:trHeight w:val="495"/>
          <w:jc w:val="center"/>
        </w:trPr>
        <w:tc>
          <w:tcPr>
            <w:tcW w:w="560" w:type="dxa"/>
            <w:tcBorders>
              <w:top w:val="nil"/>
              <w:left w:val="nil"/>
              <w:bottom w:val="nil"/>
              <w:right w:val="nil"/>
            </w:tcBorders>
            <w:shd w:val="clear" w:color="000000" w:fill="FABF8F"/>
            <w:noWrap/>
            <w:vAlign w:val="center"/>
            <w:hideMark/>
          </w:tcPr>
          <w:p w14:paraId="67563641"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716C4D47"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DD8BA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3.3.3.2.1</w:t>
            </w:r>
          </w:p>
        </w:tc>
        <w:tc>
          <w:tcPr>
            <w:tcW w:w="5860" w:type="dxa"/>
            <w:tcBorders>
              <w:top w:val="nil"/>
              <w:left w:val="nil"/>
              <w:bottom w:val="single" w:sz="4" w:space="0" w:color="C0C0C0"/>
              <w:right w:val="single" w:sz="4" w:space="0" w:color="C0C0C0"/>
            </w:tcBorders>
            <w:shd w:val="clear" w:color="auto" w:fill="auto"/>
            <w:vAlign w:val="center"/>
            <w:hideMark/>
          </w:tcPr>
          <w:p w14:paraId="6844B22E"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2E748759"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w:t>
            </w:r>
            <w:proofErr w:type="spellStart"/>
            <w:r w:rsidRPr="000F6FA2">
              <w:rPr>
                <w:rFonts w:ascii="Tahoma" w:hAnsi="Tahoma" w:cs="Tahoma"/>
                <w:sz w:val="12"/>
                <w:szCs w:val="12"/>
              </w:rPr>
              <w:t>кВт.мес</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477925B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1 839,76</w:t>
            </w:r>
          </w:p>
        </w:tc>
        <w:tc>
          <w:tcPr>
            <w:tcW w:w="1780" w:type="dxa"/>
            <w:tcBorders>
              <w:top w:val="nil"/>
              <w:left w:val="nil"/>
              <w:bottom w:val="single" w:sz="4" w:space="0" w:color="C0C0C0"/>
              <w:right w:val="single" w:sz="4" w:space="0" w:color="C0C0C0"/>
            </w:tcBorders>
            <w:shd w:val="clear" w:color="000000" w:fill="FFFFCC"/>
            <w:vAlign w:val="center"/>
            <w:hideMark/>
          </w:tcPr>
          <w:p w14:paraId="0DA9BDA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3DD31B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17C8297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74EBB616"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1 896,58</w:t>
            </w:r>
          </w:p>
        </w:tc>
        <w:tc>
          <w:tcPr>
            <w:tcW w:w="1820" w:type="dxa"/>
            <w:tcBorders>
              <w:top w:val="nil"/>
              <w:left w:val="nil"/>
              <w:bottom w:val="single" w:sz="4" w:space="0" w:color="C0C0C0"/>
              <w:right w:val="single" w:sz="4" w:space="0" w:color="C0C0C0"/>
            </w:tcBorders>
            <w:shd w:val="clear" w:color="000000" w:fill="FFFFCC"/>
            <w:vAlign w:val="center"/>
            <w:hideMark/>
          </w:tcPr>
          <w:p w14:paraId="11B54D8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2 275,89</w:t>
            </w:r>
          </w:p>
        </w:tc>
        <w:tc>
          <w:tcPr>
            <w:tcW w:w="1820" w:type="dxa"/>
            <w:tcBorders>
              <w:top w:val="nil"/>
              <w:left w:val="nil"/>
              <w:bottom w:val="single" w:sz="4" w:space="0" w:color="C0C0C0"/>
              <w:right w:val="single" w:sz="4" w:space="0" w:color="C0C0C0"/>
            </w:tcBorders>
            <w:shd w:val="clear" w:color="000000" w:fill="FFFFCC"/>
            <w:vAlign w:val="center"/>
            <w:hideMark/>
          </w:tcPr>
          <w:p w14:paraId="736AE35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2 275,89</w:t>
            </w:r>
          </w:p>
        </w:tc>
        <w:tc>
          <w:tcPr>
            <w:tcW w:w="1520" w:type="dxa"/>
            <w:tcBorders>
              <w:top w:val="nil"/>
              <w:left w:val="nil"/>
              <w:bottom w:val="single" w:sz="4" w:space="0" w:color="C0C0C0"/>
              <w:right w:val="single" w:sz="4" w:space="0" w:color="C0C0C0"/>
            </w:tcBorders>
            <w:shd w:val="clear" w:color="000000" w:fill="D7EAD3"/>
            <w:vAlign w:val="center"/>
            <w:hideMark/>
          </w:tcPr>
          <w:p w14:paraId="66A16C0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2 275,89</w:t>
            </w:r>
          </w:p>
        </w:tc>
        <w:tc>
          <w:tcPr>
            <w:tcW w:w="1520" w:type="dxa"/>
            <w:tcBorders>
              <w:top w:val="nil"/>
              <w:left w:val="nil"/>
              <w:bottom w:val="single" w:sz="4" w:space="0" w:color="C0C0C0"/>
              <w:right w:val="single" w:sz="4" w:space="0" w:color="C0C0C0"/>
            </w:tcBorders>
            <w:shd w:val="clear" w:color="000000" w:fill="D7EAD3"/>
            <w:vAlign w:val="center"/>
            <w:hideMark/>
          </w:tcPr>
          <w:p w14:paraId="59B9611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2 275,89</w:t>
            </w:r>
          </w:p>
        </w:tc>
        <w:tc>
          <w:tcPr>
            <w:tcW w:w="4580" w:type="dxa"/>
            <w:tcBorders>
              <w:top w:val="nil"/>
              <w:left w:val="nil"/>
              <w:bottom w:val="single" w:sz="4" w:space="0" w:color="C0C0C0"/>
              <w:right w:val="single" w:sz="4" w:space="0" w:color="C0C0C0"/>
            </w:tcBorders>
            <w:shd w:val="clear" w:color="000000" w:fill="FFFFCC"/>
            <w:vAlign w:val="center"/>
            <w:hideMark/>
          </w:tcPr>
          <w:p w14:paraId="37CDA8EF" w14:textId="77777777" w:rsidR="000F6FA2" w:rsidRPr="000F6FA2" w:rsidRDefault="000F6FA2" w:rsidP="000F6FA2">
            <w:pPr>
              <w:rPr>
                <w:rFonts w:ascii="Tahoma" w:hAnsi="Tahoma" w:cs="Tahoma"/>
                <w:sz w:val="12"/>
                <w:szCs w:val="12"/>
              </w:rPr>
            </w:pPr>
            <w:r w:rsidRPr="000F6FA2">
              <w:rPr>
                <w:rFonts w:ascii="Tahoma" w:hAnsi="Tahoma" w:cs="Tahoma"/>
                <w:sz w:val="12"/>
                <w:szCs w:val="12"/>
              </w:rPr>
              <w:t>учтено  НДС 20%, ПАО "Кузбассэнерго сбыт" плательщик НДС 20%</w:t>
            </w:r>
          </w:p>
        </w:tc>
      </w:tr>
      <w:tr w:rsidR="000F6FA2" w:rsidRPr="000F6FA2" w14:paraId="4E6DAAC9" w14:textId="77777777" w:rsidTr="000F6FA2">
        <w:trPr>
          <w:trHeight w:val="300"/>
          <w:jc w:val="center"/>
        </w:trPr>
        <w:tc>
          <w:tcPr>
            <w:tcW w:w="560" w:type="dxa"/>
            <w:tcBorders>
              <w:top w:val="nil"/>
              <w:left w:val="nil"/>
              <w:bottom w:val="nil"/>
              <w:right w:val="nil"/>
            </w:tcBorders>
            <w:shd w:val="clear" w:color="000000" w:fill="FABF8F"/>
            <w:noWrap/>
            <w:vAlign w:val="center"/>
            <w:hideMark/>
          </w:tcPr>
          <w:p w14:paraId="335A2C61"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400" w:type="dxa"/>
            <w:tcBorders>
              <w:top w:val="nil"/>
              <w:left w:val="nil"/>
              <w:bottom w:val="nil"/>
              <w:right w:val="nil"/>
            </w:tcBorders>
            <w:shd w:val="clear" w:color="auto" w:fill="auto"/>
            <w:noWrap/>
            <w:vAlign w:val="bottom"/>
            <w:hideMark/>
          </w:tcPr>
          <w:p w14:paraId="25654AB3"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EF771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3.3.3.2.2</w:t>
            </w:r>
          </w:p>
        </w:tc>
        <w:tc>
          <w:tcPr>
            <w:tcW w:w="5860" w:type="dxa"/>
            <w:tcBorders>
              <w:top w:val="nil"/>
              <w:left w:val="nil"/>
              <w:bottom w:val="single" w:sz="4" w:space="0" w:color="C0C0C0"/>
              <w:right w:val="single" w:sz="4" w:space="0" w:color="C0C0C0"/>
            </w:tcBorders>
            <w:shd w:val="clear" w:color="auto" w:fill="auto"/>
            <w:vAlign w:val="center"/>
            <w:hideMark/>
          </w:tcPr>
          <w:p w14:paraId="32B97551"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0FD67FD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МВт</w:t>
            </w:r>
          </w:p>
        </w:tc>
        <w:tc>
          <w:tcPr>
            <w:tcW w:w="1780" w:type="dxa"/>
            <w:tcBorders>
              <w:top w:val="nil"/>
              <w:left w:val="nil"/>
              <w:bottom w:val="single" w:sz="4" w:space="0" w:color="C0C0C0"/>
              <w:right w:val="single" w:sz="4" w:space="0" w:color="C0C0C0"/>
            </w:tcBorders>
            <w:shd w:val="clear" w:color="000000" w:fill="FFFFCC"/>
            <w:vAlign w:val="center"/>
            <w:hideMark/>
          </w:tcPr>
          <w:p w14:paraId="32F325A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9,76</w:t>
            </w:r>
          </w:p>
        </w:tc>
        <w:tc>
          <w:tcPr>
            <w:tcW w:w="1780" w:type="dxa"/>
            <w:tcBorders>
              <w:top w:val="nil"/>
              <w:left w:val="nil"/>
              <w:bottom w:val="single" w:sz="4" w:space="0" w:color="C0C0C0"/>
              <w:right w:val="single" w:sz="4" w:space="0" w:color="C0C0C0"/>
            </w:tcBorders>
            <w:shd w:val="clear" w:color="000000" w:fill="FFFFCC"/>
            <w:vAlign w:val="center"/>
            <w:hideMark/>
          </w:tcPr>
          <w:p w14:paraId="34F893F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F51673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30F06A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24446F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11,93</w:t>
            </w:r>
          </w:p>
        </w:tc>
        <w:tc>
          <w:tcPr>
            <w:tcW w:w="1820" w:type="dxa"/>
            <w:tcBorders>
              <w:top w:val="nil"/>
              <w:left w:val="nil"/>
              <w:bottom w:val="single" w:sz="4" w:space="0" w:color="C0C0C0"/>
              <w:right w:val="single" w:sz="4" w:space="0" w:color="C0C0C0"/>
            </w:tcBorders>
            <w:shd w:val="clear" w:color="000000" w:fill="FFFFCC"/>
            <w:vAlign w:val="center"/>
            <w:hideMark/>
          </w:tcPr>
          <w:p w14:paraId="6064602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11,93</w:t>
            </w:r>
          </w:p>
        </w:tc>
        <w:tc>
          <w:tcPr>
            <w:tcW w:w="1820" w:type="dxa"/>
            <w:tcBorders>
              <w:top w:val="nil"/>
              <w:left w:val="nil"/>
              <w:bottom w:val="single" w:sz="4" w:space="0" w:color="C0C0C0"/>
              <w:right w:val="single" w:sz="4" w:space="0" w:color="C0C0C0"/>
            </w:tcBorders>
            <w:shd w:val="clear" w:color="000000" w:fill="FFFFCC"/>
            <w:vAlign w:val="center"/>
            <w:hideMark/>
          </w:tcPr>
          <w:p w14:paraId="05C8B45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11,93</w:t>
            </w:r>
          </w:p>
        </w:tc>
        <w:tc>
          <w:tcPr>
            <w:tcW w:w="1520" w:type="dxa"/>
            <w:tcBorders>
              <w:top w:val="nil"/>
              <w:left w:val="nil"/>
              <w:bottom w:val="single" w:sz="4" w:space="0" w:color="C0C0C0"/>
              <w:right w:val="single" w:sz="4" w:space="0" w:color="C0C0C0"/>
            </w:tcBorders>
            <w:shd w:val="clear" w:color="000000" w:fill="D7EAD3"/>
            <w:vAlign w:val="center"/>
            <w:hideMark/>
          </w:tcPr>
          <w:p w14:paraId="7FBC66F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5,96</w:t>
            </w:r>
          </w:p>
        </w:tc>
        <w:tc>
          <w:tcPr>
            <w:tcW w:w="1520" w:type="dxa"/>
            <w:tcBorders>
              <w:top w:val="nil"/>
              <w:left w:val="nil"/>
              <w:bottom w:val="single" w:sz="4" w:space="0" w:color="C0C0C0"/>
              <w:right w:val="single" w:sz="4" w:space="0" w:color="C0C0C0"/>
            </w:tcBorders>
            <w:shd w:val="clear" w:color="000000" w:fill="D7EAD3"/>
            <w:vAlign w:val="center"/>
            <w:hideMark/>
          </w:tcPr>
          <w:p w14:paraId="79C621D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5,96</w:t>
            </w:r>
          </w:p>
        </w:tc>
        <w:tc>
          <w:tcPr>
            <w:tcW w:w="4580" w:type="dxa"/>
            <w:tcBorders>
              <w:top w:val="nil"/>
              <w:left w:val="nil"/>
              <w:bottom w:val="single" w:sz="4" w:space="0" w:color="C0C0C0"/>
              <w:right w:val="single" w:sz="4" w:space="0" w:color="C0C0C0"/>
            </w:tcBorders>
            <w:shd w:val="clear" w:color="000000" w:fill="FFFFCC"/>
            <w:vAlign w:val="center"/>
            <w:hideMark/>
          </w:tcPr>
          <w:p w14:paraId="410DEDEE"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05695292" w14:textId="77777777" w:rsidTr="000F6FA2">
        <w:trPr>
          <w:trHeight w:val="1800"/>
          <w:jc w:val="center"/>
        </w:trPr>
        <w:tc>
          <w:tcPr>
            <w:tcW w:w="560" w:type="dxa"/>
            <w:tcBorders>
              <w:top w:val="nil"/>
              <w:left w:val="nil"/>
              <w:bottom w:val="nil"/>
              <w:right w:val="nil"/>
            </w:tcBorders>
            <w:shd w:val="clear" w:color="000000" w:fill="00B050"/>
            <w:noWrap/>
            <w:vAlign w:val="center"/>
            <w:hideMark/>
          </w:tcPr>
          <w:p w14:paraId="603DCD5D"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3DFC5BA7"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554DA9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3.4</w:t>
            </w:r>
          </w:p>
        </w:tc>
        <w:tc>
          <w:tcPr>
            <w:tcW w:w="5860" w:type="dxa"/>
            <w:tcBorders>
              <w:top w:val="nil"/>
              <w:left w:val="nil"/>
              <w:bottom w:val="single" w:sz="4" w:space="0" w:color="C0C0C0"/>
              <w:right w:val="single" w:sz="4" w:space="0" w:color="C0C0C0"/>
            </w:tcBorders>
            <w:shd w:val="clear" w:color="auto" w:fill="auto"/>
            <w:vAlign w:val="center"/>
            <w:hideMark/>
          </w:tcPr>
          <w:p w14:paraId="735323FA"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Затраты на покупную тепловую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7982C73"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03EE10B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2 668,29</w:t>
            </w:r>
          </w:p>
        </w:tc>
        <w:tc>
          <w:tcPr>
            <w:tcW w:w="1780" w:type="dxa"/>
            <w:tcBorders>
              <w:top w:val="nil"/>
              <w:left w:val="nil"/>
              <w:bottom w:val="single" w:sz="4" w:space="0" w:color="C0C0C0"/>
              <w:right w:val="single" w:sz="4" w:space="0" w:color="C0C0C0"/>
            </w:tcBorders>
            <w:shd w:val="clear" w:color="000000" w:fill="FFFFCC"/>
            <w:vAlign w:val="center"/>
            <w:hideMark/>
          </w:tcPr>
          <w:p w14:paraId="5F042D9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E57113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2D3D414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1FD2A44" w14:textId="77777777" w:rsidR="000F6FA2" w:rsidRPr="000F6FA2" w:rsidRDefault="000F6FA2" w:rsidP="000F6FA2">
            <w:pPr>
              <w:jc w:val="center"/>
              <w:rPr>
                <w:rFonts w:ascii="Tahoma" w:hAnsi="Tahoma" w:cs="Tahoma"/>
                <w:b/>
                <w:bCs/>
                <w:color w:val="000000"/>
                <w:sz w:val="12"/>
                <w:szCs w:val="12"/>
              </w:rPr>
            </w:pPr>
            <w:r w:rsidRPr="000F6FA2">
              <w:rPr>
                <w:rFonts w:ascii="Tahoma" w:hAnsi="Tahoma" w:cs="Tahoma"/>
                <w:b/>
                <w:bCs/>
                <w:color w:val="000000"/>
                <w:sz w:val="12"/>
                <w:szCs w:val="12"/>
              </w:rPr>
              <w:t>3 074,50</w:t>
            </w:r>
          </w:p>
        </w:tc>
        <w:tc>
          <w:tcPr>
            <w:tcW w:w="1820" w:type="dxa"/>
            <w:tcBorders>
              <w:top w:val="nil"/>
              <w:left w:val="nil"/>
              <w:bottom w:val="single" w:sz="4" w:space="0" w:color="C0C0C0"/>
              <w:right w:val="single" w:sz="4" w:space="0" w:color="C0C0C0"/>
            </w:tcBorders>
            <w:shd w:val="clear" w:color="000000" w:fill="FFFFCC"/>
            <w:vAlign w:val="center"/>
            <w:hideMark/>
          </w:tcPr>
          <w:p w14:paraId="084B296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3 689,41</w:t>
            </w:r>
          </w:p>
        </w:tc>
        <w:tc>
          <w:tcPr>
            <w:tcW w:w="1820" w:type="dxa"/>
            <w:tcBorders>
              <w:top w:val="nil"/>
              <w:left w:val="nil"/>
              <w:bottom w:val="single" w:sz="4" w:space="0" w:color="C0C0C0"/>
              <w:right w:val="single" w:sz="4" w:space="0" w:color="C0C0C0"/>
            </w:tcBorders>
            <w:shd w:val="clear" w:color="000000" w:fill="FFFFCC"/>
            <w:vAlign w:val="center"/>
            <w:hideMark/>
          </w:tcPr>
          <w:p w14:paraId="46801ED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3 689,40</w:t>
            </w:r>
          </w:p>
        </w:tc>
        <w:tc>
          <w:tcPr>
            <w:tcW w:w="1520" w:type="dxa"/>
            <w:tcBorders>
              <w:top w:val="nil"/>
              <w:left w:val="nil"/>
              <w:bottom w:val="single" w:sz="4" w:space="0" w:color="C0C0C0"/>
              <w:right w:val="single" w:sz="4" w:space="0" w:color="C0C0C0"/>
            </w:tcBorders>
            <w:shd w:val="clear" w:color="000000" w:fill="D7EAD3"/>
            <w:vAlign w:val="center"/>
            <w:hideMark/>
          </w:tcPr>
          <w:p w14:paraId="3C2B464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1 844,70</w:t>
            </w:r>
          </w:p>
        </w:tc>
        <w:tc>
          <w:tcPr>
            <w:tcW w:w="1520" w:type="dxa"/>
            <w:tcBorders>
              <w:top w:val="nil"/>
              <w:left w:val="nil"/>
              <w:bottom w:val="single" w:sz="4" w:space="0" w:color="C0C0C0"/>
              <w:right w:val="single" w:sz="4" w:space="0" w:color="C0C0C0"/>
            </w:tcBorders>
            <w:shd w:val="clear" w:color="000000" w:fill="D7EAD3"/>
            <w:vAlign w:val="center"/>
            <w:hideMark/>
          </w:tcPr>
          <w:p w14:paraId="6334633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1 844,70</w:t>
            </w:r>
          </w:p>
        </w:tc>
        <w:tc>
          <w:tcPr>
            <w:tcW w:w="4580" w:type="dxa"/>
            <w:tcBorders>
              <w:top w:val="nil"/>
              <w:left w:val="nil"/>
              <w:bottom w:val="single" w:sz="4" w:space="0" w:color="C0C0C0"/>
              <w:right w:val="single" w:sz="4" w:space="0" w:color="C0C0C0"/>
            </w:tcBorders>
            <w:shd w:val="clear" w:color="000000" w:fill="FFFFCC"/>
            <w:vAlign w:val="center"/>
            <w:hideMark/>
          </w:tcPr>
          <w:p w14:paraId="6BCF291E" w14:textId="77777777" w:rsidR="000F6FA2" w:rsidRPr="000F6FA2" w:rsidRDefault="000F6FA2" w:rsidP="000F6FA2">
            <w:pPr>
              <w:rPr>
                <w:rFonts w:ascii="Tahoma" w:hAnsi="Tahoma" w:cs="Tahoma"/>
                <w:sz w:val="12"/>
                <w:szCs w:val="12"/>
              </w:rPr>
            </w:pPr>
            <w:r w:rsidRPr="000F6FA2">
              <w:rPr>
                <w:rFonts w:ascii="Tahoma" w:hAnsi="Tahoma" w:cs="Tahoma"/>
                <w:sz w:val="12"/>
                <w:szCs w:val="12"/>
              </w:rPr>
              <w:t xml:space="preserve">учтено НДС 20%, тарифы установлены согласно постановлениям РЭК: Постановление РЭК Кузбасса от 28.10.2021 N 463 "Об установлении ООО "Интеграл" тарифов на горячую воду в открытой системе горячего водоснабжения (теплоснабжения), реализуемую ООО "Интеграл" на потребительском рынке Юргинского городского округа, на 2021 </w:t>
            </w:r>
            <w:proofErr w:type="spellStart"/>
            <w:r w:rsidRPr="000F6FA2">
              <w:rPr>
                <w:rFonts w:ascii="Tahoma" w:hAnsi="Tahoma" w:cs="Tahoma"/>
                <w:sz w:val="12"/>
                <w:szCs w:val="12"/>
              </w:rPr>
              <w:t>год";Постановление</w:t>
            </w:r>
            <w:proofErr w:type="spellEnd"/>
            <w:r w:rsidRPr="000F6FA2">
              <w:rPr>
                <w:rFonts w:ascii="Tahoma" w:hAnsi="Tahoma" w:cs="Tahoma"/>
                <w:sz w:val="12"/>
                <w:szCs w:val="12"/>
              </w:rPr>
              <w:t xml:space="preserve"> РЭК Кузбасса от 28.10.2021 N 461 "Об установлении ООО "Интеграл" тарифов на тепловую энергию, реализуемую на потребительском рынке Юргинского городского округа, на 2021 год"</w:t>
            </w:r>
          </w:p>
        </w:tc>
      </w:tr>
      <w:tr w:rsidR="000F6FA2" w:rsidRPr="000F6FA2" w14:paraId="7971C1AA" w14:textId="77777777" w:rsidTr="000F6FA2">
        <w:trPr>
          <w:trHeight w:val="900"/>
          <w:jc w:val="center"/>
        </w:trPr>
        <w:tc>
          <w:tcPr>
            <w:tcW w:w="560" w:type="dxa"/>
            <w:tcBorders>
              <w:top w:val="nil"/>
              <w:left w:val="nil"/>
              <w:bottom w:val="nil"/>
              <w:right w:val="nil"/>
            </w:tcBorders>
            <w:shd w:val="clear" w:color="000000" w:fill="00B050"/>
            <w:noWrap/>
            <w:vAlign w:val="center"/>
            <w:hideMark/>
          </w:tcPr>
          <w:p w14:paraId="34916975"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49876CBE"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639A8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3.7</w:t>
            </w:r>
          </w:p>
        </w:tc>
        <w:tc>
          <w:tcPr>
            <w:tcW w:w="5860" w:type="dxa"/>
            <w:tcBorders>
              <w:top w:val="nil"/>
              <w:left w:val="nil"/>
              <w:bottom w:val="single" w:sz="4" w:space="0" w:color="C0C0C0"/>
              <w:right w:val="single" w:sz="4" w:space="0" w:color="C0C0C0"/>
            </w:tcBorders>
            <w:shd w:val="clear" w:color="auto" w:fill="auto"/>
            <w:vAlign w:val="center"/>
            <w:hideMark/>
          </w:tcPr>
          <w:p w14:paraId="672CF1C8"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1140" w:type="dxa"/>
            <w:tcBorders>
              <w:top w:val="nil"/>
              <w:left w:val="nil"/>
              <w:bottom w:val="single" w:sz="4" w:space="0" w:color="C0C0C0"/>
              <w:right w:val="single" w:sz="4" w:space="0" w:color="C0C0C0"/>
            </w:tcBorders>
            <w:shd w:val="clear" w:color="auto" w:fill="auto"/>
            <w:vAlign w:val="center"/>
            <w:hideMark/>
          </w:tcPr>
          <w:p w14:paraId="4244687D"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55694D4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279,34</w:t>
            </w:r>
          </w:p>
        </w:tc>
        <w:tc>
          <w:tcPr>
            <w:tcW w:w="1780" w:type="dxa"/>
            <w:tcBorders>
              <w:top w:val="nil"/>
              <w:left w:val="nil"/>
              <w:bottom w:val="single" w:sz="4" w:space="0" w:color="C0C0C0"/>
              <w:right w:val="single" w:sz="4" w:space="0" w:color="C0C0C0"/>
            </w:tcBorders>
            <w:shd w:val="clear" w:color="000000" w:fill="D7EAD3"/>
            <w:vAlign w:val="center"/>
            <w:hideMark/>
          </w:tcPr>
          <w:p w14:paraId="43C6ED7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190E96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6F5752A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040AFE5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276,52</w:t>
            </w:r>
          </w:p>
        </w:tc>
        <w:tc>
          <w:tcPr>
            <w:tcW w:w="1820" w:type="dxa"/>
            <w:tcBorders>
              <w:top w:val="nil"/>
              <w:left w:val="nil"/>
              <w:bottom w:val="single" w:sz="4" w:space="0" w:color="C0C0C0"/>
              <w:right w:val="single" w:sz="4" w:space="0" w:color="C0C0C0"/>
            </w:tcBorders>
            <w:shd w:val="clear" w:color="000000" w:fill="D7EAD3"/>
            <w:vAlign w:val="center"/>
            <w:hideMark/>
          </w:tcPr>
          <w:p w14:paraId="34CC9E5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331,83</w:t>
            </w:r>
          </w:p>
        </w:tc>
        <w:tc>
          <w:tcPr>
            <w:tcW w:w="1820" w:type="dxa"/>
            <w:tcBorders>
              <w:top w:val="nil"/>
              <w:left w:val="nil"/>
              <w:bottom w:val="single" w:sz="4" w:space="0" w:color="C0C0C0"/>
              <w:right w:val="single" w:sz="4" w:space="0" w:color="C0C0C0"/>
            </w:tcBorders>
            <w:shd w:val="clear" w:color="000000" w:fill="D7EAD3"/>
            <w:vAlign w:val="center"/>
            <w:hideMark/>
          </w:tcPr>
          <w:p w14:paraId="28E3025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332,47</w:t>
            </w:r>
          </w:p>
        </w:tc>
        <w:tc>
          <w:tcPr>
            <w:tcW w:w="1520" w:type="dxa"/>
            <w:tcBorders>
              <w:top w:val="nil"/>
              <w:left w:val="nil"/>
              <w:bottom w:val="single" w:sz="4" w:space="0" w:color="C0C0C0"/>
              <w:right w:val="single" w:sz="4" w:space="0" w:color="C0C0C0"/>
            </w:tcBorders>
            <w:shd w:val="clear" w:color="000000" w:fill="D7EAD3"/>
            <w:vAlign w:val="center"/>
            <w:hideMark/>
          </w:tcPr>
          <w:p w14:paraId="27DD86D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162,42</w:t>
            </w:r>
          </w:p>
        </w:tc>
        <w:tc>
          <w:tcPr>
            <w:tcW w:w="1520" w:type="dxa"/>
            <w:tcBorders>
              <w:top w:val="nil"/>
              <w:left w:val="nil"/>
              <w:bottom w:val="single" w:sz="4" w:space="0" w:color="C0C0C0"/>
              <w:right w:val="single" w:sz="4" w:space="0" w:color="C0C0C0"/>
            </w:tcBorders>
            <w:shd w:val="clear" w:color="000000" w:fill="D7EAD3"/>
            <w:vAlign w:val="center"/>
            <w:hideMark/>
          </w:tcPr>
          <w:p w14:paraId="7889D72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170,05</w:t>
            </w:r>
          </w:p>
        </w:tc>
        <w:tc>
          <w:tcPr>
            <w:tcW w:w="4580" w:type="dxa"/>
            <w:tcBorders>
              <w:top w:val="nil"/>
              <w:left w:val="nil"/>
              <w:bottom w:val="single" w:sz="4" w:space="0" w:color="C0C0C0"/>
              <w:right w:val="single" w:sz="4" w:space="0" w:color="C0C0C0"/>
            </w:tcBorders>
            <w:shd w:val="clear" w:color="000000" w:fill="FFFFCC"/>
            <w:vAlign w:val="center"/>
            <w:hideMark/>
          </w:tcPr>
          <w:p w14:paraId="5B0F6A66"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7CC0A923" w14:textId="77777777" w:rsidTr="000F6FA2">
        <w:trPr>
          <w:trHeight w:val="555"/>
          <w:jc w:val="center"/>
        </w:trPr>
        <w:tc>
          <w:tcPr>
            <w:tcW w:w="560" w:type="dxa"/>
            <w:tcBorders>
              <w:top w:val="nil"/>
              <w:left w:val="nil"/>
              <w:bottom w:val="nil"/>
              <w:right w:val="nil"/>
            </w:tcBorders>
            <w:shd w:val="clear" w:color="000000" w:fill="00B050"/>
            <w:noWrap/>
            <w:vAlign w:val="center"/>
            <w:hideMark/>
          </w:tcPr>
          <w:p w14:paraId="1C1F853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0045EBD8"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57569A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3.7.2</w:t>
            </w:r>
          </w:p>
        </w:tc>
        <w:tc>
          <w:tcPr>
            <w:tcW w:w="5860" w:type="dxa"/>
            <w:tcBorders>
              <w:top w:val="nil"/>
              <w:left w:val="nil"/>
              <w:bottom w:val="single" w:sz="4" w:space="0" w:color="C0C0C0"/>
              <w:right w:val="single" w:sz="4" w:space="0" w:color="C0C0C0"/>
            </w:tcBorders>
            <w:shd w:val="clear" w:color="auto" w:fill="auto"/>
            <w:vAlign w:val="center"/>
            <w:hideMark/>
          </w:tcPr>
          <w:p w14:paraId="5463F222" w14:textId="77777777" w:rsidR="000F6FA2" w:rsidRPr="000F6FA2" w:rsidRDefault="000F6FA2" w:rsidP="000F6FA2">
            <w:pPr>
              <w:ind w:firstLineChars="200" w:firstLine="241"/>
              <w:rPr>
                <w:rFonts w:ascii="Tahoma" w:hAnsi="Tahoma" w:cs="Tahoma"/>
                <w:b/>
                <w:bCs/>
                <w:sz w:val="12"/>
                <w:szCs w:val="12"/>
              </w:rPr>
            </w:pPr>
            <w:r w:rsidRPr="000F6FA2">
              <w:rPr>
                <w:rFonts w:ascii="Tahoma" w:hAnsi="Tahoma" w:cs="Tahoma"/>
                <w:b/>
                <w:bCs/>
                <w:sz w:val="12"/>
                <w:szCs w:val="12"/>
              </w:rPr>
              <w:t>Услуги по транспортированию воды, оказываемые сторонними организациями</w:t>
            </w:r>
          </w:p>
        </w:tc>
        <w:tc>
          <w:tcPr>
            <w:tcW w:w="1140" w:type="dxa"/>
            <w:tcBorders>
              <w:top w:val="nil"/>
              <w:left w:val="nil"/>
              <w:bottom w:val="single" w:sz="4" w:space="0" w:color="C0C0C0"/>
              <w:right w:val="single" w:sz="4" w:space="0" w:color="C0C0C0"/>
            </w:tcBorders>
            <w:shd w:val="clear" w:color="auto" w:fill="auto"/>
            <w:vAlign w:val="center"/>
            <w:hideMark/>
          </w:tcPr>
          <w:p w14:paraId="194CD3DC"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3684BE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279,34</w:t>
            </w:r>
          </w:p>
        </w:tc>
        <w:tc>
          <w:tcPr>
            <w:tcW w:w="1780" w:type="dxa"/>
            <w:tcBorders>
              <w:top w:val="nil"/>
              <w:left w:val="nil"/>
              <w:bottom w:val="single" w:sz="4" w:space="0" w:color="C0C0C0"/>
              <w:right w:val="single" w:sz="4" w:space="0" w:color="C0C0C0"/>
            </w:tcBorders>
            <w:shd w:val="clear" w:color="000000" w:fill="D7EAD3"/>
            <w:vAlign w:val="center"/>
            <w:hideMark/>
          </w:tcPr>
          <w:p w14:paraId="4333CFF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5BE907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6AB945F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0BD6CD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276,52</w:t>
            </w:r>
          </w:p>
        </w:tc>
        <w:tc>
          <w:tcPr>
            <w:tcW w:w="1820" w:type="dxa"/>
            <w:tcBorders>
              <w:top w:val="nil"/>
              <w:left w:val="nil"/>
              <w:bottom w:val="single" w:sz="4" w:space="0" w:color="C0C0C0"/>
              <w:right w:val="single" w:sz="4" w:space="0" w:color="C0C0C0"/>
            </w:tcBorders>
            <w:shd w:val="clear" w:color="000000" w:fill="D7EAD3"/>
            <w:vAlign w:val="center"/>
            <w:hideMark/>
          </w:tcPr>
          <w:p w14:paraId="5E06689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331,83</w:t>
            </w:r>
          </w:p>
        </w:tc>
        <w:tc>
          <w:tcPr>
            <w:tcW w:w="1820" w:type="dxa"/>
            <w:tcBorders>
              <w:top w:val="nil"/>
              <w:left w:val="nil"/>
              <w:bottom w:val="single" w:sz="4" w:space="0" w:color="C0C0C0"/>
              <w:right w:val="single" w:sz="4" w:space="0" w:color="C0C0C0"/>
            </w:tcBorders>
            <w:shd w:val="clear" w:color="000000" w:fill="D7EAD3"/>
            <w:vAlign w:val="center"/>
            <w:hideMark/>
          </w:tcPr>
          <w:p w14:paraId="36E6A6C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332,47</w:t>
            </w:r>
          </w:p>
        </w:tc>
        <w:tc>
          <w:tcPr>
            <w:tcW w:w="1520" w:type="dxa"/>
            <w:tcBorders>
              <w:top w:val="nil"/>
              <w:left w:val="nil"/>
              <w:bottom w:val="single" w:sz="4" w:space="0" w:color="C0C0C0"/>
              <w:right w:val="single" w:sz="4" w:space="0" w:color="C0C0C0"/>
            </w:tcBorders>
            <w:shd w:val="clear" w:color="000000" w:fill="D7EAD3"/>
            <w:vAlign w:val="center"/>
            <w:hideMark/>
          </w:tcPr>
          <w:p w14:paraId="4998A57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162,42</w:t>
            </w:r>
          </w:p>
        </w:tc>
        <w:tc>
          <w:tcPr>
            <w:tcW w:w="1520" w:type="dxa"/>
            <w:tcBorders>
              <w:top w:val="nil"/>
              <w:left w:val="nil"/>
              <w:bottom w:val="single" w:sz="4" w:space="0" w:color="C0C0C0"/>
              <w:right w:val="single" w:sz="4" w:space="0" w:color="C0C0C0"/>
            </w:tcBorders>
            <w:shd w:val="clear" w:color="000000" w:fill="D7EAD3"/>
            <w:vAlign w:val="center"/>
            <w:hideMark/>
          </w:tcPr>
          <w:p w14:paraId="00108E2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170,05</w:t>
            </w:r>
          </w:p>
        </w:tc>
        <w:tc>
          <w:tcPr>
            <w:tcW w:w="4580" w:type="dxa"/>
            <w:tcBorders>
              <w:top w:val="nil"/>
              <w:left w:val="nil"/>
              <w:bottom w:val="single" w:sz="4" w:space="0" w:color="C0C0C0"/>
              <w:right w:val="single" w:sz="4" w:space="0" w:color="C0C0C0"/>
            </w:tcBorders>
            <w:shd w:val="clear" w:color="000000" w:fill="FFFFCC"/>
            <w:vAlign w:val="center"/>
            <w:hideMark/>
          </w:tcPr>
          <w:p w14:paraId="162AA31F"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1D8C0A90" w14:textId="77777777" w:rsidTr="000F6FA2">
        <w:trPr>
          <w:trHeight w:val="810"/>
          <w:jc w:val="center"/>
        </w:trPr>
        <w:tc>
          <w:tcPr>
            <w:tcW w:w="560" w:type="dxa"/>
            <w:tcBorders>
              <w:top w:val="nil"/>
              <w:left w:val="nil"/>
              <w:bottom w:val="nil"/>
              <w:right w:val="nil"/>
            </w:tcBorders>
            <w:shd w:val="clear" w:color="auto" w:fill="auto"/>
            <w:noWrap/>
            <w:vAlign w:val="bottom"/>
            <w:hideMark/>
          </w:tcPr>
          <w:p w14:paraId="06259926" w14:textId="77777777" w:rsidR="000F6FA2" w:rsidRPr="000F6FA2" w:rsidRDefault="000F6FA2" w:rsidP="000F6FA2">
            <w:pPr>
              <w:rPr>
                <w:rFonts w:ascii="Tahoma" w:hAnsi="Tahoma" w:cs="Tahoma"/>
                <w:b/>
                <w:bCs/>
                <w:sz w:val="12"/>
                <w:szCs w:val="12"/>
              </w:rPr>
            </w:pPr>
          </w:p>
        </w:tc>
        <w:tc>
          <w:tcPr>
            <w:tcW w:w="400" w:type="dxa"/>
            <w:vMerge w:val="restart"/>
            <w:tcBorders>
              <w:top w:val="nil"/>
              <w:left w:val="nil"/>
              <w:bottom w:val="nil"/>
              <w:right w:val="single" w:sz="4" w:space="0" w:color="C0C0C0"/>
            </w:tcBorders>
            <w:shd w:val="clear" w:color="auto" w:fill="auto"/>
            <w:vAlign w:val="center"/>
            <w:hideMark/>
          </w:tcPr>
          <w:p w14:paraId="6B710AC3"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6AB6D16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3.7.2.1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028B3781"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Филиал ФГБУ "ЦЖКУ" МИНОБОРОНЫ РОССИИ (по ЦВО) ИНН: 7729314745 КПП: 667043001</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1DD0B5C"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0809847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279,34</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702AC07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3327424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single" w:sz="4" w:space="0" w:color="C0C0C0"/>
              <w:left w:val="nil"/>
              <w:bottom w:val="single" w:sz="4" w:space="0" w:color="C0C0C0"/>
              <w:right w:val="single" w:sz="4" w:space="0" w:color="C0C0C0"/>
            </w:tcBorders>
            <w:shd w:val="clear" w:color="000000" w:fill="D7EAD3"/>
            <w:vAlign w:val="center"/>
            <w:hideMark/>
          </w:tcPr>
          <w:p w14:paraId="04270AC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68D5D58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276,52</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6E6D765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331,83</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78616FF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332,47</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4D1270A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162,42</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5778FA4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170,05</w:t>
            </w:r>
          </w:p>
        </w:tc>
        <w:tc>
          <w:tcPr>
            <w:tcW w:w="4580" w:type="dxa"/>
            <w:tcBorders>
              <w:top w:val="nil"/>
              <w:left w:val="nil"/>
              <w:bottom w:val="single" w:sz="4" w:space="0" w:color="C0C0C0"/>
              <w:right w:val="single" w:sz="4" w:space="0" w:color="C0C0C0"/>
            </w:tcBorders>
            <w:shd w:val="clear" w:color="000000" w:fill="FFFFCC"/>
            <w:vAlign w:val="center"/>
            <w:hideMark/>
          </w:tcPr>
          <w:p w14:paraId="5727664A"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42D3033B" w14:textId="77777777" w:rsidTr="000F6FA2">
        <w:trPr>
          <w:trHeight w:val="615"/>
          <w:jc w:val="center"/>
        </w:trPr>
        <w:tc>
          <w:tcPr>
            <w:tcW w:w="560" w:type="dxa"/>
            <w:tcBorders>
              <w:top w:val="nil"/>
              <w:left w:val="nil"/>
              <w:bottom w:val="nil"/>
              <w:right w:val="nil"/>
            </w:tcBorders>
            <w:shd w:val="clear" w:color="auto" w:fill="auto"/>
            <w:noWrap/>
            <w:vAlign w:val="bottom"/>
            <w:hideMark/>
          </w:tcPr>
          <w:p w14:paraId="207DFC73" w14:textId="77777777" w:rsidR="000F6FA2" w:rsidRPr="000F6FA2" w:rsidRDefault="000F6FA2" w:rsidP="000F6FA2">
            <w:pPr>
              <w:rPr>
                <w:rFonts w:ascii="Tahoma" w:hAnsi="Tahoma" w:cs="Tahoma"/>
                <w:b/>
                <w:bCs/>
                <w:sz w:val="12"/>
                <w:szCs w:val="12"/>
              </w:rPr>
            </w:pPr>
          </w:p>
        </w:tc>
        <w:tc>
          <w:tcPr>
            <w:tcW w:w="400" w:type="dxa"/>
            <w:vMerge/>
            <w:tcBorders>
              <w:top w:val="nil"/>
              <w:left w:val="nil"/>
              <w:bottom w:val="nil"/>
              <w:right w:val="single" w:sz="4" w:space="0" w:color="C0C0C0"/>
            </w:tcBorders>
            <w:vAlign w:val="center"/>
            <w:hideMark/>
          </w:tcPr>
          <w:p w14:paraId="1C4A7BDB" w14:textId="77777777" w:rsidR="000F6FA2" w:rsidRPr="000F6FA2" w:rsidRDefault="000F6FA2" w:rsidP="000F6FA2">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707E3D3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3.7.2.1.1</w:t>
            </w:r>
          </w:p>
        </w:tc>
        <w:tc>
          <w:tcPr>
            <w:tcW w:w="5860" w:type="dxa"/>
            <w:tcBorders>
              <w:top w:val="nil"/>
              <w:left w:val="nil"/>
              <w:bottom w:val="single" w:sz="4" w:space="0" w:color="C0C0C0"/>
              <w:right w:val="single" w:sz="4" w:space="0" w:color="C0C0C0"/>
            </w:tcBorders>
            <w:shd w:val="clear" w:color="auto" w:fill="auto"/>
            <w:vAlign w:val="center"/>
            <w:hideMark/>
          </w:tcPr>
          <w:p w14:paraId="36009F09"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Тариф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50E1ED91"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0663B09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2,96</w:t>
            </w:r>
          </w:p>
        </w:tc>
        <w:tc>
          <w:tcPr>
            <w:tcW w:w="1780" w:type="dxa"/>
            <w:tcBorders>
              <w:top w:val="nil"/>
              <w:left w:val="nil"/>
              <w:bottom w:val="single" w:sz="4" w:space="0" w:color="C0C0C0"/>
              <w:right w:val="single" w:sz="4" w:space="0" w:color="C0C0C0"/>
            </w:tcBorders>
            <w:shd w:val="clear" w:color="000000" w:fill="FFFFCC"/>
            <w:vAlign w:val="center"/>
            <w:hideMark/>
          </w:tcPr>
          <w:p w14:paraId="397A4D5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23F5330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10B3977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4C79197"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3,04</w:t>
            </w:r>
          </w:p>
        </w:tc>
        <w:tc>
          <w:tcPr>
            <w:tcW w:w="1820" w:type="dxa"/>
            <w:tcBorders>
              <w:top w:val="nil"/>
              <w:left w:val="nil"/>
              <w:bottom w:val="single" w:sz="4" w:space="0" w:color="C0C0C0"/>
              <w:right w:val="single" w:sz="4" w:space="0" w:color="C0C0C0"/>
            </w:tcBorders>
            <w:shd w:val="clear" w:color="000000" w:fill="FFFFCC"/>
            <w:vAlign w:val="center"/>
            <w:hideMark/>
          </w:tcPr>
          <w:p w14:paraId="07293F6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3,65</w:t>
            </w:r>
          </w:p>
        </w:tc>
        <w:tc>
          <w:tcPr>
            <w:tcW w:w="1820" w:type="dxa"/>
            <w:tcBorders>
              <w:top w:val="nil"/>
              <w:left w:val="nil"/>
              <w:bottom w:val="single" w:sz="4" w:space="0" w:color="C0C0C0"/>
              <w:right w:val="single" w:sz="4" w:space="0" w:color="C0C0C0"/>
            </w:tcBorders>
            <w:shd w:val="clear" w:color="000000" w:fill="FFFFCC"/>
            <w:vAlign w:val="center"/>
            <w:hideMark/>
          </w:tcPr>
          <w:p w14:paraId="5471007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3,66</w:t>
            </w:r>
          </w:p>
        </w:tc>
        <w:tc>
          <w:tcPr>
            <w:tcW w:w="1520" w:type="dxa"/>
            <w:tcBorders>
              <w:top w:val="nil"/>
              <w:left w:val="nil"/>
              <w:bottom w:val="single" w:sz="4" w:space="0" w:color="C0C0C0"/>
              <w:right w:val="single" w:sz="4" w:space="0" w:color="C0C0C0"/>
            </w:tcBorders>
            <w:shd w:val="clear" w:color="000000" w:fill="FFFFCC"/>
            <w:vAlign w:val="center"/>
            <w:hideMark/>
          </w:tcPr>
          <w:p w14:paraId="0E2BD71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3,58</w:t>
            </w:r>
          </w:p>
        </w:tc>
        <w:tc>
          <w:tcPr>
            <w:tcW w:w="1520" w:type="dxa"/>
            <w:tcBorders>
              <w:top w:val="nil"/>
              <w:left w:val="nil"/>
              <w:bottom w:val="single" w:sz="4" w:space="0" w:color="C0C0C0"/>
              <w:right w:val="single" w:sz="4" w:space="0" w:color="C0C0C0"/>
            </w:tcBorders>
            <w:shd w:val="clear" w:color="000000" w:fill="FFFFCC"/>
            <w:vAlign w:val="center"/>
            <w:hideMark/>
          </w:tcPr>
          <w:p w14:paraId="42E7122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3,74</w:t>
            </w:r>
          </w:p>
        </w:tc>
        <w:tc>
          <w:tcPr>
            <w:tcW w:w="4580" w:type="dxa"/>
            <w:tcBorders>
              <w:top w:val="nil"/>
              <w:left w:val="nil"/>
              <w:bottom w:val="single" w:sz="4" w:space="0" w:color="C0C0C0"/>
              <w:right w:val="single" w:sz="4" w:space="0" w:color="C0C0C0"/>
            </w:tcBorders>
            <w:shd w:val="clear" w:color="000000" w:fill="FFFFCC"/>
            <w:vAlign w:val="center"/>
            <w:hideMark/>
          </w:tcPr>
          <w:p w14:paraId="35B02D9F" w14:textId="77777777" w:rsidR="000F6FA2" w:rsidRPr="000F6FA2" w:rsidRDefault="000F6FA2" w:rsidP="000F6FA2">
            <w:pPr>
              <w:rPr>
                <w:rFonts w:ascii="Tahoma" w:hAnsi="Tahoma" w:cs="Tahoma"/>
                <w:sz w:val="12"/>
                <w:szCs w:val="12"/>
              </w:rPr>
            </w:pPr>
            <w:r w:rsidRPr="000F6FA2">
              <w:rPr>
                <w:rFonts w:ascii="Tahoma" w:hAnsi="Tahoma" w:cs="Tahoma"/>
                <w:sz w:val="12"/>
                <w:szCs w:val="12"/>
              </w:rPr>
              <w:t>учтен НДС 20%, организация является плательщиком. Тарифы учтены по  постановлению РЭК от 17.12.2020 № 604 (ред. 1712.2021 № 775)</w:t>
            </w:r>
          </w:p>
        </w:tc>
      </w:tr>
      <w:tr w:rsidR="000F6FA2" w:rsidRPr="000F6FA2" w14:paraId="79FCD908"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342FB970" w14:textId="77777777" w:rsidR="000F6FA2" w:rsidRPr="000F6FA2" w:rsidRDefault="000F6FA2" w:rsidP="000F6FA2">
            <w:pPr>
              <w:rPr>
                <w:rFonts w:ascii="Tahoma" w:hAnsi="Tahoma" w:cs="Tahoma"/>
                <w:sz w:val="12"/>
                <w:szCs w:val="12"/>
              </w:rPr>
            </w:pPr>
          </w:p>
        </w:tc>
        <w:tc>
          <w:tcPr>
            <w:tcW w:w="400" w:type="dxa"/>
            <w:vMerge/>
            <w:tcBorders>
              <w:top w:val="nil"/>
              <w:left w:val="nil"/>
              <w:bottom w:val="nil"/>
              <w:right w:val="single" w:sz="4" w:space="0" w:color="C0C0C0"/>
            </w:tcBorders>
            <w:vAlign w:val="center"/>
            <w:hideMark/>
          </w:tcPr>
          <w:p w14:paraId="25E9D0B6" w14:textId="77777777" w:rsidR="000F6FA2" w:rsidRPr="000F6FA2" w:rsidRDefault="000F6FA2" w:rsidP="000F6FA2">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15F8937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3.7.2.1.2</w:t>
            </w:r>
          </w:p>
        </w:tc>
        <w:tc>
          <w:tcPr>
            <w:tcW w:w="5860" w:type="dxa"/>
            <w:tcBorders>
              <w:top w:val="nil"/>
              <w:left w:val="nil"/>
              <w:bottom w:val="single" w:sz="4" w:space="0" w:color="C0C0C0"/>
              <w:right w:val="single" w:sz="4" w:space="0" w:color="C0C0C0"/>
            </w:tcBorders>
            <w:shd w:val="clear" w:color="auto" w:fill="auto"/>
            <w:vAlign w:val="center"/>
            <w:hideMark/>
          </w:tcPr>
          <w:p w14:paraId="7C3ECCD1"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Объем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104466C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2B28066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94 443,20</w:t>
            </w:r>
          </w:p>
        </w:tc>
        <w:tc>
          <w:tcPr>
            <w:tcW w:w="1780" w:type="dxa"/>
            <w:tcBorders>
              <w:top w:val="nil"/>
              <w:left w:val="nil"/>
              <w:bottom w:val="single" w:sz="4" w:space="0" w:color="C0C0C0"/>
              <w:right w:val="single" w:sz="4" w:space="0" w:color="C0C0C0"/>
            </w:tcBorders>
            <w:shd w:val="clear" w:color="000000" w:fill="FFFFCC"/>
            <w:vAlign w:val="center"/>
            <w:hideMark/>
          </w:tcPr>
          <w:p w14:paraId="398AB85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9CFE04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56DB5CA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387F601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90 839,70</w:t>
            </w:r>
          </w:p>
        </w:tc>
        <w:tc>
          <w:tcPr>
            <w:tcW w:w="1820" w:type="dxa"/>
            <w:tcBorders>
              <w:top w:val="nil"/>
              <w:left w:val="nil"/>
              <w:bottom w:val="single" w:sz="4" w:space="0" w:color="C0C0C0"/>
              <w:right w:val="single" w:sz="4" w:space="0" w:color="C0C0C0"/>
            </w:tcBorders>
            <w:shd w:val="clear" w:color="000000" w:fill="FFFFCC"/>
            <w:vAlign w:val="center"/>
            <w:hideMark/>
          </w:tcPr>
          <w:p w14:paraId="09964D3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90 839,70</w:t>
            </w:r>
          </w:p>
        </w:tc>
        <w:tc>
          <w:tcPr>
            <w:tcW w:w="1820" w:type="dxa"/>
            <w:tcBorders>
              <w:top w:val="nil"/>
              <w:left w:val="nil"/>
              <w:bottom w:val="single" w:sz="4" w:space="0" w:color="C0C0C0"/>
              <w:right w:val="single" w:sz="4" w:space="0" w:color="C0C0C0"/>
            </w:tcBorders>
            <w:shd w:val="clear" w:color="000000" w:fill="FFFFCC"/>
            <w:vAlign w:val="center"/>
            <w:hideMark/>
          </w:tcPr>
          <w:p w14:paraId="661DF2C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90 839,70</w:t>
            </w:r>
          </w:p>
        </w:tc>
        <w:tc>
          <w:tcPr>
            <w:tcW w:w="1520" w:type="dxa"/>
            <w:tcBorders>
              <w:top w:val="nil"/>
              <w:left w:val="nil"/>
              <w:bottom w:val="single" w:sz="4" w:space="0" w:color="C0C0C0"/>
              <w:right w:val="single" w:sz="4" w:space="0" w:color="C0C0C0"/>
            </w:tcBorders>
            <w:shd w:val="clear" w:color="000000" w:fill="D7EAD3"/>
            <w:vAlign w:val="center"/>
            <w:hideMark/>
          </w:tcPr>
          <w:p w14:paraId="25F893E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45 419,85</w:t>
            </w:r>
          </w:p>
        </w:tc>
        <w:tc>
          <w:tcPr>
            <w:tcW w:w="1520" w:type="dxa"/>
            <w:tcBorders>
              <w:top w:val="nil"/>
              <w:left w:val="nil"/>
              <w:bottom w:val="single" w:sz="4" w:space="0" w:color="C0C0C0"/>
              <w:right w:val="single" w:sz="4" w:space="0" w:color="C0C0C0"/>
            </w:tcBorders>
            <w:shd w:val="clear" w:color="000000" w:fill="D7EAD3"/>
            <w:vAlign w:val="center"/>
            <w:hideMark/>
          </w:tcPr>
          <w:p w14:paraId="4C4F51F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45 419,85</w:t>
            </w:r>
          </w:p>
        </w:tc>
        <w:tc>
          <w:tcPr>
            <w:tcW w:w="4580" w:type="dxa"/>
            <w:tcBorders>
              <w:top w:val="nil"/>
              <w:left w:val="nil"/>
              <w:bottom w:val="single" w:sz="4" w:space="0" w:color="C0C0C0"/>
              <w:right w:val="single" w:sz="4" w:space="0" w:color="C0C0C0"/>
            </w:tcBorders>
            <w:shd w:val="clear" w:color="000000" w:fill="FFFFCC"/>
            <w:vAlign w:val="center"/>
            <w:hideMark/>
          </w:tcPr>
          <w:p w14:paraId="1A09833F"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5C541673" w14:textId="77777777" w:rsidTr="000F6FA2">
        <w:trPr>
          <w:trHeight w:val="525"/>
          <w:jc w:val="center"/>
        </w:trPr>
        <w:tc>
          <w:tcPr>
            <w:tcW w:w="560" w:type="dxa"/>
            <w:tcBorders>
              <w:top w:val="nil"/>
              <w:left w:val="nil"/>
              <w:bottom w:val="nil"/>
              <w:right w:val="nil"/>
            </w:tcBorders>
            <w:shd w:val="clear" w:color="000000" w:fill="FFFF00"/>
            <w:noWrap/>
            <w:vAlign w:val="center"/>
            <w:hideMark/>
          </w:tcPr>
          <w:p w14:paraId="741EFD3E"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63E61EBE"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365C8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3.8</w:t>
            </w:r>
          </w:p>
        </w:tc>
        <w:tc>
          <w:tcPr>
            <w:tcW w:w="5860" w:type="dxa"/>
            <w:tcBorders>
              <w:top w:val="nil"/>
              <w:left w:val="nil"/>
              <w:bottom w:val="single" w:sz="4" w:space="0" w:color="C0C0C0"/>
              <w:right w:val="single" w:sz="4" w:space="0" w:color="C0C0C0"/>
            </w:tcBorders>
            <w:shd w:val="clear" w:color="auto" w:fill="auto"/>
            <w:vAlign w:val="center"/>
            <w:hideMark/>
          </w:tcPr>
          <w:p w14:paraId="56888A66"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F323F59"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5B5206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12 806,08</w:t>
            </w:r>
          </w:p>
        </w:tc>
        <w:tc>
          <w:tcPr>
            <w:tcW w:w="1780" w:type="dxa"/>
            <w:tcBorders>
              <w:top w:val="nil"/>
              <w:left w:val="nil"/>
              <w:bottom w:val="single" w:sz="4" w:space="0" w:color="C0C0C0"/>
              <w:right w:val="single" w:sz="4" w:space="0" w:color="C0C0C0"/>
            </w:tcBorders>
            <w:shd w:val="clear" w:color="000000" w:fill="FFFFCC"/>
            <w:vAlign w:val="center"/>
            <w:hideMark/>
          </w:tcPr>
          <w:p w14:paraId="20AA19C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12 806,08</w:t>
            </w:r>
          </w:p>
        </w:tc>
        <w:tc>
          <w:tcPr>
            <w:tcW w:w="1780" w:type="dxa"/>
            <w:tcBorders>
              <w:top w:val="nil"/>
              <w:left w:val="nil"/>
              <w:bottom w:val="single" w:sz="4" w:space="0" w:color="C0C0C0"/>
              <w:right w:val="single" w:sz="4" w:space="0" w:color="C0C0C0"/>
            </w:tcBorders>
            <w:shd w:val="clear" w:color="000000" w:fill="FFFFCC"/>
            <w:vAlign w:val="center"/>
            <w:hideMark/>
          </w:tcPr>
          <w:p w14:paraId="38AB4D1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12 806,08</w:t>
            </w:r>
          </w:p>
        </w:tc>
        <w:tc>
          <w:tcPr>
            <w:tcW w:w="2800" w:type="dxa"/>
            <w:tcBorders>
              <w:top w:val="nil"/>
              <w:left w:val="nil"/>
              <w:bottom w:val="single" w:sz="4" w:space="0" w:color="C0C0C0"/>
              <w:right w:val="single" w:sz="4" w:space="0" w:color="C0C0C0"/>
            </w:tcBorders>
            <w:shd w:val="clear" w:color="000000" w:fill="FFFFCC"/>
            <w:vAlign w:val="center"/>
            <w:hideMark/>
          </w:tcPr>
          <w:p w14:paraId="1EB86F5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49491E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13 223,17</w:t>
            </w:r>
          </w:p>
        </w:tc>
        <w:tc>
          <w:tcPr>
            <w:tcW w:w="1820" w:type="dxa"/>
            <w:tcBorders>
              <w:top w:val="nil"/>
              <w:left w:val="nil"/>
              <w:bottom w:val="single" w:sz="4" w:space="0" w:color="C0C0C0"/>
              <w:right w:val="single" w:sz="4" w:space="0" w:color="C0C0C0"/>
            </w:tcBorders>
            <w:shd w:val="clear" w:color="000000" w:fill="FFFFCC"/>
            <w:vAlign w:val="center"/>
            <w:hideMark/>
          </w:tcPr>
          <w:p w14:paraId="72AF472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13 223,17</w:t>
            </w:r>
          </w:p>
        </w:tc>
        <w:tc>
          <w:tcPr>
            <w:tcW w:w="1820" w:type="dxa"/>
            <w:tcBorders>
              <w:top w:val="nil"/>
              <w:left w:val="nil"/>
              <w:bottom w:val="single" w:sz="4" w:space="0" w:color="C0C0C0"/>
              <w:right w:val="single" w:sz="4" w:space="0" w:color="C0C0C0"/>
            </w:tcBorders>
            <w:shd w:val="clear" w:color="000000" w:fill="FFFFCC"/>
            <w:vAlign w:val="center"/>
            <w:hideMark/>
          </w:tcPr>
          <w:p w14:paraId="494A82E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13 223,17</w:t>
            </w:r>
          </w:p>
        </w:tc>
        <w:tc>
          <w:tcPr>
            <w:tcW w:w="1520" w:type="dxa"/>
            <w:tcBorders>
              <w:top w:val="nil"/>
              <w:left w:val="nil"/>
              <w:bottom w:val="single" w:sz="4" w:space="0" w:color="C0C0C0"/>
              <w:right w:val="single" w:sz="4" w:space="0" w:color="C0C0C0"/>
            </w:tcBorders>
            <w:shd w:val="clear" w:color="000000" w:fill="D7EAD3"/>
            <w:vAlign w:val="center"/>
            <w:hideMark/>
          </w:tcPr>
          <w:p w14:paraId="4A8BE38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6 611,59</w:t>
            </w:r>
          </w:p>
        </w:tc>
        <w:tc>
          <w:tcPr>
            <w:tcW w:w="1520" w:type="dxa"/>
            <w:tcBorders>
              <w:top w:val="nil"/>
              <w:left w:val="nil"/>
              <w:bottom w:val="single" w:sz="4" w:space="0" w:color="C0C0C0"/>
              <w:right w:val="single" w:sz="4" w:space="0" w:color="C0C0C0"/>
            </w:tcBorders>
            <w:shd w:val="clear" w:color="000000" w:fill="D7EAD3"/>
            <w:vAlign w:val="center"/>
            <w:hideMark/>
          </w:tcPr>
          <w:p w14:paraId="73A5950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6 611,59</w:t>
            </w:r>
          </w:p>
        </w:tc>
        <w:tc>
          <w:tcPr>
            <w:tcW w:w="4580" w:type="dxa"/>
            <w:vMerge w:val="restart"/>
            <w:tcBorders>
              <w:top w:val="nil"/>
              <w:left w:val="nil"/>
              <w:bottom w:val="nil"/>
              <w:right w:val="single" w:sz="4" w:space="0" w:color="C0C0C0"/>
            </w:tcBorders>
            <w:shd w:val="clear" w:color="000000" w:fill="FFFFCC"/>
            <w:vAlign w:val="center"/>
            <w:hideMark/>
          </w:tcPr>
          <w:p w14:paraId="3254051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xml:space="preserve">рассчитано исходя из базового уровня операционных расходов 2021 года с применением коэффициента индексации 2022 год рассчитанных в соответствии с Методическими указаниями (с учетом ИПЦ Минэкономразвития РФ на 2022 год 104,3%, а также с учетом индекса эффективности операционных расходов 1%) </w:t>
            </w:r>
          </w:p>
        </w:tc>
      </w:tr>
      <w:tr w:rsidR="000F6FA2" w:rsidRPr="000F6FA2" w14:paraId="536FB882"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20EE247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6AFA28F8"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02AB5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3.8.1</w:t>
            </w:r>
          </w:p>
        </w:tc>
        <w:tc>
          <w:tcPr>
            <w:tcW w:w="5860" w:type="dxa"/>
            <w:tcBorders>
              <w:top w:val="nil"/>
              <w:left w:val="nil"/>
              <w:bottom w:val="single" w:sz="4" w:space="0" w:color="C0C0C0"/>
              <w:right w:val="single" w:sz="4" w:space="0" w:color="C0C0C0"/>
            </w:tcBorders>
            <w:shd w:val="clear" w:color="auto" w:fill="auto"/>
            <w:vAlign w:val="center"/>
            <w:hideMark/>
          </w:tcPr>
          <w:p w14:paraId="73738B75"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32B9EE75"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21FDC82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26 679,33</w:t>
            </w:r>
          </w:p>
        </w:tc>
        <w:tc>
          <w:tcPr>
            <w:tcW w:w="1780" w:type="dxa"/>
            <w:tcBorders>
              <w:top w:val="nil"/>
              <w:left w:val="nil"/>
              <w:bottom w:val="single" w:sz="4" w:space="0" w:color="C0C0C0"/>
              <w:right w:val="single" w:sz="4" w:space="0" w:color="C0C0C0"/>
            </w:tcBorders>
            <w:shd w:val="clear" w:color="000000" w:fill="D7EAD3"/>
            <w:vAlign w:val="center"/>
            <w:hideMark/>
          </w:tcPr>
          <w:p w14:paraId="1FF4959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26 679,33</w:t>
            </w:r>
          </w:p>
        </w:tc>
        <w:tc>
          <w:tcPr>
            <w:tcW w:w="1780" w:type="dxa"/>
            <w:tcBorders>
              <w:top w:val="nil"/>
              <w:left w:val="nil"/>
              <w:bottom w:val="single" w:sz="4" w:space="0" w:color="C0C0C0"/>
              <w:right w:val="single" w:sz="4" w:space="0" w:color="C0C0C0"/>
            </w:tcBorders>
            <w:shd w:val="clear" w:color="000000" w:fill="D7EAD3"/>
            <w:vAlign w:val="center"/>
            <w:hideMark/>
          </w:tcPr>
          <w:p w14:paraId="051B099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26 679,33</w:t>
            </w:r>
          </w:p>
        </w:tc>
        <w:tc>
          <w:tcPr>
            <w:tcW w:w="2800" w:type="dxa"/>
            <w:tcBorders>
              <w:top w:val="nil"/>
              <w:left w:val="nil"/>
              <w:bottom w:val="single" w:sz="4" w:space="0" w:color="C0C0C0"/>
              <w:right w:val="single" w:sz="4" w:space="0" w:color="C0C0C0"/>
            </w:tcBorders>
            <w:shd w:val="clear" w:color="000000" w:fill="D7EAD3"/>
            <w:vAlign w:val="center"/>
            <w:hideMark/>
          </w:tcPr>
          <w:p w14:paraId="794B898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1E79ED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27 548,28</w:t>
            </w:r>
          </w:p>
        </w:tc>
        <w:tc>
          <w:tcPr>
            <w:tcW w:w="1820" w:type="dxa"/>
            <w:tcBorders>
              <w:top w:val="nil"/>
              <w:left w:val="nil"/>
              <w:bottom w:val="single" w:sz="4" w:space="0" w:color="C0C0C0"/>
              <w:right w:val="single" w:sz="4" w:space="0" w:color="C0C0C0"/>
            </w:tcBorders>
            <w:shd w:val="clear" w:color="000000" w:fill="D7EAD3"/>
            <w:vAlign w:val="center"/>
            <w:hideMark/>
          </w:tcPr>
          <w:p w14:paraId="0DC56AC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27 548,28</w:t>
            </w:r>
          </w:p>
        </w:tc>
        <w:tc>
          <w:tcPr>
            <w:tcW w:w="1820" w:type="dxa"/>
            <w:tcBorders>
              <w:top w:val="nil"/>
              <w:left w:val="nil"/>
              <w:bottom w:val="single" w:sz="4" w:space="0" w:color="C0C0C0"/>
              <w:right w:val="single" w:sz="4" w:space="0" w:color="C0C0C0"/>
            </w:tcBorders>
            <w:shd w:val="clear" w:color="000000" w:fill="D7EAD3"/>
            <w:vAlign w:val="center"/>
            <w:hideMark/>
          </w:tcPr>
          <w:p w14:paraId="699D675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27 548,28</w:t>
            </w:r>
          </w:p>
        </w:tc>
        <w:tc>
          <w:tcPr>
            <w:tcW w:w="1520" w:type="dxa"/>
            <w:tcBorders>
              <w:top w:val="nil"/>
              <w:left w:val="nil"/>
              <w:bottom w:val="single" w:sz="4" w:space="0" w:color="C0C0C0"/>
              <w:right w:val="single" w:sz="4" w:space="0" w:color="C0C0C0"/>
            </w:tcBorders>
            <w:shd w:val="clear" w:color="000000" w:fill="D7EAD3"/>
            <w:vAlign w:val="center"/>
            <w:hideMark/>
          </w:tcPr>
          <w:p w14:paraId="5692972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27 548,28</w:t>
            </w:r>
          </w:p>
        </w:tc>
        <w:tc>
          <w:tcPr>
            <w:tcW w:w="1520" w:type="dxa"/>
            <w:tcBorders>
              <w:top w:val="nil"/>
              <w:left w:val="nil"/>
              <w:bottom w:val="single" w:sz="4" w:space="0" w:color="C0C0C0"/>
              <w:right w:val="single" w:sz="4" w:space="0" w:color="C0C0C0"/>
            </w:tcBorders>
            <w:shd w:val="clear" w:color="000000" w:fill="D7EAD3"/>
            <w:vAlign w:val="center"/>
            <w:hideMark/>
          </w:tcPr>
          <w:p w14:paraId="50BC7FA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27 548,28</w:t>
            </w:r>
          </w:p>
        </w:tc>
        <w:tc>
          <w:tcPr>
            <w:tcW w:w="4580" w:type="dxa"/>
            <w:vMerge/>
            <w:tcBorders>
              <w:top w:val="nil"/>
              <w:left w:val="nil"/>
              <w:bottom w:val="nil"/>
              <w:right w:val="single" w:sz="4" w:space="0" w:color="C0C0C0"/>
            </w:tcBorders>
            <w:vAlign w:val="center"/>
            <w:hideMark/>
          </w:tcPr>
          <w:p w14:paraId="6A798853" w14:textId="77777777" w:rsidR="000F6FA2" w:rsidRPr="000F6FA2" w:rsidRDefault="000F6FA2" w:rsidP="000F6FA2">
            <w:pPr>
              <w:rPr>
                <w:rFonts w:ascii="Tahoma" w:hAnsi="Tahoma" w:cs="Tahoma"/>
                <w:sz w:val="12"/>
                <w:szCs w:val="12"/>
              </w:rPr>
            </w:pPr>
          </w:p>
        </w:tc>
      </w:tr>
      <w:tr w:rsidR="000F6FA2" w:rsidRPr="000F6FA2" w14:paraId="6624917E" w14:textId="77777777" w:rsidTr="000F6FA2">
        <w:trPr>
          <w:trHeight w:val="225"/>
          <w:jc w:val="center"/>
        </w:trPr>
        <w:tc>
          <w:tcPr>
            <w:tcW w:w="560" w:type="dxa"/>
            <w:tcBorders>
              <w:top w:val="nil"/>
              <w:left w:val="nil"/>
              <w:bottom w:val="nil"/>
              <w:right w:val="nil"/>
            </w:tcBorders>
            <w:shd w:val="clear" w:color="000000" w:fill="FFFF00"/>
            <w:noWrap/>
            <w:vAlign w:val="center"/>
            <w:hideMark/>
          </w:tcPr>
          <w:p w14:paraId="000643B3"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0B5FCFCB"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B3673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3.8.2</w:t>
            </w:r>
          </w:p>
        </w:tc>
        <w:tc>
          <w:tcPr>
            <w:tcW w:w="5860" w:type="dxa"/>
            <w:tcBorders>
              <w:top w:val="nil"/>
              <w:left w:val="nil"/>
              <w:bottom w:val="single" w:sz="4" w:space="0" w:color="C0C0C0"/>
              <w:right w:val="single" w:sz="4" w:space="0" w:color="C0C0C0"/>
            </w:tcBorders>
            <w:shd w:val="clear" w:color="auto" w:fill="auto"/>
            <w:vAlign w:val="center"/>
            <w:hideMark/>
          </w:tcPr>
          <w:p w14:paraId="7E8B0FD2"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7EAE28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4900220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40,00</w:t>
            </w:r>
          </w:p>
        </w:tc>
        <w:tc>
          <w:tcPr>
            <w:tcW w:w="1780" w:type="dxa"/>
            <w:tcBorders>
              <w:top w:val="nil"/>
              <w:left w:val="nil"/>
              <w:bottom w:val="single" w:sz="4" w:space="0" w:color="C0C0C0"/>
              <w:right w:val="single" w:sz="4" w:space="0" w:color="C0C0C0"/>
            </w:tcBorders>
            <w:shd w:val="clear" w:color="000000" w:fill="FFFFCC"/>
            <w:vAlign w:val="center"/>
            <w:hideMark/>
          </w:tcPr>
          <w:p w14:paraId="2526B5C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40,00</w:t>
            </w:r>
          </w:p>
        </w:tc>
        <w:tc>
          <w:tcPr>
            <w:tcW w:w="1780" w:type="dxa"/>
            <w:tcBorders>
              <w:top w:val="nil"/>
              <w:left w:val="nil"/>
              <w:bottom w:val="single" w:sz="4" w:space="0" w:color="C0C0C0"/>
              <w:right w:val="single" w:sz="4" w:space="0" w:color="C0C0C0"/>
            </w:tcBorders>
            <w:shd w:val="clear" w:color="000000" w:fill="FFFFCC"/>
            <w:vAlign w:val="center"/>
            <w:hideMark/>
          </w:tcPr>
          <w:p w14:paraId="5919169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40,00</w:t>
            </w:r>
          </w:p>
        </w:tc>
        <w:tc>
          <w:tcPr>
            <w:tcW w:w="2800" w:type="dxa"/>
            <w:tcBorders>
              <w:top w:val="nil"/>
              <w:left w:val="nil"/>
              <w:bottom w:val="single" w:sz="4" w:space="0" w:color="C0C0C0"/>
              <w:right w:val="single" w:sz="4" w:space="0" w:color="C0C0C0"/>
            </w:tcBorders>
            <w:shd w:val="clear" w:color="000000" w:fill="FFFFCC"/>
            <w:vAlign w:val="center"/>
            <w:hideMark/>
          </w:tcPr>
          <w:p w14:paraId="32859E7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4B1DFB4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40,00</w:t>
            </w:r>
          </w:p>
        </w:tc>
        <w:tc>
          <w:tcPr>
            <w:tcW w:w="1820" w:type="dxa"/>
            <w:tcBorders>
              <w:top w:val="nil"/>
              <w:left w:val="nil"/>
              <w:bottom w:val="single" w:sz="4" w:space="0" w:color="C0C0C0"/>
              <w:right w:val="single" w:sz="4" w:space="0" w:color="C0C0C0"/>
            </w:tcBorders>
            <w:shd w:val="clear" w:color="000000" w:fill="FFFFCC"/>
            <w:vAlign w:val="center"/>
            <w:hideMark/>
          </w:tcPr>
          <w:p w14:paraId="583C97E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40,00</w:t>
            </w:r>
          </w:p>
        </w:tc>
        <w:tc>
          <w:tcPr>
            <w:tcW w:w="1820" w:type="dxa"/>
            <w:tcBorders>
              <w:top w:val="nil"/>
              <w:left w:val="nil"/>
              <w:bottom w:val="single" w:sz="4" w:space="0" w:color="C0C0C0"/>
              <w:right w:val="single" w:sz="4" w:space="0" w:color="C0C0C0"/>
            </w:tcBorders>
            <w:shd w:val="clear" w:color="000000" w:fill="FFFFCC"/>
            <w:vAlign w:val="center"/>
            <w:hideMark/>
          </w:tcPr>
          <w:p w14:paraId="279D122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40,00</w:t>
            </w:r>
          </w:p>
        </w:tc>
        <w:tc>
          <w:tcPr>
            <w:tcW w:w="1520" w:type="dxa"/>
            <w:tcBorders>
              <w:top w:val="nil"/>
              <w:left w:val="nil"/>
              <w:bottom w:val="single" w:sz="4" w:space="0" w:color="C0C0C0"/>
              <w:right w:val="single" w:sz="4" w:space="0" w:color="C0C0C0"/>
            </w:tcBorders>
            <w:shd w:val="clear" w:color="000000" w:fill="D7EAD3"/>
            <w:vAlign w:val="center"/>
            <w:hideMark/>
          </w:tcPr>
          <w:p w14:paraId="4FCD23D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40,00</w:t>
            </w:r>
          </w:p>
        </w:tc>
        <w:tc>
          <w:tcPr>
            <w:tcW w:w="1520" w:type="dxa"/>
            <w:tcBorders>
              <w:top w:val="nil"/>
              <w:left w:val="nil"/>
              <w:bottom w:val="single" w:sz="4" w:space="0" w:color="C0C0C0"/>
              <w:right w:val="single" w:sz="4" w:space="0" w:color="C0C0C0"/>
            </w:tcBorders>
            <w:shd w:val="clear" w:color="000000" w:fill="D7EAD3"/>
            <w:vAlign w:val="center"/>
            <w:hideMark/>
          </w:tcPr>
          <w:p w14:paraId="0BE52DF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40,00</w:t>
            </w:r>
          </w:p>
        </w:tc>
        <w:tc>
          <w:tcPr>
            <w:tcW w:w="4580" w:type="dxa"/>
            <w:vMerge/>
            <w:tcBorders>
              <w:top w:val="nil"/>
              <w:left w:val="nil"/>
              <w:bottom w:val="nil"/>
              <w:right w:val="single" w:sz="4" w:space="0" w:color="C0C0C0"/>
            </w:tcBorders>
            <w:vAlign w:val="center"/>
            <w:hideMark/>
          </w:tcPr>
          <w:p w14:paraId="72208F40" w14:textId="77777777" w:rsidR="000F6FA2" w:rsidRPr="000F6FA2" w:rsidRDefault="000F6FA2" w:rsidP="000F6FA2">
            <w:pPr>
              <w:rPr>
                <w:rFonts w:ascii="Tahoma" w:hAnsi="Tahoma" w:cs="Tahoma"/>
                <w:sz w:val="12"/>
                <w:szCs w:val="12"/>
              </w:rPr>
            </w:pPr>
          </w:p>
        </w:tc>
      </w:tr>
      <w:tr w:rsidR="000F6FA2" w:rsidRPr="000F6FA2" w14:paraId="1063C8F8" w14:textId="77777777" w:rsidTr="000F6FA2">
        <w:trPr>
          <w:trHeight w:val="450"/>
          <w:jc w:val="center"/>
        </w:trPr>
        <w:tc>
          <w:tcPr>
            <w:tcW w:w="560" w:type="dxa"/>
            <w:tcBorders>
              <w:top w:val="nil"/>
              <w:left w:val="nil"/>
              <w:bottom w:val="nil"/>
              <w:right w:val="nil"/>
            </w:tcBorders>
            <w:shd w:val="clear" w:color="000000" w:fill="FFFF00"/>
            <w:noWrap/>
            <w:vAlign w:val="center"/>
            <w:hideMark/>
          </w:tcPr>
          <w:p w14:paraId="23EE89BC"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1126A78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F66CD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3.9</w:t>
            </w:r>
          </w:p>
        </w:tc>
        <w:tc>
          <w:tcPr>
            <w:tcW w:w="5860" w:type="dxa"/>
            <w:tcBorders>
              <w:top w:val="nil"/>
              <w:left w:val="nil"/>
              <w:bottom w:val="single" w:sz="4" w:space="0" w:color="C0C0C0"/>
              <w:right w:val="single" w:sz="4" w:space="0" w:color="C0C0C0"/>
            </w:tcBorders>
            <w:shd w:val="clear" w:color="auto" w:fill="auto"/>
            <w:vAlign w:val="center"/>
            <w:hideMark/>
          </w:tcPr>
          <w:p w14:paraId="12B9684B"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DE2BAF8"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E2B9F0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3 867,44</w:t>
            </w:r>
          </w:p>
        </w:tc>
        <w:tc>
          <w:tcPr>
            <w:tcW w:w="1780" w:type="dxa"/>
            <w:tcBorders>
              <w:top w:val="nil"/>
              <w:left w:val="nil"/>
              <w:bottom w:val="single" w:sz="4" w:space="0" w:color="C0C0C0"/>
              <w:right w:val="single" w:sz="4" w:space="0" w:color="C0C0C0"/>
            </w:tcBorders>
            <w:shd w:val="clear" w:color="000000" w:fill="FFFFCC"/>
            <w:vAlign w:val="center"/>
            <w:hideMark/>
          </w:tcPr>
          <w:p w14:paraId="5A7F93D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3 867,44</w:t>
            </w:r>
          </w:p>
        </w:tc>
        <w:tc>
          <w:tcPr>
            <w:tcW w:w="1780" w:type="dxa"/>
            <w:tcBorders>
              <w:top w:val="nil"/>
              <w:left w:val="nil"/>
              <w:bottom w:val="single" w:sz="4" w:space="0" w:color="C0C0C0"/>
              <w:right w:val="single" w:sz="4" w:space="0" w:color="C0C0C0"/>
            </w:tcBorders>
            <w:shd w:val="clear" w:color="000000" w:fill="FFFFCC"/>
            <w:vAlign w:val="center"/>
            <w:hideMark/>
          </w:tcPr>
          <w:p w14:paraId="6B57C54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3 867,44</w:t>
            </w:r>
          </w:p>
        </w:tc>
        <w:tc>
          <w:tcPr>
            <w:tcW w:w="2800" w:type="dxa"/>
            <w:tcBorders>
              <w:top w:val="nil"/>
              <w:left w:val="nil"/>
              <w:bottom w:val="single" w:sz="4" w:space="0" w:color="C0C0C0"/>
              <w:right w:val="single" w:sz="4" w:space="0" w:color="C0C0C0"/>
            </w:tcBorders>
            <w:shd w:val="clear" w:color="000000" w:fill="FFFFCC"/>
            <w:vAlign w:val="center"/>
            <w:hideMark/>
          </w:tcPr>
          <w:p w14:paraId="2138C9C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AA2AB8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3 993,40</w:t>
            </w:r>
          </w:p>
        </w:tc>
        <w:tc>
          <w:tcPr>
            <w:tcW w:w="1820" w:type="dxa"/>
            <w:tcBorders>
              <w:top w:val="nil"/>
              <w:left w:val="nil"/>
              <w:bottom w:val="single" w:sz="4" w:space="0" w:color="C0C0C0"/>
              <w:right w:val="single" w:sz="4" w:space="0" w:color="C0C0C0"/>
            </w:tcBorders>
            <w:shd w:val="clear" w:color="000000" w:fill="FFFFCC"/>
            <w:vAlign w:val="center"/>
            <w:hideMark/>
          </w:tcPr>
          <w:p w14:paraId="6D9BC6D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3 993,40</w:t>
            </w:r>
          </w:p>
        </w:tc>
        <w:tc>
          <w:tcPr>
            <w:tcW w:w="1820" w:type="dxa"/>
            <w:tcBorders>
              <w:top w:val="nil"/>
              <w:left w:val="nil"/>
              <w:bottom w:val="single" w:sz="4" w:space="0" w:color="C0C0C0"/>
              <w:right w:val="single" w:sz="4" w:space="0" w:color="C0C0C0"/>
            </w:tcBorders>
            <w:shd w:val="clear" w:color="000000" w:fill="FFFFCC"/>
            <w:vAlign w:val="center"/>
            <w:hideMark/>
          </w:tcPr>
          <w:p w14:paraId="0C27192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3 993,40</w:t>
            </w:r>
          </w:p>
        </w:tc>
        <w:tc>
          <w:tcPr>
            <w:tcW w:w="1520" w:type="dxa"/>
            <w:tcBorders>
              <w:top w:val="nil"/>
              <w:left w:val="nil"/>
              <w:bottom w:val="single" w:sz="4" w:space="0" w:color="C0C0C0"/>
              <w:right w:val="single" w:sz="4" w:space="0" w:color="C0C0C0"/>
            </w:tcBorders>
            <w:shd w:val="clear" w:color="000000" w:fill="D7EAD3"/>
            <w:vAlign w:val="center"/>
            <w:hideMark/>
          </w:tcPr>
          <w:p w14:paraId="52FD46F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1 996,70</w:t>
            </w:r>
          </w:p>
        </w:tc>
        <w:tc>
          <w:tcPr>
            <w:tcW w:w="1520" w:type="dxa"/>
            <w:tcBorders>
              <w:top w:val="nil"/>
              <w:left w:val="nil"/>
              <w:bottom w:val="single" w:sz="4" w:space="0" w:color="C0C0C0"/>
              <w:right w:val="single" w:sz="4" w:space="0" w:color="C0C0C0"/>
            </w:tcBorders>
            <w:shd w:val="clear" w:color="000000" w:fill="D7EAD3"/>
            <w:vAlign w:val="center"/>
            <w:hideMark/>
          </w:tcPr>
          <w:p w14:paraId="59990C8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1 996,70</w:t>
            </w:r>
          </w:p>
        </w:tc>
        <w:tc>
          <w:tcPr>
            <w:tcW w:w="4580" w:type="dxa"/>
            <w:vMerge/>
            <w:tcBorders>
              <w:top w:val="nil"/>
              <w:left w:val="nil"/>
              <w:bottom w:val="nil"/>
              <w:right w:val="single" w:sz="4" w:space="0" w:color="C0C0C0"/>
            </w:tcBorders>
            <w:vAlign w:val="center"/>
            <w:hideMark/>
          </w:tcPr>
          <w:p w14:paraId="5F81C4B2" w14:textId="77777777" w:rsidR="000F6FA2" w:rsidRPr="000F6FA2" w:rsidRDefault="000F6FA2" w:rsidP="000F6FA2">
            <w:pPr>
              <w:rPr>
                <w:rFonts w:ascii="Tahoma" w:hAnsi="Tahoma" w:cs="Tahoma"/>
                <w:sz w:val="12"/>
                <w:szCs w:val="12"/>
              </w:rPr>
            </w:pPr>
          </w:p>
        </w:tc>
      </w:tr>
      <w:tr w:rsidR="000F6FA2" w:rsidRPr="000F6FA2" w14:paraId="47E25BA9"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5F217F93"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23280E0F"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2B01F4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3.11</w:t>
            </w:r>
          </w:p>
        </w:tc>
        <w:tc>
          <w:tcPr>
            <w:tcW w:w="5860" w:type="dxa"/>
            <w:tcBorders>
              <w:top w:val="nil"/>
              <w:left w:val="nil"/>
              <w:bottom w:val="single" w:sz="4" w:space="0" w:color="C0C0C0"/>
              <w:right w:val="single" w:sz="4" w:space="0" w:color="C0C0C0"/>
            </w:tcBorders>
            <w:shd w:val="clear" w:color="auto" w:fill="auto"/>
            <w:vAlign w:val="center"/>
            <w:hideMark/>
          </w:tcPr>
          <w:p w14:paraId="49ABD73B"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606CCB5F"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48C2ECA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28 414,60</w:t>
            </w:r>
          </w:p>
        </w:tc>
        <w:tc>
          <w:tcPr>
            <w:tcW w:w="1780" w:type="dxa"/>
            <w:tcBorders>
              <w:top w:val="nil"/>
              <w:left w:val="nil"/>
              <w:bottom w:val="single" w:sz="4" w:space="0" w:color="C0C0C0"/>
              <w:right w:val="single" w:sz="4" w:space="0" w:color="C0C0C0"/>
            </w:tcBorders>
            <w:shd w:val="clear" w:color="000000" w:fill="D7EAD3"/>
            <w:vAlign w:val="center"/>
            <w:hideMark/>
          </w:tcPr>
          <w:p w14:paraId="78FDA72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28 554,90</w:t>
            </w:r>
          </w:p>
        </w:tc>
        <w:tc>
          <w:tcPr>
            <w:tcW w:w="1780" w:type="dxa"/>
            <w:tcBorders>
              <w:top w:val="nil"/>
              <w:left w:val="nil"/>
              <w:bottom w:val="single" w:sz="4" w:space="0" w:color="C0C0C0"/>
              <w:right w:val="single" w:sz="4" w:space="0" w:color="C0C0C0"/>
            </w:tcBorders>
            <w:shd w:val="clear" w:color="000000" w:fill="D7EAD3"/>
            <w:vAlign w:val="center"/>
            <w:hideMark/>
          </w:tcPr>
          <w:p w14:paraId="3602268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28 477,10</w:t>
            </w:r>
          </w:p>
        </w:tc>
        <w:tc>
          <w:tcPr>
            <w:tcW w:w="2800" w:type="dxa"/>
            <w:tcBorders>
              <w:top w:val="nil"/>
              <w:left w:val="nil"/>
              <w:bottom w:val="single" w:sz="4" w:space="0" w:color="C0C0C0"/>
              <w:right w:val="single" w:sz="4" w:space="0" w:color="C0C0C0"/>
            </w:tcBorders>
            <w:shd w:val="clear" w:color="000000" w:fill="D7EAD3"/>
            <w:vAlign w:val="center"/>
            <w:hideMark/>
          </w:tcPr>
          <w:p w14:paraId="0B8D256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40E156E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29 340,06</w:t>
            </w:r>
          </w:p>
        </w:tc>
        <w:tc>
          <w:tcPr>
            <w:tcW w:w="1820" w:type="dxa"/>
            <w:tcBorders>
              <w:top w:val="nil"/>
              <w:left w:val="nil"/>
              <w:bottom w:val="single" w:sz="4" w:space="0" w:color="C0C0C0"/>
              <w:right w:val="single" w:sz="4" w:space="0" w:color="C0C0C0"/>
            </w:tcBorders>
            <w:shd w:val="clear" w:color="000000" w:fill="D7EAD3"/>
            <w:vAlign w:val="center"/>
            <w:hideMark/>
          </w:tcPr>
          <w:p w14:paraId="1FD0D93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29 484,94</w:t>
            </w:r>
          </w:p>
        </w:tc>
        <w:tc>
          <w:tcPr>
            <w:tcW w:w="1820" w:type="dxa"/>
            <w:tcBorders>
              <w:top w:val="nil"/>
              <w:left w:val="nil"/>
              <w:bottom w:val="single" w:sz="4" w:space="0" w:color="C0C0C0"/>
              <w:right w:val="single" w:sz="4" w:space="0" w:color="C0C0C0"/>
            </w:tcBorders>
            <w:shd w:val="clear" w:color="000000" w:fill="D7EAD3"/>
            <w:vAlign w:val="center"/>
            <w:hideMark/>
          </w:tcPr>
          <w:p w14:paraId="2A2A6E1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29 404,60</w:t>
            </w:r>
          </w:p>
        </w:tc>
        <w:tc>
          <w:tcPr>
            <w:tcW w:w="1520" w:type="dxa"/>
            <w:tcBorders>
              <w:top w:val="nil"/>
              <w:left w:val="nil"/>
              <w:bottom w:val="single" w:sz="4" w:space="0" w:color="C0C0C0"/>
              <w:right w:val="single" w:sz="4" w:space="0" w:color="C0C0C0"/>
            </w:tcBorders>
            <w:shd w:val="clear" w:color="000000" w:fill="D7EAD3"/>
            <w:vAlign w:val="center"/>
            <w:hideMark/>
          </w:tcPr>
          <w:p w14:paraId="38CD86E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14 702,30</w:t>
            </w:r>
          </w:p>
        </w:tc>
        <w:tc>
          <w:tcPr>
            <w:tcW w:w="1520" w:type="dxa"/>
            <w:tcBorders>
              <w:top w:val="nil"/>
              <w:left w:val="nil"/>
              <w:bottom w:val="single" w:sz="4" w:space="0" w:color="C0C0C0"/>
              <w:right w:val="single" w:sz="4" w:space="0" w:color="C0C0C0"/>
            </w:tcBorders>
            <w:shd w:val="clear" w:color="000000" w:fill="D7EAD3"/>
            <w:vAlign w:val="center"/>
            <w:hideMark/>
          </w:tcPr>
          <w:p w14:paraId="3FBC0D2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14 702,30</w:t>
            </w:r>
          </w:p>
        </w:tc>
        <w:tc>
          <w:tcPr>
            <w:tcW w:w="4580" w:type="dxa"/>
            <w:vMerge/>
            <w:tcBorders>
              <w:top w:val="nil"/>
              <w:left w:val="nil"/>
              <w:bottom w:val="nil"/>
              <w:right w:val="single" w:sz="4" w:space="0" w:color="C0C0C0"/>
            </w:tcBorders>
            <w:vAlign w:val="center"/>
            <w:hideMark/>
          </w:tcPr>
          <w:p w14:paraId="2C51597A" w14:textId="77777777" w:rsidR="000F6FA2" w:rsidRPr="000F6FA2" w:rsidRDefault="000F6FA2" w:rsidP="000F6FA2">
            <w:pPr>
              <w:rPr>
                <w:rFonts w:ascii="Tahoma" w:hAnsi="Tahoma" w:cs="Tahoma"/>
                <w:sz w:val="12"/>
                <w:szCs w:val="12"/>
              </w:rPr>
            </w:pPr>
          </w:p>
        </w:tc>
      </w:tr>
      <w:tr w:rsidR="000F6FA2" w:rsidRPr="000F6FA2" w14:paraId="6FE137D0"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51E3410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16429332"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159CF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3.11.1</w:t>
            </w:r>
          </w:p>
        </w:tc>
        <w:tc>
          <w:tcPr>
            <w:tcW w:w="5860" w:type="dxa"/>
            <w:tcBorders>
              <w:top w:val="nil"/>
              <w:left w:val="nil"/>
              <w:bottom w:val="single" w:sz="4" w:space="0" w:color="C0C0C0"/>
              <w:right w:val="single" w:sz="4" w:space="0" w:color="C0C0C0"/>
            </w:tcBorders>
            <w:shd w:val="clear" w:color="auto" w:fill="auto"/>
            <w:vAlign w:val="center"/>
            <w:hideMark/>
          </w:tcPr>
          <w:p w14:paraId="3F3455C0"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5CA774C"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34F829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4 806,40</w:t>
            </w:r>
          </w:p>
        </w:tc>
        <w:tc>
          <w:tcPr>
            <w:tcW w:w="1780" w:type="dxa"/>
            <w:tcBorders>
              <w:top w:val="nil"/>
              <w:left w:val="nil"/>
              <w:bottom w:val="single" w:sz="4" w:space="0" w:color="C0C0C0"/>
              <w:right w:val="single" w:sz="4" w:space="0" w:color="C0C0C0"/>
            </w:tcBorders>
            <w:shd w:val="clear" w:color="000000" w:fill="FFFFCC"/>
            <w:vAlign w:val="center"/>
            <w:hideMark/>
          </w:tcPr>
          <w:p w14:paraId="2C50B3F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4 806,40</w:t>
            </w:r>
          </w:p>
        </w:tc>
        <w:tc>
          <w:tcPr>
            <w:tcW w:w="1780" w:type="dxa"/>
            <w:tcBorders>
              <w:top w:val="nil"/>
              <w:left w:val="nil"/>
              <w:bottom w:val="single" w:sz="4" w:space="0" w:color="C0C0C0"/>
              <w:right w:val="single" w:sz="4" w:space="0" w:color="C0C0C0"/>
            </w:tcBorders>
            <w:shd w:val="clear" w:color="000000" w:fill="FFFFCC"/>
            <w:vAlign w:val="center"/>
            <w:hideMark/>
          </w:tcPr>
          <w:p w14:paraId="2F15DD6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4 806,40</w:t>
            </w:r>
          </w:p>
        </w:tc>
        <w:tc>
          <w:tcPr>
            <w:tcW w:w="2800" w:type="dxa"/>
            <w:tcBorders>
              <w:top w:val="nil"/>
              <w:left w:val="nil"/>
              <w:bottom w:val="single" w:sz="4" w:space="0" w:color="C0C0C0"/>
              <w:right w:val="single" w:sz="4" w:space="0" w:color="C0C0C0"/>
            </w:tcBorders>
            <w:shd w:val="clear" w:color="000000" w:fill="FFFFCC"/>
            <w:vAlign w:val="center"/>
            <w:hideMark/>
          </w:tcPr>
          <w:p w14:paraId="74DBB93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C5D7C6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4 962,95</w:t>
            </w:r>
          </w:p>
        </w:tc>
        <w:tc>
          <w:tcPr>
            <w:tcW w:w="1820" w:type="dxa"/>
            <w:tcBorders>
              <w:top w:val="nil"/>
              <w:left w:val="nil"/>
              <w:bottom w:val="single" w:sz="4" w:space="0" w:color="C0C0C0"/>
              <w:right w:val="single" w:sz="4" w:space="0" w:color="C0C0C0"/>
            </w:tcBorders>
            <w:shd w:val="clear" w:color="000000" w:fill="FFFFCC"/>
            <w:vAlign w:val="center"/>
            <w:hideMark/>
          </w:tcPr>
          <w:p w14:paraId="197A33F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4 962,95</w:t>
            </w:r>
          </w:p>
        </w:tc>
        <w:tc>
          <w:tcPr>
            <w:tcW w:w="1820" w:type="dxa"/>
            <w:tcBorders>
              <w:top w:val="nil"/>
              <w:left w:val="nil"/>
              <w:bottom w:val="single" w:sz="4" w:space="0" w:color="C0C0C0"/>
              <w:right w:val="single" w:sz="4" w:space="0" w:color="C0C0C0"/>
            </w:tcBorders>
            <w:shd w:val="clear" w:color="000000" w:fill="FFFFCC"/>
            <w:vAlign w:val="center"/>
            <w:hideMark/>
          </w:tcPr>
          <w:p w14:paraId="0029501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4 962,95</w:t>
            </w:r>
          </w:p>
        </w:tc>
        <w:tc>
          <w:tcPr>
            <w:tcW w:w="1520" w:type="dxa"/>
            <w:tcBorders>
              <w:top w:val="nil"/>
              <w:left w:val="nil"/>
              <w:bottom w:val="single" w:sz="4" w:space="0" w:color="C0C0C0"/>
              <w:right w:val="single" w:sz="4" w:space="0" w:color="C0C0C0"/>
            </w:tcBorders>
            <w:shd w:val="clear" w:color="000000" w:fill="D7EAD3"/>
            <w:vAlign w:val="center"/>
            <w:hideMark/>
          </w:tcPr>
          <w:p w14:paraId="4BF1903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2 481,47</w:t>
            </w:r>
          </w:p>
        </w:tc>
        <w:tc>
          <w:tcPr>
            <w:tcW w:w="1520" w:type="dxa"/>
            <w:tcBorders>
              <w:top w:val="nil"/>
              <w:left w:val="nil"/>
              <w:bottom w:val="single" w:sz="4" w:space="0" w:color="C0C0C0"/>
              <w:right w:val="single" w:sz="4" w:space="0" w:color="C0C0C0"/>
            </w:tcBorders>
            <w:shd w:val="clear" w:color="000000" w:fill="D7EAD3"/>
            <w:vAlign w:val="center"/>
            <w:hideMark/>
          </w:tcPr>
          <w:p w14:paraId="0D375BD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2 481,47</w:t>
            </w:r>
          </w:p>
        </w:tc>
        <w:tc>
          <w:tcPr>
            <w:tcW w:w="4580" w:type="dxa"/>
            <w:vMerge/>
            <w:tcBorders>
              <w:top w:val="nil"/>
              <w:left w:val="nil"/>
              <w:bottom w:val="nil"/>
              <w:right w:val="single" w:sz="4" w:space="0" w:color="C0C0C0"/>
            </w:tcBorders>
            <w:vAlign w:val="center"/>
            <w:hideMark/>
          </w:tcPr>
          <w:p w14:paraId="1FCBFE23" w14:textId="77777777" w:rsidR="000F6FA2" w:rsidRPr="000F6FA2" w:rsidRDefault="000F6FA2" w:rsidP="000F6FA2">
            <w:pPr>
              <w:rPr>
                <w:rFonts w:ascii="Tahoma" w:hAnsi="Tahoma" w:cs="Tahoma"/>
                <w:sz w:val="12"/>
                <w:szCs w:val="12"/>
              </w:rPr>
            </w:pPr>
          </w:p>
        </w:tc>
      </w:tr>
      <w:tr w:rsidR="000F6FA2" w:rsidRPr="000F6FA2" w14:paraId="75B991FC"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2E27221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2E54C6F8"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61EB6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3.11.1.1</w:t>
            </w:r>
          </w:p>
        </w:tc>
        <w:tc>
          <w:tcPr>
            <w:tcW w:w="5860" w:type="dxa"/>
            <w:tcBorders>
              <w:top w:val="nil"/>
              <w:left w:val="nil"/>
              <w:bottom w:val="single" w:sz="4" w:space="0" w:color="C0C0C0"/>
              <w:right w:val="single" w:sz="4" w:space="0" w:color="C0C0C0"/>
            </w:tcBorders>
            <w:shd w:val="clear" w:color="auto" w:fill="auto"/>
            <w:vAlign w:val="center"/>
            <w:hideMark/>
          </w:tcPr>
          <w:p w14:paraId="18911AC0"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1BBF80B"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73276BA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25 190,75</w:t>
            </w:r>
          </w:p>
        </w:tc>
        <w:tc>
          <w:tcPr>
            <w:tcW w:w="1780" w:type="dxa"/>
            <w:tcBorders>
              <w:top w:val="nil"/>
              <w:left w:val="nil"/>
              <w:bottom w:val="single" w:sz="4" w:space="0" w:color="C0C0C0"/>
              <w:right w:val="single" w:sz="4" w:space="0" w:color="C0C0C0"/>
            </w:tcBorders>
            <w:shd w:val="clear" w:color="000000" w:fill="D7EAD3"/>
            <w:vAlign w:val="center"/>
            <w:hideMark/>
          </w:tcPr>
          <w:p w14:paraId="4A58CAB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25 190,75</w:t>
            </w:r>
          </w:p>
        </w:tc>
        <w:tc>
          <w:tcPr>
            <w:tcW w:w="1780" w:type="dxa"/>
            <w:tcBorders>
              <w:top w:val="nil"/>
              <w:left w:val="nil"/>
              <w:bottom w:val="single" w:sz="4" w:space="0" w:color="C0C0C0"/>
              <w:right w:val="single" w:sz="4" w:space="0" w:color="C0C0C0"/>
            </w:tcBorders>
            <w:shd w:val="clear" w:color="000000" w:fill="D7EAD3"/>
            <w:vAlign w:val="center"/>
            <w:hideMark/>
          </w:tcPr>
          <w:p w14:paraId="4B65B66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25 190,75</w:t>
            </w:r>
          </w:p>
        </w:tc>
        <w:tc>
          <w:tcPr>
            <w:tcW w:w="2800" w:type="dxa"/>
            <w:tcBorders>
              <w:top w:val="nil"/>
              <w:left w:val="nil"/>
              <w:bottom w:val="single" w:sz="4" w:space="0" w:color="C0C0C0"/>
              <w:right w:val="single" w:sz="4" w:space="0" w:color="C0C0C0"/>
            </w:tcBorders>
            <w:shd w:val="clear" w:color="000000" w:fill="D7EAD3"/>
            <w:vAlign w:val="center"/>
            <w:hideMark/>
          </w:tcPr>
          <w:p w14:paraId="18138B2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40CE02B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26 011,22</w:t>
            </w:r>
          </w:p>
        </w:tc>
        <w:tc>
          <w:tcPr>
            <w:tcW w:w="1820" w:type="dxa"/>
            <w:tcBorders>
              <w:top w:val="nil"/>
              <w:left w:val="nil"/>
              <w:bottom w:val="single" w:sz="4" w:space="0" w:color="C0C0C0"/>
              <w:right w:val="single" w:sz="4" w:space="0" w:color="C0C0C0"/>
            </w:tcBorders>
            <w:shd w:val="clear" w:color="000000" w:fill="D7EAD3"/>
            <w:vAlign w:val="center"/>
            <w:hideMark/>
          </w:tcPr>
          <w:p w14:paraId="3A4A7B5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26 011,22</w:t>
            </w:r>
          </w:p>
        </w:tc>
        <w:tc>
          <w:tcPr>
            <w:tcW w:w="1820" w:type="dxa"/>
            <w:tcBorders>
              <w:top w:val="nil"/>
              <w:left w:val="nil"/>
              <w:bottom w:val="single" w:sz="4" w:space="0" w:color="C0C0C0"/>
              <w:right w:val="single" w:sz="4" w:space="0" w:color="C0C0C0"/>
            </w:tcBorders>
            <w:shd w:val="clear" w:color="000000" w:fill="D7EAD3"/>
            <w:vAlign w:val="center"/>
            <w:hideMark/>
          </w:tcPr>
          <w:p w14:paraId="5669E10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26 011,22</w:t>
            </w:r>
          </w:p>
        </w:tc>
        <w:tc>
          <w:tcPr>
            <w:tcW w:w="1520" w:type="dxa"/>
            <w:tcBorders>
              <w:top w:val="nil"/>
              <w:left w:val="nil"/>
              <w:bottom w:val="single" w:sz="4" w:space="0" w:color="C0C0C0"/>
              <w:right w:val="single" w:sz="4" w:space="0" w:color="C0C0C0"/>
            </w:tcBorders>
            <w:shd w:val="clear" w:color="000000" w:fill="D7EAD3"/>
            <w:vAlign w:val="center"/>
            <w:hideMark/>
          </w:tcPr>
          <w:p w14:paraId="36EA235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26 011,22</w:t>
            </w:r>
          </w:p>
        </w:tc>
        <w:tc>
          <w:tcPr>
            <w:tcW w:w="1520" w:type="dxa"/>
            <w:tcBorders>
              <w:top w:val="nil"/>
              <w:left w:val="nil"/>
              <w:bottom w:val="single" w:sz="4" w:space="0" w:color="C0C0C0"/>
              <w:right w:val="single" w:sz="4" w:space="0" w:color="C0C0C0"/>
            </w:tcBorders>
            <w:shd w:val="clear" w:color="000000" w:fill="D7EAD3"/>
            <w:vAlign w:val="center"/>
            <w:hideMark/>
          </w:tcPr>
          <w:p w14:paraId="4F5A354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26 011,22</w:t>
            </w:r>
          </w:p>
        </w:tc>
        <w:tc>
          <w:tcPr>
            <w:tcW w:w="4580" w:type="dxa"/>
            <w:vMerge/>
            <w:tcBorders>
              <w:top w:val="nil"/>
              <w:left w:val="nil"/>
              <w:bottom w:val="nil"/>
              <w:right w:val="single" w:sz="4" w:space="0" w:color="C0C0C0"/>
            </w:tcBorders>
            <w:vAlign w:val="center"/>
            <w:hideMark/>
          </w:tcPr>
          <w:p w14:paraId="52BB47AD" w14:textId="77777777" w:rsidR="000F6FA2" w:rsidRPr="000F6FA2" w:rsidRDefault="000F6FA2" w:rsidP="000F6FA2">
            <w:pPr>
              <w:rPr>
                <w:rFonts w:ascii="Tahoma" w:hAnsi="Tahoma" w:cs="Tahoma"/>
                <w:sz w:val="12"/>
                <w:szCs w:val="12"/>
              </w:rPr>
            </w:pPr>
          </w:p>
        </w:tc>
      </w:tr>
      <w:tr w:rsidR="000F6FA2" w:rsidRPr="000F6FA2" w14:paraId="3C52A592"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6B225E1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208087C7"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E594A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3.11.1.2</w:t>
            </w:r>
          </w:p>
        </w:tc>
        <w:tc>
          <w:tcPr>
            <w:tcW w:w="5860" w:type="dxa"/>
            <w:tcBorders>
              <w:top w:val="nil"/>
              <w:left w:val="nil"/>
              <w:bottom w:val="single" w:sz="4" w:space="0" w:color="C0C0C0"/>
              <w:right w:val="single" w:sz="4" w:space="0" w:color="C0C0C0"/>
            </w:tcBorders>
            <w:shd w:val="clear" w:color="auto" w:fill="auto"/>
            <w:vAlign w:val="center"/>
            <w:hideMark/>
          </w:tcPr>
          <w:p w14:paraId="6B852083"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D3D2B0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5EA801C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15,90</w:t>
            </w:r>
          </w:p>
        </w:tc>
        <w:tc>
          <w:tcPr>
            <w:tcW w:w="1780" w:type="dxa"/>
            <w:tcBorders>
              <w:top w:val="nil"/>
              <w:left w:val="nil"/>
              <w:bottom w:val="single" w:sz="4" w:space="0" w:color="C0C0C0"/>
              <w:right w:val="single" w:sz="4" w:space="0" w:color="C0C0C0"/>
            </w:tcBorders>
            <w:shd w:val="clear" w:color="000000" w:fill="FFFFCC"/>
            <w:vAlign w:val="center"/>
            <w:hideMark/>
          </w:tcPr>
          <w:p w14:paraId="6E5A357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15,90</w:t>
            </w:r>
          </w:p>
        </w:tc>
        <w:tc>
          <w:tcPr>
            <w:tcW w:w="1780" w:type="dxa"/>
            <w:tcBorders>
              <w:top w:val="nil"/>
              <w:left w:val="nil"/>
              <w:bottom w:val="single" w:sz="4" w:space="0" w:color="C0C0C0"/>
              <w:right w:val="single" w:sz="4" w:space="0" w:color="C0C0C0"/>
            </w:tcBorders>
            <w:shd w:val="clear" w:color="000000" w:fill="FFFFCC"/>
            <w:vAlign w:val="center"/>
            <w:hideMark/>
          </w:tcPr>
          <w:p w14:paraId="15C128B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15,90</w:t>
            </w:r>
          </w:p>
        </w:tc>
        <w:tc>
          <w:tcPr>
            <w:tcW w:w="2800" w:type="dxa"/>
            <w:tcBorders>
              <w:top w:val="nil"/>
              <w:left w:val="nil"/>
              <w:bottom w:val="single" w:sz="4" w:space="0" w:color="C0C0C0"/>
              <w:right w:val="single" w:sz="4" w:space="0" w:color="C0C0C0"/>
            </w:tcBorders>
            <w:shd w:val="clear" w:color="000000" w:fill="FFFFCC"/>
            <w:vAlign w:val="center"/>
            <w:hideMark/>
          </w:tcPr>
          <w:p w14:paraId="2E42AC8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4EE065B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15,90</w:t>
            </w:r>
          </w:p>
        </w:tc>
        <w:tc>
          <w:tcPr>
            <w:tcW w:w="1820" w:type="dxa"/>
            <w:tcBorders>
              <w:top w:val="nil"/>
              <w:left w:val="nil"/>
              <w:bottom w:val="single" w:sz="4" w:space="0" w:color="C0C0C0"/>
              <w:right w:val="single" w:sz="4" w:space="0" w:color="C0C0C0"/>
            </w:tcBorders>
            <w:shd w:val="clear" w:color="000000" w:fill="FFFFCC"/>
            <w:vAlign w:val="center"/>
            <w:hideMark/>
          </w:tcPr>
          <w:p w14:paraId="11AA242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15,90</w:t>
            </w:r>
          </w:p>
        </w:tc>
        <w:tc>
          <w:tcPr>
            <w:tcW w:w="1820" w:type="dxa"/>
            <w:tcBorders>
              <w:top w:val="nil"/>
              <w:left w:val="nil"/>
              <w:bottom w:val="single" w:sz="4" w:space="0" w:color="C0C0C0"/>
              <w:right w:val="single" w:sz="4" w:space="0" w:color="C0C0C0"/>
            </w:tcBorders>
            <w:shd w:val="clear" w:color="000000" w:fill="FFFFCC"/>
            <w:vAlign w:val="center"/>
            <w:hideMark/>
          </w:tcPr>
          <w:p w14:paraId="473A82E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15,90</w:t>
            </w:r>
          </w:p>
        </w:tc>
        <w:tc>
          <w:tcPr>
            <w:tcW w:w="1520" w:type="dxa"/>
            <w:tcBorders>
              <w:top w:val="nil"/>
              <w:left w:val="nil"/>
              <w:bottom w:val="single" w:sz="4" w:space="0" w:color="C0C0C0"/>
              <w:right w:val="single" w:sz="4" w:space="0" w:color="C0C0C0"/>
            </w:tcBorders>
            <w:shd w:val="clear" w:color="000000" w:fill="D7EAD3"/>
            <w:vAlign w:val="center"/>
            <w:hideMark/>
          </w:tcPr>
          <w:p w14:paraId="2ABCA65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15,90</w:t>
            </w:r>
          </w:p>
        </w:tc>
        <w:tc>
          <w:tcPr>
            <w:tcW w:w="1520" w:type="dxa"/>
            <w:tcBorders>
              <w:top w:val="nil"/>
              <w:left w:val="nil"/>
              <w:bottom w:val="single" w:sz="4" w:space="0" w:color="C0C0C0"/>
              <w:right w:val="single" w:sz="4" w:space="0" w:color="C0C0C0"/>
            </w:tcBorders>
            <w:shd w:val="clear" w:color="000000" w:fill="D7EAD3"/>
            <w:vAlign w:val="center"/>
            <w:hideMark/>
          </w:tcPr>
          <w:p w14:paraId="224744C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15,90</w:t>
            </w:r>
          </w:p>
        </w:tc>
        <w:tc>
          <w:tcPr>
            <w:tcW w:w="4580" w:type="dxa"/>
            <w:vMerge/>
            <w:tcBorders>
              <w:top w:val="nil"/>
              <w:left w:val="nil"/>
              <w:bottom w:val="nil"/>
              <w:right w:val="single" w:sz="4" w:space="0" w:color="C0C0C0"/>
            </w:tcBorders>
            <w:vAlign w:val="center"/>
            <w:hideMark/>
          </w:tcPr>
          <w:p w14:paraId="232778D1" w14:textId="77777777" w:rsidR="000F6FA2" w:rsidRPr="000F6FA2" w:rsidRDefault="000F6FA2" w:rsidP="000F6FA2">
            <w:pPr>
              <w:rPr>
                <w:rFonts w:ascii="Tahoma" w:hAnsi="Tahoma" w:cs="Tahoma"/>
                <w:sz w:val="12"/>
                <w:szCs w:val="12"/>
              </w:rPr>
            </w:pPr>
          </w:p>
        </w:tc>
      </w:tr>
      <w:tr w:rsidR="000F6FA2" w:rsidRPr="000F6FA2" w14:paraId="5598DE0F" w14:textId="77777777" w:rsidTr="000F6FA2">
        <w:trPr>
          <w:trHeight w:val="450"/>
          <w:jc w:val="center"/>
        </w:trPr>
        <w:tc>
          <w:tcPr>
            <w:tcW w:w="560" w:type="dxa"/>
            <w:tcBorders>
              <w:top w:val="nil"/>
              <w:left w:val="nil"/>
              <w:bottom w:val="nil"/>
              <w:right w:val="nil"/>
            </w:tcBorders>
            <w:shd w:val="clear" w:color="000000" w:fill="FFFF00"/>
            <w:noWrap/>
            <w:vAlign w:val="center"/>
            <w:hideMark/>
          </w:tcPr>
          <w:p w14:paraId="49A69BFE"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lastRenderedPageBreak/>
              <w:t>ОР</w:t>
            </w:r>
          </w:p>
        </w:tc>
        <w:tc>
          <w:tcPr>
            <w:tcW w:w="400" w:type="dxa"/>
            <w:tcBorders>
              <w:top w:val="nil"/>
              <w:left w:val="nil"/>
              <w:bottom w:val="nil"/>
              <w:right w:val="nil"/>
            </w:tcBorders>
            <w:shd w:val="clear" w:color="auto" w:fill="auto"/>
            <w:noWrap/>
            <w:vAlign w:val="bottom"/>
            <w:hideMark/>
          </w:tcPr>
          <w:p w14:paraId="17BB43D4"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25ECB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3.11.2</w:t>
            </w:r>
          </w:p>
        </w:tc>
        <w:tc>
          <w:tcPr>
            <w:tcW w:w="5860" w:type="dxa"/>
            <w:tcBorders>
              <w:top w:val="nil"/>
              <w:left w:val="nil"/>
              <w:bottom w:val="single" w:sz="4" w:space="0" w:color="C0C0C0"/>
              <w:right w:val="single" w:sz="4" w:space="0" w:color="C0C0C0"/>
            </w:tcBorders>
            <w:shd w:val="clear" w:color="auto" w:fill="auto"/>
            <w:vAlign w:val="center"/>
            <w:hideMark/>
          </w:tcPr>
          <w:p w14:paraId="77F6F401"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 xml:space="preserve">Отчисления на </w:t>
            </w:r>
            <w:proofErr w:type="spellStart"/>
            <w:r w:rsidRPr="000F6FA2">
              <w:rPr>
                <w:rFonts w:ascii="Tahoma" w:hAnsi="Tahoma" w:cs="Tahoma"/>
                <w:sz w:val="12"/>
                <w:szCs w:val="12"/>
              </w:rPr>
              <w:t>соц.нужды</w:t>
            </w:r>
            <w:proofErr w:type="spellEnd"/>
            <w:r w:rsidRPr="000F6FA2">
              <w:rPr>
                <w:rFonts w:ascii="Tahoma" w:hAnsi="Tahoma" w:cs="Tahoma"/>
                <w:sz w:val="12"/>
                <w:szCs w:val="12"/>
              </w:rPr>
              <w:t xml:space="preserve"> от заработной платы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7FBCE29"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220E8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1 451,53</w:t>
            </w:r>
          </w:p>
        </w:tc>
        <w:tc>
          <w:tcPr>
            <w:tcW w:w="1780" w:type="dxa"/>
            <w:tcBorders>
              <w:top w:val="nil"/>
              <w:left w:val="nil"/>
              <w:bottom w:val="single" w:sz="4" w:space="0" w:color="C0C0C0"/>
              <w:right w:val="single" w:sz="4" w:space="0" w:color="C0C0C0"/>
            </w:tcBorders>
            <w:shd w:val="clear" w:color="000000" w:fill="FFFFCC"/>
            <w:vAlign w:val="center"/>
            <w:hideMark/>
          </w:tcPr>
          <w:p w14:paraId="7379605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1 451,53</w:t>
            </w:r>
          </w:p>
        </w:tc>
        <w:tc>
          <w:tcPr>
            <w:tcW w:w="1780" w:type="dxa"/>
            <w:tcBorders>
              <w:top w:val="nil"/>
              <w:left w:val="nil"/>
              <w:bottom w:val="single" w:sz="4" w:space="0" w:color="C0C0C0"/>
              <w:right w:val="single" w:sz="4" w:space="0" w:color="C0C0C0"/>
            </w:tcBorders>
            <w:shd w:val="clear" w:color="000000" w:fill="FFFFCC"/>
            <w:vAlign w:val="center"/>
            <w:hideMark/>
          </w:tcPr>
          <w:p w14:paraId="1271EC3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1 451,53</w:t>
            </w:r>
          </w:p>
        </w:tc>
        <w:tc>
          <w:tcPr>
            <w:tcW w:w="2800" w:type="dxa"/>
            <w:tcBorders>
              <w:top w:val="nil"/>
              <w:left w:val="nil"/>
              <w:bottom w:val="single" w:sz="4" w:space="0" w:color="C0C0C0"/>
              <w:right w:val="single" w:sz="4" w:space="0" w:color="C0C0C0"/>
            </w:tcBorders>
            <w:shd w:val="clear" w:color="000000" w:fill="FFFFCC"/>
            <w:vAlign w:val="center"/>
            <w:hideMark/>
          </w:tcPr>
          <w:p w14:paraId="377F77C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30240FC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1 498,81</w:t>
            </w:r>
          </w:p>
        </w:tc>
        <w:tc>
          <w:tcPr>
            <w:tcW w:w="1820" w:type="dxa"/>
            <w:tcBorders>
              <w:top w:val="nil"/>
              <w:left w:val="nil"/>
              <w:bottom w:val="single" w:sz="4" w:space="0" w:color="C0C0C0"/>
              <w:right w:val="single" w:sz="4" w:space="0" w:color="C0C0C0"/>
            </w:tcBorders>
            <w:shd w:val="clear" w:color="000000" w:fill="FFFFCC"/>
            <w:vAlign w:val="center"/>
            <w:hideMark/>
          </w:tcPr>
          <w:p w14:paraId="727DF50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1 498,81</w:t>
            </w:r>
          </w:p>
        </w:tc>
        <w:tc>
          <w:tcPr>
            <w:tcW w:w="1820" w:type="dxa"/>
            <w:tcBorders>
              <w:top w:val="nil"/>
              <w:left w:val="nil"/>
              <w:bottom w:val="single" w:sz="4" w:space="0" w:color="C0C0C0"/>
              <w:right w:val="single" w:sz="4" w:space="0" w:color="C0C0C0"/>
            </w:tcBorders>
            <w:shd w:val="clear" w:color="000000" w:fill="FFFFCC"/>
            <w:vAlign w:val="center"/>
            <w:hideMark/>
          </w:tcPr>
          <w:p w14:paraId="652DB5B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1 498,81</w:t>
            </w:r>
          </w:p>
        </w:tc>
        <w:tc>
          <w:tcPr>
            <w:tcW w:w="1520" w:type="dxa"/>
            <w:tcBorders>
              <w:top w:val="nil"/>
              <w:left w:val="nil"/>
              <w:bottom w:val="single" w:sz="4" w:space="0" w:color="C0C0C0"/>
              <w:right w:val="single" w:sz="4" w:space="0" w:color="C0C0C0"/>
            </w:tcBorders>
            <w:shd w:val="clear" w:color="000000" w:fill="D7EAD3"/>
            <w:vAlign w:val="center"/>
            <w:hideMark/>
          </w:tcPr>
          <w:p w14:paraId="25A0A20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749,41</w:t>
            </w:r>
          </w:p>
        </w:tc>
        <w:tc>
          <w:tcPr>
            <w:tcW w:w="1520" w:type="dxa"/>
            <w:tcBorders>
              <w:top w:val="nil"/>
              <w:left w:val="nil"/>
              <w:bottom w:val="single" w:sz="4" w:space="0" w:color="C0C0C0"/>
              <w:right w:val="single" w:sz="4" w:space="0" w:color="C0C0C0"/>
            </w:tcBorders>
            <w:shd w:val="clear" w:color="000000" w:fill="D7EAD3"/>
            <w:vAlign w:val="center"/>
            <w:hideMark/>
          </w:tcPr>
          <w:p w14:paraId="1E74555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749,41</w:t>
            </w:r>
          </w:p>
        </w:tc>
        <w:tc>
          <w:tcPr>
            <w:tcW w:w="4580" w:type="dxa"/>
            <w:vMerge/>
            <w:tcBorders>
              <w:top w:val="nil"/>
              <w:left w:val="nil"/>
              <w:bottom w:val="nil"/>
              <w:right w:val="single" w:sz="4" w:space="0" w:color="C0C0C0"/>
            </w:tcBorders>
            <w:vAlign w:val="center"/>
            <w:hideMark/>
          </w:tcPr>
          <w:p w14:paraId="6FF99A14" w14:textId="77777777" w:rsidR="000F6FA2" w:rsidRPr="000F6FA2" w:rsidRDefault="000F6FA2" w:rsidP="000F6FA2">
            <w:pPr>
              <w:rPr>
                <w:rFonts w:ascii="Tahoma" w:hAnsi="Tahoma" w:cs="Tahoma"/>
                <w:sz w:val="12"/>
                <w:szCs w:val="12"/>
              </w:rPr>
            </w:pPr>
          </w:p>
        </w:tc>
      </w:tr>
      <w:tr w:rsidR="000F6FA2" w:rsidRPr="000F6FA2" w14:paraId="7A3E4296"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648BDBC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647A9A69"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828E6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3.11.3</w:t>
            </w:r>
          </w:p>
        </w:tc>
        <w:tc>
          <w:tcPr>
            <w:tcW w:w="5860" w:type="dxa"/>
            <w:tcBorders>
              <w:top w:val="nil"/>
              <w:left w:val="nil"/>
              <w:bottom w:val="single" w:sz="4" w:space="0" w:color="C0C0C0"/>
              <w:right w:val="single" w:sz="4" w:space="0" w:color="C0C0C0"/>
            </w:tcBorders>
            <w:shd w:val="clear" w:color="auto" w:fill="auto"/>
            <w:vAlign w:val="center"/>
            <w:hideMark/>
          </w:tcPr>
          <w:p w14:paraId="019ED51A"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Прочие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4561F055"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594DB4F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22 156,66</w:t>
            </w:r>
          </w:p>
        </w:tc>
        <w:tc>
          <w:tcPr>
            <w:tcW w:w="1780" w:type="dxa"/>
            <w:tcBorders>
              <w:top w:val="nil"/>
              <w:left w:val="nil"/>
              <w:bottom w:val="single" w:sz="4" w:space="0" w:color="C0C0C0"/>
              <w:right w:val="single" w:sz="4" w:space="0" w:color="C0C0C0"/>
            </w:tcBorders>
            <w:shd w:val="clear" w:color="000000" w:fill="D7EAD3"/>
            <w:vAlign w:val="center"/>
            <w:hideMark/>
          </w:tcPr>
          <w:p w14:paraId="15241CA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22 296,96</w:t>
            </w:r>
          </w:p>
        </w:tc>
        <w:tc>
          <w:tcPr>
            <w:tcW w:w="1780" w:type="dxa"/>
            <w:tcBorders>
              <w:top w:val="nil"/>
              <w:left w:val="nil"/>
              <w:bottom w:val="single" w:sz="4" w:space="0" w:color="C0C0C0"/>
              <w:right w:val="single" w:sz="4" w:space="0" w:color="C0C0C0"/>
            </w:tcBorders>
            <w:shd w:val="clear" w:color="000000" w:fill="D7EAD3"/>
            <w:vAlign w:val="center"/>
            <w:hideMark/>
          </w:tcPr>
          <w:p w14:paraId="256B2F7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22 219,16</w:t>
            </w:r>
          </w:p>
        </w:tc>
        <w:tc>
          <w:tcPr>
            <w:tcW w:w="2800" w:type="dxa"/>
            <w:tcBorders>
              <w:top w:val="nil"/>
              <w:left w:val="nil"/>
              <w:bottom w:val="single" w:sz="4" w:space="0" w:color="C0C0C0"/>
              <w:right w:val="single" w:sz="4" w:space="0" w:color="C0C0C0"/>
            </w:tcBorders>
            <w:shd w:val="clear" w:color="000000" w:fill="D7EAD3"/>
            <w:vAlign w:val="center"/>
            <w:hideMark/>
          </w:tcPr>
          <w:p w14:paraId="1C08E66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1C7C1F7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22 878,30</w:t>
            </w:r>
          </w:p>
        </w:tc>
        <w:tc>
          <w:tcPr>
            <w:tcW w:w="1820" w:type="dxa"/>
            <w:tcBorders>
              <w:top w:val="nil"/>
              <w:left w:val="nil"/>
              <w:bottom w:val="single" w:sz="4" w:space="0" w:color="C0C0C0"/>
              <w:right w:val="single" w:sz="4" w:space="0" w:color="C0C0C0"/>
            </w:tcBorders>
            <w:shd w:val="clear" w:color="000000" w:fill="D7EAD3"/>
            <w:vAlign w:val="center"/>
            <w:hideMark/>
          </w:tcPr>
          <w:p w14:paraId="60D0D3F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23 023,18</w:t>
            </w:r>
          </w:p>
        </w:tc>
        <w:tc>
          <w:tcPr>
            <w:tcW w:w="1820" w:type="dxa"/>
            <w:tcBorders>
              <w:top w:val="nil"/>
              <w:left w:val="nil"/>
              <w:bottom w:val="single" w:sz="4" w:space="0" w:color="C0C0C0"/>
              <w:right w:val="single" w:sz="4" w:space="0" w:color="C0C0C0"/>
            </w:tcBorders>
            <w:shd w:val="clear" w:color="000000" w:fill="D7EAD3"/>
            <w:vAlign w:val="center"/>
            <w:hideMark/>
          </w:tcPr>
          <w:p w14:paraId="4661084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22 942,84</w:t>
            </w:r>
          </w:p>
        </w:tc>
        <w:tc>
          <w:tcPr>
            <w:tcW w:w="1520" w:type="dxa"/>
            <w:tcBorders>
              <w:top w:val="nil"/>
              <w:left w:val="nil"/>
              <w:bottom w:val="single" w:sz="4" w:space="0" w:color="C0C0C0"/>
              <w:right w:val="single" w:sz="4" w:space="0" w:color="C0C0C0"/>
            </w:tcBorders>
            <w:shd w:val="clear" w:color="000000" w:fill="D7EAD3"/>
            <w:vAlign w:val="center"/>
            <w:hideMark/>
          </w:tcPr>
          <w:p w14:paraId="1388035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11 471,42</w:t>
            </w:r>
          </w:p>
        </w:tc>
        <w:tc>
          <w:tcPr>
            <w:tcW w:w="1520" w:type="dxa"/>
            <w:tcBorders>
              <w:top w:val="nil"/>
              <w:left w:val="nil"/>
              <w:bottom w:val="single" w:sz="4" w:space="0" w:color="C0C0C0"/>
              <w:right w:val="single" w:sz="4" w:space="0" w:color="C0C0C0"/>
            </w:tcBorders>
            <w:shd w:val="clear" w:color="000000" w:fill="D7EAD3"/>
            <w:vAlign w:val="center"/>
            <w:hideMark/>
          </w:tcPr>
          <w:p w14:paraId="63F5994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11 471,42</w:t>
            </w:r>
          </w:p>
        </w:tc>
        <w:tc>
          <w:tcPr>
            <w:tcW w:w="4580" w:type="dxa"/>
            <w:vMerge/>
            <w:tcBorders>
              <w:top w:val="nil"/>
              <w:left w:val="nil"/>
              <w:bottom w:val="nil"/>
              <w:right w:val="single" w:sz="4" w:space="0" w:color="C0C0C0"/>
            </w:tcBorders>
            <w:vAlign w:val="center"/>
            <w:hideMark/>
          </w:tcPr>
          <w:p w14:paraId="6006A6EA" w14:textId="77777777" w:rsidR="000F6FA2" w:rsidRPr="000F6FA2" w:rsidRDefault="000F6FA2" w:rsidP="000F6FA2">
            <w:pPr>
              <w:rPr>
                <w:rFonts w:ascii="Tahoma" w:hAnsi="Tahoma" w:cs="Tahoma"/>
                <w:sz w:val="12"/>
                <w:szCs w:val="12"/>
              </w:rPr>
            </w:pPr>
          </w:p>
        </w:tc>
      </w:tr>
      <w:tr w:rsidR="000F6FA2" w:rsidRPr="000F6FA2" w14:paraId="61AED3C4"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418D5DB1"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67502A09"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699A3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334D64D4"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топливо</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B21EBBD"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1F5D798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5,53</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600B9E3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5,53</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38C14E9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5,53</w:t>
            </w:r>
          </w:p>
        </w:tc>
        <w:tc>
          <w:tcPr>
            <w:tcW w:w="2800" w:type="dxa"/>
            <w:tcBorders>
              <w:top w:val="single" w:sz="4" w:space="0" w:color="C0C0C0"/>
              <w:left w:val="nil"/>
              <w:bottom w:val="single" w:sz="4" w:space="0" w:color="C0C0C0"/>
              <w:right w:val="single" w:sz="4" w:space="0" w:color="C0C0C0"/>
            </w:tcBorders>
            <w:shd w:val="clear" w:color="000000" w:fill="FFFFCC"/>
            <w:vAlign w:val="center"/>
            <w:hideMark/>
          </w:tcPr>
          <w:p w14:paraId="6AF1C46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5809C9A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5,71</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0A89610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5,71</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535C628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5,71</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1A3D6B4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2,85</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414860A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2,85</w:t>
            </w:r>
          </w:p>
        </w:tc>
        <w:tc>
          <w:tcPr>
            <w:tcW w:w="4580" w:type="dxa"/>
            <w:vMerge/>
            <w:tcBorders>
              <w:top w:val="nil"/>
              <w:left w:val="nil"/>
              <w:bottom w:val="nil"/>
              <w:right w:val="single" w:sz="4" w:space="0" w:color="C0C0C0"/>
            </w:tcBorders>
            <w:vAlign w:val="center"/>
            <w:hideMark/>
          </w:tcPr>
          <w:p w14:paraId="10B09773" w14:textId="77777777" w:rsidR="000F6FA2" w:rsidRPr="000F6FA2" w:rsidRDefault="000F6FA2" w:rsidP="000F6FA2">
            <w:pPr>
              <w:rPr>
                <w:rFonts w:ascii="Tahoma" w:hAnsi="Tahoma" w:cs="Tahoma"/>
                <w:sz w:val="12"/>
                <w:szCs w:val="12"/>
              </w:rPr>
            </w:pPr>
          </w:p>
        </w:tc>
      </w:tr>
      <w:tr w:rsidR="000F6FA2" w:rsidRPr="000F6FA2" w14:paraId="19660394"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0AFF00DD"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73D0DF05"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08C09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3.11.3.2</w:t>
            </w:r>
          </w:p>
        </w:tc>
        <w:tc>
          <w:tcPr>
            <w:tcW w:w="5860" w:type="dxa"/>
            <w:tcBorders>
              <w:top w:val="nil"/>
              <w:left w:val="nil"/>
              <w:bottom w:val="single" w:sz="4" w:space="0" w:color="C0C0C0"/>
              <w:right w:val="single" w:sz="4" w:space="0" w:color="C0C0C0"/>
            </w:tcBorders>
            <w:shd w:val="clear" w:color="000000" w:fill="E3FAFD"/>
            <w:vAlign w:val="center"/>
            <w:hideMark/>
          </w:tcPr>
          <w:p w14:paraId="7DD26CB3"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сторожевая охрана</w:t>
            </w:r>
          </w:p>
        </w:tc>
        <w:tc>
          <w:tcPr>
            <w:tcW w:w="1140" w:type="dxa"/>
            <w:tcBorders>
              <w:top w:val="nil"/>
              <w:left w:val="nil"/>
              <w:bottom w:val="single" w:sz="4" w:space="0" w:color="C0C0C0"/>
              <w:right w:val="single" w:sz="4" w:space="0" w:color="C0C0C0"/>
            </w:tcBorders>
            <w:shd w:val="clear" w:color="auto" w:fill="auto"/>
            <w:vAlign w:val="center"/>
            <w:hideMark/>
          </w:tcPr>
          <w:p w14:paraId="0CA1002C"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790564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2 906,50</w:t>
            </w:r>
          </w:p>
        </w:tc>
        <w:tc>
          <w:tcPr>
            <w:tcW w:w="1780" w:type="dxa"/>
            <w:tcBorders>
              <w:top w:val="nil"/>
              <w:left w:val="nil"/>
              <w:bottom w:val="single" w:sz="4" w:space="0" w:color="C0C0C0"/>
              <w:right w:val="single" w:sz="4" w:space="0" w:color="C0C0C0"/>
            </w:tcBorders>
            <w:shd w:val="clear" w:color="000000" w:fill="FFFFCC"/>
            <w:vAlign w:val="center"/>
            <w:hideMark/>
          </w:tcPr>
          <w:p w14:paraId="1749ACE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2 906,50</w:t>
            </w:r>
          </w:p>
        </w:tc>
        <w:tc>
          <w:tcPr>
            <w:tcW w:w="1780" w:type="dxa"/>
            <w:tcBorders>
              <w:top w:val="nil"/>
              <w:left w:val="nil"/>
              <w:bottom w:val="single" w:sz="4" w:space="0" w:color="C0C0C0"/>
              <w:right w:val="single" w:sz="4" w:space="0" w:color="C0C0C0"/>
            </w:tcBorders>
            <w:shd w:val="clear" w:color="000000" w:fill="FFFFCC"/>
            <w:vAlign w:val="center"/>
            <w:hideMark/>
          </w:tcPr>
          <w:p w14:paraId="007B7AC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2 906,50</w:t>
            </w:r>
          </w:p>
        </w:tc>
        <w:tc>
          <w:tcPr>
            <w:tcW w:w="2800" w:type="dxa"/>
            <w:tcBorders>
              <w:top w:val="nil"/>
              <w:left w:val="nil"/>
              <w:bottom w:val="single" w:sz="4" w:space="0" w:color="C0C0C0"/>
              <w:right w:val="single" w:sz="4" w:space="0" w:color="C0C0C0"/>
            </w:tcBorders>
            <w:shd w:val="clear" w:color="000000" w:fill="FFFFCC"/>
            <w:vAlign w:val="center"/>
            <w:hideMark/>
          </w:tcPr>
          <w:p w14:paraId="1C22021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FB7892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3 001,16</w:t>
            </w:r>
          </w:p>
        </w:tc>
        <w:tc>
          <w:tcPr>
            <w:tcW w:w="1820" w:type="dxa"/>
            <w:tcBorders>
              <w:top w:val="nil"/>
              <w:left w:val="nil"/>
              <w:bottom w:val="single" w:sz="4" w:space="0" w:color="C0C0C0"/>
              <w:right w:val="single" w:sz="4" w:space="0" w:color="C0C0C0"/>
            </w:tcBorders>
            <w:shd w:val="clear" w:color="000000" w:fill="FFFFCC"/>
            <w:vAlign w:val="center"/>
            <w:hideMark/>
          </w:tcPr>
          <w:p w14:paraId="1F16274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3 001,16</w:t>
            </w:r>
          </w:p>
        </w:tc>
        <w:tc>
          <w:tcPr>
            <w:tcW w:w="1820" w:type="dxa"/>
            <w:tcBorders>
              <w:top w:val="nil"/>
              <w:left w:val="nil"/>
              <w:bottom w:val="single" w:sz="4" w:space="0" w:color="C0C0C0"/>
              <w:right w:val="single" w:sz="4" w:space="0" w:color="C0C0C0"/>
            </w:tcBorders>
            <w:shd w:val="clear" w:color="000000" w:fill="FFFFCC"/>
            <w:vAlign w:val="center"/>
            <w:hideMark/>
          </w:tcPr>
          <w:p w14:paraId="2FED992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3 001,16</w:t>
            </w:r>
          </w:p>
        </w:tc>
        <w:tc>
          <w:tcPr>
            <w:tcW w:w="1520" w:type="dxa"/>
            <w:tcBorders>
              <w:top w:val="nil"/>
              <w:left w:val="nil"/>
              <w:bottom w:val="single" w:sz="4" w:space="0" w:color="C0C0C0"/>
              <w:right w:val="single" w:sz="4" w:space="0" w:color="C0C0C0"/>
            </w:tcBorders>
            <w:shd w:val="clear" w:color="000000" w:fill="D7EAD3"/>
            <w:vAlign w:val="center"/>
            <w:hideMark/>
          </w:tcPr>
          <w:p w14:paraId="49181B4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1 500,58</w:t>
            </w:r>
          </w:p>
        </w:tc>
        <w:tc>
          <w:tcPr>
            <w:tcW w:w="1520" w:type="dxa"/>
            <w:tcBorders>
              <w:top w:val="nil"/>
              <w:left w:val="nil"/>
              <w:bottom w:val="single" w:sz="4" w:space="0" w:color="C0C0C0"/>
              <w:right w:val="single" w:sz="4" w:space="0" w:color="C0C0C0"/>
            </w:tcBorders>
            <w:shd w:val="clear" w:color="000000" w:fill="D7EAD3"/>
            <w:vAlign w:val="center"/>
            <w:hideMark/>
          </w:tcPr>
          <w:p w14:paraId="3CDBEEB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1 500,58</w:t>
            </w:r>
          </w:p>
        </w:tc>
        <w:tc>
          <w:tcPr>
            <w:tcW w:w="4580" w:type="dxa"/>
            <w:vMerge/>
            <w:tcBorders>
              <w:top w:val="nil"/>
              <w:left w:val="nil"/>
              <w:bottom w:val="nil"/>
              <w:right w:val="single" w:sz="4" w:space="0" w:color="C0C0C0"/>
            </w:tcBorders>
            <w:vAlign w:val="center"/>
            <w:hideMark/>
          </w:tcPr>
          <w:p w14:paraId="5C613CCA" w14:textId="77777777" w:rsidR="000F6FA2" w:rsidRPr="000F6FA2" w:rsidRDefault="000F6FA2" w:rsidP="000F6FA2">
            <w:pPr>
              <w:rPr>
                <w:rFonts w:ascii="Tahoma" w:hAnsi="Tahoma" w:cs="Tahoma"/>
                <w:sz w:val="12"/>
                <w:szCs w:val="12"/>
              </w:rPr>
            </w:pPr>
          </w:p>
        </w:tc>
      </w:tr>
      <w:tr w:rsidR="000F6FA2" w:rsidRPr="000F6FA2" w14:paraId="3A8144A9"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79A3F15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216EC018"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CC2DC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3.11.3.3</w:t>
            </w:r>
          </w:p>
        </w:tc>
        <w:tc>
          <w:tcPr>
            <w:tcW w:w="5860" w:type="dxa"/>
            <w:tcBorders>
              <w:top w:val="nil"/>
              <w:left w:val="nil"/>
              <w:bottom w:val="single" w:sz="4" w:space="0" w:color="C0C0C0"/>
              <w:right w:val="single" w:sz="4" w:space="0" w:color="C0C0C0"/>
            </w:tcBorders>
            <w:shd w:val="clear" w:color="000000" w:fill="E3FAFD"/>
            <w:vAlign w:val="center"/>
            <w:hideMark/>
          </w:tcPr>
          <w:p w14:paraId="240471E6"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59925926"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E72E36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788B46D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2290D6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4BF31E7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48E4F8C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1329991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3DE26E7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2B532D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C6C008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4580" w:type="dxa"/>
            <w:vMerge/>
            <w:tcBorders>
              <w:top w:val="nil"/>
              <w:left w:val="nil"/>
              <w:bottom w:val="nil"/>
              <w:right w:val="single" w:sz="4" w:space="0" w:color="C0C0C0"/>
            </w:tcBorders>
            <w:vAlign w:val="center"/>
            <w:hideMark/>
          </w:tcPr>
          <w:p w14:paraId="065D0B25" w14:textId="77777777" w:rsidR="000F6FA2" w:rsidRPr="000F6FA2" w:rsidRDefault="000F6FA2" w:rsidP="000F6FA2">
            <w:pPr>
              <w:rPr>
                <w:rFonts w:ascii="Tahoma" w:hAnsi="Tahoma" w:cs="Tahoma"/>
                <w:sz w:val="12"/>
                <w:szCs w:val="12"/>
              </w:rPr>
            </w:pPr>
          </w:p>
        </w:tc>
      </w:tr>
      <w:tr w:rsidR="000F6FA2" w:rsidRPr="000F6FA2" w14:paraId="3EB8190B"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0C33E66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3E1AE38C"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983B7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3.11.3.4</w:t>
            </w:r>
          </w:p>
        </w:tc>
        <w:tc>
          <w:tcPr>
            <w:tcW w:w="5860" w:type="dxa"/>
            <w:tcBorders>
              <w:top w:val="nil"/>
              <w:left w:val="nil"/>
              <w:bottom w:val="single" w:sz="4" w:space="0" w:color="C0C0C0"/>
              <w:right w:val="single" w:sz="4" w:space="0" w:color="C0C0C0"/>
            </w:tcBorders>
            <w:shd w:val="clear" w:color="000000" w:fill="E3FAFD"/>
            <w:vAlign w:val="center"/>
            <w:hideMark/>
          </w:tcPr>
          <w:p w14:paraId="732D1FC3"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услуги сторонних организаций по контролю за состоянием и ТО средств тревожной сигнализации</w:t>
            </w:r>
          </w:p>
        </w:tc>
        <w:tc>
          <w:tcPr>
            <w:tcW w:w="1140" w:type="dxa"/>
            <w:tcBorders>
              <w:top w:val="nil"/>
              <w:left w:val="nil"/>
              <w:bottom w:val="single" w:sz="4" w:space="0" w:color="C0C0C0"/>
              <w:right w:val="single" w:sz="4" w:space="0" w:color="C0C0C0"/>
            </w:tcBorders>
            <w:shd w:val="clear" w:color="auto" w:fill="auto"/>
            <w:vAlign w:val="center"/>
            <w:hideMark/>
          </w:tcPr>
          <w:p w14:paraId="25286125"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923921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183,60</w:t>
            </w:r>
          </w:p>
        </w:tc>
        <w:tc>
          <w:tcPr>
            <w:tcW w:w="1780" w:type="dxa"/>
            <w:tcBorders>
              <w:top w:val="nil"/>
              <w:left w:val="nil"/>
              <w:bottom w:val="single" w:sz="4" w:space="0" w:color="C0C0C0"/>
              <w:right w:val="single" w:sz="4" w:space="0" w:color="C0C0C0"/>
            </w:tcBorders>
            <w:shd w:val="clear" w:color="000000" w:fill="FFFFCC"/>
            <w:vAlign w:val="center"/>
            <w:hideMark/>
          </w:tcPr>
          <w:p w14:paraId="04A891C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183,60</w:t>
            </w:r>
          </w:p>
        </w:tc>
        <w:tc>
          <w:tcPr>
            <w:tcW w:w="1780" w:type="dxa"/>
            <w:tcBorders>
              <w:top w:val="nil"/>
              <w:left w:val="nil"/>
              <w:bottom w:val="single" w:sz="4" w:space="0" w:color="C0C0C0"/>
              <w:right w:val="single" w:sz="4" w:space="0" w:color="C0C0C0"/>
            </w:tcBorders>
            <w:shd w:val="clear" w:color="000000" w:fill="FFFFCC"/>
            <w:vAlign w:val="center"/>
            <w:hideMark/>
          </w:tcPr>
          <w:p w14:paraId="51ECC70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183,60</w:t>
            </w:r>
          </w:p>
        </w:tc>
        <w:tc>
          <w:tcPr>
            <w:tcW w:w="2800" w:type="dxa"/>
            <w:tcBorders>
              <w:top w:val="nil"/>
              <w:left w:val="nil"/>
              <w:bottom w:val="single" w:sz="4" w:space="0" w:color="C0C0C0"/>
              <w:right w:val="single" w:sz="4" w:space="0" w:color="C0C0C0"/>
            </w:tcBorders>
            <w:shd w:val="clear" w:color="000000" w:fill="FFFFCC"/>
            <w:vAlign w:val="center"/>
            <w:hideMark/>
          </w:tcPr>
          <w:p w14:paraId="039BFB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2010BC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189,58</w:t>
            </w:r>
          </w:p>
        </w:tc>
        <w:tc>
          <w:tcPr>
            <w:tcW w:w="1820" w:type="dxa"/>
            <w:tcBorders>
              <w:top w:val="nil"/>
              <w:left w:val="nil"/>
              <w:bottom w:val="single" w:sz="4" w:space="0" w:color="C0C0C0"/>
              <w:right w:val="single" w:sz="4" w:space="0" w:color="C0C0C0"/>
            </w:tcBorders>
            <w:shd w:val="clear" w:color="000000" w:fill="FFFFCC"/>
            <w:vAlign w:val="center"/>
            <w:hideMark/>
          </w:tcPr>
          <w:p w14:paraId="4D2D9DD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189,58</w:t>
            </w:r>
          </w:p>
        </w:tc>
        <w:tc>
          <w:tcPr>
            <w:tcW w:w="1820" w:type="dxa"/>
            <w:tcBorders>
              <w:top w:val="nil"/>
              <w:left w:val="nil"/>
              <w:bottom w:val="single" w:sz="4" w:space="0" w:color="C0C0C0"/>
              <w:right w:val="single" w:sz="4" w:space="0" w:color="C0C0C0"/>
            </w:tcBorders>
            <w:shd w:val="clear" w:color="000000" w:fill="FFFFCC"/>
            <w:vAlign w:val="center"/>
            <w:hideMark/>
          </w:tcPr>
          <w:p w14:paraId="6A0E3FE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189,58</w:t>
            </w:r>
          </w:p>
        </w:tc>
        <w:tc>
          <w:tcPr>
            <w:tcW w:w="1520" w:type="dxa"/>
            <w:tcBorders>
              <w:top w:val="nil"/>
              <w:left w:val="nil"/>
              <w:bottom w:val="single" w:sz="4" w:space="0" w:color="C0C0C0"/>
              <w:right w:val="single" w:sz="4" w:space="0" w:color="C0C0C0"/>
            </w:tcBorders>
            <w:shd w:val="clear" w:color="000000" w:fill="D7EAD3"/>
            <w:vAlign w:val="center"/>
            <w:hideMark/>
          </w:tcPr>
          <w:p w14:paraId="3FB6CDE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94,79</w:t>
            </w:r>
          </w:p>
        </w:tc>
        <w:tc>
          <w:tcPr>
            <w:tcW w:w="1520" w:type="dxa"/>
            <w:tcBorders>
              <w:top w:val="nil"/>
              <w:left w:val="nil"/>
              <w:bottom w:val="single" w:sz="4" w:space="0" w:color="C0C0C0"/>
              <w:right w:val="single" w:sz="4" w:space="0" w:color="C0C0C0"/>
            </w:tcBorders>
            <w:shd w:val="clear" w:color="000000" w:fill="D7EAD3"/>
            <w:vAlign w:val="center"/>
            <w:hideMark/>
          </w:tcPr>
          <w:p w14:paraId="6306AF5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94,79</w:t>
            </w:r>
          </w:p>
        </w:tc>
        <w:tc>
          <w:tcPr>
            <w:tcW w:w="4580" w:type="dxa"/>
            <w:vMerge/>
            <w:tcBorders>
              <w:top w:val="nil"/>
              <w:left w:val="nil"/>
              <w:bottom w:val="nil"/>
              <w:right w:val="single" w:sz="4" w:space="0" w:color="C0C0C0"/>
            </w:tcBorders>
            <w:vAlign w:val="center"/>
            <w:hideMark/>
          </w:tcPr>
          <w:p w14:paraId="1282CB26" w14:textId="77777777" w:rsidR="000F6FA2" w:rsidRPr="000F6FA2" w:rsidRDefault="000F6FA2" w:rsidP="000F6FA2">
            <w:pPr>
              <w:rPr>
                <w:rFonts w:ascii="Tahoma" w:hAnsi="Tahoma" w:cs="Tahoma"/>
                <w:sz w:val="12"/>
                <w:szCs w:val="12"/>
              </w:rPr>
            </w:pPr>
          </w:p>
        </w:tc>
      </w:tr>
      <w:tr w:rsidR="000F6FA2" w:rsidRPr="000F6FA2" w14:paraId="12077FC7"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37A5833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63A825CE"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BF329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3.11.3.5</w:t>
            </w:r>
          </w:p>
        </w:tc>
        <w:tc>
          <w:tcPr>
            <w:tcW w:w="5860" w:type="dxa"/>
            <w:tcBorders>
              <w:top w:val="nil"/>
              <w:left w:val="nil"/>
              <w:bottom w:val="single" w:sz="4" w:space="0" w:color="C0C0C0"/>
              <w:right w:val="single" w:sz="4" w:space="0" w:color="C0C0C0"/>
            </w:tcBorders>
            <w:shd w:val="clear" w:color="000000" w:fill="E3FAFD"/>
            <w:vAlign w:val="center"/>
            <w:hideMark/>
          </w:tcPr>
          <w:p w14:paraId="7604B420"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прочие услуги сторонних организаций</w:t>
            </w:r>
          </w:p>
        </w:tc>
        <w:tc>
          <w:tcPr>
            <w:tcW w:w="1140" w:type="dxa"/>
            <w:tcBorders>
              <w:top w:val="nil"/>
              <w:left w:val="nil"/>
              <w:bottom w:val="single" w:sz="4" w:space="0" w:color="C0C0C0"/>
              <w:right w:val="single" w:sz="4" w:space="0" w:color="C0C0C0"/>
            </w:tcBorders>
            <w:shd w:val="clear" w:color="auto" w:fill="auto"/>
            <w:vAlign w:val="center"/>
            <w:hideMark/>
          </w:tcPr>
          <w:p w14:paraId="2D7F37B2"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04887C1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210,16</w:t>
            </w:r>
          </w:p>
        </w:tc>
        <w:tc>
          <w:tcPr>
            <w:tcW w:w="1780" w:type="dxa"/>
            <w:tcBorders>
              <w:top w:val="nil"/>
              <w:left w:val="nil"/>
              <w:bottom w:val="single" w:sz="4" w:space="0" w:color="C0C0C0"/>
              <w:right w:val="single" w:sz="4" w:space="0" w:color="C0C0C0"/>
            </w:tcBorders>
            <w:shd w:val="clear" w:color="000000" w:fill="FFFFCC"/>
            <w:vAlign w:val="center"/>
            <w:hideMark/>
          </w:tcPr>
          <w:p w14:paraId="030E0CD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210,16</w:t>
            </w:r>
          </w:p>
        </w:tc>
        <w:tc>
          <w:tcPr>
            <w:tcW w:w="1780" w:type="dxa"/>
            <w:tcBorders>
              <w:top w:val="nil"/>
              <w:left w:val="nil"/>
              <w:bottom w:val="single" w:sz="4" w:space="0" w:color="C0C0C0"/>
              <w:right w:val="single" w:sz="4" w:space="0" w:color="C0C0C0"/>
            </w:tcBorders>
            <w:shd w:val="clear" w:color="000000" w:fill="FFFFCC"/>
            <w:vAlign w:val="center"/>
            <w:hideMark/>
          </w:tcPr>
          <w:p w14:paraId="4D0FB00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210,16</w:t>
            </w:r>
          </w:p>
        </w:tc>
        <w:tc>
          <w:tcPr>
            <w:tcW w:w="2800" w:type="dxa"/>
            <w:tcBorders>
              <w:top w:val="nil"/>
              <w:left w:val="nil"/>
              <w:bottom w:val="single" w:sz="4" w:space="0" w:color="C0C0C0"/>
              <w:right w:val="single" w:sz="4" w:space="0" w:color="C0C0C0"/>
            </w:tcBorders>
            <w:shd w:val="clear" w:color="000000" w:fill="FFFFCC"/>
            <w:vAlign w:val="center"/>
            <w:hideMark/>
          </w:tcPr>
          <w:p w14:paraId="6DE0FC8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B447472"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217,00</w:t>
            </w:r>
          </w:p>
        </w:tc>
        <w:tc>
          <w:tcPr>
            <w:tcW w:w="1820" w:type="dxa"/>
            <w:tcBorders>
              <w:top w:val="nil"/>
              <w:left w:val="nil"/>
              <w:bottom w:val="single" w:sz="4" w:space="0" w:color="C0C0C0"/>
              <w:right w:val="single" w:sz="4" w:space="0" w:color="C0C0C0"/>
            </w:tcBorders>
            <w:shd w:val="clear" w:color="000000" w:fill="FFFFCC"/>
            <w:vAlign w:val="center"/>
            <w:hideMark/>
          </w:tcPr>
          <w:p w14:paraId="3C343C9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217,00</w:t>
            </w:r>
          </w:p>
        </w:tc>
        <w:tc>
          <w:tcPr>
            <w:tcW w:w="1820" w:type="dxa"/>
            <w:tcBorders>
              <w:top w:val="nil"/>
              <w:left w:val="nil"/>
              <w:bottom w:val="single" w:sz="4" w:space="0" w:color="C0C0C0"/>
              <w:right w:val="single" w:sz="4" w:space="0" w:color="C0C0C0"/>
            </w:tcBorders>
            <w:shd w:val="clear" w:color="000000" w:fill="FFFFCC"/>
            <w:vAlign w:val="center"/>
            <w:hideMark/>
          </w:tcPr>
          <w:p w14:paraId="3B062EF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217,00</w:t>
            </w:r>
          </w:p>
        </w:tc>
        <w:tc>
          <w:tcPr>
            <w:tcW w:w="1520" w:type="dxa"/>
            <w:tcBorders>
              <w:top w:val="nil"/>
              <w:left w:val="nil"/>
              <w:bottom w:val="single" w:sz="4" w:space="0" w:color="C0C0C0"/>
              <w:right w:val="single" w:sz="4" w:space="0" w:color="C0C0C0"/>
            </w:tcBorders>
            <w:shd w:val="clear" w:color="000000" w:fill="D7EAD3"/>
            <w:vAlign w:val="center"/>
            <w:hideMark/>
          </w:tcPr>
          <w:p w14:paraId="7744DB6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108,50</w:t>
            </w:r>
          </w:p>
        </w:tc>
        <w:tc>
          <w:tcPr>
            <w:tcW w:w="1520" w:type="dxa"/>
            <w:tcBorders>
              <w:top w:val="nil"/>
              <w:left w:val="nil"/>
              <w:bottom w:val="single" w:sz="4" w:space="0" w:color="C0C0C0"/>
              <w:right w:val="single" w:sz="4" w:space="0" w:color="C0C0C0"/>
            </w:tcBorders>
            <w:shd w:val="clear" w:color="000000" w:fill="D7EAD3"/>
            <w:vAlign w:val="center"/>
            <w:hideMark/>
          </w:tcPr>
          <w:p w14:paraId="27A2BDB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108,50</w:t>
            </w:r>
          </w:p>
        </w:tc>
        <w:tc>
          <w:tcPr>
            <w:tcW w:w="4580" w:type="dxa"/>
            <w:vMerge/>
            <w:tcBorders>
              <w:top w:val="nil"/>
              <w:left w:val="nil"/>
              <w:bottom w:val="nil"/>
              <w:right w:val="single" w:sz="4" w:space="0" w:color="C0C0C0"/>
            </w:tcBorders>
            <w:vAlign w:val="center"/>
            <w:hideMark/>
          </w:tcPr>
          <w:p w14:paraId="2953E1BB" w14:textId="77777777" w:rsidR="000F6FA2" w:rsidRPr="000F6FA2" w:rsidRDefault="000F6FA2" w:rsidP="000F6FA2">
            <w:pPr>
              <w:rPr>
                <w:rFonts w:ascii="Tahoma" w:hAnsi="Tahoma" w:cs="Tahoma"/>
                <w:sz w:val="12"/>
                <w:szCs w:val="12"/>
              </w:rPr>
            </w:pPr>
          </w:p>
        </w:tc>
      </w:tr>
      <w:tr w:rsidR="000F6FA2" w:rsidRPr="000F6FA2" w14:paraId="40994436" w14:textId="77777777" w:rsidTr="000F6FA2">
        <w:trPr>
          <w:trHeight w:val="645"/>
          <w:jc w:val="center"/>
        </w:trPr>
        <w:tc>
          <w:tcPr>
            <w:tcW w:w="560" w:type="dxa"/>
            <w:tcBorders>
              <w:top w:val="nil"/>
              <w:left w:val="nil"/>
              <w:bottom w:val="nil"/>
              <w:right w:val="nil"/>
            </w:tcBorders>
            <w:shd w:val="clear" w:color="000000" w:fill="FFFF00"/>
            <w:noWrap/>
            <w:vAlign w:val="center"/>
            <w:hideMark/>
          </w:tcPr>
          <w:p w14:paraId="44BDBBA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3DD4BEA6"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A2BD0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3.11.3.6</w:t>
            </w:r>
          </w:p>
        </w:tc>
        <w:tc>
          <w:tcPr>
            <w:tcW w:w="5860" w:type="dxa"/>
            <w:tcBorders>
              <w:top w:val="nil"/>
              <w:left w:val="nil"/>
              <w:bottom w:val="single" w:sz="4" w:space="0" w:color="C0C0C0"/>
              <w:right w:val="single" w:sz="4" w:space="0" w:color="C0C0C0"/>
            </w:tcBorders>
            <w:shd w:val="clear" w:color="000000" w:fill="E3FAFD"/>
            <w:vAlign w:val="center"/>
            <w:hideMark/>
          </w:tcPr>
          <w:p w14:paraId="6F39628B"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расходы вспомогательных участков</w:t>
            </w:r>
          </w:p>
        </w:tc>
        <w:tc>
          <w:tcPr>
            <w:tcW w:w="1140" w:type="dxa"/>
            <w:tcBorders>
              <w:top w:val="nil"/>
              <w:left w:val="nil"/>
              <w:bottom w:val="single" w:sz="4" w:space="0" w:color="C0C0C0"/>
              <w:right w:val="single" w:sz="4" w:space="0" w:color="C0C0C0"/>
            </w:tcBorders>
            <w:shd w:val="clear" w:color="auto" w:fill="auto"/>
            <w:vAlign w:val="center"/>
            <w:hideMark/>
          </w:tcPr>
          <w:p w14:paraId="07865B85"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4871BBE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18 850,88</w:t>
            </w:r>
          </w:p>
        </w:tc>
        <w:tc>
          <w:tcPr>
            <w:tcW w:w="1780" w:type="dxa"/>
            <w:tcBorders>
              <w:top w:val="nil"/>
              <w:left w:val="nil"/>
              <w:bottom w:val="single" w:sz="4" w:space="0" w:color="C0C0C0"/>
              <w:right w:val="single" w:sz="4" w:space="0" w:color="C0C0C0"/>
            </w:tcBorders>
            <w:shd w:val="clear" w:color="000000" w:fill="FFFFCC"/>
            <w:vAlign w:val="center"/>
            <w:hideMark/>
          </w:tcPr>
          <w:p w14:paraId="4E419A4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18 991,18</w:t>
            </w:r>
          </w:p>
        </w:tc>
        <w:tc>
          <w:tcPr>
            <w:tcW w:w="1780" w:type="dxa"/>
            <w:tcBorders>
              <w:top w:val="nil"/>
              <w:left w:val="nil"/>
              <w:bottom w:val="single" w:sz="4" w:space="0" w:color="C0C0C0"/>
              <w:right w:val="single" w:sz="4" w:space="0" w:color="C0C0C0"/>
            </w:tcBorders>
            <w:shd w:val="clear" w:color="000000" w:fill="FFFFCC"/>
            <w:vAlign w:val="center"/>
            <w:hideMark/>
          </w:tcPr>
          <w:p w14:paraId="45C8731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18 913,38</w:t>
            </w:r>
          </w:p>
        </w:tc>
        <w:tc>
          <w:tcPr>
            <w:tcW w:w="2800" w:type="dxa"/>
            <w:tcBorders>
              <w:top w:val="nil"/>
              <w:left w:val="nil"/>
              <w:bottom w:val="single" w:sz="4" w:space="0" w:color="C0C0C0"/>
              <w:right w:val="single" w:sz="4" w:space="0" w:color="C0C0C0"/>
            </w:tcBorders>
            <w:shd w:val="clear" w:color="000000" w:fill="FFFFCC"/>
            <w:vAlign w:val="center"/>
            <w:hideMark/>
          </w:tcPr>
          <w:p w14:paraId="35F3A59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 доп. материалы стр.102-110,53</w:t>
            </w:r>
          </w:p>
        </w:tc>
        <w:tc>
          <w:tcPr>
            <w:tcW w:w="1820" w:type="dxa"/>
            <w:tcBorders>
              <w:top w:val="nil"/>
              <w:left w:val="nil"/>
              <w:bottom w:val="single" w:sz="4" w:space="0" w:color="C0C0C0"/>
              <w:right w:val="single" w:sz="4" w:space="0" w:color="C0C0C0"/>
            </w:tcBorders>
            <w:shd w:val="clear" w:color="000000" w:fill="FFFFCC"/>
            <w:vAlign w:val="center"/>
            <w:hideMark/>
          </w:tcPr>
          <w:p w14:paraId="5F23D40A" w14:textId="77777777" w:rsidR="000F6FA2" w:rsidRPr="000F6FA2" w:rsidRDefault="000F6FA2" w:rsidP="000F6FA2">
            <w:pPr>
              <w:jc w:val="center"/>
              <w:rPr>
                <w:rFonts w:ascii="Tahoma" w:hAnsi="Tahoma" w:cs="Tahoma"/>
                <w:color w:val="FF0000"/>
                <w:sz w:val="12"/>
                <w:szCs w:val="12"/>
              </w:rPr>
            </w:pPr>
            <w:r w:rsidRPr="000F6FA2">
              <w:rPr>
                <w:rFonts w:ascii="Tahoma" w:hAnsi="Tahoma" w:cs="Tahoma"/>
                <w:color w:val="FF0000"/>
                <w:sz w:val="12"/>
                <w:szCs w:val="12"/>
              </w:rPr>
              <w:t>19 464,85</w:t>
            </w:r>
          </w:p>
        </w:tc>
        <w:tc>
          <w:tcPr>
            <w:tcW w:w="1820" w:type="dxa"/>
            <w:tcBorders>
              <w:top w:val="nil"/>
              <w:left w:val="nil"/>
              <w:bottom w:val="single" w:sz="4" w:space="0" w:color="C0C0C0"/>
              <w:right w:val="single" w:sz="4" w:space="0" w:color="C0C0C0"/>
            </w:tcBorders>
            <w:shd w:val="clear" w:color="000000" w:fill="FFFFCC"/>
            <w:vAlign w:val="center"/>
            <w:hideMark/>
          </w:tcPr>
          <w:p w14:paraId="7C8A631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19 609,72</w:t>
            </w:r>
          </w:p>
        </w:tc>
        <w:tc>
          <w:tcPr>
            <w:tcW w:w="1820" w:type="dxa"/>
            <w:tcBorders>
              <w:top w:val="nil"/>
              <w:left w:val="nil"/>
              <w:bottom w:val="single" w:sz="4" w:space="0" w:color="C0C0C0"/>
              <w:right w:val="single" w:sz="4" w:space="0" w:color="C0C0C0"/>
            </w:tcBorders>
            <w:shd w:val="clear" w:color="000000" w:fill="FFFFCC"/>
            <w:vAlign w:val="center"/>
            <w:hideMark/>
          </w:tcPr>
          <w:p w14:paraId="640852E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19 529,39</w:t>
            </w:r>
          </w:p>
        </w:tc>
        <w:tc>
          <w:tcPr>
            <w:tcW w:w="1520" w:type="dxa"/>
            <w:tcBorders>
              <w:top w:val="nil"/>
              <w:left w:val="nil"/>
              <w:bottom w:val="single" w:sz="4" w:space="0" w:color="C0C0C0"/>
              <w:right w:val="single" w:sz="4" w:space="0" w:color="C0C0C0"/>
            </w:tcBorders>
            <w:shd w:val="clear" w:color="000000" w:fill="D7EAD3"/>
            <w:vAlign w:val="center"/>
            <w:hideMark/>
          </w:tcPr>
          <w:p w14:paraId="2E624BC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9 764,69</w:t>
            </w:r>
          </w:p>
        </w:tc>
        <w:tc>
          <w:tcPr>
            <w:tcW w:w="1520" w:type="dxa"/>
            <w:tcBorders>
              <w:top w:val="nil"/>
              <w:left w:val="nil"/>
              <w:bottom w:val="single" w:sz="4" w:space="0" w:color="C0C0C0"/>
              <w:right w:val="single" w:sz="4" w:space="0" w:color="C0C0C0"/>
            </w:tcBorders>
            <w:shd w:val="clear" w:color="000000" w:fill="D7EAD3"/>
            <w:vAlign w:val="center"/>
            <w:hideMark/>
          </w:tcPr>
          <w:p w14:paraId="0C00F60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9 764,69</w:t>
            </w:r>
          </w:p>
        </w:tc>
        <w:tc>
          <w:tcPr>
            <w:tcW w:w="4580" w:type="dxa"/>
            <w:vMerge/>
            <w:tcBorders>
              <w:top w:val="nil"/>
              <w:left w:val="nil"/>
              <w:bottom w:val="nil"/>
              <w:right w:val="single" w:sz="4" w:space="0" w:color="C0C0C0"/>
            </w:tcBorders>
            <w:vAlign w:val="center"/>
            <w:hideMark/>
          </w:tcPr>
          <w:p w14:paraId="1BEBD00D" w14:textId="77777777" w:rsidR="000F6FA2" w:rsidRPr="000F6FA2" w:rsidRDefault="000F6FA2" w:rsidP="000F6FA2">
            <w:pPr>
              <w:rPr>
                <w:rFonts w:ascii="Tahoma" w:hAnsi="Tahoma" w:cs="Tahoma"/>
                <w:sz w:val="12"/>
                <w:szCs w:val="12"/>
              </w:rPr>
            </w:pPr>
          </w:p>
        </w:tc>
      </w:tr>
      <w:tr w:rsidR="000F6FA2" w:rsidRPr="000F6FA2" w14:paraId="012C980A"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52DA9C0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27A01B79" w14:textId="77777777" w:rsidR="000F6FA2" w:rsidRPr="000F6FA2" w:rsidRDefault="000F6FA2" w:rsidP="000F6FA2">
            <w:pPr>
              <w:rPr>
                <w:rFonts w:ascii="Tahoma" w:hAnsi="Tahoma" w:cs="Tahoma"/>
                <w:b/>
                <w:bCs/>
                <w:color w:val="000000"/>
                <w:sz w:val="12"/>
                <w:szCs w:val="12"/>
              </w:rPr>
            </w:pPr>
          </w:p>
        </w:tc>
        <w:tc>
          <w:tcPr>
            <w:tcW w:w="6880" w:type="dxa"/>
            <w:gridSpan w:val="2"/>
            <w:tcBorders>
              <w:top w:val="nil"/>
              <w:left w:val="single" w:sz="4" w:space="0" w:color="C0C0C0"/>
              <w:bottom w:val="single" w:sz="4" w:space="0" w:color="C0C0C0"/>
              <w:right w:val="nil"/>
            </w:tcBorders>
            <w:shd w:val="thinReverseDiagStripe" w:color="C0C0C0" w:fill="auto"/>
            <w:noWrap/>
            <w:vAlign w:val="center"/>
            <w:hideMark/>
          </w:tcPr>
          <w:p w14:paraId="444AB883" w14:textId="77777777" w:rsidR="000F6FA2" w:rsidRPr="000F6FA2" w:rsidRDefault="000F6FA2" w:rsidP="000F6FA2">
            <w:pPr>
              <w:ind w:firstLineChars="100" w:firstLine="120"/>
              <w:rPr>
                <w:rFonts w:ascii="Tahoma" w:hAnsi="Tahoma" w:cs="Tahoma"/>
                <w:b/>
                <w:bCs/>
                <w:color w:val="0066CC"/>
                <w:sz w:val="12"/>
                <w:szCs w:val="12"/>
              </w:rPr>
            </w:pPr>
            <w:r w:rsidRPr="000F6FA2">
              <w:rPr>
                <w:rFonts w:ascii="Tahoma" w:hAnsi="Tahoma" w:cs="Tahoma"/>
                <w:b/>
                <w:bCs/>
                <w:color w:val="0066CC"/>
                <w:sz w:val="12"/>
                <w:szCs w:val="12"/>
              </w:rPr>
              <w:t>Добавить</w:t>
            </w:r>
          </w:p>
        </w:tc>
        <w:tc>
          <w:tcPr>
            <w:tcW w:w="1140" w:type="dxa"/>
            <w:tcBorders>
              <w:top w:val="nil"/>
              <w:left w:val="nil"/>
              <w:bottom w:val="single" w:sz="4" w:space="0" w:color="C0C0C0"/>
              <w:right w:val="nil"/>
            </w:tcBorders>
            <w:shd w:val="thinReverseDiagStripe" w:color="C0C0C0" w:fill="auto"/>
            <w:noWrap/>
            <w:hideMark/>
          </w:tcPr>
          <w:p w14:paraId="01956557"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nil"/>
            </w:tcBorders>
            <w:shd w:val="thinReverseDiagStripe" w:color="C0C0C0" w:fill="auto"/>
            <w:noWrap/>
            <w:hideMark/>
          </w:tcPr>
          <w:p w14:paraId="5B5D75B9"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nil"/>
            </w:tcBorders>
            <w:shd w:val="thinReverseDiagStripe" w:color="C0C0C0" w:fill="auto"/>
            <w:noWrap/>
            <w:hideMark/>
          </w:tcPr>
          <w:p w14:paraId="2B7A201D"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nil"/>
            </w:tcBorders>
            <w:shd w:val="thinReverseDiagStripe" w:color="C0C0C0" w:fill="auto"/>
            <w:noWrap/>
            <w:hideMark/>
          </w:tcPr>
          <w:p w14:paraId="072EB8AD"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nil"/>
            </w:tcBorders>
            <w:shd w:val="thinReverseDiagStripe" w:color="C0C0C0" w:fill="auto"/>
            <w:noWrap/>
            <w:hideMark/>
          </w:tcPr>
          <w:p w14:paraId="266F8AE8"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nil"/>
            </w:tcBorders>
            <w:shd w:val="thinReverseDiagStripe" w:color="C0C0C0" w:fill="auto"/>
            <w:noWrap/>
            <w:hideMark/>
          </w:tcPr>
          <w:p w14:paraId="2030B9C1"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nil"/>
            </w:tcBorders>
            <w:shd w:val="thinReverseDiagStripe" w:color="C0C0C0" w:fill="auto"/>
            <w:noWrap/>
            <w:hideMark/>
          </w:tcPr>
          <w:p w14:paraId="0852E1EE"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nil"/>
            </w:tcBorders>
            <w:shd w:val="thinReverseDiagStripe" w:color="C0C0C0" w:fill="auto"/>
            <w:noWrap/>
            <w:hideMark/>
          </w:tcPr>
          <w:p w14:paraId="6EB21F81"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520" w:type="dxa"/>
            <w:tcBorders>
              <w:top w:val="nil"/>
              <w:left w:val="nil"/>
              <w:bottom w:val="single" w:sz="4" w:space="0" w:color="C0C0C0"/>
              <w:right w:val="nil"/>
            </w:tcBorders>
            <w:shd w:val="thinReverseDiagStripe" w:color="C0C0C0" w:fill="auto"/>
            <w:noWrap/>
            <w:hideMark/>
          </w:tcPr>
          <w:p w14:paraId="426F92F8"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520" w:type="dxa"/>
            <w:tcBorders>
              <w:top w:val="nil"/>
              <w:left w:val="nil"/>
              <w:bottom w:val="single" w:sz="4" w:space="0" w:color="C0C0C0"/>
              <w:right w:val="nil"/>
            </w:tcBorders>
            <w:shd w:val="thinReverseDiagStripe" w:color="C0C0C0" w:fill="auto"/>
            <w:noWrap/>
            <w:hideMark/>
          </w:tcPr>
          <w:p w14:paraId="4D661EB7"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4580" w:type="dxa"/>
            <w:vMerge/>
            <w:tcBorders>
              <w:top w:val="nil"/>
              <w:left w:val="nil"/>
              <w:bottom w:val="nil"/>
              <w:right w:val="single" w:sz="4" w:space="0" w:color="C0C0C0"/>
            </w:tcBorders>
            <w:vAlign w:val="center"/>
            <w:hideMark/>
          </w:tcPr>
          <w:p w14:paraId="61B53E86" w14:textId="77777777" w:rsidR="000F6FA2" w:rsidRPr="000F6FA2" w:rsidRDefault="000F6FA2" w:rsidP="000F6FA2">
            <w:pPr>
              <w:rPr>
                <w:rFonts w:ascii="Tahoma" w:hAnsi="Tahoma" w:cs="Tahoma"/>
                <w:sz w:val="12"/>
                <w:szCs w:val="12"/>
              </w:rPr>
            </w:pPr>
          </w:p>
        </w:tc>
      </w:tr>
      <w:tr w:rsidR="000F6FA2" w:rsidRPr="000F6FA2" w14:paraId="1E5F5491"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26D166B1"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A5D4A7A"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7FEF5C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3.12</w:t>
            </w:r>
          </w:p>
        </w:tc>
        <w:tc>
          <w:tcPr>
            <w:tcW w:w="5860" w:type="dxa"/>
            <w:tcBorders>
              <w:top w:val="nil"/>
              <w:left w:val="nil"/>
              <w:bottom w:val="single" w:sz="4" w:space="0" w:color="C0C0C0"/>
              <w:right w:val="single" w:sz="4" w:space="0" w:color="C0C0C0"/>
            </w:tcBorders>
            <w:shd w:val="clear" w:color="auto" w:fill="auto"/>
            <w:vAlign w:val="center"/>
            <w:hideMark/>
          </w:tcPr>
          <w:p w14:paraId="0B28F34C"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D0A7012"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547A24A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11 371,62</w:t>
            </w:r>
          </w:p>
        </w:tc>
        <w:tc>
          <w:tcPr>
            <w:tcW w:w="1780" w:type="dxa"/>
            <w:tcBorders>
              <w:top w:val="nil"/>
              <w:left w:val="nil"/>
              <w:bottom w:val="single" w:sz="4" w:space="0" w:color="C0C0C0"/>
              <w:right w:val="single" w:sz="4" w:space="0" w:color="C0C0C0"/>
            </w:tcBorders>
            <w:shd w:val="clear" w:color="000000" w:fill="D7EAD3"/>
            <w:vAlign w:val="center"/>
            <w:hideMark/>
          </w:tcPr>
          <w:p w14:paraId="6CDBEFE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12 221,52</w:t>
            </w:r>
          </w:p>
        </w:tc>
        <w:tc>
          <w:tcPr>
            <w:tcW w:w="1780" w:type="dxa"/>
            <w:tcBorders>
              <w:top w:val="nil"/>
              <w:left w:val="nil"/>
              <w:bottom w:val="single" w:sz="4" w:space="0" w:color="C0C0C0"/>
              <w:right w:val="single" w:sz="4" w:space="0" w:color="C0C0C0"/>
            </w:tcBorders>
            <w:shd w:val="clear" w:color="000000" w:fill="D7EAD3"/>
            <w:vAlign w:val="center"/>
            <w:hideMark/>
          </w:tcPr>
          <w:p w14:paraId="4C8F72B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12 220,14</w:t>
            </w:r>
          </w:p>
        </w:tc>
        <w:tc>
          <w:tcPr>
            <w:tcW w:w="2800" w:type="dxa"/>
            <w:tcBorders>
              <w:top w:val="nil"/>
              <w:left w:val="nil"/>
              <w:bottom w:val="single" w:sz="4" w:space="0" w:color="C0C0C0"/>
              <w:right w:val="single" w:sz="4" w:space="0" w:color="C0C0C0"/>
            </w:tcBorders>
            <w:shd w:val="clear" w:color="000000" w:fill="D7EAD3"/>
            <w:vAlign w:val="center"/>
            <w:hideMark/>
          </w:tcPr>
          <w:p w14:paraId="362FE13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5DFF0E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11 741,99</w:t>
            </w:r>
          </w:p>
        </w:tc>
        <w:tc>
          <w:tcPr>
            <w:tcW w:w="1820" w:type="dxa"/>
            <w:tcBorders>
              <w:top w:val="nil"/>
              <w:left w:val="nil"/>
              <w:bottom w:val="single" w:sz="4" w:space="0" w:color="C0C0C0"/>
              <w:right w:val="single" w:sz="4" w:space="0" w:color="C0C0C0"/>
            </w:tcBorders>
            <w:shd w:val="clear" w:color="000000" w:fill="D7EAD3"/>
            <w:vAlign w:val="center"/>
            <w:hideMark/>
          </w:tcPr>
          <w:p w14:paraId="5B2A3D7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12 619,57</w:t>
            </w:r>
          </w:p>
        </w:tc>
        <w:tc>
          <w:tcPr>
            <w:tcW w:w="1820" w:type="dxa"/>
            <w:tcBorders>
              <w:top w:val="nil"/>
              <w:left w:val="nil"/>
              <w:bottom w:val="single" w:sz="4" w:space="0" w:color="C0C0C0"/>
              <w:right w:val="single" w:sz="4" w:space="0" w:color="C0C0C0"/>
            </w:tcBorders>
            <w:shd w:val="clear" w:color="000000" w:fill="D7EAD3"/>
            <w:vAlign w:val="center"/>
            <w:hideMark/>
          </w:tcPr>
          <w:p w14:paraId="7E84CCC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12 618,15</w:t>
            </w:r>
          </w:p>
        </w:tc>
        <w:tc>
          <w:tcPr>
            <w:tcW w:w="1520" w:type="dxa"/>
            <w:tcBorders>
              <w:top w:val="nil"/>
              <w:left w:val="nil"/>
              <w:bottom w:val="single" w:sz="4" w:space="0" w:color="C0C0C0"/>
              <w:right w:val="single" w:sz="4" w:space="0" w:color="C0C0C0"/>
            </w:tcBorders>
            <w:shd w:val="clear" w:color="000000" w:fill="D7EAD3"/>
            <w:vAlign w:val="center"/>
            <w:hideMark/>
          </w:tcPr>
          <w:p w14:paraId="47AFEFB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6 309,08</w:t>
            </w:r>
          </w:p>
        </w:tc>
        <w:tc>
          <w:tcPr>
            <w:tcW w:w="1520" w:type="dxa"/>
            <w:tcBorders>
              <w:top w:val="nil"/>
              <w:left w:val="nil"/>
              <w:bottom w:val="single" w:sz="4" w:space="0" w:color="C0C0C0"/>
              <w:right w:val="single" w:sz="4" w:space="0" w:color="C0C0C0"/>
            </w:tcBorders>
            <w:shd w:val="clear" w:color="000000" w:fill="D7EAD3"/>
            <w:vAlign w:val="center"/>
            <w:hideMark/>
          </w:tcPr>
          <w:p w14:paraId="438D079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6 309,08</w:t>
            </w:r>
          </w:p>
        </w:tc>
        <w:tc>
          <w:tcPr>
            <w:tcW w:w="4580" w:type="dxa"/>
            <w:vMerge/>
            <w:tcBorders>
              <w:top w:val="nil"/>
              <w:left w:val="nil"/>
              <w:bottom w:val="nil"/>
              <w:right w:val="single" w:sz="4" w:space="0" w:color="C0C0C0"/>
            </w:tcBorders>
            <w:vAlign w:val="center"/>
            <w:hideMark/>
          </w:tcPr>
          <w:p w14:paraId="14691535" w14:textId="77777777" w:rsidR="000F6FA2" w:rsidRPr="000F6FA2" w:rsidRDefault="000F6FA2" w:rsidP="000F6FA2">
            <w:pPr>
              <w:rPr>
                <w:rFonts w:ascii="Tahoma" w:hAnsi="Tahoma" w:cs="Tahoma"/>
                <w:sz w:val="12"/>
                <w:szCs w:val="12"/>
              </w:rPr>
            </w:pPr>
          </w:p>
        </w:tc>
      </w:tr>
      <w:tr w:rsidR="000F6FA2" w:rsidRPr="000F6FA2" w14:paraId="6E6792E2"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4A3C0F00"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7D18420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AAB86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3.12.1</w:t>
            </w:r>
          </w:p>
        </w:tc>
        <w:tc>
          <w:tcPr>
            <w:tcW w:w="5860" w:type="dxa"/>
            <w:tcBorders>
              <w:top w:val="nil"/>
              <w:left w:val="nil"/>
              <w:bottom w:val="single" w:sz="4" w:space="0" w:color="C0C0C0"/>
              <w:right w:val="single" w:sz="4" w:space="0" w:color="C0C0C0"/>
            </w:tcBorders>
            <w:shd w:val="clear" w:color="auto" w:fill="auto"/>
            <w:vAlign w:val="center"/>
            <w:hideMark/>
          </w:tcPr>
          <w:p w14:paraId="7E710C93"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51FC5657"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8893A0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6 387,22</w:t>
            </w:r>
          </w:p>
        </w:tc>
        <w:tc>
          <w:tcPr>
            <w:tcW w:w="1780" w:type="dxa"/>
            <w:tcBorders>
              <w:top w:val="nil"/>
              <w:left w:val="nil"/>
              <w:bottom w:val="single" w:sz="4" w:space="0" w:color="C0C0C0"/>
              <w:right w:val="single" w:sz="4" w:space="0" w:color="C0C0C0"/>
            </w:tcBorders>
            <w:shd w:val="clear" w:color="000000" w:fill="FFFFCC"/>
            <w:vAlign w:val="center"/>
            <w:hideMark/>
          </w:tcPr>
          <w:p w14:paraId="2383B9A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6 614,81</w:t>
            </w:r>
          </w:p>
        </w:tc>
        <w:tc>
          <w:tcPr>
            <w:tcW w:w="1780" w:type="dxa"/>
            <w:tcBorders>
              <w:top w:val="nil"/>
              <w:left w:val="nil"/>
              <w:bottom w:val="single" w:sz="4" w:space="0" w:color="C0C0C0"/>
              <w:right w:val="single" w:sz="4" w:space="0" w:color="C0C0C0"/>
            </w:tcBorders>
            <w:shd w:val="clear" w:color="000000" w:fill="FFFFCC"/>
            <w:vAlign w:val="center"/>
            <w:hideMark/>
          </w:tcPr>
          <w:p w14:paraId="0F76A58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6 614,81</w:t>
            </w:r>
          </w:p>
        </w:tc>
        <w:tc>
          <w:tcPr>
            <w:tcW w:w="2800" w:type="dxa"/>
            <w:tcBorders>
              <w:top w:val="nil"/>
              <w:left w:val="nil"/>
              <w:bottom w:val="single" w:sz="4" w:space="0" w:color="C0C0C0"/>
              <w:right w:val="single" w:sz="4" w:space="0" w:color="C0C0C0"/>
            </w:tcBorders>
            <w:shd w:val="clear" w:color="000000" w:fill="FFFFCC"/>
            <w:vAlign w:val="center"/>
            <w:hideMark/>
          </w:tcPr>
          <w:p w14:paraId="55B8B55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xml:space="preserve">учтен НДС по договорам на </w:t>
            </w:r>
            <w:proofErr w:type="spellStart"/>
            <w:r w:rsidRPr="000F6FA2">
              <w:rPr>
                <w:rFonts w:ascii="Tahoma" w:hAnsi="Tahoma" w:cs="Tahoma"/>
                <w:sz w:val="12"/>
                <w:szCs w:val="12"/>
              </w:rPr>
              <w:t>хим.исслед</w:t>
            </w:r>
            <w:proofErr w:type="spellEnd"/>
            <w:r w:rsidRPr="000F6FA2">
              <w:rPr>
                <w:rFonts w:ascii="Tahoma" w:hAnsi="Tahoma" w:cs="Tahoma"/>
                <w:sz w:val="12"/>
                <w:szCs w:val="12"/>
              </w:rPr>
              <w:t>.</w:t>
            </w:r>
          </w:p>
        </w:tc>
        <w:tc>
          <w:tcPr>
            <w:tcW w:w="1820" w:type="dxa"/>
            <w:tcBorders>
              <w:top w:val="nil"/>
              <w:left w:val="nil"/>
              <w:bottom w:val="single" w:sz="4" w:space="0" w:color="C0C0C0"/>
              <w:right w:val="single" w:sz="4" w:space="0" w:color="C0C0C0"/>
            </w:tcBorders>
            <w:shd w:val="clear" w:color="000000" w:fill="FFFFCC"/>
            <w:vAlign w:val="center"/>
            <w:hideMark/>
          </w:tcPr>
          <w:p w14:paraId="2A116BCD"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6 595,25</w:t>
            </w:r>
          </w:p>
        </w:tc>
        <w:tc>
          <w:tcPr>
            <w:tcW w:w="1820" w:type="dxa"/>
            <w:tcBorders>
              <w:top w:val="nil"/>
              <w:left w:val="nil"/>
              <w:bottom w:val="single" w:sz="4" w:space="0" w:color="C0C0C0"/>
              <w:right w:val="single" w:sz="4" w:space="0" w:color="C0C0C0"/>
            </w:tcBorders>
            <w:shd w:val="clear" w:color="000000" w:fill="FFFFCC"/>
            <w:vAlign w:val="center"/>
            <w:hideMark/>
          </w:tcPr>
          <w:p w14:paraId="79615CD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6 830,25</w:t>
            </w:r>
          </w:p>
        </w:tc>
        <w:tc>
          <w:tcPr>
            <w:tcW w:w="1820" w:type="dxa"/>
            <w:tcBorders>
              <w:top w:val="nil"/>
              <w:left w:val="nil"/>
              <w:bottom w:val="single" w:sz="4" w:space="0" w:color="C0C0C0"/>
              <w:right w:val="single" w:sz="4" w:space="0" w:color="C0C0C0"/>
            </w:tcBorders>
            <w:shd w:val="clear" w:color="000000" w:fill="FFFFCC"/>
            <w:vAlign w:val="center"/>
            <w:hideMark/>
          </w:tcPr>
          <w:p w14:paraId="27341F0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6 830,25</w:t>
            </w:r>
          </w:p>
        </w:tc>
        <w:tc>
          <w:tcPr>
            <w:tcW w:w="1520" w:type="dxa"/>
            <w:tcBorders>
              <w:top w:val="nil"/>
              <w:left w:val="nil"/>
              <w:bottom w:val="single" w:sz="4" w:space="0" w:color="C0C0C0"/>
              <w:right w:val="single" w:sz="4" w:space="0" w:color="C0C0C0"/>
            </w:tcBorders>
            <w:shd w:val="clear" w:color="000000" w:fill="D7EAD3"/>
            <w:vAlign w:val="center"/>
            <w:hideMark/>
          </w:tcPr>
          <w:p w14:paraId="1597A89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3 415,13</w:t>
            </w:r>
          </w:p>
        </w:tc>
        <w:tc>
          <w:tcPr>
            <w:tcW w:w="1520" w:type="dxa"/>
            <w:tcBorders>
              <w:top w:val="nil"/>
              <w:left w:val="nil"/>
              <w:bottom w:val="single" w:sz="4" w:space="0" w:color="C0C0C0"/>
              <w:right w:val="single" w:sz="4" w:space="0" w:color="C0C0C0"/>
            </w:tcBorders>
            <w:shd w:val="clear" w:color="000000" w:fill="D7EAD3"/>
            <w:vAlign w:val="center"/>
            <w:hideMark/>
          </w:tcPr>
          <w:p w14:paraId="762C4AA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3 415,13</w:t>
            </w:r>
          </w:p>
        </w:tc>
        <w:tc>
          <w:tcPr>
            <w:tcW w:w="4580" w:type="dxa"/>
            <w:vMerge/>
            <w:tcBorders>
              <w:top w:val="nil"/>
              <w:left w:val="nil"/>
              <w:bottom w:val="nil"/>
              <w:right w:val="single" w:sz="4" w:space="0" w:color="C0C0C0"/>
            </w:tcBorders>
            <w:vAlign w:val="center"/>
            <w:hideMark/>
          </w:tcPr>
          <w:p w14:paraId="1C39BF2B" w14:textId="77777777" w:rsidR="000F6FA2" w:rsidRPr="000F6FA2" w:rsidRDefault="000F6FA2" w:rsidP="000F6FA2">
            <w:pPr>
              <w:rPr>
                <w:rFonts w:ascii="Tahoma" w:hAnsi="Tahoma" w:cs="Tahoma"/>
                <w:sz w:val="12"/>
                <w:szCs w:val="12"/>
              </w:rPr>
            </w:pPr>
          </w:p>
        </w:tc>
      </w:tr>
      <w:tr w:rsidR="000F6FA2" w:rsidRPr="000F6FA2" w14:paraId="745E95BF"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167AE62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03DB6DE9"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14490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3.12.2</w:t>
            </w:r>
          </w:p>
        </w:tc>
        <w:tc>
          <w:tcPr>
            <w:tcW w:w="5860" w:type="dxa"/>
            <w:tcBorders>
              <w:top w:val="nil"/>
              <w:left w:val="nil"/>
              <w:bottom w:val="single" w:sz="4" w:space="0" w:color="C0C0C0"/>
              <w:right w:val="single" w:sz="4" w:space="0" w:color="C0C0C0"/>
            </w:tcBorders>
            <w:shd w:val="clear" w:color="auto" w:fill="auto"/>
            <w:vAlign w:val="center"/>
            <w:hideMark/>
          </w:tcPr>
          <w:p w14:paraId="69427306"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 xml:space="preserve">Расходы на ГСМ (и/ или расходы на аренду </w:t>
            </w:r>
            <w:proofErr w:type="spellStart"/>
            <w:r w:rsidRPr="000F6FA2">
              <w:rPr>
                <w:rFonts w:ascii="Tahoma" w:hAnsi="Tahoma" w:cs="Tahoma"/>
                <w:sz w:val="12"/>
                <w:szCs w:val="12"/>
              </w:rPr>
              <w:t>спец.техники</w:t>
            </w:r>
            <w:proofErr w:type="spellEnd"/>
            <w:r w:rsidRPr="000F6FA2">
              <w:rPr>
                <w:rFonts w:ascii="Tahoma" w:hAnsi="Tahoma" w:cs="Tahoma"/>
                <w:sz w:val="12"/>
                <w:szCs w:val="12"/>
              </w:rPr>
              <w:t>)</w:t>
            </w:r>
          </w:p>
        </w:tc>
        <w:tc>
          <w:tcPr>
            <w:tcW w:w="1140" w:type="dxa"/>
            <w:tcBorders>
              <w:top w:val="nil"/>
              <w:left w:val="nil"/>
              <w:bottom w:val="single" w:sz="4" w:space="0" w:color="C0C0C0"/>
              <w:right w:val="single" w:sz="4" w:space="0" w:color="C0C0C0"/>
            </w:tcBorders>
            <w:shd w:val="clear" w:color="auto" w:fill="auto"/>
            <w:vAlign w:val="center"/>
            <w:hideMark/>
          </w:tcPr>
          <w:p w14:paraId="35439315"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C6E67A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3 351,23</w:t>
            </w:r>
          </w:p>
        </w:tc>
        <w:tc>
          <w:tcPr>
            <w:tcW w:w="1780" w:type="dxa"/>
            <w:tcBorders>
              <w:top w:val="nil"/>
              <w:left w:val="nil"/>
              <w:bottom w:val="single" w:sz="4" w:space="0" w:color="C0C0C0"/>
              <w:right w:val="single" w:sz="4" w:space="0" w:color="C0C0C0"/>
            </w:tcBorders>
            <w:shd w:val="clear" w:color="000000" w:fill="FFFFCC"/>
            <w:vAlign w:val="center"/>
            <w:hideMark/>
          </w:tcPr>
          <w:p w14:paraId="328BD93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3 862,83</w:t>
            </w:r>
          </w:p>
        </w:tc>
        <w:tc>
          <w:tcPr>
            <w:tcW w:w="1780" w:type="dxa"/>
            <w:tcBorders>
              <w:top w:val="nil"/>
              <w:left w:val="nil"/>
              <w:bottom w:val="single" w:sz="4" w:space="0" w:color="C0C0C0"/>
              <w:right w:val="single" w:sz="4" w:space="0" w:color="C0C0C0"/>
            </w:tcBorders>
            <w:shd w:val="clear" w:color="000000" w:fill="FFFFCC"/>
            <w:vAlign w:val="center"/>
            <w:hideMark/>
          </w:tcPr>
          <w:p w14:paraId="3A18377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3 862,83</w:t>
            </w:r>
          </w:p>
        </w:tc>
        <w:tc>
          <w:tcPr>
            <w:tcW w:w="2800" w:type="dxa"/>
            <w:tcBorders>
              <w:top w:val="nil"/>
              <w:left w:val="nil"/>
              <w:bottom w:val="single" w:sz="4" w:space="0" w:color="C0C0C0"/>
              <w:right w:val="single" w:sz="4" w:space="0" w:color="C0C0C0"/>
            </w:tcBorders>
            <w:shd w:val="clear" w:color="000000" w:fill="FFFFCC"/>
            <w:vAlign w:val="center"/>
            <w:hideMark/>
          </w:tcPr>
          <w:p w14:paraId="4E15BEE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w:t>
            </w:r>
          </w:p>
        </w:tc>
        <w:tc>
          <w:tcPr>
            <w:tcW w:w="1820" w:type="dxa"/>
            <w:tcBorders>
              <w:top w:val="nil"/>
              <w:left w:val="nil"/>
              <w:bottom w:val="single" w:sz="4" w:space="0" w:color="C0C0C0"/>
              <w:right w:val="single" w:sz="4" w:space="0" w:color="C0C0C0"/>
            </w:tcBorders>
            <w:shd w:val="clear" w:color="000000" w:fill="FFFFCC"/>
            <w:vAlign w:val="center"/>
            <w:hideMark/>
          </w:tcPr>
          <w:p w14:paraId="334A885A"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3 460,38</w:t>
            </w:r>
          </w:p>
        </w:tc>
        <w:tc>
          <w:tcPr>
            <w:tcW w:w="1820" w:type="dxa"/>
            <w:tcBorders>
              <w:top w:val="nil"/>
              <w:left w:val="nil"/>
              <w:bottom w:val="single" w:sz="4" w:space="0" w:color="C0C0C0"/>
              <w:right w:val="single" w:sz="4" w:space="0" w:color="C0C0C0"/>
            </w:tcBorders>
            <w:shd w:val="clear" w:color="000000" w:fill="FFFFCC"/>
            <w:vAlign w:val="center"/>
            <w:hideMark/>
          </w:tcPr>
          <w:p w14:paraId="4D5DC10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3 988,64</w:t>
            </w:r>
          </w:p>
        </w:tc>
        <w:tc>
          <w:tcPr>
            <w:tcW w:w="1820" w:type="dxa"/>
            <w:tcBorders>
              <w:top w:val="nil"/>
              <w:left w:val="nil"/>
              <w:bottom w:val="single" w:sz="4" w:space="0" w:color="C0C0C0"/>
              <w:right w:val="single" w:sz="4" w:space="0" w:color="C0C0C0"/>
            </w:tcBorders>
            <w:shd w:val="clear" w:color="000000" w:fill="FFFFCC"/>
            <w:vAlign w:val="center"/>
            <w:hideMark/>
          </w:tcPr>
          <w:p w14:paraId="20C23B2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3 988,64</w:t>
            </w:r>
          </w:p>
        </w:tc>
        <w:tc>
          <w:tcPr>
            <w:tcW w:w="1520" w:type="dxa"/>
            <w:tcBorders>
              <w:top w:val="nil"/>
              <w:left w:val="nil"/>
              <w:bottom w:val="single" w:sz="4" w:space="0" w:color="C0C0C0"/>
              <w:right w:val="single" w:sz="4" w:space="0" w:color="C0C0C0"/>
            </w:tcBorders>
            <w:shd w:val="clear" w:color="000000" w:fill="D7EAD3"/>
            <w:vAlign w:val="center"/>
            <w:hideMark/>
          </w:tcPr>
          <w:p w14:paraId="5664F1D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1 994,32</w:t>
            </w:r>
          </w:p>
        </w:tc>
        <w:tc>
          <w:tcPr>
            <w:tcW w:w="1520" w:type="dxa"/>
            <w:tcBorders>
              <w:top w:val="nil"/>
              <w:left w:val="nil"/>
              <w:bottom w:val="single" w:sz="4" w:space="0" w:color="C0C0C0"/>
              <w:right w:val="single" w:sz="4" w:space="0" w:color="C0C0C0"/>
            </w:tcBorders>
            <w:shd w:val="clear" w:color="000000" w:fill="D7EAD3"/>
            <w:vAlign w:val="center"/>
            <w:hideMark/>
          </w:tcPr>
          <w:p w14:paraId="799E52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1 994,32</w:t>
            </w:r>
          </w:p>
        </w:tc>
        <w:tc>
          <w:tcPr>
            <w:tcW w:w="4580" w:type="dxa"/>
            <w:vMerge/>
            <w:tcBorders>
              <w:top w:val="nil"/>
              <w:left w:val="nil"/>
              <w:bottom w:val="nil"/>
              <w:right w:val="single" w:sz="4" w:space="0" w:color="C0C0C0"/>
            </w:tcBorders>
            <w:vAlign w:val="center"/>
            <w:hideMark/>
          </w:tcPr>
          <w:p w14:paraId="49E1BEB9" w14:textId="77777777" w:rsidR="000F6FA2" w:rsidRPr="000F6FA2" w:rsidRDefault="000F6FA2" w:rsidP="000F6FA2">
            <w:pPr>
              <w:rPr>
                <w:rFonts w:ascii="Tahoma" w:hAnsi="Tahoma" w:cs="Tahoma"/>
                <w:sz w:val="12"/>
                <w:szCs w:val="12"/>
              </w:rPr>
            </w:pPr>
          </w:p>
        </w:tc>
      </w:tr>
      <w:tr w:rsidR="000F6FA2" w:rsidRPr="000F6FA2" w14:paraId="50E9E84F"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6BA3B8B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02F26043"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638FB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3.12.3</w:t>
            </w:r>
          </w:p>
        </w:tc>
        <w:tc>
          <w:tcPr>
            <w:tcW w:w="5860" w:type="dxa"/>
            <w:tcBorders>
              <w:top w:val="nil"/>
              <w:left w:val="nil"/>
              <w:bottom w:val="single" w:sz="4" w:space="0" w:color="C0C0C0"/>
              <w:right w:val="single" w:sz="4" w:space="0" w:color="C0C0C0"/>
            </w:tcBorders>
            <w:shd w:val="clear" w:color="auto" w:fill="auto"/>
            <w:vAlign w:val="center"/>
            <w:hideMark/>
          </w:tcPr>
          <w:p w14:paraId="318DC4EA"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6C81688"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65152AD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1 633,16</w:t>
            </w:r>
          </w:p>
        </w:tc>
        <w:tc>
          <w:tcPr>
            <w:tcW w:w="1780" w:type="dxa"/>
            <w:tcBorders>
              <w:top w:val="nil"/>
              <w:left w:val="nil"/>
              <w:bottom w:val="single" w:sz="4" w:space="0" w:color="C0C0C0"/>
              <w:right w:val="single" w:sz="4" w:space="0" w:color="C0C0C0"/>
            </w:tcBorders>
            <w:shd w:val="clear" w:color="000000" w:fill="D7EAD3"/>
            <w:vAlign w:val="center"/>
            <w:hideMark/>
          </w:tcPr>
          <w:p w14:paraId="781A106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1 743,88</w:t>
            </w:r>
          </w:p>
        </w:tc>
        <w:tc>
          <w:tcPr>
            <w:tcW w:w="1780" w:type="dxa"/>
            <w:tcBorders>
              <w:top w:val="nil"/>
              <w:left w:val="nil"/>
              <w:bottom w:val="single" w:sz="4" w:space="0" w:color="C0C0C0"/>
              <w:right w:val="single" w:sz="4" w:space="0" w:color="C0C0C0"/>
            </w:tcBorders>
            <w:shd w:val="clear" w:color="000000" w:fill="D7EAD3"/>
            <w:vAlign w:val="center"/>
            <w:hideMark/>
          </w:tcPr>
          <w:p w14:paraId="1AF3975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1 742,50</w:t>
            </w:r>
          </w:p>
        </w:tc>
        <w:tc>
          <w:tcPr>
            <w:tcW w:w="2800" w:type="dxa"/>
            <w:tcBorders>
              <w:top w:val="nil"/>
              <w:left w:val="nil"/>
              <w:bottom w:val="single" w:sz="4" w:space="0" w:color="C0C0C0"/>
              <w:right w:val="single" w:sz="4" w:space="0" w:color="C0C0C0"/>
            </w:tcBorders>
            <w:shd w:val="clear" w:color="000000" w:fill="D7EAD3"/>
            <w:vAlign w:val="center"/>
            <w:hideMark/>
          </w:tcPr>
          <w:p w14:paraId="0E016AF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771BD2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1 686,35</w:t>
            </w:r>
          </w:p>
        </w:tc>
        <w:tc>
          <w:tcPr>
            <w:tcW w:w="1820" w:type="dxa"/>
            <w:tcBorders>
              <w:top w:val="nil"/>
              <w:left w:val="nil"/>
              <w:bottom w:val="single" w:sz="4" w:space="0" w:color="C0C0C0"/>
              <w:right w:val="single" w:sz="4" w:space="0" w:color="C0C0C0"/>
            </w:tcBorders>
            <w:shd w:val="clear" w:color="000000" w:fill="D7EAD3"/>
            <w:vAlign w:val="center"/>
            <w:hideMark/>
          </w:tcPr>
          <w:p w14:paraId="1172743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1 800,68</w:t>
            </w:r>
          </w:p>
        </w:tc>
        <w:tc>
          <w:tcPr>
            <w:tcW w:w="1820" w:type="dxa"/>
            <w:tcBorders>
              <w:top w:val="nil"/>
              <w:left w:val="nil"/>
              <w:bottom w:val="single" w:sz="4" w:space="0" w:color="C0C0C0"/>
              <w:right w:val="single" w:sz="4" w:space="0" w:color="C0C0C0"/>
            </w:tcBorders>
            <w:shd w:val="clear" w:color="000000" w:fill="D7EAD3"/>
            <w:vAlign w:val="center"/>
            <w:hideMark/>
          </w:tcPr>
          <w:p w14:paraId="6EE001F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1 799,26</w:t>
            </w:r>
          </w:p>
        </w:tc>
        <w:tc>
          <w:tcPr>
            <w:tcW w:w="1520" w:type="dxa"/>
            <w:tcBorders>
              <w:top w:val="nil"/>
              <w:left w:val="nil"/>
              <w:bottom w:val="single" w:sz="4" w:space="0" w:color="C0C0C0"/>
              <w:right w:val="single" w:sz="4" w:space="0" w:color="C0C0C0"/>
            </w:tcBorders>
            <w:shd w:val="clear" w:color="000000" w:fill="D7EAD3"/>
            <w:vAlign w:val="center"/>
            <w:hideMark/>
          </w:tcPr>
          <w:p w14:paraId="22B776B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899,63</w:t>
            </w:r>
          </w:p>
        </w:tc>
        <w:tc>
          <w:tcPr>
            <w:tcW w:w="1520" w:type="dxa"/>
            <w:tcBorders>
              <w:top w:val="nil"/>
              <w:left w:val="nil"/>
              <w:bottom w:val="single" w:sz="4" w:space="0" w:color="C0C0C0"/>
              <w:right w:val="single" w:sz="4" w:space="0" w:color="C0C0C0"/>
            </w:tcBorders>
            <w:shd w:val="clear" w:color="000000" w:fill="D7EAD3"/>
            <w:vAlign w:val="center"/>
            <w:hideMark/>
          </w:tcPr>
          <w:p w14:paraId="7351D6D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899,63</w:t>
            </w:r>
          </w:p>
        </w:tc>
        <w:tc>
          <w:tcPr>
            <w:tcW w:w="4580" w:type="dxa"/>
            <w:vMerge/>
            <w:tcBorders>
              <w:top w:val="nil"/>
              <w:left w:val="nil"/>
              <w:bottom w:val="nil"/>
              <w:right w:val="single" w:sz="4" w:space="0" w:color="C0C0C0"/>
            </w:tcBorders>
            <w:vAlign w:val="center"/>
            <w:hideMark/>
          </w:tcPr>
          <w:p w14:paraId="25ABF530" w14:textId="77777777" w:rsidR="000F6FA2" w:rsidRPr="000F6FA2" w:rsidRDefault="000F6FA2" w:rsidP="000F6FA2">
            <w:pPr>
              <w:rPr>
                <w:rFonts w:ascii="Tahoma" w:hAnsi="Tahoma" w:cs="Tahoma"/>
                <w:sz w:val="12"/>
                <w:szCs w:val="12"/>
              </w:rPr>
            </w:pPr>
          </w:p>
        </w:tc>
      </w:tr>
      <w:tr w:rsidR="000F6FA2" w:rsidRPr="000F6FA2" w14:paraId="06AEAC0F"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38820F8B"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709B1019"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7C58FA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3.12.3.1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4125148C"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охрана труда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69203A5"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6AA2A10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717,89</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7C08DD2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814,06</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7B18861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815,68</w:t>
            </w:r>
          </w:p>
        </w:tc>
        <w:tc>
          <w:tcPr>
            <w:tcW w:w="2800" w:type="dxa"/>
            <w:tcBorders>
              <w:top w:val="single" w:sz="4" w:space="0" w:color="C0C0C0"/>
              <w:left w:val="nil"/>
              <w:bottom w:val="single" w:sz="4" w:space="0" w:color="C0C0C0"/>
              <w:right w:val="single" w:sz="4" w:space="0" w:color="C0C0C0"/>
            </w:tcBorders>
            <w:shd w:val="clear" w:color="000000" w:fill="FFFFCC"/>
            <w:vAlign w:val="center"/>
            <w:hideMark/>
          </w:tcPr>
          <w:p w14:paraId="76DE173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412DB5F5"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741,27</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11AA402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840,57</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4B6C3BA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842,25</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1239A94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421,12</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491FA4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421,12</w:t>
            </w:r>
          </w:p>
        </w:tc>
        <w:tc>
          <w:tcPr>
            <w:tcW w:w="4580" w:type="dxa"/>
            <w:vMerge/>
            <w:tcBorders>
              <w:top w:val="nil"/>
              <w:left w:val="nil"/>
              <w:bottom w:val="nil"/>
              <w:right w:val="single" w:sz="4" w:space="0" w:color="C0C0C0"/>
            </w:tcBorders>
            <w:vAlign w:val="center"/>
            <w:hideMark/>
          </w:tcPr>
          <w:p w14:paraId="5E087CF5" w14:textId="77777777" w:rsidR="000F6FA2" w:rsidRPr="000F6FA2" w:rsidRDefault="000F6FA2" w:rsidP="000F6FA2">
            <w:pPr>
              <w:rPr>
                <w:rFonts w:ascii="Tahoma" w:hAnsi="Tahoma" w:cs="Tahoma"/>
                <w:sz w:val="12"/>
                <w:szCs w:val="12"/>
              </w:rPr>
            </w:pPr>
          </w:p>
        </w:tc>
      </w:tr>
      <w:tr w:rsidR="000F6FA2" w:rsidRPr="000F6FA2" w14:paraId="2AE285C1"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760B61E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2DB72246"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5AAA4F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3.12.3.2</w:t>
            </w:r>
          </w:p>
        </w:tc>
        <w:tc>
          <w:tcPr>
            <w:tcW w:w="5860" w:type="dxa"/>
            <w:tcBorders>
              <w:top w:val="nil"/>
              <w:left w:val="nil"/>
              <w:bottom w:val="single" w:sz="4" w:space="0" w:color="C0C0C0"/>
              <w:right w:val="single" w:sz="4" w:space="0" w:color="C0C0C0"/>
            </w:tcBorders>
            <w:shd w:val="clear" w:color="000000" w:fill="E3FAFD"/>
            <w:vAlign w:val="center"/>
            <w:hideMark/>
          </w:tcPr>
          <w:p w14:paraId="5E880AF2"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услуги производственного характера</w:t>
            </w:r>
          </w:p>
        </w:tc>
        <w:tc>
          <w:tcPr>
            <w:tcW w:w="1140" w:type="dxa"/>
            <w:tcBorders>
              <w:top w:val="nil"/>
              <w:left w:val="nil"/>
              <w:bottom w:val="single" w:sz="4" w:space="0" w:color="C0C0C0"/>
              <w:right w:val="single" w:sz="4" w:space="0" w:color="C0C0C0"/>
            </w:tcBorders>
            <w:shd w:val="clear" w:color="auto" w:fill="auto"/>
            <w:vAlign w:val="center"/>
            <w:hideMark/>
          </w:tcPr>
          <w:p w14:paraId="2418D6FC"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67FC38B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915,27</w:t>
            </w:r>
          </w:p>
        </w:tc>
        <w:tc>
          <w:tcPr>
            <w:tcW w:w="1780" w:type="dxa"/>
            <w:tcBorders>
              <w:top w:val="nil"/>
              <w:left w:val="nil"/>
              <w:bottom w:val="single" w:sz="4" w:space="0" w:color="C0C0C0"/>
              <w:right w:val="single" w:sz="4" w:space="0" w:color="C0C0C0"/>
            </w:tcBorders>
            <w:shd w:val="clear" w:color="000000" w:fill="FFFFCC"/>
            <w:vAlign w:val="center"/>
            <w:hideMark/>
          </w:tcPr>
          <w:p w14:paraId="5217D28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929,82</w:t>
            </w:r>
          </w:p>
        </w:tc>
        <w:tc>
          <w:tcPr>
            <w:tcW w:w="1780" w:type="dxa"/>
            <w:tcBorders>
              <w:top w:val="nil"/>
              <w:left w:val="nil"/>
              <w:bottom w:val="single" w:sz="4" w:space="0" w:color="C0C0C0"/>
              <w:right w:val="single" w:sz="4" w:space="0" w:color="C0C0C0"/>
            </w:tcBorders>
            <w:shd w:val="clear" w:color="000000" w:fill="FFFFCC"/>
            <w:vAlign w:val="center"/>
            <w:hideMark/>
          </w:tcPr>
          <w:p w14:paraId="76F3E13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926,82</w:t>
            </w:r>
          </w:p>
        </w:tc>
        <w:tc>
          <w:tcPr>
            <w:tcW w:w="2800" w:type="dxa"/>
            <w:tcBorders>
              <w:top w:val="nil"/>
              <w:left w:val="nil"/>
              <w:bottom w:val="single" w:sz="4" w:space="0" w:color="C0C0C0"/>
              <w:right w:val="single" w:sz="4" w:space="0" w:color="C0C0C0"/>
            </w:tcBorders>
            <w:shd w:val="clear" w:color="000000" w:fill="FFFFCC"/>
            <w:vAlign w:val="center"/>
            <w:hideMark/>
          </w:tcPr>
          <w:p w14:paraId="05144EA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w:t>
            </w:r>
          </w:p>
        </w:tc>
        <w:tc>
          <w:tcPr>
            <w:tcW w:w="1820" w:type="dxa"/>
            <w:tcBorders>
              <w:top w:val="nil"/>
              <w:left w:val="nil"/>
              <w:bottom w:val="single" w:sz="4" w:space="0" w:color="C0C0C0"/>
              <w:right w:val="single" w:sz="4" w:space="0" w:color="C0C0C0"/>
            </w:tcBorders>
            <w:shd w:val="clear" w:color="000000" w:fill="FFFFCC"/>
            <w:vAlign w:val="center"/>
            <w:hideMark/>
          </w:tcPr>
          <w:p w14:paraId="771A3BC0"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945,08</w:t>
            </w:r>
          </w:p>
        </w:tc>
        <w:tc>
          <w:tcPr>
            <w:tcW w:w="1820" w:type="dxa"/>
            <w:tcBorders>
              <w:top w:val="nil"/>
              <w:left w:val="nil"/>
              <w:bottom w:val="single" w:sz="4" w:space="0" w:color="C0C0C0"/>
              <w:right w:val="single" w:sz="4" w:space="0" w:color="C0C0C0"/>
            </w:tcBorders>
            <w:shd w:val="clear" w:color="000000" w:fill="FFFFCC"/>
            <w:vAlign w:val="center"/>
            <w:hideMark/>
          </w:tcPr>
          <w:p w14:paraId="447321D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960,11</w:t>
            </w:r>
          </w:p>
        </w:tc>
        <w:tc>
          <w:tcPr>
            <w:tcW w:w="1820" w:type="dxa"/>
            <w:tcBorders>
              <w:top w:val="nil"/>
              <w:left w:val="nil"/>
              <w:bottom w:val="single" w:sz="4" w:space="0" w:color="C0C0C0"/>
              <w:right w:val="single" w:sz="4" w:space="0" w:color="C0C0C0"/>
            </w:tcBorders>
            <w:shd w:val="clear" w:color="000000" w:fill="FFFFCC"/>
            <w:vAlign w:val="center"/>
            <w:hideMark/>
          </w:tcPr>
          <w:p w14:paraId="0FE6474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957,01</w:t>
            </w:r>
          </w:p>
        </w:tc>
        <w:tc>
          <w:tcPr>
            <w:tcW w:w="1520" w:type="dxa"/>
            <w:tcBorders>
              <w:top w:val="nil"/>
              <w:left w:val="nil"/>
              <w:bottom w:val="single" w:sz="4" w:space="0" w:color="C0C0C0"/>
              <w:right w:val="single" w:sz="4" w:space="0" w:color="C0C0C0"/>
            </w:tcBorders>
            <w:shd w:val="clear" w:color="000000" w:fill="D7EAD3"/>
            <w:vAlign w:val="center"/>
            <w:hideMark/>
          </w:tcPr>
          <w:p w14:paraId="1049CA5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478,50</w:t>
            </w:r>
          </w:p>
        </w:tc>
        <w:tc>
          <w:tcPr>
            <w:tcW w:w="1520" w:type="dxa"/>
            <w:tcBorders>
              <w:top w:val="nil"/>
              <w:left w:val="nil"/>
              <w:bottom w:val="single" w:sz="4" w:space="0" w:color="C0C0C0"/>
              <w:right w:val="single" w:sz="4" w:space="0" w:color="C0C0C0"/>
            </w:tcBorders>
            <w:shd w:val="clear" w:color="000000" w:fill="D7EAD3"/>
            <w:vAlign w:val="center"/>
            <w:hideMark/>
          </w:tcPr>
          <w:p w14:paraId="79E400A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478,50</w:t>
            </w:r>
          </w:p>
        </w:tc>
        <w:tc>
          <w:tcPr>
            <w:tcW w:w="4580" w:type="dxa"/>
            <w:vMerge/>
            <w:tcBorders>
              <w:top w:val="nil"/>
              <w:left w:val="nil"/>
              <w:bottom w:val="nil"/>
              <w:right w:val="single" w:sz="4" w:space="0" w:color="C0C0C0"/>
            </w:tcBorders>
            <w:vAlign w:val="center"/>
            <w:hideMark/>
          </w:tcPr>
          <w:p w14:paraId="3AFA2ECF" w14:textId="77777777" w:rsidR="000F6FA2" w:rsidRPr="000F6FA2" w:rsidRDefault="000F6FA2" w:rsidP="000F6FA2">
            <w:pPr>
              <w:rPr>
                <w:rFonts w:ascii="Tahoma" w:hAnsi="Tahoma" w:cs="Tahoma"/>
                <w:sz w:val="12"/>
                <w:szCs w:val="12"/>
              </w:rPr>
            </w:pPr>
          </w:p>
        </w:tc>
      </w:tr>
      <w:tr w:rsidR="000F6FA2" w:rsidRPr="000F6FA2" w14:paraId="6868E45B"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4F320CB0"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E1D9208"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780B6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w:t>
            </w:r>
          </w:p>
        </w:tc>
        <w:tc>
          <w:tcPr>
            <w:tcW w:w="5860" w:type="dxa"/>
            <w:tcBorders>
              <w:top w:val="nil"/>
              <w:left w:val="nil"/>
              <w:bottom w:val="single" w:sz="4" w:space="0" w:color="C0C0C0"/>
              <w:right w:val="single" w:sz="4" w:space="0" w:color="C0C0C0"/>
            </w:tcBorders>
            <w:shd w:val="clear" w:color="auto" w:fill="auto"/>
            <w:vAlign w:val="center"/>
            <w:hideMark/>
          </w:tcPr>
          <w:p w14:paraId="1B5B6297"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BE1F65A"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46B496B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22 928,03</w:t>
            </w:r>
          </w:p>
        </w:tc>
        <w:tc>
          <w:tcPr>
            <w:tcW w:w="1780" w:type="dxa"/>
            <w:tcBorders>
              <w:top w:val="nil"/>
              <w:left w:val="nil"/>
              <w:bottom w:val="single" w:sz="4" w:space="0" w:color="C0C0C0"/>
              <w:right w:val="single" w:sz="4" w:space="0" w:color="C0C0C0"/>
            </w:tcBorders>
            <w:shd w:val="clear" w:color="000000" w:fill="D7EAD3"/>
            <w:vAlign w:val="center"/>
            <w:hideMark/>
          </w:tcPr>
          <w:p w14:paraId="1906B0E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23 288,83</w:t>
            </w:r>
          </w:p>
        </w:tc>
        <w:tc>
          <w:tcPr>
            <w:tcW w:w="1780" w:type="dxa"/>
            <w:tcBorders>
              <w:top w:val="nil"/>
              <w:left w:val="nil"/>
              <w:bottom w:val="single" w:sz="4" w:space="0" w:color="C0C0C0"/>
              <w:right w:val="single" w:sz="4" w:space="0" w:color="C0C0C0"/>
            </w:tcBorders>
            <w:shd w:val="clear" w:color="000000" w:fill="D7EAD3"/>
            <w:vAlign w:val="center"/>
            <w:hideMark/>
          </w:tcPr>
          <w:p w14:paraId="30BDD0F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23 203,44</w:t>
            </w:r>
          </w:p>
        </w:tc>
        <w:tc>
          <w:tcPr>
            <w:tcW w:w="2800" w:type="dxa"/>
            <w:tcBorders>
              <w:top w:val="nil"/>
              <w:left w:val="nil"/>
              <w:bottom w:val="single" w:sz="4" w:space="0" w:color="C0C0C0"/>
              <w:right w:val="single" w:sz="4" w:space="0" w:color="C0C0C0"/>
            </w:tcBorders>
            <w:shd w:val="clear" w:color="000000" w:fill="D7EAD3"/>
            <w:vAlign w:val="center"/>
            <w:hideMark/>
          </w:tcPr>
          <w:p w14:paraId="7D06199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E0FFCA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23 674,80</w:t>
            </w:r>
          </w:p>
        </w:tc>
        <w:tc>
          <w:tcPr>
            <w:tcW w:w="1820" w:type="dxa"/>
            <w:tcBorders>
              <w:top w:val="nil"/>
              <w:left w:val="nil"/>
              <w:bottom w:val="single" w:sz="4" w:space="0" w:color="C0C0C0"/>
              <w:right w:val="single" w:sz="4" w:space="0" w:color="C0C0C0"/>
            </w:tcBorders>
            <w:shd w:val="clear" w:color="000000" w:fill="D7EAD3"/>
            <w:vAlign w:val="center"/>
            <w:hideMark/>
          </w:tcPr>
          <w:p w14:paraId="765DAF2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24 047,35</w:t>
            </w:r>
          </w:p>
        </w:tc>
        <w:tc>
          <w:tcPr>
            <w:tcW w:w="1820" w:type="dxa"/>
            <w:tcBorders>
              <w:top w:val="nil"/>
              <w:left w:val="nil"/>
              <w:bottom w:val="single" w:sz="4" w:space="0" w:color="C0C0C0"/>
              <w:right w:val="single" w:sz="4" w:space="0" w:color="C0C0C0"/>
            </w:tcBorders>
            <w:shd w:val="clear" w:color="000000" w:fill="D7EAD3"/>
            <w:vAlign w:val="center"/>
            <w:hideMark/>
          </w:tcPr>
          <w:p w14:paraId="03151C1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23 959,17</w:t>
            </w:r>
          </w:p>
        </w:tc>
        <w:tc>
          <w:tcPr>
            <w:tcW w:w="1520" w:type="dxa"/>
            <w:tcBorders>
              <w:top w:val="nil"/>
              <w:left w:val="nil"/>
              <w:bottom w:val="single" w:sz="4" w:space="0" w:color="C0C0C0"/>
              <w:right w:val="single" w:sz="4" w:space="0" w:color="C0C0C0"/>
            </w:tcBorders>
            <w:shd w:val="clear" w:color="000000" w:fill="D7EAD3"/>
            <w:vAlign w:val="center"/>
            <w:hideMark/>
          </w:tcPr>
          <w:p w14:paraId="5BE3B61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11 979,59</w:t>
            </w:r>
          </w:p>
        </w:tc>
        <w:tc>
          <w:tcPr>
            <w:tcW w:w="1520" w:type="dxa"/>
            <w:tcBorders>
              <w:top w:val="nil"/>
              <w:left w:val="nil"/>
              <w:bottom w:val="single" w:sz="4" w:space="0" w:color="C0C0C0"/>
              <w:right w:val="single" w:sz="4" w:space="0" w:color="C0C0C0"/>
            </w:tcBorders>
            <w:shd w:val="clear" w:color="000000" w:fill="D7EAD3"/>
            <w:vAlign w:val="center"/>
            <w:hideMark/>
          </w:tcPr>
          <w:p w14:paraId="49CD3D0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11 979,59</w:t>
            </w:r>
          </w:p>
        </w:tc>
        <w:tc>
          <w:tcPr>
            <w:tcW w:w="4580" w:type="dxa"/>
            <w:vMerge/>
            <w:tcBorders>
              <w:top w:val="nil"/>
              <w:left w:val="nil"/>
              <w:bottom w:val="nil"/>
              <w:right w:val="single" w:sz="4" w:space="0" w:color="C0C0C0"/>
            </w:tcBorders>
            <w:vAlign w:val="center"/>
            <w:hideMark/>
          </w:tcPr>
          <w:p w14:paraId="61AA96D2" w14:textId="77777777" w:rsidR="000F6FA2" w:rsidRPr="000F6FA2" w:rsidRDefault="000F6FA2" w:rsidP="000F6FA2">
            <w:pPr>
              <w:rPr>
                <w:rFonts w:ascii="Tahoma" w:hAnsi="Tahoma" w:cs="Tahoma"/>
                <w:sz w:val="12"/>
                <w:szCs w:val="12"/>
              </w:rPr>
            </w:pPr>
          </w:p>
        </w:tc>
      </w:tr>
      <w:tr w:rsidR="000F6FA2" w:rsidRPr="000F6FA2" w14:paraId="0DECE3CE"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1B0D70B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6DAB0243"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82AAF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4.1</w:t>
            </w:r>
          </w:p>
        </w:tc>
        <w:tc>
          <w:tcPr>
            <w:tcW w:w="5860" w:type="dxa"/>
            <w:tcBorders>
              <w:top w:val="nil"/>
              <w:left w:val="nil"/>
              <w:bottom w:val="single" w:sz="4" w:space="0" w:color="C0C0C0"/>
              <w:right w:val="single" w:sz="4" w:space="0" w:color="C0C0C0"/>
            </w:tcBorders>
            <w:shd w:val="clear" w:color="auto" w:fill="auto"/>
            <w:vAlign w:val="center"/>
            <w:hideMark/>
          </w:tcPr>
          <w:p w14:paraId="33E6A66B"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Расходы на проведение АВР</w:t>
            </w:r>
          </w:p>
        </w:tc>
        <w:tc>
          <w:tcPr>
            <w:tcW w:w="1140" w:type="dxa"/>
            <w:tcBorders>
              <w:top w:val="nil"/>
              <w:left w:val="nil"/>
              <w:bottom w:val="single" w:sz="4" w:space="0" w:color="C0C0C0"/>
              <w:right w:val="single" w:sz="4" w:space="0" w:color="C0C0C0"/>
            </w:tcBorders>
            <w:shd w:val="clear" w:color="auto" w:fill="auto"/>
            <w:vAlign w:val="center"/>
            <w:hideMark/>
          </w:tcPr>
          <w:p w14:paraId="328B3009"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20BEA8F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9 767,69</w:t>
            </w:r>
          </w:p>
        </w:tc>
        <w:tc>
          <w:tcPr>
            <w:tcW w:w="1780" w:type="dxa"/>
            <w:tcBorders>
              <w:top w:val="nil"/>
              <w:left w:val="nil"/>
              <w:bottom w:val="single" w:sz="4" w:space="0" w:color="C0C0C0"/>
              <w:right w:val="single" w:sz="4" w:space="0" w:color="C0C0C0"/>
            </w:tcBorders>
            <w:shd w:val="clear" w:color="000000" w:fill="D7EAD3"/>
            <w:vAlign w:val="center"/>
            <w:hideMark/>
          </w:tcPr>
          <w:p w14:paraId="4D6470C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9 805,40</w:t>
            </w:r>
          </w:p>
        </w:tc>
        <w:tc>
          <w:tcPr>
            <w:tcW w:w="1780" w:type="dxa"/>
            <w:tcBorders>
              <w:top w:val="nil"/>
              <w:left w:val="nil"/>
              <w:bottom w:val="single" w:sz="4" w:space="0" w:color="C0C0C0"/>
              <w:right w:val="single" w:sz="4" w:space="0" w:color="C0C0C0"/>
            </w:tcBorders>
            <w:shd w:val="clear" w:color="000000" w:fill="D7EAD3"/>
            <w:vAlign w:val="center"/>
            <w:hideMark/>
          </w:tcPr>
          <w:p w14:paraId="21468D5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9 804,00</w:t>
            </w:r>
          </w:p>
        </w:tc>
        <w:tc>
          <w:tcPr>
            <w:tcW w:w="2800" w:type="dxa"/>
            <w:tcBorders>
              <w:top w:val="nil"/>
              <w:left w:val="nil"/>
              <w:bottom w:val="single" w:sz="4" w:space="0" w:color="C0C0C0"/>
              <w:right w:val="single" w:sz="4" w:space="0" w:color="C0C0C0"/>
            </w:tcBorders>
            <w:shd w:val="clear" w:color="000000" w:fill="D7EAD3"/>
            <w:vAlign w:val="center"/>
            <w:hideMark/>
          </w:tcPr>
          <w:p w14:paraId="2AA8BAF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26195B5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10 085,82</w:t>
            </w:r>
          </w:p>
        </w:tc>
        <w:tc>
          <w:tcPr>
            <w:tcW w:w="1820" w:type="dxa"/>
            <w:tcBorders>
              <w:top w:val="nil"/>
              <w:left w:val="nil"/>
              <w:bottom w:val="single" w:sz="4" w:space="0" w:color="C0C0C0"/>
              <w:right w:val="single" w:sz="4" w:space="0" w:color="C0C0C0"/>
            </w:tcBorders>
            <w:shd w:val="clear" w:color="000000" w:fill="D7EAD3"/>
            <w:vAlign w:val="center"/>
            <w:hideMark/>
          </w:tcPr>
          <w:p w14:paraId="35D1E8A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10 124,76</w:t>
            </w:r>
          </w:p>
        </w:tc>
        <w:tc>
          <w:tcPr>
            <w:tcW w:w="1820" w:type="dxa"/>
            <w:tcBorders>
              <w:top w:val="nil"/>
              <w:left w:val="nil"/>
              <w:bottom w:val="single" w:sz="4" w:space="0" w:color="C0C0C0"/>
              <w:right w:val="single" w:sz="4" w:space="0" w:color="C0C0C0"/>
            </w:tcBorders>
            <w:shd w:val="clear" w:color="000000" w:fill="D7EAD3"/>
            <w:vAlign w:val="center"/>
            <w:hideMark/>
          </w:tcPr>
          <w:p w14:paraId="50D6420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10 123,31</w:t>
            </w:r>
          </w:p>
        </w:tc>
        <w:tc>
          <w:tcPr>
            <w:tcW w:w="1520" w:type="dxa"/>
            <w:tcBorders>
              <w:top w:val="nil"/>
              <w:left w:val="nil"/>
              <w:bottom w:val="single" w:sz="4" w:space="0" w:color="C0C0C0"/>
              <w:right w:val="single" w:sz="4" w:space="0" w:color="C0C0C0"/>
            </w:tcBorders>
            <w:shd w:val="clear" w:color="000000" w:fill="D7EAD3"/>
            <w:vAlign w:val="center"/>
            <w:hideMark/>
          </w:tcPr>
          <w:p w14:paraId="46AFE2B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5 061,66</w:t>
            </w:r>
          </w:p>
        </w:tc>
        <w:tc>
          <w:tcPr>
            <w:tcW w:w="1520" w:type="dxa"/>
            <w:tcBorders>
              <w:top w:val="nil"/>
              <w:left w:val="nil"/>
              <w:bottom w:val="single" w:sz="4" w:space="0" w:color="C0C0C0"/>
              <w:right w:val="single" w:sz="4" w:space="0" w:color="C0C0C0"/>
            </w:tcBorders>
            <w:shd w:val="clear" w:color="000000" w:fill="D7EAD3"/>
            <w:vAlign w:val="center"/>
            <w:hideMark/>
          </w:tcPr>
          <w:p w14:paraId="6498FD4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5 061,66</w:t>
            </w:r>
          </w:p>
        </w:tc>
        <w:tc>
          <w:tcPr>
            <w:tcW w:w="4580" w:type="dxa"/>
            <w:vMerge/>
            <w:tcBorders>
              <w:top w:val="nil"/>
              <w:left w:val="nil"/>
              <w:bottom w:val="nil"/>
              <w:right w:val="single" w:sz="4" w:space="0" w:color="C0C0C0"/>
            </w:tcBorders>
            <w:vAlign w:val="center"/>
            <w:hideMark/>
          </w:tcPr>
          <w:p w14:paraId="5C38E66E" w14:textId="77777777" w:rsidR="000F6FA2" w:rsidRPr="000F6FA2" w:rsidRDefault="000F6FA2" w:rsidP="000F6FA2">
            <w:pPr>
              <w:rPr>
                <w:rFonts w:ascii="Tahoma" w:hAnsi="Tahoma" w:cs="Tahoma"/>
                <w:sz w:val="12"/>
                <w:szCs w:val="12"/>
              </w:rPr>
            </w:pPr>
          </w:p>
        </w:tc>
      </w:tr>
      <w:tr w:rsidR="000F6FA2" w:rsidRPr="000F6FA2" w14:paraId="2BBD7BCB"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53EC0125"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1FF4C1D5"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BCD69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4.1.1</w:t>
            </w:r>
          </w:p>
        </w:tc>
        <w:tc>
          <w:tcPr>
            <w:tcW w:w="5860" w:type="dxa"/>
            <w:tcBorders>
              <w:top w:val="nil"/>
              <w:left w:val="nil"/>
              <w:bottom w:val="single" w:sz="4" w:space="0" w:color="C0C0C0"/>
              <w:right w:val="single" w:sz="4" w:space="0" w:color="C0C0C0"/>
            </w:tcBorders>
            <w:shd w:val="clear" w:color="auto" w:fill="auto"/>
            <w:vAlign w:val="center"/>
            <w:hideMark/>
          </w:tcPr>
          <w:p w14:paraId="6681C40F"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1B4B65CB"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368CD74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7 271,35</w:t>
            </w:r>
          </w:p>
        </w:tc>
        <w:tc>
          <w:tcPr>
            <w:tcW w:w="1780" w:type="dxa"/>
            <w:tcBorders>
              <w:top w:val="nil"/>
              <w:left w:val="nil"/>
              <w:bottom w:val="single" w:sz="4" w:space="0" w:color="C0C0C0"/>
              <w:right w:val="single" w:sz="4" w:space="0" w:color="C0C0C0"/>
            </w:tcBorders>
            <w:shd w:val="clear" w:color="000000" w:fill="FFFFCC"/>
            <w:vAlign w:val="center"/>
            <w:hideMark/>
          </w:tcPr>
          <w:p w14:paraId="542B203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7 271,35</w:t>
            </w:r>
          </w:p>
        </w:tc>
        <w:tc>
          <w:tcPr>
            <w:tcW w:w="1780" w:type="dxa"/>
            <w:tcBorders>
              <w:top w:val="nil"/>
              <w:left w:val="nil"/>
              <w:bottom w:val="single" w:sz="4" w:space="0" w:color="C0C0C0"/>
              <w:right w:val="single" w:sz="4" w:space="0" w:color="C0C0C0"/>
            </w:tcBorders>
            <w:shd w:val="clear" w:color="000000" w:fill="FFFFCC"/>
            <w:vAlign w:val="center"/>
            <w:hideMark/>
          </w:tcPr>
          <w:p w14:paraId="1580005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7 271,35</w:t>
            </w:r>
          </w:p>
        </w:tc>
        <w:tc>
          <w:tcPr>
            <w:tcW w:w="2800" w:type="dxa"/>
            <w:tcBorders>
              <w:top w:val="nil"/>
              <w:left w:val="nil"/>
              <w:bottom w:val="single" w:sz="4" w:space="0" w:color="C0C0C0"/>
              <w:right w:val="single" w:sz="4" w:space="0" w:color="C0C0C0"/>
            </w:tcBorders>
            <w:shd w:val="clear" w:color="000000" w:fill="FFFFCC"/>
            <w:vAlign w:val="center"/>
            <w:hideMark/>
          </w:tcPr>
          <w:p w14:paraId="6A9A47C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3BC050E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7 508,18</w:t>
            </w:r>
          </w:p>
        </w:tc>
        <w:tc>
          <w:tcPr>
            <w:tcW w:w="1820" w:type="dxa"/>
            <w:tcBorders>
              <w:top w:val="nil"/>
              <w:left w:val="nil"/>
              <w:bottom w:val="single" w:sz="4" w:space="0" w:color="C0C0C0"/>
              <w:right w:val="single" w:sz="4" w:space="0" w:color="C0C0C0"/>
            </w:tcBorders>
            <w:shd w:val="clear" w:color="000000" w:fill="FFFFCC"/>
            <w:vAlign w:val="center"/>
            <w:hideMark/>
          </w:tcPr>
          <w:p w14:paraId="5BED26F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7 508,18</w:t>
            </w:r>
          </w:p>
        </w:tc>
        <w:tc>
          <w:tcPr>
            <w:tcW w:w="1820" w:type="dxa"/>
            <w:tcBorders>
              <w:top w:val="nil"/>
              <w:left w:val="nil"/>
              <w:bottom w:val="single" w:sz="4" w:space="0" w:color="C0C0C0"/>
              <w:right w:val="single" w:sz="4" w:space="0" w:color="C0C0C0"/>
            </w:tcBorders>
            <w:shd w:val="clear" w:color="000000" w:fill="FFFFCC"/>
            <w:vAlign w:val="center"/>
            <w:hideMark/>
          </w:tcPr>
          <w:p w14:paraId="33FD3C5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7 508,18</w:t>
            </w:r>
          </w:p>
        </w:tc>
        <w:tc>
          <w:tcPr>
            <w:tcW w:w="1520" w:type="dxa"/>
            <w:tcBorders>
              <w:top w:val="nil"/>
              <w:left w:val="nil"/>
              <w:bottom w:val="single" w:sz="4" w:space="0" w:color="C0C0C0"/>
              <w:right w:val="single" w:sz="4" w:space="0" w:color="C0C0C0"/>
            </w:tcBorders>
            <w:shd w:val="clear" w:color="000000" w:fill="D7EAD3"/>
            <w:vAlign w:val="center"/>
            <w:hideMark/>
          </w:tcPr>
          <w:p w14:paraId="150057D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3 754,09</w:t>
            </w:r>
          </w:p>
        </w:tc>
        <w:tc>
          <w:tcPr>
            <w:tcW w:w="1520" w:type="dxa"/>
            <w:tcBorders>
              <w:top w:val="nil"/>
              <w:left w:val="nil"/>
              <w:bottom w:val="single" w:sz="4" w:space="0" w:color="C0C0C0"/>
              <w:right w:val="single" w:sz="4" w:space="0" w:color="C0C0C0"/>
            </w:tcBorders>
            <w:shd w:val="clear" w:color="000000" w:fill="D7EAD3"/>
            <w:vAlign w:val="center"/>
            <w:hideMark/>
          </w:tcPr>
          <w:p w14:paraId="4937314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3 754,09</w:t>
            </w:r>
          </w:p>
        </w:tc>
        <w:tc>
          <w:tcPr>
            <w:tcW w:w="4580" w:type="dxa"/>
            <w:vMerge/>
            <w:tcBorders>
              <w:top w:val="nil"/>
              <w:left w:val="nil"/>
              <w:bottom w:val="nil"/>
              <w:right w:val="single" w:sz="4" w:space="0" w:color="C0C0C0"/>
            </w:tcBorders>
            <w:vAlign w:val="center"/>
            <w:hideMark/>
          </w:tcPr>
          <w:p w14:paraId="6569ED32" w14:textId="77777777" w:rsidR="000F6FA2" w:rsidRPr="000F6FA2" w:rsidRDefault="000F6FA2" w:rsidP="000F6FA2">
            <w:pPr>
              <w:rPr>
                <w:rFonts w:ascii="Tahoma" w:hAnsi="Tahoma" w:cs="Tahoma"/>
                <w:sz w:val="12"/>
                <w:szCs w:val="12"/>
              </w:rPr>
            </w:pPr>
          </w:p>
        </w:tc>
      </w:tr>
      <w:tr w:rsidR="000F6FA2" w:rsidRPr="000F6FA2" w14:paraId="2AC4CE87"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1F42F26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665A93EA"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E955D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4.1.2</w:t>
            </w:r>
          </w:p>
        </w:tc>
        <w:tc>
          <w:tcPr>
            <w:tcW w:w="5860" w:type="dxa"/>
            <w:tcBorders>
              <w:top w:val="nil"/>
              <w:left w:val="nil"/>
              <w:bottom w:val="single" w:sz="4" w:space="0" w:color="C0C0C0"/>
              <w:right w:val="single" w:sz="4" w:space="0" w:color="C0C0C0"/>
            </w:tcBorders>
            <w:shd w:val="clear" w:color="auto" w:fill="auto"/>
            <w:vAlign w:val="center"/>
            <w:hideMark/>
          </w:tcPr>
          <w:p w14:paraId="018E1CA7"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43EDF175"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1A54F79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35 643,89</w:t>
            </w:r>
          </w:p>
        </w:tc>
        <w:tc>
          <w:tcPr>
            <w:tcW w:w="1780" w:type="dxa"/>
            <w:tcBorders>
              <w:top w:val="nil"/>
              <w:left w:val="nil"/>
              <w:bottom w:val="single" w:sz="4" w:space="0" w:color="C0C0C0"/>
              <w:right w:val="single" w:sz="4" w:space="0" w:color="C0C0C0"/>
            </w:tcBorders>
            <w:shd w:val="clear" w:color="000000" w:fill="D7EAD3"/>
            <w:vAlign w:val="center"/>
            <w:hideMark/>
          </w:tcPr>
          <w:p w14:paraId="48AB11E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35 643,89</w:t>
            </w:r>
          </w:p>
        </w:tc>
        <w:tc>
          <w:tcPr>
            <w:tcW w:w="1780" w:type="dxa"/>
            <w:tcBorders>
              <w:top w:val="nil"/>
              <w:left w:val="nil"/>
              <w:bottom w:val="single" w:sz="4" w:space="0" w:color="C0C0C0"/>
              <w:right w:val="single" w:sz="4" w:space="0" w:color="C0C0C0"/>
            </w:tcBorders>
            <w:shd w:val="clear" w:color="000000" w:fill="D7EAD3"/>
            <w:vAlign w:val="center"/>
            <w:hideMark/>
          </w:tcPr>
          <w:p w14:paraId="65D9BD2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35 643,89</w:t>
            </w:r>
          </w:p>
        </w:tc>
        <w:tc>
          <w:tcPr>
            <w:tcW w:w="2800" w:type="dxa"/>
            <w:tcBorders>
              <w:top w:val="nil"/>
              <w:left w:val="nil"/>
              <w:bottom w:val="single" w:sz="4" w:space="0" w:color="C0C0C0"/>
              <w:right w:val="single" w:sz="4" w:space="0" w:color="C0C0C0"/>
            </w:tcBorders>
            <w:shd w:val="clear" w:color="000000" w:fill="D7EAD3"/>
            <w:vAlign w:val="center"/>
            <w:hideMark/>
          </w:tcPr>
          <w:p w14:paraId="6D3A67E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74B0972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36 804,81</w:t>
            </w:r>
          </w:p>
        </w:tc>
        <w:tc>
          <w:tcPr>
            <w:tcW w:w="1820" w:type="dxa"/>
            <w:tcBorders>
              <w:top w:val="nil"/>
              <w:left w:val="nil"/>
              <w:bottom w:val="single" w:sz="4" w:space="0" w:color="C0C0C0"/>
              <w:right w:val="single" w:sz="4" w:space="0" w:color="C0C0C0"/>
            </w:tcBorders>
            <w:shd w:val="clear" w:color="000000" w:fill="D7EAD3"/>
            <w:vAlign w:val="center"/>
            <w:hideMark/>
          </w:tcPr>
          <w:p w14:paraId="35A3A0C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36 804,81</w:t>
            </w:r>
          </w:p>
        </w:tc>
        <w:tc>
          <w:tcPr>
            <w:tcW w:w="1820" w:type="dxa"/>
            <w:tcBorders>
              <w:top w:val="nil"/>
              <w:left w:val="nil"/>
              <w:bottom w:val="single" w:sz="4" w:space="0" w:color="C0C0C0"/>
              <w:right w:val="single" w:sz="4" w:space="0" w:color="C0C0C0"/>
            </w:tcBorders>
            <w:shd w:val="clear" w:color="000000" w:fill="D7EAD3"/>
            <w:vAlign w:val="center"/>
            <w:hideMark/>
          </w:tcPr>
          <w:p w14:paraId="615C355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36 804,81</w:t>
            </w:r>
          </w:p>
        </w:tc>
        <w:tc>
          <w:tcPr>
            <w:tcW w:w="1520" w:type="dxa"/>
            <w:tcBorders>
              <w:top w:val="nil"/>
              <w:left w:val="nil"/>
              <w:bottom w:val="single" w:sz="4" w:space="0" w:color="C0C0C0"/>
              <w:right w:val="single" w:sz="4" w:space="0" w:color="C0C0C0"/>
            </w:tcBorders>
            <w:shd w:val="clear" w:color="000000" w:fill="D7EAD3"/>
            <w:vAlign w:val="center"/>
            <w:hideMark/>
          </w:tcPr>
          <w:p w14:paraId="2976D07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36 804,81</w:t>
            </w:r>
          </w:p>
        </w:tc>
        <w:tc>
          <w:tcPr>
            <w:tcW w:w="1520" w:type="dxa"/>
            <w:tcBorders>
              <w:top w:val="nil"/>
              <w:left w:val="nil"/>
              <w:bottom w:val="single" w:sz="4" w:space="0" w:color="C0C0C0"/>
              <w:right w:val="single" w:sz="4" w:space="0" w:color="C0C0C0"/>
            </w:tcBorders>
            <w:shd w:val="clear" w:color="000000" w:fill="D7EAD3"/>
            <w:vAlign w:val="center"/>
            <w:hideMark/>
          </w:tcPr>
          <w:p w14:paraId="4E27AC0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36 804,81</w:t>
            </w:r>
          </w:p>
        </w:tc>
        <w:tc>
          <w:tcPr>
            <w:tcW w:w="4580" w:type="dxa"/>
            <w:vMerge/>
            <w:tcBorders>
              <w:top w:val="nil"/>
              <w:left w:val="nil"/>
              <w:bottom w:val="nil"/>
              <w:right w:val="single" w:sz="4" w:space="0" w:color="C0C0C0"/>
            </w:tcBorders>
            <w:vAlign w:val="center"/>
            <w:hideMark/>
          </w:tcPr>
          <w:p w14:paraId="6300A4F2" w14:textId="77777777" w:rsidR="000F6FA2" w:rsidRPr="000F6FA2" w:rsidRDefault="000F6FA2" w:rsidP="000F6FA2">
            <w:pPr>
              <w:rPr>
                <w:rFonts w:ascii="Tahoma" w:hAnsi="Tahoma" w:cs="Tahoma"/>
                <w:sz w:val="12"/>
                <w:szCs w:val="12"/>
              </w:rPr>
            </w:pPr>
          </w:p>
        </w:tc>
      </w:tr>
      <w:tr w:rsidR="000F6FA2" w:rsidRPr="000F6FA2" w14:paraId="2CC831BA"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5B33D91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6F1D706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6ECA3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4.1.3</w:t>
            </w:r>
          </w:p>
        </w:tc>
        <w:tc>
          <w:tcPr>
            <w:tcW w:w="5860" w:type="dxa"/>
            <w:tcBorders>
              <w:top w:val="nil"/>
              <w:left w:val="nil"/>
              <w:bottom w:val="single" w:sz="4" w:space="0" w:color="C0C0C0"/>
              <w:right w:val="single" w:sz="4" w:space="0" w:color="C0C0C0"/>
            </w:tcBorders>
            <w:shd w:val="clear" w:color="auto" w:fill="auto"/>
            <w:vAlign w:val="center"/>
            <w:hideMark/>
          </w:tcPr>
          <w:p w14:paraId="505121F5"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3909CC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6DDA6F6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17,00</w:t>
            </w:r>
          </w:p>
        </w:tc>
        <w:tc>
          <w:tcPr>
            <w:tcW w:w="1780" w:type="dxa"/>
            <w:tcBorders>
              <w:top w:val="nil"/>
              <w:left w:val="nil"/>
              <w:bottom w:val="single" w:sz="4" w:space="0" w:color="C0C0C0"/>
              <w:right w:val="single" w:sz="4" w:space="0" w:color="C0C0C0"/>
            </w:tcBorders>
            <w:shd w:val="clear" w:color="000000" w:fill="FFFFCC"/>
            <w:vAlign w:val="center"/>
            <w:hideMark/>
          </w:tcPr>
          <w:p w14:paraId="6FF0B3B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17,00</w:t>
            </w:r>
          </w:p>
        </w:tc>
        <w:tc>
          <w:tcPr>
            <w:tcW w:w="1780" w:type="dxa"/>
            <w:tcBorders>
              <w:top w:val="nil"/>
              <w:left w:val="nil"/>
              <w:bottom w:val="single" w:sz="4" w:space="0" w:color="C0C0C0"/>
              <w:right w:val="single" w:sz="4" w:space="0" w:color="C0C0C0"/>
            </w:tcBorders>
            <w:shd w:val="clear" w:color="000000" w:fill="FFFFCC"/>
            <w:vAlign w:val="center"/>
            <w:hideMark/>
          </w:tcPr>
          <w:p w14:paraId="002B192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17,00</w:t>
            </w:r>
          </w:p>
        </w:tc>
        <w:tc>
          <w:tcPr>
            <w:tcW w:w="2800" w:type="dxa"/>
            <w:tcBorders>
              <w:top w:val="nil"/>
              <w:left w:val="nil"/>
              <w:bottom w:val="single" w:sz="4" w:space="0" w:color="C0C0C0"/>
              <w:right w:val="single" w:sz="4" w:space="0" w:color="C0C0C0"/>
            </w:tcBorders>
            <w:shd w:val="clear" w:color="000000" w:fill="FFFFCC"/>
            <w:vAlign w:val="center"/>
            <w:hideMark/>
          </w:tcPr>
          <w:p w14:paraId="10716E8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AAAC83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17,00</w:t>
            </w:r>
          </w:p>
        </w:tc>
        <w:tc>
          <w:tcPr>
            <w:tcW w:w="1820" w:type="dxa"/>
            <w:tcBorders>
              <w:top w:val="nil"/>
              <w:left w:val="nil"/>
              <w:bottom w:val="single" w:sz="4" w:space="0" w:color="C0C0C0"/>
              <w:right w:val="single" w:sz="4" w:space="0" w:color="C0C0C0"/>
            </w:tcBorders>
            <w:shd w:val="clear" w:color="000000" w:fill="FFFFCC"/>
            <w:vAlign w:val="center"/>
            <w:hideMark/>
          </w:tcPr>
          <w:p w14:paraId="34D0395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17,00</w:t>
            </w:r>
          </w:p>
        </w:tc>
        <w:tc>
          <w:tcPr>
            <w:tcW w:w="1820" w:type="dxa"/>
            <w:tcBorders>
              <w:top w:val="nil"/>
              <w:left w:val="nil"/>
              <w:bottom w:val="single" w:sz="4" w:space="0" w:color="C0C0C0"/>
              <w:right w:val="single" w:sz="4" w:space="0" w:color="C0C0C0"/>
            </w:tcBorders>
            <w:shd w:val="clear" w:color="000000" w:fill="FFFFCC"/>
            <w:vAlign w:val="center"/>
            <w:hideMark/>
          </w:tcPr>
          <w:p w14:paraId="3334633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17,00</w:t>
            </w:r>
          </w:p>
        </w:tc>
        <w:tc>
          <w:tcPr>
            <w:tcW w:w="1520" w:type="dxa"/>
            <w:tcBorders>
              <w:top w:val="nil"/>
              <w:left w:val="nil"/>
              <w:bottom w:val="single" w:sz="4" w:space="0" w:color="C0C0C0"/>
              <w:right w:val="single" w:sz="4" w:space="0" w:color="C0C0C0"/>
            </w:tcBorders>
            <w:shd w:val="clear" w:color="000000" w:fill="D7EAD3"/>
            <w:vAlign w:val="center"/>
            <w:hideMark/>
          </w:tcPr>
          <w:p w14:paraId="7BD03AE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17,00</w:t>
            </w:r>
          </w:p>
        </w:tc>
        <w:tc>
          <w:tcPr>
            <w:tcW w:w="1520" w:type="dxa"/>
            <w:tcBorders>
              <w:top w:val="nil"/>
              <w:left w:val="nil"/>
              <w:bottom w:val="single" w:sz="4" w:space="0" w:color="C0C0C0"/>
              <w:right w:val="single" w:sz="4" w:space="0" w:color="C0C0C0"/>
            </w:tcBorders>
            <w:shd w:val="clear" w:color="000000" w:fill="D7EAD3"/>
            <w:vAlign w:val="center"/>
            <w:hideMark/>
          </w:tcPr>
          <w:p w14:paraId="7E70BA0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17,00</w:t>
            </w:r>
          </w:p>
        </w:tc>
        <w:tc>
          <w:tcPr>
            <w:tcW w:w="4580" w:type="dxa"/>
            <w:vMerge/>
            <w:tcBorders>
              <w:top w:val="nil"/>
              <w:left w:val="nil"/>
              <w:bottom w:val="nil"/>
              <w:right w:val="single" w:sz="4" w:space="0" w:color="C0C0C0"/>
            </w:tcBorders>
            <w:vAlign w:val="center"/>
            <w:hideMark/>
          </w:tcPr>
          <w:p w14:paraId="459CD5F0" w14:textId="77777777" w:rsidR="000F6FA2" w:rsidRPr="000F6FA2" w:rsidRDefault="000F6FA2" w:rsidP="000F6FA2">
            <w:pPr>
              <w:rPr>
                <w:rFonts w:ascii="Tahoma" w:hAnsi="Tahoma" w:cs="Tahoma"/>
                <w:sz w:val="12"/>
                <w:szCs w:val="12"/>
              </w:rPr>
            </w:pPr>
          </w:p>
        </w:tc>
      </w:tr>
      <w:tr w:rsidR="000F6FA2" w:rsidRPr="000F6FA2" w14:paraId="3A4AEA7B"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172888BC"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091257D0"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BF6CE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4.1.4</w:t>
            </w:r>
          </w:p>
        </w:tc>
        <w:tc>
          <w:tcPr>
            <w:tcW w:w="5860" w:type="dxa"/>
            <w:tcBorders>
              <w:top w:val="nil"/>
              <w:left w:val="nil"/>
              <w:bottom w:val="single" w:sz="4" w:space="0" w:color="C0C0C0"/>
              <w:right w:val="single" w:sz="4" w:space="0" w:color="C0C0C0"/>
            </w:tcBorders>
            <w:shd w:val="clear" w:color="auto" w:fill="auto"/>
            <w:vAlign w:val="center"/>
            <w:hideMark/>
          </w:tcPr>
          <w:p w14:paraId="0DC299F1"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 xml:space="preserve">Отчисления на </w:t>
            </w:r>
            <w:proofErr w:type="spellStart"/>
            <w:r w:rsidRPr="000F6FA2">
              <w:rPr>
                <w:rFonts w:ascii="Tahoma" w:hAnsi="Tahoma" w:cs="Tahoma"/>
                <w:sz w:val="12"/>
                <w:szCs w:val="12"/>
              </w:rPr>
              <w:t>соц.нужды</w:t>
            </w:r>
            <w:proofErr w:type="spellEnd"/>
            <w:r w:rsidRPr="000F6FA2">
              <w:rPr>
                <w:rFonts w:ascii="Tahoma" w:hAnsi="Tahoma" w:cs="Tahoma"/>
                <w:sz w:val="12"/>
                <w:szCs w:val="12"/>
              </w:rPr>
              <w:t xml:space="preserve"> от заработной платы</w:t>
            </w:r>
          </w:p>
        </w:tc>
        <w:tc>
          <w:tcPr>
            <w:tcW w:w="1140" w:type="dxa"/>
            <w:tcBorders>
              <w:top w:val="nil"/>
              <w:left w:val="nil"/>
              <w:bottom w:val="single" w:sz="4" w:space="0" w:color="C0C0C0"/>
              <w:right w:val="single" w:sz="4" w:space="0" w:color="C0C0C0"/>
            </w:tcBorders>
            <w:shd w:val="clear" w:color="auto" w:fill="auto"/>
            <w:vAlign w:val="center"/>
            <w:hideMark/>
          </w:tcPr>
          <w:p w14:paraId="7D985DDB"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9559A4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2 195,95</w:t>
            </w:r>
          </w:p>
        </w:tc>
        <w:tc>
          <w:tcPr>
            <w:tcW w:w="1780" w:type="dxa"/>
            <w:tcBorders>
              <w:top w:val="nil"/>
              <w:left w:val="nil"/>
              <w:bottom w:val="single" w:sz="4" w:space="0" w:color="C0C0C0"/>
              <w:right w:val="single" w:sz="4" w:space="0" w:color="C0C0C0"/>
            </w:tcBorders>
            <w:shd w:val="clear" w:color="000000" w:fill="FFFFCC"/>
            <w:vAlign w:val="center"/>
            <w:hideMark/>
          </w:tcPr>
          <w:p w14:paraId="440DBD5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2 195,95</w:t>
            </w:r>
          </w:p>
        </w:tc>
        <w:tc>
          <w:tcPr>
            <w:tcW w:w="1780" w:type="dxa"/>
            <w:tcBorders>
              <w:top w:val="nil"/>
              <w:left w:val="nil"/>
              <w:bottom w:val="single" w:sz="4" w:space="0" w:color="C0C0C0"/>
              <w:right w:val="single" w:sz="4" w:space="0" w:color="C0C0C0"/>
            </w:tcBorders>
            <w:shd w:val="clear" w:color="000000" w:fill="FFFFCC"/>
            <w:vAlign w:val="center"/>
            <w:hideMark/>
          </w:tcPr>
          <w:p w14:paraId="5E266B8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2 195,95</w:t>
            </w:r>
          </w:p>
        </w:tc>
        <w:tc>
          <w:tcPr>
            <w:tcW w:w="2800" w:type="dxa"/>
            <w:tcBorders>
              <w:top w:val="nil"/>
              <w:left w:val="nil"/>
              <w:bottom w:val="single" w:sz="4" w:space="0" w:color="C0C0C0"/>
              <w:right w:val="single" w:sz="4" w:space="0" w:color="C0C0C0"/>
            </w:tcBorders>
            <w:shd w:val="clear" w:color="000000" w:fill="FFFFCC"/>
            <w:vAlign w:val="center"/>
            <w:hideMark/>
          </w:tcPr>
          <w:p w14:paraId="02F7221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DE360E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2 267,47</w:t>
            </w:r>
          </w:p>
        </w:tc>
        <w:tc>
          <w:tcPr>
            <w:tcW w:w="1820" w:type="dxa"/>
            <w:tcBorders>
              <w:top w:val="nil"/>
              <w:left w:val="nil"/>
              <w:bottom w:val="single" w:sz="4" w:space="0" w:color="C0C0C0"/>
              <w:right w:val="single" w:sz="4" w:space="0" w:color="C0C0C0"/>
            </w:tcBorders>
            <w:shd w:val="clear" w:color="000000" w:fill="FFFFCC"/>
            <w:vAlign w:val="center"/>
            <w:hideMark/>
          </w:tcPr>
          <w:p w14:paraId="7708B57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2 267,47</w:t>
            </w:r>
          </w:p>
        </w:tc>
        <w:tc>
          <w:tcPr>
            <w:tcW w:w="1820" w:type="dxa"/>
            <w:tcBorders>
              <w:top w:val="nil"/>
              <w:left w:val="nil"/>
              <w:bottom w:val="single" w:sz="4" w:space="0" w:color="C0C0C0"/>
              <w:right w:val="single" w:sz="4" w:space="0" w:color="C0C0C0"/>
            </w:tcBorders>
            <w:shd w:val="clear" w:color="000000" w:fill="FFFFCC"/>
            <w:vAlign w:val="center"/>
            <w:hideMark/>
          </w:tcPr>
          <w:p w14:paraId="24266E4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2 267,47</w:t>
            </w:r>
          </w:p>
        </w:tc>
        <w:tc>
          <w:tcPr>
            <w:tcW w:w="1520" w:type="dxa"/>
            <w:tcBorders>
              <w:top w:val="nil"/>
              <w:left w:val="nil"/>
              <w:bottom w:val="single" w:sz="4" w:space="0" w:color="C0C0C0"/>
              <w:right w:val="single" w:sz="4" w:space="0" w:color="C0C0C0"/>
            </w:tcBorders>
            <w:shd w:val="clear" w:color="000000" w:fill="D7EAD3"/>
            <w:vAlign w:val="center"/>
            <w:hideMark/>
          </w:tcPr>
          <w:p w14:paraId="7161376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1 133,74</w:t>
            </w:r>
          </w:p>
        </w:tc>
        <w:tc>
          <w:tcPr>
            <w:tcW w:w="1520" w:type="dxa"/>
            <w:tcBorders>
              <w:top w:val="nil"/>
              <w:left w:val="nil"/>
              <w:bottom w:val="single" w:sz="4" w:space="0" w:color="C0C0C0"/>
              <w:right w:val="single" w:sz="4" w:space="0" w:color="C0C0C0"/>
            </w:tcBorders>
            <w:shd w:val="clear" w:color="000000" w:fill="D7EAD3"/>
            <w:vAlign w:val="center"/>
            <w:hideMark/>
          </w:tcPr>
          <w:p w14:paraId="3996C78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1 133,74</w:t>
            </w:r>
          </w:p>
        </w:tc>
        <w:tc>
          <w:tcPr>
            <w:tcW w:w="4580" w:type="dxa"/>
            <w:vMerge/>
            <w:tcBorders>
              <w:top w:val="nil"/>
              <w:left w:val="nil"/>
              <w:bottom w:val="nil"/>
              <w:right w:val="single" w:sz="4" w:space="0" w:color="C0C0C0"/>
            </w:tcBorders>
            <w:vAlign w:val="center"/>
            <w:hideMark/>
          </w:tcPr>
          <w:p w14:paraId="68706120" w14:textId="77777777" w:rsidR="000F6FA2" w:rsidRPr="000F6FA2" w:rsidRDefault="000F6FA2" w:rsidP="000F6FA2">
            <w:pPr>
              <w:rPr>
                <w:rFonts w:ascii="Tahoma" w:hAnsi="Tahoma" w:cs="Tahoma"/>
                <w:sz w:val="12"/>
                <w:szCs w:val="12"/>
              </w:rPr>
            </w:pPr>
          </w:p>
        </w:tc>
      </w:tr>
      <w:tr w:rsidR="000F6FA2" w:rsidRPr="000F6FA2" w14:paraId="4B405CA2"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67125310"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509799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8B25A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4.1.5</w:t>
            </w:r>
          </w:p>
        </w:tc>
        <w:tc>
          <w:tcPr>
            <w:tcW w:w="5860" w:type="dxa"/>
            <w:tcBorders>
              <w:top w:val="nil"/>
              <w:left w:val="nil"/>
              <w:bottom w:val="single" w:sz="4" w:space="0" w:color="C0C0C0"/>
              <w:right w:val="single" w:sz="4" w:space="0" w:color="C0C0C0"/>
            </w:tcBorders>
            <w:shd w:val="clear" w:color="auto" w:fill="auto"/>
            <w:vAlign w:val="center"/>
            <w:hideMark/>
          </w:tcPr>
          <w:p w14:paraId="502F1755"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99EF82A"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22A3266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300,39</w:t>
            </w:r>
          </w:p>
        </w:tc>
        <w:tc>
          <w:tcPr>
            <w:tcW w:w="1780" w:type="dxa"/>
            <w:tcBorders>
              <w:top w:val="nil"/>
              <w:left w:val="nil"/>
              <w:bottom w:val="single" w:sz="4" w:space="0" w:color="C0C0C0"/>
              <w:right w:val="single" w:sz="4" w:space="0" w:color="C0C0C0"/>
            </w:tcBorders>
            <w:shd w:val="clear" w:color="000000" w:fill="D7EAD3"/>
            <w:vAlign w:val="center"/>
            <w:hideMark/>
          </w:tcPr>
          <w:p w14:paraId="6804C0F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338,10</w:t>
            </w:r>
          </w:p>
        </w:tc>
        <w:tc>
          <w:tcPr>
            <w:tcW w:w="1780" w:type="dxa"/>
            <w:tcBorders>
              <w:top w:val="nil"/>
              <w:left w:val="nil"/>
              <w:bottom w:val="single" w:sz="4" w:space="0" w:color="C0C0C0"/>
              <w:right w:val="single" w:sz="4" w:space="0" w:color="C0C0C0"/>
            </w:tcBorders>
            <w:shd w:val="clear" w:color="000000" w:fill="D7EAD3"/>
            <w:vAlign w:val="center"/>
            <w:hideMark/>
          </w:tcPr>
          <w:p w14:paraId="196AA5A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336,69</w:t>
            </w:r>
          </w:p>
        </w:tc>
        <w:tc>
          <w:tcPr>
            <w:tcW w:w="2800" w:type="dxa"/>
            <w:tcBorders>
              <w:top w:val="nil"/>
              <w:left w:val="nil"/>
              <w:bottom w:val="single" w:sz="4" w:space="0" w:color="C0C0C0"/>
              <w:right w:val="single" w:sz="4" w:space="0" w:color="C0C0C0"/>
            </w:tcBorders>
            <w:shd w:val="clear" w:color="000000" w:fill="D7EAD3"/>
            <w:vAlign w:val="center"/>
            <w:hideMark/>
          </w:tcPr>
          <w:p w14:paraId="2B6107A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446F564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310,17</w:t>
            </w:r>
          </w:p>
        </w:tc>
        <w:tc>
          <w:tcPr>
            <w:tcW w:w="1820" w:type="dxa"/>
            <w:tcBorders>
              <w:top w:val="nil"/>
              <w:left w:val="nil"/>
              <w:bottom w:val="single" w:sz="4" w:space="0" w:color="C0C0C0"/>
              <w:right w:val="single" w:sz="4" w:space="0" w:color="C0C0C0"/>
            </w:tcBorders>
            <w:shd w:val="clear" w:color="000000" w:fill="D7EAD3"/>
            <w:vAlign w:val="center"/>
            <w:hideMark/>
          </w:tcPr>
          <w:p w14:paraId="7E4EB07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349,11</w:t>
            </w:r>
          </w:p>
        </w:tc>
        <w:tc>
          <w:tcPr>
            <w:tcW w:w="1820" w:type="dxa"/>
            <w:tcBorders>
              <w:top w:val="nil"/>
              <w:left w:val="nil"/>
              <w:bottom w:val="single" w:sz="4" w:space="0" w:color="C0C0C0"/>
              <w:right w:val="single" w:sz="4" w:space="0" w:color="C0C0C0"/>
            </w:tcBorders>
            <w:shd w:val="clear" w:color="000000" w:fill="D7EAD3"/>
            <w:vAlign w:val="center"/>
            <w:hideMark/>
          </w:tcPr>
          <w:p w14:paraId="2BD5E0E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347,66</w:t>
            </w:r>
          </w:p>
        </w:tc>
        <w:tc>
          <w:tcPr>
            <w:tcW w:w="1520" w:type="dxa"/>
            <w:tcBorders>
              <w:top w:val="nil"/>
              <w:left w:val="nil"/>
              <w:bottom w:val="single" w:sz="4" w:space="0" w:color="C0C0C0"/>
              <w:right w:val="single" w:sz="4" w:space="0" w:color="C0C0C0"/>
            </w:tcBorders>
            <w:shd w:val="clear" w:color="000000" w:fill="D7EAD3"/>
            <w:vAlign w:val="center"/>
            <w:hideMark/>
          </w:tcPr>
          <w:p w14:paraId="47213BE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173,83</w:t>
            </w:r>
          </w:p>
        </w:tc>
        <w:tc>
          <w:tcPr>
            <w:tcW w:w="1520" w:type="dxa"/>
            <w:tcBorders>
              <w:top w:val="nil"/>
              <w:left w:val="nil"/>
              <w:bottom w:val="single" w:sz="4" w:space="0" w:color="C0C0C0"/>
              <w:right w:val="single" w:sz="4" w:space="0" w:color="C0C0C0"/>
            </w:tcBorders>
            <w:shd w:val="clear" w:color="000000" w:fill="D7EAD3"/>
            <w:vAlign w:val="center"/>
            <w:hideMark/>
          </w:tcPr>
          <w:p w14:paraId="61040C2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173,83</w:t>
            </w:r>
          </w:p>
        </w:tc>
        <w:tc>
          <w:tcPr>
            <w:tcW w:w="4580" w:type="dxa"/>
            <w:vMerge/>
            <w:tcBorders>
              <w:top w:val="nil"/>
              <w:left w:val="nil"/>
              <w:bottom w:val="nil"/>
              <w:right w:val="single" w:sz="4" w:space="0" w:color="C0C0C0"/>
            </w:tcBorders>
            <w:vAlign w:val="center"/>
            <w:hideMark/>
          </w:tcPr>
          <w:p w14:paraId="7352D19D" w14:textId="77777777" w:rsidR="000F6FA2" w:rsidRPr="000F6FA2" w:rsidRDefault="000F6FA2" w:rsidP="000F6FA2">
            <w:pPr>
              <w:rPr>
                <w:rFonts w:ascii="Tahoma" w:hAnsi="Tahoma" w:cs="Tahoma"/>
                <w:sz w:val="12"/>
                <w:szCs w:val="12"/>
              </w:rPr>
            </w:pPr>
          </w:p>
        </w:tc>
      </w:tr>
      <w:tr w:rsidR="000F6FA2" w:rsidRPr="000F6FA2" w14:paraId="0A5CE537" w14:textId="77777777" w:rsidTr="000F6FA2">
        <w:trPr>
          <w:trHeight w:val="585"/>
          <w:jc w:val="center"/>
        </w:trPr>
        <w:tc>
          <w:tcPr>
            <w:tcW w:w="560" w:type="dxa"/>
            <w:tcBorders>
              <w:top w:val="nil"/>
              <w:left w:val="nil"/>
              <w:bottom w:val="nil"/>
              <w:right w:val="nil"/>
            </w:tcBorders>
            <w:shd w:val="clear" w:color="000000" w:fill="FFFF00"/>
            <w:noWrap/>
            <w:vAlign w:val="center"/>
            <w:hideMark/>
          </w:tcPr>
          <w:p w14:paraId="7F2EA291"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3B1F8E36"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49F791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4.1.5.1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34F47E02"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материалы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292DDBB"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775121F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130,77</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7E90715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143,84</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065A1A5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144,89</w:t>
            </w:r>
          </w:p>
        </w:tc>
        <w:tc>
          <w:tcPr>
            <w:tcW w:w="2800" w:type="dxa"/>
            <w:tcBorders>
              <w:top w:val="single" w:sz="4" w:space="0" w:color="C0C0C0"/>
              <w:left w:val="nil"/>
              <w:bottom w:val="single" w:sz="4" w:space="0" w:color="C0C0C0"/>
              <w:right w:val="single" w:sz="4" w:space="0" w:color="C0C0C0"/>
            </w:tcBorders>
            <w:shd w:val="clear" w:color="000000" w:fill="FFFFCC"/>
            <w:vAlign w:val="center"/>
            <w:hideMark/>
          </w:tcPr>
          <w:p w14:paraId="49B214F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 доп. материалы стр.292</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4FDAFD87" w14:textId="77777777" w:rsidR="000F6FA2" w:rsidRPr="000F6FA2" w:rsidRDefault="000F6FA2" w:rsidP="000F6FA2">
            <w:pPr>
              <w:jc w:val="center"/>
              <w:rPr>
                <w:rFonts w:ascii="Tahoma" w:hAnsi="Tahoma" w:cs="Tahoma"/>
                <w:color w:val="FF0000"/>
                <w:sz w:val="12"/>
                <w:szCs w:val="12"/>
              </w:rPr>
            </w:pPr>
            <w:r w:rsidRPr="000F6FA2">
              <w:rPr>
                <w:rFonts w:ascii="Tahoma" w:hAnsi="Tahoma" w:cs="Tahoma"/>
                <w:color w:val="FF0000"/>
                <w:sz w:val="12"/>
                <w:szCs w:val="12"/>
              </w:rPr>
              <w:t>135,02</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1F3D0DE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148,53</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044BBD1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149,61</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68A241E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74,80</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33C7CC6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74,80</w:t>
            </w:r>
          </w:p>
        </w:tc>
        <w:tc>
          <w:tcPr>
            <w:tcW w:w="4580" w:type="dxa"/>
            <w:vMerge/>
            <w:tcBorders>
              <w:top w:val="nil"/>
              <w:left w:val="nil"/>
              <w:bottom w:val="nil"/>
              <w:right w:val="single" w:sz="4" w:space="0" w:color="C0C0C0"/>
            </w:tcBorders>
            <w:vAlign w:val="center"/>
            <w:hideMark/>
          </w:tcPr>
          <w:p w14:paraId="12F98B2C" w14:textId="77777777" w:rsidR="000F6FA2" w:rsidRPr="000F6FA2" w:rsidRDefault="000F6FA2" w:rsidP="000F6FA2">
            <w:pPr>
              <w:rPr>
                <w:rFonts w:ascii="Tahoma" w:hAnsi="Tahoma" w:cs="Tahoma"/>
                <w:sz w:val="12"/>
                <w:szCs w:val="12"/>
              </w:rPr>
            </w:pPr>
          </w:p>
        </w:tc>
      </w:tr>
      <w:tr w:rsidR="000F6FA2" w:rsidRPr="000F6FA2" w14:paraId="571587D7"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28D2145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1E644C7E"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D7384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4.1.5.2</w:t>
            </w:r>
          </w:p>
        </w:tc>
        <w:tc>
          <w:tcPr>
            <w:tcW w:w="5860" w:type="dxa"/>
            <w:tcBorders>
              <w:top w:val="nil"/>
              <w:left w:val="nil"/>
              <w:bottom w:val="single" w:sz="4" w:space="0" w:color="C0C0C0"/>
              <w:right w:val="single" w:sz="4" w:space="0" w:color="C0C0C0"/>
            </w:tcBorders>
            <w:shd w:val="clear" w:color="000000" w:fill="E3FAFD"/>
            <w:vAlign w:val="center"/>
            <w:hideMark/>
          </w:tcPr>
          <w:p w14:paraId="439769C4"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прочие</w:t>
            </w:r>
          </w:p>
        </w:tc>
        <w:tc>
          <w:tcPr>
            <w:tcW w:w="1140" w:type="dxa"/>
            <w:tcBorders>
              <w:top w:val="nil"/>
              <w:left w:val="nil"/>
              <w:bottom w:val="single" w:sz="4" w:space="0" w:color="C0C0C0"/>
              <w:right w:val="single" w:sz="4" w:space="0" w:color="C0C0C0"/>
            </w:tcBorders>
            <w:shd w:val="clear" w:color="auto" w:fill="auto"/>
            <w:vAlign w:val="center"/>
            <w:hideMark/>
          </w:tcPr>
          <w:p w14:paraId="22C159D9"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6EA0A4E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169,62</w:t>
            </w:r>
          </w:p>
        </w:tc>
        <w:tc>
          <w:tcPr>
            <w:tcW w:w="1780" w:type="dxa"/>
            <w:tcBorders>
              <w:top w:val="nil"/>
              <w:left w:val="nil"/>
              <w:bottom w:val="single" w:sz="4" w:space="0" w:color="C0C0C0"/>
              <w:right w:val="single" w:sz="4" w:space="0" w:color="C0C0C0"/>
            </w:tcBorders>
            <w:shd w:val="clear" w:color="000000" w:fill="FFFFCC"/>
            <w:vAlign w:val="center"/>
            <w:hideMark/>
          </w:tcPr>
          <w:p w14:paraId="23E358A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194,26</w:t>
            </w:r>
          </w:p>
        </w:tc>
        <w:tc>
          <w:tcPr>
            <w:tcW w:w="1780" w:type="dxa"/>
            <w:tcBorders>
              <w:top w:val="nil"/>
              <w:left w:val="nil"/>
              <w:bottom w:val="single" w:sz="4" w:space="0" w:color="C0C0C0"/>
              <w:right w:val="single" w:sz="4" w:space="0" w:color="C0C0C0"/>
            </w:tcBorders>
            <w:shd w:val="clear" w:color="000000" w:fill="FFFFCC"/>
            <w:vAlign w:val="center"/>
            <w:hideMark/>
          </w:tcPr>
          <w:p w14:paraId="63CC1E8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191,81</w:t>
            </w:r>
          </w:p>
        </w:tc>
        <w:tc>
          <w:tcPr>
            <w:tcW w:w="2800" w:type="dxa"/>
            <w:tcBorders>
              <w:top w:val="nil"/>
              <w:left w:val="nil"/>
              <w:bottom w:val="single" w:sz="4" w:space="0" w:color="C0C0C0"/>
              <w:right w:val="single" w:sz="4" w:space="0" w:color="C0C0C0"/>
            </w:tcBorders>
            <w:shd w:val="clear" w:color="000000" w:fill="FFFFCC"/>
            <w:vAlign w:val="center"/>
            <w:hideMark/>
          </w:tcPr>
          <w:p w14:paraId="28BC45E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w:t>
            </w:r>
          </w:p>
        </w:tc>
        <w:tc>
          <w:tcPr>
            <w:tcW w:w="1820" w:type="dxa"/>
            <w:tcBorders>
              <w:top w:val="nil"/>
              <w:left w:val="nil"/>
              <w:bottom w:val="single" w:sz="4" w:space="0" w:color="C0C0C0"/>
              <w:right w:val="single" w:sz="4" w:space="0" w:color="C0C0C0"/>
            </w:tcBorders>
            <w:shd w:val="clear" w:color="000000" w:fill="FFFFCC"/>
            <w:vAlign w:val="center"/>
            <w:hideMark/>
          </w:tcPr>
          <w:p w14:paraId="59D1E051"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175,15</w:t>
            </w:r>
          </w:p>
        </w:tc>
        <w:tc>
          <w:tcPr>
            <w:tcW w:w="1820" w:type="dxa"/>
            <w:tcBorders>
              <w:top w:val="nil"/>
              <w:left w:val="nil"/>
              <w:bottom w:val="single" w:sz="4" w:space="0" w:color="C0C0C0"/>
              <w:right w:val="single" w:sz="4" w:space="0" w:color="C0C0C0"/>
            </w:tcBorders>
            <w:shd w:val="clear" w:color="000000" w:fill="FFFFCC"/>
            <w:vAlign w:val="center"/>
            <w:hideMark/>
          </w:tcPr>
          <w:p w14:paraId="63976ED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200,59</w:t>
            </w:r>
          </w:p>
        </w:tc>
        <w:tc>
          <w:tcPr>
            <w:tcW w:w="1820" w:type="dxa"/>
            <w:tcBorders>
              <w:top w:val="nil"/>
              <w:left w:val="nil"/>
              <w:bottom w:val="single" w:sz="4" w:space="0" w:color="C0C0C0"/>
              <w:right w:val="single" w:sz="4" w:space="0" w:color="C0C0C0"/>
            </w:tcBorders>
            <w:shd w:val="clear" w:color="000000" w:fill="FFFFCC"/>
            <w:vAlign w:val="center"/>
            <w:hideMark/>
          </w:tcPr>
          <w:p w14:paraId="43854CF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198,05</w:t>
            </w:r>
          </w:p>
        </w:tc>
        <w:tc>
          <w:tcPr>
            <w:tcW w:w="1520" w:type="dxa"/>
            <w:tcBorders>
              <w:top w:val="nil"/>
              <w:left w:val="nil"/>
              <w:bottom w:val="single" w:sz="4" w:space="0" w:color="C0C0C0"/>
              <w:right w:val="single" w:sz="4" w:space="0" w:color="C0C0C0"/>
            </w:tcBorders>
            <w:shd w:val="clear" w:color="000000" w:fill="D7EAD3"/>
            <w:vAlign w:val="center"/>
            <w:hideMark/>
          </w:tcPr>
          <w:p w14:paraId="6BE72F9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99,03</w:t>
            </w:r>
          </w:p>
        </w:tc>
        <w:tc>
          <w:tcPr>
            <w:tcW w:w="1520" w:type="dxa"/>
            <w:tcBorders>
              <w:top w:val="nil"/>
              <w:left w:val="nil"/>
              <w:bottom w:val="single" w:sz="4" w:space="0" w:color="C0C0C0"/>
              <w:right w:val="single" w:sz="4" w:space="0" w:color="C0C0C0"/>
            </w:tcBorders>
            <w:shd w:val="clear" w:color="000000" w:fill="D7EAD3"/>
            <w:vAlign w:val="center"/>
            <w:hideMark/>
          </w:tcPr>
          <w:p w14:paraId="1F18CD9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99,03</w:t>
            </w:r>
          </w:p>
        </w:tc>
        <w:tc>
          <w:tcPr>
            <w:tcW w:w="4580" w:type="dxa"/>
            <w:vMerge/>
            <w:tcBorders>
              <w:top w:val="nil"/>
              <w:left w:val="nil"/>
              <w:bottom w:val="nil"/>
              <w:right w:val="single" w:sz="4" w:space="0" w:color="C0C0C0"/>
            </w:tcBorders>
            <w:vAlign w:val="center"/>
            <w:hideMark/>
          </w:tcPr>
          <w:p w14:paraId="15938301" w14:textId="77777777" w:rsidR="000F6FA2" w:rsidRPr="000F6FA2" w:rsidRDefault="000F6FA2" w:rsidP="000F6FA2">
            <w:pPr>
              <w:rPr>
                <w:rFonts w:ascii="Tahoma" w:hAnsi="Tahoma" w:cs="Tahoma"/>
                <w:sz w:val="12"/>
                <w:szCs w:val="12"/>
              </w:rPr>
            </w:pPr>
          </w:p>
        </w:tc>
      </w:tr>
      <w:tr w:rsidR="000F6FA2" w:rsidRPr="000F6FA2" w14:paraId="7AF6F17D" w14:textId="77777777" w:rsidTr="000F6FA2">
        <w:trPr>
          <w:trHeight w:val="600"/>
          <w:jc w:val="center"/>
        </w:trPr>
        <w:tc>
          <w:tcPr>
            <w:tcW w:w="560" w:type="dxa"/>
            <w:tcBorders>
              <w:top w:val="nil"/>
              <w:left w:val="nil"/>
              <w:bottom w:val="nil"/>
              <w:right w:val="nil"/>
            </w:tcBorders>
            <w:shd w:val="clear" w:color="000000" w:fill="FFFF00"/>
            <w:noWrap/>
            <w:vAlign w:val="center"/>
            <w:hideMark/>
          </w:tcPr>
          <w:p w14:paraId="7009321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2BD2DD1E"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79960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4.2</w:t>
            </w:r>
          </w:p>
        </w:tc>
        <w:tc>
          <w:tcPr>
            <w:tcW w:w="5860" w:type="dxa"/>
            <w:tcBorders>
              <w:top w:val="nil"/>
              <w:left w:val="nil"/>
              <w:bottom w:val="single" w:sz="4" w:space="0" w:color="C0C0C0"/>
              <w:right w:val="single" w:sz="4" w:space="0" w:color="C0C0C0"/>
            </w:tcBorders>
            <w:shd w:val="clear" w:color="auto" w:fill="auto"/>
            <w:vAlign w:val="center"/>
            <w:hideMark/>
          </w:tcPr>
          <w:p w14:paraId="7A7E3581"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Капитальный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56D78C53"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62F2CB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1 757,80</w:t>
            </w:r>
          </w:p>
        </w:tc>
        <w:tc>
          <w:tcPr>
            <w:tcW w:w="1780" w:type="dxa"/>
            <w:tcBorders>
              <w:top w:val="nil"/>
              <w:left w:val="nil"/>
              <w:bottom w:val="single" w:sz="4" w:space="0" w:color="C0C0C0"/>
              <w:right w:val="single" w:sz="4" w:space="0" w:color="C0C0C0"/>
            </w:tcBorders>
            <w:shd w:val="clear" w:color="000000" w:fill="FFFFCC"/>
            <w:vAlign w:val="center"/>
            <w:hideMark/>
          </w:tcPr>
          <w:p w14:paraId="7AD4074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1 878,56</w:t>
            </w:r>
          </w:p>
        </w:tc>
        <w:tc>
          <w:tcPr>
            <w:tcW w:w="1780" w:type="dxa"/>
            <w:tcBorders>
              <w:top w:val="nil"/>
              <w:left w:val="nil"/>
              <w:bottom w:val="single" w:sz="4" w:space="0" w:color="C0C0C0"/>
              <w:right w:val="single" w:sz="4" w:space="0" w:color="C0C0C0"/>
            </w:tcBorders>
            <w:shd w:val="clear" w:color="000000" w:fill="FFFFCC"/>
            <w:vAlign w:val="center"/>
            <w:hideMark/>
          </w:tcPr>
          <w:p w14:paraId="3329217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1 844,72</w:t>
            </w:r>
          </w:p>
        </w:tc>
        <w:tc>
          <w:tcPr>
            <w:tcW w:w="2800" w:type="dxa"/>
            <w:tcBorders>
              <w:top w:val="nil"/>
              <w:left w:val="nil"/>
              <w:bottom w:val="single" w:sz="4" w:space="0" w:color="C0C0C0"/>
              <w:right w:val="single" w:sz="4" w:space="0" w:color="C0C0C0"/>
            </w:tcBorders>
            <w:shd w:val="clear" w:color="000000" w:fill="FFFFCC"/>
            <w:vAlign w:val="center"/>
            <w:hideMark/>
          </w:tcPr>
          <w:p w14:paraId="4BF59BE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 доп. материалы стр. 115,53</w:t>
            </w:r>
          </w:p>
        </w:tc>
        <w:tc>
          <w:tcPr>
            <w:tcW w:w="1820" w:type="dxa"/>
            <w:tcBorders>
              <w:top w:val="nil"/>
              <w:left w:val="nil"/>
              <w:bottom w:val="single" w:sz="4" w:space="0" w:color="C0C0C0"/>
              <w:right w:val="single" w:sz="4" w:space="0" w:color="C0C0C0"/>
            </w:tcBorders>
            <w:shd w:val="clear" w:color="000000" w:fill="FFFFCC"/>
            <w:vAlign w:val="center"/>
            <w:hideMark/>
          </w:tcPr>
          <w:p w14:paraId="286A1C26" w14:textId="77777777" w:rsidR="000F6FA2" w:rsidRPr="000F6FA2" w:rsidRDefault="000F6FA2" w:rsidP="000F6FA2">
            <w:pPr>
              <w:jc w:val="center"/>
              <w:rPr>
                <w:rFonts w:ascii="Tahoma" w:hAnsi="Tahoma" w:cs="Tahoma"/>
                <w:b/>
                <w:bCs/>
                <w:color w:val="FF0000"/>
                <w:sz w:val="12"/>
                <w:szCs w:val="12"/>
              </w:rPr>
            </w:pPr>
            <w:r w:rsidRPr="000F6FA2">
              <w:rPr>
                <w:rFonts w:ascii="Tahoma" w:hAnsi="Tahoma" w:cs="Tahoma"/>
                <w:b/>
                <w:bCs/>
                <w:color w:val="FF0000"/>
                <w:sz w:val="12"/>
                <w:szCs w:val="12"/>
              </w:rPr>
              <w:t>1 815,06</w:t>
            </w:r>
          </w:p>
        </w:tc>
        <w:tc>
          <w:tcPr>
            <w:tcW w:w="1820" w:type="dxa"/>
            <w:tcBorders>
              <w:top w:val="nil"/>
              <w:left w:val="nil"/>
              <w:bottom w:val="single" w:sz="4" w:space="0" w:color="C0C0C0"/>
              <w:right w:val="single" w:sz="4" w:space="0" w:color="C0C0C0"/>
            </w:tcBorders>
            <w:shd w:val="clear" w:color="000000" w:fill="FFFFCC"/>
            <w:vAlign w:val="center"/>
            <w:hideMark/>
          </w:tcPr>
          <w:p w14:paraId="09C698A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1 939,74</w:t>
            </w:r>
          </w:p>
        </w:tc>
        <w:tc>
          <w:tcPr>
            <w:tcW w:w="1820" w:type="dxa"/>
            <w:tcBorders>
              <w:top w:val="nil"/>
              <w:left w:val="nil"/>
              <w:bottom w:val="single" w:sz="4" w:space="0" w:color="C0C0C0"/>
              <w:right w:val="single" w:sz="4" w:space="0" w:color="C0C0C0"/>
            </w:tcBorders>
            <w:shd w:val="clear" w:color="000000" w:fill="FFFFCC"/>
            <w:vAlign w:val="center"/>
            <w:hideMark/>
          </w:tcPr>
          <w:p w14:paraId="22D9FC2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1 904,80</w:t>
            </w:r>
          </w:p>
        </w:tc>
        <w:tc>
          <w:tcPr>
            <w:tcW w:w="1520" w:type="dxa"/>
            <w:tcBorders>
              <w:top w:val="nil"/>
              <w:left w:val="nil"/>
              <w:bottom w:val="single" w:sz="4" w:space="0" w:color="C0C0C0"/>
              <w:right w:val="single" w:sz="4" w:space="0" w:color="C0C0C0"/>
            </w:tcBorders>
            <w:shd w:val="clear" w:color="000000" w:fill="D7EAD3"/>
            <w:vAlign w:val="center"/>
            <w:hideMark/>
          </w:tcPr>
          <w:p w14:paraId="1FAB4FB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952,40</w:t>
            </w:r>
          </w:p>
        </w:tc>
        <w:tc>
          <w:tcPr>
            <w:tcW w:w="1520" w:type="dxa"/>
            <w:tcBorders>
              <w:top w:val="nil"/>
              <w:left w:val="nil"/>
              <w:bottom w:val="single" w:sz="4" w:space="0" w:color="C0C0C0"/>
              <w:right w:val="single" w:sz="4" w:space="0" w:color="C0C0C0"/>
            </w:tcBorders>
            <w:shd w:val="clear" w:color="000000" w:fill="D7EAD3"/>
            <w:vAlign w:val="center"/>
            <w:hideMark/>
          </w:tcPr>
          <w:p w14:paraId="0A1D05E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952,40</w:t>
            </w:r>
          </w:p>
        </w:tc>
        <w:tc>
          <w:tcPr>
            <w:tcW w:w="4580" w:type="dxa"/>
            <w:vMerge/>
            <w:tcBorders>
              <w:top w:val="nil"/>
              <w:left w:val="nil"/>
              <w:bottom w:val="nil"/>
              <w:right w:val="single" w:sz="4" w:space="0" w:color="C0C0C0"/>
            </w:tcBorders>
            <w:vAlign w:val="center"/>
            <w:hideMark/>
          </w:tcPr>
          <w:p w14:paraId="167754A5" w14:textId="77777777" w:rsidR="000F6FA2" w:rsidRPr="000F6FA2" w:rsidRDefault="000F6FA2" w:rsidP="000F6FA2">
            <w:pPr>
              <w:rPr>
                <w:rFonts w:ascii="Tahoma" w:hAnsi="Tahoma" w:cs="Tahoma"/>
                <w:sz w:val="12"/>
                <w:szCs w:val="12"/>
              </w:rPr>
            </w:pPr>
          </w:p>
        </w:tc>
      </w:tr>
      <w:tr w:rsidR="000F6FA2" w:rsidRPr="000F6FA2" w14:paraId="42AF8ECE"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6E9B4769"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560F82DA"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1BBAD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4.3</w:t>
            </w:r>
          </w:p>
        </w:tc>
        <w:tc>
          <w:tcPr>
            <w:tcW w:w="5860" w:type="dxa"/>
            <w:tcBorders>
              <w:top w:val="nil"/>
              <w:left w:val="nil"/>
              <w:bottom w:val="single" w:sz="4" w:space="0" w:color="C0C0C0"/>
              <w:right w:val="single" w:sz="4" w:space="0" w:color="C0C0C0"/>
            </w:tcBorders>
            <w:shd w:val="clear" w:color="auto" w:fill="auto"/>
            <w:vAlign w:val="center"/>
            <w:hideMark/>
          </w:tcPr>
          <w:p w14:paraId="3EDB952F"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08F70611"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7B0736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1 451,49</w:t>
            </w:r>
          </w:p>
        </w:tc>
        <w:tc>
          <w:tcPr>
            <w:tcW w:w="1780" w:type="dxa"/>
            <w:tcBorders>
              <w:top w:val="nil"/>
              <w:left w:val="nil"/>
              <w:bottom w:val="single" w:sz="4" w:space="0" w:color="C0C0C0"/>
              <w:right w:val="single" w:sz="4" w:space="0" w:color="C0C0C0"/>
            </w:tcBorders>
            <w:shd w:val="clear" w:color="000000" w:fill="D7EAD3"/>
            <w:vAlign w:val="center"/>
            <w:hideMark/>
          </w:tcPr>
          <w:p w14:paraId="1748C76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1 596,63</w:t>
            </w:r>
          </w:p>
        </w:tc>
        <w:tc>
          <w:tcPr>
            <w:tcW w:w="1780" w:type="dxa"/>
            <w:tcBorders>
              <w:top w:val="nil"/>
              <w:left w:val="nil"/>
              <w:bottom w:val="single" w:sz="4" w:space="0" w:color="C0C0C0"/>
              <w:right w:val="single" w:sz="4" w:space="0" w:color="C0C0C0"/>
            </w:tcBorders>
            <w:shd w:val="clear" w:color="000000" w:fill="D7EAD3"/>
            <w:vAlign w:val="center"/>
            <w:hideMark/>
          </w:tcPr>
          <w:p w14:paraId="5E15C99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1 546,48</w:t>
            </w:r>
          </w:p>
        </w:tc>
        <w:tc>
          <w:tcPr>
            <w:tcW w:w="2800" w:type="dxa"/>
            <w:tcBorders>
              <w:top w:val="nil"/>
              <w:left w:val="nil"/>
              <w:bottom w:val="single" w:sz="4" w:space="0" w:color="C0C0C0"/>
              <w:right w:val="single" w:sz="4" w:space="0" w:color="C0C0C0"/>
            </w:tcBorders>
            <w:shd w:val="clear" w:color="000000" w:fill="D7EAD3"/>
            <w:vAlign w:val="center"/>
            <w:hideMark/>
          </w:tcPr>
          <w:p w14:paraId="04E2F77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123CCC7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1 498,76</w:t>
            </w:r>
          </w:p>
        </w:tc>
        <w:tc>
          <w:tcPr>
            <w:tcW w:w="1820" w:type="dxa"/>
            <w:tcBorders>
              <w:top w:val="nil"/>
              <w:left w:val="nil"/>
              <w:bottom w:val="single" w:sz="4" w:space="0" w:color="C0C0C0"/>
              <w:right w:val="single" w:sz="4" w:space="0" w:color="C0C0C0"/>
            </w:tcBorders>
            <w:shd w:val="clear" w:color="000000" w:fill="D7EAD3"/>
            <w:vAlign w:val="center"/>
            <w:hideMark/>
          </w:tcPr>
          <w:p w14:paraId="417C3C6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1 648,64</w:t>
            </w:r>
          </w:p>
        </w:tc>
        <w:tc>
          <w:tcPr>
            <w:tcW w:w="1820" w:type="dxa"/>
            <w:tcBorders>
              <w:top w:val="nil"/>
              <w:left w:val="nil"/>
              <w:bottom w:val="single" w:sz="4" w:space="0" w:color="C0C0C0"/>
              <w:right w:val="single" w:sz="4" w:space="0" w:color="C0C0C0"/>
            </w:tcBorders>
            <w:shd w:val="clear" w:color="000000" w:fill="D7EAD3"/>
            <w:vAlign w:val="center"/>
            <w:hideMark/>
          </w:tcPr>
          <w:p w14:paraId="5626397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1 596,85</w:t>
            </w:r>
          </w:p>
        </w:tc>
        <w:tc>
          <w:tcPr>
            <w:tcW w:w="1520" w:type="dxa"/>
            <w:tcBorders>
              <w:top w:val="nil"/>
              <w:left w:val="nil"/>
              <w:bottom w:val="single" w:sz="4" w:space="0" w:color="C0C0C0"/>
              <w:right w:val="single" w:sz="4" w:space="0" w:color="C0C0C0"/>
            </w:tcBorders>
            <w:shd w:val="clear" w:color="000000" w:fill="D7EAD3"/>
            <w:vAlign w:val="center"/>
            <w:hideMark/>
          </w:tcPr>
          <w:p w14:paraId="1376B83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798,43</w:t>
            </w:r>
          </w:p>
        </w:tc>
        <w:tc>
          <w:tcPr>
            <w:tcW w:w="1520" w:type="dxa"/>
            <w:tcBorders>
              <w:top w:val="nil"/>
              <w:left w:val="nil"/>
              <w:bottom w:val="single" w:sz="4" w:space="0" w:color="C0C0C0"/>
              <w:right w:val="single" w:sz="4" w:space="0" w:color="C0C0C0"/>
            </w:tcBorders>
            <w:shd w:val="clear" w:color="000000" w:fill="D7EAD3"/>
            <w:vAlign w:val="center"/>
            <w:hideMark/>
          </w:tcPr>
          <w:p w14:paraId="4C84C0E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798,43</w:t>
            </w:r>
          </w:p>
        </w:tc>
        <w:tc>
          <w:tcPr>
            <w:tcW w:w="4580" w:type="dxa"/>
            <w:vMerge/>
            <w:tcBorders>
              <w:top w:val="nil"/>
              <w:left w:val="nil"/>
              <w:bottom w:val="nil"/>
              <w:right w:val="single" w:sz="4" w:space="0" w:color="C0C0C0"/>
            </w:tcBorders>
            <w:vAlign w:val="center"/>
            <w:hideMark/>
          </w:tcPr>
          <w:p w14:paraId="1BE887D4" w14:textId="77777777" w:rsidR="000F6FA2" w:rsidRPr="000F6FA2" w:rsidRDefault="000F6FA2" w:rsidP="000F6FA2">
            <w:pPr>
              <w:rPr>
                <w:rFonts w:ascii="Tahoma" w:hAnsi="Tahoma" w:cs="Tahoma"/>
                <w:sz w:val="12"/>
                <w:szCs w:val="12"/>
              </w:rPr>
            </w:pPr>
          </w:p>
        </w:tc>
      </w:tr>
      <w:tr w:rsidR="000F6FA2" w:rsidRPr="000F6FA2" w14:paraId="07F36897" w14:textId="77777777" w:rsidTr="000F6FA2">
        <w:trPr>
          <w:trHeight w:val="540"/>
          <w:jc w:val="center"/>
        </w:trPr>
        <w:tc>
          <w:tcPr>
            <w:tcW w:w="560" w:type="dxa"/>
            <w:tcBorders>
              <w:top w:val="nil"/>
              <w:left w:val="nil"/>
              <w:bottom w:val="nil"/>
              <w:right w:val="nil"/>
            </w:tcBorders>
            <w:shd w:val="clear" w:color="000000" w:fill="FFFF00"/>
            <w:noWrap/>
            <w:vAlign w:val="center"/>
            <w:hideMark/>
          </w:tcPr>
          <w:p w14:paraId="640656E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lastRenderedPageBreak/>
              <w:t>ОР</w:t>
            </w:r>
          </w:p>
        </w:tc>
        <w:tc>
          <w:tcPr>
            <w:tcW w:w="400" w:type="dxa"/>
            <w:tcBorders>
              <w:top w:val="nil"/>
              <w:left w:val="nil"/>
              <w:bottom w:val="nil"/>
              <w:right w:val="nil"/>
            </w:tcBorders>
            <w:shd w:val="clear" w:color="auto" w:fill="auto"/>
            <w:noWrap/>
            <w:vAlign w:val="bottom"/>
            <w:hideMark/>
          </w:tcPr>
          <w:p w14:paraId="6241464B"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328BA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4.3.1</w:t>
            </w:r>
          </w:p>
        </w:tc>
        <w:tc>
          <w:tcPr>
            <w:tcW w:w="5860" w:type="dxa"/>
            <w:tcBorders>
              <w:top w:val="nil"/>
              <w:left w:val="nil"/>
              <w:bottom w:val="single" w:sz="4" w:space="0" w:color="C0C0C0"/>
              <w:right w:val="single" w:sz="4" w:space="0" w:color="C0C0C0"/>
            </w:tcBorders>
            <w:shd w:val="clear" w:color="auto" w:fill="auto"/>
            <w:vAlign w:val="center"/>
            <w:hideMark/>
          </w:tcPr>
          <w:p w14:paraId="17256349"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105EAFAE"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B86569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1 451,49</w:t>
            </w:r>
          </w:p>
        </w:tc>
        <w:tc>
          <w:tcPr>
            <w:tcW w:w="1780" w:type="dxa"/>
            <w:tcBorders>
              <w:top w:val="nil"/>
              <w:left w:val="nil"/>
              <w:bottom w:val="single" w:sz="4" w:space="0" w:color="C0C0C0"/>
              <w:right w:val="single" w:sz="4" w:space="0" w:color="C0C0C0"/>
            </w:tcBorders>
            <w:shd w:val="clear" w:color="000000" w:fill="FFFFCC"/>
            <w:vAlign w:val="center"/>
            <w:hideMark/>
          </w:tcPr>
          <w:p w14:paraId="0BB5ABE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1 596,63</w:t>
            </w:r>
          </w:p>
        </w:tc>
        <w:tc>
          <w:tcPr>
            <w:tcW w:w="1780" w:type="dxa"/>
            <w:tcBorders>
              <w:top w:val="nil"/>
              <w:left w:val="nil"/>
              <w:bottom w:val="single" w:sz="4" w:space="0" w:color="C0C0C0"/>
              <w:right w:val="single" w:sz="4" w:space="0" w:color="C0C0C0"/>
            </w:tcBorders>
            <w:shd w:val="clear" w:color="000000" w:fill="FFFFCC"/>
            <w:vAlign w:val="center"/>
            <w:hideMark/>
          </w:tcPr>
          <w:p w14:paraId="5390F28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1 546,48</w:t>
            </w:r>
          </w:p>
        </w:tc>
        <w:tc>
          <w:tcPr>
            <w:tcW w:w="2800" w:type="dxa"/>
            <w:tcBorders>
              <w:top w:val="nil"/>
              <w:left w:val="nil"/>
              <w:bottom w:val="single" w:sz="4" w:space="0" w:color="C0C0C0"/>
              <w:right w:val="single" w:sz="4" w:space="0" w:color="C0C0C0"/>
            </w:tcBorders>
            <w:shd w:val="clear" w:color="000000" w:fill="FFFFCC"/>
            <w:vAlign w:val="center"/>
            <w:hideMark/>
          </w:tcPr>
          <w:p w14:paraId="7AB5A3B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 доп. материалы стр. 291,53</w:t>
            </w:r>
          </w:p>
        </w:tc>
        <w:tc>
          <w:tcPr>
            <w:tcW w:w="1820" w:type="dxa"/>
            <w:tcBorders>
              <w:top w:val="nil"/>
              <w:left w:val="nil"/>
              <w:bottom w:val="single" w:sz="4" w:space="0" w:color="C0C0C0"/>
              <w:right w:val="single" w:sz="4" w:space="0" w:color="C0C0C0"/>
            </w:tcBorders>
            <w:shd w:val="clear" w:color="000000" w:fill="FFFFCC"/>
            <w:vAlign w:val="center"/>
            <w:hideMark/>
          </w:tcPr>
          <w:p w14:paraId="2556D942" w14:textId="77777777" w:rsidR="000F6FA2" w:rsidRPr="000F6FA2" w:rsidRDefault="000F6FA2" w:rsidP="000F6FA2">
            <w:pPr>
              <w:jc w:val="center"/>
              <w:rPr>
                <w:rFonts w:ascii="Tahoma" w:hAnsi="Tahoma" w:cs="Tahoma"/>
                <w:color w:val="FF0000"/>
                <w:sz w:val="12"/>
                <w:szCs w:val="12"/>
              </w:rPr>
            </w:pPr>
            <w:r w:rsidRPr="000F6FA2">
              <w:rPr>
                <w:rFonts w:ascii="Tahoma" w:hAnsi="Tahoma" w:cs="Tahoma"/>
                <w:color w:val="FF0000"/>
                <w:sz w:val="12"/>
                <w:szCs w:val="12"/>
              </w:rPr>
              <w:t>1 498,76</w:t>
            </w:r>
          </w:p>
        </w:tc>
        <w:tc>
          <w:tcPr>
            <w:tcW w:w="1820" w:type="dxa"/>
            <w:tcBorders>
              <w:top w:val="nil"/>
              <w:left w:val="nil"/>
              <w:bottom w:val="single" w:sz="4" w:space="0" w:color="C0C0C0"/>
              <w:right w:val="single" w:sz="4" w:space="0" w:color="C0C0C0"/>
            </w:tcBorders>
            <w:shd w:val="clear" w:color="000000" w:fill="FFFFCC"/>
            <w:vAlign w:val="center"/>
            <w:hideMark/>
          </w:tcPr>
          <w:p w14:paraId="0FD985E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1 648,64</w:t>
            </w:r>
          </w:p>
        </w:tc>
        <w:tc>
          <w:tcPr>
            <w:tcW w:w="1820" w:type="dxa"/>
            <w:tcBorders>
              <w:top w:val="nil"/>
              <w:left w:val="nil"/>
              <w:bottom w:val="single" w:sz="4" w:space="0" w:color="C0C0C0"/>
              <w:right w:val="single" w:sz="4" w:space="0" w:color="C0C0C0"/>
            </w:tcBorders>
            <w:shd w:val="clear" w:color="000000" w:fill="FFFFCC"/>
            <w:vAlign w:val="center"/>
            <w:hideMark/>
          </w:tcPr>
          <w:p w14:paraId="26F3C3D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1 596,85</w:t>
            </w:r>
          </w:p>
        </w:tc>
        <w:tc>
          <w:tcPr>
            <w:tcW w:w="1520" w:type="dxa"/>
            <w:tcBorders>
              <w:top w:val="nil"/>
              <w:left w:val="nil"/>
              <w:bottom w:val="single" w:sz="4" w:space="0" w:color="C0C0C0"/>
              <w:right w:val="single" w:sz="4" w:space="0" w:color="C0C0C0"/>
            </w:tcBorders>
            <w:shd w:val="clear" w:color="000000" w:fill="D7EAD3"/>
            <w:vAlign w:val="center"/>
            <w:hideMark/>
          </w:tcPr>
          <w:p w14:paraId="70ACFAC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798,43</w:t>
            </w:r>
          </w:p>
        </w:tc>
        <w:tc>
          <w:tcPr>
            <w:tcW w:w="1520" w:type="dxa"/>
            <w:tcBorders>
              <w:top w:val="nil"/>
              <w:left w:val="nil"/>
              <w:bottom w:val="single" w:sz="4" w:space="0" w:color="C0C0C0"/>
              <w:right w:val="single" w:sz="4" w:space="0" w:color="C0C0C0"/>
            </w:tcBorders>
            <w:shd w:val="clear" w:color="000000" w:fill="D7EAD3"/>
            <w:vAlign w:val="center"/>
            <w:hideMark/>
          </w:tcPr>
          <w:p w14:paraId="371D7EC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798,43</w:t>
            </w:r>
          </w:p>
        </w:tc>
        <w:tc>
          <w:tcPr>
            <w:tcW w:w="4580" w:type="dxa"/>
            <w:vMerge/>
            <w:tcBorders>
              <w:top w:val="nil"/>
              <w:left w:val="nil"/>
              <w:bottom w:val="nil"/>
              <w:right w:val="single" w:sz="4" w:space="0" w:color="C0C0C0"/>
            </w:tcBorders>
            <w:vAlign w:val="center"/>
            <w:hideMark/>
          </w:tcPr>
          <w:p w14:paraId="01968EDD" w14:textId="77777777" w:rsidR="000F6FA2" w:rsidRPr="000F6FA2" w:rsidRDefault="000F6FA2" w:rsidP="000F6FA2">
            <w:pPr>
              <w:rPr>
                <w:rFonts w:ascii="Tahoma" w:hAnsi="Tahoma" w:cs="Tahoma"/>
                <w:sz w:val="12"/>
                <w:szCs w:val="12"/>
              </w:rPr>
            </w:pPr>
          </w:p>
        </w:tc>
      </w:tr>
      <w:tr w:rsidR="000F6FA2" w:rsidRPr="000F6FA2" w14:paraId="66613E25"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2000141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3E0F9447"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B848C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4.4</w:t>
            </w:r>
          </w:p>
        </w:tc>
        <w:tc>
          <w:tcPr>
            <w:tcW w:w="5860" w:type="dxa"/>
            <w:tcBorders>
              <w:top w:val="nil"/>
              <w:left w:val="nil"/>
              <w:bottom w:val="single" w:sz="4" w:space="0" w:color="C0C0C0"/>
              <w:right w:val="single" w:sz="4" w:space="0" w:color="C0C0C0"/>
            </w:tcBorders>
            <w:shd w:val="clear" w:color="auto" w:fill="auto"/>
            <w:vAlign w:val="center"/>
            <w:hideMark/>
          </w:tcPr>
          <w:p w14:paraId="16CD3937"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Заработная плата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A189F90"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DAE341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7 232,43</w:t>
            </w:r>
          </w:p>
        </w:tc>
        <w:tc>
          <w:tcPr>
            <w:tcW w:w="1780" w:type="dxa"/>
            <w:tcBorders>
              <w:top w:val="nil"/>
              <w:left w:val="nil"/>
              <w:bottom w:val="single" w:sz="4" w:space="0" w:color="C0C0C0"/>
              <w:right w:val="single" w:sz="4" w:space="0" w:color="C0C0C0"/>
            </w:tcBorders>
            <w:shd w:val="clear" w:color="000000" w:fill="FFFFCC"/>
            <w:vAlign w:val="center"/>
            <w:hideMark/>
          </w:tcPr>
          <w:p w14:paraId="1F1091C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7 232,43</w:t>
            </w:r>
          </w:p>
        </w:tc>
        <w:tc>
          <w:tcPr>
            <w:tcW w:w="1780" w:type="dxa"/>
            <w:tcBorders>
              <w:top w:val="nil"/>
              <w:left w:val="nil"/>
              <w:bottom w:val="single" w:sz="4" w:space="0" w:color="C0C0C0"/>
              <w:right w:val="single" w:sz="4" w:space="0" w:color="C0C0C0"/>
            </w:tcBorders>
            <w:shd w:val="clear" w:color="000000" w:fill="FFFFCC"/>
            <w:vAlign w:val="center"/>
            <w:hideMark/>
          </w:tcPr>
          <w:p w14:paraId="59B6114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7 232,43</w:t>
            </w:r>
          </w:p>
        </w:tc>
        <w:tc>
          <w:tcPr>
            <w:tcW w:w="2800" w:type="dxa"/>
            <w:tcBorders>
              <w:top w:val="nil"/>
              <w:left w:val="nil"/>
              <w:bottom w:val="single" w:sz="4" w:space="0" w:color="C0C0C0"/>
              <w:right w:val="single" w:sz="4" w:space="0" w:color="C0C0C0"/>
            </w:tcBorders>
            <w:shd w:val="clear" w:color="000000" w:fill="FFFFCC"/>
            <w:vAlign w:val="center"/>
            <w:hideMark/>
          </w:tcPr>
          <w:p w14:paraId="38C2C12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27859D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7 467,99</w:t>
            </w:r>
          </w:p>
        </w:tc>
        <w:tc>
          <w:tcPr>
            <w:tcW w:w="1820" w:type="dxa"/>
            <w:tcBorders>
              <w:top w:val="nil"/>
              <w:left w:val="nil"/>
              <w:bottom w:val="single" w:sz="4" w:space="0" w:color="C0C0C0"/>
              <w:right w:val="single" w:sz="4" w:space="0" w:color="C0C0C0"/>
            </w:tcBorders>
            <w:shd w:val="clear" w:color="000000" w:fill="FFFFCC"/>
            <w:vAlign w:val="center"/>
            <w:hideMark/>
          </w:tcPr>
          <w:p w14:paraId="7E1A9BA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7 467,99</w:t>
            </w:r>
          </w:p>
        </w:tc>
        <w:tc>
          <w:tcPr>
            <w:tcW w:w="1820" w:type="dxa"/>
            <w:tcBorders>
              <w:top w:val="nil"/>
              <w:left w:val="nil"/>
              <w:bottom w:val="single" w:sz="4" w:space="0" w:color="C0C0C0"/>
              <w:right w:val="single" w:sz="4" w:space="0" w:color="C0C0C0"/>
            </w:tcBorders>
            <w:shd w:val="clear" w:color="000000" w:fill="FFFFCC"/>
            <w:vAlign w:val="center"/>
            <w:hideMark/>
          </w:tcPr>
          <w:p w14:paraId="5DD2A27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7 467,99</w:t>
            </w:r>
          </w:p>
        </w:tc>
        <w:tc>
          <w:tcPr>
            <w:tcW w:w="1520" w:type="dxa"/>
            <w:tcBorders>
              <w:top w:val="nil"/>
              <w:left w:val="nil"/>
              <w:bottom w:val="single" w:sz="4" w:space="0" w:color="C0C0C0"/>
              <w:right w:val="single" w:sz="4" w:space="0" w:color="C0C0C0"/>
            </w:tcBorders>
            <w:shd w:val="clear" w:color="000000" w:fill="D7EAD3"/>
            <w:vAlign w:val="center"/>
            <w:hideMark/>
          </w:tcPr>
          <w:p w14:paraId="74AED99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3 733,99</w:t>
            </w:r>
          </w:p>
        </w:tc>
        <w:tc>
          <w:tcPr>
            <w:tcW w:w="1520" w:type="dxa"/>
            <w:tcBorders>
              <w:top w:val="nil"/>
              <w:left w:val="nil"/>
              <w:bottom w:val="single" w:sz="4" w:space="0" w:color="C0C0C0"/>
              <w:right w:val="single" w:sz="4" w:space="0" w:color="C0C0C0"/>
            </w:tcBorders>
            <w:shd w:val="clear" w:color="000000" w:fill="D7EAD3"/>
            <w:vAlign w:val="center"/>
            <w:hideMark/>
          </w:tcPr>
          <w:p w14:paraId="72DE381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3 733,99</w:t>
            </w:r>
          </w:p>
        </w:tc>
        <w:tc>
          <w:tcPr>
            <w:tcW w:w="4580" w:type="dxa"/>
            <w:vMerge/>
            <w:tcBorders>
              <w:top w:val="nil"/>
              <w:left w:val="nil"/>
              <w:bottom w:val="nil"/>
              <w:right w:val="single" w:sz="4" w:space="0" w:color="C0C0C0"/>
            </w:tcBorders>
            <w:vAlign w:val="center"/>
            <w:hideMark/>
          </w:tcPr>
          <w:p w14:paraId="521ABA13" w14:textId="77777777" w:rsidR="000F6FA2" w:rsidRPr="000F6FA2" w:rsidRDefault="000F6FA2" w:rsidP="000F6FA2">
            <w:pPr>
              <w:rPr>
                <w:rFonts w:ascii="Tahoma" w:hAnsi="Tahoma" w:cs="Tahoma"/>
                <w:sz w:val="12"/>
                <w:szCs w:val="12"/>
              </w:rPr>
            </w:pPr>
          </w:p>
        </w:tc>
      </w:tr>
      <w:tr w:rsidR="000F6FA2" w:rsidRPr="000F6FA2" w14:paraId="30D9E145" w14:textId="77777777" w:rsidTr="000F6FA2">
        <w:trPr>
          <w:trHeight w:val="225"/>
          <w:jc w:val="center"/>
        </w:trPr>
        <w:tc>
          <w:tcPr>
            <w:tcW w:w="560" w:type="dxa"/>
            <w:tcBorders>
              <w:top w:val="nil"/>
              <w:left w:val="nil"/>
              <w:bottom w:val="nil"/>
              <w:right w:val="nil"/>
            </w:tcBorders>
            <w:shd w:val="clear" w:color="000000" w:fill="FFFF00"/>
            <w:noWrap/>
            <w:vAlign w:val="center"/>
            <w:hideMark/>
          </w:tcPr>
          <w:p w14:paraId="3B9A0A1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1F8165AD"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26717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4.4.1</w:t>
            </w:r>
          </w:p>
        </w:tc>
        <w:tc>
          <w:tcPr>
            <w:tcW w:w="5860" w:type="dxa"/>
            <w:tcBorders>
              <w:top w:val="nil"/>
              <w:left w:val="nil"/>
              <w:bottom w:val="single" w:sz="4" w:space="0" w:color="C0C0C0"/>
              <w:right w:val="single" w:sz="4" w:space="0" w:color="C0C0C0"/>
            </w:tcBorders>
            <w:shd w:val="clear" w:color="auto" w:fill="auto"/>
            <w:vAlign w:val="center"/>
            <w:hideMark/>
          </w:tcPr>
          <w:p w14:paraId="57DBD758"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27E12123"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2C111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34 166,76</w:t>
            </w:r>
          </w:p>
        </w:tc>
        <w:tc>
          <w:tcPr>
            <w:tcW w:w="1780" w:type="dxa"/>
            <w:tcBorders>
              <w:top w:val="nil"/>
              <w:left w:val="nil"/>
              <w:bottom w:val="single" w:sz="4" w:space="0" w:color="C0C0C0"/>
              <w:right w:val="single" w:sz="4" w:space="0" w:color="C0C0C0"/>
            </w:tcBorders>
            <w:shd w:val="clear" w:color="000000" w:fill="D7EAD3"/>
            <w:vAlign w:val="center"/>
            <w:hideMark/>
          </w:tcPr>
          <w:p w14:paraId="43BE01C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34 166,76</w:t>
            </w:r>
          </w:p>
        </w:tc>
        <w:tc>
          <w:tcPr>
            <w:tcW w:w="1780" w:type="dxa"/>
            <w:tcBorders>
              <w:top w:val="nil"/>
              <w:left w:val="nil"/>
              <w:bottom w:val="single" w:sz="4" w:space="0" w:color="C0C0C0"/>
              <w:right w:val="single" w:sz="4" w:space="0" w:color="C0C0C0"/>
            </w:tcBorders>
            <w:shd w:val="clear" w:color="000000" w:fill="D7EAD3"/>
            <w:vAlign w:val="center"/>
            <w:hideMark/>
          </w:tcPr>
          <w:p w14:paraId="6B5651B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34 166,76</w:t>
            </w:r>
          </w:p>
        </w:tc>
        <w:tc>
          <w:tcPr>
            <w:tcW w:w="2800" w:type="dxa"/>
            <w:tcBorders>
              <w:top w:val="nil"/>
              <w:left w:val="nil"/>
              <w:bottom w:val="single" w:sz="4" w:space="0" w:color="C0C0C0"/>
              <w:right w:val="single" w:sz="4" w:space="0" w:color="C0C0C0"/>
            </w:tcBorders>
            <w:shd w:val="clear" w:color="000000" w:fill="D7EAD3"/>
            <w:vAlign w:val="center"/>
            <w:hideMark/>
          </w:tcPr>
          <w:p w14:paraId="6989829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5B64B69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35 279,57</w:t>
            </w:r>
          </w:p>
        </w:tc>
        <w:tc>
          <w:tcPr>
            <w:tcW w:w="1820" w:type="dxa"/>
            <w:tcBorders>
              <w:top w:val="nil"/>
              <w:left w:val="nil"/>
              <w:bottom w:val="single" w:sz="4" w:space="0" w:color="C0C0C0"/>
              <w:right w:val="single" w:sz="4" w:space="0" w:color="C0C0C0"/>
            </w:tcBorders>
            <w:shd w:val="clear" w:color="000000" w:fill="D7EAD3"/>
            <w:vAlign w:val="center"/>
            <w:hideMark/>
          </w:tcPr>
          <w:p w14:paraId="41BDE53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35 279,57</w:t>
            </w:r>
          </w:p>
        </w:tc>
        <w:tc>
          <w:tcPr>
            <w:tcW w:w="1820" w:type="dxa"/>
            <w:tcBorders>
              <w:top w:val="nil"/>
              <w:left w:val="nil"/>
              <w:bottom w:val="single" w:sz="4" w:space="0" w:color="C0C0C0"/>
              <w:right w:val="single" w:sz="4" w:space="0" w:color="C0C0C0"/>
            </w:tcBorders>
            <w:shd w:val="clear" w:color="000000" w:fill="D7EAD3"/>
            <w:vAlign w:val="center"/>
            <w:hideMark/>
          </w:tcPr>
          <w:p w14:paraId="2D0E924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35 279,57</w:t>
            </w:r>
          </w:p>
        </w:tc>
        <w:tc>
          <w:tcPr>
            <w:tcW w:w="1520" w:type="dxa"/>
            <w:tcBorders>
              <w:top w:val="nil"/>
              <w:left w:val="nil"/>
              <w:bottom w:val="single" w:sz="4" w:space="0" w:color="C0C0C0"/>
              <w:right w:val="single" w:sz="4" w:space="0" w:color="C0C0C0"/>
            </w:tcBorders>
            <w:shd w:val="clear" w:color="000000" w:fill="D7EAD3"/>
            <w:vAlign w:val="center"/>
            <w:hideMark/>
          </w:tcPr>
          <w:p w14:paraId="230F2D0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35 279,57</w:t>
            </w:r>
          </w:p>
        </w:tc>
        <w:tc>
          <w:tcPr>
            <w:tcW w:w="1520" w:type="dxa"/>
            <w:tcBorders>
              <w:top w:val="nil"/>
              <w:left w:val="nil"/>
              <w:bottom w:val="single" w:sz="4" w:space="0" w:color="C0C0C0"/>
              <w:right w:val="single" w:sz="4" w:space="0" w:color="C0C0C0"/>
            </w:tcBorders>
            <w:shd w:val="clear" w:color="000000" w:fill="D7EAD3"/>
            <w:vAlign w:val="center"/>
            <w:hideMark/>
          </w:tcPr>
          <w:p w14:paraId="183E261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35 279,57</w:t>
            </w:r>
          </w:p>
        </w:tc>
        <w:tc>
          <w:tcPr>
            <w:tcW w:w="4580" w:type="dxa"/>
            <w:vMerge/>
            <w:tcBorders>
              <w:top w:val="nil"/>
              <w:left w:val="nil"/>
              <w:bottom w:val="nil"/>
              <w:right w:val="single" w:sz="4" w:space="0" w:color="C0C0C0"/>
            </w:tcBorders>
            <w:vAlign w:val="center"/>
            <w:hideMark/>
          </w:tcPr>
          <w:p w14:paraId="234889C4" w14:textId="77777777" w:rsidR="000F6FA2" w:rsidRPr="000F6FA2" w:rsidRDefault="000F6FA2" w:rsidP="000F6FA2">
            <w:pPr>
              <w:rPr>
                <w:rFonts w:ascii="Tahoma" w:hAnsi="Tahoma" w:cs="Tahoma"/>
                <w:sz w:val="12"/>
                <w:szCs w:val="12"/>
              </w:rPr>
            </w:pPr>
          </w:p>
        </w:tc>
      </w:tr>
      <w:tr w:rsidR="000F6FA2" w:rsidRPr="000F6FA2" w14:paraId="00F53494"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31A3EF55"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79214C7E"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807BF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4.4.2</w:t>
            </w:r>
          </w:p>
        </w:tc>
        <w:tc>
          <w:tcPr>
            <w:tcW w:w="5860" w:type="dxa"/>
            <w:tcBorders>
              <w:top w:val="nil"/>
              <w:left w:val="nil"/>
              <w:bottom w:val="single" w:sz="4" w:space="0" w:color="C0C0C0"/>
              <w:right w:val="single" w:sz="4" w:space="0" w:color="C0C0C0"/>
            </w:tcBorders>
            <w:shd w:val="clear" w:color="auto" w:fill="auto"/>
            <w:vAlign w:val="center"/>
            <w:hideMark/>
          </w:tcPr>
          <w:p w14:paraId="152014FD"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Численность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AD1DD1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301C8C0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17,64</w:t>
            </w:r>
          </w:p>
        </w:tc>
        <w:tc>
          <w:tcPr>
            <w:tcW w:w="1780" w:type="dxa"/>
            <w:tcBorders>
              <w:top w:val="nil"/>
              <w:left w:val="nil"/>
              <w:bottom w:val="single" w:sz="4" w:space="0" w:color="C0C0C0"/>
              <w:right w:val="single" w:sz="4" w:space="0" w:color="C0C0C0"/>
            </w:tcBorders>
            <w:shd w:val="clear" w:color="000000" w:fill="FFFFCC"/>
            <w:vAlign w:val="center"/>
            <w:hideMark/>
          </w:tcPr>
          <w:p w14:paraId="523406D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17,64</w:t>
            </w:r>
          </w:p>
        </w:tc>
        <w:tc>
          <w:tcPr>
            <w:tcW w:w="1780" w:type="dxa"/>
            <w:tcBorders>
              <w:top w:val="nil"/>
              <w:left w:val="nil"/>
              <w:bottom w:val="single" w:sz="4" w:space="0" w:color="C0C0C0"/>
              <w:right w:val="single" w:sz="4" w:space="0" w:color="C0C0C0"/>
            </w:tcBorders>
            <w:shd w:val="clear" w:color="000000" w:fill="FFFFCC"/>
            <w:vAlign w:val="center"/>
            <w:hideMark/>
          </w:tcPr>
          <w:p w14:paraId="30F71EF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17,64</w:t>
            </w:r>
          </w:p>
        </w:tc>
        <w:tc>
          <w:tcPr>
            <w:tcW w:w="2800" w:type="dxa"/>
            <w:tcBorders>
              <w:top w:val="nil"/>
              <w:left w:val="nil"/>
              <w:bottom w:val="single" w:sz="4" w:space="0" w:color="C0C0C0"/>
              <w:right w:val="single" w:sz="4" w:space="0" w:color="C0C0C0"/>
            </w:tcBorders>
            <w:shd w:val="clear" w:color="000000" w:fill="FFFFCC"/>
            <w:vAlign w:val="center"/>
            <w:hideMark/>
          </w:tcPr>
          <w:p w14:paraId="136C317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38B36BF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17,64</w:t>
            </w:r>
          </w:p>
        </w:tc>
        <w:tc>
          <w:tcPr>
            <w:tcW w:w="1820" w:type="dxa"/>
            <w:tcBorders>
              <w:top w:val="nil"/>
              <w:left w:val="nil"/>
              <w:bottom w:val="single" w:sz="4" w:space="0" w:color="C0C0C0"/>
              <w:right w:val="single" w:sz="4" w:space="0" w:color="C0C0C0"/>
            </w:tcBorders>
            <w:shd w:val="clear" w:color="000000" w:fill="FFFFCC"/>
            <w:vAlign w:val="center"/>
            <w:hideMark/>
          </w:tcPr>
          <w:p w14:paraId="5642B21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17,64</w:t>
            </w:r>
          </w:p>
        </w:tc>
        <w:tc>
          <w:tcPr>
            <w:tcW w:w="1820" w:type="dxa"/>
            <w:tcBorders>
              <w:top w:val="nil"/>
              <w:left w:val="nil"/>
              <w:bottom w:val="single" w:sz="4" w:space="0" w:color="C0C0C0"/>
              <w:right w:val="single" w:sz="4" w:space="0" w:color="C0C0C0"/>
            </w:tcBorders>
            <w:shd w:val="clear" w:color="000000" w:fill="FFFFCC"/>
            <w:vAlign w:val="center"/>
            <w:hideMark/>
          </w:tcPr>
          <w:p w14:paraId="57B7B6E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17,64</w:t>
            </w:r>
          </w:p>
        </w:tc>
        <w:tc>
          <w:tcPr>
            <w:tcW w:w="1520" w:type="dxa"/>
            <w:tcBorders>
              <w:top w:val="nil"/>
              <w:left w:val="nil"/>
              <w:bottom w:val="single" w:sz="4" w:space="0" w:color="C0C0C0"/>
              <w:right w:val="single" w:sz="4" w:space="0" w:color="C0C0C0"/>
            </w:tcBorders>
            <w:shd w:val="clear" w:color="000000" w:fill="D7EAD3"/>
            <w:vAlign w:val="center"/>
            <w:hideMark/>
          </w:tcPr>
          <w:p w14:paraId="3DF0E1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17,64</w:t>
            </w:r>
          </w:p>
        </w:tc>
        <w:tc>
          <w:tcPr>
            <w:tcW w:w="1520" w:type="dxa"/>
            <w:tcBorders>
              <w:top w:val="nil"/>
              <w:left w:val="nil"/>
              <w:bottom w:val="single" w:sz="4" w:space="0" w:color="C0C0C0"/>
              <w:right w:val="single" w:sz="4" w:space="0" w:color="C0C0C0"/>
            </w:tcBorders>
            <w:shd w:val="clear" w:color="000000" w:fill="D7EAD3"/>
            <w:vAlign w:val="center"/>
            <w:hideMark/>
          </w:tcPr>
          <w:p w14:paraId="5CFCA2E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17,64</w:t>
            </w:r>
          </w:p>
        </w:tc>
        <w:tc>
          <w:tcPr>
            <w:tcW w:w="4580" w:type="dxa"/>
            <w:vMerge/>
            <w:tcBorders>
              <w:top w:val="nil"/>
              <w:left w:val="nil"/>
              <w:bottom w:val="nil"/>
              <w:right w:val="single" w:sz="4" w:space="0" w:color="C0C0C0"/>
            </w:tcBorders>
            <w:vAlign w:val="center"/>
            <w:hideMark/>
          </w:tcPr>
          <w:p w14:paraId="6302E417" w14:textId="77777777" w:rsidR="000F6FA2" w:rsidRPr="000F6FA2" w:rsidRDefault="000F6FA2" w:rsidP="000F6FA2">
            <w:pPr>
              <w:rPr>
                <w:rFonts w:ascii="Tahoma" w:hAnsi="Tahoma" w:cs="Tahoma"/>
                <w:sz w:val="12"/>
                <w:szCs w:val="12"/>
              </w:rPr>
            </w:pPr>
          </w:p>
        </w:tc>
      </w:tr>
      <w:tr w:rsidR="000F6FA2" w:rsidRPr="000F6FA2" w14:paraId="2217DB45" w14:textId="77777777" w:rsidTr="000F6FA2">
        <w:trPr>
          <w:trHeight w:val="450"/>
          <w:jc w:val="center"/>
        </w:trPr>
        <w:tc>
          <w:tcPr>
            <w:tcW w:w="560" w:type="dxa"/>
            <w:tcBorders>
              <w:top w:val="nil"/>
              <w:left w:val="nil"/>
              <w:bottom w:val="nil"/>
              <w:right w:val="nil"/>
            </w:tcBorders>
            <w:shd w:val="clear" w:color="000000" w:fill="FFFF00"/>
            <w:noWrap/>
            <w:vAlign w:val="center"/>
            <w:hideMark/>
          </w:tcPr>
          <w:p w14:paraId="59EECCA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392E4065"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E692F3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4.5</w:t>
            </w:r>
          </w:p>
        </w:tc>
        <w:tc>
          <w:tcPr>
            <w:tcW w:w="5860" w:type="dxa"/>
            <w:tcBorders>
              <w:top w:val="nil"/>
              <w:left w:val="nil"/>
              <w:bottom w:val="single" w:sz="4" w:space="0" w:color="C0C0C0"/>
              <w:right w:val="single" w:sz="4" w:space="0" w:color="C0C0C0"/>
            </w:tcBorders>
            <w:shd w:val="clear" w:color="auto" w:fill="auto"/>
            <w:vAlign w:val="center"/>
            <w:hideMark/>
          </w:tcPr>
          <w:p w14:paraId="64445619"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 xml:space="preserve">Отчисления на </w:t>
            </w:r>
            <w:proofErr w:type="spellStart"/>
            <w:r w:rsidRPr="000F6FA2">
              <w:rPr>
                <w:rFonts w:ascii="Tahoma" w:hAnsi="Tahoma" w:cs="Tahoma"/>
                <w:b/>
                <w:bCs/>
                <w:color w:val="000000"/>
                <w:sz w:val="12"/>
                <w:szCs w:val="12"/>
              </w:rPr>
              <w:t>соц.нужды</w:t>
            </w:r>
            <w:proofErr w:type="spellEnd"/>
            <w:r w:rsidRPr="000F6FA2">
              <w:rPr>
                <w:rFonts w:ascii="Tahoma" w:hAnsi="Tahoma" w:cs="Tahoma"/>
                <w:b/>
                <w:bCs/>
                <w:color w:val="000000"/>
                <w:sz w:val="12"/>
                <w:szCs w:val="12"/>
              </w:rPr>
              <w:t xml:space="preserve"> от заработной платы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CA7DB1E"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3E8DE62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2 184,19</w:t>
            </w:r>
          </w:p>
        </w:tc>
        <w:tc>
          <w:tcPr>
            <w:tcW w:w="1780" w:type="dxa"/>
            <w:tcBorders>
              <w:top w:val="nil"/>
              <w:left w:val="nil"/>
              <w:bottom w:val="single" w:sz="4" w:space="0" w:color="C0C0C0"/>
              <w:right w:val="single" w:sz="4" w:space="0" w:color="C0C0C0"/>
            </w:tcBorders>
            <w:shd w:val="clear" w:color="000000" w:fill="FFFFCC"/>
            <w:vAlign w:val="center"/>
            <w:hideMark/>
          </w:tcPr>
          <w:p w14:paraId="64C3B20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2 184,19</w:t>
            </w:r>
          </w:p>
        </w:tc>
        <w:tc>
          <w:tcPr>
            <w:tcW w:w="1780" w:type="dxa"/>
            <w:tcBorders>
              <w:top w:val="nil"/>
              <w:left w:val="nil"/>
              <w:bottom w:val="single" w:sz="4" w:space="0" w:color="C0C0C0"/>
              <w:right w:val="single" w:sz="4" w:space="0" w:color="C0C0C0"/>
            </w:tcBorders>
            <w:shd w:val="clear" w:color="000000" w:fill="FFFFCC"/>
            <w:vAlign w:val="center"/>
            <w:hideMark/>
          </w:tcPr>
          <w:p w14:paraId="4292599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2 184,19</w:t>
            </w:r>
          </w:p>
        </w:tc>
        <w:tc>
          <w:tcPr>
            <w:tcW w:w="2800" w:type="dxa"/>
            <w:tcBorders>
              <w:top w:val="nil"/>
              <w:left w:val="nil"/>
              <w:bottom w:val="single" w:sz="4" w:space="0" w:color="C0C0C0"/>
              <w:right w:val="single" w:sz="4" w:space="0" w:color="C0C0C0"/>
            </w:tcBorders>
            <w:shd w:val="clear" w:color="000000" w:fill="FFFFCC"/>
            <w:vAlign w:val="center"/>
            <w:hideMark/>
          </w:tcPr>
          <w:p w14:paraId="0382D60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4D59E04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2 255,33</w:t>
            </w:r>
          </w:p>
        </w:tc>
        <w:tc>
          <w:tcPr>
            <w:tcW w:w="1820" w:type="dxa"/>
            <w:tcBorders>
              <w:top w:val="nil"/>
              <w:left w:val="nil"/>
              <w:bottom w:val="single" w:sz="4" w:space="0" w:color="C0C0C0"/>
              <w:right w:val="single" w:sz="4" w:space="0" w:color="C0C0C0"/>
            </w:tcBorders>
            <w:shd w:val="clear" w:color="000000" w:fill="FFFFCC"/>
            <w:vAlign w:val="center"/>
            <w:hideMark/>
          </w:tcPr>
          <w:p w14:paraId="0BFCCDF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2 255,33</w:t>
            </w:r>
          </w:p>
        </w:tc>
        <w:tc>
          <w:tcPr>
            <w:tcW w:w="1820" w:type="dxa"/>
            <w:tcBorders>
              <w:top w:val="nil"/>
              <w:left w:val="nil"/>
              <w:bottom w:val="single" w:sz="4" w:space="0" w:color="C0C0C0"/>
              <w:right w:val="single" w:sz="4" w:space="0" w:color="C0C0C0"/>
            </w:tcBorders>
            <w:shd w:val="clear" w:color="000000" w:fill="FFFFCC"/>
            <w:vAlign w:val="center"/>
            <w:hideMark/>
          </w:tcPr>
          <w:p w14:paraId="7C75767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2 255,33</w:t>
            </w:r>
          </w:p>
        </w:tc>
        <w:tc>
          <w:tcPr>
            <w:tcW w:w="1520" w:type="dxa"/>
            <w:tcBorders>
              <w:top w:val="nil"/>
              <w:left w:val="nil"/>
              <w:bottom w:val="single" w:sz="4" w:space="0" w:color="C0C0C0"/>
              <w:right w:val="single" w:sz="4" w:space="0" w:color="C0C0C0"/>
            </w:tcBorders>
            <w:shd w:val="clear" w:color="000000" w:fill="D7EAD3"/>
            <w:vAlign w:val="center"/>
            <w:hideMark/>
          </w:tcPr>
          <w:p w14:paraId="414E538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1 127,67</w:t>
            </w:r>
          </w:p>
        </w:tc>
        <w:tc>
          <w:tcPr>
            <w:tcW w:w="1520" w:type="dxa"/>
            <w:tcBorders>
              <w:top w:val="nil"/>
              <w:left w:val="nil"/>
              <w:bottom w:val="single" w:sz="4" w:space="0" w:color="C0C0C0"/>
              <w:right w:val="single" w:sz="4" w:space="0" w:color="C0C0C0"/>
            </w:tcBorders>
            <w:shd w:val="clear" w:color="000000" w:fill="D7EAD3"/>
            <w:vAlign w:val="center"/>
            <w:hideMark/>
          </w:tcPr>
          <w:p w14:paraId="74E7209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1 127,67</w:t>
            </w:r>
          </w:p>
        </w:tc>
        <w:tc>
          <w:tcPr>
            <w:tcW w:w="4580" w:type="dxa"/>
            <w:vMerge/>
            <w:tcBorders>
              <w:top w:val="nil"/>
              <w:left w:val="nil"/>
              <w:bottom w:val="nil"/>
              <w:right w:val="single" w:sz="4" w:space="0" w:color="C0C0C0"/>
            </w:tcBorders>
            <w:vAlign w:val="center"/>
            <w:hideMark/>
          </w:tcPr>
          <w:p w14:paraId="61DACDD9" w14:textId="77777777" w:rsidR="000F6FA2" w:rsidRPr="000F6FA2" w:rsidRDefault="000F6FA2" w:rsidP="000F6FA2">
            <w:pPr>
              <w:rPr>
                <w:rFonts w:ascii="Tahoma" w:hAnsi="Tahoma" w:cs="Tahoma"/>
                <w:sz w:val="12"/>
                <w:szCs w:val="12"/>
              </w:rPr>
            </w:pPr>
          </w:p>
        </w:tc>
      </w:tr>
      <w:tr w:rsidR="000F6FA2" w:rsidRPr="000F6FA2" w14:paraId="10FDFFF4"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0843ACF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274EB9AD"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35DBB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4.6</w:t>
            </w:r>
          </w:p>
        </w:tc>
        <w:tc>
          <w:tcPr>
            <w:tcW w:w="5860" w:type="dxa"/>
            <w:tcBorders>
              <w:top w:val="nil"/>
              <w:left w:val="nil"/>
              <w:bottom w:val="single" w:sz="4" w:space="0" w:color="C0C0C0"/>
              <w:right w:val="single" w:sz="4" w:space="0" w:color="C0C0C0"/>
            </w:tcBorders>
            <w:shd w:val="clear" w:color="auto" w:fill="auto"/>
            <w:vAlign w:val="center"/>
            <w:hideMark/>
          </w:tcPr>
          <w:p w14:paraId="3739F7D5"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5E57AC0"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FA2DF7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534,43</w:t>
            </w:r>
          </w:p>
        </w:tc>
        <w:tc>
          <w:tcPr>
            <w:tcW w:w="1780" w:type="dxa"/>
            <w:tcBorders>
              <w:top w:val="nil"/>
              <w:left w:val="nil"/>
              <w:bottom w:val="single" w:sz="4" w:space="0" w:color="C0C0C0"/>
              <w:right w:val="single" w:sz="4" w:space="0" w:color="C0C0C0"/>
            </w:tcBorders>
            <w:shd w:val="clear" w:color="000000" w:fill="D7EAD3"/>
            <w:vAlign w:val="center"/>
            <w:hideMark/>
          </w:tcPr>
          <w:p w14:paraId="76635ED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591,61</w:t>
            </w:r>
          </w:p>
        </w:tc>
        <w:tc>
          <w:tcPr>
            <w:tcW w:w="1780" w:type="dxa"/>
            <w:tcBorders>
              <w:top w:val="nil"/>
              <w:left w:val="nil"/>
              <w:bottom w:val="single" w:sz="4" w:space="0" w:color="C0C0C0"/>
              <w:right w:val="single" w:sz="4" w:space="0" w:color="C0C0C0"/>
            </w:tcBorders>
            <w:shd w:val="clear" w:color="000000" w:fill="D7EAD3"/>
            <w:vAlign w:val="center"/>
            <w:hideMark/>
          </w:tcPr>
          <w:p w14:paraId="5D399DE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591,62</w:t>
            </w:r>
          </w:p>
        </w:tc>
        <w:tc>
          <w:tcPr>
            <w:tcW w:w="2800" w:type="dxa"/>
            <w:tcBorders>
              <w:top w:val="nil"/>
              <w:left w:val="nil"/>
              <w:bottom w:val="single" w:sz="4" w:space="0" w:color="C0C0C0"/>
              <w:right w:val="single" w:sz="4" w:space="0" w:color="C0C0C0"/>
            </w:tcBorders>
            <w:shd w:val="clear" w:color="000000" w:fill="D7EAD3"/>
            <w:vAlign w:val="center"/>
            <w:hideMark/>
          </w:tcPr>
          <w:p w14:paraId="066B1A8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55E6948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551,84</w:t>
            </w:r>
          </w:p>
        </w:tc>
        <w:tc>
          <w:tcPr>
            <w:tcW w:w="1820" w:type="dxa"/>
            <w:tcBorders>
              <w:top w:val="nil"/>
              <w:left w:val="nil"/>
              <w:bottom w:val="single" w:sz="4" w:space="0" w:color="C0C0C0"/>
              <w:right w:val="single" w:sz="4" w:space="0" w:color="C0C0C0"/>
            </w:tcBorders>
            <w:shd w:val="clear" w:color="000000" w:fill="D7EAD3"/>
            <w:vAlign w:val="center"/>
            <w:hideMark/>
          </w:tcPr>
          <w:p w14:paraId="09DDAC5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610,88</w:t>
            </w:r>
          </w:p>
        </w:tc>
        <w:tc>
          <w:tcPr>
            <w:tcW w:w="1820" w:type="dxa"/>
            <w:tcBorders>
              <w:top w:val="nil"/>
              <w:left w:val="nil"/>
              <w:bottom w:val="single" w:sz="4" w:space="0" w:color="C0C0C0"/>
              <w:right w:val="single" w:sz="4" w:space="0" w:color="C0C0C0"/>
            </w:tcBorders>
            <w:shd w:val="clear" w:color="000000" w:fill="D7EAD3"/>
            <w:vAlign w:val="center"/>
            <w:hideMark/>
          </w:tcPr>
          <w:p w14:paraId="1828FAD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610,89</w:t>
            </w:r>
          </w:p>
        </w:tc>
        <w:tc>
          <w:tcPr>
            <w:tcW w:w="1520" w:type="dxa"/>
            <w:tcBorders>
              <w:top w:val="nil"/>
              <w:left w:val="nil"/>
              <w:bottom w:val="single" w:sz="4" w:space="0" w:color="C0C0C0"/>
              <w:right w:val="single" w:sz="4" w:space="0" w:color="C0C0C0"/>
            </w:tcBorders>
            <w:shd w:val="clear" w:color="000000" w:fill="D7EAD3"/>
            <w:vAlign w:val="center"/>
            <w:hideMark/>
          </w:tcPr>
          <w:p w14:paraId="772AF7C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305,44</w:t>
            </w:r>
          </w:p>
        </w:tc>
        <w:tc>
          <w:tcPr>
            <w:tcW w:w="1520" w:type="dxa"/>
            <w:tcBorders>
              <w:top w:val="nil"/>
              <w:left w:val="nil"/>
              <w:bottom w:val="single" w:sz="4" w:space="0" w:color="C0C0C0"/>
              <w:right w:val="single" w:sz="4" w:space="0" w:color="C0C0C0"/>
            </w:tcBorders>
            <w:shd w:val="clear" w:color="000000" w:fill="D7EAD3"/>
            <w:vAlign w:val="center"/>
            <w:hideMark/>
          </w:tcPr>
          <w:p w14:paraId="4670243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305,44</w:t>
            </w:r>
          </w:p>
        </w:tc>
        <w:tc>
          <w:tcPr>
            <w:tcW w:w="4580" w:type="dxa"/>
            <w:vMerge/>
            <w:tcBorders>
              <w:top w:val="nil"/>
              <w:left w:val="nil"/>
              <w:bottom w:val="nil"/>
              <w:right w:val="single" w:sz="4" w:space="0" w:color="C0C0C0"/>
            </w:tcBorders>
            <w:vAlign w:val="center"/>
            <w:hideMark/>
          </w:tcPr>
          <w:p w14:paraId="572A68A9" w14:textId="77777777" w:rsidR="000F6FA2" w:rsidRPr="000F6FA2" w:rsidRDefault="000F6FA2" w:rsidP="000F6FA2">
            <w:pPr>
              <w:rPr>
                <w:rFonts w:ascii="Tahoma" w:hAnsi="Tahoma" w:cs="Tahoma"/>
                <w:sz w:val="12"/>
                <w:szCs w:val="12"/>
              </w:rPr>
            </w:pPr>
          </w:p>
        </w:tc>
      </w:tr>
      <w:tr w:rsidR="000F6FA2" w:rsidRPr="000F6FA2" w14:paraId="608691E6" w14:textId="77777777" w:rsidTr="000F6FA2">
        <w:trPr>
          <w:trHeight w:val="555"/>
          <w:jc w:val="center"/>
        </w:trPr>
        <w:tc>
          <w:tcPr>
            <w:tcW w:w="560" w:type="dxa"/>
            <w:tcBorders>
              <w:top w:val="nil"/>
              <w:left w:val="nil"/>
              <w:bottom w:val="nil"/>
              <w:right w:val="nil"/>
            </w:tcBorders>
            <w:shd w:val="clear" w:color="000000" w:fill="FFFF00"/>
            <w:noWrap/>
            <w:vAlign w:val="center"/>
            <w:hideMark/>
          </w:tcPr>
          <w:p w14:paraId="7B50DDF9"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68608B59"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ACEB2C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4.6.1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46ACF673"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4776D2B"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24A4113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534,43</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4534675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591,61</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066CFC4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591,62</w:t>
            </w:r>
          </w:p>
        </w:tc>
        <w:tc>
          <w:tcPr>
            <w:tcW w:w="2800" w:type="dxa"/>
            <w:tcBorders>
              <w:top w:val="single" w:sz="4" w:space="0" w:color="C0C0C0"/>
              <w:left w:val="nil"/>
              <w:bottom w:val="single" w:sz="4" w:space="0" w:color="C0C0C0"/>
              <w:right w:val="single" w:sz="4" w:space="0" w:color="C0C0C0"/>
            </w:tcBorders>
            <w:shd w:val="clear" w:color="000000" w:fill="FFFFCC"/>
            <w:vAlign w:val="center"/>
            <w:hideMark/>
          </w:tcPr>
          <w:p w14:paraId="1E15EAF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учтено НДС по договору  с ООО "Холдинговая компания ЛЭТ"</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49E38C53"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551,84</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398B256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610,88</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2A2653F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610,89</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1B70982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305,44</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498AE7F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305,44</w:t>
            </w:r>
          </w:p>
        </w:tc>
        <w:tc>
          <w:tcPr>
            <w:tcW w:w="4580" w:type="dxa"/>
            <w:vMerge/>
            <w:tcBorders>
              <w:top w:val="nil"/>
              <w:left w:val="nil"/>
              <w:bottom w:val="nil"/>
              <w:right w:val="single" w:sz="4" w:space="0" w:color="C0C0C0"/>
            </w:tcBorders>
            <w:vAlign w:val="center"/>
            <w:hideMark/>
          </w:tcPr>
          <w:p w14:paraId="70F0CA1C" w14:textId="77777777" w:rsidR="000F6FA2" w:rsidRPr="000F6FA2" w:rsidRDefault="000F6FA2" w:rsidP="000F6FA2">
            <w:pPr>
              <w:rPr>
                <w:rFonts w:ascii="Tahoma" w:hAnsi="Tahoma" w:cs="Tahoma"/>
                <w:sz w:val="12"/>
                <w:szCs w:val="12"/>
              </w:rPr>
            </w:pPr>
          </w:p>
        </w:tc>
      </w:tr>
      <w:tr w:rsidR="000F6FA2" w:rsidRPr="000F6FA2" w14:paraId="5DF3A9CA"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25981CF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579C0599"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8F9E9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w:t>
            </w:r>
          </w:p>
        </w:tc>
        <w:tc>
          <w:tcPr>
            <w:tcW w:w="5860" w:type="dxa"/>
            <w:tcBorders>
              <w:top w:val="nil"/>
              <w:left w:val="nil"/>
              <w:bottom w:val="single" w:sz="4" w:space="0" w:color="C0C0C0"/>
              <w:right w:val="single" w:sz="4" w:space="0" w:color="C0C0C0"/>
            </w:tcBorders>
            <w:shd w:val="clear" w:color="auto" w:fill="auto"/>
            <w:vAlign w:val="center"/>
            <w:hideMark/>
          </w:tcPr>
          <w:p w14:paraId="7BC2EE4C"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03CE0B6"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A85466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15 392,59</w:t>
            </w:r>
          </w:p>
        </w:tc>
        <w:tc>
          <w:tcPr>
            <w:tcW w:w="1780" w:type="dxa"/>
            <w:tcBorders>
              <w:top w:val="nil"/>
              <w:left w:val="nil"/>
              <w:bottom w:val="single" w:sz="4" w:space="0" w:color="C0C0C0"/>
              <w:right w:val="single" w:sz="4" w:space="0" w:color="C0C0C0"/>
            </w:tcBorders>
            <w:shd w:val="clear" w:color="000000" w:fill="D7EAD3"/>
            <w:vAlign w:val="center"/>
            <w:hideMark/>
          </w:tcPr>
          <w:p w14:paraId="25EB0F0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15 521,98</w:t>
            </w:r>
          </w:p>
        </w:tc>
        <w:tc>
          <w:tcPr>
            <w:tcW w:w="1780" w:type="dxa"/>
            <w:tcBorders>
              <w:top w:val="nil"/>
              <w:left w:val="nil"/>
              <w:bottom w:val="single" w:sz="4" w:space="0" w:color="C0C0C0"/>
              <w:right w:val="single" w:sz="4" w:space="0" w:color="C0C0C0"/>
            </w:tcBorders>
            <w:shd w:val="clear" w:color="000000" w:fill="D7EAD3"/>
            <w:vAlign w:val="center"/>
            <w:hideMark/>
          </w:tcPr>
          <w:p w14:paraId="45AB479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15 495,54</w:t>
            </w:r>
          </w:p>
        </w:tc>
        <w:tc>
          <w:tcPr>
            <w:tcW w:w="2800" w:type="dxa"/>
            <w:tcBorders>
              <w:top w:val="nil"/>
              <w:left w:val="nil"/>
              <w:bottom w:val="single" w:sz="4" w:space="0" w:color="C0C0C0"/>
              <w:right w:val="single" w:sz="4" w:space="0" w:color="C0C0C0"/>
            </w:tcBorders>
            <w:shd w:val="clear" w:color="000000" w:fill="D7EAD3"/>
            <w:vAlign w:val="center"/>
            <w:hideMark/>
          </w:tcPr>
          <w:p w14:paraId="56E66ED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136A85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15 893,93</w:t>
            </w:r>
          </w:p>
        </w:tc>
        <w:tc>
          <w:tcPr>
            <w:tcW w:w="1820" w:type="dxa"/>
            <w:tcBorders>
              <w:top w:val="nil"/>
              <w:left w:val="nil"/>
              <w:bottom w:val="single" w:sz="4" w:space="0" w:color="C0C0C0"/>
              <w:right w:val="single" w:sz="4" w:space="0" w:color="C0C0C0"/>
            </w:tcBorders>
            <w:shd w:val="clear" w:color="000000" w:fill="D7EAD3"/>
            <w:vAlign w:val="center"/>
            <w:hideMark/>
          </w:tcPr>
          <w:p w14:paraId="08E4C59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16 027,53</w:t>
            </w:r>
          </w:p>
        </w:tc>
        <w:tc>
          <w:tcPr>
            <w:tcW w:w="1820" w:type="dxa"/>
            <w:tcBorders>
              <w:top w:val="nil"/>
              <w:left w:val="nil"/>
              <w:bottom w:val="single" w:sz="4" w:space="0" w:color="C0C0C0"/>
              <w:right w:val="single" w:sz="4" w:space="0" w:color="C0C0C0"/>
            </w:tcBorders>
            <w:shd w:val="clear" w:color="000000" w:fill="D7EAD3"/>
            <w:vAlign w:val="center"/>
            <w:hideMark/>
          </w:tcPr>
          <w:p w14:paraId="4B7DA76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16 000,23</w:t>
            </w:r>
          </w:p>
        </w:tc>
        <w:tc>
          <w:tcPr>
            <w:tcW w:w="1520" w:type="dxa"/>
            <w:tcBorders>
              <w:top w:val="nil"/>
              <w:left w:val="nil"/>
              <w:bottom w:val="single" w:sz="4" w:space="0" w:color="C0C0C0"/>
              <w:right w:val="single" w:sz="4" w:space="0" w:color="C0C0C0"/>
            </w:tcBorders>
            <w:shd w:val="clear" w:color="000000" w:fill="D7EAD3"/>
            <w:vAlign w:val="center"/>
            <w:hideMark/>
          </w:tcPr>
          <w:p w14:paraId="2E8BB09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8 000,11</w:t>
            </w:r>
          </w:p>
        </w:tc>
        <w:tc>
          <w:tcPr>
            <w:tcW w:w="1520" w:type="dxa"/>
            <w:tcBorders>
              <w:top w:val="nil"/>
              <w:left w:val="nil"/>
              <w:bottom w:val="single" w:sz="4" w:space="0" w:color="C0C0C0"/>
              <w:right w:val="single" w:sz="4" w:space="0" w:color="C0C0C0"/>
            </w:tcBorders>
            <w:shd w:val="clear" w:color="000000" w:fill="D7EAD3"/>
            <w:vAlign w:val="center"/>
            <w:hideMark/>
          </w:tcPr>
          <w:p w14:paraId="4002AE6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8 000,11</w:t>
            </w:r>
          </w:p>
        </w:tc>
        <w:tc>
          <w:tcPr>
            <w:tcW w:w="4580" w:type="dxa"/>
            <w:vMerge/>
            <w:tcBorders>
              <w:top w:val="nil"/>
              <w:left w:val="nil"/>
              <w:bottom w:val="nil"/>
              <w:right w:val="single" w:sz="4" w:space="0" w:color="C0C0C0"/>
            </w:tcBorders>
            <w:vAlign w:val="center"/>
            <w:hideMark/>
          </w:tcPr>
          <w:p w14:paraId="41EA8B6D" w14:textId="77777777" w:rsidR="000F6FA2" w:rsidRPr="000F6FA2" w:rsidRDefault="000F6FA2" w:rsidP="000F6FA2">
            <w:pPr>
              <w:rPr>
                <w:rFonts w:ascii="Tahoma" w:hAnsi="Tahoma" w:cs="Tahoma"/>
                <w:sz w:val="12"/>
                <w:szCs w:val="12"/>
              </w:rPr>
            </w:pPr>
          </w:p>
        </w:tc>
      </w:tr>
      <w:tr w:rsidR="000F6FA2" w:rsidRPr="000F6FA2" w14:paraId="15DF4BBA"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67C59860"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22738D98"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0BB73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5.1</w:t>
            </w:r>
          </w:p>
        </w:tc>
        <w:tc>
          <w:tcPr>
            <w:tcW w:w="5860" w:type="dxa"/>
            <w:tcBorders>
              <w:top w:val="nil"/>
              <w:left w:val="nil"/>
              <w:bottom w:val="single" w:sz="4" w:space="0" w:color="C0C0C0"/>
              <w:right w:val="single" w:sz="4" w:space="0" w:color="C0C0C0"/>
            </w:tcBorders>
            <w:shd w:val="clear" w:color="auto" w:fill="auto"/>
            <w:vAlign w:val="center"/>
            <w:hideMark/>
          </w:tcPr>
          <w:p w14:paraId="4A809F42"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436A7E7E"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6783879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8 446,67</w:t>
            </w:r>
          </w:p>
        </w:tc>
        <w:tc>
          <w:tcPr>
            <w:tcW w:w="1780" w:type="dxa"/>
            <w:tcBorders>
              <w:top w:val="nil"/>
              <w:left w:val="nil"/>
              <w:bottom w:val="single" w:sz="4" w:space="0" w:color="C0C0C0"/>
              <w:right w:val="single" w:sz="4" w:space="0" w:color="C0C0C0"/>
            </w:tcBorders>
            <w:shd w:val="clear" w:color="000000" w:fill="FFFFCC"/>
            <w:vAlign w:val="center"/>
            <w:hideMark/>
          </w:tcPr>
          <w:p w14:paraId="3BF62B5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8 446,67</w:t>
            </w:r>
          </w:p>
        </w:tc>
        <w:tc>
          <w:tcPr>
            <w:tcW w:w="1780" w:type="dxa"/>
            <w:tcBorders>
              <w:top w:val="nil"/>
              <w:left w:val="nil"/>
              <w:bottom w:val="single" w:sz="4" w:space="0" w:color="C0C0C0"/>
              <w:right w:val="single" w:sz="4" w:space="0" w:color="C0C0C0"/>
            </w:tcBorders>
            <w:shd w:val="clear" w:color="000000" w:fill="FFFFCC"/>
            <w:vAlign w:val="center"/>
            <w:hideMark/>
          </w:tcPr>
          <w:p w14:paraId="6DEA516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8 446,67</w:t>
            </w:r>
          </w:p>
        </w:tc>
        <w:tc>
          <w:tcPr>
            <w:tcW w:w="2800" w:type="dxa"/>
            <w:tcBorders>
              <w:top w:val="nil"/>
              <w:left w:val="nil"/>
              <w:bottom w:val="single" w:sz="4" w:space="0" w:color="C0C0C0"/>
              <w:right w:val="single" w:sz="4" w:space="0" w:color="C0C0C0"/>
            </w:tcBorders>
            <w:shd w:val="clear" w:color="000000" w:fill="FFFFCC"/>
            <w:vAlign w:val="center"/>
            <w:hideMark/>
          </w:tcPr>
          <w:p w14:paraId="51417BE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83A986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8 721,78</w:t>
            </w:r>
          </w:p>
        </w:tc>
        <w:tc>
          <w:tcPr>
            <w:tcW w:w="1820" w:type="dxa"/>
            <w:tcBorders>
              <w:top w:val="nil"/>
              <w:left w:val="nil"/>
              <w:bottom w:val="single" w:sz="4" w:space="0" w:color="C0C0C0"/>
              <w:right w:val="single" w:sz="4" w:space="0" w:color="C0C0C0"/>
            </w:tcBorders>
            <w:shd w:val="clear" w:color="000000" w:fill="FFFFCC"/>
            <w:vAlign w:val="center"/>
            <w:hideMark/>
          </w:tcPr>
          <w:p w14:paraId="5AF527D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8 721,78</w:t>
            </w:r>
          </w:p>
        </w:tc>
        <w:tc>
          <w:tcPr>
            <w:tcW w:w="1820" w:type="dxa"/>
            <w:tcBorders>
              <w:top w:val="nil"/>
              <w:left w:val="nil"/>
              <w:bottom w:val="single" w:sz="4" w:space="0" w:color="C0C0C0"/>
              <w:right w:val="single" w:sz="4" w:space="0" w:color="C0C0C0"/>
            </w:tcBorders>
            <w:shd w:val="clear" w:color="000000" w:fill="FFFFCC"/>
            <w:vAlign w:val="center"/>
            <w:hideMark/>
          </w:tcPr>
          <w:p w14:paraId="0A074CF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8 721,78</w:t>
            </w:r>
          </w:p>
        </w:tc>
        <w:tc>
          <w:tcPr>
            <w:tcW w:w="1520" w:type="dxa"/>
            <w:tcBorders>
              <w:top w:val="nil"/>
              <w:left w:val="nil"/>
              <w:bottom w:val="single" w:sz="4" w:space="0" w:color="C0C0C0"/>
              <w:right w:val="single" w:sz="4" w:space="0" w:color="C0C0C0"/>
            </w:tcBorders>
            <w:shd w:val="clear" w:color="000000" w:fill="D7EAD3"/>
            <w:vAlign w:val="center"/>
            <w:hideMark/>
          </w:tcPr>
          <w:p w14:paraId="551F4C2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4 360,89</w:t>
            </w:r>
          </w:p>
        </w:tc>
        <w:tc>
          <w:tcPr>
            <w:tcW w:w="1520" w:type="dxa"/>
            <w:tcBorders>
              <w:top w:val="nil"/>
              <w:left w:val="nil"/>
              <w:bottom w:val="single" w:sz="4" w:space="0" w:color="C0C0C0"/>
              <w:right w:val="single" w:sz="4" w:space="0" w:color="C0C0C0"/>
            </w:tcBorders>
            <w:shd w:val="clear" w:color="000000" w:fill="D7EAD3"/>
            <w:vAlign w:val="center"/>
            <w:hideMark/>
          </w:tcPr>
          <w:p w14:paraId="2CB88FF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4 360,89</w:t>
            </w:r>
          </w:p>
        </w:tc>
        <w:tc>
          <w:tcPr>
            <w:tcW w:w="4580" w:type="dxa"/>
            <w:vMerge/>
            <w:tcBorders>
              <w:top w:val="nil"/>
              <w:left w:val="nil"/>
              <w:bottom w:val="nil"/>
              <w:right w:val="single" w:sz="4" w:space="0" w:color="C0C0C0"/>
            </w:tcBorders>
            <w:vAlign w:val="center"/>
            <w:hideMark/>
          </w:tcPr>
          <w:p w14:paraId="3F78BC5F" w14:textId="77777777" w:rsidR="000F6FA2" w:rsidRPr="000F6FA2" w:rsidRDefault="000F6FA2" w:rsidP="000F6FA2">
            <w:pPr>
              <w:rPr>
                <w:rFonts w:ascii="Tahoma" w:hAnsi="Tahoma" w:cs="Tahoma"/>
                <w:sz w:val="12"/>
                <w:szCs w:val="12"/>
              </w:rPr>
            </w:pPr>
          </w:p>
        </w:tc>
      </w:tr>
      <w:tr w:rsidR="000F6FA2" w:rsidRPr="000F6FA2" w14:paraId="2DE43083" w14:textId="77777777" w:rsidTr="000F6FA2">
        <w:trPr>
          <w:trHeight w:val="225"/>
          <w:jc w:val="center"/>
        </w:trPr>
        <w:tc>
          <w:tcPr>
            <w:tcW w:w="560" w:type="dxa"/>
            <w:tcBorders>
              <w:top w:val="nil"/>
              <w:left w:val="nil"/>
              <w:bottom w:val="nil"/>
              <w:right w:val="nil"/>
            </w:tcBorders>
            <w:shd w:val="clear" w:color="000000" w:fill="FFFF00"/>
            <w:noWrap/>
            <w:vAlign w:val="center"/>
            <w:hideMark/>
          </w:tcPr>
          <w:p w14:paraId="3268CF6D"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79EA4C8E"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87DA2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5.1.1</w:t>
            </w:r>
          </w:p>
        </w:tc>
        <w:tc>
          <w:tcPr>
            <w:tcW w:w="5860" w:type="dxa"/>
            <w:tcBorders>
              <w:top w:val="nil"/>
              <w:left w:val="nil"/>
              <w:bottom w:val="single" w:sz="4" w:space="0" w:color="C0C0C0"/>
              <w:right w:val="single" w:sz="4" w:space="0" w:color="C0C0C0"/>
            </w:tcBorders>
            <w:shd w:val="clear" w:color="auto" w:fill="auto"/>
            <w:vAlign w:val="center"/>
            <w:hideMark/>
          </w:tcPr>
          <w:p w14:paraId="72C7BEE3"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73F2EC52"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4960E85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28 753,56</w:t>
            </w:r>
          </w:p>
        </w:tc>
        <w:tc>
          <w:tcPr>
            <w:tcW w:w="1780" w:type="dxa"/>
            <w:tcBorders>
              <w:top w:val="nil"/>
              <w:left w:val="nil"/>
              <w:bottom w:val="single" w:sz="4" w:space="0" w:color="C0C0C0"/>
              <w:right w:val="single" w:sz="4" w:space="0" w:color="C0C0C0"/>
            </w:tcBorders>
            <w:shd w:val="clear" w:color="000000" w:fill="D7EAD3"/>
            <w:vAlign w:val="center"/>
            <w:hideMark/>
          </w:tcPr>
          <w:p w14:paraId="25BD663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28 753,56</w:t>
            </w:r>
          </w:p>
        </w:tc>
        <w:tc>
          <w:tcPr>
            <w:tcW w:w="1780" w:type="dxa"/>
            <w:tcBorders>
              <w:top w:val="nil"/>
              <w:left w:val="nil"/>
              <w:bottom w:val="single" w:sz="4" w:space="0" w:color="C0C0C0"/>
              <w:right w:val="single" w:sz="4" w:space="0" w:color="C0C0C0"/>
            </w:tcBorders>
            <w:shd w:val="clear" w:color="000000" w:fill="D7EAD3"/>
            <w:vAlign w:val="center"/>
            <w:hideMark/>
          </w:tcPr>
          <w:p w14:paraId="6E07DA7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28 753,56</w:t>
            </w:r>
          </w:p>
        </w:tc>
        <w:tc>
          <w:tcPr>
            <w:tcW w:w="2800" w:type="dxa"/>
            <w:tcBorders>
              <w:top w:val="nil"/>
              <w:left w:val="nil"/>
              <w:bottom w:val="single" w:sz="4" w:space="0" w:color="C0C0C0"/>
              <w:right w:val="single" w:sz="4" w:space="0" w:color="C0C0C0"/>
            </w:tcBorders>
            <w:shd w:val="clear" w:color="000000" w:fill="D7EAD3"/>
            <w:vAlign w:val="center"/>
            <w:hideMark/>
          </w:tcPr>
          <w:p w14:paraId="3E55232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3328F3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29 690,06</w:t>
            </w:r>
          </w:p>
        </w:tc>
        <w:tc>
          <w:tcPr>
            <w:tcW w:w="1820" w:type="dxa"/>
            <w:tcBorders>
              <w:top w:val="nil"/>
              <w:left w:val="nil"/>
              <w:bottom w:val="single" w:sz="4" w:space="0" w:color="C0C0C0"/>
              <w:right w:val="single" w:sz="4" w:space="0" w:color="C0C0C0"/>
            </w:tcBorders>
            <w:shd w:val="clear" w:color="000000" w:fill="D7EAD3"/>
            <w:vAlign w:val="center"/>
            <w:hideMark/>
          </w:tcPr>
          <w:p w14:paraId="25AD417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29 690,06</w:t>
            </w:r>
          </w:p>
        </w:tc>
        <w:tc>
          <w:tcPr>
            <w:tcW w:w="1820" w:type="dxa"/>
            <w:tcBorders>
              <w:top w:val="nil"/>
              <w:left w:val="nil"/>
              <w:bottom w:val="single" w:sz="4" w:space="0" w:color="C0C0C0"/>
              <w:right w:val="single" w:sz="4" w:space="0" w:color="C0C0C0"/>
            </w:tcBorders>
            <w:shd w:val="clear" w:color="000000" w:fill="D7EAD3"/>
            <w:vAlign w:val="center"/>
            <w:hideMark/>
          </w:tcPr>
          <w:p w14:paraId="02B46DB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29 690,06</w:t>
            </w:r>
          </w:p>
        </w:tc>
        <w:tc>
          <w:tcPr>
            <w:tcW w:w="1520" w:type="dxa"/>
            <w:tcBorders>
              <w:top w:val="nil"/>
              <w:left w:val="nil"/>
              <w:bottom w:val="single" w:sz="4" w:space="0" w:color="C0C0C0"/>
              <w:right w:val="single" w:sz="4" w:space="0" w:color="C0C0C0"/>
            </w:tcBorders>
            <w:shd w:val="clear" w:color="000000" w:fill="D7EAD3"/>
            <w:vAlign w:val="center"/>
            <w:hideMark/>
          </w:tcPr>
          <w:p w14:paraId="5EE0A00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29 690,06</w:t>
            </w:r>
          </w:p>
        </w:tc>
        <w:tc>
          <w:tcPr>
            <w:tcW w:w="1520" w:type="dxa"/>
            <w:tcBorders>
              <w:top w:val="nil"/>
              <w:left w:val="nil"/>
              <w:bottom w:val="single" w:sz="4" w:space="0" w:color="C0C0C0"/>
              <w:right w:val="single" w:sz="4" w:space="0" w:color="C0C0C0"/>
            </w:tcBorders>
            <w:shd w:val="clear" w:color="000000" w:fill="D7EAD3"/>
            <w:vAlign w:val="center"/>
            <w:hideMark/>
          </w:tcPr>
          <w:p w14:paraId="6A68E58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29 690,06</w:t>
            </w:r>
          </w:p>
        </w:tc>
        <w:tc>
          <w:tcPr>
            <w:tcW w:w="4580" w:type="dxa"/>
            <w:vMerge/>
            <w:tcBorders>
              <w:top w:val="nil"/>
              <w:left w:val="nil"/>
              <w:bottom w:val="nil"/>
              <w:right w:val="single" w:sz="4" w:space="0" w:color="C0C0C0"/>
            </w:tcBorders>
            <w:vAlign w:val="center"/>
            <w:hideMark/>
          </w:tcPr>
          <w:p w14:paraId="553A0525" w14:textId="77777777" w:rsidR="000F6FA2" w:rsidRPr="000F6FA2" w:rsidRDefault="000F6FA2" w:rsidP="000F6FA2">
            <w:pPr>
              <w:rPr>
                <w:rFonts w:ascii="Tahoma" w:hAnsi="Tahoma" w:cs="Tahoma"/>
                <w:sz w:val="12"/>
                <w:szCs w:val="12"/>
              </w:rPr>
            </w:pPr>
          </w:p>
        </w:tc>
      </w:tr>
      <w:tr w:rsidR="000F6FA2" w:rsidRPr="000F6FA2" w14:paraId="0DAFB530"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2625E3C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16A079D4"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6E6B6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5.1.2</w:t>
            </w:r>
          </w:p>
        </w:tc>
        <w:tc>
          <w:tcPr>
            <w:tcW w:w="5860" w:type="dxa"/>
            <w:tcBorders>
              <w:top w:val="nil"/>
              <w:left w:val="nil"/>
              <w:bottom w:val="single" w:sz="4" w:space="0" w:color="C0C0C0"/>
              <w:right w:val="single" w:sz="4" w:space="0" w:color="C0C0C0"/>
            </w:tcBorders>
            <w:shd w:val="clear" w:color="auto" w:fill="auto"/>
            <w:vAlign w:val="center"/>
            <w:hideMark/>
          </w:tcPr>
          <w:p w14:paraId="181AD012"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7ACF5D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2161096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24,48</w:t>
            </w:r>
          </w:p>
        </w:tc>
        <w:tc>
          <w:tcPr>
            <w:tcW w:w="1780" w:type="dxa"/>
            <w:tcBorders>
              <w:top w:val="nil"/>
              <w:left w:val="nil"/>
              <w:bottom w:val="single" w:sz="4" w:space="0" w:color="C0C0C0"/>
              <w:right w:val="single" w:sz="4" w:space="0" w:color="C0C0C0"/>
            </w:tcBorders>
            <w:shd w:val="clear" w:color="000000" w:fill="FFFFCC"/>
            <w:vAlign w:val="center"/>
            <w:hideMark/>
          </w:tcPr>
          <w:p w14:paraId="22B1D63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24,48</w:t>
            </w:r>
          </w:p>
        </w:tc>
        <w:tc>
          <w:tcPr>
            <w:tcW w:w="1780" w:type="dxa"/>
            <w:tcBorders>
              <w:top w:val="nil"/>
              <w:left w:val="nil"/>
              <w:bottom w:val="single" w:sz="4" w:space="0" w:color="C0C0C0"/>
              <w:right w:val="single" w:sz="4" w:space="0" w:color="C0C0C0"/>
            </w:tcBorders>
            <w:shd w:val="clear" w:color="000000" w:fill="FFFFCC"/>
            <w:vAlign w:val="center"/>
            <w:hideMark/>
          </w:tcPr>
          <w:p w14:paraId="1B74894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24,48</w:t>
            </w:r>
          </w:p>
        </w:tc>
        <w:tc>
          <w:tcPr>
            <w:tcW w:w="2800" w:type="dxa"/>
            <w:tcBorders>
              <w:top w:val="nil"/>
              <w:left w:val="nil"/>
              <w:bottom w:val="single" w:sz="4" w:space="0" w:color="C0C0C0"/>
              <w:right w:val="single" w:sz="4" w:space="0" w:color="C0C0C0"/>
            </w:tcBorders>
            <w:shd w:val="clear" w:color="000000" w:fill="FFFFCC"/>
            <w:vAlign w:val="center"/>
            <w:hideMark/>
          </w:tcPr>
          <w:p w14:paraId="60C3153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371220E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24,48</w:t>
            </w:r>
          </w:p>
        </w:tc>
        <w:tc>
          <w:tcPr>
            <w:tcW w:w="1820" w:type="dxa"/>
            <w:tcBorders>
              <w:top w:val="nil"/>
              <w:left w:val="nil"/>
              <w:bottom w:val="single" w:sz="4" w:space="0" w:color="C0C0C0"/>
              <w:right w:val="single" w:sz="4" w:space="0" w:color="C0C0C0"/>
            </w:tcBorders>
            <w:shd w:val="clear" w:color="000000" w:fill="FFFFCC"/>
            <w:vAlign w:val="center"/>
            <w:hideMark/>
          </w:tcPr>
          <w:p w14:paraId="4D84CE5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24,48</w:t>
            </w:r>
          </w:p>
        </w:tc>
        <w:tc>
          <w:tcPr>
            <w:tcW w:w="1820" w:type="dxa"/>
            <w:tcBorders>
              <w:top w:val="nil"/>
              <w:left w:val="nil"/>
              <w:bottom w:val="single" w:sz="4" w:space="0" w:color="C0C0C0"/>
              <w:right w:val="single" w:sz="4" w:space="0" w:color="C0C0C0"/>
            </w:tcBorders>
            <w:shd w:val="clear" w:color="000000" w:fill="FFFFCC"/>
            <w:vAlign w:val="center"/>
            <w:hideMark/>
          </w:tcPr>
          <w:p w14:paraId="7AEC3DE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24,48</w:t>
            </w:r>
          </w:p>
        </w:tc>
        <w:tc>
          <w:tcPr>
            <w:tcW w:w="1520" w:type="dxa"/>
            <w:tcBorders>
              <w:top w:val="nil"/>
              <w:left w:val="nil"/>
              <w:bottom w:val="single" w:sz="4" w:space="0" w:color="C0C0C0"/>
              <w:right w:val="single" w:sz="4" w:space="0" w:color="C0C0C0"/>
            </w:tcBorders>
            <w:shd w:val="clear" w:color="000000" w:fill="D7EAD3"/>
            <w:vAlign w:val="center"/>
            <w:hideMark/>
          </w:tcPr>
          <w:p w14:paraId="540F115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24,48</w:t>
            </w:r>
          </w:p>
        </w:tc>
        <w:tc>
          <w:tcPr>
            <w:tcW w:w="1520" w:type="dxa"/>
            <w:tcBorders>
              <w:top w:val="nil"/>
              <w:left w:val="nil"/>
              <w:bottom w:val="single" w:sz="4" w:space="0" w:color="C0C0C0"/>
              <w:right w:val="single" w:sz="4" w:space="0" w:color="C0C0C0"/>
            </w:tcBorders>
            <w:shd w:val="clear" w:color="000000" w:fill="D7EAD3"/>
            <w:vAlign w:val="center"/>
            <w:hideMark/>
          </w:tcPr>
          <w:p w14:paraId="61193BC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24,48</w:t>
            </w:r>
          </w:p>
        </w:tc>
        <w:tc>
          <w:tcPr>
            <w:tcW w:w="4580" w:type="dxa"/>
            <w:vMerge/>
            <w:tcBorders>
              <w:top w:val="nil"/>
              <w:left w:val="nil"/>
              <w:bottom w:val="nil"/>
              <w:right w:val="single" w:sz="4" w:space="0" w:color="C0C0C0"/>
            </w:tcBorders>
            <w:vAlign w:val="center"/>
            <w:hideMark/>
          </w:tcPr>
          <w:p w14:paraId="20162C56" w14:textId="77777777" w:rsidR="000F6FA2" w:rsidRPr="000F6FA2" w:rsidRDefault="000F6FA2" w:rsidP="000F6FA2">
            <w:pPr>
              <w:rPr>
                <w:rFonts w:ascii="Tahoma" w:hAnsi="Tahoma" w:cs="Tahoma"/>
                <w:sz w:val="12"/>
                <w:szCs w:val="12"/>
              </w:rPr>
            </w:pPr>
          </w:p>
        </w:tc>
      </w:tr>
      <w:tr w:rsidR="000F6FA2" w:rsidRPr="000F6FA2" w14:paraId="272BF7E5" w14:textId="77777777" w:rsidTr="000F6FA2">
        <w:trPr>
          <w:trHeight w:val="225"/>
          <w:jc w:val="center"/>
        </w:trPr>
        <w:tc>
          <w:tcPr>
            <w:tcW w:w="560" w:type="dxa"/>
            <w:tcBorders>
              <w:top w:val="nil"/>
              <w:left w:val="nil"/>
              <w:bottom w:val="nil"/>
              <w:right w:val="nil"/>
            </w:tcBorders>
            <w:shd w:val="clear" w:color="000000" w:fill="FFFF00"/>
            <w:noWrap/>
            <w:vAlign w:val="center"/>
            <w:hideMark/>
          </w:tcPr>
          <w:p w14:paraId="28C6B30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69CEDD0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02F67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5.2</w:t>
            </w:r>
          </w:p>
        </w:tc>
        <w:tc>
          <w:tcPr>
            <w:tcW w:w="5860" w:type="dxa"/>
            <w:tcBorders>
              <w:top w:val="nil"/>
              <w:left w:val="nil"/>
              <w:bottom w:val="single" w:sz="4" w:space="0" w:color="C0C0C0"/>
              <w:right w:val="single" w:sz="4" w:space="0" w:color="C0C0C0"/>
            </w:tcBorders>
            <w:shd w:val="clear" w:color="auto" w:fill="auto"/>
            <w:vAlign w:val="center"/>
            <w:hideMark/>
          </w:tcPr>
          <w:p w14:paraId="4CB61CA7"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 xml:space="preserve">Отчисления на </w:t>
            </w:r>
            <w:proofErr w:type="spellStart"/>
            <w:r w:rsidRPr="000F6FA2">
              <w:rPr>
                <w:rFonts w:ascii="Tahoma" w:hAnsi="Tahoma" w:cs="Tahoma"/>
                <w:b/>
                <w:bCs/>
                <w:color w:val="000000"/>
                <w:sz w:val="12"/>
                <w:szCs w:val="12"/>
              </w:rPr>
              <w:t>соц.нужды</w:t>
            </w:r>
            <w:proofErr w:type="spellEnd"/>
            <w:r w:rsidRPr="000F6FA2">
              <w:rPr>
                <w:rFonts w:ascii="Tahoma" w:hAnsi="Tahoma" w:cs="Tahoma"/>
                <w:b/>
                <w:bCs/>
                <w:color w:val="000000"/>
                <w:sz w:val="12"/>
                <w:szCs w:val="12"/>
              </w:rPr>
              <w:t xml:space="preserve">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01762251"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C0F234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2 550,90</w:t>
            </w:r>
          </w:p>
        </w:tc>
        <w:tc>
          <w:tcPr>
            <w:tcW w:w="1780" w:type="dxa"/>
            <w:tcBorders>
              <w:top w:val="nil"/>
              <w:left w:val="nil"/>
              <w:bottom w:val="single" w:sz="4" w:space="0" w:color="C0C0C0"/>
              <w:right w:val="single" w:sz="4" w:space="0" w:color="C0C0C0"/>
            </w:tcBorders>
            <w:shd w:val="clear" w:color="000000" w:fill="FFFFCC"/>
            <w:vAlign w:val="center"/>
            <w:hideMark/>
          </w:tcPr>
          <w:p w14:paraId="5BC8B72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2 550,90</w:t>
            </w:r>
          </w:p>
        </w:tc>
        <w:tc>
          <w:tcPr>
            <w:tcW w:w="1780" w:type="dxa"/>
            <w:tcBorders>
              <w:top w:val="nil"/>
              <w:left w:val="nil"/>
              <w:bottom w:val="single" w:sz="4" w:space="0" w:color="C0C0C0"/>
              <w:right w:val="single" w:sz="4" w:space="0" w:color="C0C0C0"/>
            </w:tcBorders>
            <w:shd w:val="clear" w:color="000000" w:fill="FFFFCC"/>
            <w:vAlign w:val="center"/>
            <w:hideMark/>
          </w:tcPr>
          <w:p w14:paraId="3E2640A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2 550,90</w:t>
            </w:r>
          </w:p>
        </w:tc>
        <w:tc>
          <w:tcPr>
            <w:tcW w:w="2800" w:type="dxa"/>
            <w:tcBorders>
              <w:top w:val="nil"/>
              <w:left w:val="nil"/>
              <w:bottom w:val="single" w:sz="4" w:space="0" w:color="C0C0C0"/>
              <w:right w:val="single" w:sz="4" w:space="0" w:color="C0C0C0"/>
            </w:tcBorders>
            <w:shd w:val="clear" w:color="000000" w:fill="FFFFCC"/>
            <w:vAlign w:val="center"/>
            <w:hideMark/>
          </w:tcPr>
          <w:p w14:paraId="5C8ADF6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6A8FD4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2 633,98</w:t>
            </w:r>
          </w:p>
        </w:tc>
        <w:tc>
          <w:tcPr>
            <w:tcW w:w="1820" w:type="dxa"/>
            <w:tcBorders>
              <w:top w:val="nil"/>
              <w:left w:val="nil"/>
              <w:bottom w:val="single" w:sz="4" w:space="0" w:color="C0C0C0"/>
              <w:right w:val="single" w:sz="4" w:space="0" w:color="C0C0C0"/>
            </w:tcBorders>
            <w:shd w:val="clear" w:color="000000" w:fill="FFFFCC"/>
            <w:vAlign w:val="center"/>
            <w:hideMark/>
          </w:tcPr>
          <w:p w14:paraId="2C0999F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2 633,98</w:t>
            </w:r>
          </w:p>
        </w:tc>
        <w:tc>
          <w:tcPr>
            <w:tcW w:w="1820" w:type="dxa"/>
            <w:tcBorders>
              <w:top w:val="nil"/>
              <w:left w:val="nil"/>
              <w:bottom w:val="single" w:sz="4" w:space="0" w:color="C0C0C0"/>
              <w:right w:val="single" w:sz="4" w:space="0" w:color="C0C0C0"/>
            </w:tcBorders>
            <w:shd w:val="clear" w:color="000000" w:fill="FFFFCC"/>
            <w:vAlign w:val="center"/>
            <w:hideMark/>
          </w:tcPr>
          <w:p w14:paraId="07642DF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2 633,98</w:t>
            </w:r>
          </w:p>
        </w:tc>
        <w:tc>
          <w:tcPr>
            <w:tcW w:w="1520" w:type="dxa"/>
            <w:tcBorders>
              <w:top w:val="nil"/>
              <w:left w:val="nil"/>
              <w:bottom w:val="single" w:sz="4" w:space="0" w:color="C0C0C0"/>
              <w:right w:val="single" w:sz="4" w:space="0" w:color="C0C0C0"/>
            </w:tcBorders>
            <w:shd w:val="clear" w:color="000000" w:fill="D7EAD3"/>
            <w:vAlign w:val="center"/>
            <w:hideMark/>
          </w:tcPr>
          <w:p w14:paraId="2943132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1 316,99</w:t>
            </w:r>
          </w:p>
        </w:tc>
        <w:tc>
          <w:tcPr>
            <w:tcW w:w="1520" w:type="dxa"/>
            <w:tcBorders>
              <w:top w:val="nil"/>
              <w:left w:val="nil"/>
              <w:bottom w:val="single" w:sz="4" w:space="0" w:color="C0C0C0"/>
              <w:right w:val="single" w:sz="4" w:space="0" w:color="C0C0C0"/>
            </w:tcBorders>
            <w:shd w:val="clear" w:color="000000" w:fill="D7EAD3"/>
            <w:vAlign w:val="center"/>
            <w:hideMark/>
          </w:tcPr>
          <w:p w14:paraId="0D4367A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1 316,99</w:t>
            </w:r>
          </w:p>
        </w:tc>
        <w:tc>
          <w:tcPr>
            <w:tcW w:w="4580" w:type="dxa"/>
            <w:vMerge/>
            <w:tcBorders>
              <w:top w:val="nil"/>
              <w:left w:val="nil"/>
              <w:bottom w:val="nil"/>
              <w:right w:val="single" w:sz="4" w:space="0" w:color="C0C0C0"/>
            </w:tcBorders>
            <w:vAlign w:val="center"/>
            <w:hideMark/>
          </w:tcPr>
          <w:p w14:paraId="6DEC8EB7" w14:textId="77777777" w:rsidR="000F6FA2" w:rsidRPr="000F6FA2" w:rsidRDefault="000F6FA2" w:rsidP="000F6FA2">
            <w:pPr>
              <w:rPr>
                <w:rFonts w:ascii="Tahoma" w:hAnsi="Tahoma" w:cs="Tahoma"/>
                <w:sz w:val="12"/>
                <w:szCs w:val="12"/>
              </w:rPr>
            </w:pPr>
          </w:p>
        </w:tc>
      </w:tr>
      <w:tr w:rsidR="000F6FA2" w:rsidRPr="000F6FA2" w14:paraId="3986887D"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5CD1D7F1"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79562AE3"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B84DB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5.3</w:t>
            </w:r>
          </w:p>
        </w:tc>
        <w:tc>
          <w:tcPr>
            <w:tcW w:w="5860" w:type="dxa"/>
            <w:tcBorders>
              <w:top w:val="nil"/>
              <w:left w:val="nil"/>
              <w:bottom w:val="single" w:sz="4" w:space="0" w:color="C0C0C0"/>
              <w:right w:val="single" w:sz="4" w:space="0" w:color="C0C0C0"/>
            </w:tcBorders>
            <w:shd w:val="clear" w:color="auto" w:fill="auto"/>
            <w:vAlign w:val="center"/>
            <w:hideMark/>
          </w:tcPr>
          <w:p w14:paraId="2E8A13B6"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22309CF"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153BF1C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4 395,02</w:t>
            </w:r>
          </w:p>
        </w:tc>
        <w:tc>
          <w:tcPr>
            <w:tcW w:w="1780" w:type="dxa"/>
            <w:tcBorders>
              <w:top w:val="nil"/>
              <w:left w:val="nil"/>
              <w:bottom w:val="single" w:sz="4" w:space="0" w:color="C0C0C0"/>
              <w:right w:val="single" w:sz="4" w:space="0" w:color="C0C0C0"/>
            </w:tcBorders>
            <w:shd w:val="clear" w:color="000000" w:fill="D7EAD3"/>
            <w:vAlign w:val="center"/>
            <w:hideMark/>
          </w:tcPr>
          <w:p w14:paraId="37B69C1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4 524,41</w:t>
            </w:r>
          </w:p>
        </w:tc>
        <w:tc>
          <w:tcPr>
            <w:tcW w:w="1780" w:type="dxa"/>
            <w:tcBorders>
              <w:top w:val="nil"/>
              <w:left w:val="nil"/>
              <w:bottom w:val="single" w:sz="4" w:space="0" w:color="C0C0C0"/>
              <w:right w:val="single" w:sz="4" w:space="0" w:color="C0C0C0"/>
            </w:tcBorders>
            <w:shd w:val="clear" w:color="000000" w:fill="D7EAD3"/>
            <w:vAlign w:val="center"/>
            <w:hideMark/>
          </w:tcPr>
          <w:p w14:paraId="738EC51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4 497,97</w:t>
            </w:r>
          </w:p>
        </w:tc>
        <w:tc>
          <w:tcPr>
            <w:tcW w:w="2800" w:type="dxa"/>
            <w:tcBorders>
              <w:top w:val="nil"/>
              <w:left w:val="nil"/>
              <w:bottom w:val="single" w:sz="4" w:space="0" w:color="C0C0C0"/>
              <w:right w:val="single" w:sz="4" w:space="0" w:color="C0C0C0"/>
            </w:tcBorders>
            <w:shd w:val="clear" w:color="000000" w:fill="D7EAD3"/>
            <w:vAlign w:val="center"/>
            <w:hideMark/>
          </w:tcPr>
          <w:p w14:paraId="472C000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7E0A3CB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4 538,17</w:t>
            </w:r>
          </w:p>
        </w:tc>
        <w:tc>
          <w:tcPr>
            <w:tcW w:w="1820" w:type="dxa"/>
            <w:tcBorders>
              <w:top w:val="nil"/>
              <w:left w:val="nil"/>
              <w:bottom w:val="single" w:sz="4" w:space="0" w:color="C0C0C0"/>
              <w:right w:val="single" w:sz="4" w:space="0" w:color="C0C0C0"/>
            </w:tcBorders>
            <w:shd w:val="clear" w:color="000000" w:fill="D7EAD3"/>
            <w:vAlign w:val="center"/>
            <w:hideMark/>
          </w:tcPr>
          <w:p w14:paraId="69C77A4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4 671,77</w:t>
            </w:r>
          </w:p>
        </w:tc>
        <w:tc>
          <w:tcPr>
            <w:tcW w:w="1820" w:type="dxa"/>
            <w:tcBorders>
              <w:top w:val="nil"/>
              <w:left w:val="nil"/>
              <w:bottom w:val="single" w:sz="4" w:space="0" w:color="C0C0C0"/>
              <w:right w:val="single" w:sz="4" w:space="0" w:color="C0C0C0"/>
            </w:tcBorders>
            <w:shd w:val="clear" w:color="000000" w:fill="D7EAD3"/>
            <w:vAlign w:val="center"/>
            <w:hideMark/>
          </w:tcPr>
          <w:p w14:paraId="24AB4C0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4 644,47</w:t>
            </w:r>
          </w:p>
        </w:tc>
        <w:tc>
          <w:tcPr>
            <w:tcW w:w="1520" w:type="dxa"/>
            <w:tcBorders>
              <w:top w:val="nil"/>
              <w:left w:val="nil"/>
              <w:bottom w:val="single" w:sz="4" w:space="0" w:color="C0C0C0"/>
              <w:right w:val="single" w:sz="4" w:space="0" w:color="C0C0C0"/>
            </w:tcBorders>
            <w:shd w:val="clear" w:color="000000" w:fill="D7EAD3"/>
            <w:vAlign w:val="center"/>
            <w:hideMark/>
          </w:tcPr>
          <w:p w14:paraId="5A8FF4D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2 322,23</w:t>
            </w:r>
          </w:p>
        </w:tc>
        <w:tc>
          <w:tcPr>
            <w:tcW w:w="1520" w:type="dxa"/>
            <w:tcBorders>
              <w:top w:val="nil"/>
              <w:left w:val="nil"/>
              <w:bottom w:val="single" w:sz="4" w:space="0" w:color="C0C0C0"/>
              <w:right w:val="single" w:sz="4" w:space="0" w:color="C0C0C0"/>
            </w:tcBorders>
            <w:shd w:val="clear" w:color="000000" w:fill="D7EAD3"/>
            <w:vAlign w:val="center"/>
            <w:hideMark/>
          </w:tcPr>
          <w:p w14:paraId="5FB0CF9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2 322,23</w:t>
            </w:r>
          </w:p>
        </w:tc>
        <w:tc>
          <w:tcPr>
            <w:tcW w:w="4580" w:type="dxa"/>
            <w:vMerge/>
            <w:tcBorders>
              <w:top w:val="nil"/>
              <w:left w:val="nil"/>
              <w:bottom w:val="nil"/>
              <w:right w:val="single" w:sz="4" w:space="0" w:color="C0C0C0"/>
            </w:tcBorders>
            <w:vAlign w:val="center"/>
            <w:hideMark/>
          </w:tcPr>
          <w:p w14:paraId="1D17EA5C" w14:textId="77777777" w:rsidR="000F6FA2" w:rsidRPr="000F6FA2" w:rsidRDefault="000F6FA2" w:rsidP="000F6FA2">
            <w:pPr>
              <w:rPr>
                <w:rFonts w:ascii="Tahoma" w:hAnsi="Tahoma" w:cs="Tahoma"/>
                <w:sz w:val="12"/>
                <w:szCs w:val="12"/>
              </w:rPr>
            </w:pPr>
          </w:p>
        </w:tc>
      </w:tr>
      <w:tr w:rsidR="000F6FA2" w:rsidRPr="000F6FA2" w14:paraId="12E6F8C8" w14:textId="77777777" w:rsidTr="000F6FA2">
        <w:trPr>
          <w:trHeight w:val="300"/>
          <w:jc w:val="center"/>
        </w:trPr>
        <w:tc>
          <w:tcPr>
            <w:tcW w:w="560" w:type="dxa"/>
            <w:tcBorders>
              <w:top w:val="nil"/>
              <w:left w:val="nil"/>
              <w:bottom w:val="nil"/>
              <w:right w:val="nil"/>
            </w:tcBorders>
            <w:shd w:val="clear" w:color="000000" w:fill="FFFF00"/>
            <w:noWrap/>
            <w:vAlign w:val="center"/>
            <w:hideMark/>
          </w:tcPr>
          <w:p w14:paraId="792EFEAB"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1AECEF78"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EAB802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645F0192"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BCC35DA"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543AB0A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3 997,03</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6A98DDC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4 126,41</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0581CC1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4 099,97</w:t>
            </w:r>
          </w:p>
        </w:tc>
        <w:tc>
          <w:tcPr>
            <w:tcW w:w="2800" w:type="dxa"/>
            <w:tcBorders>
              <w:top w:val="single" w:sz="4" w:space="0" w:color="C0C0C0"/>
              <w:left w:val="nil"/>
              <w:bottom w:val="single" w:sz="4" w:space="0" w:color="C0C0C0"/>
              <w:right w:val="single" w:sz="4" w:space="0" w:color="C0C0C0"/>
            </w:tcBorders>
            <w:shd w:val="clear" w:color="000000" w:fill="FFFFCC"/>
            <w:vAlign w:val="center"/>
            <w:hideMark/>
          </w:tcPr>
          <w:p w14:paraId="5F7FD7F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468DD6E2" w14:textId="77777777" w:rsidR="000F6FA2" w:rsidRPr="000F6FA2" w:rsidRDefault="000F6FA2" w:rsidP="000F6FA2">
            <w:pPr>
              <w:jc w:val="center"/>
              <w:rPr>
                <w:rFonts w:ascii="Tahoma" w:hAnsi="Tahoma" w:cs="Tahoma"/>
                <w:color w:val="FF0000"/>
                <w:sz w:val="12"/>
                <w:szCs w:val="12"/>
              </w:rPr>
            </w:pPr>
            <w:r w:rsidRPr="000F6FA2">
              <w:rPr>
                <w:rFonts w:ascii="Tahoma" w:hAnsi="Tahoma" w:cs="Tahoma"/>
                <w:color w:val="FF0000"/>
                <w:sz w:val="12"/>
                <w:szCs w:val="12"/>
              </w:rPr>
              <w:t>4 127,21</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4A796B0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4 260,81</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2F0AC31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4 233,50</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4AEBB00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2 116,75</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4ECE13B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2 116,75</w:t>
            </w:r>
          </w:p>
        </w:tc>
        <w:tc>
          <w:tcPr>
            <w:tcW w:w="4580" w:type="dxa"/>
            <w:vMerge/>
            <w:tcBorders>
              <w:top w:val="nil"/>
              <w:left w:val="nil"/>
              <w:bottom w:val="nil"/>
              <w:right w:val="single" w:sz="4" w:space="0" w:color="C0C0C0"/>
            </w:tcBorders>
            <w:vAlign w:val="center"/>
            <w:hideMark/>
          </w:tcPr>
          <w:p w14:paraId="52D6BB94" w14:textId="77777777" w:rsidR="000F6FA2" w:rsidRPr="000F6FA2" w:rsidRDefault="000F6FA2" w:rsidP="000F6FA2">
            <w:pPr>
              <w:rPr>
                <w:rFonts w:ascii="Tahoma" w:hAnsi="Tahoma" w:cs="Tahoma"/>
                <w:sz w:val="12"/>
                <w:szCs w:val="12"/>
              </w:rPr>
            </w:pPr>
          </w:p>
        </w:tc>
      </w:tr>
      <w:tr w:rsidR="000F6FA2" w:rsidRPr="000F6FA2" w14:paraId="25526E5D" w14:textId="77777777" w:rsidTr="000F6FA2">
        <w:trPr>
          <w:trHeight w:val="600"/>
          <w:jc w:val="center"/>
        </w:trPr>
        <w:tc>
          <w:tcPr>
            <w:tcW w:w="560" w:type="dxa"/>
            <w:tcBorders>
              <w:top w:val="nil"/>
              <w:left w:val="nil"/>
              <w:bottom w:val="nil"/>
              <w:right w:val="nil"/>
            </w:tcBorders>
            <w:shd w:val="clear" w:color="000000" w:fill="FFFF00"/>
            <w:noWrap/>
            <w:vAlign w:val="center"/>
            <w:hideMark/>
          </w:tcPr>
          <w:p w14:paraId="41E2C63B"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33DB9A67"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BF3A8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5.3.2</w:t>
            </w:r>
          </w:p>
        </w:tc>
        <w:tc>
          <w:tcPr>
            <w:tcW w:w="5860" w:type="dxa"/>
            <w:tcBorders>
              <w:top w:val="nil"/>
              <w:left w:val="nil"/>
              <w:bottom w:val="single" w:sz="4" w:space="0" w:color="C0C0C0"/>
              <w:right w:val="single" w:sz="4" w:space="0" w:color="C0C0C0"/>
            </w:tcBorders>
            <w:shd w:val="clear" w:color="000000" w:fill="E3FAFD"/>
            <w:vAlign w:val="center"/>
            <w:hideMark/>
          </w:tcPr>
          <w:p w14:paraId="653465F1"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услуги по заключению договоров природопользования, получения лицензий и пр.</w:t>
            </w:r>
          </w:p>
        </w:tc>
        <w:tc>
          <w:tcPr>
            <w:tcW w:w="1140" w:type="dxa"/>
            <w:tcBorders>
              <w:top w:val="nil"/>
              <w:left w:val="nil"/>
              <w:bottom w:val="single" w:sz="4" w:space="0" w:color="C0C0C0"/>
              <w:right w:val="single" w:sz="4" w:space="0" w:color="C0C0C0"/>
            </w:tcBorders>
            <w:shd w:val="clear" w:color="auto" w:fill="auto"/>
            <w:vAlign w:val="center"/>
            <w:hideMark/>
          </w:tcPr>
          <w:p w14:paraId="2637AACA"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409FD1D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398,00</w:t>
            </w:r>
          </w:p>
        </w:tc>
        <w:tc>
          <w:tcPr>
            <w:tcW w:w="1780" w:type="dxa"/>
            <w:tcBorders>
              <w:top w:val="nil"/>
              <w:left w:val="nil"/>
              <w:bottom w:val="single" w:sz="4" w:space="0" w:color="C0C0C0"/>
              <w:right w:val="single" w:sz="4" w:space="0" w:color="C0C0C0"/>
            </w:tcBorders>
            <w:shd w:val="clear" w:color="000000" w:fill="FFFFCC"/>
            <w:vAlign w:val="center"/>
            <w:hideMark/>
          </w:tcPr>
          <w:p w14:paraId="4E42D3E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398,00</w:t>
            </w:r>
          </w:p>
        </w:tc>
        <w:tc>
          <w:tcPr>
            <w:tcW w:w="1780" w:type="dxa"/>
            <w:tcBorders>
              <w:top w:val="nil"/>
              <w:left w:val="nil"/>
              <w:bottom w:val="single" w:sz="4" w:space="0" w:color="C0C0C0"/>
              <w:right w:val="single" w:sz="4" w:space="0" w:color="C0C0C0"/>
            </w:tcBorders>
            <w:shd w:val="clear" w:color="000000" w:fill="FFFFCC"/>
            <w:vAlign w:val="center"/>
            <w:hideMark/>
          </w:tcPr>
          <w:p w14:paraId="74C7AC0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398,00</w:t>
            </w:r>
          </w:p>
        </w:tc>
        <w:tc>
          <w:tcPr>
            <w:tcW w:w="2800" w:type="dxa"/>
            <w:tcBorders>
              <w:top w:val="nil"/>
              <w:left w:val="nil"/>
              <w:bottom w:val="single" w:sz="4" w:space="0" w:color="C0C0C0"/>
              <w:right w:val="single" w:sz="4" w:space="0" w:color="C0C0C0"/>
            </w:tcBorders>
            <w:shd w:val="clear" w:color="000000" w:fill="FFFFCC"/>
            <w:vAlign w:val="center"/>
            <w:hideMark/>
          </w:tcPr>
          <w:p w14:paraId="2B1FF02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034CA6A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410,96</w:t>
            </w:r>
          </w:p>
        </w:tc>
        <w:tc>
          <w:tcPr>
            <w:tcW w:w="1820" w:type="dxa"/>
            <w:tcBorders>
              <w:top w:val="nil"/>
              <w:left w:val="nil"/>
              <w:bottom w:val="single" w:sz="4" w:space="0" w:color="C0C0C0"/>
              <w:right w:val="single" w:sz="4" w:space="0" w:color="C0C0C0"/>
            </w:tcBorders>
            <w:shd w:val="clear" w:color="000000" w:fill="FFFFCC"/>
            <w:vAlign w:val="center"/>
            <w:hideMark/>
          </w:tcPr>
          <w:p w14:paraId="2EA29ED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410,96</w:t>
            </w:r>
          </w:p>
        </w:tc>
        <w:tc>
          <w:tcPr>
            <w:tcW w:w="1820" w:type="dxa"/>
            <w:tcBorders>
              <w:top w:val="nil"/>
              <w:left w:val="nil"/>
              <w:bottom w:val="single" w:sz="4" w:space="0" w:color="C0C0C0"/>
              <w:right w:val="single" w:sz="4" w:space="0" w:color="C0C0C0"/>
            </w:tcBorders>
            <w:shd w:val="clear" w:color="000000" w:fill="FFFFCC"/>
            <w:vAlign w:val="center"/>
            <w:hideMark/>
          </w:tcPr>
          <w:p w14:paraId="2FB3E10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410,96</w:t>
            </w:r>
          </w:p>
        </w:tc>
        <w:tc>
          <w:tcPr>
            <w:tcW w:w="1520" w:type="dxa"/>
            <w:tcBorders>
              <w:top w:val="nil"/>
              <w:left w:val="nil"/>
              <w:bottom w:val="single" w:sz="4" w:space="0" w:color="C0C0C0"/>
              <w:right w:val="single" w:sz="4" w:space="0" w:color="C0C0C0"/>
            </w:tcBorders>
            <w:shd w:val="clear" w:color="000000" w:fill="D7EAD3"/>
            <w:vAlign w:val="center"/>
            <w:hideMark/>
          </w:tcPr>
          <w:p w14:paraId="22CD2C0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205,48</w:t>
            </w:r>
          </w:p>
        </w:tc>
        <w:tc>
          <w:tcPr>
            <w:tcW w:w="1520" w:type="dxa"/>
            <w:tcBorders>
              <w:top w:val="nil"/>
              <w:left w:val="nil"/>
              <w:bottom w:val="single" w:sz="4" w:space="0" w:color="C0C0C0"/>
              <w:right w:val="single" w:sz="4" w:space="0" w:color="C0C0C0"/>
            </w:tcBorders>
            <w:shd w:val="clear" w:color="000000" w:fill="D7EAD3"/>
            <w:vAlign w:val="center"/>
            <w:hideMark/>
          </w:tcPr>
          <w:p w14:paraId="341FCC6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205,48</w:t>
            </w:r>
          </w:p>
        </w:tc>
        <w:tc>
          <w:tcPr>
            <w:tcW w:w="4580" w:type="dxa"/>
            <w:vMerge/>
            <w:tcBorders>
              <w:top w:val="nil"/>
              <w:left w:val="nil"/>
              <w:bottom w:val="nil"/>
              <w:right w:val="single" w:sz="4" w:space="0" w:color="C0C0C0"/>
            </w:tcBorders>
            <w:vAlign w:val="center"/>
            <w:hideMark/>
          </w:tcPr>
          <w:p w14:paraId="42F0A764" w14:textId="77777777" w:rsidR="000F6FA2" w:rsidRPr="000F6FA2" w:rsidRDefault="000F6FA2" w:rsidP="000F6FA2">
            <w:pPr>
              <w:rPr>
                <w:rFonts w:ascii="Tahoma" w:hAnsi="Tahoma" w:cs="Tahoma"/>
                <w:sz w:val="12"/>
                <w:szCs w:val="12"/>
              </w:rPr>
            </w:pPr>
          </w:p>
        </w:tc>
      </w:tr>
      <w:tr w:rsidR="000F6FA2" w:rsidRPr="000F6FA2" w14:paraId="1BAFB626" w14:textId="77777777" w:rsidTr="000F6FA2">
        <w:trPr>
          <w:trHeight w:val="450"/>
          <w:jc w:val="center"/>
        </w:trPr>
        <w:tc>
          <w:tcPr>
            <w:tcW w:w="560" w:type="dxa"/>
            <w:tcBorders>
              <w:top w:val="nil"/>
              <w:left w:val="nil"/>
              <w:bottom w:val="nil"/>
              <w:right w:val="nil"/>
            </w:tcBorders>
            <w:shd w:val="clear" w:color="000000" w:fill="B1A0C7"/>
            <w:noWrap/>
            <w:vAlign w:val="center"/>
            <w:hideMark/>
          </w:tcPr>
          <w:p w14:paraId="6660A0C0"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А</w:t>
            </w:r>
          </w:p>
        </w:tc>
        <w:tc>
          <w:tcPr>
            <w:tcW w:w="400" w:type="dxa"/>
            <w:tcBorders>
              <w:top w:val="nil"/>
              <w:left w:val="nil"/>
              <w:bottom w:val="nil"/>
              <w:right w:val="nil"/>
            </w:tcBorders>
            <w:shd w:val="clear" w:color="auto" w:fill="auto"/>
            <w:noWrap/>
            <w:vAlign w:val="bottom"/>
            <w:hideMark/>
          </w:tcPr>
          <w:p w14:paraId="2403E415"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51B68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w:t>
            </w:r>
          </w:p>
        </w:tc>
        <w:tc>
          <w:tcPr>
            <w:tcW w:w="5860" w:type="dxa"/>
            <w:tcBorders>
              <w:top w:val="nil"/>
              <w:left w:val="nil"/>
              <w:bottom w:val="single" w:sz="4" w:space="0" w:color="C0C0C0"/>
              <w:right w:val="single" w:sz="4" w:space="0" w:color="C0C0C0"/>
            </w:tcBorders>
            <w:shd w:val="clear" w:color="auto" w:fill="auto"/>
            <w:vAlign w:val="center"/>
            <w:hideMark/>
          </w:tcPr>
          <w:p w14:paraId="0DD4E630"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3B8F844C"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BD32EA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132,08</w:t>
            </w:r>
          </w:p>
        </w:tc>
        <w:tc>
          <w:tcPr>
            <w:tcW w:w="1780" w:type="dxa"/>
            <w:tcBorders>
              <w:top w:val="nil"/>
              <w:left w:val="nil"/>
              <w:bottom w:val="single" w:sz="4" w:space="0" w:color="C0C0C0"/>
              <w:right w:val="single" w:sz="4" w:space="0" w:color="C0C0C0"/>
            </w:tcBorders>
            <w:shd w:val="clear" w:color="000000" w:fill="D7EAD3"/>
            <w:vAlign w:val="center"/>
            <w:hideMark/>
          </w:tcPr>
          <w:p w14:paraId="3FB27F3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DC7F93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3BB0735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7B45D1E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112,50</w:t>
            </w:r>
          </w:p>
        </w:tc>
        <w:tc>
          <w:tcPr>
            <w:tcW w:w="1820" w:type="dxa"/>
            <w:tcBorders>
              <w:top w:val="nil"/>
              <w:left w:val="nil"/>
              <w:bottom w:val="single" w:sz="4" w:space="0" w:color="C0C0C0"/>
              <w:right w:val="single" w:sz="4" w:space="0" w:color="C0C0C0"/>
            </w:tcBorders>
            <w:shd w:val="clear" w:color="000000" w:fill="D7EAD3"/>
            <w:vAlign w:val="center"/>
            <w:hideMark/>
          </w:tcPr>
          <w:p w14:paraId="409384E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112,50</w:t>
            </w:r>
          </w:p>
        </w:tc>
        <w:tc>
          <w:tcPr>
            <w:tcW w:w="1820" w:type="dxa"/>
            <w:tcBorders>
              <w:top w:val="nil"/>
              <w:left w:val="nil"/>
              <w:bottom w:val="single" w:sz="4" w:space="0" w:color="C0C0C0"/>
              <w:right w:val="single" w:sz="4" w:space="0" w:color="C0C0C0"/>
            </w:tcBorders>
            <w:shd w:val="clear" w:color="000000" w:fill="D7EAD3"/>
            <w:vAlign w:val="center"/>
            <w:hideMark/>
          </w:tcPr>
          <w:p w14:paraId="765F86D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112,50</w:t>
            </w:r>
          </w:p>
        </w:tc>
        <w:tc>
          <w:tcPr>
            <w:tcW w:w="1520" w:type="dxa"/>
            <w:tcBorders>
              <w:top w:val="nil"/>
              <w:left w:val="nil"/>
              <w:bottom w:val="single" w:sz="4" w:space="0" w:color="C0C0C0"/>
              <w:right w:val="single" w:sz="4" w:space="0" w:color="C0C0C0"/>
            </w:tcBorders>
            <w:shd w:val="clear" w:color="000000" w:fill="D7EAD3"/>
            <w:vAlign w:val="center"/>
            <w:hideMark/>
          </w:tcPr>
          <w:p w14:paraId="49C49A8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56,25</w:t>
            </w:r>
          </w:p>
        </w:tc>
        <w:tc>
          <w:tcPr>
            <w:tcW w:w="1520" w:type="dxa"/>
            <w:tcBorders>
              <w:top w:val="nil"/>
              <w:left w:val="nil"/>
              <w:bottom w:val="single" w:sz="4" w:space="0" w:color="C0C0C0"/>
              <w:right w:val="single" w:sz="4" w:space="0" w:color="C0C0C0"/>
            </w:tcBorders>
            <w:shd w:val="clear" w:color="000000" w:fill="D7EAD3"/>
            <w:vAlign w:val="center"/>
            <w:hideMark/>
          </w:tcPr>
          <w:p w14:paraId="166A191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56,25</w:t>
            </w:r>
          </w:p>
        </w:tc>
        <w:tc>
          <w:tcPr>
            <w:tcW w:w="4580" w:type="dxa"/>
            <w:tcBorders>
              <w:top w:val="nil"/>
              <w:left w:val="nil"/>
              <w:bottom w:val="single" w:sz="4" w:space="0" w:color="C0C0C0"/>
              <w:right w:val="single" w:sz="4" w:space="0" w:color="C0C0C0"/>
            </w:tcBorders>
            <w:shd w:val="clear" w:color="000000" w:fill="FFFFCC"/>
            <w:vAlign w:val="center"/>
            <w:hideMark/>
          </w:tcPr>
          <w:p w14:paraId="7F528470"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15649D0E" w14:textId="77777777" w:rsidTr="000F6FA2">
        <w:trPr>
          <w:trHeight w:val="300"/>
          <w:jc w:val="center"/>
        </w:trPr>
        <w:tc>
          <w:tcPr>
            <w:tcW w:w="560" w:type="dxa"/>
            <w:tcBorders>
              <w:top w:val="nil"/>
              <w:left w:val="nil"/>
              <w:bottom w:val="nil"/>
              <w:right w:val="nil"/>
            </w:tcBorders>
            <w:shd w:val="clear" w:color="000000" w:fill="B1A0C7"/>
            <w:noWrap/>
            <w:vAlign w:val="center"/>
            <w:hideMark/>
          </w:tcPr>
          <w:p w14:paraId="3EEB943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А</w:t>
            </w:r>
          </w:p>
        </w:tc>
        <w:tc>
          <w:tcPr>
            <w:tcW w:w="400" w:type="dxa"/>
            <w:tcBorders>
              <w:top w:val="nil"/>
              <w:left w:val="nil"/>
              <w:bottom w:val="nil"/>
              <w:right w:val="nil"/>
            </w:tcBorders>
            <w:shd w:val="clear" w:color="auto" w:fill="auto"/>
            <w:noWrap/>
            <w:vAlign w:val="bottom"/>
            <w:hideMark/>
          </w:tcPr>
          <w:p w14:paraId="6EA1D599"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8C43B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7.1</w:t>
            </w:r>
          </w:p>
        </w:tc>
        <w:tc>
          <w:tcPr>
            <w:tcW w:w="5860" w:type="dxa"/>
            <w:tcBorders>
              <w:top w:val="nil"/>
              <w:left w:val="nil"/>
              <w:bottom w:val="single" w:sz="4" w:space="0" w:color="C0C0C0"/>
              <w:right w:val="single" w:sz="4" w:space="0" w:color="C0C0C0"/>
            </w:tcBorders>
            <w:shd w:val="clear" w:color="auto" w:fill="auto"/>
            <w:vAlign w:val="center"/>
            <w:hideMark/>
          </w:tcPr>
          <w:p w14:paraId="0D0DD9E9"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676D75BE"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6D4AD96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132,08</w:t>
            </w:r>
          </w:p>
        </w:tc>
        <w:tc>
          <w:tcPr>
            <w:tcW w:w="1780" w:type="dxa"/>
            <w:tcBorders>
              <w:top w:val="nil"/>
              <w:left w:val="nil"/>
              <w:bottom w:val="single" w:sz="4" w:space="0" w:color="C0C0C0"/>
              <w:right w:val="single" w:sz="4" w:space="0" w:color="C0C0C0"/>
            </w:tcBorders>
            <w:shd w:val="clear" w:color="000000" w:fill="FFFFCC"/>
            <w:vAlign w:val="center"/>
            <w:hideMark/>
          </w:tcPr>
          <w:p w14:paraId="6B834D6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273CAA4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5D5E35F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024A524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112,50</w:t>
            </w:r>
          </w:p>
        </w:tc>
        <w:tc>
          <w:tcPr>
            <w:tcW w:w="1820" w:type="dxa"/>
            <w:tcBorders>
              <w:top w:val="nil"/>
              <w:left w:val="nil"/>
              <w:bottom w:val="single" w:sz="4" w:space="0" w:color="C0C0C0"/>
              <w:right w:val="single" w:sz="4" w:space="0" w:color="C0C0C0"/>
            </w:tcBorders>
            <w:shd w:val="clear" w:color="000000" w:fill="FFFFCC"/>
            <w:vAlign w:val="center"/>
            <w:hideMark/>
          </w:tcPr>
          <w:p w14:paraId="7844259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112,50</w:t>
            </w:r>
          </w:p>
        </w:tc>
        <w:tc>
          <w:tcPr>
            <w:tcW w:w="1820" w:type="dxa"/>
            <w:tcBorders>
              <w:top w:val="nil"/>
              <w:left w:val="nil"/>
              <w:bottom w:val="single" w:sz="4" w:space="0" w:color="C0C0C0"/>
              <w:right w:val="single" w:sz="4" w:space="0" w:color="C0C0C0"/>
            </w:tcBorders>
            <w:shd w:val="clear" w:color="000000" w:fill="FFFFCC"/>
            <w:vAlign w:val="center"/>
            <w:hideMark/>
          </w:tcPr>
          <w:p w14:paraId="6962247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112,50</w:t>
            </w:r>
          </w:p>
        </w:tc>
        <w:tc>
          <w:tcPr>
            <w:tcW w:w="1520" w:type="dxa"/>
            <w:tcBorders>
              <w:top w:val="nil"/>
              <w:left w:val="nil"/>
              <w:bottom w:val="single" w:sz="4" w:space="0" w:color="C0C0C0"/>
              <w:right w:val="single" w:sz="4" w:space="0" w:color="C0C0C0"/>
            </w:tcBorders>
            <w:shd w:val="clear" w:color="000000" w:fill="D7EAD3"/>
            <w:vAlign w:val="center"/>
            <w:hideMark/>
          </w:tcPr>
          <w:p w14:paraId="751DAC4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56,25</w:t>
            </w:r>
          </w:p>
        </w:tc>
        <w:tc>
          <w:tcPr>
            <w:tcW w:w="1520" w:type="dxa"/>
            <w:tcBorders>
              <w:top w:val="nil"/>
              <w:left w:val="nil"/>
              <w:bottom w:val="single" w:sz="4" w:space="0" w:color="C0C0C0"/>
              <w:right w:val="single" w:sz="4" w:space="0" w:color="C0C0C0"/>
            </w:tcBorders>
            <w:shd w:val="clear" w:color="000000" w:fill="D7EAD3"/>
            <w:vAlign w:val="center"/>
            <w:hideMark/>
          </w:tcPr>
          <w:p w14:paraId="0E67828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56,25</w:t>
            </w:r>
          </w:p>
        </w:tc>
        <w:tc>
          <w:tcPr>
            <w:tcW w:w="4580" w:type="dxa"/>
            <w:tcBorders>
              <w:top w:val="nil"/>
              <w:left w:val="nil"/>
              <w:bottom w:val="single" w:sz="4" w:space="0" w:color="C0C0C0"/>
              <w:right w:val="single" w:sz="4" w:space="0" w:color="C0C0C0"/>
            </w:tcBorders>
            <w:shd w:val="clear" w:color="000000" w:fill="FFFFCC"/>
            <w:vAlign w:val="center"/>
            <w:hideMark/>
          </w:tcPr>
          <w:p w14:paraId="34074165"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75CEAF58" w14:textId="77777777" w:rsidTr="000F6FA2">
        <w:trPr>
          <w:trHeight w:val="300"/>
          <w:jc w:val="center"/>
        </w:trPr>
        <w:tc>
          <w:tcPr>
            <w:tcW w:w="560" w:type="dxa"/>
            <w:tcBorders>
              <w:top w:val="nil"/>
              <w:left w:val="nil"/>
              <w:bottom w:val="nil"/>
              <w:right w:val="nil"/>
            </w:tcBorders>
            <w:shd w:val="clear" w:color="000000" w:fill="00B050"/>
            <w:noWrap/>
            <w:vAlign w:val="center"/>
            <w:hideMark/>
          </w:tcPr>
          <w:p w14:paraId="4FE9E200"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5A8FF184"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3134C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w:t>
            </w:r>
          </w:p>
        </w:tc>
        <w:tc>
          <w:tcPr>
            <w:tcW w:w="5860" w:type="dxa"/>
            <w:tcBorders>
              <w:top w:val="nil"/>
              <w:left w:val="nil"/>
              <w:bottom w:val="single" w:sz="4" w:space="0" w:color="C0C0C0"/>
              <w:right w:val="single" w:sz="4" w:space="0" w:color="C0C0C0"/>
            </w:tcBorders>
            <w:shd w:val="clear" w:color="auto" w:fill="auto"/>
            <w:vAlign w:val="center"/>
            <w:hideMark/>
          </w:tcPr>
          <w:p w14:paraId="7DC2E91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Расходы на арендную плату</w:t>
            </w:r>
          </w:p>
        </w:tc>
        <w:tc>
          <w:tcPr>
            <w:tcW w:w="1140" w:type="dxa"/>
            <w:tcBorders>
              <w:top w:val="nil"/>
              <w:left w:val="nil"/>
              <w:bottom w:val="single" w:sz="4" w:space="0" w:color="C0C0C0"/>
              <w:right w:val="single" w:sz="4" w:space="0" w:color="C0C0C0"/>
            </w:tcBorders>
            <w:shd w:val="clear" w:color="auto" w:fill="auto"/>
            <w:vAlign w:val="center"/>
            <w:hideMark/>
          </w:tcPr>
          <w:p w14:paraId="39744084"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BDBCDD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4 492,76</w:t>
            </w:r>
          </w:p>
        </w:tc>
        <w:tc>
          <w:tcPr>
            <w:tcW w:w="1780" w:type="dxa"/>
            <w:tcBorders>
              <w:top w:val="nil"/>
              <w:left w:val="nil"/>
              <w:bottom w:val="single" w:sz="4" w:space="0" w:color="C0C0C0"/>
              <w:right w:val="single" w:sz="4" w:space="0" w:color="C0C0C0"/>
            </w:tcBorders>
            <w:shd w:val="clear" w:color="000000" w:fill="D7EAD3"/>
            <w:vAlign w:val="center"/>
            <w:hideMark/>
          </w:tcPr>
          <w:p w14:paraId="7A755CD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376AD5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7AE4E6B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3A736A2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4 659,19</w:t>
            </w:r>
          </w:p>
        </w:tc>
        <w:tc>
          <w:tcPr>
            <w:tcW w:w="1820" w:type="dxa"/>
            <w:tcBorders>
              <w:top w:val="nil"/>
              <w:left w:val="nil"/>
              <w:bottom w:val="single" w:sz="4" w:space="0" w:color="C0C0C0"/>
              <w:right w:val="single" w:sz="4" w:space="0" w:color="C0C0C0"/>
            </w:tcBorders>
            <w:shd w:val="clear" w:color="000000" w:fill="D7EAD3"/>
            <w:vAlign w:val="center"/>
            <w:hideMark/>
          </w:tcPr>
          <w:p w14:paraId="78BBF6D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5 136,36</w:t>
            </w:r>
          </w:p>
        </w:tc>
        <w:tc>
          <w:tcPr>
            <w:tcW w:w="1820" w:type="dxa"/>
            <w:tcBorders>
              <w:top w:val="nil"/>
              <w:left w:val="nil"/>
              <w:bottom w:val="single" w:sz="4" w:space="0" w:color="C0C0C0"/>
              <w:right w:val="single" w:sz="4" w:space="0" w:color="C0C0C0"/>
            </w:tcBorders>
            <w:shd w:val="clear" w:color="000000" w:fill="D7EAD3"/>
            <w:vAlign w:val="center"/>
            <w:hideMark/>
          </w:tcPr>
          <w:p w14:paraId="5DFA6BE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5 136,36</w:t>
            </w:r>
          </w:p>
        </w:tc>
        <w:tc>
          <w:tcPr>
            <w:tcW w:w="1520" w:type="dxa"/>
            <w:tcBorders>
              <w:top w:val="nil"/>
              <w:left w:val="nil"/>
              <w:bottom w:val="single" w:sz="4" w:space="0" w:color="C0C0C0"/>
              <w:right w:val="single" w:sz="4" w:space="0" w:color="C0C0C0"/>
            </w:tcBorders>
            <w:shd w:val="clear" w:color="000000" w:fill="D7EAD3"/>
            <w:vAlign w:val="center"/>
            <w:hideMark/>
          </w:tcPr>
          <w:p w14:paraId="6B0B55D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2 568,18</w:t>
            </w:r>
          </w:p>
        </w:tc>
        <w:tc>
          <w:tcPr>
            <w:tcW w:w="1520" w:type="dxa"/>
            <w:tcBorders>
              <w:top w:val="nil"/>
              <w:left w:val="nil"/>
              <w:bottom w:val="single" w:sz="4" w:space="0" w:color="C0C0C0"/>
              <w:right w:val="single" w:sz="4" w:space="0" w:color="C0C0C0"/>
            </w:tcBorders>
            <w:shd w:val="clear" w:color="000000" w:fill="D7EAD3"/>
            <w:vAlign w:val="center"/>
            <w:hideMark/>
          </w:tcPr>
          <w:p w14:paraId="2CE7E9E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2 568,18</w:t>
            </w:r>
          </w:p>
        </w:tc>
        <w:tc>
          <w:tcPr>
            <w:tcW w:w="4580" w:type="dxa"/>
            <w:tcBorders>
              <w:top w:val="nil"/>
              <w:left w:val="nil"/>
              <w:bottom w:val="single" w:sz="4" w:space="0" w:color="C0C0C0"/>
              <w:right w:val="single" w:sz="4" w:space="0" w:color="C0C0C0"/>
            </w:tcBorders>
            <w:shd w:val="clear" w:color="000000" w:fill="FFFFCC"/>
            <w:vAlign w:val="center"/>
            <w:hideMark/>
          </w:tcPr>
          <w:p w14:paraId="5805E929"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6B46E1C4" w14:textId="77777777" w:rsidTr="000F6FA2">
        <w:trPr>
          <w:trHeight w:val="645"/>
          <w:jc w:val="center"/>
        </w:trPr>
        <w:tc>
          <w:tcPr>
            <w:tcW w:w="560" w:type="dxa"/>
            <w:tcBorders>
              <w:top w:val="nil"/>
              <w:left w:val="nil"/>
              <w:bottom w:val="nil"/>
              <w:right w:val="nil"/>
            </w:tcBorders>
            <w:shd w:val="clear" w:color="000000" w:fill="00B050"/>
            <w:noWrap/>
            <w:vAlign w:val="center"/>
            <w:hideMark/>
          </w:tcPr>
          <w:p w14:paraId="1529C0ED"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7DDB049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4CBD9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8.3</w:t>
            </w:r>
          </w:p>
        </w:tc>
        <w:tc>
          <w:tcPr>
            <w:tcW w:w="5860" w:type="dxa"/>
            <w:tcBorders>
              <w:top w:val="nil"/>
              <w:left w:val="nil"/>
              <w:bottom w:val="single" w:sz="4" w:space="0" w:color="C0C0C0"/>
              <w:right w:val="single" w:sz="4" w:space="0" w:color="C0C0C0"/>
            </w:tcBorders>
            <w:shd w:val="clear" w:color="auto" w:fill="auto"/>
            <w:vAlign w:val="center"/>
            <w:hideMark/>
          </w:tcPr>
          <w:p w14:paraId="59116F44" w14:textId="77777777" w:rsidR="000F6FA2" w:rsidRPr="000F6FA2" w:rsidRDefault="000F6FA2" w:rsidP="000F6FA2">
            <w:pPr>
              <w:ind w:firstLineChars="100" w:firstLine="120"/>
              <w:rPr>
                <w:rFonts w:ascii="Tahoma" w:hAnsi="Tahoma" w:cs="Tahoma"/>
                <w:color w:val="000000"/>
                <w:sz w:val="12"/>
                <w:szCs w:val="12"/>
              </w:rPr>
            </w:pPr>
            <w:r w:rsidRPr="000F6FA2">
              <w:rPr>
                <w:rFonts w:ascii="Tahoma" w:hAnsi="Tahoma" w:cs="Tahoma"/>
                <w:color w:val="000000"/>
                <w:sz w:val="12"/>
                <w:szCs w:val="12"/>
              </w:rPr>
              <w:t>Платежи по договорам аренды</w:t>
            </w:r>
          </w:p>
        </w:tc>
        <w:tc>
          <w:tcPr>
            <w:tcW w:w="1140" w:type="dxa"/>
            <w:tcBorders>
              <w:top w:val="nil"/>
              <w:left w:val="nil"/>
              <w:bottom w:val="single" w:sz="4" w:space="0" w:color="C0C0C0"/>
              <w:right w:val="single" w:sz="4" w:space="0" w:color="C0C0C0"/>
            </w:tcBorders>
            <w:shd w:val="clear" w:color="auto" w:fill="auto"/>
            <w:vAlign w:val="center"/>
            <w:hideMark/>
          </w:tcPr>
          <w:p w14:paraId="0CE66CC2"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EE6F4E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4 492,76</w:t>
            </w:r>
          </w:p>
        </w:tc>
        <w:tc>
          <w:tcPr>
            <w:tcW w:w="1780" w:type="dxa"/>
            <w:tcBorders>
              <w:top w:val="nil"/>
              <w:left w:val="nil"/>
              <w:bottom w:val="single" w:sz="4" w:space="0" w:color="C0C0C0"/>
              <w:right w:val="single" w:sz="4" w:space="0" w:color="C0C0C0"/>
            </w:tcBorders>
            <w:shd w:val="clear" w:color="000000" w:fill="FFFFCC"/>
            <w:vAlign w:val="center"/>
            <w:hideMark/>
          </w:tcPr>
          <w:p w14:paraId="7D4E95D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AD6407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1874622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43E69091"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4 659,19</w:t>
            </w:r>
          </w:p>
        </w:tc>
        <w:tc>
          <w:tcPr>
            <w:tcW w:w="1820" w:type="dxa"/>
            <w:tcBorders>
              <w:top w:val="nil"/>
              <w:left w:val="nil"/>
              <w:bottom w:val="single" w:sz="4" w:space="0" w:color="C0C0C0"/>
              <w:right w:val="single" w:sz="4" w:space="0" w:color="C0C0C0"/>
            </w:tcBorders>
            <w:shd w:val="clear" w:color="000000" w:fill="FFFFCC"/>
            <w:vAlign w:val="center"/>
            <w:hideMark/>
          </w:tcPr>
          <w:p w14:paraId="7F44E41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5 136,36</w:t>
            </w:r>
          </w:p>
        </w:tc>
        <w:tc>
          <w:tcPr>
            <w:tcW w:w="1820" w:type="dxa"/>
            <w:tcBorders>
              <w:top w:val="nil"/>
              <w:left w:val="nil"/>
              <w:bottom w:val="single" w:sz="4" w:space="0" w:color="C0C0C0"/>
              <w:right w:val="single" w:sz="4" w:space="0" w:color="C0C0C0"/>
            </w:tcBorders>
            <w:shd w:val="clear" w:color="000000" w:fill="FFFFCC"/>
            <w:vAlign w:val="center"/>
            <w:hideMark/>
          </w:tcPr>
          <w:p w14:paraId="10EE2E6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5 136,36</w:t>
            </w:r>
          </w:p>
        </w:tc>
        <w:tc>
          <w:tcPr>
            <w:tcW w:w="1520" w:type="dxa"/>
            <w:tcBorders>
              <w:top w:val="nil"/>
              <w:left w:val="nil"/>
              <w:bottom w:val="single" w:sz="4" w:space="0" w:color="C0C0C0"/>
              <w:right w:val="single" w:sz="4" w:space="0" w:color="C0C0C0"/>
            </w:tcBorders>
            <w:shd w:val="clear" w:color="000000" w:fill="D7EAD3"/>
            <w:vAlign w:val="center"/>
            <w:hideMark/>
          </w:tcPr>
          <w:p w14:paraId="1C76F12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2 568,18</w:t>
            </w:r>
          </w:p>
        </w:tc>
        <w:tc>
          <w:tcPr>
            <w:tcW w:w="1520" w:type="dxa"/>
            <w:tcBorders>
              <w:top w:val="nil"/>
              <w:left w:val="nil"/>
              <w:bottom w:val="single" w:sz="4" w:space="0" w:color="C0C0C0"/>
              <w:right w:val="single" w:sz="4" w:space="0" w:color="C0C0C0"/>
            </w:tcBorders>
            <w:shd w:val="clear" w:color="000000" w:fill="D7EAD3"/>
            <w:vAlign w:val="center"/>
            <w:hideMark/>
          </w:tcPr>
          <w:p w14:paraId="1A0EF0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2 568,18</w:t>
            </w:r>
          </w:p>
        </w:tc>
        <w:tc>
          <w:tcPr>
            <w:tcW w:w="4580" w:type="dxa"/>
            <w:tcBorders>
              <w:top w:val="nil"/>
              <w:left w:val="nil"/>
              <w:bottom w:val="single" w:sz="4" w:space="0" w:color="C0C0C0"/>
              <w:right w:val="single" w:sz="4" w:space="0" w:color="C0C0C0"/>
            </w:tcBorders>
            <w:shd w:val="clear" w:color="000000" w:fill="FFFFCC"/>
            <w:vAlign w:val="center"/>
            <w:hideMark/>
          </w:tcPr>
          <w:p w14:paraId="4A3EEE40" w14:textId="77777777" w:rsidR="000F6FA2" w:rsidRPr="000F6FA2" w:rsidRDefault="000F6FA2" w:rsidP="000F6FA2">
            <w:pPr>
              <w:rPr>
                <w:rFonts w:ascii="Tahoma" w:hAnsi="Tahoma" w:cs="Tahoma"/>
                <w:color w:val="000000"/>
                <w:sz w:val="12"/>
                <w:szCs w:val="12"/>
              </w:rPr>
            </w:pPr>
            <w:r w:rsidRPr="000F6FA2">
              <w:rPr>
                <w:rFonts w:ascii="Tahoma" w:hAnsi="Tahoma" w:cs="Tahoma"/>
                <w:color w:val="000000"/>
                <w:sz w:val="12"/>
                <w:szCs w:val="12"/>
              </w:rPr>
              <w:t>учтен НДС 20% по договорам: с  КУМИ Администрации г. Юрги №1869 от 29.01.2020г., с  КУМИ Администрации г. Юрги №1863 от 29.11.2019г.</w:t>
            </w:r>
          </w:p>
        </w:tc>
      </w:tr>
      <w:tr w:rsidR="000F6FA2" w:rsidRPr="000F6FA2" w14:paraId="55401481" w14:textId="77777777" w:rsidTr="000F6FA2">
        <w:trPr>
          <w:trHeight w:val="300"/>
          <w:jc w:val="center"/>
        </w:trPr>
        <w:tc>
          <w:tcPr>
            <w:tcW w:w="560" w:type="dxa"/>
            <w:tcBorders>
              <w:top w:val="nil"/>
              <w:left w:val="nil"/>
              <w:bottom w:val="nil"/>
              <w:right w:val="nil"/>
            </w:tcBorders>
            <w:shd w:val="clear" w:color="000000" w:fill="00B050"/>
            <w:noWrap/>
            <w:vAlign w:val="center"/>
            <w:hideMark/>
          </w:tcPr>
          <w:p w14:paraId="19501836"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30BD9AC6"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E7588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w:t>
            </w:r>
          </w:p>
        </w:tc>
        <w:tc>
          <w:tcPr>
            <w:tcW w:w="5860" w:type="dxa"/>
            <w:tcBorders>
              <w:top w:val="nil"/>
              <w:left w:val="nil"/>
              <w:bottom w:val="single" w:sz="4" w:space="0" w:color="C0C0C0"/>
              <w:right w:val="single" w:sz="4" w:space="0" w:color="C0C0C0"/>
            </w:tcBorders>
            <w:shd w:val="clear" w:color="auto" w:fill="auto"/>
            <w:vAlign w:val="center"/>
            <w:hideMark/>
          </w:tcPr>
          <w:p w14:paraId="6A3BE82A"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17468B39"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857B5C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2 992,47</w:t>
            </w:r>
          </w:p>
        </w:tc>
        <w:tc>
          <w:tcPr>
            <w:tcW w:w="1780" w:type="dxa"/>
            <w:tcBorders>
              <w:top w:val="nil"/>
              <w:left w:val="nil"/>
              <w:bottom w:val="single" w:sz="4" w:space="0" w:color="C0C0C0"/>
              <w:right w:val="single" w:sz="4" w:space="0" w:color="C0C0C0"/>
            </w:tcBorders>
            <w:shd w:val="clear" w:color="000000" w:fill="D7EAD3"/>
            <w:vAlign w:val="center"/>
            <w:hideMark/>
          </w:tcPr>
          <w:p w14:paraId="27E4F28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539D69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66EAA17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5240618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3 404,75</w:t>
            </w:r>
          </w:p>
        </w:tc>
        <w:tc>
          <w:tcPr>
            <w:tcW w:w="1820" w:type="dxa"/>
            <w:tcBorders>
              <w:top w:val="nil"/>
              <w:left w:val="nil"/>
              <w:bottom w:val="single" w:sz="4" w:space="0" w:color="C0C0C0"/>
              <w:right w:val="single" w:sz="4" w:space="0" w:color="C0C0C0"/>
            </w:tcBorders>
            <w:shd w:val="clear" w:color="000000" w:fill="D7EAD3"/>
            <w:vAlign w:val="center"/>
            <w:hideMark/>
          </w:tcPr>
          <w:p w14:paraId="0AEABDC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3 404,75</w:t>
            </w:r>
          </w:p>
        </w:tc>
        <w:tc>
          <w:tcPr>
            <w:tcW w:w="1820" w:type="dxa"/>
            <w:tcBorders>
              <w:top w:val="nil"/>
              <w:left w:val="nil"/>
              <w:bottom w:val="single" w:sz="4" w:space="0" w:color="C0C0C0"/>
              <w:right w:val="single" w:sz="4" w:space="0" w:color="C0C0C0"/>
            </w:tcBorders>
            <w:shd w:val="clear" w:color="000000" w:fill="D7EAD3"/>
            <w:vAlign w:val="center"/>
            <w:hideMark/>
          </w:tcPr>
          <w:p w14:paraId="6A7F628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3 404,75</w:t>
            </w:r>
          </w:p>
        </w:tc>
        <w:tc>
          <w:tcPr>
            <w:tcW w:w="1520" w:type="dxa"/>
            <w:tcBorders>
              <w:top w:val="nil"/>
              <w:left w:val="nil"/>
              <w:bottom w:val="single" w:sz="4" w:space="0" w:color="C0C0C0"/>
              <w:right w:val="single" w:sz="4" w:space="0" w:color="C0C0C0"/>
            </w:tcBorders>
            <w:shd w:val="clear" w:color="000000" w:fill="D7EAD3"/>
            <w:vAlign w:val="center"/>
            <w:hideMark/>
          </w:tcPr>
          <w:p w14:paraId="33F453E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1 702,37</w:t>
            </w:r>
          </w:p>
        </w:tc>
        <w:tc>
          <w:tcPr>
            <w:tcW w:w="1520" w:type="dxa"/>
            <w:tcBorders>
              <w:top w:val="nil"/>
              <w:left w:val="nil"/>
              <w:bottom w:val="single" w:sz="4" w:space="0" w:color="C0C0C0"/>
              <w:right w:val="single" w:sz="4" w:space="0" w:color="C0C0C0"/>
            </w:tcBorders>
            <w:shd w:val="clear" w:color="000000" w:fill="D7EAD3"/>
            <w:vAlign w:val="center"/>
            <w:hideMark/>
          </w:tcPr>
          <w:p w14:paraId="3F42890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1 702,37</w:t>
            </w:r>
          </w:p>
        </w:tc>
        <w:tc>
          <w:tcPr>
            <w:tcW w:w="4580" w:type="dxa"/>
            <w:tcBorders>
              <w:top w:val="nil"/>
              <w:left w:val="nil"/>
              <w:bottom w:val="single" w:sz="4" w:space="0" w:color="C0C0C0"/>
              <w:right w:val="single" w:sz="4" w:space="0" w:color="C0C0C0"/>
            </w:tcBorders>
            <w:shd w:val="clear" w:color="000000" w:fill="FFFFCC"/>
            <w:vAlign w:val="center"/>
            <w:hideMark/>
          </w:tcPr>
          <w:p w14:paraId="768E898E"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5942D299" w14:textId="77777777" w:rsidTr="000F6FA2">
        <w:trPr>
          <w:trHeight w:val="330"/>
          <w:jc w:val="center"/>
        </w:trPr>
        <w:tc>
          <w:tcPr>
            <w:tcW w:w="560" w:type="dxa"/>
            <w:tcBorders>
              <w:top w:val="nil"/>
              <w:left w:val="nil"/>
              <w:bottom w:val="nil"/>
              <w:right w:val="nil"/>
            </w:tcBorders>
            <w:shd w:val="clear" w:color="000000" w:fill="00B050"/>
            <w:noWrap/>
            <w:vAlign w:val="center"/>
            <w:hideMark/>
          </w:tcPr>
          <w:p w14:paraId="165F85E3"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69A013F4"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2A64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9.3</w:t>
            </w:r>
          </w:p>
        </w:tc>
        <w:tc>
          <w:tcPr>
            <w:tcW w:w="5860" w:type="dxa"/>
            <w:tcBorders>
              <w:top w:val="nil"/>
              <w:left w:val="nil"/>
              <w:bottom w:val="single" w:sz="4" w:space="0" w:color="C0C0C0"/>
              <w:right w:val="single" w:sz="4" w:space="0" w:color="C0C0C0"/>
            </w:tcBorders>
            <w:shd w:val="clear" w:color="auto" w:fill="auto"/>
            <w:vAlign w:val="center"/>
            <w:hideMark/>
          </w:tcPr>
          <w:p w14:paraId="1E534D07"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Плата за пользование водным объектом</w:t>
            </w:r>
          </w:p>
        </w:tc>
        <w:tc>
          <w:tcPr>
            <w:tcW w:w="1140" w:type="dxa"/>
            <w:tcBorders>
              <w:top w:val="nil"/>
              <w:left w:val="nil"/>
              <w:bottom w:val="single" w:sz="4" w:space="0" w:color="C0C0C0"/>
              <w:right w:val="single" w:sz="4" w:space="0" w:color="C0C0C0"/>
            </w:tcBorders>
            <w:shd w:val="clear" w:color="auto" w:fill="auto"/>
            <w:vAlign w:val="center"/>
            <w:hideMark/>
          </w:tcPr>
          <w:p w14:paraId="7CBEBE1C"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3C903DB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2 992,47</w:t>
            </w:r>
          </w:p>
        </w:tc>
        <w:tc>
          <w:tcPr>
            <w:tcW w:w="1780" w:type="dxa"/>
            <w:tcBorders>
              <w:top w:val="nil"/>
              <w:left w:val="nil"/>
              <w:bottom w:val="single" w:sz="4" w:space="0" w:color="C0C0C0"/>
              <w:right w:val="single" w:sz="4" w:space="0" w:color="C0C0C0"/>
            </w:tcBorders>
            <w:shd w:val="clear" w:color="000000" w:fill="FFFFCC"/>
            <w:vAlign w:val="center"/>
            <w:hideMark/>
          </w:tcPr>
          <w:p w14:paraId="049BA38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1DCCE3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6EE067A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31F550A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3 404,75</w:t>
            </w:r>
          </w:p>
        </w:tc>
        <w:tc>
          <w:tcPr>
            <w:tcW w:w="1820" w:type="dxa"/>
            <w:tcBorders>
              <w:top w:val="nil"/>
              <w:left w:val="nil"/>
              <w:bottom w:val="single" w:sz="4" w:space="0" w:color="C0C0C0"/>
              <w:right w:val="single" w:sz="4" w:space="0" w:color="C0C0C0"/>
            </w:tcBorders>
            <w:shd w:val="clear" w:color="000000" w:fill="FFFFCC"/>
            <w:vAlign w:val="center"/>
            <w:hideMark/>
          </w:tcPr>
          <w:p w14:paraId="2B24E2F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3 404,75</w:t>
            </w:r>
          </w:p>
        </w:tc>
        <w:tc>
          <w:tcPr>
            <w:tcW w:w="1820" w:type="dxa"/>
            <w:tcBorders>
              <w:top w:val="nil"/>
              <w:left w:val="nil"/>
              <w:bottom w:val="single" w:sz="4" w:space="0" w:color="C0C0C0"/>
              <w:right w:val="single" w:sz="4" w:space="0" w:color="C0C0C0"/>
            </w:tcBorders>
            <w:shd w:val="clear" w:color="000000" w:fill="FFFFCC"/>
            <w:vAlign w:val="center"/>
            <w:hideMark/>
          </w:tcPr>
          <w:p w14:paraId="41245A6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3 404,75</w:t>
            </w:r>
          </w:p>
        </w:tc>
        <w:tc>
          <w:tcPr>
            <w:tcW w:w="1520" w:type="dxa"/>
            <w:tcBorders>
              <w:top w:val="nil"/>
              <w:left w:val="nil"/>
              <w:bottom w:val="single" w:sz="4" w:space="0" w:color="C0C0C0"/>
              <w:right w:val="single" w:sz="4" w:space="0" w:color="C0C0C0"/>
            </w:tcBorders>
            <w:shd w:val="clear" w:color="000000" w:fill="D7EAD3"/>
            <w:vAlign w:val="center"/>
            <w:hideMark/>
          </w:tcPr>
          <w:p w14:paraId="2AACE32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1 702,37</w:t>
            </w:r>
          </w:p>
        </w:tc>
        <w:tc>
          <w:tcPr>
            <w:tcW w:w="1520" w:type="dxa"/>
            <w:tcBorders>
              <w:top w:val="nil"/>
              <w:left w:val="nil"/>
              <w:bottom w:val="single" w:sz="4" w:space="0" w:color="C0C0C0"/>
              <w:right w:val="single" w:sz="4" w:space="0" w:color="C0C0C0"/>
            </w:tcBorders>
            <w:shd w:val="clear" w:color="000000" w:fill="D7EAD3"/>
            <w:vAlign w:val="center"/>
            <w:hideMark/>
          </w:tcPr>
          <w:p w14:paraId="45924E4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1 702,37</w:t>
            </w:r>
          </w:p>
        </w:tc>
        <w:tc>
          <w:tcPr>
            <w:tcW w:w="4580" w:type="dxa"/>
            <w:tcBorders>
              <w:top w:val="nil"/>
              <w:left w:val="nil"/>
              <w:bottom w:val="single" w:sz="4" w:space="0" w:color="C0C0C0"/>
              <w:right w:val="single" w:sz="4" w:space="0" w:color="C0C0C0"/>
            </w:tcBorders>
            <w:shd w:val="clear" w:color="000000" w:fill="FFFFCC"/>
            <w:vAlign w:val="center"/>
            <w:hideMark/>
          </w:tcPr>
          <w:p w14:paraId="18D25CE7"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6AB6112E" w14:textId="77777777" w:rsidTr="000F6FA2">
        <w:trPr>
          <w:trHeight w:val="300"/>
          <w:jc w:val="center"/>
        </w:trPr>
        <w:tc>
          <w:tcPr>
            <w:tcW w:w="560" w:type="dxa"/>
            <w:tcBorders>
              <w:top w:val="nil"/>
              <w:left w:val="nil"/>
              <w:bottom w:val="nil"/>
              <w:right w:val="nil"/>
            </w:tcBorders>
            <w:shd w:val="clear" w:color="auto" w:fill="auto"/>
            <w:noWrap/>
            <w:vAlign w:val="center"/>
            <w:hideMark/>
          </w:tcPr>
          <w:p w14:paraId="739618C3" w14:textId="77777777" w:rsidR="000F6FA2" w:rsidRPr="000F6FA2" w:rsidRDefault="000F6FA2" w:rsidP="000F6FA2">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040E13B"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40D7FF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w:t>
            </w:r>
          </w:p>
        </w:tc>
        <w:tc>
          <w:tcPr>
            <w:tcW w:w="5860" w:type="dxa"/>
            <w:tcBorders>
              <w:top w:val="nil"/>
              <w:left w:val="nil"/>
              <w:bottom w:val="single" w:sz="4" w:space="0" w:color="C0C0C0"/>
              <w:right w:val="single" w:sz="4" w:space="0" w:color="C0C0C0"/>
            </w:tcBorders>
            <w:shd w:val="clear" w:color="auto" w:fill="auto"/>
            <w:vAlign w:val="center"/>
            <w:hideMark/>
          </w:tcPr>
          <w:p w14:paraId="04F2A696"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6BED6E07"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EA302D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7 061,65</w:t>
            </w:r>
          </w:p>
        </w:tc>
        <w:tc>
          <w:tcPr>
            <w:tcW w:w="1780" w:type="dxa"/>
            <w:tcBorders>
              <w:top w:val="nil"/>
              <w:left w:val="nil"/>
              <w:bottom w:val="single" w:sz="4" w:space="0" w:color="C0C0C0"/>
              <w:right w:val="single" w:sz="4" w:space="0" w:color="C0C0C0"/>
            </w:tcBorders>
            <w:shd w:val="clear" w:color="000000" w:fill="D7EAD3"/>
            <w:vAlign w:val="center"/>
            <w:hideMark/>
          </w:tcPr>
          <w:p w14:paraId="1EB00AE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2A021B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343AD18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4F853D0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7 665,10</w:t>
            </w:r>
          </w:p>
        </w:tc>
        <w:tc>
          <w:tcPr>
            <w:tcW w:w="1820" w:type="dxa"/>
            <w:tcBorders>
              <w:top w:val="nil"/>
              <w:left w:val="nil"/>
              <w:bottom w:val="single" w:sz="4" w:space="0" w:color="C0C0C0"/>
              <w:right w:val="single" w:sz="4" w:space="0" w:color="C0C0C0"/>
            </w:tcBorders>
            <w:shd w:val="clear" w:color="000000" w:fill="D7EAD3"/>
            <w:vAlign w:val="center"/>
            <w:hideMark/>
          </w:tcPr>
          <w:p w14:paraId="458206B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8 178,98</w:t>
            </w:r>
          </w:p>
        </w:tc>
        <w:tc>
          <w:tcPr>
            <w:tcW w:w="1820" w:type="dxa"/>
            <w:tcBorders>
              <w:top w:val="nil"/>
              <w:left w:val="nil"/>
              <w:bottom w:val="single" w:sz="4" w:space="0" w:color="C0C0C0"/>
              <w:right w:val="single" w:sz="4" w:space="0" w:color="C0C0C0"/>
            </w:tcBorders>
            <w:shd w:val="clear" w:color="000000" w:fill="D7EAD3"/>
            <w:vAlign w:val="center"/>
            <w:hideMark/>
          </w:tcPr>
          <w:p w14:paraId="28493D0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8 169,01</w:t>
            </w:r>
          </w:p>
        </w:tc>
        <w:tc>
          <w:tcPr>
            <w:tcW w:w="1520" w:type="dxa"/>
            <w:tcBorders>
              <w:top w:val="nil"/>
              <w:left w:val="nil"/>
              <w:bottom w:val="single" w:sz="4" w:space="0" w:color="C0C0C0"/>
              <w:right w:val="single" w:sz="4" w:space="0" w:color="C0C0C0"/>
            </w:tcBorders>
            <w:shd w:val="clear" w:color="000000" w:fill="D7EAD3"/>
            <w:vAlign w:val="center"/>
            <w:hideMark/>
          </w:tcPr>
          <w:p w14:paraId="1CB8050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4 084,51</w:t>
            </w:r>
          </w:p>
        </w:tc>
        <w:tc>
          <w:tcPr>
            <w:tcW w:w="1520" w:type="dxa"/>
            <w:tcBorders>
              <w:top w:val="nil"/>
              <w:left w:val="nil"/>
              <w:bottom w:val="single" w:sz="4" w:space="0" w:color="C0C0C0"/>
              <w:right w:val="single" w:sz="4" w:space="0" w:color="C0C0C0"/>
            </w:tcBorders>
            <w:shd w:val="clear" w:color="000000" w:fill="D7EAD3"/>
            <w:vAlign w:val="center"/>
            <w:hideMark/>
          </w:tcPr>
          <w:p w14:paraId="5AA48C5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4 084,51</w:t>
            </w:r>
          </w:p>
        </w:tc>
        <w:tc>
          <w:tcPr>
            <w:tcW w:w="4580" w:type="dxa"/>
            <w:tcBorders>
              <w:top w:val="nil"/>
              <w:left w:val="nil"/>
              <w:bottom w:val="single" w:sz="4" w:space="0" w:color="C0C0C0"/>
              <w:right w:val="single" w:sz="4" w:space="0" w:color="C0C0C0"/>
            </w:tcBorders>
            <w:shd w:val="clear" w:color="000000" w:fill="FFFFCC"/>
            <w:vAlign w:val="center"/>
            <w:hideMark/>
          </w:tcPr>
          <w:p w14:paraId="75A8E069"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2BD8B33A" w14:textId="77777777" w:rsidTr="000F6FA2">
        <w:trPr>
          <w:trHeight w:val="300"/>
          <w:jc w:val="center"/>
        </w:trPr>
        <w:tc>
          <w:tcPr>
            <w:tcW w:w="560" w:type="dxa"/>
            <w:tcBorders>
              <w:top w:val="nil"/>
              <w:left w:val="nil"/>
              <w:bottom w:val="nil"/>
              <w:right w:val="nil"/>
            </w:tcBorders>
            <w:shd w:val="clear" w:color="000000" w:fill="00B0F0"/>
            <w:noWrap/>
            <w:vAlign w:val="center"/>
            <w:hideMark/>
          </w:tcPr>
          <w:p w14:paraId="65BE076C"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П</w:t>
            </w:r>
          </w:p>
        </w:tc>
        <w:tc>
          <w:tcPr>
            <w:tcW w:w="400" w:type="dxa"/>
            <w:tcBorders>
              <w:top w:val="nil"/>
              <w:left w:val="nil"/>
              <w:bottom w:val="nil"/>
              <w:right w:val="nil"/>
            </w:tcBorders>
            <w:shd w:val="clear" w:color="auto" w:fill="auto"/>
            <w:noWrap/>
            <w:vAlign w:val="bottom"/>
            <w:hideMark/>
          </w:tcPr>
          <w:p w14:paraId="462FA1C9"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5E76E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10.0.1</w:t>
            </w:r>
          </w:p>
        </w:tc>
        <w:tc>
          <w:tcPr>
            <w:tcW w:w="5860" w:type="dxa"/>
            <w:tcBorders>
              <w:top w:val="nil"/>
              <w:left w:val="nil"/>
              <w:bottom w:val="single" w:sz="4" w:space="0" w:color="C0C0C0"/>
              <w:right w:val="single" w:sz="4" w:space="0" w:color="C0C0C0"/>
            </w:tcBorders>
            <w:shd w:val="clear" w:color="auto" w:fill="auto"/>
            <w:vAlign w:val="center"/>
            <w:hideMark/>
          </w:tcPr>
          <w:p w14:paraId="3F0488C9"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C004D14"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299CBB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7 061,65</w:t>
            </w:r>
          </w:p>
        </w:tc>
        <w:tc>
          <w:tcPr>
            <w:tcW w:w="1780" w:type="dxa"/>
            <w:tcBorders>
              <w:top w:val="nil"/>
              <w:left w:val="nil"/>
              <w:bottom w:val="single" w:sz="4" w:space="0" w:color="C0C0C0"/>
              <w:right w:val="single" w:sz="4" w:space="0" w:color="C0C0C0"/>
            </w:tcBorders>
            <w:shd w:val="clear" w:color="000000" w:fill="FFFFCC"/>
            <w:vAlign w:val="center"/>
            <w:hideMark/>
          </w:tcPr>
          <w:p w14:paraId="0129D27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C7C4A5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073DCCE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8EA3CD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7 665,10</w:t>
            </w:r>
          </w:p>
        </w:tc>
        <w:tc>
          <w:tcPr>
            <w:tcW w:w="1820" w:type="dxa"/>
            <w:tcBorders>
              <w:top w:val="nil"/>
              <w:left w:val="nil"/>
              <w:bottom w:val="single" w:sz="4" w:space="0" w:color="C0C0C0"/>
              <w:right w:val="single" w:sz="4" w:space="0" w:color="C0C0C0"/>
            </w:tcBorders>
            <w:shd w:val="clear" w:color="000000" w:fill="FFFFCC"/>
            <w:vAlign w:val="center"/>
            <w:hideMark/>
          </w:tcPr>
          <w:p w14:paraId="7D2CE12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8 178,98</w:t>
            </w:r>
          </w:p>
        </w:tc>
        <w:tc>
          <w:tcPr>
            <w:tcW w:w="1820" w:type="dxa"/>
            <w:tcBorders>
              <w:top w:val="nil"/>
              <w:left w:val="nil"/>
              <w:bottom w:val="single" w:sz="4" w:space="0" w:color="C0C0C0"/>
              <w:right w:val="single" w:sz="4" w:space="0" w:color="C0C0C0"/>
            </w:tcBorders>
            <w:shd w:val="clear" w:color="000000" w:fill="FFFFCC"/>
            <w:vAlign w:val="center"/>
            <w:hideMark/>
          </w:tcPr>
          <w:p w14:paraId="3DC6F90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8 169,01</w:t>
            </w:r>
          </w:p>
        </w:tc>
        <w:tc>
          <w:tcPr>
            <w:tcW w:w="1520" w:type="dxa"/>
            <w:tcBorders>
              <w:top w:val="nil"/>
              <w:left w:val="nil"/>
              <w:bottom w:val="single" w:sz="4" w:space="0" w:color="C0C0C0"/>
              <w:right w:val="single" w:sz="4" w:space="0" w:color="C0C0C0"/>
            </w:tcBorders>
            <w:shd w:val="clear" w:color="000000" w:fill="D7EAD3"/>
            <w:vAlign w:val="center"/>
            <w:hideMark/>
          </w:tcPr>
          <w:p w14:paraId="154C434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4 084,51</w:t>
            </w:r>
          </w:p>
        </w:tc>
        <w:tc>
          <w:tcPr>
            <w:tcW w:w="1520" w:type="dxa"/>
            <w:tcBorders>
              <w:top w:val="nil"/>
              <w:left w:val="nil"/>
              <w:bottom w:val="single" w:sz="4" w:space="0" w:color="C0C0C0"/>
              <w:right w:val="single" w:sz="4" w:space="0" w:color="C0C0C0"/>
            </w:tcBorders>
            <w:shd w:val="clear" w:color="000000" w:fill="D7EAD3"/>
            <w:vAlign w:val="center"/>
            <w:hideMark/>
          </w:tcPr>
          <w:p w14:paraId="29BCF9E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4 084,51</w:t>
            </w:r>
          </w:p>
        </w:tc>
        <w:tc>
          <w:tcPr>
            <w:tcW w:w="4580" w:type="dxa"/>
            <w:tcBorders>
              <w:top w:val="nil"/>
              <w:left w:val="nil"/>
              <w:bottom w:val="single" w:sz="4" w:space="0" w:color="C0C0C0"/>
              <w:right w:val="single" w:sz="4" w:space="0" w:color="C0C0C0"/>
            </w:tcBorders>
            <w:shd w:val="clear" w:color="000000" w:fill="FFFFCC"/>
            <w:vAlign w:val="center"/>
            <w:hideMark/>
          </w:tcPr>
          <w:p w14:paraId="51CC7606"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377139CF" w14:textId="77777777" w:rsidTr="000F6FA2">
        <w:trPr>
          <w:trHeight w:val="300"/>
          <w:jc w:val="center"/>
        </w:trPr>
        <w:tc>
          <w:tcPr>
            <w:tcW w:w="560" w:type="dxa"/>
            <w:tcBorders>
              <w:top w:val="nil"/>
              <w:left w:val="nil"/>
              <w:bottom w:val="nil"/>
              <w:right w:val="nil"/>
            </w:tcBorders>
            <w:shd w:val="clear" w:color="000000" w:fill="00B0F0"/>
            <w:noWrap/>
            <w:vAlign w:val="center"/>
            <w:hideMark/>
          </w:tcPr>
          <w:p w14:paraId="336072E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П</w:t>
            </w:r>
          </w:p>
        </w:tc>
        <w:tc>
          <w:tcPr>
            <w:tcW w:w="400" w:type="dxa"/>
            <w:tcBorders>
              <w:top w:val="nil"/>
              <w:left w:val="nil"/>
              <w:bottom w:val="nil"/>
              <w:right w:val="nil"/>
            </w:tcBorders>
            <w:shd w:val="clear" w:color="auto" w:fill="auto"/>
            <w:noWrap/>
            <w:vAlign w:val="bottom"/>
            <w:hideMark/>
          </w:tcPr>
          <w:p w14:paraId="16245ED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C57E31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10.0.2</w:t>
            </w:r>
          </w:p>
        </w:tc>
        <w:tc>
          <w:tcPr>
            <w:tcW w:w="5860" w:type="dxa"/>
            <w:tcBorders>
              <w:top w:val="nil"/>
              <w:left w:val="nil"/>
              <w:bottom w:val="single" w:sz="4" w:space="0" w:color="C0C0C0"/>
              <w:right w:val="single" w:sz="4" w:space="0" w:color="C0C0C0"/>
            </w:tcBorders>
            <w:shd w:val="clear" w:color="auto" w:fill="auto"/>
            <w:vAlign w:val="center"/>
            <w:hideMark/>
          </w:tcPr>
          <w:p w14:paraId="22AF6935"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E63E228"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8E7F27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154CD80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009665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43A87FA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32363EA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660D5DD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29D6A3A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A520D2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8CE3FF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4580" w:type="dxa"/>
            <w:tcBorders>
              <w:top w:val="nil"/>
              <w:left w:val="nil"/>
              <w:bottom w:val="single" w:sz="4" w:space="0" w:color="C0C0C0"/>
              <w:right w:val="single" w:sz="4" w:space="0" w:color="C0C0C0"/>
            </w:tcBorders>
            <w:shd w:val="clear" w:color="000000" w:fill="FFFFCC"/>
            <w:vAlign w:val="center"/>
            <w:hideMark/>
          </w:tcPr>
          <w:p w14:paraId="0B78E18B"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5F7E76D1" w14:textId="77777777" w:rsidTr="000F6FA2">
        <w:trPr>
          <w:trHeight w:val="300"/>
          <w:jc w:val="center"/>
        </w:trPr>
        <w:tc>
          <w:tcPr>
            <w:tcW w:w="560" w:type="dxa"/>
            <w:tcBorders>
              <w:top w:val="nil"/>
              <w:left w:val="nil"/>
              <w:bottom w:val="nil"/>
              <w:right w:val="nil"/>
            </w:tcBorders>
            <w:shd w:val="clear" w:color="000000" w:fill="00B0F0"/>
            <w:noWrap/>
            <w:vAlign w:val="center"/>
            <w:hideMark/>
          </w:tcPr>
          <w:p w14:paraId="0DC3896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П</w:t>
            </w:r>
          </w:p>
        </w:tc>
        <w:tc>
          <w:tcPr>
            <w:tcW w:w="400" w:type="dxa"/>
            <w:tcBorders>
              <w:top w:val="nil"/>
              <w:left w:val="nil"/>
              <w:bottom w:val="nil"/>
              <w:right w:val="nil"/>
            </w:tcBorders>
            <w:shd w:val="clear" w:color="auto" w:fill="auto"/>
            <w:noWrap/>
            <w:vAlign w:val="bottom"/>
            <w:hideMark/>
          </w:tcPr>
          <w:p w14:paraId="217AE7A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166E4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10.1</w:t>
            </w:r>
          </w:p>
        </w:tc>
        <w:tc>
          <w:tcPr>
            <w:tcW w:w="5860" w:type="dxa"/>
            <w:tcBorders>
              <w:top w:val="nil"/>
              <w:left w:val="nil"/>
              <w:bottom w:val="single" w:sz="4" w:space="0" w:color="C0C0C0"/>
              <w:right w:val="single" w:sz="4" w:space="0" w:color="C0C0C0"/>
            </w:tcBorders>
            <w:shd w:val="clear" w:color="auto" w:fill="auto"/>
            <w:vAlign w:val="center"/>
            <w:hideMark/>
          </w:tcPr>
          <w:p w14:paraId="0E907302"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Прибыль на капитальные вложения</w:t>
            </w:r>
          </w:p>
        </w:tc>
        <w:tc>
          <w:tcPr>
            <w:tcW w:w="1140" w:type="dxa"/>
            <w:tcBorders>
              <w:top w:val="nil"/>
              <w:left w:val="nil"/>
              <w:bottom w:val="single" w:sz="4" w:space="0" w:color="C0C0C0"/>
              <w:right w:val="single" w:sz="4" w:space="0" w:color="C0C0C0"/>
            </w:tcBorders>
            <w:shd w:val="clear" w:color="auto" w:fill="auto"/>
            <w:vAlign w:val="center"/>
            <w:hideMark/>
          </w:tcPr>
          <w:p w14:paraId="5698BA77"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C36548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B567F9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069799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396A05A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3368685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47775E5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496B2B2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F63B1E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EAC442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4580" w:type="dxa"/>
            <w:tcBorders>
              <w:top w:val="nil"/>
              <w:left w:val="nil"/>
              <w:bottom w:val="single" w:sz="4" w:space="0" w:color="C0C0C0"/>
              <w:right w:val="single" w:sz="4" w:space="0" w:color="C0C0C0"/>
            </w:tcBorders>
            <w:shd w:val="clear" w:color="000000" w:fill="FFFFCC"/>
            <w:vAlign w:val="center"/>
            <w:hideMark/>
          </w:tcPr>
          <w:p w14:paraId="51C07612"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4F0667DE" w14:textId="77777777" w:rsidTr="000F6FA2">
        <w:trPr>
          <w:trHeight w:val="300"/>
          <w:jc w:val="center"/>
        </w:trPr>
        <w:tc>
          <w:tcPr>
            <w:tcW w:w="560" w:type="dxa"/>
            <w:tcBorders>
              <w:top w:val="nil"/>
              <w:left w:val="nil"/>
              <w:bottom w:val="nil"/>
              <w:right w:val="nil"/>
            </w:tcBorders>
            <w:shd w:val="clear" w:color="000000" w:fill="00B0F0"/>
            <w:noWrap/>
            <w:vAlign w:val="center"/>
            <w:hideMark/>
          </w:tcPr>
          <w:p w14:paraId="11A1077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П</w:t>
            </w:r>
          </w:p>
        </w:tc>
        <w:tc>
          <w:tcPr>
            <w:tcW w:w="400" w:type="dxa"/>
            <w:tcBorders>
              <w:top w:val="nil"/>
              <w:left w:val="nil"/>
              <w:bottom w:val="nil"/>
              <w:right w:val="nil"/>
            </w:tcBorders>
            <w:shd w:val="clear" w:color="auto" w:fill="auto"/>
            <w:noWrap/>
            <w:vAlign w:val="bottom"/>
            <w:hideMark/>
          </w:tcPr>
          <w:p w14:paraId="69A759E2"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30192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10.2</w:t>
            </w:r>
          </w:p>
        </w:tc>
        <w:tc>
          <w:tcPr>
            <w:tcW w:w="5860" w:type="dxa"/>
            <w:tcBorders>
              <w:top w:val="nil"/>
              <w:left w:val="nil"/>
              <w:bottom w:val="single" w:sz="4" w:space="0" w:color="C0C0C0"/>
              <w:right w:val="single" w:sz="4" w:space="0" w:color="C0C0C0"/>
            </w:tcBorders>
            <w:shd w:val="clear" w:color="auto" w:fill="auto"/>
            <w:vAlign w:val="center"/>
            <w:hideMark/>
          </w:tcPr>
          <w:p w14:paraId="5441D624"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7CC10F45"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573D55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92,24</w:t>
            </w:r>
          </w:p>
        </w:tc>
        <w:tc>
          <w:tcPr>
            <w:tcW w:w="1780" w:type="dxa"/>
            <w:tcBorders>
              <w:top w:val="nil"/>
              <w:left w:val="nil"/>
              <w:bottom w:val="single" w:sz="4" w:space="0" w:color="C0C0C0"/>
              <w:right w:val="single" w:sz="4" w:space="0" w:color="C0C0C0"/>
            </w:tcBorders>
            <w:shd w:val="clear" w:color="000000" w:fill="FFFFCC"/>
            <w:vAlign w:val="center"/>
            <w:hideMark/>
          </w:tcPr>
          <w:p w14:paraId="17CCF7A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2D4665B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00B9DED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75A706D7"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105,83</w:t>
            </w:r>
          </w:p>
        </w:tc>
        <w:tc>
          <w:tcPr>
            <w:tcW w:w="1820" w:type="dxa"/>
            <w:tcBorders>
              <w:top w:val="nil"/>
              <w:left w:val="nil"/>
              <w:bottom w:val="single" w:sz="4" w:space="0" w:color="C0C0C0"/>
              <w:right w:val="single" w:sz="4" w:space="0" w:color="C0C0C0"/>
            </w:tcBorders>
            <w:shd w:val="clear" w:color="000000" w:fill="FFFFCC"/>
            <w:vAlign w:val="center"/>
            <w:hideMark/>
          </w:tcPr>
          <w:p w14:paraId="23BE6869"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112,92</w:t>
            </w:r>
          </w:p>
        </w:tc>
        <w:tc>
          <w:tcPr>
            <w:tcW w:w="1820" w:type="dxa"/>
            <w:tcBorders>
              <w:top w:val="nil"/>
              <w:left w:val="nil"/>
              <w:bottom w:val="single" w:sz="4" w:space="0" w:color="C0C0C0"/>
              <w:right w:val="single" w:sz="4" w:space="0" w:color="C0C0C0"/>
            </w:tcBorders>
            <w:shd w:val="clear" w:color="000000" w:fill="FFFFCC"/>
            <w:vAlign w:val="center"/>
            <w:hideMark/>
          </w:tcPr>
          <w:p w14:paraId="5AB83E5D"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112,79</w:t>
            </w:r>
          </w:p>
        </w:tc>
        <w:tc>
          <w:tcPr>
            <w:tcW w:w="1520" w:type="dxa"/>
            <w:tcBorders>
              <w:top w:val="nil"/>
              <w:left w:val="nil"/>
              <w:bottom w:val="single" w:sz="4" w:space="0" w:color="C0C0C0"/>
              <w:right w:val="single" w:sz="4" w:space="0" w:color="C0C0C0"/>
            </w:tcBorders>
            <w:shd w:val="clear" w:color="000000" w:fill="D7EAD3"/>
            <w:vAlign w:val="center"/>
            <w:hideMark/>
          </w:tcPr>
          <w:p w14:paraId="693D54C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56,39</w:t>
            </w:r>
          </w:p>
        </w:tc>
        <w:tc>
          <w:tcPr>
            <w:tcW w:w="1520" w:type="dxa"/>
            <w:tcBorders>
              <w:top w:val="nil"/>
              <w:left w:val="nil"/>
              <w:bottom w:val="single" w:sz="4" w:space="0" w:color="C0C0C0"/>
              <w:right w:val="single" w:sz="4" w:space="0" w:color="C0C0C0"/>
            </w:tcBorders>
            <w:shd w:val="clear" w:color="000000" w:fill="D7EAD3"/>
            <w:vAlign w:val="center"/>
            <w:hideMark/>
          </w:tcPr>
          <w:p w14:paraId="70EAD5D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56,39</w:t>
            </w:r>
          </w:p>
        </w:tc>
        <w:tc>
          <w:tcPr>
            <w:tcW w:w="4580" w:type="dxa"/>
            <w:tcBorders>
              <w:top w:val="nil"/>
              <w:left w:val="nil"/>
              <w:bottom w:val="single" w:sz="4" w:space="0" w:color="C0C0C0"/>
              <w:right w:val="single" w:sz="4" w:space="0" w:color="C0C0C0"/>
            </w:tcBorders>
            <w:shd w:val="clear" w:color="000000" w:fill="FFFFCC"/>
            <w:vAlign w:val="center"/>
            <w:hideMark/>
          </w:tcPr>
          <w:p w14:paraId="7C1BBBF4" w14:textId="77777777" w:rsidR="000F6FA2" w:rsidRPr="000F6FA2" w:rsidRDefault="000F6FA2" w:rsidP="000F6FA2">
            <w:pPr>
              <w:rPr>
                <w:rFonts w:ascii="Tahoma" w:hAnsi="Tahoma" w:cs="Tahoma"/>
                <w:color w:val="000000"/>
                <w:sz w:val="12"/>
                <w:szCs w:val="12"/>
              </w:rPr>
            </w:pPr>
            <w:r w:rsidRPr="000F6FA2">
              <w:rPr>
                <w:rFonts w:ascii="Tahoma" w:hAnsi="Tahoma" w:cs="Tahoma"/>
                <w:color w:val="000000"/>
                <w:sz w:val="12"/>
                <w:szCs w:val="12"/>
              </w:rPr>
              <w:t>согласно установленных РЭК ДПР от 17.12.2020 № 666 на 2022 г. 0,07%</w:t>
            </w:r>
          </w:p>
        </w:tc>
      </w:tr>
      <w:tr w:rsidR="000F6FA2" w:rsidRPr="000F6FA2" w14:paraId="0781A064" w14:textId="77777777" w:rsidTr="000F6FA2">
        <w:trPr>
          <w:trHeight w:val="1245"/>
          <w:jc w:val="center"/>
        </w:trPr>
        <w:tc>
          <w:tcPr>
            <w:tcW w:w="560" w:type="dxa"/>
            <w:tcBorders>
              <w:top w:val="nil"/>
              <w:left w:val="nil"/>
              <w:bottom w:val="nil"/>
              <w:right w:val="nil"/>
            </w:tcBorders>
            <w:shd w:val="clear" w:color="000000" w:fill="B7DEE8"/>
            <w:noWrap/>
            <w:vAlign w:val="center"/>
            <w:hideMark/>
          </w:tcPr>
          <w:p w14:paraId="43CB7C9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lastRenderedPageBreak/>
              <w:t>П</w:t>
            </w:r>
          </w:p>
        </w:tc>
        <w:tc>
          <w:tcPr>
            <w:tcW w:w="400" w:type="dxa"/>
            <w:tcBorders>
              <w:top w:val="nil"/>
              <w:left w:val="nil"/>
              <w:bottom w:val="nil"/>
              <w:right w:val="nil"/>
            </w:tcBorders>
            <w:shd w:val="clear" w:color="auto" w:fill="auto"/>
            <w:noWrap/>
            <w:vAlign w:val="bottom"/>
            <w:hideMark/>
          </w:tcPr>
          <w:p w14:paraId="7077E853"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18A3D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10.3</w:t>
            </w:r>
          </w:p>
        </w:tc>
        <w:tc>
          <w:tcPr>
            <w:tcW w:w="5860" w:type="dxa"/>
            <w:tcBorders>
              <w:top w:val="nil"/>
              <w:left w:val="nil"/>
              <w:bottom w:val="single" w:sz="4" w:space="0" w:color="C0C0C0"/>
              <w:right w:val="single" w:sz="4" w:space="0" w:color="C0C0C0"/>
            </w:tcBorders>
            <w:shd w:val="clear" w:color="auto" w:fill="auto"/>
            <w:vAlign w:val="center"/>
            <w:hideMark/>
          </w:tcPr>
          <w:p w14:paraId="2351B03E"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0FE30528"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3497FB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6 969,41</w:t>
            </w:r>
          </w:p>
        </w:tc>
        <w:tc>
          <w:tcPr>
            <w:tcW w:w="1780" w:type="dxa"/>
            <w:tcBorders>
              <w:top w:val="nil"/>
              <w:left w:val="nil"/>
              <w:bottom w:val="single" w:sz="4" w:space="0" w:color="C0C0C0"/>
              <w:right w:val="single" w:sz="4" w:space="0" w:color="C0C0C0"/>
            </w:tcBorders>
            <w:shd w:val="clear" w:color="000000" w:fill="FFFFCC"/>
            <w:vAlign w:val="center"/>
            <w:hideMark/>
          </w:tcPr>
          <w:p w14:paraId="05B53B1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4A8B04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267E91B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0A90D18"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7 559,27</w:t>
            </w:r>
          </w:p>
        </w:tc>
        <w:tc>
          <w:tcPr>
            <w:tcW w:w="1820" w:type="dxa"/>
            <w:tcBorders>
              <w:top w:val="nil"/>
              <w:left w:val="nil"/>
              <w:bottom w:val="single" w:sz="4" w:space="0" w:color="C0C0C0"/>
              <w:right w:val="single" w:sz="4" w:space="0" w:color="C0C0C0"/>
            </w:tcBorders>
            <w:shd w:val="clear" w:color="000000" w:fill="FFFFCC"/>
            <w:vAlign w:val="center"/>
            <w:hideMark/>
          </w:tcPr>
          <w:p w14:paraId="506835F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8 066,05</w:t>
            </w:r>
          </w:p>
        </w:tc>
        <w:tc>
          <w:tcPr>
            <w:tcW w:w="1820" w:type="dxa"/>
            <w:tcBorders>
              <w:top w:val="nil"/>
              <w:left w:val="nil"/>
              <w:bottom w:val="single" w:sz="4" w:space="0" w:color="C0C0C0"/>
              <w:right w:val="single" w:sz="4" w:space="0" w:color="C0C0C0"/>
            </w:tcBorders>
            <w:shd w:val="clear" w:color="000000" w:fill="FFFFCC"/>
            <w:vAlign w:val="center"/>
            <w:hideMark/>
          </w:tcPr>
          <w:p w14:paraId="48EB6CA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8 056,22</w:t>
            </w:r>
          </w:p>
        </w:tc>
        <w:tc>
          <w:tcPr>
            <w:tcW w:w="1520" w:type="dxa"/>
            <w:tcBorders>
              <w:top w:val="nil"/>
              <w:left w:val="nil"/>
              <w:bottom w:val="single" w:sz="4" w:space="0" w:color="C0C0C0"/>
              <w:right w:val="single" w:sz="4" w:space="0" w:color="C0C0C0"/>
            </w:tcBorders>
            <w:shd w:val="clear" w:color="000000" w:fill="D7EAD3"/>
            <w:vAlign w:val="center"/>
            <w:hideMark/>
          </w:tcPr>
          <w:p w14:paraId="0AB3D1F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4 028,11</w:t>
            </w:r>
          </w:p>
        </w:tc>
        <w:tc>
          <w:tcPr>
            <w:tcW w:w="1520" w:type="dxa"/>
            <w:tcBorders>
              <w:top w:val="nil"/>
              <w:left w:val="nil"/>
              <w:bottom w:val="single" w:sz="4" w:space="0" w:color="C0C0C0"/>
              <w:right w:val="single" w:sz="4" w:space="0" w:color="C0C0C0"/>
            </w:tcBorders>
            <w:shd w:val="clear" w:color="000000" w:fill="D7EAD3"/>
            <w:vAlign w:val="center"/>
            <w:hideMark/>
          </w:tcPr>
          <w:p w14:paraId="2F8A599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4 028,11</w:t>
            </w:r>
          </w:p>
        </w:tc>
        <w:tc>
          <w:tcPr>
            <w:tcW w:w="4580" w:type="dxa"/>
            <w:tcBorders>
              <w:top w:val="nil"/>
              <w:left w:val="nil"/>
              <w:bottom w:val="single" w:sz="4" w:space="0" w:color="C0C0C0"/>
              <w:right w:val="single" w:sz="4" w:space="0" w:color="C0C0C0"/>
            </w:tcBorders>
            <w:shd w:val="clear" w:color="000000" w:fill="FFFFCC"/>
            <w:vAlign w:val="center"/>
            <w:hideMark/>
          </w:tcPr>
          <w:p w14:paraId="699B57BB" w14:textId="77777777" w:rsidR="000F6FA2" w:rsidRPr="000F6FA2" w:rsidRDefault="000F6FA2" w:rsidP="000F6FA2">
            <w:pPr>
              <w:rPr>
                <w:rFonts w:ascii="Tahoma" w:hAnsi="Tahoma" w:cs="Tahoma"/>
                <w:color w:val="000000"/>
                <w:sz w:val="12"/>
                <w:szCs w:val="12"/>
              </w:rPr>
            </w:pPr>
            <w:r w:rsidRPr="000F6FA2">
              <w:rPr>
                <w:rFonts w:ascii="Tahoma" w:hAnsi="Tahoma" w:cs="Tahoma"/>
                <w:color w:val="000000"/>
                <w:sz w:val="12"/>
                <w:szCs w:val="12"/>
              </w:rPr>
              <w:t xml:space="preserve">Согласно п. 47(1)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подпунктах "а" - "ж" пункта 38 Постановление Правительства РФ от 13.05.2013 N 406 (ред. от 22.05.2020) </w:t>
            </w:r>
          </w:p>
        </w:tc>
      </w:tr>
      <w:tr w:rsidR="000F6FA2" w:rsidRPr="000F6FA2" w14:paraId="6E4BB117" w14:textId="77777777" w:rsidTr="000F6FA2">
        <w:trPr>
          <w:trHeight w:val="300"/>
          <w:jc w:val="center"/>
        </w:trPr>
        <w:tc>
          <w:tcPr>
            <w:tcW w:w="560" w:type="dxa"/>
            <w:tcBorders>
              <w:top w:val="nil"/>
              <w:left w:val="nil"/>
              <w:bottom w:val="nil"/>
              <w:right w:val="nil"/>
            </w:tcBorders>
            <w:shd w:val="clear" w:color="000000" w:fill="00B050"/>
            <w:noWrap/>
            <w:vAlign w:val="center"/>
            <w:hideMark/>
          </w:tcPr>
          <w:p w14:paraId="12F2CEA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07EFC574"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76974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w:t>
            </w:r>
          </w:p>
        </w:tc>
        <w:tc>
          <w:tcPr>
            <w:tcW w:w="5860" w:type="dxa"/>
            <w:tcBorders>
              <w:top w:val="nil"/>
              <w:left w:val="nil"/>
              <w:bottom w:val="single" w:sz="4" w:space="0" w:color="C0C0C0"/>
              <w:right w:val="single" w:sz="4" w:space="0" w:color="C0C0C0"/>
            </w:tcBorders>
            <w:shd w:val="clear" w:color="auto" w:fill="auto"/>
            <w:vAlign w:val="center"/>
            <w:hideMark/>
          </w:tcPr>
          <w:p w14:paraId="24958796"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77F3958"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06C7B31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362F710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5510A97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FFFFCC"/>
            <w:vAlign w:val="center"/>
            <w:hideMark/>
          </w:tcPr>
          <w:p w14:paraId="7B41CE0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689212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2 421,23</w:t>
            </w:r>
          </w:p>
        </w:tc>
        <w:tc>
          <w:tcPr>
            <w:tcW w:w="1820" w:type="dxa"/>
            <w:tcBorders>
              <w:top w:val="nil"/>
              <w:left w:val="nil"/>
              <w:bottom w:val="single" w:sz="4" w:space="0" w:color="C0C0C0"/>
              <w:right w:val="single" w:sz="4" w:space="0" w:color="C0C0C0"/>
            </w:tcBorders>
            <w:shd w:val="clear" w:color="000000" w:fill="FFFFCC"/>
            <w:vAlign w:val="center"/>
            <w:hideMark/>
          </w:tcPr>
          <w:p w14:paraId="75C8D94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2 421,23</w:t>
            </w:r>
          </w:p>
        </w:tc>
        <w:tc>
          <w:tcPr>
            <w:tcW w:w="1820" w:type="dxa"/>
            <w:tcBorders>
              <w:top w:val="nil"/>
              <w:left w:val="nil"/>
              <w:bottom w:val="single" w:sz="4" w:space="0" w:color="C0C0C0"/>
              <w:right w:val="single" w:sz="4" w:space="0" w:color="C0C0C0"/>
            </w:tcBorders>
            <w:shd w:val="clear" w:color="000000" w:fill="FFFFCC"/>
            <w:vAlign w:val="center"/>
            <w:hideMark/>
          </w:tcPr>
          <w:p w14:paraId="3545A23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2 421,23</w:t>
            </w:r>
          </w:p>
        </w:tc>
        <w:tc>
          <w:tcPr>
            <w:tcW w:w="1520" w:type="dxa"/>
            <w:tcBorders>
              <w:top w:val="nil"/>
              <w:left w:val="nil"/>
              <w:bottom w:val="single" w:sz="4" w:space="0" w:color="C0C0C0"/>
              <w:right w:val="single" w:sz="4" w:space="0" w:color="C0C0C0"/>
            </w:tcBorders>
            <w:shd w:val="clear" w:color="000000" w:fill="D7EAD3"/>
            <w:vAlign w:val="center"/>
            <w:hideMark/>
          </w:tcPr>
          <w:p w14:paraId="4B6DBF6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1 210,62</w:t>
            </w:r>
          </w:p>
        </w:tc>
        <w:tc>
          <w:tcPr>
            <w:tcW w:w="1520" w:type="dxa"/>
            <w:tcBorders>
              <w:top w:val="nil"/>
              <w:left w:val="nil"/>
              <w:bottom w:val="single" w:sz="4" w:space="0" w:color="C0C0C0"/>
              <w:right w:val="single" w:sz="4" w:space="0" w:color="C0C0C0"/>
            </w:tcBorders>
            <w:shd w:val="clear" w:color="000000" w:fill="D7EAD3"/>
            <w:vAlign w:val="center"/>
            <w:hideMark/>
          </w:tcPr>
          <w:p w14:paraId="4C55741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1 210,62</w:t>
            </w:r>
          </w:p>
        </w:tc>
        <w:tc>
          <w:tcPr>
            <w:tcW w:w="4580" w:type="dxa"/>
            <w:tcBorders>
              <w:top w:val="nil"/>
              <w:left w:val="nil"/>
              <w:bottom w:val="single" w:sz="4" w:space="0" w:color="C0C0C0"/>
              <w:right w:val="single" w:sz="4" w:space="0" w:color="C0C0C0"/>
            </w:tcBorders>
            <w:shd w:val="clear" w:color="000000" w:fill="FFFFCC"/>
            <w:vAlign w:val="center"/>
            <w:hideMark/>
          </w:tcPr>
          <w:p w14:paraId="055378BD"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5936F395" w14:textId="77777777" w:rsidTr="000F6FA2">
        <w:trPr>
          <w:trHeight w:val="615"/>
          <w:jc w:val="center"/>
        </w:trPr>
        <w:tc>
          <w:tcPr>
            <w:tcW w:w="560" w:type="dxa"/>
            <w:tcBorders>
              <w:top w:val="nil"/>
              <w:left w:val="nil"/>
              <w:bottom w:val="nil"/>
              <w:right w:val="nil"/>
            </w:tcBorders>
            <w:shd w:val="clear" w:color="000000" w:fill="00B050"/>
            <w:noWrap/>
            <w:vAlign w:val="center"/>
            <w:hideMark/>
          </w:tcPr>
          <w:p w14:paraId="68D5B5A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69A733C4"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79CD7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11.1</w:t>
            </w:r>
          </w:p>
        </w:tc>
        <w:tc>
          <w:tcPr>
            <w:tcW w:w="5860" w:type="dxa"/>
            <w:tcBorders>
              <w:top w:val="nil"/>
              <w:left w:val="nil"/>
              <w:bottom w:val="single" w:sz="4" w:space="0" w:color="C0C0C0"/>
              <w:right w:val="single" w:sz="4" w:space="0" w:color="C0C0C0"/>
            </w:tcBorders>
            <w:shd w:val="clear" w:color="auto" w:fill="auto"/>
            <w:vAlign w:val="center"/>
            <w:hideMark/>
          </w:tcPr>
          <w:p w14:paraId="31CBC085"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70A57EF0"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803A81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F551BC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F187B4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493F7ED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3F28CC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2 421,23</w:t>
            </w:r>
          </w:p>
        </w:tc>
        <w:tc>
          <w:tcPr>
            <w:tcW w:w="1820" w:type="dxa"/>
            <w:tcBorders>
              <w:top w:val="nil"/>
              <w:left w:val="nil"/>
              <w:bottom w:val="single" w:sz="4" w:space="0" w:color="C0C0C0"/>
              <w:right w:val="single" w:sz="4" w:space="0" w:color="C0C0C0"/>
            </w:tcBorders>
            <w:shd w:val="clear" w:color="000000" w:fill="FFFFCC"/>
            <w:vAlign w:val="center"/>
            <w:hideMark/>
          </w:tcPr>
          <w:p w14:paraId="2B0E588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2 421,23</w:t>
            </w:r>
          </w:p>
        </w:tc>
        <w:tc>
          <w:tcPr>
            <w:tcW w:w="1820" w:type="dxa"/>
            <w:tcBorders>
              <w:top w:val="nil"/>
              <w:left w:val="nil"/>
              <w:bottom w:val="single" w:sz="4" w:space="0" w:color="C0C0C0"/>
              <w:right w:val="single" w:sz="4" w:space="0" w:color="C0C0C0"/>
            </w:tcBorders>
            <w:shd w:val="clear" w:color="000000" w:fill="FFFFCC"/>
            <w:vAlign w:val="center"/>
            <w:hideMark/>
          </w:tcPr>
          <w:p w14:paraId="6066DE0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2 421,23</w:t>
            </w:r>
          </w:p>
        </w:tc>
        <w:tc>
          <w:tcPr>
            <w:tcW w:w="1520" w:type="dxa"/>
            <w:tcBorders>
              <w:top w:val="nil"/>
              <w:left w:val="nil"/>
              <w:bottom w:val="single" w:sz="4" w:space="0" w:color="C0C0C0"/>
              <w:right w:val="single" w:sz="4" w:space="0" w:color="C0C0C0"/>
            </w:tcBorders>
            <w:shd w:val="clear" w:color="000000" w:fill="D7EAD3"/>
            <w:vAlign w:val="center"/>
            <w:hideMark/>
          </w:tcPr>
          <w:p w14:paraId="65617C9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1 210,62</w:t>
            </w:r>
          </w:p>
        </w:tc>
        <w:tc>
          <w:tcPr>
            <w:tcW w:w="1520" w:type="dxa"/>
            <w:tcBorders>
              <w:top w:val="nil"/>
              <w:left w:val="nil"/>
              <w:bottom w:val="single" w:sz="4" w:space="0" w:color="C0C0C0"/>
              <w:right w:val="single" w:sz="4" w:space="0" w:color="C0C0C0"/>
            </w:tcBorders>
            <w:shd w:val="clear" w:color="000000" w:fill="D7EAD3"/>
            <w:vAlign w:val="center"/>
            <w:hideMark/>
          </w:tcPr>
          <w:p w14:paraId="67F5FEA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1 210,62</w:t>
            </w:r>
          </w:p>
        </w:tc>
        <w:tc>
          <w:tcPr>
            <w:tcW w:w="4580" w:type="dxa"/>
            <w:tcBorders>
              <w:top w:val="nil"/>
              <w:left w:val="nil"/>
              <w:bottom w:val="single" w:sz="4" w:space="0" w:color="C0C0C0"/>
              <w:right w:val="single" w:sz="4" w:space="0" w:color="C0C0C0"/>
            </w:tcBorders>
            <w:shd w:val="clear" w:color="000000" w:fill="FFFFCC"/>
            <w:vAlign w:val="center"/>
            <w:hideMark/>
          </w:tcPr>
          <w:p w14:paraId="63373D49"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17F92D2B"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2C2B81B5" w14:textId="77777777" w:rsidR="000F6FA2" w:rsidRPr="000F6FA2" w:rsidRDefault="000F6FA2" w:rsidP="000F6FA2">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C1BC9C8"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18CD0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w:t>
            </w:r>
          </w:p>
        </w:tc>
        <w:tc>
          <w:tcPr>
            <w:tcW w:w="5860" w:type="dxa"/>
            <w:tcBorders>
              <w:top w:val="nil"/>
              <w:left w:val="nil"/>
              <w:bottom w:val="single" w:sz="4" w:space="0" w:color="C0C0C0"/>
              <w:right w:val="single" w:sz="4" w:space="0" w:color="C0C0C0"/>
            </w:tcBorders>
            <w:shd w:val="clear" w:color="auto" w:fill="auto"/>
            <w:vAlign w:val="center"/>
            <w:hideMark/>
          </w:tcPr>
          <w:p w14:paraId="5F7D86EA"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6DAD9A0B"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7FB8C6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146 589,32</w:t>
            </w:r>
          </w:p>
        </w:tc>
        <w:tc>
          <w:tcPr>
            <w:tcW w:w="1780" w:type="dxa"/>
            <w:tcBorders>
              <w:top w:val="nil"/>
              <w:left w:val="nil"/>
              <w:bottom w:val="single" w:sz="4" w:space="0" w:color="C0C0C0"/>
              <w:right w:val="single" w:sz="4" w:space="0" w:color="C0C0C0"/>
            </w:tcBorders>
            <w:shd w:val="clear" w:color="000000" w:fill="D7EAD3"/>
            <w:vAlign w:val="center"/>
            <w:hideMark/>
          </w:tcPr>
          <w:p w14:paraId="484762A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75A082D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29C7B08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CCCA0E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158 850,58</w:t>
            </w:r>
          </w:p>
        </w:tc>
        <w:tc>
          <w:tcPr>
            <w:tcW w:w="1820" w:type="dxa"/>
            <w:tcBorders>
              <w:top w:val="nil"/>
              <w:left w:val="nil"/>
              <w:bottom w:val="single" w:sz="4" w:space="0" w:color="C0C0C0"/>
              <w:right w:val="single" w:sz="4" w:space="0" w:color="C0C0C0"/>
            </w:tcBorders>
            <w:shd w:val="clear" w:color="000000" w:fill="D7EAD3"/>
            <w:vAlign w:val="center"/>
            <w:hideMark/>
          </w:tcPr>
          <w:p w14:paraId="0144D68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169 500,06</w:t>
            </w:r>
          </w:p>
        </w:tc>
        <w:tc>
          <w:tcPr>
            <w:tcW w:w="1820" w:type="dxa"/>
            <w:tcBorders>
              <w:top w:val="nil"/>
              <w:left w:val="nil"/>
              <w:bottom w:val="single" w:sz="4" w:space="0" w:color="C0C0C0"/>
              <w:right w:val="single" w:sz="4" w:space="0" w:color="C0C0C0"/>
            </w:tcBorders>
            <w:shd w:val="clear" w:color="000000" w:fill="D7EAD3"/>
            <w:vAlign w:val="center"/>
            <w:hideMark/>
          </w:tcPr>
          <w:p w14:paraId="48E66CA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169 293,51</w:t>
            </w:r>
          </w:p>
        </w:tc>
        <w:tc>
          <w:tcPr>
            <w:tcW w:w="1520" w:type="dxa"/>
            <w:tcBorders>
              <w:top w:val="nil"/>
              <w:left w:val="nil"/>
              <w:bottom w:val="single" w:sz="4" w:space="0" w:color="C0C0C0"/>
              <w:right w:val="single" w:sz="4" w:space="0" w:color="C0C0C0"/>
            </w:tcBorders>
            <w:shd w:val="clear" w:color="000000" w:fill="D7EAD3"/>
            <w:vAlign w:val="center"/>
            <w:hideMark/>
          </w:tcPr>
          <w:p w14:paraId="4AE42A2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84 642,94</w:t>
            </w:r>
          </w:p>
        </w:tc>
        <w:tc>
          <w:tcPr>
            <w:tcW w:w="1520" w:type="dxa"/>
            <w:tcBorders>
              <w:top w:val="nil"/>
              <w:left w:val="nil"/>
              <w:bottom w:val="single" w:sz="4" w:space="0" w:color="C0C0C0"/>
              <w:right w:val="single" w:sz="4" w:space="0" w:color="C0C0C0"/>
            </w:tcBorders>
            <w:shd w:val="clear" w:color="000000" w:fill="D7EAD3"/>
            <w:vAlign w:val="center"/>
            <w:hideMark/>
          </w:tcPr>
          <w:p w14:paraId="2E32D2E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84 650,57</w:t>
            </w:r>
          </w:p>
        </w:tc>
        <w:tc>
          <w:tcPr>
            <w:tcW w:w="4580" w:type="dxa"/>
            <w:tcBorders>
              <w:top w:val="nil"/>
              <w:left w:val="nil"/>
              <w:bottom w:val="single" w:sz="4" w:space="0" w:color="C0C0C0"/>
              <w:right w:val="single" w:sz="4" w:space="0" w:color="C0C0C0"/>
            </w:tcBorders>
            <w:shd w:val="clear" w:color="000000" w:fill="FFFFCC"/>
            <w:vAlign w:val="center"/>
            <w:hideMark/>
          </w:tcPr>
          <w:p w14:paraId="6ED261A7"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6F0C7AC8"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4D469ADE" w14:textId="77777777" w:rsidR="000F6FA2" w:rsidRPr="000F6FA2" w:rsidRDefault="000F6FA2" w:rsidP="000F6FA2">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28B02518"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8BD98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15.1</w:t>
            </w:r>
          </w:p>
        </w:tc>
        <w:tc>
          <w:tcPr>
            <w:tcW w:w="5860" w:type="dxa"/>
            <w:tcBorders>
              <w:top w:val="nil"/>
              <w:left w:val="nil"/>
              <w:bottom w:val="single" w:sz="4" w:space="0" w:color="C0C0C0"/>
              <w:right w:val="single" w:sz="4" w:space="0" w:color="C0C0C0"/>
            </w:tcBorders>
            <w:shd w:val="clear" w:color="auto" w:fill="auto"/>
            <w:vAlign w:val="center"/>
            <w:hideMark/>
          </w:tcPr>
          <w:p w14:paraId="782487F3"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C805DCE"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539B6A4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146 589,32</w:t>
            </w:r>
          </w:p>
        </w:tc>
        <w:tc>
          <w:tcPr>
            <w:tcW w:w="1780" w:type="dxa"/>
            <w:tcBorders>
              <w:top w:val="nil"/>
              <w:left w:val="nil"/>
              <w:bottom w:val="single" w:sz="4" w:space="0" w:color="C0C0C0"/>
              <w:right w:val="single" w:sz="4" w:space="0" w:color="C0C0C0"/>
            </w:tcBorders>
            <w:shd w:val="clear" w:color="000000" w:fill="D7EAD3"/>
            <w:vAlign w:val="center"/>
            <w:hideMark/>
          </w:tcPr>
          <w:p w14:paraId="0C49C3D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4EC08D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6E1B2CB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238F4CD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158 850,58</w:t>
            </w:r>
          </w:p>
        </w:tc>
        <w:tc>
          <w:tcPr>
            <w:tcW w:w="1820" w:type="dxa"/>
            <w:tcBorders>
              <w:top w:val="nil"/>
              <w:left w:val="nil"/>
              <w:bottom w:val="single" w:sz="4" w:space="0" w:color="C0C0C0"/>
              <w:right w:val="single" w:sz="4" w:space="0" w:color="C0C0C0"/>
            </w:tcBorders>
            <w:shd w:val="clear" w:color="000000" w:fill="D7EAD3"/>
            <w:vAlign w:val="center"/>
            <w:hideMark/>
          </w:tcPr>
          <w:p w14:paraId="4B82836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169 500,06</w:t>
            </w:r>
          </w:p>
        </w:tc>
        <w:tc>
          <w:tcPr>
            <w:tcW w:w="1820" w:type="dxa"/>
            <w:tcBorders>
              <w:top w:val="nil"/>
              <w:left w:val="nil"/>
              <w:bottom w:val="single" w:sz="4" w:space="0" w:color="C0C0C0"/>
              <w:right w:val="single" w:sz="4" w:space="0" w:color="C0C0C0"/>
            </w:tcBorders>
            <w:shd w:val="clear" w:color="000000" w:fill="D7EAD3"/>
            <w:vAlign w:val="center"/>
            <w:hideMark/>
          </w:tcPr>
          <w:p w14:paraId="68F8F1D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169 293,51</w:t>
            </w:r>
          </w:p>
        </w:tc>
        <w:tc>
          <w:tcPr>
            <w:tcW w:w="1520" w:type="dxa"/>
            <w:tcBorders>
              <w:top w:val="nil"/>
              <w:left w:val="nil"/>
              <w:bottom w:val="single" w:sz="4" w:space="0" w:color="C0C0C0"/>
              <w:right w:val="single" w:sz="4" w:space="0" w:color="C0C0C0"/>
            </w:tcBorders>
            <w:shd w:val="clear" w:color="000000" w:fill="D7EAD3"/>
            <w:vAlign w:val="center"/>
            <w:hideMark/>
          </w:tcPr>
          <w:p w14:paraId="3161DD7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84 642,94</w:t>
            </w:r>
          </w:p>
        </w:tc>
        <w:tc>
          <w:tcPr>
            <w:tcW w:w="1520" w:type="dxa"/>
            <w:tcBorders>
              <w:top w:val="nil"/>
              <w:left w:val="nil"/>
              <w:bottom w:val="single" w:sz="4" w:space="0" w:color="C0C0C0"/>
              <w:right w:val="single" w:sz="4" w:space="0" w:color="C0C0C0"/>
            </w:tcBorders>
            <w:shd w:val="clear" w:color="000000" w:fill="D7EAD3"/>
            <w:vAlign w:val="center"/>
            <w:hideMark/>
          </w:tcPr>
          <w:p w14:paraId="127A898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84 650,57</w:t>
            </w:r>
          </w:p>
        </w:tc>
        <w:tc>
          <w:tcPr>
            <w:tcW w:w="4580" w:type="dxa"/>
            <w:tcBorders>
              <w:top w:val="nil"/>
              <w:left w:val="nil"/>
              <w:bottom w:val="single" w:sz="4" w:space="0" w:color="C0C0C0"/>
              <w:right w:val="single" w:sz="4" w:space="0" w:color="C0C0C0"/>
            </w:tcBorders>
            <w:shd w:val="clear" w:color="000000" w:fill="FFFFCC"/>
            <w:vAlign w:val="center"/>
            <w:hideMark/>
          </w:tcPr>
          <w:p w14:paraId="01FA0132"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4EC345D4"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4CCF3D86" w14:textId="77777777" w:rsidR="000F6FA2" w:rsidRPr="000F6FA2" w:rsidRDefault="000F6FA2" w:rsidP="000F6FA2">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578199E"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7B975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15.2</w:t>
            </w:r>
          </w:p>
        </w:tc>
        <w:tc>
          <w:tcPr>
            <w:tcW w:w="5860" w:type="dxa"/>
            <w:tcBorders>
              <w:top w:val="nil"/>
              <w:left w:val="nil"/>
              <w:bottom w:val="single" w:sz="4" w:space="0" w:color="C0C0C0"/>
              <w:right w:val="single" w:sz="4" w:space="0" w:color="C0C0C0"/>
            </w:tcBorders>
            <w:shd w:val="clear" w:color="auto" w:fill="auto"/>
            <w:vAlign w:val="center"/>
            <w:hideMark/>
          </w:tcPr>
          <w:p w14:paraId="3F6ACA3D"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7EDD5EDF"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D8D939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B64B89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20A486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4F897A0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81C399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1DDAFD4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75342E7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DE76D9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264E68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4580" w:type="dxa"/>
            <w:tcBorders>
              <w:top w:val="nil"/>
              <w:left w:val="nil"/>
              <w:bottom w:val="single" w:sz="4" w:space="0" w:color="C0C0C0"/>
              <w:right w:val="single" w:sz="4" w:space="0" w:color="C0C0C0"/>
            </w:tcBorders>
            <w:shd w:val="clear" w:color="000000" w:fill="FFFFCC"/>
            <w:vAlign w:val="center"/>
            <w:hideMark/>
          </w:tcPr>
          <w:p w14:paraId="53ED397D"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6776AF66" w14:textId="77777777" w:rsidTr="000F6FA2">
        <w:trPr>
          <w:trHeight w:val="300"/>
          <w:jc w:val="center"/>
        </w:trPr>
        <w:tc>
          <w:tcPr>
            <w:tcW w:w="560" w:type="dxa"/>
            <w:tcBorders>
              <w:top w:val="nil"/>
              <w:left w:val="nil"/>
              <w:bottom w:val="nil"/>
              <w:right w:val="nil"/>
            </w:tcBorders>
            <w:shd w:val="clear" w:color="000000" w:fill="C4BD97"/>
            <w:noWrap/>
            <w:vAlign w:val="bottom"/>
            <w:hideMark/>
          </w:tcPr>
          <w:p w14:paraId="345AB28E"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1680B194"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2932E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w:t>
            </w:r>
          </w:p>
        </w:tc>
        <w:tc>
          <w:tcPr>
            <w:tcW w:w="5860" w:type="dxa"/>
            <w:tcBorders>
              <w:top w:val="nil"/>
              <w:left w:val="nil"/>
              <w:bottom w:val="single" w:sz="4" w:space="0" w:color="C0C0C0"/>
              <w:right w:val="single" w:sz="4" w:space="0" w:color="C0C0C0"/>
            </w:tcBorders>
            <w:shd w:val="clear" w:color="auto" w:fill="auto"/>
            <w:vAlign w:val="center"/>
            <w:hideMark/>
          </w:tcPr>
          <w:p w14:paraId="61920A2D"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3A9D46C6"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EB0FF6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-5 322,40</w:t>
            </w:r>
          </w:p>
        </w:tc>
        <w:tc>
          <w:tcPr>
            <w:tcW w:w="1780" w:type="dxa"/>
            <w:tcBorders>
              <w:top w:val="nil"/>
              <w:left w:val="nil"/>
              <w:bottom w:val="single" w:sz="4" w:space="0" w:color="C0C0C0"/>
              <w:right w:val="single" w:sz="4" w:space="0" w:color="C0C0C0"/>
            </w:tcBorders>
            <w:shd w:val="clear" w:color="000000" w:fill="D7EAD3"/>
            <w:vAlign w:val="center"/>
            <w:hideMark/>
          </w:tcPr>
          <w:p w14:paraId="27422A3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059809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74A775E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5761FBB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-3 582,34</w:t>
            </w:r>
          </w:p>
        </w:tc>
        <w:tc>
          <w:tcPr>
            <w:tcW w:w="1820" w:type="dxa"/>
            <w:tcBorders>
              <w:top w:val="nil"/>
              <w:left w:val="nil"/>
              <w:bottom w:val="single" w:sz="4" w:space="0" w:color="C0C0C0"/>
              <w:right w:val="single" w:sz="4" w:space="0" w:color="C0C0C0"/>
            </w:tcBorders>
            <w:shd w:val="clear" w:color="000000" w:fill="D7EAD3"/>
            <w:vAlign w:val="center"/>
            <w:hideMark/>
          </w:tcPr>
          <w:p w14:paraId="6502D10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-3 582,34</w:t>
            </w:r>
          </w:p>
        </w:tc>
        <w:tc>
          <w:tcPr>
            <w:tcW w:w="1820" w:type="dxa"/>
            <w:tcBorders>
              <w:top w:val="nil"/>
              <w:left w:val="nil"/>
              <w:bottom w:val="single" w:sz="4" w:space="0" w:color="C0C0C0"/>
              <w:right w:val="single" w:sz="4" w:space="0" w:color="C0C0C0"/>
            </w:tcBorders>
            <w:shd w:val="clear" w:color="000000" w:fill="D7EAD3"/>
            <w:vAlign w:val="center"/>
            <w:hideMark/>
          </w:tcPr>
          <w:p w14:paraId="3819FE2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-3 582,34</w:t>
            </w:r>
          </w:p>
        </w:tc>
        <w:tc>
          <w:tcPr>
            <w:tcW w:w="1520" w:type="dxa"/>
            <w:tcBorders>
              <w:top w:val="nil"/>
              <w:left w:val="nil"/>
              <w:bottom w:val="single" w:sz="4" w:space="0" w:color="C0C0C0"/>
              <w:right w:val="single" w:sz="4" w:space="0" w:color="C0C0C0"/>
            </w:tcBorders>
            <w:shd w:val="clear" w:color="000000" w:fill="D7EAD3"/>
            <w:vAlign w:val="center"/>
            <w:hideMark/>
          </w:tcPr>
          <w:p w14:paraId="58387E6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-1 787,35</w:t>
            </w:r>
          </w:p>
        </w:tc>
        <w:tc>
          <w:tcPr>
            <w:tcW w:w="1520" w:type="dxa"/>
            <w:tcBorders>
              <w:top w:val="nil"/>
              <w:left w:val="nil"/>
              <w:bottom w:val="single" w:sz="4" w:space="0" w:color="C0C0C0"/>
              <w:right w:val="single" w:sz="4" w:space="0" w:color="C0C0C0"/>
            </w:tcBorders>
            <w:shd w:val="clear" w:color="000000" w:fill="D7EAD3"/>
            <w:vAlign w:val="center"/>
            <w:hideMark/>
          </w:tcPr>
          <w:p w14:paraId="0A570E6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-1 794,98</w:t>
            </w:r>
          </w:p>
        </w:tc>
        <w:tc>
          <w:tcPr>
            <w:tcW w:w="4580" w:type="dxa"/>
            <w:tcBorders>
              <w:top w:val="nil"/>
              <w:left w:val="nil"/>
              <w:bottom w:val="single" w:sz="4" w:space="0" w:color="C0C0C0"/>
              <w:right w:val="single" w:sz="4" w:space="0" w:color="C0C0C0"/>
            </w:tcBorders>
            <w:shd w:val="clear" w:color="000000" w:fill="FFFFCC"/>
            <w:vAlign w:val="center"/>
            <w:hideMark/>
          </w:tcPr>
          <w:p w14:paraId="48CFD04B"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73159A46" w14:textId="77777777" w:rsidTr="000F6FA2">
        <w:trPr>
          <w:trHeight w:val="300"/>
          <w:jc w:val="center"/>
        </w:trPr>
        <w:tc>
          <w:tcPr>
            <w:tcW w:w="560" w:type="dxa"/>
            <w:tcBorders>
              <w:top w:val="nil"/>
              <w:left w:val="nil"/>
              <w:bottom w:val="nil"/>
              <w:right w:val="nil"/>
            </w:tcBorders>
            <w:shd w:val="clear" w:color="000000" w:fill="C4BD97"/>
            <w:noWrap/>
            <w:vAlign w:val="bottom"/>
            <w:hideMark/>
          </w:tcPr>
          <w:p w14:paraId="4F33DA4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134AE504"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40758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16.1</w:t>
            </w:r>
          </w:p>
        </w:tc>
        <w:tc>
          <w:tcPr>
            <w:tcW w:w="5860" w:type="dxa"/>
            <w:tcBorders>
              <w:top w:val="nil"/>
              <w:left w:val="nil"/>
              <w:bottom w:val="single" w:sz="4" w:space="0" w:color="C0C0C0"/>
              <w:right w:val="single" w:sz="4" w:space="0" w:color="C0C0C0"/>
            </w:tcBorders>
            <w:shd w:val="clear" w:color="auto" w:fill="auto"/>
            <w:vAlign w:val="center"/>
            <w:hideMark/>
          </w:tcPr>
          <w:p w14:paraId="32E9F39E" w14:textId="77777777" w:rsidR="000F6FA2" w:rsidRPr="000F6FA2" w:rsidRDefault="000F6FA2" w:rsidP="000F6FA2">
            <w:pPr>
              <w:rPr>
                <w:rFonts w:ascii="Tahoma" w:hAnsi="Tahoma" w:cs="Tahoma"/>
                <w:sz w:val="12"/>
                <w:szCs w:val="12"/>
              </w:rPr>
            </w:pPr>
            <w:r w:rsidRPr="000F6FA2">
              <w:rPr>
                <w:rFonts w:ascii="Tahoma" w:hAnsi="Tahoma" w:cs="Tahoma"/>
                <w:sz w:val="12"/>
                <w:szCs w:val="12"/>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5433CEFC"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62988A8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-5 322,40</w:t>
            </w:r>
          </w:p>
        </w:tc>
        <w:tc>
          <w:tcPr>
            <w:tcW w:w="1780" w:type="dxa"/>
            <w:tcBorders>
              <w:top w:val="nil"/>
              <w:left w:val="nil"/>
              <w:bottom w:val="single" w:sz="4" w:space="0" w:color="C0C0C0"/>
              <w:right w:val="single" w:sz="4" w:space="0" w:color="C0C0C0"/>
            </w:tcBorders>
            <w:shd w:val="clear" w:color="000000" w:fill="FFFFCC"/>
            <w:vAlign w:val="center"/>
            <w:hideMark/>
          </w:tcPr>
          <w:p w14:paraId="1107A6A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D920CD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1702A33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B3B4C9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0CF71D9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7F38168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520" w:type="dxa"/>
            <w:tcBorders>
              <w:top w:val="nil"/>
              <w:left w:val="nil"/>
              <w:bottom w:val="single" w:sz="4" w:space="0" w:color="C0C0C0"/>
              <w:right w:val="single" w:sz="4" w:space="0" w:color="C0C0C0"/>
            </w:tcBorders>
            <w:shd w:val="clear" w:color="000000" w:fill="D7EAD3"/>
            <w:vAlign w:val="center"/>
            <w:hideMark/>
          </w:tcPr>
          <w:p w14:paraId="25C53AF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A7414B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4580" w:type="dxa"/>
            <w:tcBorders>
              <w:top w:val="nil"/>
              <w:left w:val="nil"/>
              <w:bottom w:val="single" w:sz="4" w:space="0" w:color="C0C0C0"/>
              <w:right w:val="single" w:sz="4" w:space="0" w:color="C0C0C0"/>
            </w:tcBorders>
            <w:shd w:val="clear" w:color="000000" w:fill="FFFFCC"/>
            <w:vAlign w:val="center"/>
            <w:hideMark/>
          </w:tcPr>
          <w:p w14:paraId="724C4590"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37BDD949" w14:textId="77777777" w:rsidTr="000F6FA2">
        <w:trPr>
          <w:trHeight w:val="300"/>
          <w:jc w:val="center"/>
        </w:trPr>
        <w:tc>
          <w:tcPr>
            <w:tcW w:w="560" w:type="dxa"/>
            <w:tcBorders>
              <w:top w:val="nil"/>
              <w:left w:val="nil"/>
              <w:bottom w:val="nil"/>
              <w:right w:val="nil"/>
            </w:tcBorders>
            <w:shd w:val="clear" w:color="000000" w:fill="C4BD97"/>
            <w:noWrap/>
            <w:vAlign w:val="bottom"/>
            <w:hideMark/>
          </w:tcPr>
          <w:p w14:paraId="1ECC5E1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2142C9DD"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46E28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16.2</w:t>
            </w:r>
          </w:p>
        </w:tc>
        <w:tc>
          <w:tcPr>
            <w:tcW w:w="5860" w:type="dxa"/>
            <w:tcBorders>
              <w:top w:val="nil"/>
              <w:left w:val="nil"/>
              <w:bottom w:val="single" w:sz="4" w:space="0" w:color="C0C0C0"/>
              <w:right w:val="single" w:sz="4" w:space="0" w:color="C0C0C0"/>
            </w:tcBorders>
            <w:shd w:val="clear" w:color="auto" w:fill="auto"/>
            <w:vAlign w:val="center"/>
            <w:hideMark/>
          </w:tcPr>
          <w:p w14:paraId="2C6D1436" w14:textId="77777777" w:rsidR="000F6FA2" w:rsidRPr="000F6FA2" w:rsidRDefault="000F6FA2" w:rsidP="000F6FA2">
            <w:pPr>
              <w:rPr>
                <w:rFonts w:ascii="Tahoma" w:hAnsi="Tahoma" w:cs="Tahoma"/>
                <w:sz w:val="12"/>
                <w:szCs w:val="12"/>
              </w:rPr>
            </w:pPr>
            <w:r w:rsidRPr="000F6FA2">
              <w:rPr>
                <w:rFonts w:ascii="Tahoma" w:hAnsi="Tahoma" w:cs="Tahoma"/>
                <w:sz w:val="12"/>
                <w:szCs w:val="12"/>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6FAD13D0"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DDDF53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27162DE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8EBE3B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2C8BB36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066F558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1 000,00</w:t>
            </w:r>
          </w:p>
        </w:tc>
        <w:tc>
          <w:tcPr>
            <w:tcW w:w="1820" w:type="dxa"/>
            <w:tcBorders>
              <w:top w:val="nil"/>
              <w:left w:val="nil"/>
              <w:bottom w:val="single" w:sz="4" w:space="0" w:color="C0C0C0"/>
              <w:right w:val="single" w:sz="4" w:space="0" w:color="C0C0C0"/>
            </w:tcBorders>
            <w:shd w:val="clear" w:color="000000" w:fill="FFFFCC"/>
            <w:vAlign w:val="center"/>
            <w:hideMark/>
          </w:tcPr>
          <w:p w14:paraId="783122B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1 000,00</w:t>
            </w:r>
          </w:p>
        </w:tc>
        <w:tc>
          <w:tcPr>
            <w:tcW w:w="1820" w:type="dxa"/>
            <w:tcBorders>
              <w:top w:val="nil"/>
              <w:left w:val="nil"/>
              <w:bottom w:val="single" w:sz="4" w:space="0" w:color="C0C0C0"/>
              <w:right w:val="single" w:sz="4" w:space="0" w:color="C0C0C0"/>
            </w:tcBorders>
            <w:shd w:val="clear" w:color="000000" w:fill="FFFFCC"/>
            <w:vAlign w:val="center"/>
            <w:hideMark/>
          </w:tcPr>
          <w:p w14:paraId="100CA37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1 000,00</w:t>
            </w:r>
          </w:p>
        </w:tc>
        <w:tc>
          <w:tcPr>
            <w:tcW w:w="1520" w:type="dxa"/>
            <w:tcBorders>
              <w:top w:val="nil"/>
              <w:left w:val="nil"/>
              <w:bottom w:val="single" w:sz="4" w:space="0" w:color="C0C0C0"/>
              <w:right w:val="single" w:sz="4" w:space="0" w:color="C0C0C0"/>
            </w:tcBorders>
            <w:shd w:val="clear" w:color="000000" w:fill="D7EAD3"/>
            <w:vAlign w:val="center"/>
            <w:hideMark/>
          </w:tcPr>
          <w:p w14:paraId="4FE6CFE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500,00</w:t>
            </w:r>
          </w:p>
        </w:tc>
        <w:tc>
          <w:tcPr>
            <w:tcW w:w="1520" w:type="dxa"/>
            <w:tcBorders>
              <w:top w:val="nil"/>
              <w:left w:val="nil"/>
              <w:bottom w:val="single" w:sz="4" w:space="0" w:color="C0C0C0"/>
              <w:right w:val="single" w:sz="4" w:space="0" w:color="C0C0C0"/>
            </w:tcBorders>
            <w:shd w:val="clear" w:color="000000" w:fill="D7EAD3"/>
            <w:vAlign w:val="center"/>
            <w:hideMark/>
          </w:tcPr>
          <w:p w14:paraId="64C3F24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500,00</w:t>
            </w:r>
          </w:p>
        </w:tc>
        <w:tc>
          <w:tcPr>
            <w:tcW w:w="4580" w:type="dxa"/>
            <w:tcBorders>
              <w:top w:val="nil"/>
              <w:left w:val="nil"/>
              <w:bottom w:val="single" w:sz="4" w:space="0" w:color="C0C0C0"/>
              <w:right w:val="single" w:sz="4" w:space="0" w:color="C0C0C0"/>
            </w:tcBorders>
            <w:shd w:val="clear" w:color="000000" w:fill="FFFFCC"/>
            <w:vAlign w:val="center"/>
            <w:hideMark/>
          </w:tcPr>
          <w:p w14:paraId="4C3210DD"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7CCECA7C" w14:textId="77777777" w:rsidTr="000F6FA2">
        <w:trPr>
          <w:trHeight w:val="2610"/>
          <w:jc w:val="center"/>
        </w:trPr>
        <w:tc>
          <w:tcPr>
            <w:tcW w:w="560" w:type="dxa"/>
            <w:tcBorders>
              <w:top w:val="nil"/>
              <w:left w:val="nil"/>
              <w:bottom w:val="nil"/>
              <w:right w:val="nil"/>
            </w:tcBorders>
            <w:shd w:val="clear" w:color="000000" w:fill="C4BD97"/>
            <w:noWrap/>
            <w:vAlign w:val="bottom"/>
            <w:hideMark/>
          </w:tcPr>
          <w:p w14:paraId="094587A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4B7306F6"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DEE2A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16.5</w:t>
            </w:r>
          </w:p>
        </w:tc>
        <w:tc>
          <w:tcPr>
            <w:tcW w:w="5860" w:type="dxa"/>
            <w:tcBorders>
              <w:top w:val="nil"/>
              <w:left w:val="nil"/>
              <w:bottom w:val="single" w:sz="4" w:space="0" w:color="C0C0C0"/>
              <w:right w:val="single" w:sz="4" w:space="0" w:color="C0C0C0"/>
            </w:tcBorders>
            <w:shd w:val="clear" w:color="auto" w:fill="auto"/>
            <w:vAlign w:val="center"/>
            <w:hideMark/>
          </w:tcPr>
          <w:p w14:paraId="7FAA3852" w14:textId="77777777" w:rsidR="000F6FA2" w:rsidRPr="000F6FA2" w:rsidRDefault="000F6FA2" w:rsidP="000F6FA2">
            <w:pPr>
              <w:rPr>
                <w:rFonts w:ascii="Tahoma" w:hAnsi="Tahoma" w:cs="Tahoma"/>
                <w:sz w:val="12"/>
                <w:szCs w:val="12"/>
              </w:rPr>
            </w:pPr>
            <w:r w:rsidRPr="000F6FA2">
              <w:rPr>
                <w:rFonts w:ascii="Tahoma" w:hAnsi="Tahoma" w:cs="Tahoma"/>
                <w:sz w:val="12"/>
                <w:szCs w:val="12"/>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403F9434"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622576D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24C074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9C09A2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7CE6455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90035B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-4 750,36</w:t>
            </w:r>
          </w:p>
        </w:tc>
        <w:tc>
          <w:tcPr>
            <w:tcW w:w="1820" w:type="dxa"/>
            <w:tcBorders>
              <w:top w:val="nil"/>
              <w:left w:val="nil"/>
              <w:bottom w:val="single" w:sz="4" w:space="0" w:color="C0C0C0"/>
              <w:right w:val="single" w:sz="4" w:space="0" w:color="C0C0C0"/>
            </w:tcBorders>
            <w:shd w:val="clear" w:color="000000" w:fill="FFFFCC"/>
            <w:vAlign w:val="center"/>
            <w:hideMark/>
          </w:tcPr>
          <w:p w14:paraId="081A609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-4 750,36</w:t>
            </w:r>
          </w:p>
        </w:tc>
        <w:tc>
          <w:tcPr>
            <w:tcW w:w="1820" w:type="dxa"/>
            <w:tcBorders>
              <w:top w:val="nil"/>
              <w:left w:val="nil"/>
              <w:bottom w:val="single" w:sz="4" w:space="0" w:color="C0C0C0"/>
              <w:right w:val="single" w:sz="4" w:space="0" w:color="C0C0C0"/>
            </w:tcBorders>
            <w:shd w:val="clear" w:color="000000" w:fill="FFFFCC"/>
            <w:vAlign w:val="center"/>
            <w:hideMark/>
          </w:tcPr>
          <w:p w14:paraId="76F92F6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-4 750,36</w:t>
            </w:r>
          </w:p>
        </w:tc>
        <w:tc>
          <w:tcPr>
            <w:tcW w:w="1520" w:type="dxa"/>
            <w:tcBorders>
              <w:top w:val="nil"/>
              <w:left w:val="nil"/>
              <w:bottom w:val="single" w:sz="4" w:space="0" w:color="C0C0C0"/>
              <w:right w:val="single" w:sz="4" w:space="0" w:color="C0C0C0"/>
            </w:tcBorders>
            <w:shd w:val="clear" w:color="000000" w:fill="D7EAD3"/>
            <w:vAlign w:val="center"/>
            <w:hideMark/>
          </w:tcPr>
          <w:p w14:paraId="509CE12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-2 375,18</w:t>
            </w:r>
          </w:p>
        </w:tc>
        <w:tc>
          <w:tcPr>
            <w:tcW w:w="1520" w:type="dxa"/>
            <w:tcBorders>
              <w:top w:val="nil"/>
              <w:left w:val="nil"/>
              <w:bottom w:val="single" w:sz="4" w:space="0" w:color="C0C0C0"/>
              <w:right w:val="single" w:sz="4" w:space="0" w:color="C0C0C0"/>
            </w:tcBorders>
            <w:shd w:val="clear" w:color="000000" w:fill="D7EAD3"/>
            <w:vAlign w:val="center"/>
            <w:hideMark/>
          </w:tcPr>
          <w:p w14:paraId="2D777C4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-2 375,18</w:t>
            </w:r>
          </w:p>
        </w:tc>
        <w:tc>
          <w:tcPr>
            <w:tcW w:w="4580" w:type="dxa"/>
            <w:tcBorders>
              <w:top w:val="nil"/>
              <w:left w:val="nil"/>
              <w:bottom w:val="single" w:sz="4" w:space="0" w:color="C0C0C0"/>
              <w:right w:val="single" w:sz="4" w:space="0" w:color="C0C0C0"/>
            </w:tcBorders>
            <w:shd w:val="clear" w:color="000000" w:fill="FFFFCC"/>
            <w:vAlign w:val="center"/>
            <w:hideMark/>
          </w:tcPr>
          <w:p w14:paraId="5BE8609A"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6FC20B4D" w14:textId="77777777" w:rsidTr="000F6FA2">
        <w:trPr>
          <w:trHeight w:val="795"/>
          <w:jc w:val="center"/>
        </w:trPr>
        <w:tc>
          <w:tcPr>
            <w:tcW w:w="560" w:type="dxa"/>
            <w:tcBorders>
              <w:top w:val="nil"/>
              <w:left w:val="nil"/>
              <w:bottom w:val="nil"/>
              <w:right w:val="nil"/>
            </w:tcBorders>
            <w:shd w:val="clear" w:color="000000" w:fill="C4BD97"/>
            <w:noWrap/>
            <w:vAlign w:val="bottom"/>
            <w:hideMark/>
          </w:tcPr>
          <w:p w14:paraId="243AEF6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03FE51A8"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8F3F5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16.6</w:t>
            </w:r>
          </w:p>
        </w:tc>
        <w:tc>
          <w:tcPr>
            <w:tcW w:w="5860" w:type="dxa"/>
            <w:tcBorders>
              <w:top w:val="nil"/>
              <w:left w:val="nil"/>
              <w:bottom w:val="single" w:sz="4" w:space="0" w:color="C0C0C0"/>
              <w:right w:val="single" w:sz="4" w:space="0" w:color="C0C0C0"/>
            </w:tcBorders>
            <w:shd w:val="clear" w:color="auto" w:fill="auto"/>
            <w:vAlign w:val="center"/>
            <w:hideMark/>
          </w:tcPr>
          <w:p w14:paraId="687DFE57" w14:textId="77777777" w:rsidR="000F6FA2" w:rsidRPr="000F6FA2" w:rsidRDefault="000F6FA2" w:rsidP="000F6FA2">
            <w:pPr>
              <w:rPr>
                <w:rFonts w:ascii="Tahoma" w:hAnsi="Tahoma" w:cs="Tahoma"/>
                <w:sz w:val="12"/>
                <w:szCs w:val="12"/>
              </w:rPr>
            </w:pPr>
            <w:r w:rsidRPr="000F6FA2">
              <w:rPr>
                <w:rFonts w:ascii="Tahoma" w:hAnsi="Tahoma" w:cs="Tahoma"/>
                <w:sz w:val="12"/>
                <w:szCs w:val="12"/>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4493349C"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E5618D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2802E31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1CEC90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800" w:type="dxa"/>
            <w:tcBorders>
              <w:top w:val="nil"/>
              <w:left w:val="nil"/>
              <w:bottom w:val="single" w:sz="4" w:space="0" w:color="C0C0C0"/>
              <w:right w:val="single" w:sz="4" w:space="0" w:color="C0C0C0"/>
            </w:tcBorders>
            <w:shd w:val="clear" w:color="000000" w:fill="FFFFCC"/>
            <w:vAlign w:val="center"/>
            <w:hideMark/>
          </w:tcPr>
          <w:p w14:paraId="45035CC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D09FC9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168,02</w:t>
            </w:r>
          </w:p>
        </w:tc>
        <w:tc>
          <w:tcPr>
            <w:tcW w:w="1820" w:type="dxa"/>
            <w:tcBorders>
              <w:top w:val="nil"/>
              <w:left w:val="nil"/>
              <w:bottom w:val="single" w:sz="4" w:space="0" w:color="C0C0C0"/>
              <w:right w:val="single" w:sz="4" w:space="0" w:color="C0C0C0"/>
            </w:tcBorders>
            <w:shd w:val="clear" w:color="000000" w:fill="FFFFCC"/>
            <w:vAlign w:val="center"/>
            <w:hideMark/>
          </w:tcPr>
          <w:p w14:paraId="732C8B6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168,02</w:t>
            </w:r>
          </w:p>
        </w:tc>
        <w:tc>
          <w:tcPr>
            <w:tcW w:w="1820" w:type="dxa"/>
            <w:tcBorders>
              <w:top w:val="nil"/>
              <w:left w:val="nil"/>
              <w:bottom w:val="single" w:sz="4" w:space="0" w:color="C0C0C0"/>
              <w:right w:val="single" w:sz="4" w:space="0" w:color="C0C0C0"/>
            </w:tcBorders>
            <w:shd w:val="clear" w:color="000000" w:fill="FFFFCC"/>
            <w:vAlign w:val="center"/>
            <w:hideMark/>
          </w:tcPr>
          <w:p w14:paraId="0EEC674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168,02</w:t>
            </w:r>
          </w:p>
        </w:tc>
        <w:tc>
          <w:tcPr>
            <w:tcW w:w="1520" w:type="dxa"/>
            <w:tcBorders>
              <w:top w:val="nil"/>
              <w:left w:val="nil"/>
              <w:bottom w:val="single" w:sz="4" w:space="0" w:color="C0C0C0"/>
              <w:right w:val="single" w:sz="4" w:space="0" w:color="C0C0C0"/>
            </w:tcBorders>
            <w:shd w:val="clear" w:color="000000" w:fill="D7EAD3"/>
            <w:vAlign w:val="center"/>
            <w:hideMark/>
          </w:tcPr>
          <w:p w14:paraId="1E43C51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87,82</w:t>
            </w:r>
          </w:p>
        </w:tc>
        <w:tc>
          <w:tcPr>
            <w:tcW w:w="1520" w:type="dxa"/>
            <w:tcBorders>
              <w:top w:val="nil"/>
              <w:left w:val="nil"/>
              <w:bottom w:val="single" w:sz="4" w:space="0" w:color="C0C0C0"/>
              <w:right w:val="single" w:sz="4" w:space="0" w:color="C0C0C0"/>
            </w:tcBorders>
            <w:shd w:val="clear" w:color="000000" w:fill="D7EAD3"/>
            <w:vAlign w:val="center"/>
            <w:hideMark/>
          </w:tcPr>
          <w:p w14:paraId="28EC240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80,19</w:t>
            </w:r>
          </w:p>
        </w:tc>
        <w:tc>
          <w:tcPr>
            <w:tcW w:w="4580" w:type="dxa"/>
            <w:tcBorders>
              <w:top w:val="nil"/>
              <w:left w:val="nil"/>
              <w:bottom w:val="single" w:sz="4" w:space="0" w:color="C0C0C0"/>
              <w:right w:val="single" w:sz="4" w:space="0" w:color="C0C0C0"/>
            </w:tcBorders>
            <w:shd w:val="clear" w:color="000000" w:fill="FFFFCC"/>
            <w:vAlign w:val="center"/>
            <w:hideMark/>
          </w:tcPr>
          <w:p w14:paraId="062FB867"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64DE52FB"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0238788C" w14:textId="77777777" w:rsidR="000F6FA2" w:rsidRPr="000F6FA2" w:rsidRDefault="000F6FA2" w:rsidP="000F6FA2">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B7531CE"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A04865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17</w:t>
            </w:r>
          </w:p>
        </w:tc>
        <w:tc>
          <w:tcPr>
            <w:tcW w:w="5860" w:type="dxa"/>
            <w:tcBorders>
              <w:top w:val="nil"/>
              <w:left w:val="nil"/>
              <w:bottom w:val="single" w:sz="4" w:space="0" w:color="C0C0C0"/>
              <w:right w:val="single" w:sz="4" w:space="0" w:color="C0C0C0"/>
            </w:tcBorders>
            <w:shd w:val="clear" w:color="auto" w:fill="auto"/>
            <w:vAlign w:val="center"/>
            <w:hideMark/>
          </w:tcPr>
          <w:p w14:paraId="4AA3055C"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6B116C04"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1669CE3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141 266,92</w:t>
            </w:r>
          </w:p>
        </w:tc>
        <w:tc>
          <w:tcPr>
            <w:tcW w:w="1780" w:type="dxa"/>
            <w:tcBorders>
              <w:top w:val="nil"/>
              <w:left w:val="nil"/>
              <w:bottom w:val="single" w:sz="4" w:space="0" w:color="C0C0C0"/>
              <w:right w:val="single" w:sz="4" w:space="0" w:color="C0C0C0"/>
            </w:tcBorders>
            <w:shd w:val="clear" w:color="000000" w:fill="D7EAD3"/>
            <w:vAlign w:val="center"/>
            <w:hideMark/>
          </w:tcPr>
          <w:p w14:paraId="7419CC8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CC7629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281EA3F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3A84CB1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155 268,24</w:t>
            </w:r>
          </w:p>
        </w:tc>
        <w:tc>
          <w:tcPr>
            <w:tcW w:w="1820" w:type="dxa"/>
            <w:tcBorders>
              <w:top w:val="nil"/>
              <w:left w:val="nil"/>
              <w:bottom w:val="single" w:sz="4" w:space="0" w:color="C0C0C0"/>
              <w:right w:val="single" w:sz="4" w:space="0" w:color="C0C0C0"/>
            </w:tcBorders>
            <w:shd w:val="clear" w:color="000000" w:fill="D7EAD3"/>
            <w:vAlign w:val="center"/>
            <w:hideMark/>
          </w:tcPr>
          <w:p w14:paraId="136F159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165 917,72</w:t>
            </w:r>
          </w:p>
        </w:tc>
        <w:tc>
          <w:tcPr>
            <w:tcW w:w="1820" w:type="dxa"/>
            <w:tcBorders>
              <w:top w:val="nil"/>
              <w:left w:val="nil"/>
              <w:bottom w:val="single" w:sz="4" w:space="0" w:color="C0C0C0"/>
              <w:right w:val="single" w:sz="4" w:space="0" w:color="C0C0C0"/>
            </w:tcBorders>
            <w:shd w:val="clear" w:color="000000" w:fill="D7EAD3"/>
            <w:vAlign w:val="center"/>
            <w:hideMark/>
          </w:tcPr>
          <w:p w14:paraId="279BB6C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165 711,17</w:t>
            </w:r>
          </w:p>
        </w:tc>
        <w:tc>
          <w:tcPr>
            <w:tcW w:w="1520" w:type="dxa"/>
            <w:tcBorders>
              <w:top w:val="nil"/>
              <w:left w:val="nil"/>
              <w:bottom w:val="single" w:sz="4" w:space="0" w:color="C0C0C0"/>
              <w:right w:val="single" w:sz="4" w:space="0" w:color="C0C0C0"/>
            </w:tcBorders>
            <w:shd w:val="clear" w:color="000000" w:fill="D7EAD3"/>
            <w:vAlign w:val="center"/>
            <w:hideMark/>
          </w:tcPr>
          <w:p w14:paraId="1BBF5B8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82 855,58</w:t>
            </w:r>
          </w:p>
        </w:tc>
        <w:tc>
          <w:tcPr>
            <w:tcW w:w="1520" w:type="dxa"/>
            <w:tcBorders>
              <w:top w:val="nil"/>
              <w:left w:val="nil"/>
              <w:bottom w:val="single" w:sz="4" w:space="0" w:color="C0C0C0"/>
              <w:right w:val="single" w:sz="4" w:space="0" w:color="C0C0C0"/>
            </w:tcBorders>
            <w:shd w:val="clear" w:color="000000" w:fill="D7EAD3"/>
            <w:vAlign w:val="center"/>
            <w:hideMark/>
          </w:tcPr>
          <w:p w14:paraId="17278AE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82 855,58</w:t>
            </w:r>
          </w:p>
        </w:tc>
        <w:tc>
          <w:tcPr>
            <w:tcW w:w="4580" w:type="dxa"/>
            <w:tcBorders>
              <w:top w:val="nil"/>
              <w:left w:val="nil"/>
              <w:bottom w:val="single" w:sz="4" w:space="0" w:color="C0C0C0"/>
              <w:right w:val="single" w:sz="4" w:space="0" w:color="C0C0C0"/>
            </w:tcBorders>
            <w:shd w:val="clear" w:color="000000" w:fill="FFFFCC"/>
            <w:vAlign w:val="center"/>
            <w:hideMark/>
          </w:tcPr>
          <w:p w14:paraId="6308D4F3"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0164298D"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402245D1" w14:textId="77777777" w:rsidR="000F6FA2" w:rsidRPr="000F6FA2" w:rsidRDefault="000F6FA2" w:rsidP="000F6FA2">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7DDD4C92"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CF819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17.1</w:t>
            </w:r>
          </w:p>
        </w:tc>
        <w:tc>
          <w:tcPr>
            <w:tcW w:w="5860" w:type="dxa"/>
            <w:tcBorders>
              <w:top w:val="nil"/>
              <w:left w:val="nil"/>
              <w:bottom w:val="single" w:sz="4" w:space="0" w:color="C0C0C0"/>
              <w:right w:val="single" w:sz="4" w:space="0" w:color="C0C0C0"/>
            </w:tcBorders>
            <w:shd w:val="clear" w:color="auto" w:fill="auto"/>
            <w:vAlign w:val="center"/>
            <w:hideMark/>
          </w:tcPr>
          <w:p w14:paraId="0CAB3DC6"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06D8616"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4BDB37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141 266,92</w:t>
            </w:r>
          </w:p>
        </w:tc>
        <w:tc>
          <w:tcPr>
            <w:tcW w:w="1780" w:type="dxa"/>
            <w:tcBorders>
              <w:top w:val="nil"/>
              <w:left w:val="nil"/>
              <w:bottom w:val="single" w:sz="4" w:space="0" w:color="C0C0C0"/>
              <w:right w:val="single" w:sz="4" w:space="0" w:color="C0C0C0"/>
            </w:tcBorders>
            <w:shd w:val="clear" w:color="000000" w:fill="FFFFCC"/>
            <w:vAlign w:val="center"/>
            <w:hideMark/>
          </w:tcPr>
          <w:p w14:paraId="1C9A9BE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#ДЕЛ/0!</w:t>
            </w:r>
          </w:p>
        </w:tc>
        <w:tc>
          <w:tcPr>
            <w:tcW w:w="1780" w:type="dxa"/>
            <w:tcBorders>
              <w:top w:val="nil"/>
              <w:left w:val="nil"/>
              <w:bottom w:val="single" w:sz="4" w:space="0" w:color="C0C0C0"/>
              <w:right w:val="single" w:sz="4" w:space="0" w:color="C0C0C0"/>
            </w:tcBorders>
            <w:shd w:val="clear" w:color="000000" w:fill="FFFFCC"/>
            <w:vAlign w:val="center"/>
            <w:hideMark/>
          </w:tcPr>
          <w:p w14:paraId="725C6F5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#ДЕЛ/0!</w:t>
            </w:r>
          </w:p>
        </w:tc>
        <w:tc>
          <w:tcPr>
            <w:tcW w:w="2800" w:type="dxa"/>
            <w:tcBorders>
              <w:top w:val="nil"/>
              <w:left w:val="nil"/>
              <w:bottom w:val="single" w:sz="4" w:space="0" w:color="C0C0C0"/>
              <w:right w:val="single" w:sz="4" w:space="0" w:color="C0C0C0"/>
            </w:tcBorders>
            <w:shd w:val="clear" w:color="000000" w:fill="FFFFCC"/>
            <w:vAlign w:val="center"/>
            <w:hideMark/>
          </w:tcPr>
          <w:p w14:paraId="5F286F2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D3D833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155 268,24</w:t>
            </w:r>
          </w:p>
        </w:tc>
        <w:tc>
          <w:tcPr>
            <w:tcW w:w="1820" w:type="dxa"/>
            <w:tcBorders>
              <w:top w:val="nil"/>
              <w:left w:val="nil"/>
              <w:bottom w:val="single" w:sz="4" w:space="0" w:color="C0C0C0"/>
              <w:right w:val="single" w:sz="4" w:space="0" w:color="C0C0C0"/>
            </w:tcBorders>
            <w:shd w:val="clear" w:color="000000" w:fill="FFFFCC"/>
            <w:vAlign w:val="center"/>
            <w:hideMark/>
          </w:tcPr>
          <w:p w14:paraId="2BDE959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165 917,72</w:t>
            </w:r>
          </w:p>
        </w:tc>
        <w:tc>
          <w:tcPr>
            <w:tcW w:w="1820" w:type="dxa"/>
            <w:tcBorders>
              <w:top w:val="nil"/>
              <w:left w:val="nil"/>
              <w:bottom w:val="single" w:sz="4" w:space="0" w:color="C0C0C0"/>
              <w:right w:val="single" w:sz="4" w:space="0" w:color="C0C0C0"/>
            </w:tcBorders>
            <w:shd w:val="clear" w:color="000000" w:fill="FFFFCC"/>
            <w:vAlign w:val="center"/>
            <w:hideMark/>
          </w:tcPr>
          <w:p w14:paraId="151E855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165 711,17</w:t>
            </w:r>
          </w:p>
        </w:tc>
        <w:tc>
          <w:tcPr>
            <w:tcW w:w="1520" w:type="dxa"/>
            <w:tcBorders>
              <w:top w:val="nil"/>
              <w:left w:val="nil"/>
              <w:bottom w:val="single" w:sz="4" w:space="0" w:color="C0C0C0"/>
              <w:right w:val="single" w:sz="4" w:space="0" w:color="C0C0C0"/>
            </w:tcBorders>
            <w:shd w:val="clear" w:color="000000" w:fill="D7EAD3"/>
            <w:vAlign w:val="center"/>
            <w:hideMark/>
          </w:tcPr>
          <w:p w14:paraId="4EED7A1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82 855,58</w:t>
            </w:r>
          </w:p>
        </w:tc>
        <w:tc>
          <w:tcPr>
            <w:tcW w:w="1520" w:type="dxa"/>
            <w:tcBorders>
              <w:top w:val="nil"/>
              <w:left w:val="nil"/>
              <w:bottom w:val="single" w:sz="4" w:space="0" w:color="C0C0C0"/>
              <w:right w:val="single" w:sz="4" w:space="0" w:color="C0C0C0"/>
            </w:tcBorders>
            <w:shd w:val="clear" w:color="000000" w:fill="D7EAD3"/>
            <w:vAlign w:val="center"/>
            <w:hideMark/>
          </w:tcPr>
          <w:p w14:paraId="0771ECB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82 855,58</w:t>
            </w:r>
          </w:p>
        </w:tc>
        <w:tc>
          <w:tcPr>
            <w:tcW w:w="4580" w:type="dxa"/>
            <w:tcBorders>
              <w:top w:val="nil"/>
              <w:left w:val="nil"/>
              <w:bottom w:val="single" w:sz="4" w:space="0" w:color="C0C0C0"/>
              <w:right w:val="single" w:sz="4" w:space="0" w:color="C0C0C0"/>
            </w:tcBorders>
            <w:shd w:val="clear" w:color="000000" w:fill="FFFFCC"/>
            <w:vAlign w:val="center"/>
            <w:hideMark/>
          </w:tcPr>
          <w:p w14:paraId="38932E4E"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37512DCA"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7A9AB713" w14:textId="77777777" w:rsidR="000F6FA2" w:rsidRPr="000F6FA2" w:rsidRDefault="000F6FA2" w:rsidP="000F6FA2">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C6E3E3B"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5612D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17.2</w:t>
            </w:r>
          </w:p>
        </w:tc>
        <w:tc>
          <w:tcPr>
            <w:tcW w:w="5860" w:type="dxa"/>
            <w:tcBorders>
              <w:top w:val="nil"/>
              <w:left w:val="nil"/>
              <w:bottom w:val="single" w:sz="4" w:space="0" w:color="C0C0C0"/>
              <w:right w:val="single" w:sz="4" w:space="0" w:color="C0C0C0"/>
            </w:tcBorders>
            <w:shd w:val="clear" w:color="auto" w:fill="auto"/>
            <w:vAlign w:val="center"/>
            <w:hideMark/>
          </w:tcPr>
          <w:p w14:paraId="1D1E48F5"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DE199F9"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42DCBD6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295BBB8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#ДЕЛ/0!</w:t>
            </w:r>
          </w:p>
        </w:tc>
        <w:tc>
          <w:tcPr>
            <w:tcW w:w="1780" w:type="dxa"/>
            <w:tcBorders>
              <w:top w:val="nil"/>
              <w:left w:val="nil"/>
              <w:bottom w:val="single" w:sz="4" w:space="0" w:color="C0C0C0"/>
              <w:right w:val="single" w:sz="4" w:space="0" w:color="C0C0C0"/>
            </w:tcBorders>
            <w:shd w:val="clear" w:color="000000" w:fill="FFFFCC"/>
            <w:vAlign w:val="center"/>
            <w:hideMark/>
          </w:tcPr>
          <w:p w14:paraId="3F35844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#ДЕЛ/0!</w:t>
            </w:r>
          </w:p>
        </w:tc>
        <w:tc>
          <w:tcPr>
            <w:tcW w:w="2800" w:type="dxa"/>
            <w:tcBorders>
              <w:top w:val="nil"/>
              <w:left w:val="nil"/>
              <w:bottom w:val="single" w:sz="4" w:space="0" w:color="C0C0C0"/>
              <w:right w:val="single" w:sz="4" w:space="0" w:color="C0C0C0"/>
            </w:tcBorders>
            <w:shd w:val="clear" w:color="000000" w:fill="FFFFCC"/>
            <w:vAlign w:val="center"/>
            <w:hideMark/>
          </w:tcPr>
          <w:p w14:paraId="0320830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14F078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1FE055B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7C44C9C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5FEE7D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F11BED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4580" w:type="dxa"/>
            <w:tcBorders>
              <w:top w:val="nil"/>
              <w:left w:val="nil"/>
              <w:bottom w:val="single" w:sz="4" w:space="0" w:color="C0C0C0"/>
              <w:right w:val="single" w:sz="4" w:space="0" w:color="C0C0C0"/>
            </w:tcBorders>
            <w:shd w:val="clear" w:color="000000" w:fill="FFFFCC"/>
            <w:vAlign w:val="center"/>
            <w:hideMark/>
          </w:tcPr>
          <w:p w14:paraId="76D3D2F6"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3B74A81A"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40567321" w14:textId="77777777" w:rsidR="000F6FA2" w:rsidRPr="000F6FA2" w:rsidRDefault="000F6FA2" w:rsidP="000F6FA2">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F8B7D2C"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4DE61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18</w:t>
            </w:r>
          </w:p>
        </w:tc>
        <w:tc>
          <w:tcPr>
            <w:tcW w:w="5860" w:type="dxa"/>
            <w:tcBorders>
              <w:top w:val="nil"/>
              <w:left w:val="nil"/>
              <w:bottom w:val="single" w:sz="4" w:space="0" w:color="C0C0C0"/>
              <w:right w:val="single" w:sz="4" w:space="0" w:color="C0C0C0"/>
            </w:tcBorders>
            <w:shd w:val="clear" w:color="auto" w:fill="auto"/>
            <w:vAlign w:val="center"/>
            <w:hideMark/>
          </w:tcPr>
          <w:p w14:paraId="087FCEEE"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2A322F25"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руб</w:t>
            </w:r>
            <w:proofErr w:type="spellEnd"/>
            <w:r w:rsidRPr="000F6FA2">
              <w:rPr>
                <w:rFonts w:ascii="Tahoma" w:hAnsi="Tahoma" w:cs="Tahoma"/>
                <w:b/>
                <w:bCs/>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6247582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38,66</w:t>
            </w:r>
          </w:p>
        </w:tc>
        <w:tc>
          <w:tcPr>
            <w:tcW w:w="1780" w:type="dxa"/>
            <w:tcBorders>
              <w:top w:val="nil"/>
              <w:left w:val="nil"/>
              <w:bottom w:val="single" w:sz="4" w:space="0" w:color="C0C0C0"/>
              <w:right w:val="single" w:sz="4" w:space="0" w:color="C0C0C0"/>
            </w:tcBorders>
            <w:shd w:val="clear" w:color="000000" w:fill="D7EAD3"/>
            <w:vAlign w:val="center"/>
            <w:hideMark/>
          </w:tcPr>
          <w:p w14:paraId="660D0B4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D77B25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14006E0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6F89902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43,22</w:t>
            </w:r>
          </w:p>
        </w:tc>
        <w:tc>
          <w:tcPr>
            <w:tcW w:w="1820" w:type="dxa"/>
            <w:tcBorders>
              <w:top w:val="nil"/>
              <w:left w:val="nil"/>
              <w:bottom w:val="single" w:sz="4" w:space="0" w:color="C0C0C0"/>
              <w:right w:val="single" w:sz="4" w:space="0" w:color="C0C0C0"/>
            </w:tcBorders>
            <w:shd w:val="clear" w:color="000000" w:fill="D7EAD3"/>
            <w:vAlign w:val="center"/>
            <w:hideMark/>
          </w:tcPr>
          <w:p w14:paraId="0B6D10C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46,18</w:t>
            </w:r>
          </w:p>
        </w:tc>
        <w:tc>
          <w:tcPr>
            <w:tcW w:w="1820" w:type="dxa"/>
            <w:tcBorders>
              <w:top w:val="nil"/>
              <w:left w:val="nil"/>
              <w:bottom w:val="single" w:sz="4" w:space="0" w:color="C0C0C0"/>
              <w:right w:val="single" w:sz="4" w:space="0" w:color="C0C0C0"/>
            </w:tcBorders>
            <w:shd w:val="clear" w:color="000000" w:fill="D7EAD3"/>
            <w:vAlign w:val="center"/>
            <w:hideMark/>
          </w:tcPr>
          <w:p w14:paraId="722A451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46,13</w:t>
            </w:r>
          </w:p>
        </w:tc>
        <w:tc>
          <w:tcPr>
            <w:tcW w:w="1520" w:type="dxa"/>
            <w:tcBorders>
              <w:top w:val="nil"/>
              <w:left w:val="nil"/>
              <w:bottom w:val="single" w:sz="4" w:space="0" w:color="C0C0C0"/>
              <w:right w:val="single" w:sz="4" w:space="0" w:color="C0C0C0"/>
            </w:tcBorders>
            <w:shd w:val="clear" w:color="000000" w:fill="D7EAD3"/>
            <w:vAlign w:val="center"/>
            <w:hideMark/>
          </w:tcPr>
          <w:p w14:paraId="5AA95B2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46,13</w:t>
            </w:r>
          </w:p>
        </w:tc>
        <w:tc>
          <w:tcPr>
            <w:tcW w:w="1520" w:type="dxa"/>
            <w:tcBorders>
              <w:top w:val="nil"/>
              <w:left w:val="nil"/>
              <w:bottom w:val="single" w:sz="4" w:space="0" w:color="C0C0C0"/>
              <w:right w:val="single" w:sz="4" w:space="0" w:color="C0C0C0"/>
            </w:tcBorders>
            <w:shd w:val="clear" w:color="000000" w:fill="D7EAD3"/>
            <w:vAlign w:val="center"/>
            <w:hideMark/>
          </w:tcPr>
          <w:p w14:paraId="2E1B7C5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46,13</w:t>
            </w:r>
          </w:p>
        </w:tc>
        <w:tc>
          <w:tcPr>
            <w:tcW w:w="4580" w:type="dxa"/>
            <w:tcBorders>
              <w:top w:val="nil"/>
              <w:left w:val="nil"/>
              <w:bottom w:val="single" w:sz="4" w:space="0" w:color="C0C0C0"/>
              <w:right w:val="single" w:sz="4" w:space="0" w:color="C0C0C0"/>
            </w:tcBorders>
            <w:shd w:val="clear" w:color="000000" w:fill="FFFFCC"/>
            <w:vAlign w:val="center"/>
            <w:hideMark/>
          </w:tcPr>
          <w:p w14:paraId="6F7D7815"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6D79B246"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0561CBA2" w14:textId="77777777" w:rsidR="000F6FA2" w:rsidRPr="000F6FA2" w:rsidRDefault="000F6FA2" w:rsidP="000F6FA2">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3CDC5B2"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25E7D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18.1</w:t>
            </w:r>
          </w:p>
        </w:tc>
        <w:tc>
          <w:tcPr>
            <w:tcW w:w="5860" w:type="dxa"/>
            <w:tcBorders>
              <w:top w:val="nil"/>
              <w:left w:val="nil"/>
              <w:bottom w:val="single" w:sz="4" w:space="0" w:color="C0C0C0"/>
              <w:right w:val="single" w:sz="4" w:space="0" w:color="C0C0C0"/>
            </w:tcBorders>
            <w:shd w:val="clear" w:color="auto" w:fill="auto"/>
            <w:vAlign w:val="center"/>
            <w:hideMark/>
          </w:tcPr>
          <w:p w14:paraId="413C53C9"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2672BB3"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0B04382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38,66</w:t>
            </w:r>
          </w:p>
        </w:tc>
        <w:tc>
          <w:tcPr>
            <w:tcW w:w="1780" w:type="dxa"/>
            <w:tcBorders>
              <w:top w:val="nil"/>
              <w:left w:val="nil"/>
              <w:bottom w:val="single" w:sz="4" w:space="0" w:color="C0C0C0"/>
              <w:right w:val="single" w:sz="4" w:space="0" w:color="C0C0C0"/>
            </w:tcBorders>
            <w:shd w:val="clear" w:color="000000" w:fill="D7EAD3"/>
            <w:vAlign w:val="center"/>
            <w:hideMark/>
          </w:tcPr>
          <w:p w14:paraId="3BEB575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E823AE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751BC19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44DF4EE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43,22</w:t>
            </w:r>
          </w:p>
        </w:tc>
        <w:tc>
          <w:tcPr>
            <w:tcW w:w="1820" w:type="dxa"/>
            <w:tcBorders>
              <w:top w:val="nil"/>
              <w:left w:val="nil"/>
              <w:bottom w:val="single" w:sz="4" w:space="0" w:color="C0C0C0"/>
              <w:right w:val="single" w:sz="4" w:space="0" w:color="C0C0C0"/>
            </w:tcBorders>
            <w:shd w:val="clear" w:color="000000" w:fill="D7EAD3"/>
            <w:vAlign w:val="center"/>
            <w:hideMark/>
          </w:tcPr>
          <w:p w14:paraId="45E27D2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46,18</w:t>
            </w:r>
          </w:p>
        </w:tc>
        <w:tc>
          <w:tcPr>
            <w:tcW w:w="1820" w:type="dxa"/>
            <w:tcBorders>
              <w:top w:val="nil"/>
              <w:left w:val="nil"/>
              <w:bottom w:val="single" w:sz="4" w:space="0" w:color="C0C0C0"/>
              <w:right w:val="single" w:sz="4" w:space="0" w:color="C0C0C0"/>
            </w:tcBorders>
            <w:shd w:val="clear" w:color="000000" w:fill="D7EAD3"/>
            <w:vAlign w:val="center"/>
            <w:hideMark/>
          </w:tcPr>
          <w:p w14:paraId="1CE7684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46,13</w:t>
            </w:r>
          </w:p>
        </w:tc>
        <w:tc>
          <w:tcPr>
            <w:tcW w:w="1520" w:type="dxa"/>
            <w:tcBorders>
              <w:top w:val="nil"/>
              <w:left w:val="nil"/>
              <w:bottom w:val="single" w:sz="4" w:space="0" w:color="C0C0C0"/>
              <w:right w:val="single" w:sz="4" w:space="0" w:color="C0C0C0"/>
            </w:tcBorders>
            <w:shd w:val="clear" w:color="000000" w:fill="D7EAD3"/>
            <w:vAlign w:val="center"/>
            <w:hideMark/>
          </w:tcPr>
          <w:p w14:paraId="749941D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46,13</w:t>
            </w:r>
          </w:p>
        </w:tc>
        <w:tc>
          <w:tcPr>
            <w:tcW w:w="1520" w:type="dxa"/>
            <w:tcBorders>
              <w:top w:val="nil"/>
              <w:left w:val="nil"/>
              <w:bottom w:val="single" w:sz="4" w:space="0" w:color="C0C0C0"/>
              <w:right w:val="single" w:sz="4" w:space="0" w:color="C0C0C0"/>
            </w:tcBorders>
            <w:shd w:val="clear" w:color="000000" w:fill="D7EAD3"/>
            <w:vAlign w:val="center"/>
            <w:hideMark/>
          </w:tcPr>
          <w:p w14:paraId="367FB63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46,13</w:t>
            </w:r>
          </w:p>
        </w:tc>
        <w:tc>
          <w:tcPr>
            <w:tcW w:w="4580" w:type="dxa"/>
            <w:tcBorders>
              <w:top w:val="nil"/>
              <w:left w:val="nil"/>
              <w:bottom w:val="single" w:sz="4" w:space="0" w:color="C0C0C0"/>
              <w:right w:val="single" w:sz="4" w:space="0" w:color="C0C0C0"/>
            </w:tcBorders>
            <w:shd w:val="clear" w:color="000000" w:fill="FFFFCC"/>
            <w:vAlign w:val="center"/>
            <w:hideMark/>
          </w:tcPr>
          <w:p w14:paraId="5C7E1F0A" w14:textId="77777777" w:rsidR="000F6FA2" w:rsidRPr="000F6FA2" w:rsidRDefault="000F6FA2" w:rsidP="000F6FA2">
            <w:pPr>
              <w:rPr>
                <w:rFonts w:ascii="Tahoma" w:hAnsi="Tahoma" w:cs="Tahoma"/>
                <w:sz w:val="12"/>
                <w:szCs w:val="12"/>
              </w:rPr>
            </w:pPr>
            <w:r w:rsidRPr="000F6FA2">
              <w:rPr>
                <w:rFonts w:ascii="Tahoma" w:hAnsi="Tahoma" w:cs="Tahoma"/>
                <w:sz w:val="12"/>
                <w:szCs w:val="12"/>
              </w:rPr>
              <w:t>40,83/45,61</w:t>
            </w:r>
          </w:p>
        </w:tc>
      </w:tr>
      <w:tr w:rsidR="000F6FA2" w:rsidRPr="000F6FA2" w14:paraId="73E091F2"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70B919FE" w14:textId="77777777" w:rsidR="000F6FA2" w:rsidRPr="000F6FA2" w:rsidRDefault="000F6FA2" w:rsidP="000F6FA2">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8271B24"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48DCE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18.2</w:t>
            </w:r>
          </w:p>
        </w:tc>
        <w:tc>
          <w:tcPr>
            <w:tcW w:w="5860" w:type="dxa"/>
            <w:tcBorders>
              <w:top w:val="nil"/>
              <w:left w:val="nil"/>
              <w:bottom w:val="single" w:sz="4" w:space="0" w:color="C0C0C0"/>
              <w:right w:val="single" w:sz="4" w:space="0" w:color="C0C0C0"/>
            </w:tcBorders>
            <w:shd w:val="clear" w:color="auto" w:fill="auto"/>
            <w:vAlign w:val="center"/>
            <w:hideMark/>
          </w:tcPr>
          <w:p w14:paraId="094FD6A0"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56E974E4"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5536349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B8C053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5B17EC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800" w:type="dxa"/>
            <w:tcBorders>
              <w:top w:val="nil"/>
              <w:left w:val="nil"/>
              <w:bottom w:val="single" w:sz="4" w:space="0" w:color="C0C0C0"/>
              <w:right w:val="single" w:sz="4" w:space="0" w:color="C0C0C0"/>
            </w:tcBorders>
            <w:shd w:val="clear" w:color="000000" w:fill="D7EAD3"/>
            <w:vAlign w:val="center"/>
            <w:hideMark/>
          </w:tcPr>
          <w:p w14:paraId="65586F2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0CAE12F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0D1ABD7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55E2498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52AAF3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19059D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4580" w:type="dxa"/>
            <w:tcBorders>
              <w:top w:val="nil"/>
              <w:left w:val="nil"/>
              <w:bottom w:val="single" w:sz="4" w:space="0" w:color="C0C0C0"/>
              <w:right w:val="single" w:sz="4" w:space="0" w:color="C0C0C0"/>
            </w:tcBorders>
            <w:shd w:val="clear" w:color="000000" w:fill="FFFFCC"/>
            <w:vAlign w:val="center"/>
            <w:hideMark/>
          </w:tcPr>
          <w:p w14:paraId="09D2B7C4"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1FF30CAF" w14:textId="77777777" w:rsidTr="000F6FA2">
        <w:trPr>
          <w:trHeight w:val="225"/>
          <w:jc w:val="center"/>
        </w:trPr>
        <w:tc>
          <w:tcPr>
            <w:tcW w:w="560" w:type="dxa"/>
            <w:tcBorders>
              <w:top w:val="nil"/>
              <w:left w:val="nil"/>
              <w:bottom w:val="nil"/>
              <w:right w:val="nil"/>
            </w:tcBorders>
            <w:shd w:val="clear" w:color="auto" w:fill="auto"/>
            <w:noWrap/>
            <w:vAlign w:val="bottom"/>
            <w:hideMark/>
          </w:tcPr>
          <w:p w14:paraId="094BF684" w14:textId="77777777" w:rsidR="000F6FA2" w:rsidRPr="000F6FA2" w:rsidRDefault="000F6FA2" w:rsidP="000F6FA2">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23CD455"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AAAB6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19</w:t>
            </w:r>
          </w:p>
        </w:tc>
        <w:tc>
          <w:tcPr>
            <w:tcW w:w="5860" w:type="dxa"/>
            <w:tcBorders>
              <w:top w:val="nil"/>
              <w:left w:val="nil"/>
              <w:bottom w:val="single" w:sz="4" w:space="0" w:color="C0C0C0"/>
              <w:right w:val="single" w:sz="4" w:space="0" w:color="C0C0C0"/>
            </w:tcBorders>
            <w:shd w:val="clear" w:color="auto" w:fill="auto"/>
            <w:vAlign w:val="center"/>
            <w:hideMark/>
          </w:tcPr>
          <w:p w14:paraId="587F59AD"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28A01CF6"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2183DE6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40 562,94</w:t>
            </w:r>
          </w:p>
        </w:tc>
        <w:tc>
          <w:tcPr>
            <w:tcW w:w="1780" w:type="dxa"/>
            <w:tcBorders>
              <w:top w:val="nil"/>
              <w:left w:val="nil"/>
              <w:bottom w:val="single" w:sz="4" w:space="0" w:color="C0C0C0"/>
              <w:right w:val="single" w:sz="4" w:space="0" w:color="C0C0C0"/>
            </w:tcBorders>
            <w:shd w:val="clear" w:color="000000" w:fill="D7EAD3"/>
            <w:vAlign w:val="center"/>
            <w:hideMark/>
          </w:tcPr>
          <w:p w14:paraId="5AF8423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40 562,94</w:t>
            </w:r>
          </w:p>
        </w:tc>
        <w:tc>
          <w:tcPr>
            <w:tcW w:w="1780" w:type="dxa"/>
            <w:tcBorders>
              <w:top w:val="nil"/>
              <w:left w:val="nil"/>
              <w:bottom w:val="single" w:sz="4" w:space="0" w:color="C0C0C0"/>
              <w:right w:val="single" w:sz="4" w:space="0" w:color="C0C0C0"/>
            </w:tcBorders>
            <w:shd w:val="clear" w:color="000000" w:fill="D7EAD3"/>
            <w:vAlign w:val="center"/>
            <w:hideMark/>
          </w:tcPr>
          <w:p w14:paraId="0110997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40 562,94</w:t>
            </w:r>
          </w:p>
        </w:tc>
        <w:tc>
          <w:tcPr>
            <w:tcW w:w="2800" w:type="dxa"/>
            <w:tcBorders>
              <w:top w:val="nil"/>
              <w:left w:val="nil"/>
              <w:bottom w:val="single" w:sz="4" w:space="0" w:color="C0C0C0"/>
              <w:right w:val="single" w:sz="4" w:space="0" w:color="C0C0C0"/>
            </w:tcBorders>
            <w:shd w:val="clear" w:color="000000" w:fill="D7EAD3"/>
            <w:vAlign w:val="center"/>
            <w:hideMark/>
          </w:tcPr>
          <w:p w14:paraId="74DD06A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5E55485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41 884,07</w:t>
            </w:r>
          </w:p>
        </w:tc>
        <w:tc>
          <w:tcPr>
            <w:tcW w:w="1820" w:type="dxa"/>
            <w:tcBorders>
              <w:top w:val="nil"/>
              <w:left w:val="nil"/>
              <w:bottom w:val="single" w:sz="4" w:space="0" w:color="C0C0C0"/>
              <w:right w:val="single" w:sz="4" w:space="0" w:color="C0C0C0"/>
            </w:tcBorders>
            <w:shd w:val="clear" w:color="000000" w:fill="D7EAD3"/>
            <w:vAlign w:val="center"/>
            <w:hideMark/>
          </w:tcPr>
          <w:p w14:paraId="08C58AA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41 884,07</w:t>
            </w:r>
          </w:p>
        </w:tc>
        <w:tc>
          <w:tcPr>
            <w:tcW w:w="1820" w:type="dxa"/>
            <w:tcBorders>
              <w:top w:val="nil"/>
              <w:left w:val="nil"/>
              <w:bottom w:val="single" w:sz="4" w:space="0" w:color="C0C0C0"/>
              <w:right w:val="single" w:sz="4" w:space="0" w:color="C0C0C0"/>
            </w:tcBorders>
            <w:shd w:val="clear" w:color="000000" w:fill="D7EAD3"/>
            <w:vAlign w:val="center"/>
            <w:hideMark/>
          </w:tcPr>
          <w:p w14:paraId="1D65CA7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41 884,07</w:t>
            </w:r>
          </w:p>
        </w:tc>
        <w:tc>
          <w:tcPr>
            <w:tcW w:w="1520" w:type="dxa"/>
            <w:tcBorders>
              <w:top w:val="nil"/>
              <w:left w:val="nil"/>
              <w:bottom w:val="single" w:sz="4" w:space="0" w:color="C0C0C0"/>
              <w:right w:val="single" w:sz="4" w:space="0" w:color="C0C0C0"/>
            </w:tcBorders>
            <w:shd w:val="clear" w:color="000000" w:fill="D7EAD3"/>
            <w:vAlign w:val="center"/>
            <w:hideMark/>
          </w:tcPr>
          <w:p w14:paraId="65160DB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20 942,04</w:t>
            </w:r>
          </w:p>
        </w:tc>
        <w:tc>
          <w:tcPr>
            <w:tcW w:w="1520" w:type="dxa"/>
            <w:tcBorders>
              <w:top w:val="nil"/>
              <w:left w:val="nil"/>
              <w:bottom w:val="single" w:sz="4" w:space="0" w:color="C0C0C0"/>
              <w:right w:val="single" w:sz="4" w:space="0" w:color="C0C0C0"/>
            </w:tcBorders>
            <w:shd w:val="clear" w:color="000000" w:fill="D7EAD3"/>
            <w:vAlign w:val="center"/>
            <w:hideMark/>
          </w:tcPr>
          <w:p w14:paraId="1A197D2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20 942,04</w:t>
            </w:r>
          </w:p>
        </w:tc>
        <w:tc>
          <w:tcPr>
            <w:tcW w:w="4580" w:type="dxa"/>
            <w:tcBorders>
              <w:top w:val="nil"/>
              <w:left w:val="nil"/>
              <w:bottom w:val="single" w:sz="4" w:space="0" w:color="C0C0C0"/>
              <w:right w:val="single" w:sz="4" w:space="0" w:color="C0C0C0"/>
            </w:tcBorders>
            <w:shd w:val="clear" w:color="000000" w:fill="FFFFCC"/>
            <w:vAlign w:val="center"/>
            <w:hideMark/>
          </w:tcPr>
          <w:p w14:paraId="5EE20552"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094F2C72"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4A3A4CA5" w14:textId="77777777" w:rsidR="000F6FA2" w:rsidRPr="000F6FA2" w:rsidRDefault="000F6FA2" w:rsidP="000F6FA2">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399B4330"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6D5BD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20</w:t>
            </w:r>
          </w:p>
        </w:tc>
        <w:tc>
          <w:tcPr>
            <w:tcW w:w="5860" w:type="dxa"/>
            <w:tcBorders>
              <w:top w:val="nil"/>
              <w:left w:val="nil"/>
              <w:bottom w:val="single" w:sz="4" w:space="0" w:color="C0C0C0"/>
              <w:right w:val="single" w:sz="4" w:space="0" w:color="C0C0C0"/>
            </w:tcBorders>
            <w:shd w:val="clear" w:color="auto" w:fill="auto"/>
            <w:vAlign w:val="center"/>
            <w:hideMark/>
          </w:tcPr>
          <w:p w14:paraId="4268DA96"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4B968F0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чел</w:t>
            </w:r>
          </w:p>
        </w:tc>
        <w:tc>
          <w:tcPr>
            <w:tcW w:w="1780" w:type="dxa"/>
            <w:tcBorders>
              <w:top w:val="nil"/>
              <w:left w:val="nil"/>
              <w:bottom w:val="single" w:sz="4" w:space="0" w:color="C0C0C0"/>
              <w:right w:val="single" w:sz="4" w:space="0" w:color="C0C0C0"/>
            </w:tcBorders>
            <w:shd w:val="clear" w:color="000000" w:fill="D7EAD3"/>
            <w:vAlign w:val="center"/>
            <w:hideMark/>
          </w:tcPr>
          <w:p w14:paraId="69F9AD8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115,02</w:t>
            </w:r>
          </w:p>
        </w:tc>
        <w:tc>
          <w:tcPr>
            <w:tcW w:w="1780" w:type="dxa"/>
            <w:tcBorders>
              <w:top w:val="nil"/>
              <w:left w:val="nil"/>
              <w:bottom w:val="single" w:sz="4" w:space="0" w:color="C0C0C0"/>
              <w:right w:val="single" w:sz="4" w:space="0" w:color="C0C0C0"/>
            </w:tcBorders>
            <w:shd w:val="clear" w:color="000000" w:fill="D7EAD3"/>
            <w:vAlign w:val="center"/>
            <w:hideMark/>
          </w:tcPr>
          <w:p w14:paraId="2A83C1E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115,02</w:t>
            </w:r>
          </w:p>
        </w:tc>
        <w:tc>
          <w:tcPr>
            <w:tcW w:w="1780" w:type="dxa"/>
            <w:tcBorders>
              <w:top w:val="nil"/>
              <w:left w:val="nil"/>
              <w:bottom w:val="single" w:sz="4" w:space="0" w:color="C0C0C0"/>
              <w:right w:val="single" w:sz="4" w:space="0" w:color="C0C0C0"/>
            </w:tcBorders>
            <w:shd w:val="clear" w:color="000000" w:fill="D7EAD3"/>
            <w:vAlign w:val="center"/>
            <w:hideMark/>
          </w:tcPr>
          <w:p w14:paraId="1BB39AC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115,02</w:t>
            </w:r>
          </w:p>
        </w:tc>
        <w:tc>
          <w:tcPr>
            <w:tcW w:w="2800" w:type="dxa"/>
            <w:tcBorders>
              <w:top w:val="nil"/>
              <w:left w:val="nil"/>
              <w:bottom w:val="single" w:sz="4" w:space="0" w:color="C0C0C0"/>
              <w:right w:val="single" w:sz="4" w:space="0" w:color="C0C0C0"/>
            </w:tcBorders>
            <w:shd w:val="clear" w:color="000000" w:fill="D7EAD3"/>
            <w:vAlign w:val="center"/>
            <w:hideMark/>
          </w:tcPr>
          <w:p w14:paraId="5445C3E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13790ED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115,02</w:t>
            </w:r>
          </w:p>
        </w:tc>
        <w:tc>
          <w:tcPr>
            <w:tcW w:w="1820" w:type="dxa"/>
            <w:tcBorders>
              <w:top w:val="nil"/>
              <w:left w:val="nil"/>
              <w:bottom w:val="single" w:sz="4" w:space="0" w:color="C0C0C0"/>
              <w:right w:val="single" w:sz="4" w:space="0" w:color="C0C0C0"/>
            </w:tcBorders>
            <w:shd w:val="clear" w:color="000000" w:fill="D7EAD3"/>
            <w:vAlign w:val="center"/>
            <w:hideMark/>
          </w:tcPr>
          <w:p w14:paraId="263B487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115,02</w:t>
            </w:r>
          </w:p>
        </w:tc>
        <w:tc>
          <w:tcPr>
            <w:tcW w:w="1820" w:type="dxa"/>
            <w:tcBorders>
              <w:top w:val="nil"/>
              <w:left w:val="nil"/>
              <w:bottom w:val="single" w:sz="4" w:space="0" w:color="C0C0C0"/>
              <w:right w:val="single" w:sz="4" w:space="0" w:color="C0C0C0"/>
            </w:tcBorders>
            <w:shd w:val="clear" w:color="000000" w:fill="D7EAD3"/>
            <w:vAlign w:val="center"/>
            <w:hideMark/>
          </w:tcPr>
          <w:p w14:paraId="4B57C87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115,02</w:t>
            </w:r>
          </w:p>
        </w:tc>
        <w:tc>
          <w:tcPr>
            <w:tcW w:w="1520" w:type="dxa"/>
            <w:tcBorders>
              <w:top w:val="nil"/>
              <w:left w:val="nil"/>
              <w:bottom w:val="single" w:sz="4" w:space="0" w:color="C0C0C0"/>
              <w:right w:val="single" w:sz="4" w:space="0" w:color="C0C0C0"/>
            </w:tcBorders>
            <w:shd w:val="clear" w:color="000000" w:fill="D7EAD3"/>
            <w:vAlign w:val="center"/>
            <w:hideMark/>
          </w:tcPr>
          <w:p w14:paraId="01B2186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115,02</w:t>
            </w:r>
          </w:p>
        </w:tc>
        <w:tc>
          <w:tcPr>
            <w:tcW w:w="1520" w:type="dxa"/>
            <w:tcBorders>
              <w:top w:val="nil"/>
              <w:left w:val="nil"/>
              <w:bottom w:val="single" w:sz="4" w:space="0" w:color="C0C0C0"/>
              <w:right w:val="single" w:sz="4" w:space="0" w:color="C0C0C0"/>
            </w:tcBorders>
            <w:shd w:val="clear" w:color="000000" w:fill="D7EAD3"/>
            <w:vAlign w:val="center"/>
            <w:hideMark/>
          </w:tcPr>
          <w:p w14:paraId="28600B5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115,02</w:t>
            </w:r>
          </w:p>
        </w:tc>
        <w:tc>
          <w:tcPr>
            <w:tcW w:w="4580" w:type="dxa"/>
            <w:tcBorders>
              <w:top w:val="nil"/>
              <w:left w:val="nil"/>
              <w:bottom w:val="single" w:sz="4" w:space="0" w:color="C0C0C0"/>
              <w:right w:val="single" w:sz="4" w:space="0" w:color="C0C0C0"/>
            </w:tcBorders>
            <w:shd w:val="clear" w:color="000000" w:fill="FFFFCC"/>
            <w:vAlign w:val="center"/>
            <w:hideMark/>
          </w:tcPr>
          <w:p w14:paraId="079F676B"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70121D36" w14:textId="77777777" w:rsidTr="000F6FA2">
        <w:trPr>
          <w:trHeight w:val="300"/>
          <w:jc w:val="center"/>
        </w:trPr>
        <w:tc>
          <w:tcPr>
            <w:tcW w:w="560" w:type="dxa"/>
            <w:tcBorders>
              <w:top w:val="nil"/>
              <w:left w:val="nil"/>
              <w:bottom w:val="nil"/>
              <w:right w:val="nil"/>
            </w:tcBorders>
            <w:shd w:val="clear" w:color="auto" w:fill="auto"/>
            <w:noWrap/>
            <w:vAlign w:val="bottom"/>
            <w:hideMark/>
          </w:tcPr>
          <w:p w14:paraId="3D68CA36" w14:textId="77777777" w:rsidR="000F6FA2" w:rsidRPr="000F6FA2" w:rsidRDefault="000F6FA2" w:rsidP="000F6FA2">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78224751"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16D62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21</w:t>
            </w:r>
          </w:p>
        </w:tc>
        <w:tc>
          <w:tcPr>
            <w:tcW w:w="5860" w:type="dxa"/>
            <w:tcBorders>
              <w:top w:val="nil"/>
              <w:left w:val="nil"/>
              <w:bottom w:val="single" w:sz="4" w:space="0" w:color="C0C0C0"/>
              <w:right w:val="single" w:sz="4" w:space="0" w:color="C0C0C0"/>
            </w:tcBorders>
            <w:shd w:val="clear" w:color="auto" w:fill="auto"/>
            <w:vAlign w:val="center"/>
            <w:hideMark/>
          </w:tcPr>
          <w:p w14:paraId="45217273"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2F30840A"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73463A7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29 388,29</w:t>
            </w:r>
          </w:p>
        </w:tc>
        <w:tc>
          <w:tcPr>
            <w:tcW w:w="1780" w:type="dxa"/>
            <w:tcBorders>
              <w:top w:val="nil"/>
              <w:left w:val="nil"/>
              <w:bottom w:val="single" w:sz="4" w:space="0" w:color="C0C0C0"/>
              <w:right w:val="single" w:sz="4" w:space="0" w:color="C0C0C0"/>
            </w:tcBorders>
            <w:shd w:val="clear" w:color="000000" w:fill="D7EAD3"/>
            <w:vAlign w:val="center"/>
            <w:hideMark/>
          </w:tcPr>
          <w:p w14:paraId="683CCD7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29 388,29</w:t>
            </w:r>
          </w:p>
        </w:tc>
        <w:tc>
          <w:tcPr>
            <w:tcW w:w="1780" w:type="dxa"/>
            <w:tcBorders>
              <w:top w:val="nil"/>
              <w:left w:val="nil"/>
              <w:bottom w:val="single" w:sz="4" w:space="0" w:color="C0C0C0"/>
              <w:right w:val="single" w:sz="4" w:space="0" w:color="C0C0C0"/>
            </w:tcBorders>
            <w:shd w:val="clear" w:color="000000" w:fill="D7EAD3"/>
            <w:vAlign w:val="center"/>
            <w:hideMark/>
          </w:tcPr>
          <w:p w14:paraId="7FA3A5A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29 388,29</w:t>
            </w:r>
          </w:p>
        </w:tc>
        <w:tc>
          <w:tcPr>
            <w:tcW w:w="2800" w:type="dxa"/>
            <w:tcBorders>
              <w:top w:val="nil"/>
              <w:left w:val="nil"/>
              <w:bottom w:val="single" w:sz="4" w:space="0" w:color="C0C0C0"/>
              <w:right w:val="single" w:sz="4" w:space="0" w:color="C0C0C0"/>
            </w:tcBorders>
            <w:shd w:val="clear" w:color="000000" w:fill="D7EAD3"/>
            <w:vAlign w:val="center"/>
            <w:hideMark/>
          </w:tcPr>
          <w:p w14:paraId="4416B37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35EF8DE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30 345,47</w:t>
            </w:r>
          </w:p>
        </w:tc>
        <w:tc>
          <w:tcPr>
            <w:tcW w:w="1820" w:type="dxa"/>
            <w:tcBorders>
              <w:top w:val="nil"/>
              <w:left w:val="nil"/>
              <w:bottom w:val="single" w:sz="4" w:space="0" w:color="C0C0C0"/>
              <w:right w:val="single" w:sz="4" w:space="0" w:color="C0C0C0"/>
            </w:tcBorders>
            <w:shd w:val="clear" w:color="000000" w:fill="D7EAD3"/>
            <w:vAlign w:val="center"/>
            <w:hideMark/>
          </w:tcPr>
          <w:p w14:paraId="4223E78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30 345,47</w:t>
            </w:r>
          </w:p>
        </w:tc>
        <w:tc>
          <w:tcPr>
            <w:tcW w:w="1820" w:type="dxa"/>
            <w:tcBorders>
              <w:top w:val="nil"/>
              <w:left w:val="nil"/>
              <w:bottom w:val="single" w:sz="4" w:space="0" w:color="C0C0C0"/>
              <w:right w:val="single" w:sz="4" w:space="0" w:color="C0C0C0"/>
            </w:tcBorders>
            <w:shd w:val="clear" w:color="000000" w:fill="D7EAD3"/>
            <w:vAlign w:val="center"/>
            <w:hideMark/>
          </w:tcPr>
          <w:p w14:paraId="7676159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30 345,47</w:t>
            </w:r>
          </w:p>
        </w:tc>
        <w:tc>
          <w:tcPr>
            <w:tcW w:w="1520" w:type="dxa"/>
            <w:tcBorders>
              <w:top w:val="nil"/>
              <w:left w:val="nil"/>
              <w:bottom w:val="single" w:sz="4" w:space="0" w:color="C0C0C0"/>
              <w:right w:val="single" w:sz="4" w:space="0" w:color="C0C0C0"/>
            </w:tcBorders>
            <w:shd w:val="clear" w:color="000000" w:fill="D7EAD3"/>
            <w:vAlign w:val="center"/>
            <w:hideMark/>
          </w:tcPr>
          <w:p w14:paraId="2B27ED4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30 345,47</w:t>
            </w:r>
          </w:p>
        </w:tc>
        <w:tc>
          <w:tcPr>
            <w:tcW w:w="1520" w:type="dxa"/>
            <w:tcBorders>
              <w:top w:val="nil"/>
              <w:left w:val="nil"/>
              <w:bottom w:val="single" w:sz="4" w:space="0" w:color="C0C0C0"/>
              <w:right w:val="single" w:sz="4" w:space="0" w:color="C0C0C0"/>
            </w:tcBorders>
            <w:shd w:val="clear" w:color="000000" w:fill="D7EAD3"/>
            <w:vAlign w:val="center"/>
            <w:hideMark/>
          </w:tcPr>
          <w:p w14:paraId="35C6439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30 345,47</w:t>
            </w:r>
          </w:p>
        </w:tc>
        <w:tc>
          <w:tcPr>
            <w:tcW w:w="4580" w:type="dxa"/>
            <w:tcBorders>
              <w:top w:val="nil"/>
              <w:left w:val="nil"/>
              <w:bottom w:val="single" w:sz="4" w:space="0" w:color="C0C0C0"/>
              <w:right w:val="single" w:sz="4" w:space="0" w:color="C0C0C0"/>
            </w:tcBorders>
            <w:shd w:val="clear" w:color="000000" w:fill="FFFFCC"/>
            <w:vAlign w:val="center"/>
            <w:hideMark/>
          </w:tcPr>
          <w:p w14:paraId="121CA5D2"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рост</w:t>
            </w:r>
          </w:p>
        </w:tc>
      </w:tr>
      <w:tr w:rsidR="000F6FA2" w:rsidRPr="000F6FA2" w14:paraId="2F093A6C" w14:textId="77777777" w:rsidTr="000F6FA2">
        <w:trPr>
          <w:trHeight w:val="300"/>
          <w:jc w:val="center"/>
        </w:trPr>
        <w:tc>
          <w:tcPr>
            <w:tcW w:w="560" w:type="dxa"/>
            <w:tcBorders>
              <w:top w:val="nil"/>
              <w:left w:val="nil"/>
              <w:bottom w:val="nil"/>
              <w:right w:val="nil"/>
            </w:tcBorders>
            <w:shd w:val="clear" w:color="auto" w:fill="auto"/>
            <w:vAlign w:val="center"/>
            <w:hideMark/>
          </w:tcPr>
          <w:p w14:paraId="01F79C1A" w14:textId="77777777" w:rsidR="000F6FA2" w:rsidRPr="000F6FA2" w:rsidRDefault="000F6FA2" w:rsidP="000F6FA2">
            <w:pPr>
              <w:rPr>
                <w:rFonts w:ascii="Tahoma" w:hAnsi="Tahoma" w:cs="Tahoma"/>
                <w:b/>
                <w:bCs/>
                <w:sz w:val="12"/>
                <w:szCs w:val="12"/>
              </w:rPr>
            </w:pPr>
          </w:p>
        </w:tc>
        <w:tc>
          <w:tcPr>
            <w:tcW w:w="400" w:type="dxa"/>
            <w:tcBorders>
              <w:top w:val="nil"/>
              <w:left w:val="nil"/>
              <w:bottom w:val="nil"/>
              <w:right w:val="nil"/>
            </w:tcBorders>
            <w:shd w:val="clear" w:color="auto" w:fill="auto"/>
            <w:vAlign w:val="center"/>
            <w:hideMark/>
          </w:tcPr>
          <w:p w14:paraId="132C521D"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2656CCA6" w14:textId="77777777" w:rsidR="000F6FA2" w:rsidRPr="000F6FA2" w:rsidRDefault="000F6FA2" w:rsidP="000F6FA2">
            <w:pPr>
              <w:rPr>
                <w:sz w:val="12"/>
                <w:szCs w:val="12"/>
              </w:rPr>
            </w:pPr>
          </w:p>
        </w:tc>
        <w:tc>
          <w:tcPr>
            <w:tcW w:w="5860" w:type="dxa"/>
            <w:tcBorders>
              <w:top w:val="nil"/>
              <w:left w:val="nil"/>
              <w:bottom w:val="nil"/>
              <w:right w:val="nil"/>
            </w:tcBorders>
            <w:shd w:val="clear" w:color="auto" w:fill="auto"/>
            <w:vAlign w:val="center"/>
            <w:hideMark/>
          </w:tcPr>
          <w:p w14:paraId="6AF5C9EE" w14:textId="77777777" w:rsidR="000F6FA2" w:rsidRPr="000F6FA2" w:rsidRDefault="000F6FA2" w:rsidP="000F6FA2">
            <w:pPr>
              <w:rPr>
                <w:sz w:val="12"/>
                <w:szCs w:val="12"/>
              </w:rPr>
            </w:pPr>
          </w:p>
        </w:tc>
        <w:tc>
          <w:tcPr>
            <w:tcW w:w="1140" w:type="dxa"/>
            <w:tcBorders>
              <w:top w:val="nil"/>
              <w:left w:val="nil"/>
              <w:bottom w:val="nil"/>
              <w:right w:val="nil"/>
            </w:tcBorders>
            <w:shd w:val="clear" w:color="auto" w:fill="auto"/>
            <w:vAlign w:val="center"/>
            <w:hideMark/>
          </w:tcPr>
          <w:p w14:paraId="72509031"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17B894D3"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1F322138"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61312E85" w14:textId="77777777" w:rsidR="000F6FA2" w:rsidRPr="000F6FA2" w:rsidRDefault="000F6FA2" w:rsidP="000F6FA2">
            <w:pPr>
              <w:rPr>
                <w:sz w:val="12"/>
                <w:szCs w:val="12"/>
              </w:rPr>
            </w:pPr>
          </w:p>
        </w:tc>
        <w:tc>
          <w:tcPr>
            <w:tcW w:w="2800" w:type="dxa"/>
            <w:tcBorders>
              <w:top w:val="nil"/>
              <w:left w:val="nil"/>
              <w:bottom w:val="nil"/>
              <w:right w:val="nil"/>
            </w:tcBorders>
            <w:shd w:val="clear" w:color="auto" w:fill="auto"/>
            <w:vAlign w:val="center"/>
            <w:hideMark/>
          </w:tcPr>
          <w:p w14:paraId="36D2819A" w14:textId="77777777" w:rsidR="000F6FA2" w:rsidRPr="000F6FA2" w:rsidRDefault="000F6FA2" w:rsidP="000F6FA2">
            <w:pPr>
              <w:rPr>
                <w:sz w:val="12"/>
                <w:szCs w:val="12"/>
              </w:rPr>
            </w:pPr>
          </w:p>
        </w:tc>
        <w:tc>
          <w:tcPr>
            <w:tcW w:w="1820" w:type="dxa"/>
            <w:tcBorders>
              <w:top w:val="nil"/>
              <w:left w:val="nil"/>
              <w:bottom w:val="nil"/>
              <w:right w:val="nil"/>
            </w:tcBorders>
            <w:shd w:val="clear" w:color="auto" w:fill="auto"/>
            <w:vAlign w:val="center"/>
            <w:hideMark/>
          </w:tcPr>
          <w:p w14:paraId="44C2D041" w14:textId="77777777" w:rsidR="000F6FA2" w:rsidRPr="000F6FA2" w:rsidRDefault="000F6FA2" w:rsidP="000F6FA2">
            <w:pPr>
              <w:jc w:val="right"/>
              <w:rPr>
                <w:rFonts w:ascii="Tahoma" w:hAnsi="Tahoma" w:cs="Tahoma"/>
                <w:color w:val="FFFFFF"/>
                <w:sz w:val="12"/>
                <w:szCs w:val="12"/>
              </w:rPr>
            </w:pPr>
            <w:r w:rsidRPr="000F6FA2">
              <w:rPr>
                <w:rFonts w:ascii="Tahoma" w:hAnsi="Tahoma" w:cs="Tahoma"/>
                <w:color w:val="FFFFFF"/>
                <w:sz w:val="12"/>
                <w:szCs w:val="12"/>
              </w:rPr>
              <w:t>11,275</w:t>
            </w:r>
          </w:p>
        </w:tc>
        <w:tc>
          <w:tcPr>
            <w:tcW w:w="1820" w:type="dxa"/>
            <w:tcBorders>
              <w:top w:val="nil"/>
              <w:left w:val="nil"/>
              <w:bottom w:val="nil"/>
              <w:right w:val="nil"/>
            </w:tcBorders>
            <w:shd w:val="clear" w:color="auto" w:fill="auto"/>
            <w:vAlign w:val="center"/>
            <w:hideMark/>
          </w:tcPr>
          <w:p w14:paraId="00BC2941" w14:textId="77777777" w:rsidR="000F6FA2" w:rsidRPr="000F6FA2" w:rsidRDefault="000F6FA2" w:rsidP="000F6FA2">
            <w:pPr>
              <w:jc w:val="right"/>
              <w:rPr>
                <w:rFonts w:ascii="Tahoma" w:hAnsi="Tahoma" w:cs="Tahoma"/>
                <w:color w:val="FFFFFF"/>
                <w:sz w:val="12"/>
                <w:szCs w:val="12"/>
              </w:rPr>
            </w:pPr>
            <w:r w:rsidRPr="000F6FA2">
              <w:rPr>
                <w:rFonts w:ascii="Tahoma" w:hAnsi="Tahoma" w:cs="Tahoma"/>
                <w:color w:val="FFFFFF"/>
                <w:sz w:val="12"/>
                <w:szCs w:val="12"/>
              </w:rPr>
              <w:t>165 722,440</w:t>
            </w:r>
          </w:p>
        </w:tc>
        <w:tc>
          <w:tcPr>
            <w:tcW w:w="1820" w:type="dxa"/>
            <w:tcBorders>
              <w:top w:val="nil"/>
              <w:left w:val="nil"/>
              <w:bottom w:val="nil"/>
              <w:right w:val="nil"/>
            </w:tcBorders>
            <w:shd w:val="clear" w:color="auto" w:fill="auto"/>
            <w:vAlign w:val="center"/>
            <w:hideMark/>
          </w:tcPr>
          <w:p w14:paraId="4D875BB5" w14:textId="77777777" w:rsidR="000F6FA2" w:rsidRPr="000F6FA2" w:rsidRDefault="000F6FA2" w:rsidP="000F6FA2">
            <w:pPr>
              <w:jc w:val="right"/>
              <w:rPr>
                <w:rFonts w:ascii="Tahoma" w:hAnsi="Tahoma" w:cs="Tahoma"/>
                <w:color w:val="FFFFFF"/>
                <w:sz w:val="12"/>
                <w:szCs w:val="12"/>
              </w:rPr>
            </w:pPr>
            <w:r w:rsidRPr="000F6FA2">
              <w:rPr>
                <w:rFonts w:ascii="Tahoma" w:hAnsi="Tahoma" w:cs="Tahoma"/>
                <w:color w:val="FFFFFF"/>
                <w:sz w:val="12"/>
                <w:szCs w:val="12"/>
              </w:rPr>
              <w:t>82 855,583</w:t>
            </w:r>
          </w:p>
        </w:tc>
        <w:tc>
          <w:tcPr>
            <w:tcW w:w="1520" w:type="dxa"/>
            <w:tcBorders>
              <w:top w:val="nil"/>
              <w:left w:val="nil"/>
              <w:bottom w:val="nil"/>
              <w:right w:val="nil"/>
            </w:tcBorders>
            <w:shd w:val="clear" w:color="auto" w:fill="auto"/>
            <w:vAlign w:val="center"/>
            <w:hideMark/>
          </w:tcPr>
          <w:p w14:paraId="5CD61854" w14:textId="77777777" w:rsidR="000F6FA2" w:rsidRPr="000F6FA2" w:rsidRDefault="000F6FA2" w:rsidP="000F6FA2">
            <w:pPr>
              <w:jc w:val="right"/>
              <w:rPr>
                <w:rFonts w:ascii="Tahoma" w:hAnsi="Tahoma" w:cs="Tahoma"/>
                <w:color w:val="FFFFFF"/>
                <w:sz w:val="12"/>
                <w:szCs w:val="12"/>
              </w:rPr>
            </w:pPr>
            <w:r w:rsidRPr="000F6FA2">
              <w:rPr>
                <w:rFonts w:ascii="Tahoma" w:hAnsi="Tahoma" w:cs="Tahoma"/>
                <w:color w:val="FFFFFF"/>
                <w:sz w:val="12"/>
                <w:szCs w:val="12"/>
              </w:rPr>
              <w:t>0,000</w:t>
            </w:r>
          </w:p>
        </w:tc>
        <w:tc>
          <w:tcPr>
            <w:tcW w:w="1520" w:type="dxa"/>
            <w:tcBorders>
              <w:top w:val="nil"/>
              <w:left w:val="nil"/>
              <w:bottom w:val="nil"/>
              <w:right w:val="nil"/>
            </w:tcBorders>
            <w:shd w:val="clear" w:color="auto" w:fill="auto"/>
            <w:vAlign w:val="center"/>
            <w:hideMark/>
          </w:tcPr>
          <w:p w14:paraId="1C703133" w14:textId="77777777" w:rsidR="000F6FA2" w:rsidRPr="000F6FA2" w:rsidRDefault="000F6FA2" w:rsidP="000F6FA2">
            <w:pPr>
              <w:jc w:val="right"/>
              <w:rPr>
                <w:rFonts w:ascii="Tahoma" w:hAnsi="Tahoma" w:cs="Tahoma"/>
                <w:color w:val="FFFFFF"/>
                <w:sz w:val="12"/>
                <w:szCs w:val="12"/>
              </w:rPr>
            </w:pPr>
          </w:p>
        </w:tc>
        <w:tc>
          <w:tcPr>
            <w:tcW w:w="4580" w:type="dxa"/>
            <w:tcBorders>
              <w:top w:val="nil"/>
              <w:left w:val="nil"/>
              <w:bottom w:val="nil"/>
              <w:right w:val="nil"/>
            </w:tcBorders>
            <w:shd w:val="clear" w:color="auto" w:fill="auto"/>
            <w:vAlign w:val="center"/>
            <w:hideMark/>
          </w:tcPr>
          <w:p w14:paraId="171C2D79" w14:textId="77777777" w:rsidR="000F6FA2" w:rsidRPr="000F6FA2" w:rsidRDefault="000F6FA2" w:rsidP="000F6FA2">
            <w:pPr>
              <w:rPr>
                <w:sz w:val="12"/>
                <w:szCs w:val="12"/>
              </w:rPr>
            </w:pPr>
          </w:p>
        </w:tc>
      </w:tr>
      <w:tr w:rsidR="000F6FA2" w:rsidRPr="000F6FA2" w14:paraId="193A37D0" w14:textId="77777777" w:rsidTr="000F6FA2">
        <w:trPr>
          <w:trHeight w:val="225"/>
          <w:jc w:val="center"/>
        </w:trPr>
        <w:tc>
          <w:tcPr>
            <w:tcW w:w="560" w:type="dxa"/>
            <w:tcBorders>
              <w:top w:val="nil"/>
              <w:left w:val="nil"/>
              <w:bottom w:val="nil"/>
              <w:right w:val="nil"/>
            </w:tcBorders>
            <w:shd w:val="clear" w:color="auto" w:fill="auto"/>
            <w:vAlign w:val="center"/>
            <w:hideMark/>
          </w:tcPr>
          <w:p w14:paraId="1013154F"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47252388"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76D0FC35" w14:textId="77777777" w:rsidR="000F6FA2" w:rsidRPr="000F6FA2" w:rsidRDefault="000F6FA2" w:rsidP="000F6FA2">
            <w:pPr>
              <w:rPr>
                <w:sz w:val="12"/>
                <w:szCs w:val="12"/>
              </w:rPr>
            </w:pPr>
          </w:p>
        </w:tc>
        <w:tc>
          <w:tcPr>
            <w:tcW w:w="586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A687B5C" w14:textId="77777777" w:rsidR="000F6FA2" w:rsidRPr="000F6FA2" w:rsidRDefault="000F6FA2" w:rsidP="000F6FA2">
            <w:pPr>
              <w:rPr>
                <w:rFonts w:ascii="Tahoma" w:hAnsi="Tahoma" w:cs="Tahoma"/>
                <w:color w:val="000000"/>
                <w:sz w:val="12"/>
                <w:szCs w:val="12"/>
              </w:rPr>
            </w:pPr>
            <w:r w:rsidRPr="000F6FA2">
              <w:rPr>
                <w:rFonts w:ascii="Tahoma" w:hAnsi="Tahoma" w:cs="Tahoma"/>
                <w:color w:val="000000"/>
                <w:sz w:val="12"/>
                <w:szCs w:val="12"/>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255146E0"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3A18B9A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6197BB1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14F1901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800" w:type="dxa"/>
            <w:tcBorders>
              <w:top w:val="single" w:sz="4" w:space="0" w:color="C0C0C0"/>
              <w:left w:val="nil"/>
              <w:bottom w:val="single" w:sz="4" w:space="0" w:color="C0C0C0"/>
              <w:right w:val="single" w:sz="4" w:space="0" w:color="C0C0C0"/>
            </w:tcBorders>
            <w:shd w:val="clear" w:color="auto" w:fill="auto"/>
            <w:vAlign w:val="center"/>
            <w:hideMark/>
          </w:tcPr>
          <w:p w14:paraId="12318C5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11E0974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7017694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4D2FED9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 </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42BA974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 </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0B4ADF2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 </w:t>
            </w:r>
          </w:p>
        </w:tc>
        <w:tc>
          <w:tcPr>
            <w:tcW w:w="4580" w:type="dxa"/>
            <w:tcBorders>
              <w:top w:val="nil"/>
              <w:left w:val="nil"/>
              <w:bottom w:val="nil"/>
              <w:right w:val="nil"/>
            </w:tcBorders>
            <w:shd w:val="clear" w:color="auto" w:fill="auto"/>
            <w:vAlign w:val="center"/>
            <w:hideMark/>
          </w:tcPr>
          <w:p w14:paraId="525EC862" w14:textId="77777777" w:rsidR="000F6FA2" w:rsidRPr="000F6FA2" w:rsidRDefault="000F6FA2" w:rsidP="000F6FA2">
            <w:pPr>
              <w:jc w:val="center"/>
              <w:rPr>
                <w:rFonts w:ascii="Tahoma" w:hAnsi="Tahoma" w:cs="Tahoma"/>
                <w:b/>
                <w:bCs/>
                <w:sz w:val="12"/>
                <w:szCs w:val="12"/>
              </w:rPr>
            </w:pPr>
          </w:p>
        </w:tc>
      </w:tr>
      <w:tr w:rsidR="000F6FA2" w:rsidRPr="000F6FA2" w14:paraId="7FBF84A3" w14:textId="77777777" w:rsidTr="000F6FA2">
        <w:trPr>
          <w:trHeight w:val="225"/>
          <w:jc w:val="center"/>
        </w:trPr>
        <w:tc>
          <w:tcPr>
            <w:tcW w:w="560" w:type="dxa"/>
            <w:tcBorders>
              <w:top w:val="nil"/>
              <w:left w:val="nil"/>
              <w:bottom w:val="nil"/>
              <w:right w:val="nil"/>
            </w:tcBorders>
            <w:shd w:val="clear" w:color="auto" w:fill="auto"/>
            <w:vAlign w:val="center"/>
            <w:hideMark/>
          </w:tcPr>
          <w:p w14:paraId="697BE2BA"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50B5F44D"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6F6A1C0A" w14:textId="77777777" w:rsidR="000F6FA2" w:rsidRPr="000F6FA2" w:rsidRDefault="000F6FA2" w:rsidP="000F6FA2">
            <w:pPr>
              <w:rPr>
                <w:sz w:val="12"/>
                <w:szCs w:val="12"/>
              </w:rPr>
            </w:pPr>
          </w:p>
        </w:tc>
        <w:tc>
          <w:tcPr>
            <w:tcW w:w="5860" w:type="dxa"/>
            <w:tcBorders>
              <w:top w:val="nil"/>
              <w:left w:val="single" w:sz="4" w:space="0" w:color="C0C0C0"/>
              <w:bottom w:val="single" w:sz="4" w:space="0" w:color="C0C0C0"/>
              <w:right w:val="single" w:sz="4" w:space="0" w:color="C0C0C0"/>
            </w:tcBorders>
            <w:shd w:val="clear" w:color="auto" w:fill="auto"/>
            <w:noWrap/>
            <w:vAlign w:val="bottom"/>
            <w:hideMark/>
          </w:tcPr>
          <w:p w14:paraId="54C2A551" w14:textId="77777777" w:rsidR="000F6FA2" w:rsidRPr="000F6FA2" w:rsidRDefault="000F6FA2" w:rsidP="000F6FA2">
            <w:pPr>
              <w:rPr>
                <w:rFonts w:ascii="Tahoma" w:hAnsi="Tahoma" w:cs="Tahoma"/>
                <w:color w:val="000000"/>
                <w:sz w:val="12"/>
                <w:szCs w:val="12"/>
              </w:rPr>
            </w:pPr>
            <w:r w:rsidRPr="000F6FA2">
              <w:rPr>
                <w:rFonts w:ascii="Tahoma" w:hAnsi="Tahoma" w:cs="Tahoma"/>
                <w:color w:val="000000"/>
                <w:sz w:val="12"/>
                <w:szCs w:val="12"/>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4A4CEDAA"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0446796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3,6 </w:t>
            </w:r>
          </w:p>
        </w:tc>
        <w:tc>
          <w:tcPr>
            <w:tcW w:w="1780" w:type="dxa"/>
            <w:tcBorders>
              <w:top w:val="nil"/>
              <w:left w:val="nil"/>
              <w:bottom w:val="single" w:sz="4" w:space="0" w:color="C0C0C0"/>
              <w:right w:val="single" w:sz="4" w:space="0" w:color="C0C0C0"/>
            </w:tcBorders>
            <w:shd w:val="clear" w:color="auto" w:fill="auto"/>
            <w:vAlign w:val="center"/>
            <w:hideMark/>
          </w:tcPr>
          <w:p w14:paraId="1EAC852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auto" w:fill="auto"/>
            <w:vAlign w:val="center"/>
            <w:hideMark/>
          </w:tcPr>
          <w:p w14:paraId="5B7C814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800" w:type="dxa"/>
            <w:tcBorders>
              <w:top w:val="nil"/>
              <w:left w:val="nil"/>
              <w:bottom w:val="single" w:sz="4" w:space="0" w:color="C0C0C0"/>
              <w:right w:val="single" w:sz="4" w:space="0" w:color="C0C0C0"/>
            </w:tcBorders>
            <w:shd w:val="clear" w:color="auto" w:fill="auto"/>
            <w:vAlign w:val="center"/>
            <w:hideMark/>
          </w:tcPr>
          <w:p w14:paraId="5279754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auto" w:fill="auto"/>
            <w:vAlign w:val="center"/>
            <w:hideMark/>
          </w:tcPr>
          <w:p w14:paraId="189462B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4,3 </w:t>
            </w:r>
          </w:p>
        </w:tc>
        <w:tc>
          <w:tcPr>
            <w:tcW w:w="1820" w:type="dxa"/>
            <w:tcBorders>
              <w:top w:val="nil"/>
              <w:left w:val="nil"/>
              <w:bottom w:val="single" w:sz="4" w:space="0" w:color="C0C0C0"/>
              <w:right w:val="single" w:sz="4" w:space="0" w:color="C0C0C0"/>
            </w:tcBorders>
            <w:shd w:val="clear" w:color="auto" w:fill="auto"/>
            <w:vAlign w:val="center"/>
            <w:hideMark/>
          </w:tcPr>
          <w:p w14:paraId="0F9B8BA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4,3 </w:t>
            </w:r>
          </w:p>
        </w:tc>
        <w:tc>
          <w:tcPr>
            <w:tcW w:w="1820" w:type="dxa"/>
            <w:tcBorders>
              <w:top w:val="nil"/>
              <w:left w:val="nil"/>
              <w:bottom w:val="single" w:sz="4" w:space="0" w:color="C0C0C0"/>
              <w:right w:val="single" w:sz="4" w:space="0" w:color="C0C0C0"/>
            </w:tcBorders>
            <w:shd w:val="clear" w:color="auto" w:fill="auto"/>
            <w:vAlign w:val="center"/>
            <w:hideMark/>
          </w:tcPr>
          <w:p w14:paraId="5D494D9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4,3 </w:t>
            </w:r>
          </w:p>
        </w:tc>
        <w:tc>
          <w:tcPr>
            <w:tcW w:w="1520" w:type="dxa"/>
            <w:tcBorders>
              <w:top w:val="nil"/>
              <w:left w:val="nil"/>
              <w:bottom w:val="single" w:sz="4" w:space="0" w:color="C0C0C0"/>
              <w:right w:val="single" w:sz="4" w:space="0" w:color="C0C0C0"/>
            </w:tcBorders>
            <w:shd w:val="clear" w:color="auto" w:fill="auto"/>
            <w:vAlign w:val="center"/>
            <w:hideMark/>
          </w:tcPr>
          <w:p w14:paraId="6032CEC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4,3 </w:t>
            </w:r>
          </w:p>
        </w:tc>
        <w:tc>
          <w:tcPr>
            <w:tcW w:w="1520" w:type="dxa"/>
            <w:tcBorders>
              <w:top w:val="nil"/>
              <w:left w:val="nil"/>
              <w:bottom w:val="single" w:sz="4" w:space="0" w:color="C0C0C0"/>
              <w:right w:val="single" w:sz="4" w:space="0" w:color="C0C0C0"/>
            </w:tcBorders>
            <w:shd w:val="clear" w:color="auto" w:fill="auto"/>
            <w:vAlign w:val="center"/>
            <w:hideMark/>
          </w:tcPr>
          <w:p w14:paraId="1834A81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4,3 </w:t>
            </w:r>
          </w:p>
        </w:tc>
        <w:tc>
          <w:tcPr>
            <w:tcW w:w="4580" w:type="dxa"/>
            <w:tcBorders>
              <w:top w:val="nil"/>
              <w:left w:val="nil"/>
              <w:bottom w:val="nil"/>
              <w:right w:val="nil"/>
            </w:tcBorders>
            <w:shd w:val="clear" w:color="auto" w:fill="auto"/>
            <w:vAlign w:val="center"/>
            <w:hideMark/>
          </w:tcPr>
          <w:p w14:paraId="3720C8AE" w14:textId="77777777" w:rsidR="000F6FA2" w:rsidRPr="000F6FA2" w:rsidRDefault="000F6FA2" w:rsidP="000F6FA2">
            <w:pPr>
              <w:jc w:val="center"/>
              <w:rPr>
                <w:rFonts w:ascii="Tahoma" w:hAnsi="Tahoma" w:cs="Tahoma"/>
                <w:b/>
                <w:bCs/>
                <w:sz w:val="12"/>
                <w:szCs w:val="12"/>
              </w:rPr>
            </w:pPr>
          </w:p>
        </w:tc>
      </w:tr>
      <w:tr w:rsidR="000F6FA2" w:rsidRPr="000F6FA2" w14:paraId="1B16082D" w14:textId="77777777" w:rsidTr="000F6FA2">
        <w:trPr>
          <w:trHeight w:val="225"/>
          <w:jc w:val="center"/>
        </w:trPr>
        <w:tc>
          <w:tcPr>
            <w:tcW w:w="560" w:type="dxa"/>
            <w:tcBorders>
              <w:top w:val="nil"/>
              <w:left w:val="nil"/>
              <w:bottom w:val="nil"/>
              <w:right w:val="nil"/>
            </w:tcBorders>
            <w:shd w:val="clear" w:color="auto" w:fill="auto"/>
            <w:vAlign w:val="center"/>
            <w:hideMark/>
          </w:tcPr>
          <w:p w14:paraId="715061B7"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33C1971A"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24CE9065" w14:textId="77777777" w:rsidR="000F6FA2" w:rsidRPr="000F6FA2" w:rsidRDefault="000F6FA2" w:rsidP="000F6FA2">
            <w:pPr>
              <w:rPr>
                <w:sz w:val="12"/>
                <w:szCs w:val="12"/>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23864544" w14:textId="77777777" w:rsidR="000F6FA2" w:rsidRPr="000F6FA2" w:rsidRDefault="000F6FA2" w:rsidP="000F6FA2">
            <w:pPr>
              <w:rPr>
                <w:rFonts w:ascii="Tahoma" w:hAnsi="Tahoma" w:cs="Tahoma"/>
                <w:sz w:val="12"/>
                <w:szCs w:val="12"/>
              </w:rPr>
            </w:pPr>
            <w:r w:rsidRPr="000F6FA2">
              <w:rPr>
                <w:rFonts w:ascii="Tahoma" w:hAnsi="Tahoma" w:cs="Tahoma"/>
                <w:sz w:val="12"/>
                <w:szCs w:val="12"/>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711BFB9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auto" w:fill="auto"/>
            <w:vAlign w:val="center"/>
            <w:hideMark/>
          </w:tcPr>
          <w:p w14:paraId="5990EC4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1,026 </w:t>
            </w:r>
          </w:p>
        </w:tc>
        <w:tc>
          <w:tcPr>
            <w:tcW w:w="1780" w:type="dxa"/>
            <w:tcBorders>
              <w:top w:val="nil"/>
              <w:left w:val="nil"/>
              <w:bottom w:val="single" w:sz="4" w:space="0" w:color="C0C0C0"/>
              <w:right w:val="single" w:sz="4" w:space="0" w:color="C0C0C0"/>
            </w:tcBorders>
            <w:shd w:val="clear" w:color="auto" w:fill="auto"/>
            <w:vAlign w:val="center"/>
            <w:hideMark/>
          </w:tcPr>
          <w:p w14:paraId="27C4969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auto" w:fill="auto"/>
            <w:vAlign w:val="center"/>
            <w:hideMark/>
          </w:tcPr>
          <w:p w14:paraId="3BD1E6F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800" w:type="dxa"/>
            <w:tcBorders>
              <w:top w:val="nil"/>
              <w:left w:val="nil"/>
              <w:bottom w:val="single" w:sz="4" w:space="0" w:color="C0C0C0"/>
              <w:right w:val="single" w:sz="4" w:space="0" w:color="C0C0C0"/>
            </w:tcBorders>
            <w:shd w:val="clear" w:color="auto" w:fill="auto"/>
            <w:vAlign w:val="center"/>
            <w:hideMark/>
          </w:tcPr>
          <w:p w14:paraId="7E9554F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auto" w:fill="auto"/>
            <w:vAlign w:val="center"/>
            <w:hideMark/>
          </w:tcPr>
          <w:p w14:paraId="41EA328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1,033 </w:t>
            </w:r>
          </w:p>
        </w:tc>
        <w:tc>
          <w:tcPr>
            <w:tcW w:w="1820" w:type="dxa"/>
            <w:tcBorders>
              <w:top w:val="nil"/>
              <w:left w:val="nil"/>
              <w:bottom w:val="single" w:sz="4" w:space="0" w:color="C0C0C0"/>
              <w:right w:val="single" w:sz="4" w:space="0" w:color="C0C0C0"/>
            </w:tcBorders>
            <w:shd w:val="clear" w:color="auto" w:fill="auto"/>
            <w:vAlign w:val="center"/>
            <w:hideMark/>
          </w:tcPr>
          <w:p w14:paraId="50A1E70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1,033 </w:t>
            </w:r>
          </w:p>
        </w:tc>
        <w:tc>
          <w:tcPr>
            <w:tcW w:w="1820" w:type="dxa"/>
            <w:tcBorders>
              <w:top w:val="nil"/>
              <w:left w:val="nil"/>
              <w:bottom w:val="single" w:sz="4" w:space="0" w:color="C0C0C0"/>
              <w:right w:val="single" w:sz="4" w:space="0" w:color="C0C0C0"/>
            </w:tcBorders>
            <w:shd w:val="clear" w:color="auto" w:fill="auto"/>
            <w:vAlign w:val="center"/>
            <w:hideMark/>
          </w:tcPr>
          <w:p w14:paraId="6E28939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1,033 </w:t>
            </w:r>
          </w:p>
        </w:tc>
        <w:tc>
          <w:tcPr>
            <w:tcW w:w="1520" w:type="dxa"/>
            <w:tcBorders>
              <w:top w:val="nil"/>
              <w:left w:val="nil"/>
              <w:bottom w:val="single" w:sz="4" w:space="0" w:color="C0C0C0"/>
              <w:right w:val="single" w:sz="4" w:space="0" w:color="C0C0C0"/>
            </w:tcBorders>
            <w:shd w:val="clear" w:color="auto" w:fill="auto"/>
            <w:vAlign w:val="center"/>
            <w:hideMark/>
          </w:tcPr>
          <w:p w14:paraId="25B1F8F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1,033 </w:t>
            </w:r>
          </w:p>
        </w:tc>
        <w:tc>
          <w:tcPr>
            <w:tcW w:w="1520" w:type="dxa"/>
            <w:tcBorders>
              <w:top w:val="nil"/>
              <w:left w:val="nil"/>
              <w:bottom w:val="single" w:sz="4" w:space="0" w:color="C0C0C0"/>
              <w:right w:val="single" w:sz="4" w:space="0" w:color="C0C0C0"/>
            </w:tcBorders>
            <w:shd w:val="clear" w:color="auto" w:fill="auto"/>
            <w:vAlign w:val="center"/>
            <w:hideMark/>
          </w:tcPr>
          <w:p w14:paraId="37A90D1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1,033 </w:t>
            </w:r>
          </w:p>
        </w:tc>
        <w:tc>
          <w:tcPr>
            <w:tcW w:w="4580" w:type="dxa"/>
            <w:tcBorders>
              <w:top w:val="nil"/>
              <w:left w:val="nil"/>
              <w:bottom w:val="nil"/>
              <w:right w:val="nil"/>
            </w:tcBorders>
            <w:shd w:val="clear" w:color="auto" w:fill="auto"/>
            <w:vAlign w:val="center"/>
            <w:hideMark/>
          </w:tcPr>
          <w:p w14:paraId="6B684B1A" w14:textId="77777777" w:rsidR="000F6FA2" w:rsidRPr="000F6FA2" w:rsidRDefault="000F6FA2" w:rsidP="000F6FA2">
            <w:pPr>
              <w:jc w:val="center"/>
              <w:rPr>
                <w:rFonts w:ascii="Tahoma" w:hAnsi="Tahoma" w:cs="Tahoma"/>
                <w:b/>
                <w:bCs/>
                <w:sz w:val="12"/>
                <w:szCs w:val="12"/>
              </w:rPr>
            </w:pPr>
          </w:p>
        </w:tc>
      </w:tr>
      <w:tr w:rsidR="000F6FA2" w:rsidRPr="000F6FA2" w14:paraId="06633287" w14:textId="77777777" w:rsidTr="000F6FA2">
        <w:trPr>
          <w:trHeight w:val="225"/>
          <w:jc w:val="center"/>
        </w:trPr>
        <w:tc>
          <w:tcPr>
            <w:tcW w:w="560" w:type="dxa"/>
            <w:tcBorders>
              <w:top w:val="nil"/>
              <w:left w:val="nil"/>
              <w:bottom w:val="nil"/>
              <w:right w:val="nil"/>
            </w:tcBorders>
            <w:shd w:val="clear" w:color="auto" w:fill="auto"/>
            <w:vAlign w:val="center"/>
            <w:hideMark/>
          </w:tcPr>
          <w:p w14:paraId="37447732"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589D92A1"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300EFFAF" w14:textId="77777777" w:rsidR="000F6FA2" w:rsidRPr="000F6FA2" w:rsidRDefault="000F6FA2" w:rsidP="000F6FA2">
            <w:pPr>
              <w:rPr>
                <w:sz w:val="12"/>
                <w:szCs w:val="12"/>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4A73A435" w14:textId="77777777" w:rsidR="000F6FA2" w:rsidRPr="000F6FA2" w:rsidRDefault="000F6FA2" w:rsidP="000F6FA2">
            <w:pPr>
              <w:rPr>
                <w:rFonts w:ascii="Tahoma" w:hAnsi="Tahoma" w:cs="Tahoma"/>
                <w:sz w:val="12"/>
                <w:szCs w:val="12"/>
              </w:rPr>
            </w:pPr>
            <w:r w:rsidRPr="000F6FA2">
              <w:rPr>
                <w:rFonts w:ascii="Tahoma" w:hAnsi="Tahoma" w:cs="Tahoma"/>
                <w:sz w:val="12"/>
                <w:szCs w:val="12"/>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516F519B"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369A84A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                  0,07   </w:t>
            </w:r>
          </w:p>
        </w:tc>
        <w:tc>
          <w:tcPr>
            <w:tcW w:w="1780" w:type="dxa"/>
            <w:tcBorders>
              <w:top w:val="nil"/>
              <w:left w:val="nil"/>
              <w:bottom w:val="single" w:sz="4" w:space="0" w:color="C0C0C0"/>
              <w:right w:val="single" w:sz="4" w:space="0" w:color="C0C0C0"/>
            </w:tcBorders>
            <w:shd w:val="clear" w:color="auto" w:fill="auto"/>
            <w:vAlign w:val="center"/>
            <w:hideMark/>
          </w:tcPr>
          <w:p w14:paraId="60E07A6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auto" w:fill="auto"/>
            <w:vAlign w:val="center"/>
            <w:hideMark/>
          </w:tcPr>
          <w:p w14:paraId="1EC4729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800" w:type="dxa"/>
            <w:tcBorders>
              <w:top w:val="nil"/>
              <w:left w:val="nil"/>
              <w:bottom w:val="single" w:sz="4" w:space="0" w:color="C0C0C0"/>
              <w:right w:val="single" w:sz="4" w:space="0" w:color="C0C0C0"/>
            </w:tcBorders>
            <w:shd w:val="clear" w:color="auto" w:fill="auto"/>
            <w:vAlign w:val="center"/>
            <w:hideMark/>
          </w:tcPr>
          <w:p w14:paraId="716C2AD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auto" w:fill="auto"/>
            <w:vAlign w:val="center"/>
            <w:hideMark/>
          </w:tcPr>
          <w:p w14:paraId="5DB5931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                   0,07   </w:t>
            </w:r>
          </w:p>
        </w:tc>
        <w:tc>
          <w:tcPr>
            <w:tcW w:w="1820" w:type="dxa"/>
            <w:tcBorders>
              <w:top w:val="nil"/>
              <w:left w:val="nil"/>
              <w:bottom w:val="single" w:sz="4" w:space="0" w:color="C0C0C0"/>
              <w:right w:val="single" w:sz="4" w:space="0" w:color="C0C0C0"/>
            </w:tcBorders>
            <w:shd w:val="clear" w:color="auto" w:fill="auto"/>
            <w:vAlign w:val="center"/>
            <w:hideMark/>
          </w:tcPr>
          <w:p w14:paraId="19D7B5F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                   0,07   </w:t>
            </w:r>
          </w:p>
        </w:tc>
        <w:tc>
          <w:tcPr>
            <w:tcW w:w="1820" w:type="dxa"/>
            <w:tcBorders>
              <w:top w:val="nil"/>
              <w:left w:val="nil"/>
              <w:bottom w:val="single" w:sz="4" w:space="0" w:color="C0C0C0"/>
              <w:right w:val="single" w:sz="4" w:space="0" w:color="C0C0C0"/>
            </w:tcBorders>
            <w:shd w:val="clear" w:color="auto" w:fill="auto"/>
            <w:vAlign w:val="center"/>
            <w:hideMark/>
          </w:tcPr>
          <w:p w14:paraId="036B8BF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                   0,07   </w:t>
            </w:r>
          </w:p>
        </w:tc>
        <w:tc>
          <w:tcPr>
            <w:tcW w:w="1520" w:type="dxa"/>
            <w:tcBorders>
              <w:top w:val="nil"/>
              <w:left w:val="nil"/>
              <w:bottom w:val="single" w:sz="4" w:space="0" w:color="C0C0C0"/>
              <w:right w:val="single" w:sz="4" w:space="0" w:color="C0C0C0"/>
            </w:tcBorders>
            <w:shd w:val="clear" w:color="auto" w:fill="auto"/>
            <w:vAlign w:val="center"/>
            <w:hideMark/>
          </w:tcPr>
          <w:p w14:paraId="4FE512B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              0,07   </w:t>
            </w:r>
          </w:p>
        </w:tc>
        <w:tc>
          <w:tcPr>
            <w:tcW w:w="1520" w:type="dxa"/>
            <w:tcBorders>
              <w:top w:val="nil"/>
              <w:left w:val="nil"/>
              <w:bottom w:val="single" w:sz="4" w:space="0" w:color="C0C0C0"/>
              <w:right w:val="single" w:sz="4" w:space="0" w:color="C0C0C0"/>
            </w:tcBorders>
            <w:shd w:val="clear" w:color="auto" w:fill="auto"/>
            <w:vAlign w:val="center"/>
            <w:hideMark/>
          </w:tcPr>
          <w:p w14:paraId="220ADE3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              0,07   </w:t>
            </w:r>
          </w:p>
        </w:tc>
        <w:tc>
          <w:tcPr>
            <w:tcW w:w="4580" w:type="dxa"/>
            <w:tcBorders>
              <w:top w:val="nil"/>
              <w:left w:val="nil"/>
              <w:bottom w:val="nil"/>
              <w:right w:val="nil"/>
            </w:tcBorders>
            <w:shd w:val="clear" w:color="auto" w:fill="auto"/>
            <w:vAlign w:val="center"/>
            <w:hideMark/>
          </w:tcPr>
          <w:p w14:paraId="15FC2D51" w14:textId="77777777" w:rsidR="000F6FA2" w:rsidRPr="000F6FA2" w:rsidRDefault="000F6FA2" w:rsidP="000F6FA2">
            <w:pPr>
              <w:jc w:val="center"/>
              <w:rPr>
                <w:rFonts w:ascii="Tahoma" w:hAnsi="Tahoma" w:cs="Tahoma"/>
                <w:b/>
                <w:bCs/>
                <w:sz w:val="12"/>
                <w:szCs w:val="12"/>
              </w:rPr>
            </w:pPr>
          </w:p>
        </w:tc>
      </w:tr>
      <w:tr w:rsidR="000F6FA2" w:rsidRPr="000F6FA2" w14:paraId="5ECA0AA4" w14:textId="77777777" w:rsidTr="000F6FA2">
        <w:trPr>
          <w:trHeight w:val="225"/>
          <w:jc w:val="center"/>
        </w:trPr>
        <w:tc>
          <w:tcPr>
            <w:tcW w:w="560" w:type="dxa"/>
            <w:tcBorders>
              <w:top w:val="nil"/>
              <w:left w:val="nil"/>
              <w:bottom w:val="nil"/>
              <w:right w:val="nil"/>
            </w:tcBorders>
            <w:shd w:val="clear" w:color="auto" w:fill="auto"/>
            <w:vAlign w:val="center"/>
            <w:hideMark/>
          </w:tcPr>
          <w:p w14:paraId="26961E11"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680C2E6A"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365D9A36" w14:textId="77777777" w:rsidR="000F6FA2" w:rsidRPr="000F6FA2" w:rsidRDefault="000F6FA2" w:rsidP="000F6FA2">
            <w:pPr>
              <w:rPr>
                <w:sz w:val="12"/>
                <w:szCs w:val="12"/>
              </w:rPr>
            </w:pPr>
          </w:p>
        </w:tc>
        <w:tc>
          <w:tcPr>
            <w:tcW w:w="5860" w:type="dxa"/>
            <w:tcBorders>
              <w:top w:val="nil"/>
              <w:left w:val="nil"/>
              <w:bottom w:val="nil"/>
              <w:right w:val="nil"/>
            </w:tcBorders>
            <w:shd w:val="clear" w:color="auto" w:fill="auto"/>
            <w:vAlign w:val="center"/>
            <w:hideMark/>
          </w:tcPr>
          <w:p w14:paraId="3FF1CD34" w14:textId="77777777" w:rsidR="000F6FA2" w:rsidRPr="000F6FA2" w:rsidRDefault="000F6FA2" w:rsidP="000F6FA2">
            <w:pPr>
              <w:rPr>
                <w:sz w:val="12"/>
                <w:szCs w:val="12"/>
              </w:rPr>
            </w:pPr>
          </w:p>
        </w:tc>
        <w:tc>
          <w:tcPr>
            <w:tcW w:w="1140" w:type="dxa"/>
            <w:tcBorders>
              <w:top w:val="nil"/>
              <w:left w:val="nil"/>
              <w:bottom w:val="nil"/>
              <w:right w:val="nil"/>
            </w:tcBorders>
            <w:shd w:val="clear" w:color="auto" w:fill="auto"/>
            <w:vAlign w:val="center"/>
            <w:hideMark/>
          </w:tcPr>
          <w:p w14:paraId="3A5A1796"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2D47AB36" w14:textId="77777777" w:rsidR="000F6FA2" w:rsidRPr="000F6FA2" w:rsidRDefault="000F6FA2" w:rsidP="000F6FA2">
            <w:pPr>
              <w:jc w:val="center"/>
              <w:rPr>
                <w:sz w:val="12"/>
                <w:szCs w:val="12"/>
              </w:rPr>
            </w:pPr>
          </w:p>
        </w:tc>
        <w:tc>
          <w:tcPr>
            <w:tcW w:w="1780" w:type="dxa"/>
            <w:tcBorders>
              <w:top w:val="nil"/>
              <w:left w:val="nil"/>
              <w:bottom w:val="nil"/>
              <w:right w:val="nil"/>
            </w:tcBorders>
            <w:shd w:val="clear" w:color="auto" w:fill="auto"/>
            <w:vAlign w:val="center"/>
            <w:hideMark/>
          </w:tcPr>
          <w:p w14:paraId="318008AA" w14:textId="77777777" w:rsidR="000F6FA2" w:rsidRPr="000F6FA2" w:rsidRDefault="000F6FA2" w:rsidP="000F6FA2">
            <w:pPr>
              <w:jc w:val="center"/>
              <w:rPr>
                <w:sz w:val="12"/>
                <w:szCs w:val="12"/>
              </w:rPr>
            </w:pPr>
          </w:p>
        </w:tc>
        <w:tc>
          <w:tcPr>
            <w:tcW w:w="1780" w:type="dxa"/>
            <w:tcBorders>
              <w:top w:val="nil"/>
              <w:left w:val="nil"/>
              <w:bottom w:val="nil"/>
              <w:right w:val="nil"/>
            </w:tcBorders>
            <w:shd w:val="clear" w:color="auto" w:fill="auto"/>
            <w:vAlign w:val="center"/>
            <w:hideMark/>
          </w:tcPr>
          <w:p w14:paraId="17D937A1" w14:textId="77777777" w:rsidR="000F6FA2" w:rsidRPr="000F6FA2" w:rsidRDefault="000F6FA2" w:rsidP="000F6FA2">
            <w:pPr>
              <w:jc w:val="center"/>
              <w:rPr>
                <w:sz w:val="12"/>
                <w:szCs w:val="12"/>
              </w:rPr>
            </w:pPr>
          </w:p>
        </w:tc>
        <w:tc>
          <w:tcPr>
            <w:tcW w:w="2800" w:type="dxa"/>
            <w:tcBorders>
              <w:top w:val="nil"/>
              <w:left w:val="nil"/>
              <w:bottom w:val="nil"/>
              <w:right w:val="nil"/>
            </w:tcBorders>
            <w:shd w:val="clear" w:color="auto" w:fill="auto"/>
            <w:vAlign w:val="center"/>
            <w:hideMark/>
          </w:tcPr>
          <w:p w14:paraId="0337D51D" w14:textId="77777777" w:rsidR="000F6FA2" w:rsidRPr="000F6FA2" w:rsidRDefault="000F6FA2" w:rsidP="000F6FA2">
            <w:pPr>
              <w:jc w:val="center"/>
              <w:rPr>
                <w:sz w:val="12"/>
                <w:szCs w:val="12"/>
              </w:rPr>
            </w:pPr>
          </w:p>
        </w:tc>
        <w:tc>
          <w:tcPr>
            <w:tcW w:w="1820" w:type="dxa"/>
            <w:tcBorders>
              <w:top w:val="nil"/>
              <w:left w:val="nil"/>
              <w:bottom w:val="nil"/>
              <w:right w:val="nil"/>
            </w:tcBorders>
            <w:shd w:val="clear" w:color="auto" w:fill="auto"/>
            <w:vAlign w:val="center"/>
            <w:hideMark/>
          </w:tcPr>
          <w:p w14:paraId="0FF760CD" w14:textId="77777777" w:rsidR="000F6FA2" w:rsidRPr="000F6FA2" w:rsidRDefault="000F6FA2" w:rsidP="000F6FA2">
            <w:pPr>
              <w:jc w:val="center"/>
              <w:rPr>
                <w:sz w:val="12"/>
                <w:szCs w:val="12"/>
              </w:rPr>
            </w:pPr>
          </w:p>
        </w:tc>
        <w:tc>
          <w:tcPr>
            <w:tcW w:w="1820" w:type="dxa"/>
            <w:tcBorders>
              <w:top w:val="nil"/>
              <w:left w:val="nil"/>
              <w:bottom w:val="nil"/>
              <w:right w:val="nil"/>
            </w:tcBorders>
            <w:shd w:val="clear" w:color="auto" w:fill="auto"/>
            <w:vAlign w:val="center"/>
            <w:hideMark/>
          </w:tcPr>
          <w:p w14:paraId="204952D9" w14:textId="77777777" w:rsidR="000F6FA2" w:rsidRPr="000F6FA2" w:rsidRDefault="000F6FA2" w:rsidP="000F6FA2">
            <w:pPr>
              <w:jc w:val="center"/>
              <w:rPr>
                <w:sz w:val="12"/>
                <w:szCs w:val="12"/>
              </w:rPr>
            </w:pPr>
          </w:p>
        </w:tc>
        <w:tc>
          <w:tcPr>
            <w:tcW w:w="1820" w:type="dxa"/>
            <w:tcBorders>
              <w:top w:val="nil"/>
              <w:left w:val="nil"/>
              <w:bottom w:val="nil"/>
              <w:right w:val="nil"/>
            </w:tcBorders>
            <w:shd w:val="clear" w:color="auto" w:fill="auto"/>
            <w:vAlign w:val="center"/>
            <w:hideMark/>
          </w:tcPr>
          <w:p w14:paraId="37FC060E" w14:textId="77777777" w:rsidR="000F6FA2" w:rsidRPr="000F6FA2" w:rsidRDefault="000F6FA2" w:rsidP="000F6FA2">
            <w:pPr>
              <w:jc w:val="center"/>
              <w:rPr>
                <w:sz w:val="12"/>
                <w:szCs w:val="12"/>
              </w:rPr>
            </w:pPr>
          </w:p>
        </w:tc>
        <w:tc>
          <w:tcPr>
            <w:tcW w:w="1520" w:type="dxa"/>
            <w:tcBorders>
              <w:top w:val="nil"/>
              <w:left w:val="nil"/>
              <w:bottom w:val="nil"/>
              <w:right w:val="nil"/>
            </w:tcBorders>
            <w:shd w:val="clear" w:color="auto" w:fill="auto"/>
            <w:vAlign w:val="center"/>
            <w:hideMark/>
          </w:tcPr>
          <w:p w14:paraId="5A811BE7" w14:textId="77777777" w:rsidR="000F6FA2" w:rsidRPr="000F6FA2" w:rsidRDefault="000F6FA2" w:rsidP="000F6FA2">
            <w:pPr>
              <w:jc w:val="center"/>
              <w:rPr>
                <w:sz w:val="12"/>
                <w:szCs w:val="12"/>
              </w:rPr>
            </w:pPr>
          </w:p>
        </w:tc>
        <w:tc>
          <w:tcPr>
            <w:tcW w:w="1520" w:type="dxa"/>
            <w:tcBorders>
              <w:top w:val="nil"/>
              <w:left w:val="nil"/>
              <w:bottom w:val="nil"/>
              <w:right w:val="nil"/>
            </w:tcBorders>
            <w:shd w:val="clear" w:color="auto" w:fill="auto"/>
            <w:vAlign w:val="center"/>
            <w:hideMark/>
          </w:tcPr>
          <w:p w14:paraId="26185E70" w14:textId="77777777" w:rsidR="000F6FA2" w:rsidRPr="000F6FA2" w:rsidRDefault="000F6FA2" w:rsidP="000F6FA2">
            <w:pPr>
              <w:rPr>
                <w:sz w:val="12"/>
                <w:szCs w:val="12"/>
              </w:rPr>
            </w:pPr>
          </w:p>
        </w:tc>
        <w:tc>
          <w:tcPr>
            <w:tcW w:w="4580" w:type="dxa"/>
            <w:tcBorders>
              <w:top w:val="nil"/>
              <w:left w:val="nil"/>
              <w:bottom w:val="nil"/>
              <w:right w:val="nil"/>
            </w:tcBorders>
            <w:shd w:val="clear" w:color="auto" w:fill="auto"/>
            <w:vAlign w:val="center"/>
            <w:hideMark/>
          </w:tcPr>
          <w:p w14:paraId="0FEBA949" w14:textId="77777777" w:rsidR="000F6FA2" w:rsidRPr="000F6FA2" w:rsidRDefault="000F6FA2" w:rsidP="000F6FA2">
            <w:pPr>
              <w:rPr>
                <w:sz w:val="12"/>
                <w:szCs w:val="12"/>
              </w:rPr>
            </w:pPr>
          </w:p>
        </w:tc>
      </w:tr>
      <w:tr w:rsidR="000F6FA2" w:rsidRPr="000F6FA2" w14:paraId="5CF2FCCD" w14:textId="77777777" w:rsidTr="000F6FA2">
        <w:trPr>
          <w:trHeight w:val="225"/>
          <w:jc w:val="center"/>
        </w:trPr>
        <w:tc>
          <w:tcPr>
            <w:tcW w:w="560" w:type="dxa"/>
            <w:tcBorders>
              <w:top w:val="nil"/>
              <w:left w:val="nil"/>
              <w:bottom w:val="nil"/>
              <w:right w:val="nil"/>
            </w:tcBorders>
            <w:shd w:val="clear" w:color="auto" w:fill="auto"/>
            <w:vAlign w:val="center"/>
            <w:hideMark/>
          </w:tcPr>
          <w:p w14:paraId="08072D78"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1667F9B0"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2DE2850B" w14:textId="77777777" w:rsidR="000F6FA2" w:rsidRPr="000F6FA2" w:rsidRDefault="000F6FA2" w:rsidP="000F6FA2">
            <w:pPr>
              <w:rPr>
                <w:sz w:val="12"/>
                <w:szCs w:val="12"/>
              </w:rPr>
            </w:pPr>
          </w:p>
        </w:tc>
        <w:tc>
          <w:tcPr>
            <w:tcW w:w="586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6616C1FF"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21D4D06"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09209C8D" w14:textId="4983F800"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139 395,59</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432277A2" w14:textId="067E79D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96 260,74</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1C54545A" w14:textId="63CD9340"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96 069,73</w:t>
            </w:r>
          </w:p>
        </w:tc>
        <w:tc>
          <w:tcPr>
            <w:tcW w:w="2800" w:type="dxa"/>
            <w:tcBorders>
              <w:top w:val="single" w:sz="4" w:space="0" w:color="C0C0C0"/>
              <w:left w:val="nil"/>
              <w:bottom w:val="single" w:sz="4" w:space="0" w:color="C0C0C0"/>
              <w:right w:val="single" w:sz="4" w:space="0" w:color="C0C0C0"/>
            </w:tcBorders>
            <w:shd w:val="clear" w:color="auto" w:fill="auto"/>
            <w:vAlign w:val="center"/>
            <w:hideMark/>
          </w:tcPr>
          <w:p w14:paraId="6A34B3A5" w14:textId="6096DE3B" w:rsidR="000F6FA2" w:rsidRPr="000F6FA2" w:rsidRDefault="000F6FA2" w:rsidP="000F6FA2">
            <w:pPr>
              <w:jc w:val="center"/>
              <w:rPr>
                <w:rFonts w:ascii="Tahoma" w:hAnsi="Tahoma" w:cs="Tahoma"/>
                <w:b/>
                <w:bCs/>
                <w:sz w:val="12"/>
                <w:szCs w:val="12"/>
              </w:rPr>
            </w:pP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02DCAE91" w14:textId="08841CF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151 072,97</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67219A2F" w14:textId="0250F6B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161 208,58</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0F24EF0C" w14:textId="2EB95F2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161 011,99</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16F34E0B" w14:textId="2D6F269C"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80 502,18</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0F05B5B2" w14:textId="6B3E7205"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80 509,81</w:t>
            </w:r>
          </w:p>
        </w:tc>
        <w:tc>
          <w:tcPr>
            <w:tcW w:w="4580" w:type="dxa"/>
            <w:tcBorders>
              <w:top w:val="nil"/>
              <w:left w:val="nil"/>
              <w:bottom w:val="nil"/>
              <w:right w:val="nil"/>
            </w:tcBorders>
            <w:shd w:val="clear" w:color="auto" w:fill="auto"/>
            <w:vAlign w:val="center"/>
            <w:hideMark/>
          </w:tcPr>
          <w:p w14:paraId="69181BE5" w14:textId="77777777" w:rsidR="000F6FA2" w:rsidRPr="000F6FA2" w:rsidRDefault="000F6FA2" w:rsidP="000F6FA2">
            <w:pPr>
              <w:jc w:val="center"/>
              <w:rPr>
                <w:rFonts w:ascii="Tahoma" w:hAnsi="Tahoma" w:cs="Tahoma"/>
                <w:b/>
                <w:bCs/>
                <w:sz w:val="12"/>
                <w:szCs w:val="12"/>
              </w:rPr>
            </w:pPr>
          </w:p>
        </w:tc>
      </w:tr>
      <w:tr w:rsidR="000F6FA2" w:rsidRPr="000F6FA2" w14:paraId="2FC9037C" w14:textId="77777777" w:rsidTr="000F6FA2">
        <w:trPr>
          <w:trHeight w:val="225"/>
          <w:jc w:val="center"/>
        </w:trPr>
        <w:tc>
          <w:tcPr>
            <w:tcW w:w="560" w:type="dxa"/>
            <w:tcBorders>
              <w:top w:val="nil"/>
              <w:left w:val="nil"/>
              <w:bottom w:val="nil"/>
              <w:right w:val="nil"/>
            </w:tcBorders>
            <w:shd w:val="clear" w:color="auto" w:fill="auto"/>
            <w:vAlign w:val="center"/>
            <w:hideMark/>
          </w:tcPr>
          <w:p w14:paraId="70D931CA"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5758131C"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68E1F568" w14:textId="77777777" w:rsidR="000F6FA2" w:rsidRPr="000F6FA2" w:rsidRDefault="000F6FA2" w:rsidP="000F6FA2">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FFFF00"/>
            <w:vAlign w:val="center"/>
            <w:hideMark/>
          </w:tcPr>
          <w:p w14:paraId="3F9087A0" w14:textId="77777777" w:rsidR="000F6FA2" w:rsidRPr="000F6FA2" w:rsidRDefault="000F6FA2" w:rsidP="000F6FA2">
            <w:pPr>
              <w:jc w:val="right"/>
              <w:rPr>
                <w:rFonts w:ascii="Tahoma" w:hAnsi="Tahoma" w:cs="Tahoma"/>
                <w:b/>
                <w:bCs/>
                <w:sz w:val="12"/>
                <w:szCs w:val="12"/>
              </w:rPr>
            </w:pPr>
            <w:r w:rsidRPr="000F6FA2">
              <w:rPr>
                <w:rFonts w:ascii="Tahoma" w:hAnsi="Tahoma" w:cs="Tahoma"/>
                <w:b/>
                <w:bCs/>
                <w:sz w:val="12"/>
                <w:szCs w:val="12"/>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6AFCDBB"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41745926" w14:textId="55229A8C"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94 780,36</w:t>
            </w:r>
          </w:p>
        </w:tc>
        <w:tc>
          <w:tcPr>
            <w:tcW w:w="1780" w:type="dxa"/>
            <w:tcBorders>
              <w:top w:val="nil"/>
              <w:left w:val="nil"/>
              <w:bottom w:val="single" w:sz="4" w:space="0" w:color="C0C0C0"/>
              <w:right w:val="single" w:sz="4" w:space="0" w:color="C0C0C0"/>
            </w:tcBorders>
            <w:shd w:val="clear" w:color="auto" w:fill="auto"/>
            <w:vAlign w:val="center"/>
            <w:hideMark/>
          </w:tcPr>
          <w:p w14:paraId="278CD4F5" w14:textId="459B74A4"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96 260,74</w:t>
            </w:r>
          </w:p>
        </w:tc>
        <w:tc>
          <w:tcPr>
            <w:tcW w:w="1780" w:type="dxa"/>
            <w:tcBorders>
              <w:top w:val="nil"/>
              <w:left w:val="nil"/>
              <w:bottom w:val="single" w:sz="4" w:space="0" w:color="C0C0C0"/>
              <w:right w:val="single" w:sz="4" w:space="0" w:color="C0C0C0"/>
            </w:tcBorders>
            <w:shd w:val="clear" w:color="auto" w:fill="auto"/>
            <w:vAlign w:val="center"/>
            <w:hideMark/>
          </w:tcPr>
          <w:p w14:paraId="60D27FC9" w14:textId="7B48420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96 069,73</w:t>
            </w:r>
          </w:p>
        </w:tc>
        <w:tc>
          <w:tcPr>
            <w:tcW w:w="2800" w:type="dxa"/>
            <w:tcBorders>
              <w:top w:val="nil"/>
              <w:left w:val="nil"/>
              <w:bottom w:val="single" w:sz="4" w:space="0" w:color="C0C0C0"/>
              <w:right w:val="single" w:sz="4" w:space="0" w:color="C0C0C0"/>
            </w:tcBorders>
            <w:shd w:val="clear" w:color="auto" w:fill="auto"/>
            <w:vAlign w:val="center"/>
            <w:hideMark/>
          </w:tcPr>
          <w:p w14:paraId="067D387C" w14:textId="1E1AED60" w:rsidR="000F6FA2" w:rsidRPr="000F6FA2" w:rsidRDefault="000F6FA2" w:rsidP="000F6FA2">
            <w:pPr>
              <w:jc w:val="center"/>
              <w:rPr>
                <w:rFonts w:ascii="Tahoma" w:hAnsi="Tahoma" w:cs="Tahoma"/>
                <w:b/>
                <w:bCs/>
                <w:sz w:val="12"/>
                <w:szCs w:val="12"/>
              </w:rPr>
            </w:pPr>
          </w:p>
        </w:tc>
        <w:tc>
          <w:tcPr>
            <w:tcW w:w="1820" w:type="dxa"/>
            <w:tcBorders>
              <w:top w:val="nil"/>
              <w:left w:val="nil"/>
              <w:bottom w:val="single" w:sz="4" w:space="0" w:color="C0C0C0"/>
              <w:right w:val="single" w:sz="4" w:space="0" w:color="C0C0C0"/>
            </w:tcBorders>
            <w:shd w:val="clear" w:color="auto" w:fill="auto"/>
            <w:vAlign w:val="center"/>
            <w:hideMark/>
          </w:tcPr>
          <w:p w14:paraId="0CECA732" w14:textId="555FE72B"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97 867,35</w:t>
            </w:r>
          </w:p>
        </w:tc>
        <w:tc>
          <w:tcPr>
            <w:tcW w:w="1820" w:type="dxa"/>
            <w:tcBorders>
              <w:top w:val="nil"/>
              <w:left w:val="nil"/>
              <w:bottom w:val="single" w:sz="4" w:space="0" w:color="C0C0C0"/>
              <w:right w:val="single" w:sz="4" w:space="0" w:color="C0C0C0"/>
            </w:tcBorders>
            <w:shd w:val="clear" w:color="auto" w:fill="auto"/>
            <w:vAlign w:val="center"/>
            <w:hideMark/>
          </w:tcPr>
          <w:p w14:paraId="6DD6DAD7" w14:textId="00D4739B"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99 395,95</w:t>
            </w:r>
          </w:p>
        </w:tc>
        <w:tc>
          <w:tcPr>
            <w:tcW w:w="1820" w:type="dxa"/>
            <w:tcBorders>
              <w:top w:val="nil"/>
              <w:left w:val="nil"/>
              <w:bottom w:val="single" w:sz="4" w:space="0" w:color="C0C0C0"/>
              <w:right w:val="single" w:sz="4" w:space="0" w:color="C0C0C0"/>
            </w:tcBorders>
            <w:shd w:val="clear" w:color="auto" w:fill="auto"/>
            <w:vAlign w:val="center"/>
            <w:hideMark/>
          </w:tcPr>
          <w:p w14:paraId="6696545A" w14:textId="1AF87F3A"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99 198,72</w:t>
            </w:r>
          </w:p>
        </w:tc>
        <w:tc>
          <w:tcPr>
            <w:tcW w:w="1520" w:type="dxa"/>
            <w:tcBorders>
              <w:top w:val="nil"/>
              <w:left w:val="nil"/>
              <w:bottom w:val="single" w:sz="4" w:space="0" w:color="C0C0C0"/>
              <w:right w:val="single" w:sz="4" w:space="0" w:color="C0C0C0"/>
            </w:tcBorders>
            <w:shd w:val="clear" w:color="auto" w:fill="auto"/>
            <w:vAlign w:val="center"/>
            <w:hideMark/>
          </w:tcPr>
          <w:p w14:paraId="302EF06A" w14:textId="053E794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49 599,36</w:t>
            </w:r>
          </w:p>
        </w:tc>
        <w:tc>
          <w:tcPr>
            <w:tcW w:w="1520" w:type="dxa"/>
            <w:tcBorders>
              <w:top w:val="nil"/>
              <w:left w:val="nil"/>
              <w:bottom w:val="single" w:sz="4" w:space="0" w:color="C0C0C0"/>
              <w:right w:val="single" w:sz="4" w:space="0" w:color="C0C0C0"/>
            </w:tcBorders>
            <w:shd w:val="clear" w:color="auto" w:fill="auto"/>
            <w:vAlign w:val="center"/>
            <w:hideMark/>
          </w:tcPr>
          <w:p w14:paraId="13C9E5AE" w14:textId="674390C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49 599,36</w:t>
            </w:r>
          </w:p>
        </w:tc>
        <w:tc>
          <w:tcPr>
            <w:tcW w:w="4580" w:type="dxa"/>
            <w:tcBorders>
              <w:top w:val="nil"/>
              <w:left w:val="nil"/>
              <w:bottom w:val="nil"/>
              <w:right w:val="nil"/>
            </w:tcBorders>
            <w:shd w:val="clear" w:color="auto" w:fill="auto"/>
            <w:vAlign w:val="center"/>
            <w:hideMark/>
          </w:tcPr>
          <w:p w14:paraId="437D0F84" w14:textId="77777777" w:rsidR="000F6FA2" w:rsidRPr="000F6FA2" w:rsidRDefault="000F6FA2" w:rsidP="000F6FA2">
            <w:pPr>
              <w:rPr>
                <w:rFonts w:ascii="Tahoma" w:hAnsi="Tahoma" w:cs="Tahoma"/>
                <w:sz w:val="12"/>
                <w:szCs w:val="12"/>
              </w:rPr>
            </w:pPr>
            <w:r w:rsidRPr="000F6FA2">
              <w:rPr>
                <w:rFonts w:ascii="Tahoma" w:hAnsi="Tahoma" w:cs="Tahoma"/>
                <w:sz w:val="12"/>
                <w:szCs w:val="12"/>
              </w:rPr>
              <w:t xml:space="preserve">                                                         99 198,72   </w:t>
            </w:r>
          </w:p>
        </w:tc>
      </w:tr>
      <w:tr w:rsidR="000F6FA2" w:rsidRPr="000F6FA2" w14:paraId="783EA4A5" w14:textId="77777777" w:rsidTr="000F6FA2">
        <w:trPr>
          <w:trHeight w:val="225"/>
          <w:jc w:val="center"/>
        </w:trPr>
        <w:tc>
          <w:tcPr>
            <w:tcW w:w="560" w:type="dxa"/>
            <w:tcBorders>
              <w:top w:val="nil"/>
              <w:left w:val="nil"/>
              <w:bottom w:val="nil"/>
              <w:right w:val="nil"/>
            </w:tcBorders>
            <w:shd w:val="clear" w:color="auto" w:fill="auto"/>
            <w:vAlign w:val="center"/>
            <w:hideMark/>
          </w:tcPr>
          <w:p w14:paraId="4D977F4B" w14:textId="77777777" w:rsidR="000F6FA2" w:rsidRPr="000F6FA2" w:rsidRDefault="000F6FA2" w:rsidP="000F6FA2">
            <w:pPr>
              <w:rPr>
                <w:rFonts w:ascii="Tahoma" w:hAnsi="Tahoma" w:cs="Tahoma"/>
                <w:sz w:val="12"/>
                <w:szCs w:val="12"/>
              </w:rPr>
            </w:pPr>
          </w:p>
        </w:tc>
        <w:tc>
          <w:tcPr>
            <w:tcW w:w="400" w:type="dxa"/>
            <w:tcBorders>
              <w:top w:val="nil"/>
              <w:left w:val="nil"/>
              <w:bottom w:val="nil"/>
              <w:right w:val="nil"/>
            </w:tcBorders>
            <w:shd w:val="clear" w:color="auto" w:fill="auto"/>
            <w:vAlign w:val="center"/>
            <w:hideMark/>
          </w:tcPr>
          <w:p w14:paraId="47FB3284"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0ACDDCBB" w14:textId="77777777" w:rsidR="000F6FA2" w:rsidRPr="000F6FA2" w:rsidRDefault="000F6FA2" w:rsidP="000F6FA2">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00B050"/>
            <w:vAlign w:val="center"/>
            <w:hideMark/>
          </w:tcPr>
          <w:p w14:paraId="16999F31" w14:textId="77777777" w:rsidR="000F6FA2" w:rsidRPr="000F6FA2" w:rsidRDefault="000F6FA2" w:rsidP="000F6FA2">
            <w:pPr>
              <w:jc w:val="right"/>
              <w:rPr>
                <w:rFonts w:ascii="Tahoma" w:hAnsi="Tahoma" w:cs="Tahoma"/>
                <w:b/>
                <w:bCs/>
                <w:sz w:val="12"/>
                <w:szCs w:val="12"/>
              </w:rPr>
            </w:pPr>
            <w:r w:rsidRPr="000F6FA2">
              <w:rPr>
                <w:rFonts w:ascii="Tahoma" w:hAnsi="Tahoma" w:cs="Tahoma"/>
                <w:b/>
                <w:bCs/>
                <w:sz w:val="12"/>
                <w:szCs w:val="12"/>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E7CE98E"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39189C64" w14:textId="3B1669B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13 167,92</w:t>
            </w:r>
          </w:p>
        </w:tc>
        <w:tc>
          <w:tcPr>
            <w:tcW w:w="1780" w:type="dxa"/>
            <w:tcBorders>
              <w:top w:val="nil"/>
              <w:left w:val="nil"/>
              <w:bottom w:val="single" w:sz="4" w:space="0" w:color="C0C0C0"/>
              <w:right w:val="single" w:sz="4" w:space="0" w:color="C0C0C0"/>
            </w:tcBorders>
            <w:shd w:val="clear" w:color="auto" w:fill="auto"/>
            <w:vAlign w:val="center"/>
            <w:hideMark/>
          </w:tcPr>
          <w:p w14:paraId="00347DD3" w14:textId="437C8FE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78CBC4CA" w14:textId="21A98B4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2800" w:type="dxa"/>
            <w:tcBorders>
              <w:top w:val="nil"/>
              <w:left w:val="nil"/>
              <w:bottom w:val="single" w:sz="4" w:space="0" w:color="C0C0C0"/>
              <w:right w:val="single" w:sz="4" w:space="0" w:color="C0C0C0"/>
            </w:tcBorders>
            <w:shd w:val="clear" w:color="auto" w:fill="auto"/>
            <w:vAlign w:val="center"/>
            <w:hideMark/>
          </w:tcPr>
          <w:p w14:paraId="3C4981FB" w14:textId="005122B3" w:rsidR="000F6FA2" w:rsidRPr="000F6FA2" w:rsidRDefault="000F6FA2" w:rsidP="000F6FA2">
            <w:pPr>
              <w:jc w:val="center"/>
              <w:rPr>
                <w:rFonts w:ascii="Tahoma" w:hAnsi="Tahoma" w:cs="Tahoma"/>
                <w:b/>
                <w:bCs/>
                <w:sz w:val="12"/>
                <w:szCs w:val="12"/>
              </w:rPr>
            </w:pPr>
          </w:p>
        </w:tc>
        <w:tc>
          <w:tcPr>
            <w:tcW w:w="1820" w:type="dxa"/>
            <w:tcBorders>
              <w:top w:val="nil"/>
              <w:left w:val="nil"/>
              <w:bottom w:val="single" w:sz="4" w:space="0" w:color="C0C0C0"/>
              <w:right w:val="single" w:sz="4" w:space="0" w:color="C0C0C0"/>
            </w:tcBorders>
            <w:shd w:val="clear" w:color="auto" w:fill="auto"/>
            <w:vAlign w:val="center"/>
            <w:hideMark/>
          </w:tcPr>
          <w:p w14:paraId="6B0C4123" w14:textId="5A86A28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16 694,27</w:t>
            </w:r>
          </w:p>
        </w:tc>
        <w:tc>
          <w:tcPr>
            <w:tcW w:w="1820" w:type="dxa"/>
            <w:tcBorders>
              <w:top w:val="nil"/>
              <w:left w:val="nil"/>
              <w:bottom w:val="single" w:sz="4" w:space="0" w:color="C0C0C0"/>
              <w:right w:val="single" w:sz="4" w:space="0" w:color="C0C0C0"/>
            </w:tcBorders>
            <w:shd w:val="clear" w:color="auto" w:fill="auto"/>
            <w:vAlign w:val="center"/>
            <w:hideMark/>
          </w:tcPr>
          <w:p w14:paraId="502BDC71" w14:textId="36AB0393"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17 999,01</w:t>
            </w:r>
          </w:p>
        </w:tc>
        <w:tc>
          <w:tcPr>
            <w:tcW w:w="1820" w:type="dxa"/>
            <w:tcBorders>
              <w:top w:val="nil"/>
              <w:left w:val="nil"/>
              <w:bottom w:val="single" w:sz="4" w:space="0" w:color="C0C0C0"/>
              <w:right w:val="single" w:sz="4" w:space="0" w:color="C0C0C0"/>
            </w:tcBorders>
            <w:shd w:val="clear" w:color="auto" w:fill="auto"/>
            <w:vAlign w:val="center"/>
            <w:hideMark/>
          </w:tcPr>
          <w:p w14:paraId="3DB4B74A" w14:textId="0F95A95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17 999,65</w:t>
            </w:r>
          </w:p>
        </w:tc>
        <w:tc>
          <w:tcPr>
            <w:tcW w:w="1520" w:type="dxa"/>
            <w:tcBorders>
              <w:top w:val="nil"/>
              <w:left w:val="nil"/>
              <w:bottom w:val="single" w:sz="4" w:space="0" w:color="C0C0C0"/>
              <w:right w:val="single" w:sz="4" w:space="0" w:color="C0C0C0"/>
            </w:tcBorders>
            <w:shd w:val="clear" w:color="auto" w:fill="auto"/>
            <w:vAlign w:val="center"/>
            <w:hideMark/>
          </w:tcPr>
          <w:p w14:paraId="58E85C5C" w14:textId="10CAD5D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8 996,01</w:t>
            </w:r>
          </w:p>
        </w:tc>
        <w:tc>
          <w:tcPr>
            <w:tcW w:w="1520" w:type="dxa"/>
            <w:tcBorders>
              <w:top w:val="nil"/>
              <w:left w:val="nil"/>
              <w:bottom w:val="single" w:sz="4" w:space="0" w:color="C0C0C0"/>
              <w:right w:val="single" w:sz="4" w:space="0" w:color="C0C0C0"/>
            </w:tcBorders>
            <w:shd w:val="clear" w:color="auto" w:fill="auto"/>
            <w:vAlign w:val="center"/>
            <w:hideMark/>
          </w:tcPr>
          <w:p w14:paraId="652C2464" w14:textId="09E5428C"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9 003,64</w:t>
            </w:r>
          </w:p>
        </w:tc>
        <w:tc>
          <w:tcPr>
            <w:tcW w:w="4580" w:type="dxa"/>
            <w:tcBorders>
              <w:top w:val="nil"/>
              <w:left w:val="nil"/>
              <w:bottom w:val="nil"/>
              <w:right w:val="nil"/>
            </w:tcBorders>
            <w:shd w:val="clear" w:color="auto" w:fill="auto"/>
            <w:vAlign w:val="center"/>
            <w:hideMark/>
          </w:tcPr>
          <w:p w14:paraId="697CEA8A" w14:textId="77777777" w:rsidR="000F6FA2" w:rsidRPr="000F6FA2" w:rsidRDefault="000F6FA2" w:rsidP="000F6FA2">
            <w:pPr>
              <w:jc w:val="center"/>
              <w:rPr>
                <w:rFonts w:ascii="Tahoma" w:hAnsi="Tahoma" w:cs="Tahoma"/>
                <w:b/>
                <w:bCs/>
                <w:sz w:val="12"/>
                <w:szCs w:val="12"/>
              </w:rPr>
            </w:pPr>
          </w:p>
        </w:tc>
      </w:tr>
      <w:tr w:rsidR="000F6FA2" w:rsidRPr="000F6FA2" w14:paraId="6707A513" w14:textId="77777777" w:rsidTr="000F6FA2">
        <w:trPr>
          <w:trHeight w:val="225"/>
          <w:jc w:val="center"/>
        </w:trPr>
        <w:tc>
          <w:tcPr>
            <w:tcW w:w="560" w:type="dxa"/>
            <w:tcBorders>
              <w:top w:val="nil"/>
              <w:left w:val="nil"/>
              <w:bottom w:val="nil"/>
              <w:right w:val="nil"/>
            </w:tcBorders>
            <w:shd w:val="clear" w:color="auto" w:fill="auto"/>
            <w:vAlign w:val="center"/>
            <w:hideMark/>
          </w:tcPr>
          <w:p w14:paraId="163F3917"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127DF79B"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0590BD65" w14:textId="77777777" w:rsidR="000F6FA2" w:rsidRPr="000F6FA2" w:rsidRDefault="000F6FA2" w:rsidP="000F6FA2">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FABF8F"/>
            <w:vAlign w:val="center"/>
            <w:hideMark/>
          </w:tcPr>
          <w:p w14:paraId="1CBE7521" w14:textId="77777777" w:rsidR="000F6FA2" w:rsidRPr="000F6FA2" w:rsidRDefault="000F6FA2" w:rsidP="000F6FA2">
            <w:pPr>
              <w:jc w:val="right"/>
              <w:rPr>
                <w:rFonts w:ascii="Tahoma" w:hAnsi="Tahoma" w:cs="Tahoma"/>
                <w:b/>
                <w:bCs/>
                <w:sz w:val="12"/>
                <w:szCs w:val="12"/>
              </w:rPr>
            </w:pPr>
            <w:r w:rsidRPr="000F6FA2">
              <w:rPr>
                <w:rFonts w:ascii="Tahoma" w:hAnsi="Tahoma" w:cs="Tahoma"/>
                <w:b/>
                <w:bCs/>
                <w:sz w:val="12"/>
                <w:szCs w:val="12"/>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51A0379F"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0A82B74A" w14:textId="3C886A0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31 447,31</w:t>
            </w:r>
          </w:p>
        </w:tc>
        <w:tc>
          <w:tcPr>
            <w:tcW w:w="1780" w:type="dxa"/>
            <w:tcBorders>
              <w:top w:val="nil"/>
              <w:left w:val="nil"/>
              <w:bottom w:val="single" w:sz="4" w:space="0" w:color="C0C0C0"/>
              <w:right w:val="single" w:sz="4" w:space="0" w:color="C0C0C0"/>
            </w:tcBorders>
            <w:shd w:val="clear" w:color="auto" w:fill="auto"/>
            <w:vAlign w:val="center"/>
            <w:hideMark/>
          </w:tcPr>
          <w:p w14:paraId="53BE5445" w14:textId="5A2972E2"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47B3B25C" w14:textId="5D5B1CF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2800" w:type="dxa"/>
            <w:tcBorders>
              <w:top w:val="nil"/>
              <w:left w:val="nil"/>
              <w:bottom w:val="single" w:sz="4" w:space="0" w:color="C0C0C0"/>
              <w:right w:val="single" w:sz="4" w:space="0" w:color="C0C0C0"/>
            </w:tcBorders>
            <w:shd w:val="clear" w:color="auto" w:fill="auto"/>
            <w:vAlign w:val="center"/>
            <w:hideMark/>
          </w:tcPr>
          <w:p w14:paraId="53CE3E59" w14:textId="0B72EF33" w:rsidR="000F6FA2" w:rsidRPr="000F6FA2" w:rsidRDefault="000F6FA2" w:rsidP="000F6FA2">
            <w:pPr>
              <w:jc w:val="center"/>
              <w:rPr>
                <w:rFonts w:ascii="Tahoma" w:hAnsi="Tahoma" w:cs="Tahoma"/>
                <w:b/>
                <w:bCs/>
                <w:sz w:val="12"/>
                <w:szCs w:val="12"/>
              </w:rPr>
            </w:pPr>
          </w:p>
        </w:tc>
        <w:tc>
          <w:tcPr>
            <w:tcW w:w="1820" w:type="dxa"/>
            <w:tcBorders>
              <w:top w:val="nil"/>
              <w:left w:val="nil"/>
              <w:bottom w:val="single" w:sz="4" w:space="0" w:color="C0C0C0"/>
              <w:right w:val="single" w:sz="4" w:space="0" w:color="C0C0C0"/>
            </w:tcBorders>
            <w:shd w:val="clear" w:color="auto" w:fill="auto"/>
            <w:vAlign w:val="center"/>
            <w:hideMark/>
          </w:tcPr>
          <w:p w14:paraId="2A3ACEC0" w14:textId="21C6B94B"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36 511,35</w:t>
            </w:r>
          </w:p>
        </w:tc>
        <w:tc>
          <w:tcPr>
            <w:tcW w:w="1820" w:type="dxa"/>
            <w:tcBorders>
              <w:top w:val="nil"/>
              <w:left w:val="nil"/>
              <w:bottom w:val="single" w:sz="4" w:space="0" w:color="C0C0C0"/>
              <w:right w:val="single" w:sz="4" w:space="0" w:color="C0C0C0"/>
            </w:tcBorders>
            <w:shd w:val="clear" w:color="auto" w:fill="auto"/>
            <w:vAlign w:val="center"/>
            <w:hideMark/>
          </w:tcPr>
          <w:p w14:paraId="2D1A5D3D" w14:textId="44B4E942"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43 813,62</w:t>
            </w:r>
          </w:p>
        </w:tc>
        <w:tc>
          <w:tcPr>
            <w:tcW w:w="1820" w:type="dxa"/>
            <w:tcBorders>
              <w:top w:val="nil"/>
              <w:left w:val="nil"/>
              <w:bottom w:val="single" w:sz="4" w:space="0" w:color="C0C0C0"/>
              <w:right w:val="single" w:sz="4" w:space="0" w:color="C0C0C0"/>
            </w:tcBorders>
            <w:shd w:val="clear" w:color="auto" w:fill="auto"/>
            <w:vAlign w:val="center"/>
            <w:hideMark/>
          </w:tcPr>
          <w:p w14:paraId="6777BD8E" w14:textId="28C99D6A"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43 813,62</w:t>
            </w:r>
          </w:p>
        </w:tc>
        <w:tc>
          <w:tcPr>
            <w:tcW w:w="1520" w:type="dxa"/>
            <w:tcBorders>
              <w:top w:val="nil"/>
              <w:left w:val="nil"/>
              <w:bottom w:val="single" w:sz="4" w:space="0" w:color="C0C0C0"/>
              <w:right w:val="single" w:sz="4" w:space="0" w:color="C0C0C0"/>
            </w:tcBorders>
            <w:shd w:val="clear" w:color="auto" w:fill="auto"/>
            <w:vAlign w:val="center"/>
            <w:hideMark/>
          </w:tcPr>
          <w:p w14:paraId="77AFECF7" w14:textId="37495FC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21 906,81</w:t>
            </w:r>
          </w:p>
        </w:tc>
        <w:tc>
          <w:tcPr>
            <w:tcW w:w="1520" w:type="dxa"/>
            <w:tcBorders>
              <w:top w:val="nil"/>
              <w:left w:val="nil"/>
              <w:bottom w:val="single" w:sz="4" w:space="0" w:color="C0C0C0"/>
              <w:right w:val="single" w:sz="4" w:space="0" w:color="C0C0C0"/>
            </w:tcBorders>
            <w:shd w:val="clear" w:color="auto" w:fill="auto"/>
            <w:vAlign w:val="center"/>
            <w:hideMark/>
          </w:tcPr>
          <w:p w14:paraId="3322ADA7" w14:textId="6793A182"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21 906,81</w:t>
            </w:r>
          </w:p>
        </w:tc>
        <w:tc>
          <w:tcPr>
            <w:tcW w:w="4580" w:type="dxa"/>
            <w:tcBorders>
              <w:top w:val="nil"/>
              <w:left w:val="nil"/>
              <w:bottom w:val="nil"/>
              <w:right w:val="nil"/>
            </w:tcBorders>
            <w:shd w:val="clear" w:color="auto" w:fill="auto"/>
            <w:vAlign w:val="center"/>
            <w:hideMark/>
          </w:tcPr>
          <w:p w14:paraId="546CA520" w14:textId="77777777" w:rsidR="000F6FA2" w:rsidRPr="000F6FA2" w:rsidRDefault="000F6FA2" w:rsidP="000F6FA2">
            <w:pPr>
              <w:jc w:val="center"/>
              <w:rPr>
                <w:rFonts w:ascii="Tahoma" w:hAnsi="Tahoma" w:cs="Tahoma"/>
                <w:b/>
                <w:bCs/>
                <w:sz w:val="12"/>
                <w:szCs w:val="12"/>
              </w:rPr>
            </w:pPr>
          </w:p>
        </w:tc>
      </w:tr>
      <w:tr w:rsidR="000F6FA2" w:rsidRPr="000F6FA2" w14:paraId="01BC8C7F" w14:textId="77777777" w:rsidTr="000F6FA2">
        <w:trPr>
          <w:trHeight w:val="225"/>
          <w:jc w:val="center"/>
        </w:trPr>
        <w:tc>
          <w:tcPr>
            <w:tcW w:w="560" w:type="dxa"/>
            <w:tcBorders>
              <w:top w:val="nil"/>
              <w:left w:val="nil"/>
              <w:bottom w:val="nil"/>
              <w:right w:val="nil"/>
            </w:tcBorders>
            <w:shd w:val="clear" w:color="auto" w:fill="auto"/>
            <w:vAlign w:val="center"/>
            <w:hideMark/>
          </w:tcPr>
          <w:p w14:paraId="2B54ABAF"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6A4B33FC"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62163B76" w14:textId="77777777" w:rsidR="000F6FA2" w:rsidRPr="000F6FA2" w:rsidRDefault="000F6FA2" w:rsidP="000F6FA2">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B1A0C7"/>
            <w:vAlign w:val="center"/>
            <w:hideMark/>
          </w:tcPr>
          <w:p w14:paraId="09F413CF"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73A89BED"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2672C7FD" w14:textId="332F9C7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132,08</w:t>
            </w:r>
          </w:p>
        </w:tc>
        <w:tc>
          <w:tcPr>
            <w:tcW w:w="1780" w:type="dxa"/>
            <w:tcBorders>
              <w:top w:val="nil"/>
              <w:left w:val="nil"/>
              <w:bottom w:val="single" w:sz="4" w:space="0" w:color="C0C0C0"/>
              <w:right w:val="single" w:sz="4" w:space="0" w:color="C0C0C0"/>
            </w:tcBorders>
            <w:shd w:val="clear" w:color="auto" w:fill="auto"/>
            <w:vAlign w:val="center"/>
            <w:hideMark/>
          </w:tcPr>
          <w:p w14:paraId="1C6EF62D" w14:textId="40D02FC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67E6D7D7" w14:textId="73B2EA82"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2800" w:type="dxa"/>
            <w:tcBorders>
              <w:top w:val="nil"/>
              <w:left w:val="nil"/>
              <w:bottom w:val="single" w:sz="4" w:space="0" w:color="C0C0C0"/>
              <w:right w:val="single" w:sz="4" w:space="0" w:color="C0C0C0"/>
            </w:tcBorders>
            <w:shd w:val="clear" w:color="auto" w:fill="auto"/>
            <w:vAlign w:val="center"/>
            <w:hideMark/>
          </w:tcPr>
          <w:p w14:paraId="1DF3357D" w14:textId="31DB6980" w:rsidR="000F6FA2" w:rsidRPr="000F6FA2" w:rsidRDefault="000F6FA2" w:rsidP="000F6FA2">
            <w:pPr>
              <w:jc w:val="center"/>
              <w:rPr>
                <w:rFonts w:ascii="Tahoma" w:hAnsi="Tahoma" w:cs="Tahoma"/>
                <w:b/>
                <w:bCs/>
                <w:sz w:val="12"/>
                <w:szCs w:val="12"/>
              </w:rPr>
            </w:pPr>
          </w:p>
        </w:tc>
        <w:tc>
          <w:tcPr>
            <w:tcW w:w="1820" w:type="dxa"/>
            <w:tcBorders>
              <w:top w:val="nil"/>
              <w:left w:val="nil"/>
              <w:bottom w:val="single" w:sz="4" w:space="0" w:color="C0C0C0"/>
              <w:right w:val="single" w:sz="4" w:space="0" w:color="C0C0C0"/>
            </w:tcBorders>
            <w:shd w:val="clear" w:color="auto" w:fill="auto"/>
            <w:vAlign w:val="center"/>
            <w:hideMark/>
          </w:tcPr>
          <w:p w14:paraId="1657C2D8" w14:textId="2CAF1732"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112,50</w:t>
            </w:r>
          </w:p>
        </w:tc>
        <w:tc>
          <w:tcPr>
            <w:tcW w:w="1820" w:type="dxa"/>
            <w:tcBorders>
              <w:top w:val="nil"/>
              <w:left w:val="nil"/>
              <w:bottom w:val="single" w:sz="4" w:space="0" w:color="C0C0C0"/>
              <w:right w:val="single" w:sz="4" w:space="0" w:color="C0C0C0"/>
            </w:tcBorders>
            <w:shd w:val="clear" w:color="auto" w:fill="auto"/>
            <w:vAlign w:val="center"/>
            <w:hideMark/>
          </w:tcPr>
          <w:p w14:paraId="3FDAA86B" w14:textId="78E97F8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112,50</w:t>
            </w:r>
          </w:p>
        </w:tc>
        <w:tc>
          <w:tcPr>
            <w:tcW w:w="1820" w:type="dxa"/>
            <w:tcBorders>
              <w:top w:val="nil"/>
              <w:left w:val="nil"/>
              <w:bottom w:val="single" w:sz="4" w:space="0" w:color="C0C0C0"/>
              <w:right w:val="single" w:sz="4" w:space="0" w:color="C0C0C0"/>
            </w:tcBorders>
            <w:shd w:val="clear" w:color="auto" w:fill="auto"/>
            <w:vAlign w:val="center"/>
            <w:hideMark/>
          </w:tcPr>
          <w:p w14:paraId="427BE371" w14:textId="172841E3"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112,50</w:t>
            </w:r>
          </w:p>
        </w:tc>
        <w:tc>
          <w:tcPr>
            <w:tcW w:w="1520" w:type="dxa"/>
            <w:tcBorders>
              <w:top w:val="nil"/>
              <w:left w:val="nil"/>
              <w:bottom w:val="single" w:sz="4" w:space="0" w:color="C0C0C0"/>
              <w:right w:val="single" w:sz="4" w:space="0" w:color="C0C0C0"/>
            </w:tcBorders>
            <w:shd w:val="clear" w:color="auto" w:fill="auto"/>
            <w:vAlign w:val="center"/>
            <w:hideMark/>
          </w:tcPr>
          <w:p w14:paraId="25D14656" w14:textId="50F6C732"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56,25</w:t>
            </w:r>
          </w:p>
        </w:tc>
        <w:tc>
          <w:tcPr>
            <w:tcW w:w="1520" w:type="dxa"/>
            <w:tcBorders>
              <w:top w:val="nil"/>
              <w:left w:val="nil"/>
              <w:bottom w:val="single" w:sz="4" w:space="0" w:color="C0C0C0"/>
              <w:right w:val="single" w:sz="4" w:space="0" w:color="C0C0C0"/>
            </w:tcBorders>
            <w:shd w:val="clear" w:color="auto" w:fill="auto"/>
            <w:vAlign w:val="center"/>
            <w:hideMark/>
          </w:tcPr>
          <w:p w14:paraId="68841460" w14:textId="322E2F0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56,25</w:t>
            </w:r>
          </w:p>
        </w:tc>
        <w:tc>
          <w:tcPr>
            <w:tcW w:w="4580" w:type="dxa"/>
            <w:tcBorders>
              <w:top w:val="nil"/>
              <w:left w:val="nil"/>
              <w:bottom w:val="nil"/>
              <w:right w:val="nil"/>
            </w:tcBorders>
            <w:shd w:val="clear" w:color="auto" w:fill="auto"/>
            <w:vAlign w:val="center"/>
            <w:hideMark/>
          </w:tcPr>
          <w:p w14:paraId="2E0E9D7D" w14:textId="77777777" w:rsidR="000F6FA2" w:rsidRPr="000F6FA2" w:rsidRDefault="000F6FA2" w:rsidP="000F6FA2">
            <w:pPr>
              <w:jc w:val="center"/>
              <w:rPr>
                <w:rFonts w:ascii="Tahoma" w:hAnsi="Tahoma" w:cs="Tahoma"/>
                <w:b/>
                <w:bCs/>
                <w:sz w:val="12"/>
                <w:szCs w:val="12"/>
              </w:rPr>
            </w:pPr>
          </w:p>
        </w:tc>
      </w:tr>
      <w:tr w:rsidR="000F6FA2" w:rsidRPr="000F6FA2" w14:paraId="728D6B9A" w14:textId="77777777" w:rsidTr="000F6FA2">
        <w:trPr>
          <w:trHeight w:val="225"/>
          <w:jc w:val="center"/>
        </w:trPr>
        <w:tc>
          <w:tcPr>
            <w:tcW w:w="560" w:type="dxa"/>
            <w:tcBorders>
              <w:top w:val="nil"/>
              <w:left w:val="nil"/>
              <w:bottom w:val="nil"/>
              <w:right w:val="nil"/>
            </w:tcBorders>
            <w:shd w:val="clear" w:color="auto" w:fill="auto"/>
            <w:vAlign w:val="center"/>
            <w:hideMark/>
          </w:tcPr>
          <w:p w14:paraId="39668D93"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2E52050A"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1B9829CD" w14:textId="77777777" w:rsidR="000F6FA2" w:rsidRPr="000F6FA2" w:rsidRDefault="000F6FA2" w:rsidP="000F6FA2">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00B0F0"/>
            <w:vAlign w:val="center"/>
            <w:hideMark/>
          </w:tcPr>
          <w:p w14:paraId="378856CB"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047681DE"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5160C623" w14:textId="1AB0329F"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92,24</w:t>
            </w:r>
          </w:p>
        </w:tc>
        <w:tc>
          <w:tcPr>
            <w:tcW w:w="1780" w:type="dxa"/>
            <w:tcBorders>
              <w:top w:val="nil"/>
              <w:left w:val="nil"/>
              <w:bottom w:val="single" w:sz="4" w:space="0" w:color="C0C0C0"/>
              <w:right w:val="single" w:sz="4" w:space="0" w:color="C0C0C0"/>
            </w:tcBorders>
            <w:shd w:val="clear" w:color="auto" w:fill="auto"/>
            <w:vAlign w:val="center"/>
            <w:hideMark/>
          </w:tcPr>
          <w:p w14:paraId="089E182A" w14:textId="3E4998EE"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3411C8DE" w14:textId="55649B3A"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2800" w:type="dxa"/>
            <w:tcBorders>
              <w:top w:val="nil"/>
              <w:left w:val="nil"/>
              <w:bottom w:val="single" w:sz="4" w:space="0" w:color="C0C0C0"/>
              <w:right w:val="single" w:sz="4" w:space="0" w:color="C0C0C0"/>
            </w:tcBorders>
            <w:shd w:val="clear" w:color="auto" w:fill="auto"/>
            <w:vAlign w:val="center"/>
            <w:hideMark/>
          </w:tcPr>
          <w:p w14:paraId="2953BCAC" w14:textId="0FA3F3D6" w:rsidR="000F6FA2" w:rsidRPr="000F6FA2" w:rsidRDefault="000F6FA2" w:rsidP="000F6FA2">
            <w:pPr>
              <w:jc w:val="center"/>
              <w:rPr>
                <w:rFonts w:ascii="Tahoma" w:hAnsi="Tahoma" w:cs="Tahoma"/>
                <w:b/>
                <w:bCs/>
                <w:sz w:val="12"/>
                <w:szCs w:val="12"/>
              </w:rPr>
            </w:pPr>
          </w:p>
        </w:tc>
        <w:tc>
          <w:tcPr>
            <w:tcW w:w="1820" w:type="dxa"/>
            <w:tcBorders>
              <w:top w:val="nil"/>
              <w:left w:val="nil"/>
              <w:bottom w:val="single" w:sz="4" w:space="0" w:color="C0C0C0"/>
              <w:right w:val="single" w:sz="4" w:space="0" w:color="C0C0C0"/>
            </w:tcBorders>
            <w:shd w:val="clear" w:color="auto" w:fill="auto"/>
            <w:vAlign w:val="center"/>
            <w:hideMark/>
          </w:tcPr>
          <w:p w14:paraId="0C79EC07" w14:textId="425DC7FC"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105,83</w:t>
            </w:r>
          </w:p>
        </w:tc>
        <w:tc>
          <w:tcPr>
            <w:tcW w:w="1820" w:type="dxa"/>
            <w:tcBorders>
              <w:top w:val="nil"/>
              <w:left w:val="nil"/>
              <w:bottom w:val="single" w:sz="4" w:space="0" w:color="C0C0C0"/>
              <w:right w:val="single" w:sz="4" w:space="0" w:color="C0C0C0"/>
            </w:tcBorders>
            <w:shd w:val="clear" w:color="auto" w:fill="auto"/>
            <w:vAlign w:val="center"/>
            <w:hideMark/>
          </w:tcPr>
          <w:p w14:paraId="3C607E58" w14:textId="50C90A9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112,92</w:t>
            </w:r>
          </w:p>
        </w:tc>
        <w:tc>
          <w:tcPr>
            <w:tcW w:w="1820" w:type="dxa"/>
            <w:tcBorders>
              <w:top w:val="nil"/>
              <w:left w:val="nil"/>
              <w:bottom w:val="single" w:sz="4" w:space="0" w:color="C0C0C0"/>
              <w:right w:val="single" w:sz="4" w:space="0" w:color="C0C0C0"/>
            </w:tcBorders>
            <w:shd w:val="clear" w:color="auto" w:fill="auto"/>
            <w:vAlign w:val="center"/>
            <w:hideMark/>
          </w:tcPr>
          <w:p w14:paraId="5CDBB97A" w14:textId="0FF95572"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112,79</w:t>
            </w:r>
          </w:p>
        </w:tc>
        <w:tc>
          <w:tcPr>
            <w:tcW w:w="1520" w:type="dxa"/>
            <w:tcBorders>
              <w:top w:val="nil"/>
              <w:left w:val="nil"/>
              <w:bottom w:val="single" w:sz="4" w:space="0" w:color="C0C0C0"/>
              <w:right w:val="single" w:sz="4" w:space="0" w:color="C0C0C0"/>
            </w:tcBorders>
            <w:shd w:val="clear" w:color="auto" w:fill="auto"/>
            <w:vAlign w:val="center"/>
            <w:hideMark/>
          </w:tcPr>
          <w:p w14:paraId="74677068" w14:textId="6A82FE02"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56,39</w:t>
            </w:r>
          </w:p>
        </w:tc>
        <w:tc>
          <w:tcPr>
            <w:tcW w:w="1520" w:type="dxa"/>
            <w:tcBorders>
              <w:top w:val="nil"/>
              <w:left w:val="nil"/>
              <w:bottom w:val="single" w:sz="4" w:space="0" w:color="C0C0C0"/>
              <w:right w:val="single" w:sz="4" w:space="0" w:color="C0C0C0"/>
            </w:tcBorders>
            <w:shd w:val="clear" w:color="auto" w:fill="auto"/>
            <w:vAlign w:val="center"/>
            <w:hideMark/>
          </w:tcPr>
          <w:p w14:paraId="3F5045FC" w14:textId="3B71026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56,39</w:t>
            </w:r>
          </w:p>
        </w:tc>
        <w:tc>
          <w:tcPr>
            <w:tcW w:w="4580" w:type="dxa"/>
            <w:tcBorders>
              <w:top w:val="nil"/>
              <w:left w:val="nil"/>
              <w:bottom w:val="nil"/>
              <w:right w:val="nil"/>
            </w:tcBorders>
            <w:shd w:val="clear" w:color="auto" w:fill="auto"/>
            <w:vAlign w:val="center"/>
            <w:hideMark/>
          </w:tcPr>
          <w:p w14:paraId="0599A64C" w14:textId="77777777" w:rsidR="000F6FA2" w:rsidRPr="000F6FA2" w:rsidRDefault="000F6FA2" w:rsidP="000F6FA2">
            <w:pPr>
              <w:jc w:val="center"/>
              <w:rPr>
                <w:rFonts w:ascii="Tahoma" w:hAnsi="Tahoma" w:cs="Tahoma"/>
                <w:b/>
                <w:bCs/>
                <w:sz w:val="12"/>
                <w:szCs w:val="12"/>
              </w:rPr>
            </w:pPr>
          </w:p>
        </w:tc>
      </w:tr>
      <w:tr w:rsidR="000F6FA2" w:rsidRPr="000F6FA2" w14:paraId="52E84606" w14:textId="77777777" w:rsidTr="000F6FA2">
        <w:trPr>
          <w:trHeight w:val="225"/>
          <w:jc w:val="center"/>
        </w:trPr>
        <w:tc>
          <w:tcPr>
            <w:tcW w:w="560" w:type="dxa"/>
            <w:tcBorders>
              <w:top w:val="nil"/>
              <w:left w:val="nil"/>
              <w:bottom w:val="nil"/>
              <w:right w:val="nil"/>
            </w:tcBorders>
            <w:shd w:val="clear" w:color="auto" w:fill="auto"/>
            <w:vAlign w:val="center"/>
            <w:hideMark/>
          </w:tcPr>
          <w:p w14:paraId="3665E36A"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7DD225B5"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01FD868C" w14:textId="77777777" w:rsidR="000F6FA2" w:rsidRPr="000F6FA2" w:rsidRDefault="000F6FA2" w:rsidP="000F6FA2">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B7DEE8"/>
            <w:vAlign w:val="center"/>
            <w:hideMark/>
          </w:tcPr>
          <w:p w14:paraId="761F4AA6"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297FBF70"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24E00348" w14:textId="39ED0BC3"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6 969,41</w:t>
            </w:r>
          </w:p>
        </w:tc>
        <w:tc>
          <w:tcPr>
            <w:tcW w:w="1780" w:type="dxa"/>
            <w:tcBorders>
              <w:top w:val="nil"/>
              <w:left w:val="nil"/>
              <w:bottom w:val="single" w:sz="4" w:space="0" w:color="C0C0C0"/>
              <w:right w:val="single" w:sz="4" w:space="0" w:color="C0C0C0"/>
            </w:tcBorders>
            <w:shd w:val="clear" w:color="auto" w:fill="auto"/>
            <w:vAlign w:val="center"/>
            <w:hideMark/>
          </w:tcPr>
          <w:p w14:paraId="40EAA198" w14:textId="65F9B8AE"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04462627" w14:textId="7686872A"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2800" w:type="dxa"/>
            <w:tcBorders>
              <w:top w:val="nil"/>
              <w:left w:val="nil"/>
              <w:bottom w:val="single" w:sz="4" w:space="0" w:color="C0C0C0"/>
              <w:right w:val="single" w:sz="4" w:space="0" w:color="C0C0C0"/>
            </w:tcBorders>
            <w:shd w:val="clear" w:color="auto" w:fill="auto"/>
            <w:vAlign w:val="center"/>
            <w:hideMark/>
          </w:tcPr>
          <w:p w14:paraId="12326928" w14:textId="21FC5D0E" w:rsidR="000F6FA2" w:rsidRPr="000F6FA2" w:rsidRDefault="000F6FA2" w:rsidP="000F6FA2">
            <w:pPr>
              <w:jc w:val="center"/>
              <w:rPr>
                <w:rFonts w:ascii="Tahoma" w:hAnsi="Tahoma" w:cs="Tahoma"/>
                <w:b/>
                <w:bCs/>
                <w:sz w:val="12"/>
                <w:szCs w:val="12"/>
              </w:rPr>
            </w:pPr>
          </w:p>
        </w:tc>
        <w:tc>
          <w:tcPr>
            <w:tcW w:w="1820" w:type="dxa"/>
            <w:tcBorders>
              <w:top w:val="nil"/>
              <w:left w:val="nil"/>
              <w:bottom w:val="single" w:sz="4" w:space="0" w:color="C0C0C0"/>
              <w:right w:val="single" w:sz="4" w:space="0" w:color="C0C0C0"/>
            </w:tcBorders>
            <w:shd w:val="clear" w:color="auto" w:fill="auto"/>
            <w:vAlign w:val="center"/>
            <w:hideMark/>
          </w:tcPr>
          <w:p w14:paraId="32F8E5D8" w14:textId="090AD3C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7 559,27</w:t>
            </w:r>
          </w:p>
        </w:tc>
        <w:tc>
          <w:tcPr>
            <w:tcW w:w="1820" w:type="dxa"/>
            <w:tcBorders>
              <w:top w:val="nil"/>
              <w:left w:val="nil"/>
              <w:bottom w:val="single" w:sz="4" w:space="0" w:color="C0C0C0"/>
              <w:right w:val="single" w:sz="4" w:space="0" w:color="C0C0C0"/>
            </w:tcBorders>
            <w:shd w:val="clear" w:color="auto" w:fill="auto"/>
            <w:vAlign w:val="center"/>
            <w:hideMark/>
          </w:tcPr>
          <w:p w14:paraId="11965FCC" w14:textId="4A76B7B5"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8 066,05</w:t>
            </w:r>
          </w:p>
        </w:tc>
        <w:tc>
          <w:tcPr>
            <w:tcW w:w="1820" w:type="dxa"/>
            <w:tcBorders>
              <w:top w:val="nil"/>
              <w:left w:val="nil"/>
              <w:bottom w:val="single" w:sz="4" w:space="0" w:color="C0C0C0"/>
              <w:right w:val="single" w:sz="4" w:space="0" w:color="C0C0C0"/>
            </w:tcBorders>
            <w:shd w:val="clear" w:color="auto" w:fill="auto"/>
            <w:vAlign w:val="center"/>
            <w:hideMark/>
          </w:tcPr>
          <w:p w14:paraId="50E5BDCB" w14:textId="0E8DAA45"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8 056,22</w:t>
            </w:r>
          </w:p>
        </w:tc>
        <w:tc>
          <w:tcPr>
            <w:tcW w:w="1520" w:type="dxa"/>
            <w:tcBorders>
              <w:top w:val="nil"/>
              <w:left w:val="nil"/>
              <w:bottom w:val="single" w:sz="4" w:space="0" w:color="C0C0C0"/>
              <w:right w:val="single" w:sz="4" w:space="0" w:color="C0C0C0"/>
            </w:tcBorders>
            <w:shd w:val="clear" w:color="auto" w:fill="auto"/>
            <w:vAlign w:val="center"/>
            <w:hideMark/>
          </w:tcPr>
          <w:p w14:paraId="18AF06CA" w14:textId="3AB55FC5"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4 028,11</w:t>
            </w:r>
          </w:p>
        </w:tc>
        <w:tc>
          <w:tcPr>
            <w:tcW w:w="1520" w:type="dxa"/>
            <w:tcBorders>
              <w:top w:val="nil"/>
              <w:left w:val="nil"/>
              <w:bottom w:val="single" w:sz="4" w:space="0" w:color="C0C0C0"/>
              <w:right w:val="single" w:sz="4" w:space="0" w:color="C0C0C0"/>
            </w:tcBorders>
            <w:shd w:val="clear" w:color="auto" w:fill="auto"/>
            <w:vAlign w:val="center"/>
            <w:hideMark/>
          </w:tcPr>
          <w:p w14:paraId="0DA43865" w14:textId="20C72841"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4 028,11</w:t>
            </w:r>
          </w:p>
        </w:tc>
        <w:tc>
          <w:tcPr>
            <w:tcW w:w="4580" w:type="dxa"/>
            <w:tcBorders>
              <w:top w:val="nil"/>
              <w:left w:val="nil"/>
              <w:bottom w:val="nil"/>
              <w:right w:val="nil"/>
            </w:tcBorders>
            <w:shd w:val="clear" w:color="auto" w:fill="auto"/>
            <w:vAlign w:val="center"/>
            <w:hideMark/>
          </w:tcPr>
          <w:p w14:paraId="70143954" w14:textId="77777777" w:rsidR="000F6FA2" w:rsidRPr="000F6FA2" w:rsidRDefault="000F6FA2" w:rsidP="000F6FA2">
            <w:pPr>
              <w:jc w:val="center"/>
              <w:rPr>
                <w:rFonts w:ascii="Tahoma" w:hAnsi="Tahoma" w:cs="Tahoma"/>
                <w:b/>
                <w:bCs/>
                <w:sz w:val="12"/>
                <w:szCs w:val="12"/>
              </w:rPr>
            </w:pPr>
          </w:p>
        </w:tc>
      </w:tr>
      <w:tr w:rsidR="000F6FA2" w:rsidRPr="000F6FA2" w14:paraId="225B3B6A" w14:textId="77777777" w:rsidTr="000F6FA2">
        <w:trPr>
          <w:trHeight w:val="225"/>
          <w:jc w:val="center"/>
        </w:trPr>
        <w:tc>
          <w:tcPr>
            <w:tcW w:w="560" w:type="dxa"/>
            <w:tcBorders>
              <w:top w:val="nil"/>
              <w:left w:val="nil"/>
              <w:bottom w:val="nil"/>
              <w:right w:val="nil"/>
            </w:tcBorders>
            <w:shd w:val="clear" w:color="auto" w:fill="auto"/>
            <w:vAlign w:val="center"/>
            <w:hideMark/>
          </w:tcPr>
          <w:p w14:paraId="33D32D6C"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47824886"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6C2510AC" w14:textId="77777777" w:rsidR="000F6FA2" w:rsidRPr="000F6FA2" w:rsidRDefault="000F6FA2" w:rsidP="000F6FA2">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C4BD97"/>
            <w:vAlign w:val="center"/>
            <w:hideMark/>
          </w:tcPr>
          <w:p w14:paraId="64FD8813"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6D5A28D3"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36DD2462" w14:textId="2BE6974B"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5 322,40</w:t>
            </w:r>
          </w:p>
        </w:tc>
        <w:tc>
          <w:tcPr>
            <w:tcW w:w="1780" w:type="dxa"/>
            <w:tcBorders>
              <w:top w:val="nil"/>
              <w:left w:val="nil"/>
              <w:bottom w:val="single" w:sz="4" w:space="0" w:color="C0C0C0"/>
              <w:right w:val="single" w:sz="4" w:space="0" w:color="C0C0C0"/>
            </w:tcBorders>
            <w:shd w:val="clear" w:color="auto" w:fill="auto"/>
            <w:vAlign w:val="center"/>
            <w:hideMark/>
          </w:tcPr>
          <w:p w14:paraId="5CC995A6" w14:textId="147F9AE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3C7ED72C" w14:textId="3E637611"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2800" w:type="dxa"/>
            <w:tcBorders>
              <w:top w:val="nil"/>
              <w:left w:val="nil"/>
              <w:bottom w:val="single" w:sz="4" w:space="0" w:color="C0C0C0"/>
              <w:right w:val="single" w:sz="4" w:space="0" w:color="C0C0C0"/>
            </w:tcBorders>
            <w:shd w:val="clear" w:color="auto" w:fill="auto"/>
            <w:vAlign w:val="center"/>
            <w:hideMark/>
          </w:tcPr>
          <w:p w14:paraId="691192F7" w14:textId="08B53316" w:rsidR="000F6FA2" w:rsidRPr="000F6FA2" w:rsidRDefault="000F6FA2" w:rsidP="000F6FA2">
            <w:pPr>
              <w:jc w:val="center"/>
              <w:rPr>
                <w:rFonts w:ascii="Tahoma" w:hAnsi="Tahoma" w:cs="Tahoma"/>
                <w:b/>
                <w:bCs/>
                <w:sz w:val="12"/>
                <w:szCs w:val="12"/>
              </w:rPr>
            </w:pPr>
          </w:p>
        </w:tc>
        <w:tc>
          <w:tcPr>
            <w:tcW w:w="1820" w:type="dxa"/>
            <w:tcBorders>
              <w:top w:val="nil"/>
              <w:left w:val="nil"/>
              <w:bottom w:val="single" w:sz="4" w:space="0" w:color="C0C0C0"/>
              <w:right w:val="single" w:sz="4" w:space="0" w:color="C0C0C0"/>
            </w:tcBorders>
            <w:shd w:val="clear" w:color="auto" w:fill="auto"/>
            <w:vAlign w:val="center"/>
            <w:hideMark/>
          </w:tcPr>
          <w:p w14:paraId="624001B8" w14:textId="06D7FD9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3 582,34</w:t>
            </w:r>
          </w:p>
        </w:tc>
        <w:tc>
          <w:tcPr>
            <w:tcW w:w="1820" w:type="dxa"/>
            <w:tcBorders>
              <w:top w:val="nil"/>
              <w:left w:val="nil"/>
              <w:bottom w:val="single" w:sz="4" w:space="0" w:color="C0C0C0"/>
              <w:right w:val="single" w:sz="4" w:space="0" w:color="C0C0C0"/>
            </w:tcBorders>
            <w:shd w:val="clear" w:color="auto" w:fill="auto"/>
            <w:vAlign w:val="center"/>
            <w:hideMark/>
          </w:tcPr>
          <w:p w14:paraId="4C8ED093" w14:textId="38A415E1"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3 582,34</w:t>
            </w:r>
          </w:p>
        </w:tc>
        <w:tc>
          <w:tcPr>
            <w:tcW w:w="1820" w:type="dxa"/>
            <w:tcBorders>
              <w:top w:val="nil"/>
              <w:left w:val="nil"/>
              <w:bottom w:val="single" w:sz="4" w:space="0" w:color="C0C0C0"/>
              <w:right w:val="single" w:sz="4" w:space="0" w:color="C0C0C0"/>
            </w:tcBorders>
            <w:shd w:val="clear" w:color="auto" w:fill="auto"/>
            <w:vAlign w:val="center"/>
            <w:hideMark/>
          </w:tcPr>
          <w:p w14:paraId="1DE4845A" w14:textId="5DEF2B20"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3 582,34</w:t>
            </w:r>
          </w:p>
        </w:tc>
        <w:tc>
          <w:tcPr>
            <w:tcW w:w="1520" w:type="dxa"/>
            <w:tcBorders>
              <w:top w:val="nil"/>
              <w:left w:val="nil"/>
              <w:bottom w:val="single" w:sz="4" w:space="0" w:color="C0C0C0"/>
              <w:right w:val="single" w:sz="4" w:space="0" w:color="C0C0C0"/>
            </w:tcBorders>
            <w:shd w:val="clear" w:color="auto" w:fill="auto"/>
            <w:vAlign w:val="center"/>
            <w:hideMark/>
          </w:tcPr>
          <w:p w14:paraId="62B62837" w14:textId="3B565AF1"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1 787,35</w:t>
            </w:r>
          </w:p>
        </w:tc>
        <w:tc>
          <w:tcPr>
            <w:tcW w:w="1520" w:type="dxa"/>
            <w:tcBorders>
              <w:top w:val="nil"/>
              <w:left w:val="nil"/>
              <w:bottom w:val="single" w:sz="4" w:space="0" w:color="C0C0C0"/>
              <w:right w:val="single" w:sz="4" w:space="0" w:color="C0C0C0"/>
            </w:tcBorders>
            <w:shd w:val="clear" w:color="auto" w:fill="auto"/>
            <w:vAlign w:val="center"/>
            <w:hideMark/>
          </w:tcPr>
          <w:p w14:paraId="0131B6AD" w14:textId="7AEBB41A"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1 794,98</w:t>
            </w:r>
          </w:p>
        </w:tc>
        <w:tc>
          <w:tcPr>
            <w:tcW w:w="4580" w:type="dxa"/>
            <w:tcBorders>
              <w:top w:val="nil"/>
              <w:left w:val="nil"/>
              <w:bottom w:val="nil"/>
              <w:right w:val="nil"/>
            </w:tcBorders>
            <w:shd w:val="clear" w:color="auto" w:fill="auto"/>
            <w:vAlign w:val="center"/>
            <w:hideMark/>
          </w:tcPr>
          <w:p w14:paraId="6B39C584" w14:textId="77777777" w:rsidR="000F6FA2" w:rsidRPr="000F6FA2" w:rsidRDefault="000F6FA2" w:rsidP="000F6FA2">
            <w:pPr>
              <w:jc w:val="center"/>
              <w:rPr>
                <w:rFonts w:ascii="Tahoma" w:hAnsi="Tahoma" w:cs="Tahoma"/>
                <w:b/>
                <w:bCs/>
                <w:sz w:val="12"/>
                <w:szCs w:val="12"/>
              </w:rPr>
            </w:pPr>
          </w:p>
        </w:tc>
      </w:tr>
      <w:tr w:rsidR="000F6FA2" w:rsidRPr="000F6FA2" w14:paraId="477162F3" w14:textId="77777777" w:rsidTr="000F6FA2">
        <w:trPr>
          <w:trHeight w:val="225"/>
          <w:jc w:val="center"/>
        </w:trPr>
        <w:tc>
          <w:tcPr>
            <w:tcW w:w="560" w:type="dxa"/>
            <w:tcBorders>
              <w:top w:val="nil"/>
              <w:left w:val="nil"/>
              <w:bottom w:val="nil"/>
              <w:right w:val="nil"/>
            </w:tcBorders>
            <w:shd w:val="clear" w:color="auto" w:fill="auto"/>
            <w:vAlign w:val="center"/>
            <w:hideMark/>
          </w:tcPr>
          <w:p w14:paraId="21030416" w14:textId="77777777" w:rsidR="000F6FA2" w:rsidRPr="000F6FA2" w:rsidRDefault="000F6FA2" w:rsidP="000F6FA2">
            <w:pPr>
              <w:rPr>
                <w:sz w:val="12"/>
                <w:szCs w:val="12"/>
              </w:rPr>
            </w:pPr>
          </w:p>
        </w:tc>
        <w:tc>
          <w:tcPr>
            <w:tcW w:w="400" w:type="dxa"/>
            <w:tcBorders>
              <w:top w:val="nil"/>
              <w:left w:val="nil"/>
              <w:bottom w:val="nil"/>
              <w:right w:val="nil"/>
            </w:tcBorders>
            <w:shd w:val="clear" w:color="auto" w:fill="auto"/>
            <w:vAlign w:val="center"/>
            <w:hideMark/>
          </w:tcPr>
          <w:p w14:paraId="0BC08AC6"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74988C0B" w14:textId="77777777" w:rsidR="000F6FA2" w:rsidRPr="000F6FA2" w:rsidRDefault="000F6FA2" w:rsidP="000F6FA2">
            <w:pPr>
              <w:rPr>
                <w:sz w:val="12"/>
                <w:szCs w:val="12"/>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1B417217"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38C2AC01"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1F4D7F6D" w14:textId="57D45F6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141 266,92</w:t>
            </w:r>
          </w:p>
        </w:tc>
        <w:tc>
          <w:tcPr>
            <w:tcW w:w="1780" w:type="dxa"/>
            <w:tcBorders>
              <w:top w:val="nil"/>
              <w:left w:val="nil"/>
              <w:bottom w:val="single" w:sz="4" w:space="0" w:color="C0C0C0"/>
              <w:right w:val="single" w:sz="4" w:space="0" w:color="C0C0C0"/>
            </w:tcBorders>
            <w:shd w:val="clear" w:color="auto" w:fill="auto"/>
            <w:vAlign w:val="center"/>
            <w:hideMark/>
          </w:tcPr>
          <w:p w14:paraId="7B1E4300" w14:textId="5191C45E"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96 260,74</w:t>
            </w:r>
          </w:p>
        </w:tc>
        <w:tc>
          <w:tcPr>
            <w:tcW w:w="1780" w:type="dxa"/>
            <w:tcBorders>
              <w:top w:val="nil"/>
              <w:left w:val="nil"/>
              <w:bottom w:val="single" w:sz="4" w:space="0" w:color="C0C0C0"/>
              <w:right w:val="single" w:sz="4" w:space="0" w:color="C0C0C0"/>
            </w:tcBorders>
            <w:shd w:val="clear" w:color="auto" w:fill="auto"/>
            <w:vAlign w:val="center"/>
            <w:hideMark/>
          </w:tcPr>
          <w:p w14:paraId="52FD3F00" w14:textId="59DB843A"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96 069,73</w:t>
            </w:r>
          </w:p>
        </w:tc>
        <w:tc>
          <w:tcPr>
            <w:tcW w:w="2800" w:type="dxa"/>
            <w:tcBorders>
              <w:top w:val="nil"/>
              <w:left w:val="nil"/>
              <w:bottom w:val="single" w:sz="4" w:space="0" w:color="C0C0C0"/>
              <w:right w:val="single" w:sz="4" w:space="0" w:color="C0C0C0"/>
            </w:tcBorders>
            <w:shd w:val="clear" w:color="auto" w:fill="auto"/>
            <w:vAlign w:val="center"/>
            <w:hideMark/>
          </w:tcPr>
          <w:p w14:paraId="5866C155" w14:textId="556C8162" w:rsidR="000F6FA2" w:rsidRPr="000F6FA2" w:rsidRDefault="000F6FA2" w:rsidP="000F6FA2">
            <w:pPr>
              <w:jc w:val="center"/>
              <w:rPr>
                <w:rFonts w:ascii="Tahoma" w:hAnsi="Tahoma" w:cs="Tahoma"/>
                <w:b/>
                <w:bCs/>
                <w:sz w:val="12"/>
                <w:szCs w:val="12"/>
              </w:rPr>
            </w:pPr>
          </w:p>
        </w:tc>
        <w:tc>
          <w:tcPr>
            <w:tcW w:w="1820" w:type="dxa"/>
            <w:tcBorders>
              <w:top w:val="nil"/>
              <w:left w:val="nil"/>
              <w:bottom w:val="single" w:sz="4" w:space="0" w:color="C0C0C0"/>
              <w:right w:val="single" w:sz="4" w:space="0" w:color="C0C0C0"/>
            </w:tcBorders>
            <w:shd w:val="clear" w:color="auto" w:fill="auto"/>
            <w:vAlign w:val="center"/>
            <w:hideMark/>
          </w:tcPr>
          <w:p w14:paraId="7913CE04" w14:textId="75A0DD34"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155 268,24</w:t>
            </w:r>
          </w:p>
        </w:tc>
        <w:tc>
          <w:tcPr>
            <w:tcW w:w="1820" w:type="dxa"/>
            <w:tcBorders>
              <w:top w:val="nil"/>
              <w:left w:val="nil"/>
              <w:bottom w:val="single" w:sz="4" w:space="0" w:color="C0C0C0"/>
              <w:right w:val="single" w:sz="4" w:space="0" w:color="C0C0C0"/>
            </w:tcBorders>
            <w:shd w:val="clear" w:color="auto" w:fill="auto"/>
            <w:vAlign w:val="center"/>
            <w:hideMark/>
          </w:tcPr>
          <w:p w14:paraId="07D35E20" w14:textId="09536D2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165 917,72</w:t>
            </w:r>
          </w:p>
        </w:tc>
        <w:tc>
          <w:tcPr>
            <w:tcW w:w="1820" w:type="dxa"/>
            <w:tcBorders>
              <w:top w:val="nil"/>
              <w:left w:val="nil"/>
              <w:bottom w:val="single" w:sz="4" w:space="0" w:color="C0C0C0"/>
              <w:right w:val="single" w:sz="4" w:space="0" w:color="C0C0C0"/>
            </w:tcBorders>
            <w:shd w:val="clear" w:color="auto" w:fill="auto"/>
            <w:vAlign w:val="center"/>
            <w:hideMark/>
          </w:tcPr>
          <w:p w14:paraId="52CEB00A" w14:textId="1188EBFE"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165 711,17</w:t>
            </w:r>
          </w:p>
        </w:tc>
        <w:tc>
          <w:tcPr>
            <w:tcW w:w="1520" w:type="dxa"/>
            <w:tcBorders>
              <w:top w:val="nil"/>
              <w:left w:val="nil"/>
              <w:bottom w:val="single" w:sz="4" w:space="0" w:color="C0C0C0"/>
              <w:right w:val="single" w:sz="4" w:space="0" w:color="C0C0C0"/>
            </w:tcBorders>
            <w:shd w:val="clear" w:color="auto" w:fill="auto"/>
            <w:vAlign w:val="center"/>
            <w:hideMark/>
          </w:tcPr>
          <w:p w14:paraId="5E44553C" w14:textId="32F6A3A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82 855,58</w:t>
            </w:r>
          </w:p>
        </w:tc>
        <w:tc>
          <w:tcPr>
            <w:tcW w:w="1520" w:type="dxa"/>
            <w:tcBorders>
              <w:top w:val="nil"/>
              <w:left w:val="nil"/>
              <w:bottom w:val="single" w:sz="4" w:space="0" w:color="C0C0C0"/>
              <w:right w:val="single" w:sz="4" w:space="0" w:color="C0C0C0"/>
            </w:tcBorders>
            <w:shd w:val="clear" w:color="auto" w:fill="auto"/>
            <w:vAlign w:val="center"/>
            <w:hideMark/>
          </w:tcPr>
          <w:p w14:paraId="7E86C452" w14:textId="54A5BCC2"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82 855,58</w:t>
            </w:r>
          </w:p>
        </w:tc>
        <w:tc>
          <w:tcPr>
            <w:tcW w:w="4580" w:type="dxa"/>
            <w:tcBorders>
              <w:top w:val="nil"/>
              <w:left w:val="nil"/>
              <w:bottom w:val="nil"/>
              <w:right w:val="nil"/>
            </w:tcBorders>
            <w:shd w:val="clear" w:color="auto" w:fill="auto"/>
            <w:vAlign w:val="center"/>
            <w:hideMark/>
          </w:tcPr>
          <w:p w14:paraId="132682B7" w14:textId="77777777" w:rsidR="000F6FA2" w:rsidRPr="000F6FA2" w:rsidRDefault="000F6FA2" w:rsidP="000F6FA2">
            <w:pPr>
              <w:jc w:val="center"/>
              <w:rPr>
                <w:rFonts w:ascii="Tahoma" w:hAnsi="Tahoma" w:cs="Tahoma"/>
                <w:b/>
                <w:bCs/>
                <w:sz w:val="12"/>
                <w:szCs w:val="12"/>
              </w:rPr>
            </w:pPr>
          </w:p>
        </w:tc>
      </w:tr>
    </w:tbl>
    <w:p w14:paraId="3F694082" w14:textId="77777777" w:rsidR="000F6FA2" w:rsidRDefault="000F6FA2" w:rsidP="000F6FA2">
      <w:pPr>
        <w:tabs>
          <w:tab w:val="left" w:pos="5580"/>
          <w:tab w:val="left" w:pos="9498"/>
        </w:tabs>
        <w:ind w:left="-851" w:right="-1" w:firstLine="1418"/>
        <w:sectPr w:rsidR="000F6FA2" w:rsidSect="000F6FA2">
          <w:pgSz w:w="16838" w:h="11906" w:orient="landscape" w:code="9"/>
          <w:pgMar w:top="709" w:right="851" w:bottom="851" w:left="851" w:header="720" w:footer="284" w:gutter="0"/>
          <w:cols w:space="708"/>
          <w:titlePg/>
          <w:docGrid w:linePitch="326"/>
        </w:sectPr>
      </w:pPr>
    </w:p>
    <w:tbl>
      <w:tblPr>
        <w:tblW w:w="5000" w:type="pct"/>
        <w:jc w:val="center"/>
        <w:tblCellMar>
          <w:left w:w="0" w:type="dxa"/>
          <w:right w:w="0" w:type="dxa"/>
        </w:tblCellMar>
        <w:tblLook w:val="04A0" w:firstRow="1" w:lastRow="0" w:firstColumn="1" w:lastColumn="0" w:noHBand="0" w:noVBand="1"/>
      </w:tblPr>
      <w:tblGrid>
        <w:gridCol w:w="291"/>
        <w:gridCol w:w="264"/>
        <w:gridCol w:w="509"/>
        <w:gridCol w:w="2758"/>
        <w:gridCol w:w="568"/>
        <w:gridCol w:w="879"/>
        <w:gridCol w:w="879"/>
        <w:gridCol w:w="879"/>
        <w:gridCol w:w="1434"/>
        <w:gridCol w:w="918"/>
        <w:gridCol w:w="918"/>
        <w:gridCol w:w="918"/>
        <w:gridCol w:w="723"/>
        <w:gridCol w:w="723"/>
        <w:gridCol w:w="2475"/>
      </w:tblGrid>
      <w:tr w:rsidR="000F6FA2" w:rsidRPr="000F6FA2" w14:paraId="2FC6A178" w14:textId="77777777" w:rsidTr="000F6FA2">
        <w:trPr>
          <w:trHeight w:val="450"/>
          <w:jc w:val="center"/>
        </w:trPr>
        <w:tc>
          <w:tcPr>
            <w:tcW w:w="580" w:type="dxa"/>
            <w:tcBorders>
              <w:top w:val="nil"/>
              <w:left w:val="nil"/>
              <w:bottom w:val="nil"/>
              <w:right w:val="nil"/>
            </w:tcBorders>
            <w:shd w:val="clear" w:color="auto" w:fill="auto"/>
            <w:vAlign w:val="center"/>
            <w:hideMark/>
          </w:tcPr>
          <w:p w14:paraId="1EFB47AB"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28F930F5" w14:textId="77777777" w:rsidR="000F6FA2" w:rsidRPr="000F6FA2" w:rsidRDefault="000F6FA2" w:rsidP="000F6FA2">
            <w:pPr>
              <w:rPr>
                <w:sz w:val="12"/>
                <w:szCs w:val="12"/>
              </w:rPr>
            </w:pPr>
          </w:p>
        </w:tc>
        <w:tc>
          <w:tcPr>
            <w:tcW w:w="6660" w:type="dxa"/>
            <w:gridSpan w:val="2"/>
            <w:tcBorders>
              <w:top w:val="single" w:sz="4" w:space="0" w:color="C0C0C0"/>
              <w:left w:val="nil"/>
              <w:bottom w:val="single" w:sz="4" w:space="0" w:color="C0C0C0"/>
              <w:right w:val="nil"/>
            </w:tcBorders>
            <w:shd w:val="clear" w:color="auto" w:fill="auto"/>
            <w:vAlign w:val="bottom"/>
            <w:hideMark/>
          </w:tcPr>
          <w:p w14:paraId="7AD7E591" w14:textId="77777777" w:rsidR="000F6FA2" w:rsidRPr="000F6FA2" w:rsidRDefault="000F6FA2" w:rsidP="000F6FA2">
            <w:pPr>
              <w:rPr>
                <w:rFonts w:ascii="Tahoma" w:hAnsi="Tahoma" w:cs="Tahoma"/>
                <w:sz w:val="12"/>
                <w:szCs w:val="12"/>
              </w:rPr>
            </w:pPr>
            <w:r w:rsidRPr="000F6FA2">
              <w:rPr>
                <w:rFonts w:ascii="Tahoma" w:hAnsi="Tahoma" w:cs="Tahoma"/>
                <w:sz w:val="12"/>
                <w:szCs w:val="12"/>
              </w:rPr>
              <w:t>ООО "</w:t>
            </w:r>
            <w:proofErr w:type="spellStart"/>
            <w:r w:rsidRPr="000F6FA2">
              <w:rPr>
                <w:rFonts w:ascii="Tahoma" w:hAnsi="Tahoma" w:cs="Tahoma"/>
                <w:sz w:val="12"/>
                <w:szCs w:val="12"/>
              </w:rPr>
              <w:t>ВодСнаб</w:t>
            </w:r>
            <w:proofErr w:type="spellEnd"/>
            <w:r w:rsidRPr="000F6FA2">
              <w:rPr>
                <w:rFonts w:ascii="Tahoma" w:hAnsi="Tahoma" w:cs="Tahoma"/>
                <w:sz w:val="12"/>
                <w:szCs w:val="12"/>
              </w:rPr>
              <w:t>" ВО</w:t>
            </w:r>
          </w:p>
        </w:tc>
        <w:tc>
          <w:tcPr>
            <w:tcW w:w="1140" w:type="dxa"/>
            <w:tcBorders>
              <w:top w:val="single" w:sz="4" w:space="0" w:color="C0C0C0"/>
              <w:left w:val="nil"/>
              <w:bottom w:val="single" w:sz="4" w:space="0" w:color="C0C0C0"/>
              <w:right w:val="nil"/>
            </w:tcBorders>
            <w:shd w:val="clear" w:color="auto" w:fill="auto"/>
            <w:vAlign w:val="bottom"/>
            <w:hideMark/>
          </w:tcPr>
          <w:p w14:paraId="478EDF37"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780" w:type="dxa"/>
            <w:tcBorders>
              <w:top w:val="single" w:sz="4" w:space="0" w:color="C0C0C0"/>
              <w:left w:val="nil"/>
              <w:bottom w:val="single" w:sz="4" w:space="0" w:color="C0C0C0"/>
              <w:right w:val="nil"/>
            </w:tcBorders>
            <w:shd w:val="clear" w:color="auto" w:fill="auto"/>
            <w:vAlign w:val="bottom"/>
            <w:hideMark/>
          </w:tcPr>
          <w:p w14:paraId="4F161E6A"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780" w:type="dxa"/>
            <w:tcBorders>
              <w:top w:val="single" w:sz="4" w:space="0" w:color="C0C0C0"/>
              <w:left w:val="nil"/>
              <w:bottom w:val="single" w:sz="4" w:space="0" w:color="C0C0C0"/>
              <w:right w:val="nil"/>
            </w:tcBorders>
            <w:shd w:val="clear" w:color="auto" w:fill="auto"/>
            <w:vAlign w:val="bottom"/>
            <w:hideMark/>
          </w:tcPr>
          <w:p w14:paraId="1E99B5C1"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780" w:type="dxa"/>
            <w:tcBorders>
              <w:top w:val="single" w:sz="4" w:space="0" w:color="C0C0C0"/>
              <w:left w:val="nil"/>
              <w:bottom w:val="single" w:sz="4" w:space="0" w:color="C0C0C0"/>
              <w:right w:val="nil"/>
            </w:tcBorders>
            <w:shd w:val="clear" w:color="auto" w:fill="auto"/>
            <w:vAlign w:val="bottom"/>
            <w:hideMark/>
          </w:tcPr>
          <w:p w14:paraId="09DE8083"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2920" w:type="dxa"/>
            <w:tcBorders>
              <w:top w:val="single" w:sz="4" w:space="0" w:color="C0C0C0"/>
              <w:left w:val="nil"/>
              <w:bottom w:val="single" w:sz="4" w:space="0" w:color="C0C0C0"/>
              <w:right w:val="nil"/>
            </w:tcBorders>
            <w:shd w:val="clear" w:color="auto" w:fill="auto"/>
            <w:vAlign w:val="bottom"/>
            <w:hideMark/>
          </w:tcPr>
          <w:p w14:paraId="37F4DB6F"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860" w:type="dxa"/>
            <w:tcBorders>
              <w:top w:val="single" w:sz="4" w:space="0" w:color="C0C0C0"/>
              <w:left w:val="nil"/>
              <w:bottom w:val="single" w:sz="4" w:space="0" w:color="C0C0C0"/>
              <w:right w:val="nil"/>
            </w:tcBorders>
            <w:shd w:val="clear" w:color="auto" w:fill="auto"/>
            <w:vAlign w:val="bottom"/>
            <w:hideMark/>
          </w:tcPr>
          <w:p w14:paraId="479313DB"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860" w:type="dxa"/>
            <w:tcBorders>
              <w:top w:val="single" w:sz="4" w:space="0" w:color="C0C0C0"/>
              <w:left w:val="nil"/>
              <w:bottom w:val="single" w:sz="4" w:space="0" w:color="C0C0C0"/>
              <w:right w:val="nil"/>
            </w:tcBorders>
            <w:shd w:val="clear" w:color="auto" w:fill="auto"/>
            <w:vAlign w:val="bottom"/>
            <w:hideMark/>
          </w:tcPr>
          <w:p w14:paraId="706D8CED"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860" w:type="dxa"/>
            <w:tcBorders>
              <w:top w:val="single" w:sz="4" w:space="0" w:color="C0C0C0"/>
              <w:left w:val="nil"/>
              <w:bottom w:val="single" w:sz="4" w:space="0" w:color="C0C0C0"/>
              <w:right w:val="nil"/>
            </w:tcBorders>
            <w:shd w:val="clear" w:color="auto" w:fill="auto"/>
            <w:vAlign w:val="bottom"/>
            <w:hideMark/>
          </w:tcPr>
          <w:p w14:paraId="35C44E2B"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460" w:type="dxa"/>
            <w:tcBorders>
              <w:top w:val="single" w:sz="4" w:space="0" w:color="C0C0C0"/>
              <w:left w:val="nil"/>
              <w:bottom w:val="single" w:sz="4" w:space="0" w:color="C0C0C0"/>
              <w:right w:val="nil"/>
            </w:tcBorders>
            <w:shd w:val="clear" w:color="auto" w:fill="auto"/>
            <w:vAlign w:val="bottom"/>
            <w:hideMark/>
          </w:tcPr>
          <w:p w14:paraId="46F79B04"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1460" w:type="dxa"/>
            <w:tcBorders>
              <w:top w:val="single" w:sz="4" w:space="0" w:color="C0C0C0"/>
              <w:left w:val="nil"/>
              <w:bottom w:val="single" w:sz="4" w:space="0" w:color="C0C0C0"/>
              <w:right w:val="nil"/>
            </w:tcBorders>
            <w:shd w:val="clear" w:color="auto" w:fill="auto"/>
            <w:vAlign w:val="bottom"/>
            <w:hideMark/>
          </w:tcPr>
          <w:p w14:paraId="2402C8AA"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c>
          <w:tcPr>
            <w:tcW w:w="5060" w:type="dxa"/>
            <w:tcBorders>
              <w:top w:val="single" w:sz="4" w:space="0" w:color="C0C0C0"/>
              <w:left w:val="nil"/>
              <w:bottom w:val="single" w:sz="4" w:space="0" w:color="C0C0C0"/>
              <w:right w:val="nil"/>
            </w:tcBorders>
            <w:shd w:val="clear" w:color="auto" w:fill="auto"/>
            <w:vAlign w:val="bottom"/>
            <w:hideMark/>
          </w:tcPr>
          <w:p w14:paraId="19D8DDEE"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0EDA8840" w14:textId="77777777" w:rsidTr="000F6FA2">
        <w:trPr>
          <w:trHeight w:val="750"/>
          <w:jc w:val="center"/>
        </w:trPr>
        <w:tc>
          <w:tcPr>
            <w:tcW w:w="580" w:type="dxa"/>
            <w:tcBorders>
              <w:top w:val="nil"/>
              <w:left w:val="nil"/>
              <w:bottom w:val="nil"/>
              <w:right w:val="nil"/>
            </w:tcBorders>
            <w:shd w:val="clear" w:color="auto" w:fill="auto"/>
            <w:vAlign w:val="center"/>
            <w:hideMark/>
          </w:tcPr>
          <w:p w14:paraId="722D404C" w14:textId="77777777" w:rsidR="000F6FA2" w:rsidRPr="000F6FA2" w:rsidRDefault="000F6FA2" w:rsidP="000F6FA2">
            <w:pP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4D089D4B" w14:textId="77777777" w:rsidR="000F6FA2" w:rsidRPr="000F6FA2" w:rsidRDefault="000F6FA2" w:rsidP="000F6FA2">
            <w:pPr>
              <w:rPr>
                <w:sz w:val="12"/>
                <w:szCs w:val="12"/>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E871F7C"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 п/п</w:t>
            </w:r>
          </w:p>
        </w:tc>
        <w:tc>
          <w:tcPr>
            <w:tcW w:w="5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0CFBEB4"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CD3AD06"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Ед. изм.</w:t>
            </w:r>
          </w:p>
        </w:tc>
        <w:tc>
          <w:tcPr>
            <w:tcW w:w="1780" w:type="dxa"/>
            <w:tcBorders>
              <w:top w:val="nil"/>
              <w:left w:val="nil"/>
              <w:bottom w:val="single" w:sz="4" w:space="0" w:color="C0C0C0"/>
              <w:right w:val="single" w:sz="4" w:space="0" w:color="C0C0C0"/>
            </w:tcBorders>
            <w:shd w:val="clear" w:color="auto" w:fill="auto"/>
            <w:vAlign w:val="center"/>
            <w:hideMark/>
          </w:tcPr>
          <w:p w14:paraId="1FA18A69"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2021 год</w:t>
            </w:r>
          </w:p>
        </w:tc>
        <w:tc>
          <w:tcPr>
            <w:tcW w:w="1780" w:type="dxa"/>
            <w:tcBorders>
              <w:top w:val="nil"/>
              <w:left w:val="nil"/>
              <w:bottom w:val="single" w:sz="4" w:space="0" w:color="C0C0C0"/>
              <w:right w:val="single" w:sz="4" w:space="0" w:color="C0C0C0"/>
            </w:tcBorders>
            <w:shd w:val="clear" w:color="auto" w:fill="auto"/>
            <w:vAlign w:val="center"/>
            <w:hideMark/>
          </w:tcPr>
          <w:p w14:paraId="1347AB2D"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2021 год</w:t>
            </w:r>
          </w:p>
        </w:tc>
        <w:tc>
          <w:tcPr>
            <w:tcW w:w="1780" w:type="dxa"/>
            <w:tcBorders>
              <w:top w:val="nil"/>
              <w:left w:val="nil"/>
              <w:bottom w:val="single" w:sz="4" w:space="0" w:color="C0C0C0"/>
              <w:right w:val="single" w:sz="4" w:space="0" w:color="C0C0C0"/>
            </w:tcBorders>
            <w:shd w:val="clear" w:color="auto" w:fill="auto"/>
            <w:vAlign w:val="center"/>
            <w:hideMark/>
          </w:tcPr>
          <w:p w14:paraId="3F7E8655"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2021 год</w:t>
            </w:r>
          </w:p>
        </w:tc>
        <w:tc>
          <w:tcPr>
            <w:tcW w:w="29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3F4526D"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Обоснование</w:t>
            </w:r>
          </w:p>
        </w:tc>
        <w:tc>
          <w:tcPr>
            <w:tcW w:w="8500" w:type="dxa"/>
            <w:gridSpan w:val="5"/>
            <w:tcBorders>
              <w:top w:val="single" w:sz="4" w:space="0" w:color="C0C0C0"/>
              <w:left w:val="nil"/>
              <w:bottom w:val="single" w:sz="4" w:space="0" w:color="C0C0C0"/>
              <w:right w:val="nil"/>
            </w:tcBorders>
            <w:shd w:val="clear" w:color="auto" w:fill="auto"/>
            <w:vAlign w:val="center"/>
            <w:hideMark/>
          </w:tcPr>
          <w:p w14:paraId="7F0B20D8"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2022 год (с учетом корректировки)</w:t>
            </w:r>
          </w:p>
        </w:tc>
        <w:tc>
          <w:tcPr>
            <w:tcW w:w="506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8F80B68"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Обоснование отклонений</w:t>
            </w:r>
          </w:p>
        </w:tc>
      </w:tr>
      <w:tr w:rsidR="000F6FA2" w:rsidRPr="000F6FA2" w14:paraId="6C71CFC3" w14:textId="77777777" w:rsidTr="000F6FA2">
        <w:trPr>
          <w:trHeight w:val="300"/>
          <w:jc w:val="center"/>
        </w:trPr>
        <w:tc>
          <w:tcPr>
            <w:tcW w:w="580" w:type="dxa"/>
            <w:tcBorders>
              <w:top w:val="nil"/>
              <w:left w:val="nil"/>
              <w:bottom w:val="nil"/>
              <w:right w:val="nil"/>
            </w:tcBorders>
            <w:shd w:val="clear" w:color="auto" w:fill="auto"/>
            <w:vAlign w:val="center"/>
            <w:hideMark/>
          </w:tcPr>
          <w:p w14:paraId="70A9AF34" w14:textId="77777777" w:rsidR="000F6FA2" w:rsidRPr="000F6FA2" w:rsidRDefault="000F6FA2" w:rsidP="000F6FA2">
            <w:pPr>
              <w:jc w:val="center"/>
              <w:rPr>
                <w:rFonts w:ascii="Tahoma" w:hAnsi="Tahoma" w:cs="Tahoma"/>
                <w:b/>
                <w:bCs/>
                <w:color w:val="272727"/>
                <w:sz w:val="12"/>
                <w:szCs w:val="12"/>
              </w:rPr>
            </w:pPr>
          </w:p>
        </w:tc>
        <w:tc>
          <w:tcPr>
            <w:tcW w:w="520" w:type="dxa"/>
            <w:tcBorders>
              <w:top w:val="nil"/>
              <w:left w:val="nil"/>
              <w:bottom w:val="nil"/>
              <w:right w:val="nil"/>
            </w:tcBorders>
            <w:shd w:val="clear" w:color="auto" w:fill="auto"/>
            <w:vAlign w:val="center"/>
            <w:hideMark/>
          </w:tcPr>
          <w:p w14:paraId="38B34152" w14:textId="77777777" w:rsidR="000F6FA2" w:rsidRPr="000F6FA2" w:rsidRDefault="000F6FA2" w:rsidP="000F6FA2">
            <w:pPr>
              <w:rPr>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4FDDC220" w14:textId="77777777" w:rsidR="000F6FA2" w:rsidRPr="000F6FA2" w:rsidRDefault="000F6FA2" w:rsidP="000F6FA2">
            <w:pPr>
              <w:rPr>
                <w:rFonts w:ascii="Tahoma" w:hAnsi="Tahoma" w:cs="Tahoma"/>
                <w:b/>
                <w:bCs/>
                <w:color w:val="272727"/>
                <w:sz w:val="12"/>
                <w:szCs w:val="12"/>
              </w:rPr>
            </w:pPr>
          </w:p>
        </w:tc>
        <w:tc>
          <w:tcPr>
            <w:tcW w:w="5640" w:type="dxa"/>
            <w:vMerge/>
            <w:tcBorders>
              <w:top w:val="nil"/>
              <w:left w:val="single" w:sz="4" w:space="0" w:color="C0C0C0"/>
              <w:bottom w:val="single" w:sz="4" w:space="0" w:color="C0C0C0"/>
              <w:right w:val="single" w:sz="4" w:space="0" w:color="C0C0C0"/>
            </w:tcBorders>
            <w:vAlign w:val="center"/>
            <w:hideMark/>
          </w:tcPr>
          <w:p w14:paraId="096D2F94" w14:textId="77777777" w:rsidR="000F6FA2" w:rsidRPr="000F6FA2" w:rsidRDefault="000F6FA2" w:rsidP="000F6FA2">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3CC6EE19" w14:textId="77777777" w:rsidR="000F6FA2" w:rsidRPr="000F6FA2" w:rsidRDefault="000F6FA2" w:rsidP="000F6FA2">
            <w:pPr>
              <w:rPr>
                <w:rFonts w:ascii="Tahoma" w:hAnsi="Tahoma" w:cs="Tahoma"/>
                <w:b/>
                <w:bCs/>
                <w:color w:val="272727"/>
                <w:sz w:val="12"/>
                <w:szCs w:val="12"/>
              </w:rPr>
            </w:pP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6A90ACD"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Утверждено регулирующим органом</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E102C86"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 xml:space="preserve">Предложение организации  изм. </w:t>
            </w:r>
            <w:proofErr w:type="spellStart"/>
            <w:r w:rsidRPr="000F6FA2">
              <w:rPr>
                <w:rFonts w:ascii="Tahoma" w:hAnsi="Tahoma" w:cs="Tahoma"/>
                <w:b/>
                <w:bCs/>
                <w:color w:val="272727"/>
                <w:sz w:val="12"/>
                <w:szCs w:val="12"/>
              </w:rPr>
              <w:t>Опер.расходов</w:t>
            </w:r>
            <w:proofErr w:type="spellEnd"/>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88C030"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 xml:space="preserve">Предложение РЭК Кузбасса  изм. </w:t>
            </w:r>
            <w:proofErr w:type="spellStart"/>
            <w:r w:rsidRPr="000F6FA2">
              <w:rPr>
                <w:rFonts w:ascii="Tahoma" w:hAnsi="Tahoma" w:cs="Tahoma"/>
                <w:b/>
                <w:bCs/>
                <w:color w:val="272727"/>
                <w:sz w:val="12"/>
                <w:szCs w:val="12"/>
              </w:rPr>
              <w:t>Опер.расходов</w:t>
            </w:r>
            <w:proofErr w:type="spellEnd"/>
          </w:p>
        </w:tc>
        <w:tc>
          <w:tcPr>
            <w:tcW w:w="2920" w:type="dxa"/>
            <w:vMerge/>
            <w:tcBorders>
              <w:top w:val="nil"/>
              <w:left w:val="single" w:sz="4" w:space="0" w:color="C0C0C0"/>
              <w:bottom w:val="single" w:sz="4" w:space="0" w:color="C0C0C0"/>
              <w:right w:val="single" w:sz="4" w:space="0" w:color="C0C0C0"/>
            </w:tcBorders>
            <w:vAlign w:val="center"/>
            <w:hideMark/>
          </w:tcPr>
          <w:p w14:paraId="2241AB0F" w14:textId="77777777" w:rsidR="000F6FA2" w:rsidRPr="000F6FA2" w:rsidRDefault="000F6FA2" w:rsidP="000F6FA2">
            <w:pPr>
              <w:rPr>
                <w:rFonts w:ascii="Tahoma" w:hAnsi="Tahoma" w:cs="Tahoma"/>
                <w:b/>
                <w:bCs/>
                <w:color w:val="272727"/>
                <w:sz w:val="12"/>
                <w:szCs w:val="12"/>
              </w:rPr>
            </w:pPr>
          </w:p>
        </w:tc>
        <w:tc>
          <w:tcPr>
            <w:tcW w:w="1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C4C2C13"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Утверждено РЭК без НДС</w:t>
            </w:r>
          </w:p>
        </w:tc>
        <w:tc>
          <w:tcPr>
            <w:tcW w:w="1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143B5A3"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Предложение организации  с учетом НДС</w:t>
            </w:r>
          </w:p>
        </w:tc>
        <w:tc>
          <w:tcPr>
            <w:tcW w:w="1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D9BF4CC"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Предложение регулирующего органа с учетом НДС</w:t>
            </w:r>
          </w:p>
        </w:tc>
        <w:tc>
          <w:tcPr>
            <w:tcW w:w="2920" w:type="dxa"/>
            <w:gridSpan w:val="2"/>
            <w:tcBorders>
              <w:top w:val="single" w:sz="4" w:space="0" w:color="C0C0C0"/>
              <w:left w:val="nil"/>
              <w:bottom w:val="single" w:sz="4" w:space="0" w:color="C0C0C0"/>
              <w:right w:val="single" w:sz="4" w:space="0" w:color="C0C0C0"/>
            </w:tcBorders>
            <w:shd w:val="clear" w:color="auto" w:fill="auto"/>
            <w:vAlign w:val="center"/>
            <w:hideMark/>
          </w:tcPr>
          <w:p w14:paraId="230B13FF"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В том числе на период</w:t>
            </w:r>
          </w:p>
        </w:tc>
        <w:tc>
          <w:tcPr>
            <w:tcW w:w="5060" w:type="dxa"/>
            <w:vMerge/>
            <w:tcBorders>
              <w:top w:val="single" w:sz="4" w:space="0" w:color="C0C0C0"/>
              <w:left w:val="single" w:sz="4" w:space="0" w:color="C0C0C0"/>
              <w:bottom w:val="single" w:sz="4" w:space="0" w:color="C0C0C0"/>
              <w:right w:val="single" w:sz="4" w:space="0" w:color="C0C0C0"/>
            </w:tcBorders>
            <w:vAlign w:val="center"/>
            <w:hideMark/>
          </w:tcPr>
          <w:p w14:paraId="7B0AE7F6" w14:textId="77777777" w:rsidR="000F6FA2" w:rsidRPr="000F6FA2" w:rsidRDefault="000F6FA2" w:rsidP="000F6FA2">
            <w:pPr>
              <w:rPr>
                <w:rFonts w:ascii="Tahoma" w:hAnsi="Tahoma" w:cs="Tahoma"/>
                <w:b/>
                <w:bCs/>
                <w:color w:val="272727"/>
                <w:sz w:val="12"/>
                <w:szCs w:val="12"/>
              </w:rPr>
            </w:pPr>
          </w:p>
        </w:tc>
      </w:tr>
      <w:tr w:rsidR="000F6FA2" w:rsidRPr="000F6FA2" w14:paraId="501366E6" w14:textId="77777777" w:rsidTr="000F6FA2">
        <w:trPr>
          <w:trHeight w:val="1020"/>
          <w:jc w:val="center"/>
        </w:trPr>
        <w:tc>
          <w:tcPr>
            <w:tcW w:w="580" w:type="dxa"/>
            <w:tcBorders>
              <w:top w:val="nil"/>
              <w:left w:val="nil"/>
              <w:bottom w:val="nil"/>
              <w:right w:val="nil"/>
            </w:tcBorders>
            <w:shd w:val="clear" w:color="auto" w:fill="auto"/>
            <w:vAlign w:val="center"/>
            <w:hideMark/>
          </w:tcPr>
          <w:p w14:paraId="653C4E5E" w14:textId="77777777" w:rsidR="000F6FA2" w:rsidRPr="000F6FA2" w:rsidRDefault="000F6FA2" w:rsidP="000F6FA2">
            <w:pPr>
              <w:jc w:val="center"/>
              <w:rPr>
                <w:rFonts w:ascii="Tahoma" w:hAnsi="Tahoma" w:cs="Tahoma"/>
                <w:b/>
                <w:bCs/>
                <w:color w:val="272727"/>
                <w:sz w:val="12"/>
                <w:szCs w:val="12"/>
              </w:rPr>
            </w:pPr>
          </w:p>
        </w:tc>
        <w:tc>
          <w:tcPr>
            <w:tcW w:w="520" w:type="dxa"/>
            <w:tcBorders>
              <w:top w:val="nil"/>
              <w:left w:val="nil"/>
              <w:bottom w:val="nil"/>
              <w:right w:val="nil"/>
            </w:tcBorders>
            <w:shd w:val="clear" w:color="auto" w:fill="auto"/>
            <w:vAlign w:val="center"/>
            <w:hideMark/>
          </w:tcPr>
          <w:p w14:paraId="559766F4" w14:textId="77777777" w:rsidR="000F6FA2" w:rsidRPr="000F6FA2" w:rsidRDefault="000F6FA2" w:rsidP="000F6FA2">
            <w:pPr>
              <w:rPr>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2C5593AE" w14:textId="77777777" w:rsidR="000F6FA2" w:rsidRPr="000F6FA2" w:rsidRDefault="000F6FA2" w:rsidP="000F6FA2">
            <w:pPr>
              <w:rPr>
                <w:rFonts w:ascii="Tahoma" w:hAnsi="Tahoma" w:cs="Tahoma"/>
                <w:b/>
                <w:bCs/>
                <w:color w:val="272727"/>
                <w:sz w:val="12"/>
                <w:szCs w:val="12"/>
              </w:rPr>
            </w:pPr>
          </w:p>
        </w:tc>
        <w:tc>
          <w:tcPr>
            <w:tcW w:w="5640" w:type="dxa"/>
            <w:vMerge/>
            <w:tcBorders>
              <w:top w:val="nil"/>
              <w:left w:val="single" w:sz="4" w:space="0" w:color="C0C0C0"/>
              <w:bottom w:val="single" w:sz="4" w:space="0" w:color="C0C0C0"/>
              <w:right w:val="single" w:sz="4" w:space="0" w:color="C0C0C0"/>
            </w:tcBorders>
            <w:vAlign w:val="center"/>
            <w:hideMark/>
          </w:tcPr>
          <w:p w14:paraId="6A0F4968" w14:textId="77777777" w:rsidR="000F6FA2" w:rsidRPr="000F6FA2" w:rsidRDefault="000F6FA2" w:rsidP="000F6FA2">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67801AC2" w14:textId="77777777" w:rsidR="000F6FA2" w:rsidRPr="000F6FA2" w:rsidRDefault="000F6FA2" w:rsidP="000F6FA2">
            <w:pPr>
              <w:rPr>
                <w:rFonts w:ascii="Tahoma" w:hAnsi="Tahoma" w:cs="Tahoma"/>
                <w:b/>
                <w:bCs/>
                <w:color w:val="272727"/>
                <w:sz w:val="12"/>
                <w:szCs w:val="12"/>
              </w:rPr>
            </w:pPr>
          </w:p>
        </w:tc>
        <w:tc>
          <w:tcPr>
            <w:tcW w:w="1780" w:type="dxa"/>
            <w:vMerge/>
            <w:tcBorders>
              <w:top w:val="nil"/>
              <w:left w:val="single" w:sz="4" w:space="0" w:color="C0C0C0"/>
              <w:bottom w:val="single" w:sz="4" w:space="0" w:color="C0C0C0"/>
              <w:right w:val="single" w:sz="4" w:space="0" w:color="C0C0C0"/>
            </w:tcBorders>
            <w:vAlign w:val="center"/>
            <w:hideMark/>
          </w:tcPr>
          <w:p w14:paraId="388F679C" w14:textId="77777777" w:rsidR="000F6FA2" w:rsidRPr="000F6FA2" w:rsidRDefault="000F6FA2" w:rsidP="000F6FA2">
            <w:pPr>
              <w:rPr>
                <w:rFonts w:ascii="Tahoma" w:hAnsi="Tahoma" w:cs="Tahoma"/>
                <w:b/>
                <w:bCs/>
                <w:color w:val="272727"/>
                <w:sz w:val="12"/>
                <w:szCs w:val="12"/>
              </w:rPr>
            </w:pPr>
          </w:p>
        </w:tc>
        <w:tc>
          <w:tcPr>
            <w:tcW w:w="1780" w:type="dxa"/>
            <w:vMerge/>
            <w:tcBorders>
              <w:top w:val="nil"/>
              <w:left w:val="single" w:sz="4" w:space="0" w:color="C0C0C0"/>
              <w:bottom w:val="single" w:sz="4" w:space="0" w:color="C0C0C0"/>
              <w:right w:val="single" w:sz="4" w:space="0" w:color="C0C0C0"/>
            </w:tcBorders>
            <w:vAlign w:val="center"/>
            <w:hideMark/>
          </w:tcPr>
          <w:p w14:paraId="70868B0F" w14:textId="77777777" w:rsidR="000F6FA2" w:rsidRPr="000F6FA2" w:rsidRDefault="000F6FA2" w:rsidP="000F6FA2">
            <w:pPr>
              <w:rPr>
                <w:rFonts w:ascii="Tahoma" w:hAnsi="Tahoma" w:cs="Tahoma"/>
                <w:b/>
                <w:bCs/>
                <w:color w:val="272727"/>
                <w:sz w:val="12"/>
                <w:szCs w:val="12"/>
              </w:rPr>
            </w:pPr>
          </w:p>
        </w:tc>
        <w:tc>
          <w:tcPr>
            <w:tcW w:w="1780" w:type="dxa"/>
            <w:vMerge/>
            <w:tcBorders>
              <w:top w:val="nil"/>
              <w:left w:val="single" w:sz="4" w:space="0" w:color="C0C0C0"/>
              <w:bottom w:val="single" w:sz="4" w:space="0" w:color="C0C0C0"/>
              <w:right w:val="single" w:sz="4" w:space="0" w:color="C0C0C0"/>
            </w:tcBorders>
            <w:vAlign w:val="center"/>
            <w:hideMark/>
          </w:tcPr>
          <w:p w14:paraId="7491B1E9" w14:textId="77777777" w:rsidR="000F6FA2" w:rsidRPr="000F6FA2" w:rsidRDefault="000F6FA2" w:rsidP="000F6FA2">
            <w:pPr>
              <w:rPr>
                <w:rFonts w:ascii="Tahoma" w:hAnsi="Tahoma" w:cs="Tahoma"/>
                <w:b/>
                <w:bCs/>
                <w:color w:val="272727"/>
                <w:sz w:val="12"/>
                <w:szCs w:val="12"/>
              </w:rPr>
            </w:pPr>
          </w:p>
        </w:tc>
        <w:tc>
          <w:tcPr>
            <w:tcW w:w="2920" w:type="dxa"/>
            <w:vMerge/>
            <w:tcBorders>
              <w:top w:val="nil"/>
              <w:left w:val="single" w:sz="4" w:space="0" w:color="C0C0C0"/>
              <w:bottom w:val="single" w:sz="4" w:space="0" w:color="C0C0C0"/>
              <w:right w:val="single" w:sz="4" w:space="0" w:color="C0C0C0"/>
            </w:tcBorders>
            <w:vAlign w:val="center"/>
            <w:hideMark/>
          </w:tcPr>
          <w:p w14:paraId="14633467" w14:textId="77777777" w:rsidR="000F6FA2" w:rsidRPr="000F6FA2" w:rsidRDefault="000F6FA2" w:rsidP="000F6FA2">
            <w:pPr>
              <w:rPr>
                <w:rFonts w:ascii="Tahoma" w:hAnsi="Tahoma" w:cs="Tahoma"/>
                <w:b/>
                <w:bCs/>
                <w:color w:val="272727"/>
                <w:sz w:val="12"/>
                <w:szCs w:val="12"/>
              </w:rPr>
            </w:pPr>
          </w:p>
        </w:tc>
        <w:tc>
          <w:tcPr>
            <w:tcW w:w="1860" w:type="dxa"/>
            <w:vMerge/>
            <w:tcBorders>
              <w:top w:val="nil"/>
              <w:left w:val="single" w:sz="4" w:space="0" w:color="C0C0C0"/>
              <w:bottom w:val="single" w:sz="4" w:space="0" w:color="C0C0C0"/>
              <w:right w:val="single" w:sz="4" w:space="0" w:color="C0C0C0"/>
            </w:tcBorders>
            <w:vAlign w:val="center"/>
            <w:hideMark/>
          </w:tcPr>
          <w:p w14:paraId="3CDE1787" w14:textId="77777777" w:rsidR="000F6FA2" w:rsidRPr="000F6FA2" w:rsidRDefault="000F6FA2" w:rsidP="000F6FA2">
            <w:pPr>
              <w:rPr>
                <w:rFonts w:ascii="Tahoma" w:hAnsi="Tahoma" w:cs="Tahoma"/>
                <w:b/>
                <w:bCs/>
                <w:color w:val="272727"/>
                <w:sz w:val="12"/>
                <w:szCs w:val="12"/>
              </w:rPr>
            </w:pPr>
          </w:p>
        </w:tc>
        <w:tc>
          <w:tcPr>
            <w:tcW w:w="1860" w:type="dxa"/>
            <w:vMerge/>
            <w:tcBorders>
              <w:top w:val="nil"/>
              <w:left w:val="single" w:sz="4" w:space="0" w:color="C0C0C0"/>
              <w:bottom w:val="single" w:sz="4" w:space="0" w:color="C0C0C0"/>
              <w:right w:val="single" w:sz="4" w:space="0" w:color="C0C0C0"/>
            </w:tcBorders>
            <w:vAlign w:val="center"/>
            <w:hideMark/>
          </w:tcPr>
          <w:p w14:paraId="2F397427" w14:textId="77777777" w:rsidR="000F6FA2" w:rsidRPr="000F6FA2" w:rsidRDefault="000F6FA2" w:rsidP="000F6FA2">
            <w:pPr>
              <w:rPr>
                <w:rFonts w:ascii="Tahoma" w:hAnsi="Tahoma" w:cs="Tahoma"/>
                <w:b/>
                <w:bCs/>
                <w:color w:val="272727"/>
                <w:sz w:val="12"/>
                <w:szCs w:val="12"/>
              </w:rPr>
            </w:pPr>
          </w:p>
        </w:tc>
        <w:tc>
          <w:tcPr>
            <w:tcW w:w="1860" w:type="dxa"/>
            <w:vMerge/>
            <w:tcBorders>
              <w:top w:val="nil"/>
              <w:left w:val="single" w:sz="4" w:space="0" w:color="C0C0C0"/>
              <w:bottom w:val="single" w:sz="4" w:space="0" w:color="C0C0C0"/>
              <w:right w:val="single" w:sz="4" w:space="0" w:color="C0C0C0"/>
            </w:tcBorders>
            <w:vAlign w:val="center"/>
            <w:hideMark/>
          </w:tcPr>
          <w:p w14:paraId="4A29DB67" w14:textId="77777777" w:rsidR="000F6FA2" w:rsidRPr="000F6FA2" w:rsidRDefault="000F6FA2" w:rsidP="000F6FA2">
            <w:pPr>
              <w:rPr>
                <w:rFonts w:ascii="Tahoma" w:hAnsi="Tahoma" w:cs="Tahoma"/>
                <w:b/>
                <w:bCs/>
                <w:color w:val="272727"/>
                <w:sz w:val="12"/>
                <w:szCs w:val="12"/>
              </w:rPr>
            </w:pPr>
          </w:p>
        </w:tc>
        <w:tc>
          <w:tcPr>
            <w:tcW w:w="1460" w:type="dxa"/>
            <w:tcBorders>
              <w:top w:val="nil"/>
              <w:left w:val="nil"/>
              <w:bottom w:val="single" w:sz="4" w:space="0" w:color="C0C0C0"/>
              <w:right w:val="single" w:sz="4" w:space="0" w:color="C0C0C0"/>
            </w:tcBorders>
            <w:shd w:val="clear" w:color="auto" w:fill="auto"/>
            <w:vAlign w:val="center"/>
            <w:hideMark/>
          </w:tcPr>
          <w:p w14:paraId="42D2D316"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с 01.01.2022</w:t>
            </w:r>
            <w:r w:rsidRPr="000F6FA2">
              <w:rPr>
                <w:rFonts w:ascii="Tahoma" w:hAnsi="Tahoma" w:cs="Tahoma"/>
                <w:b/>
                <w:bCs/>
                <w:color w:val="272727"/>
                <w:sz w:val="12"/>
                <w:szCs w:val="12"/>
              </w:rPr>
              <w:br/>
              <w:t>по 30.06.2022</w:t>
            </w:r>
          </w:p>
        </w:tc>
        <w:tc>
          <w:tcPr>
            <w:tcW w:w="1460" w:type="dxa"/>
            <w:tcBorders>
              <w:top w:val="nil"/>
              <w:left w:val="nil"/>
              <w:bottom w:val="single" w:sz="4" w:space="0" w:color="C0C0C0"/>
              <w:right w:val="single" w:sz="4" w:space="0" w:color="C0C0C0"/>
            </w:tcBorders>
            <w:shd w:val="clear" w:color="auto" w:fill="auto"/>
            <w:vAlign w:val="center"/>
            <w:hideMark/>
          </w:tcPr>
          <w:p w14:paraId="2CF8D693" w14:textId="77777777" w:rsidR="000F6FA2" w:rsidRPr="000F6FA2" w:rsidRDefault="000F6FA2" w:rsidP="000F6FA2">
            <w:pPr>
              <w:jc w:val="center"/>
              <w:rPr>
                <w:rFonts w:ascii="Tahoma" w:hAnsi="Tahoma" w:cs="Tahoma"/>
                <w:b/>
                <w:bCs/>
                <w:color w:val="272727"/>
                <w:sz w:val="12"/>
                <w:szCs w:val="12"/>
              </w:rPr>
            </w:pPr>
            <w:r w:rsidRPr="000F6FA2">
              <w:rPr>
                <w:rFonts w:ascii="Tahoma" w:hAnsi="Tahoma" w:cs="Tahoma"/>
                <w:b/>
                <w:bCs/>
                <w:color w:val="272727"/>
                <w:sz w:val="12"/>
                <w:szCs w:val="12"/>
              </w:rPr>
              <w:t>с 01.07.2022</w:t>
            </w:r>
            <w:r w:rsidRPr="000F6FA2">
              <w:rPr>
                <w:rFonts w:ascii="Tahoma" w:hAnsi="Tahoma" w:cs="Tahoma"/>
                <w:b/>
                <w:bCs/>
                <w:color w:val="272727"/>
                <w:sz w:val="12"/>
                <w:szCs w:val="12"/>
              </w:rPr>
              <w:br/>
              <w:t>по 31.12.2022</w:t>
            </w:r>
          </w:p>
        </w:tc>
        <w:tc>
          <w:tcPr>
            <w:tcW w:w="5060" w:type="dxa"/>
            <w:vMerge/>
            <w:tcBorders>
              <w:top w:val="single" w:sz="4" w:space="0" w:color="C0C0C0"/>
              <w:left w:val="single" w:sz="4" w:space="0" w:color="C0C0C0"/>
              <w:bottom w:val="single" w:sz="4" w:space="0" w:color="C0C0C0"/>
              <w:right w:val="single" w:sz="4" w:space="0" w:color="C0C0C0"/>
            </w:tcBorders>
            <w:vAlign w:val="center"/>
            <w:hideMark/>
          </w:tcPr>
          <w:p w14:paraId="614C883D" w14:textId="77777777" w:rsidR="000F6FA2" w:rsidRPr="000F6FA2" w:rsidRDefault="000F6FA2" w:rsidP="000F6FA2">
            <w:pPr>
              <w:rPr>
                <w:rFonts w:ascii="Tahoma" w:hAnsi="Tahoma" w:cs="Tahoma"/>
                <w:b/>
                <w:bCs/>
                <w:color w:val="272727"/>
                <w:sz w:val="12"/>
                <w:szCs w:val="12"/>
              </w:rPr>
            </w:pPr>
          </w:p>
        </w:tc>
      </w:tr>
      <w:tr w:rsidR="000F6FA2" w:rsidRPr="000F6FA2" w14:paraId="26E57E70" w14:textId="77777777" w:rsidTr="000F6FA2">
        <w:trPr>
          <w:trHeight w:val="225"/>
          <w:jc w:val="center"/>
        </w:trPr>
        <w:tc>
          <w:tcPr>
            <w:tcW w:w="580" w:type="dxa"/>
            <w:tcBorders>
              <w:top w:val="nil"/>
              <w:left w:val="nil"/>
              <w:bottom w:val="nil"/>
              <w:right w:val="nil"/>
            </w:tcBorders>
            <w:shd w:val="clear" w:color="auto" w:fill="auto"/>
            <w:vAlign w:val="center"/>
            <w:hideMark/>
          </w:tcPr>
          <w:p w14:paraId="135F5E1F" w14:textId="77777777" w:rsidR="000F6FA2" w:rsidRPr="000F6FA2" w:rsidRDefault="000F6FA2" w:rsidP="000F6FA2">
            <w:pPr>
              <w:jc w:val="center"/>
              <w:rPr>
                <w:rFonts w:ascii="Tahoma" w:hAnsi="Tahoma" w:cs="Tahoma"/>
                <w:b/>
                <w:bCs/>
                <w:color w:val="272727"/>
                <w:sz w:val="12"/>
                <w:szCs w:val="12"/>
              </w:rPr>
            </w:pPr>
          </w:p>
        </w:tc>
        <w:tc>
          <w:tcPr>
            <w:tcW w:w="520" w:type="dxa"/>
            <w:tcBorders>
              <w:top w:val="nil"/>
              <w:left w:val="nil"/>
              <w:bottom w:val="nil"/>
              <w:right w:val="nil"/>
            </w:tcBorders>
            <w:shd w:val="clear" w:color="auto" w:fill="auto"/>
            <w:vAlign w:val="center"/>
            <w:hideMark/>
          </w:tcPr>
          <w:p w14:paraId="4CAA9990" w14:textId="77777777" w:rsidR="000F6FA2" w:rsidRPr="000F6FA2" w:rsidRDefault="000F6FA2" w:rsidP="000F6FA2">
            <w:pPr>
              <w:rPr>
                <w:sz w:val="12"/>
                <w:szCs w:val="12"/>
              </w:rPr>
            </w:pPr>
          </w:p>
        </w:tc>
        <w:tc>
          <w:tcPr>
            <w:tcW w:w="1020" w:type="dxa"/>
            <w:tcBorders>
              <w:top w:val="single" w:sz="4" w:space="0" w:color="C0C0C0"/>
              <w:left w:val="nil"/>
              <w:bottom w:val="single" w:sz="4" w:space="0" w:color="C0C0C0"/>
              <w:right w:val="nil"/>
            </w:tcBorders>
            <w:shd w:val="clear" w:color="auto" w:fill="auto"/>
            <w:noWrap/>
            <w:vAlign w:val="center"/>
            <w:hideMark/>
          </w:tcPr>
          <w:p w14:paraId="47D1FC08"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1</w:t>
            </w:r>
          </w:p>
        </w:tc>
        <w:tc>
          <w:tcPr>
            <w:tcW w:w="5640" w:type="dxa"/>
            <w:tcBorders>
              <w:top w:val="nil"/>
              <w:left w:val="nil"/>
              <w:bottom w:val="single" w:sz="4" w:space="0" w:color="C0C0C0"/>
              <w:right w:val="nil"/>
            </w:tcBorders>
            <w:shd w:val="clear" w:color="auto" w:fill="auto"/>
            <w:noWrap/>
            <w:vAlign w:val="center"/>
            <w:hideMark/>
          </w:tcPr>
          <w:p w14:paraId="5DBEAD20"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2</w:t>
            </w:r>
          </w:p>
        </w:tc>
        <w:tc>
          <w:tcPr>
            <w:tcW w:w="1140" w:type="dxa"/>
            <w:tcBorders>
              <w:top w:val="nil"/>
              <w:left w:val="nil"/>
              <w:bottom w:val="single" w:sz="4" w:space="0" w:color="C0C0C0"/>
              <w:right w:val="nil"/>
            </w:tcBorders>
            <w:shd w:val="clear" w:color="auto" w:fill="auto"/>
            <w:noWrap/>
            <w:vAlign w:val="center"/>
            <w:hideMark/>
          </w:tcPr>
          <w:p w14:paraId="770485E1"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3</w:t>
            </w:r>
          </w:p>
        </w:tc>
        <w:tc>
          <w:tcPr>
            <w:tcW w:w="1780" w:type="dxa"/>
            <w:tcBorders>
              <w:top w:val="nil"/>
              <w:left w:val="nil"/>
              <w:bottom w:val="single" w:sz="4" w:space="0" w:color="C0C0C0"/>
              <w:right w:val="nil"/>
            </w:tcBorders>
            <w:shd w:val="clear" w:color="auto" w:fill="auto"/>
            <w:noWrap/>
            <w:vAlign w:val="center"/>
            <w:hideMark/>
          </w:tcPr>
          <w:p w14:paraId="0391001A"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6</w:t>
            </w:r>
          </w:p>
        </w:tc>
        <w:tc>
          <w:tcPr>
            <w:tcW w:w="1780" w:type="dxa"/>
            <w:tcBorders>
              <w:top w:val="nil"/>
              <w:left w:val="nil"/>
              <w:bottom w:val="single" w:sz="4" w:space="0" w:color="C0C0C0"/>
              <w:right w:val="nil"/>
            </w:tcBorders>
            <w:shd w:val="clear" w:color="auto" w:fill="auto"/>
            <w:noWrap/>
            <w:vAlign w:val="center"/>
            <w:hideMark/>
          </w:tcPr>
          <w:p w14:paraId="6CBDA68E"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1780" w:type="dxa"/>
            <w:tcBorders>
              <w:top w:val="nil"/>
              <w:left w:val="nil"/>
              <w:bottom w:val="single" w:sz="4" w:space="0" w:color="C0C0C0"/>
              <w:right w:val="nil"/>
            </w:tcBorders>
            <w:shd w:val="clear" w:color="auto" w:fill="auto"/>
            <w:noWrap/>
            <w:vAlign w:val="center"/>
            <w:hideMark/>
          </w:tcPr>
          <w:p w14:paraId="42AB8FDE"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2920" w:type="dxa"/>
            <w:tcBorders>
              <w:top w:val="nil"/>
              <w:left w:val="nil"/>
              <w:bottom w:val="single" w:sz="4" w:space="0" w:color="C0C0C0"/>
              <w:right w:val="nil"/>
            </w:tcBorders>
            <w:shd w:val="clear" w:color="auto" w:fill="auto"/>
            <w:noWrap/>
            <w:vAlign w:val="center"/>
            <w:hideMark/>
          </w:tcPr>
          <w:p w14:paraId="4ABB2245"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1860" w:type="dxa"/>
            <w:tcBorders>
              <w:top w:val="nil"/>
              <w:left w:val="nil"/>
              <w:bottom w:val="single" w:sz="4" w:space="0" w:color="C0C0C0"/>
              <w:right w:val="nil"/>
            </w:tcBorders>
            <w:shd w:val="clear" w:color="auto" w:fill="auto"/>
            <w:noWrap/>
            <w:vAlign w:val="center"/>
            <w:hideMark/>
          </w:tcPr>
          <w:p w14:paraId="081E9D1E"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8</w:t>
            </w:r>
          </w:p>
        </w:tc>
        <w:tc>
          <w:tcPr>
            <w:tcW w:w="1860" w:type="dxa"/>
            <w:tcBorders>
              <w:top w:val="nil"/>
              <w:left w:val="nil"/>
              <w:bottom w:val="single" w:sz="4" w:space="0" w:color="C0C0C0"/>
              <w:right w:val="nil"/>
            </w:tcBorders>
            <w:shd w:val="clear" w:color="auto" w:fill="auto"/>
            <w:noWrap/>
            <w:vAlign w:val="center"/>
            <w:hideMark/>
          </w:tcPr>
          <w:p w14:paraId="197E3888"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1860" w:type="dxa"/>
            <w:tcBorders>
              <w:top w:val="nil"/>
              <w:left w:val="nil"/>
              <w:bottom w:val="single" w:sz="4" w:space="0" w:color="C0C0C0"/>
              <w:right w:val="nil"/>
            </w:tcBorders>
            <w:shd w:val="clear" w:color="auto" w:fill="auto"/>
            <w:noWrap/>
            <w:vAlign w:val="center"/>
            <w:hideMark/>
          </w:tcPr>
          <w:p w14:paraId="1A4B6877"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1460" w:type="dxa"/>
            <w:tcBorders>
              <w:top w:val="nil"/>
              <w:left w:val="nil"/>
              <w:bottom w:val="single" w:sz="4" w:space="0" w:color="C0C0C0"/>
              <w:right w:val="nil"/>
            </w:tcBorders>
            <w:shd w:val="clear" w:color="auto" w:fill="auto"/>
            <w:noWrap/>
            <w:vAlign w:val="center"/>
            <w:hideMark/>
          </w:tcPr>
          <w:p w14:paraId="59F35367"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1460" w:type="dxa"/>
            <w:tcBorders>
              <w:top w:val="nil"/>
              <w:left w:val="nil"/>
              <w:bottom w:val="single" w:sz="4" w:space="0" w:color="C0C0C0"/>
              <w:right w:val="nil"/>
            </w:tcBorders>
            <w:shd w:val="clear" w:color="auto" w:fill="auto"/>
            <w:noWrap/>
            <w:vAlign w:val="center"/>
            <w:hideMark/>
          </w:tcPr>
          <w:p w14:paraId="66D37CC5"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 </w:t>
            </w:r>
          </w:p>
        </w:tc>
        <w:tc>
          <w:tcPr>
            <w:tcW w:w="5060" w:type="dxa"/>
            <w:tcBorders>
              <w:top w:val="nil"/>
              <w:left w:val="nil"/>
              <w:bottom w:val="single" w:sz="4" w:space="0" w:color="C0C0C0"/>
              <w:right w:val="nil"/>
            </w:tcBorders>
            <w:shd w:val="clear" w:color="auto" w:fill="auto"/>
            <w:noWrap/>
            <w:vAlign w:val="center"/>
            <w:hideMark/>
          </w:tcPr>
          <w:p w14:paraId="5A66700D" w14:textId="77777777" w:rsidR="000F6FA2" w:rsidRPr="000F6FA2" w:rsidRDefault="000F6FA2" w:rsidP="000F6FA2">
            <w:pPr>
              <w:jc w:val="center"/>
              <w:rPr>
                <w:rFonts w:ascii="Tahoma" w:hAnsi="Tahoma" w:cs="Tahoma"/>
                <w:color w:val="C0C0C0"/>
                <w:sz w:val="12"/>
                <w:szCs w:val="12"/>
              </w:rPr>
            </w:pPr>
            <w:r w:rsidRPr="000F6FA2">
              <w:rPr>
                <w:rFonts w:ascii="Tahoma" w:hAnsi="Tahoma" w:cs="Tahoma"/>
                <w:color w:val="C0C0C0"/>
                <w:sz w:val="12"/>
                <w:szCs w:val="12"/>
              </w:rPr>
              <w:t>11</w:t>
            </w:r>
          </w:p>
        </w:tc>
      </w:tr>
      <w:tr w:rsidR="000F6FA2" w:rsidRPr="000F6FA2" w14:paraId="40F0496D" w14:textId="77777777" w:rsidTr="000F6FA2">
        <w:trPr>
          <w:trHeight w:val="300"/>
          <w:jc w:val="center"/>
        </w:trPr>
        <w:tc>
          <w:tcPr>
            <w:tcW w:w="580" w:type="dxa"/>
            <w:tcBorders>
              <w:top w:val="nil"/>
              <w:left w:val="nil"/>
              <w:bottom w:val="nil"/>
              <w:right w:val="nil"/>
            </w:tcBorders>
            <w:shd w:val="clear" w:color="auto" w:fill="auto"/>
            <w:vAlign w:val="center"/>
            <w:hideMark/>
          </w:tcPr>
          <w:p w14:paraId="4D304EC0" w14:textId="77777777" w:rsidR="000F6FA2" w:rsidRPr="000F6FA2" w:rsidRDefault="000F6FA2" w:rsidP="000F6FA2">
            <w:pPr>
              <w:jc w:val="center"/>
              <w:rPr>
                <w:rFonts w:ascii="Tahoma" w:hAnsi="Tahoma" w:cs="Tahoma"/>
                <w:color w:val="C0C0C0"/>
                <w:sz w:val="12"/>
                <w:szCs w:val="12"/>
              </w:rPr>
            </w:pPr>
          </w:p>
        </w:tc>
        <w:tc>
          <w:tcPr>
            <w:tcW w:w="520" w:type="dxa"/>
            <w:tcBorders>
              <w:top w:val="nil"/>
              <w:left w:val="nil"/>
              <w:bottom w:val="nil"/>
              <w:right w:val="nil"/>
            </w:tcBorders>
            <w:shd w:val="clear" w:color="auto" w:fill="auto"/>
            <w:vAlign w:val="center"/>
            <w:hideMark/>
          </w:tcPr>
          <w:p w14:paraId="514A0134"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1F1CFF7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w:t>
            </w:r>
          </w:p>
        </w:tc>
        <w:tc>
          <w:tcPr>
            <w:tcW w:w="5640" w:type="dxa"/>
            <w:tcBorders>
              <w:top w:val="nil"/>
              <w:left w:val="nil"/>
              <w:bottom w:val="single" w:sz="4" w:space="0" w:color="C0C0C0"/>
              <w:right w:val="single" w:sz="4" w:space="0" w:color="C0C0C0"/>
            </w:tcBorders>
            <w:shd w:val="clear" w:color="000000" w:fill="C0C0C0"/>
            <w:vAlign w:val="center"/>
            <w:hideMark/>
          </w:tcPr>
          <w:p w14:paraId="3681F87C"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33268EF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C0C0C0"/>
            <w:vAlign w:val="center"/>
            <w:hideMark/>
          </w:tcPr>
          <w:p w14:paraId="6947F62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C0C0C0"/>
            <w:vAlign w:val="center"/>
            <w:hideMark/>
          </w:tcPr>
          <w:p w14:paraId="08BBB84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C0C0C0"/>
            <w:vAlign w:val="center"/>
            <w:hideMark/>
          </w:tcPr>
          <w:p w14:paraId="249A0BE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920" w:type="dxa"/>
            <w:tcBorders>
              <w:top w:val="nil"/>
              <w:left w:val="nil"/>
              <w:bottom w:val="single" w:sz="4" w:space="0" w:color="C0C0C0"/>
              <w:right w:val="single" w:sz="4" w:space="0" w:color="C0C0C0"/>
            </w:tcBorders>
            <w:shd w:val="clear" w:color="000000" w:fill="C0C0C0"/>
            <w:vAlign w:val="center"/>
            <w:hideMark/>
          </w:tcPr>
          <w:p w14:paraId="44C89EE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C0C0C0"/>
            <w:vAlign w:val="center"/>
            <w:hideMark/>
          </w:tcPr>
          <w:p w14:paraId="5F83C30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C0C0C0"/>
            <w:vAlign w:val="center"/>
            <w:hideMark/>
          </w:tcPr>
          <w:p w14:paraId="5CDEB51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C0C0C0"/>
            <w:vAlign w:val="center"/>
            <w:hideMark/>
          </w:tcPr>
          <w:p w14:paraId="66D63EB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460" w:type="dxa"/>
            <w:tcBorders>
              <w:top w:val="nil"/>
              <w:left w:val="nil"/>
              <w:bottom w:val="single" w:sz="4" w:space="0" w:color="C0C0C0"/>
              <w:right w:val="single" w:sz="4" w:space="0" w:color="C0C0C0"/>
            </w:tcBorders>
            <w:shd w:val="clear" w:color="000000" w:fill="C0C0C0"/>
            <w:vAlign w:val="center"/>
            <w:hideMark/>
          </w:tcPr>
          <w:p w14:paraId="4431135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460" w:type="dxa"/>
            <w:tcBorders>
              <w:top w:val="nil"/>
              <w:left w:val="nil"/>
              <w:bottom w:val="single" w:sz="4" w:space="0" w:color="C0C0C0"/>
              <w:right w:val="single" w:sz="4" w:space="0" w:color="C0C0C0"/>
            </w:tcBorders>
            <w:shd w:val="clear" w:color="000000" w:fill="C0C0C0"/>
            <w:vAlign w:val="center"/>
            <w:hideMark/>
          </w:tcPr>
          <w:p w14:paraId="29C03CD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5060" w:type="dxa"/>
            <w:tcBorders>
              <w:top w:val="nil"/>
              <w:left w:val="nil"/>
              <w:bottom w:val="single" w:sz="4" w:space="0" w:color="C0C0C0"/>
              <w:right w:val="single" w:sz="4" w:space="0" w:color="C0C0C0"/>
            </w:tcBorders>
            <w:shd w:val="clear" w:color="000000" w:fill="C0C0C0"/>
            <w:vAlign w:val="center"/>
            <w:hideMark/>
          </w:tcPr>
          <w:p w14:paraId="4EEBA39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r>
      <w:tr w:rsidR="000F6FA2" w:rsidRPr="000F6FA2" w14:paraId="46892AA4" w14:textId="77777777" w:rsidTr="000F6FA2">
        <w:trPr>
          <w:trHeight w:val="300"/>
          <w:jc w:val="center"/>
        </w:trPr>
        <w:tc>
          <w:tcPr>
            <w:tcW w:w="580" w:type="dxa"/>
            <w:tcBorders>
              <w:top w:val="nil"/>
              <w:left w:val="nil"/>
              <w:bottom w:val="nil"/>
              <w:right w:val="nil"/>
            </w:tcBorders>
            <w:shd w:val="clear" w:color="auto" w:fill="auto"/>
            <w:vAlign w:val="center"/>
            <w:hideMark/>
          </w:tcPr>
          <w:p w14:paraId="5D3DA573" w14:textId="77777777" w:rsidR="000F6FA2" w:rsidRPr="000F6FA2" w:rsidRDefault="000F6FA2" w:rsidP="000F6FA2">
            <w:pPr>
              <w:jc w:val="center"/>
              <w:rPr>
                <w:rFonts w:ascii="Tahoma" w:hAnsi="Tahoma" w:cs="Tahoma"/>
                <w:b/>
                <w:bCs/>
                <w:sz w:val="12"/>
                <w:szCs w:val="12"/>
              </w:rPr>
            </w:pPr>
          </w:p>
        </w:tc>
        <w:tc>
          <w:tcPr>
            <w:tcW w:w="520" w:type="dxa"/>
            <w:tcBorders>
              <w:top w:val="nil"/>
              <w:left w:val="nil"/>
              <w:bottom w:val="nil"/>
              <w:right w:val="nil"/>
            </w:tcBorders>
            <w:shd w:val="clear" w:color="auto" w:fill="auto"/>
            <w:vAlign w:val="center"/>
            <w:hideMark/>
          </w:tcPr>
          <w:p w14:paraId="2101183A"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0B2EA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w:t>
            </w:r>
          </w:p>
        </w:tc>
        <w:tc>
          <w:tcPr>
            <w:tcW w:w="5640" w:type="dxa"/>
            <w:tcBorders>
              <w:top w:val="nil"/>
              <w:left w:val="nil"/>
              <w:bottom w:val="single" w:sz="4" w:space="0" w:color="C0C0C0"/>
              <w:right w:val="single" w:sz="4" w:space="0" w:color="C0C0C0"/>
            </w:tcBorders>
            <w:shd w:val="clear" w:color="auto" w:fill="auto"/>
            <w:vAlign w:val="center"/>
            <w:hideMark/>
          </w:tcPr>
          <w:p w14:paraId="420A993C"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Пропущено сточных вод всего</w:t>
            </w:r>
          </w:p>
        </w:tc>
        <w:tc>
          <w:tcPr>
            <w:tcW w:w="1140" w:type="dxa"/>
            <w:tcBorders>
              <w:top w:val="nil"/>
              <w:left w:val="nil"/>
              <w:bottom w:val="single" w:sz="4" w:space="0" w:color="C0C0C0"/>
              <w:right w:val="single" w:sz="4" w:space="0" w:color="C0C0C0"/>
            </w:tcBorders>
            <w:shd w:val="clear" w:color="auto" w:fill="auto"/>
            <w:vAlign w:val="center"/>
            <w:hideMark/>
          </w:tcPr>
          <w:p w14:paraId="2BA56C5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0439FB6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7 928 689,00</w:t>
            </w:r>
          </w:p>
        </w:tc>
        <w:tc>
          <w:tcPr>
            <w:tcW w:w="1780" w:type="dxa"/>
            <w:tcBorders>
              <w:top w:val="nil"/>
              <w:left w:val="nil"/>
              <w:bottom w:val="single" w:sz="4" w:space="0" w:color="C0C0C0"/>
              <w:right w:val="single" w:sz="4" w:space="0" w:color="C0C0C0"/>
            </w:tcBorders>
            <w:shd w:val="clear" w:color="000000" w:fill="FFFFCC"/>
            <w:vAlign w:val="center"/>
            <w:hideMark/>
          </w:tcPr>
          <w:p w14:paraId="3F6E884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0E6F71F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6474374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97A304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7 549 600,60</w:t>
            </w:r>
          </w:p>
        </w:tc>
        <w:tc>
          <w:tcPr>
            <w:tcW w:w="1860" w:type="dxa"/>
            <w:tcBorders>
              <w:top w:val="nil"/>
              <w:left w:val="nil"/>
              <w:bottom w:val="single" w:sz="4" w:space="0" w:color="C0C0C0"/>
              <w:right w:val="single" w:sz="4" w:space="0" w:color="C0C0C0"/>
            </w:tcBorders>
            <w:shd w:val="clear" w:color="000000" w:fill="FFFFCC"/>
            <w:vAlign w:val="center"/>
            <w:hideMark/>
          </w:tcPr>
          <w:p w14:paraId="3F9B138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7 549 600,60</w:t>
            </w:r>
          </w:p>
        </w:tc>
        <w:tc>
          <w:tcPr>
            <w:tcW w:w="1860" w:type="dxa"/>
            <w:tcBorders>
              <w:top w:val="nil"/>
              <w:left w:val="nil"/>
              <w:bottom w:val="single" w:sz="4" w:space="0" w:color="C0C0C0"/>
              <w:right w:val="single" w:sz="4" w:space="0" w:color="C0C0C0"/>
            </w:tcBorders>
            <w:shd w:val="clear" w:color="000000" w:fill="FFFFCC"/>
            <w:vAlign w:val="center"/>
            <w:hideMark/>
          </w:tcPr>
          <w:p w14:paraId="3B49B01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7 549 600,60</w:t>
            </w:r>
          </w:p>
        </w:tc>
        <w:tc>
          <w:tcPr>
            <w:tcW w:w="1460" w:type="dxa"/>
            <w:tcBorders>
              <w:top w:val="nil"/>
              <w:left w:val="nil"/>
              <w:bottom w:val="single" w:sz="4" w:space="0" w:color="C0C0C0"/>
              <w:right w:val="single" w:sz="4" w:space="0" w:color="C0C0C0"/>
            </w:tcBorders>
            <w:shd w:val="clear" w:color="000000" w:fill="D7EAD3"/>
            <w:vAlign w:val="center"/>
            <w:hideMark/>
          </w:tcPr>
          <w:p w14:paraId="14F507B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3 774 800,30</w:t>
            </w:r>
          </w:p>
        </w:tc>
        <w:tc>
          <w:tcPr>
            <w:tcW w:w="1460" w:type="dxa"/>
            <w:tcBorders>
              <w:top w:val="nil"/>
              <w:left w:val="nil"/>
              <w:bottom w:val="single" w:sz="4" w:space="0" w:color="C0C0C0"/>
              <w:right w:val="single" w:sz="4" w:space="0" w:color="C0C0C0"/>
            </w:tcBorders>
            <w:shd w:val="clear" w:color="000000" w:fill="D7EAD3"/>
            <w:vAlign w:val="center"/>
            <w:hideMark/>
          </w:tcPr>
          <w:p w14:paraId="1736F65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3 774 800,30</w:t>
            </w:r>
          </w:p>
        </w:tc>
        <w:tc>
          <w:tcPr>
            <w:tcW w:w="5060" w:type="dxa"/>
            <w:vMerge w:val="restart"/>
            <w:tcBorders>
              <w:top w:val="nil"/>
              <w:left w:val="single" w:sz="4" w:space="0" w:color="C0C0C0"/>
              <w:bottom w:val="nil"/>
              <w:right w:val="single" w:sz="4" w:space="0" w:color="C0C0C0"/>
            </w:tcBorders>
            <w:shd w:val="clear" w:color="000000" w:fill="FFFFCC"/>
            <w:vAlign w:val="center"/>
            <w:hideMark/>
          </w:tcPr>
          <w:p w14:paraId="32962EA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5CE92EB2" w14:textId="77777777" w:rsidTr="000F6FA2">
        <w:trPr>
          <w:trHeight w:val="300"/>
          <w:jc w:val="center"/>
        </w:trPr>
        <w:tc>
          <w:tcPr>
            <w:tcW w:w="580" w:type="dxa"/>
            <w:tcBorders>
              <w:top w:val="nil"/>
              <w:left w:val="nil"/>
              <w:bottom w:val="nil"/>
              <w:right w:val="nil"/>
            </w:tcBorders>
            <w:shd w:val="clear" w:color="auto" w:fill="auto"/>
            <w:vAlign w:val="center"/>
            <w:hideMark/>
          </w:tcPr>
          <w:p w14:paraId="1735AB39" w14:textId="77777777" w:rsidR="000F6FA2" w:rsidRPr="000F6FA2" w:rsidRDefault="000F6FA2" w:rsidP="000F6FA2">
            <w:pPr>
              <w:jc w:val="cente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00F674CA"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EB1D0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1.2</w:t>
            </w:r>
          </w:p>
        </w:tc>
        <w:tc>
          <w:tcPr>
            <w:tcW w:w="5640" w:type="dxa"/>
            <w:tcBorders>
              <w:top w:val="nil"/>
              <w:left w:val="nil"/>
              <w:bottom w:val="single" w:sz="4" w:space="0" w:color="C0C0C0"/>
              <w:right w:val="single" w:sz="4" w:space="0" w:color="C0C0C0"/>
            </w:tcBorders>
            <w:shd w:val="clear" w:color="auto" w:fill="auto"/>
            <w:vAlign w:val="center"/>
            <w:hideMark/>
          </w:tcPr>
          <w:p w14:paraId="1BC4B557"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Хозяйственные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646D80E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57F6887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1 719 097,00</w:t>
            </w:r>
          </w:p>
        </w:tc>
        <w:tc>
          <w:tcPr>
            <w:tcW w:w="1780" w:type="dxa"/>
            <w:tcBorders>
              <w:top w:val="nil"/>
              <w:left w:val="nil"/>
              <w:bottom w:val="single" w:sz="4" w:space="0" w:color="C0C0C0"/>
              <w:right w:val="single" w:sz="4" w:space="0" w:color="C0C0C0"/>
            </w:tcBorders>
            <w:shd w:val="clear" w:color="000000" w:fill="FFFFCC"/>
            <w:vAlign w:val="center"/>
            <w:hideMark/>
          </w:tcPr>
          <w:p w14:paraId="27DD8F3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79CC69A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31FF083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1FEBBF5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1 860 435,00</w:t>
            </w:r>
          </w:p>
        </w:tc>
        <w:tc>
          <w:tcPr>
            <w:tcW w:w="1860" w:type="dxa"/>
            <w:tcBorders>
              <w:top w:val="nil"/>
              <w:left w:val="nil"/>
              <w:bottom w:val="single" w:sz="4" w:space="0" w:color="C0C0C0"/>
              <w:right w:val="single" w:sz="4" w:space="0" w:color="C0C0C0"/>
            </w:tcBorders>
            <w:shd w:val="clear" w:color="000000" w:fill="FFFFCC"/>
            <w:vAlign w:val="center"/>
            <w:hideMark/>
          </w:tcPr>
          <w:p w14:paraId="3218226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1 860 435,00</w:t>
            </w:r>
          </w:p>
        </w:tc>
        <w:tc>
          <w:tcPr>
            <w:tcW w:w="1860" w:type="dxa"/>
            <w:tcBorders>
              <w:top w:val="nil"/>
              <w:left w:val="nil"/>
              <w:bottom w:val="single" w:sz="4" w:space="0" w:color="C0C0C0"/>
              <w:right w:val="single" w:sz="4" w:space="0" w:color="C0C0C0"/>
            </w:tcBorders>
            <w:shd w:val="clear" w:color="000000" w:fill="FFFFCC"/>
            <w:vAlign w:val="center"/>
            <w:hideMark/>
          </w:tcPr>
          <w:p w14:paraId="62ECB34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1 860 435,00</w:t>
            </w:r>
          </w:p>
        </w:tc>
        <w:tc>
          <w:tcPr>
            <w:tcW w:w="1460" w:type="dxa"/>
            <w:tcBorders>
              <w:top w:val="nil"/>
              <w:left w:val="nil"/>
              <w:bottom w:val="single" w:sz="4" w:space="0" w:color="C0C0C0"/>
              <w:right w:val="single" w:sz="4" w:space="0" w:color="C0C0C0"/>
            </w:tcBorders>
            <w:shd w:val="clear" w:color="000000" w:fill="D7EAD3"/>
            <w:vAlign w:val="center"/>
            <w:hideMark/>
          </w:tcPr>
          <w:p w14:paraId="2DA710F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930 217,50</w:t>
            </w:r>
          </w:p>
        </w:tc>
        <w:tc>
          <w:tcPr>
            <w:tcW w:w="1460" w:type="dxa"/>
            <w:tcBorders>
              <w:top w:val="nil"/>
              <w:left w:val="nil"/>
              <w:bottom w:val="single" w:sz="4" w:space="0" w:color="C0C0C0"/>
              <w:right w:val="single" w:sz="4" w:space="0" w:color="C0C0C0"/>
            </w:tcBorders>
            <w:shd w:val="clear" w:color="000000" w:fill="D7EAD3"/>
            <w:vAlign w:val="center"/>
            <w:hideMark/>
          </w:tcPr>
          <w:p w14:paraId="7D42FA4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930 217,50</w:t>
            </w:r>
          </w:p>
        </w:tc>
        <w:tc>
          <w:tcPr>
            <w:tcW w:w="5060" w:type="dxa"/>
            <w:vMerge/>
            <w:tcBorders>
              <w:top w:val="nil"/>
              <w:left w:val="single" w:sz="4" w:space="0" w:color="C0C0C0"/>
              <w:bottom w:val="nil"/>
              <w:right w:val="single" w:sz="4" w:space="0" w:color="C0C0C0"/>
            </w:tcBorders>
            <w:vAlign w:val="center"/>
            <w:hideMark/>
          </w:tcPr>
          <w:p w14:paraId="0D890749" w14:textId="77777777" w:rsidR="000F6FA2" w:rsidRPr="000F6FA2" w:rsidRDefault="000F6FA2" w:rsidP="000F6FA2">
            <w:pPr>
              <w:rPr>
                <w:rFonts w:ascii="Tahoma" w:hAnsi="Tahoma" w:cs="Tahoma"/>
                <w:sz w:val="12"/>
                <w:szCs w:val="12"/>
              </w:rPr>
            </w:pPr>
          </w:p>
        </w:tc>
      </w:tr>
      <w:tr w:rsidR="000F6FA2" w:rsidRPr="000F6FA2" w14:paraId="0CD8ADA6" w14:textId="77777777" w:rsidTr="000F6FA2">
        <w:trPr>
          <w:trHeight w:val="300"/>
          <w:jc w:val="center"/>
        </w:trPr>
        <w:tc>
          <w:tcPr>
            <w:tcW w:w="580" w:type="dxa"/>
            <w:tcBorders>
              <w:top w:val="nil"/>
              <w:left w:val="nil"/>
              <w:bottom w:val="nil"/>
              <w:right w:val="nil"/>
            </w:tcBorders>
            <w:shd w:val="clear" w:color="auto" w:fill="auto"/>
            <w:vAlign w:val="center"/>
            <w:hideMark/>
          </w:tcPr>
          <w:p w14:paraId="78B13ED3" w14:textId="77777777" w:rsidR="000F6FA2" w:rsidRPr="000F6FA2" w:rsidRDefault="000F6FA2" w:rsidP="000F6FA2">
            <w:pPr>
              <w:jc w:val="cente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42C40E87"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6E1DD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w:t>
            </w:r>
          </w:p>
        </w:tc>
        <w:tc>
          <w:tcPr>
            <w:tcW w:w="5640" w:type="dxa"/>
            <w:tcBorders>
              <w:top w:val="nil"/>
              <w:left w:val="nil"/>
              <w:bottom w:val="single" w:sz="4" w:space="0" w:color="C0C0C0"/>
              <w:right w:val="single" w:sz="4" w:space="0" w:color="C0C0C0"/>
            </w:tcBorders>
            <w:shd w:val="clear" w:color="auto" w:fill="auto"/>
            <w:vAlign w:val="center"/>
            <w:hideMark/>
          </w:tcPr>
          <w:p w14:paraId="797BC846"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Принято сточных вод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1CBF195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6A3C1EC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6 209 592,00</w:t>
            </w:r>
          </w:p>
        </w:tc>
        <w:tc>
          <w:tcPr>
            <w:tcW w:w="1780" w:type="dxa"/>
            <w:tcBorders>
              <w:top w:val="nil"/>
              <w:left w:val="nil"/>
              <w:bottom w:val="single" w:sz="4" w:space="0" w:color="C0C0C0"/>
              <w:right w:val="single" w:sz="4" w:space="0" w:color="C0C0C0"/>
            </w:tcBorders>
            <w:shd w:val="clear" w:color="000000" w:fill="D7EAD3"/>
            <w:vAlign w:val="center"/>
            <w:hideMark/>
          </w:tcPr>
          <w:p w14:paraId="1F76BCE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938906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7A088DA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352EBEB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5 689 165,60</w:t>
            </w:r>
          </w:p>
        </w:tc>
        <w:tc>
          <w:tcPr>
            <w:tcW w:w="1860" w:type="dxa"/>
            <w:tcBorders>
              <w:top w:val="nil"/>
              <w:left w:val="nil"/>
              <w:bottom w:val="single" w:sz="4" w:space="0" w:color="C0C0C0"/>
              <w:right w:val="single" w:sz="4" w:space="0" w:color="C0C0C0"/>
            </w:tcBorders>
            <w:shd w:val="clear" w:color="000000" w:fill="D7EAD3"/>
            <w:vAlign w:val="center"/>
            <w:hideMark/>
          </w:tcPr>
          <w:p w14:paraId="5D567EB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5 689 165,60</w:t>
            </w:r>
          </w:p>
        </w:tc>
        <w:tc>
          <w:tcPr>
            <w:tcW w:w="1860" w:type="dxa"/>
            <w:tcBorders>
              <w:top w:val="nil"/>
              <w:left w:val="nil"/>
              <w:bottom w:val="single" w:sz="4" w:space="0" w:color="C0C0C0"/>
              <w:right w:val="single" w:sz="4" w:space="0" w:color="C0C0C0"/>
            </w:tcBorders>
            <w:shd w:val="clear" w:color="000000" w:fill="D7EAD3"/>
            <w:vAlign w:val="center"/>
            <w:hideMark/>
          </w:tcPr>
          <w:p w14:paraId="5A481A5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5 689 165,60</w:t>
            </w:r>
          </w:p>
        </w:tc>
        <w:tc>
          <w:tcPr>
            <w:tcW w:w="1460" w:type="dxa"/>
            <w:tcBorders>
              <w:top w:val="nil"/>
              <w:left w:val="nil"/>
              <w:bottom w:val="single" w:sz="4" w:space="0" w:color="C0C0C0"/>
              <w:right w:val="single" w:sz="4" w:space="0" w:color="C0C0C0"/>
            </w:tcBorders>
            <w:shd w:val="clear" w:color="000000" w:fill="D7EAD3"/>
            <w:vAlign w:val="center"/>
            <w:hideMark/>
          </w:tcPr>
          <w:p w14:paraId="1B26FF4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2 844 582,80</w:t>
            </w:r>
          </w:p>
        </w:tc>
        <w:tc>
          <w:tcPr>
            <w:tcW w:w="1460" w:type="dxa"/>
            <w:tcBorders>
              <w:top w:val="nil"/>
              <w:left w:val="nil"/>
              <w:bottom w:val="single" w:sz="4" w:space="0" w:color="C0C0C0"/>
              <w:right w:val="single" w:sz="4" w:space="0" w:color="C0C0C0"/>
            </w:tcBorders>
            <w:shd w:val="clear" w:color="000000" w:fill="D7EAD3"/>
            <w:vAlign w:val="center"/>
            <w:hideMark/>
          </w:tcPr>
          <w:p w14:paraId="421C1CD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2 844 582,80</w:t>
            </w:r>
          </w:p>
        </w:tc>
        <w:tc>
          <w:tcPr>
            <w:tcW w:w="5060" w:type="dxa"/>
            <w:vMerge/>
            <w:tcBorders>
              <w:top w:val="nil"/>
              <w:left w:val="single" w:sz="4" w:space="0" w:color="C0C0C0"/>
              <w:bottom w:val="nil"/>
              <w:right w:val="single" w:sz="4" w:space="0" w:color="C0C0C0"/>
            </w:tcBorders>
            <w:vAlign w:val="center"/>
            <w:hideMark/>
          </w:tcPr>
          <w:p w14:paraId="4B8A1F1E" w14:textId="77777777" w:rsidR="000F6FA2" w:rsidRPr="000F6FA2" w:rsidRDefault="000F6FA2" w:rsidP="000F6FA2">
            <w:pPr>
              <w:rPr>
                <w:rFonts w:ascii="Tahoma" w:hAnsi="Tahoma" w:cs="Tahoma"/>
                <w:sz w:val="12"/>
                <w:szCs w:val="12"/>
              </w:rPr>
            </w:pPr>
          </w:p>
        </w:tc>
      </w:tr>
      <w:tr w:rsidR="000F6FA2" w:rsidRPr="000F6FA2" w14:paraId="66231244" w14:textId="77777777" w:rsidTr="000F6FA2">
        <w:trPr>
          <w:trHeight w:val="300"/>
          <w:jc w:val="center"/>
        </w:trPr>
        <w:tc>
          <w:tcPr>
            <w:tcW w:w="580" w:type="dxa"/>
            <w:tcBorders>
              <w:top w:val="nil"/>
              <w:left w:val="nil"/>
              <w:bottom w:val="nil"/>
              <w:right w:val="nil"/>
            </w:tcBorders>
            <w:shd w:val="clear" w:color="auto" w:fill="auto"/>
            <w:vAlign w:val="center"/>
            <w:hideMark/>
          </w:tcPr>
          <w:p w14:paraId="6F8A746C" w14:textId="77777777" w:rsidR="000F6FA2" w:rsidRPr="000F6FA2" w:rsidRDefault="000F6FA2" w:rsidP="000F6FA2">
            <w:pPr>
              <w:jc w:val="cente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2DA13923"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19CEC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1.3.1</w:t>
            </w:r>
          </w:p>
        </w:tc>
        <w:tc>
          <w:tcPr>
            <w:tcW w:w="5640" w:type="dxa"/>
            <w:tcBorders>
              <w:top w:val="nil"/>
              <w:left w:val="nil"/>
              <w:bottom w:val="single" w:sz="4" w:space="0" w:color="C0C0C0"/>
              <w:right w:val="single" w:sz="4" w:space="0" w:color="C0C0C0"/>
            </w:tcBorders>
            <w:shd w:val="clear" w:color="auto" w:fill="auto"/>
            <w:vAlign w:val="center"/>
            <w:hideMark/>
          </w:tcPr>
          <w:p w14:paraId="021D9031"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331659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5914329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6 209 592,00</w:t>
            </w:r>
          </w:p>
        </w:tc>
        <w:tc>
          <w:tcPr>
            <w:tcW w:w="1780" w:type="dxa"/>
            <w:tcBorders>
              <w:top w:val="nil"/>
              <w:left w:val="nil"/>
              <w:bottom w:val="single" w:sz="4" w:space="0" w:color="C0C0C0"/>
              <w:right w:val="single" w:sz="4" w:space="0" w:color="C0C0C0"/>
            </w:tcBorders>
            <w:shd w:val="clear" w:color="000000" w:fill="D7EAD3"/>
            <w:vAlign w:val="center"/>
            <w:hideMark/>
          </w:tcPr>
          <w:p w14:paraId="76E6CE8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F8E304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5CDE7A1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5DFEB8F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5 689 165,60</w:t>
            </w:r>
          </w:p>
        </w:tc>
        <w:tc>
          <w:tcPr>
            <w:tcW w:w="1860" w:type="dxa"/>
            <w:tcBorders>
              <w:top w:val="nil"/>
              <w:left w:val="nil"/>
              <w:bottom w:val="single" w:sz="4" w:space="0" w:color="C0C0C0"/>
              <w:right w:val="single" w:sz="4" w:space="0" w:color="C0C0C0"/>
            </w:tcBorders>
            <w:shd w:val="clear" w:color="000000" w:fill="D7EAD3"/>
            <w:vAlign w:val="center"/>
            <w:hideMark/>
          </w:tcPr>
          <w:p w14:paraId="1009E7A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5 689 165,60</w:t>
            </w:r>
          </w:p>
        </w:tc>
        <w:tc>
          <w:tcPr>
            <w:tcW w:w="1860" w:type="dxa"/>
            <w:tcBorders>
              <w:top w:val="nil"/>
              <w:left w:val="nil"/>
              <w:bottom w:val="single" w:sz="4" w:space="0" w:color="C0C0C0"/>
              <w:right w:val="single" w:sz="4" w:space="0" w:color="C0C0C0"/>
            </w:tcBorders>
            <w:shd w:val="clear" w:color="000000" w:fill="D7EAD3"/>
            <w:vAlign w:val="center"/>
            <w:hideMark/>
          </w:tcPr>
          <w:p w14:paraId="6709571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5 689 165,60</w:t>
            </w:r>
          </w:p>
        </w:tc>
        <w:tc>
          <w:tcPr>
            <w:tcW w:w="1460" w:type="dxa"/>
            <w:tcBorders>
              <w:top w:val="nil"/>
              <w:left w:val="nil"/>
              <w:bottom w:val="single" w:sz="4" w:space="0" w:color="C0C0C0"/>
              <w:right w:val="single" w:sz="4" w:space="0" w:color="C0C0C0"/>
            </w:tcBorders>
            <w:shd w:val="clear" w:color="000000" w:fill="D7EAD3"/>
            <w:vAlign w:val="center"/>
            <w:hideMark/>
          </w:tcPr>
          <w:p w14:paraId="6C5F3AF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2 844 582,80</w:t>
            </w:r>
          </w:p>
        </w:tc>
        <w:tc>
          <w:tcPr>
            <w:tcW w:w="1460" w:type="dxa"/>
            <w:tcBorders>
              <w:top w:val="nil"/>
              <w:left w:val="nil"/>
              <w:bottom w:val="single" w:sz="4" w:space="0" w:color="C0C0C0"/>
              <w:right w:val="single" w:sz="4" w:space="0" w:color="C0C0C0"/>
            </w:tcBorders>
            <w:shd w:val="clear" w:color="000000" w:fill="D7EAD3"/>
            <w:vAlign w:val="center"/>
            <w:hideMark/>
          </w:tcPr>
          <w:p w14:paraId="1C65EA4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2 844 582,80</w:t>
            </w:r>
          </w:p>
        </w:tc>
        <w:tc>
          <w:tcPr>
            <w:tcW w:w="5060" w:type="dxa"/>
            <w:vMerge/>
            <w:tcBorders>
              <w:top w:val="nil"/>
              <w:left w:val="single" w:sz="4" w:space="0" w:color="C0C0C0"/>
              <w:bottom w:val="nil"/>
              <w:right w:val="single" w:sz="4" w:space="0" w:color="C0C0C0"/>
            </w:tcBorders>
            <w:vAlign w:val="center"/>
            <w:hideMark/>
          </w:tcPr>
          <w:p w14:paraId="0CD86EE6" w14:textId="77777777" w:rsidR="000F6FA2" w:rsidRPr="000F6FA2" w:rsidRDefault="000F6FA2" w:rsidP="000F6FA2">
            <w:pPr>
              <w:rPr>
                <w:rFonts w:ascii="Tahoma" w:hAnsi="Tahoma" w:cs="Tahoma"/>
                <w:sz w:val="12"/>
                <w:szCs w:val="12"/>
              </w:rPr>
            </w:pPr>
          </w:p>
        </w:tc>
      </w:tr>
      <w:tr w:rsidR="000F6FA2" w:rsidRPr="000F6FA2" w14:paraId="403FF90E" w14:textId="77777777" w:rsidTr="000F6FA2">
        <w:trPr>
          <w:trHeight w:val="300"/>
          <w:jc w:val="center"/>
        </w:trPr>
        <w:tc>
          <w:tcPr>
            <w:tcW w:w="580" w:type="dxa"/>
            <w:tcBorders>
              <w:top w:val="nil"/>
              <w:left w:val="nil"/>
              <w:bottom w:val="nil"/>
              <w:right w:val="nil"/>
            </w:tcBorders>
            <w:shd w:val="clear" w:color="auto" w:fill="auto"/>
            <w:vAlign w:val="center"/>
            <w:hideMark/>
          </w:tcPr>
          <w:p w14:paraId="6A80BB0E" w14:textId="77777777" w:rsidR="000F6FA2" w:rsidRPr="000F6FA2" w:rsidRDefault="000F6FA2" w:rsidP="000F6FA2">
            <w:pPr>
              <w:jc w:val="cente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6794E7B1"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8968C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1.3.1.1</w:t>
            </w:r>
          </w:p>
        </w:tc>
        <w:tc>
          <w:tcPr>
            <w:tcW w:w="5640" w:type="dxa"/>
            <w:tcBorders>
              <w:top w:val="nil"/>
              <w:left w:val="nil"/>
              <w:bottom w:val="single" w:sz="4" w:space="0" w:color="C0C0C0"/>
              <w:right w:val="single" w:sz="4" w:space="0" w:color="C0C0C0"/>
            </w:tcBorders>
            <w:shd w:val="clear" w:color="auto" w:fill="auto"/>
            <w:vAlign w:val="center"/>
            <w:hideMark/>
          </w:tcPr>
          <w:p w14:paraId="7086C289"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Население</w:t>
            </w:r>
          </w:p>
        </w:tc>
        <w:tc>
          <w:tcPr>
            <w:tcW w:w="1140" w:type="dxa"/>
            <w:tcBorders>
              <w:top w:val="nil"/>
              <w:left w:val="nil"/>
              <w:bottom w:val="single" w:sz="4" w:space="0" w:color="C0C0C0"/>
              <w:right w:val="single" w:sz="4" w:space="0" w:color="C0C0C0"/>
            </w:tcBorders>
            <w:shd w:val="clear" w:color="auto" w:fill="auto"/>
            <w:vAlign w:val="center"/>
            <w:hideMark/>
          </w:tcPr>
          <w:p w14:paraId="7CE1ECD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0247E3A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4 015 086,00</w:t>
            </w:r>
          </w:p>
        </w:tc>
        <w:tc>
          <w:tcPr>
            <w:tcW w:w="1780" w:type="dxa"/>
            <w:tcBorders>
              <w:top w:val="nil"/>
              <w:left w:val="nil"/>
              <w:bottom w:val="single" w:sz="4" w:space="0" w:color="C0C0C0"/>
              <w:right w:val="single" w:sz="4" w:space="0" w:color="C0C0C0"/>
            </w:tcBorders>
            <w:shd w:val="clear" w:color="000000" w:fill="FFFFCC"/>
            <w:vAlign w:val="center"/>
            <w:hideMark/>
          </w:tcPr>
          <w:p w14:paraId="1AF6292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7095BE0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3BA8AD0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10290E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3 973 000,00</w:t>
            </w:r>
          </w:p>
        </w:tc>
        <w:tc>
          <w:tcPr>
            <w:tcW w:w="1860" w:type="dxa"/>
            <w:tcBorders>
              <w:top w:val="nil"/>
              <w:left w:val="nil"/>
              <w:bottom w:val="single" w:sz="4" w:space="0" w:color="C0C0C0"/>
              <w:right w:val="single" w:sz="4" w:space="0" w:color="C0C0C0"/>
            </w:tcBorders>
            <w:shd w:val="clear" w:color="000000" w:fill="FFFFCC"/>
            <w:vAlign w:val="center"/>
            <w:hideMark/>
          </w:tcPr>
          <w:p w14:paraId="6A7EB47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3 973 000,00</w:t>
            </w:r>
          </w:p>
        </w:tc>
        <w:tc>
          <w:tcPr>
            <w:tcW w:w="1860" w:type="dxa"/>
            <w:tcBorders>
              <w:top w:val="nil"/>
              <w:left w:val="nil"/>
              <w:bottom w:val="single" w:sz="4" w:space="0" w:color="C0C0C0"/>
              <w:right w:val="single" w:sz="4" w:space="0" w:color="C0C0C0"/>
            </w:tcBorders>
            <w:shd w:val="clear" w:color="000000" w:fill="FFFFCC"/>
            <w:vAlign w:val="center"/>
            <w:hideMark/>
          </w:tcPr>
          <w:p w14:paraId="19DDB69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3 973 000,00</w:t>
            </w:r>
          </w:p>
        </w:tc>
        <w:tc>
          <w:tcPr>
            <w:tcW w:w="1460" w:type="dxa"/>
            <w:tcBorders>
              <w:top w:val="nil"/>
              <w:left w:val="nil"/>
              <w:bottom w:val="single" w:sz="4" w:space="0" w:color="C0C0C0"/>
              <w:right w:val="single" w:sz="4" w:space="0" w:color="C0C0C0"/>
            </w:tcBorders>
            <w:shd w:val="clear" w:color="000000" w:fill="D7EAD3"/>
            <w:vAlign w:val="center"/>
            <w:hideMark/>
          </w:tcPr>
          <w:p w14:paraId="69B34AC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1 986 500,00</w:t>
            </w:r>
          </w:p>
        </w:tc>
        <w:tc>
          <w:tcPr>
            <w:tcW w:w="1460" w:type="dxa"/>
            <w:tcBorders>
              <w:top w:val="nil"/>
              <w:left w:val="nil"/>
              <w:bottom w:val="single" w:sz="4" w:space="0" w:color="C0C0C0"/>
              <w:right w:val="single" w:sz="4" w:space="0" w:color="C0C0C0"/>
            </w:tcBorders>
            <w:shd w:val="clear" w:color="000000" w:fill="D7EAD3"/>
            <w:vAlign w:val="center"/>
            <w:hideMark/>
          </w:tcPr>
          <w:p w14:paraId="1E4962E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1 986 500,00</w:t>
            </w:r>
          </w:p>
        </w:tc>
        <w:tc>
          <w:tcPr>
            <w:tcW w:w="5060" w:type="dxa"/>
            <w:vMerge/>
            <w:tcBorders>
              <w:top w:val="nil"/>
              <w:left w:val="single" w:sz="4" w:space="0" w:color="C0C0C0"/>
              <w:bottom w:val="nil"/>
              <w:right w:val="single" w:sz="4" w:space="0" w:color="C0C0C0"/>
            </w:tcBorders>
            <w:vAlign w:val="center"/>
            <w:hideMark/>
          </w:tcPr>
          <w:p w14:paraId="006510BE" w14:textId="77777777" w:rsidR="000F6FA2" w:rsidRPr="000F6FA2" w:rsidRDefault="000F6FA2" w:rsidP="000F6FA2">
            <w:pPr>
              <w:rPr>
                <w:rFonts w:ascii="Tahoma" w:hAnsi="Tahoma" w:cs="Tahoma"/>
                <w:sz w:val="12"/>
                <w:szCs w:val="12"/>
              </w:rPr>
            </w:pPr>
          </w:p>
        </w:tc>
      </w:tr>
      <w:tr w:rsidR="000F6FA2" w:rsidRPr="000F6FA2" w14:paraId="558D2E06" w14:textId="77777777" w:rsidTr="000F6FA2">
        <w:trPr>
          <w:trHeight w:val="300"/>
          <w:jc w:val="center"/>
        </w:trPr>
        <w:tc>
          <w:tcPr>
            <w:tcW w:w="580" w:type="dxa"/>
            <w:tcBorders>
              <w:top w:val="nil"/>
              <w:left w:val="nil"/>
              <w:bottom w:val="nil"/>
              <w:right w:val="nil"/>
            </w:tcBorders>
            <w:shd w:val="clear" w:color="auto" w:fill="auto"/>
            <w:vAlign w:val="center"/>
            <w:hideMark/>
          </w:tcPr>
          <w:p w14:paraId="7142521F" w14:textId="77777777" w:rsidR="000F6FA2" w:rsidRPr="000F6FA2" w:rsidRDefault="000F6FA2" w:rsidP="000F6FA2">
            <w:pPr>
              <w:jc w:val="cente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185554CB"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CA2A80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1.3.1.1.1</w:t>
            </w:r>
          </w:p>
        </w:tc>
        <w:tc>
          <w:tcPr>
            <w:tcW w:w="5640" w:type="dxa"/>
            <w:tcBorders>
              <w:top w:val="nil"/>
              <w:left w:val="nil"/>
              <w:bottom w:val="single" w:sz="4" w:space="0" w:color="C0C0C0"/>
              <w:right w:val="single" w:sz="4" w:space="0" w:color="C0C0C0"/>
            </w:tcBorders>
            <w:shd w:val="clear" w:color="auto" w:fill="auto"/>
            <w:vAlign w:val="center"/>
            <w:hideMark/>
          </w:tcPr>
          <w:p w14:paraId="27148B1B"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В том числе от других канализаций</w:t>
            </w:r>
          </w:p>
        </w:tc>
        <w:tc>
          <w:tcPr>
            <w:tcW w:w="1140" w:type="dxa"/>
            <w:tcBorders>
              <w:top w:val="nil"/>
              <w:left w:val="nil"/>
              <w:bottom w:val="single" w:sz="4" w:space="0" w:color="C0C0C0"/>
              <w:right w:val="single" w:sz="4" w:space="0" w:color="C0C0C0"/>
            </w:tcBorders>
            <w:shd w:val="clear" w:color="auto" w:fill="auto"/>
            <w:vAlign w:val="center"/>
            <w:hideMark/>
          </w:tcPr>
          <w:p w14:paraId="5A2942A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7BEE00B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749D56D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319A6D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1A2332A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35AACE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8A8B06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A85258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0FCB2E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9676CF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5060" w:type="dxa"/>
            <w:vMerge/>
            <w:tcBorders>
              <w:top w:val="nil"/>
              <w:left w:val="single" w:sz="4" w:space="0" w:color="C0C0C0"/>
              <w:bottom w:val="nil"/>
              <w:right w:val="single" w:sz="4" w:space="0" w:color="C0C0C0"/>
            </w:tcBorders>
            <w:vAlign w:val="center"/>
            <w:hideMark/>
          </w:tcPr>
          <w:p w14:paraId="4FCBB936" w14:textId="77777777" w:rsidR="000F6FA2" w:rsidRPr="000F6FA2" w:rsidRDefault="000F6FA2" w:rsidP="000F6FA2">
            <w:pPr>
              <w:rPr>
                <w:rFonts w:ascii="Tahoma" w:hAnsi="Tahoma" w:cs="Tahoma"/>
                <w:sz w:val="12"/>
                <w:szCs w:val="12"/>
              </w:rPr>
            </w:pPr>
          </w:p>
        </w:tc>
      </w:tr>
      <w:tr w:rsidR="000F6FA2" w:rsidRPr="000F6FA2" w14:paraId="41ECB1E4" w14:textId="77777777" w:rsidTr="000F6FA2">
        <w:trPr>
          <w:trHeight w:val="300"/>
          <w:jc w:val="center"/>
        </w:trPr>
        <w:tc>
          <w:tcPr>
            <w:tcW w:w="580" w:type="dxa"/>
            <w:tcBorders>
              <w:top w:val="nil"/>
              <w:left w:val="nil"/>
              <w:bottom w:val="nil"/>
              <w:right w:val="nil"/>
            </w:tcBorders>
            <w:shd w:val="clear" w:color="auto" w:fill="auto"/>
            <w:vAlign w:val="center"/>
            <w:hideMark/>
          </w:tcPr>
          <w:p w14:paraId="242B7B1E" w14:textId="77777777" w:rsidR="000F6FA2" w:rsidRPr="000F6FA2" w:rsidRDefault="000F6FA2" w:rsidP="000F6FA2">
            <w:pPr>
              <w:jc w:val="cente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331EE6B2"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85085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1.3.1.2</w:t>
            </w:r>
          </w:p>
        </w:tc>
        <w:tc>
          <w:tcPr>
            <w:tcW w:w="5640" w:type="dxa"/>
            <w:tcBorders>
              <w:top w:val="nil"/>
              <w:left w:val="nil"/>
              <w:bottom w:val="single" w:sz="4" w:space="0" w:color="C0C0C0"/>
              <w:right w:val="single" w:sz="4" w:space="0" w:color="C0C0C0"/>
            </w:tcBorders>
            <w:shd w:val="clear" w:color="auto" w:fill="auto"/>
            <w:vAlign w:val="center"/>
            <w:hideMark/>
          </w:tcPr>
          <w:p w14:paraId="619EBF7C"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Бюджетные организации</w:t>
            </w:r>
          </w:p>
        </w:tc>
        <w:tc>
          <w:tcPr>
            <w:tcW w:w="1140" w:type="dxa"/>
            <w:tcBorders>
              <w:top w:val="nil"/>
              <w:left w:val="nil"/>
              <w:bottom w:val="single" w:sz="4" w:space="0" w:color="C0C0C0"/>
              <w:right w:val="single" w:sz="4" w:space="0" w:color="C0C0C0"/>
            </w:tcBorders>
            <w:shd w:val="clear" w:color="auto" w:fill="auto"/>
            <w:vAlign w:val="center"/>
            <w:hideMark/>
          </w:tcPr>
          <w:p w14:paraId="2224E0E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7BD3A94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714 356,00</w:t>
            </w:r>
          </w:p>
        </w:tc>
        <w:tc>
          <w:tcPr>
            <w:tcW w:w="1780" w:type="dxa"/>
            <w:tcBorders>
              <w:top w:val="nil"/>
              <w:left w:val="nil"/>
              <w:bottom w:val="single" w:sz="4" w:space="0" w:color="C0C0C0"/>
              <w:right w:val="single" w:sz="4" w:space="0" w:color="C0C0C0"/>
            </w:tcBorders>
            <w:shd w:val="clear" w:color="000000" w:fill="FFFFCC"/>
            <w:vAlign w:val="center"/>
            <w:hideMark/>
          </w:tcPr>
          <w:p w14:paraId="0211A93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7A9655A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74611FB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D09BE6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626 940,00</w:t>
            </w:r>
          </w:p>
        </w:tc>
        <w:tc>
          <w:tcPr>
            <w:tcW w:w="1860" w:type="dxa"/>
            <w:tcBorders>
              <w:top w:val="nil"/>
              <w:left w:val="nil"/>
              <w:bottom w:val="single" w:sz="4" w:space="0" w:color="C0C0C0"/>
              <w:right w:val="single" w:sz="4" w:space="0" w:color="C0C0C0"/>
            </w:tcBorders>
            <w:shd w:val="clear" w:color="000000" w:fill="FFFFCC"/>
            <w:vAlign w:val="center"/>
            <w:hideMark/>
          </w:tcPr>
          <w:p w14:paraId="09DABEC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626 940,00</w:t>
            </w:r>
          </w:p>
        </w:tc>
        <w:tc>
          <w:tcPr>
            <w:tcW w:w="1860" w:type="dxa"/>
            <w:tcBorders>
              <w:top w:val="nil"/>
              <w:left w:val="nil"/>
              <w:bottom w:val="single" w:sz="4" w:space="0" w:color="C0C0C0"/>
              <w:right w:val="single" w:sz="4" w:space="0" w:color="C0C0C0"/>
            </w:tcBorders>
            <w:shd w:val="clear" w:color="000000" w:fill="FFFFCC"/>
            <w:vAlign w:val="center"/>
            <w:hideMark/>
          </w:tcPr>
          <w:p w14:paraId="27D4A83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626 940,00</w:t>
            </w:r>
          </w:p>
        </w:tc>
        <w:tc>
          <w:tcPr>
            <w:tcW w:w="1460" w:type="dxa"/>
            <w:tcBorders>
              <w:top w:val="nil"/>
              <w:left w:val="nil"/>
              <w:bottom w:val="single" w:sz="4" w:space="0" w:color="C0C0C0"/>
              <w:right w:val="single" w:sz="4" w:space="0" w:color="C0C0C0"/>
            </w:tcBorders>
            <w:shd w:val="clear" w:color="000000" w:fill="D7EAD3"/>
            <w:vAlign w:val="center"/>
            <w:hideMark/>
          </w:tcPr>
          <w:p w14:paraId="2445FF0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313 470,00</w:t>
            </w:r>
          </w:p>
        </w:tc>
        <w:tc>
          <w:tcPr>
            <w:tcW w:w="1460" w:type="dxa"/>
            <w:tcBorders>
              <w:top w:val="nil"/>
              <w:left w:val="nil"/>
              <w:bottom w:val="single" w:sz="4" w:space="0" w:color="C0C0C0"/>
              <w:right w:val="single" w:sz="4" w:space="0" w:color="C0C0C0"/>
            </w:tcBorders>
            <w:shd w:val="clear" w:color="000000" w:fill="D7EAD3"/>
            <w:vAlign w:val="center"/>
            <w:hideMark/>
          </w:tcPr>
          <w:p w14:paraId="2C54859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313 470,00</w:t>
            </w:r>
          </w:p>
        </w:tc>
        <w:tc>
          <w:tcPr>
            <w:tcW w:w="5060" w:type="dxa"/>
            <w:vMerge/>
            <w:tcBorders>
              <w:top w:val="nil"/>
              <w:left w:val="single" w:sz="4" w:space="0" w:color="C0C0C0"/>
              <w:bottom w:val="nil"/>
              <w:right w:val="single" w:sz="4" w:space="0" w:color="C0C0C0"/>
            </w:tcBorders>
            <w:vAlign w:val="center"/>
            <w:hideMark/>
          </w:tcPr>
          <w:p w14:paraId="419666A5" w14:textId="77777777" w:rsidR="000F6FA2" w:rsidRPr="000F6FA2" w:rsidRDefault="000F6FA2" w:rsidP="000F6FA2">
            <w:pPr>
              <w:rPr>
                <w:rFonts w:ascii="Tahoma" w:hAnsi="Tahoma" w:cs="Tahoma"/>
                <w:sz w:val="12"/>
                <w:szCs w:val="12"/>
              </w:rPr>
            </w:pPr>
          </w:p>
        </w:tc>
      </w:tr>
      <w:tr w:rsidR="000F6FA2" w:rsidRPr="000F6FA2" w14:paraId="61A1E1D2" w14:textId="77777777" w:rsidTr="000F6FA2">
        <w:trPr>
          <w:trHeight w:val="300"/>
          <w:jc w:val="center"/>
        </w:trPr>
        <w:tc>
          <w:tcPr>
            <w:tcW w:w="580" w:type="dxa"/>
            <w:tcBorders>
              <w:top w:val="nil"/>
              <w:left w:val="nil"/>
              <w:bottom w:val="nil"/>
              <w:right w:val="nil"/>
            </w:tcBorders>
            <w:shd w:val="clear" w:color="auto" w:fill="auto"/>
            <w:vAlign w:val="center"/>
            <w:hideMark/>
          </w:tcPr>
          <w:p w14:paraId="30714B86" w14:textId="77777777" w:rsidR="000F6FA2" w:rsidRPr="000F6FA2" w:rsidRDefault="000F6FA2" w:rsidP="000F6FA2">
            <w:pPr>
              <w:jc w:val="cente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056B2967"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20001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1.3.1.2.1</w:t>
            </w:r>
          </w:p>
        </w:tc>
        <w:tc>
          <w:tcPr>
            <w:tcW w:w="5640" w:type="dxa"/>
            <w:tcBorders>
              <w:top w:val="nil"/>
              <w:left w:val="nil"/>
              <w:bottom w:val="single" w:sz="4" w:space="0" w:color="C0C0C0"/>
              <w:right w:val="single" w:sz="4" w:space="0" w:color="C0C0C0"/>
            </w:tcBorders>
            <w:shd w:val="clear" w:color="auto" w:fill="auto"/>
            <w:vAlign w:val="center"/>
            <w:hideMark/>
          </w:tcPr>
          <w:p w14:paraId="15B0BB51"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В том числе от других канализаций</w:t>
            </w:r>
          </w:p>
        </w:tc>
        <w:tc>
          <w:tcPr>
            <w:tcW w:w="1140" w:type="dxa"/>
            <w:tcBorders>
              <w:top w:val="nil"/>
              <w:left w:val="nil"/>
              <w:bottom w:val="single" w:sz="4" w:space="0" w:color="C0C0C0"/>
              <w:right w:val="single" w:sz="4" w:space="0" w:color="C0C0C0"/>
            </w:tcBorders>
            <w:shd w:val="clear" w:color="auto" w:fill="auto"/>
            <w:vAlign w:val="center"/>
            <w:hideMark/>
          </w:tcPr>
          <w:p w14:paraId="380ECC3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2ABC75B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1AFD391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7F82E22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5B2A7C4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07EEC41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6DE4F8A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0423D9C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E66D9F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AC5EDA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5060" w:type="dxa"/>
            <w:vMerge/>
            <w:tcBorders>
              <w:top w:val="nil"/>
              <w:left w:val="single" w:sz="4" w:space="0" w:color="C0C0C0"/>
              <w:bottom w:val="nil"/>
              <w:right w:val="single" w:sz="4" w:space="0" w:color="C0C0C0"/>
            </w:tcBorders>
            <w:vAlign w:val="center"/>
            <w:hideMark/>
          </w:tcPr>
          <w:p w14:paraId="163A9CE6" w14:textId="77777777" w:rsidR="000F6FA2" w:rsidRPr="000F6FA2" w:rsidRDefault="000F6FA2" w:rsidP="000F6FA2">
            <w:pPr>
              <w:rPr>
                <w:rFonts w:ascii="Tahoma" w:hAnsi="Tahoma" w:cs="Tahoma"/>
                <w:sz w:val="12"/>
                <w:szCs w:val="12"/>
              </w:rPr>
            </w:pPr>
          </w:p>
        </w:tc>
      </w:tr>
      <w:tr w:rsidR="000F6FA2" w:rsidRPr="000F6FA2" w14:paraId="5FF36E26" w14:textId="77777777" w:rsidTr="000F6FA2">
        <w:trPr>
          <w:trHeight w:val="300"/>
          <w:jc w:val="center"/>
        </w:trPr>
        <w:tc>
          <w:tcPr>
            <w:tcW w:w="580" w:type="dxa"/>
            <w:tcBorders>
              <w:top w:val="nil"/>
              <w:left w:val="nil"/>
              <w:bottom w:val="nil"/>
              <w:right w:val="nil"/>
            </w:tcBorders>
            <w:shd w:val="clear" w:color="auto" w:fill="auto"/>
            <w:vAlign w:val="center"/>
            <w:hideMark/>
          </w:tcPr>
          <w:p w14:paraId="1A610CF5" w14:textId="77777777" w:rsidR="000F6FA2" w:rsidRPr="000F6FA2" w:rsidRDefault="000F6FA2" w:rsidP="000F6FA2">
            <w:pPr>
              <w:jc w:val="cente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183ADA6A"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D9CBF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1.3.1.3</w:t>
            </w:r>
          </w:p>
        </w:tc>
        <w:tc>
          <w:tcPr>
            <w:tcW w:w="5640" w:type="dxa"/>
            <w:tcBorders>
              <w:top w:val="nil"/>
              <w:left w:val="nil"/>
              <w:bottom w:val="single" w:sz="4" w:space="0" w:color="C0C0C0"/>
              <w:right w:val="single" w:sz="4" w:space="0" w:color="C0C0C0"/>
            </w:tcBorders>
            <w:shd w:val="clear" w:color="auto" w:fill="auto"/>
            <w:vAlign w:val="center"/>
            <w:hideMark/>
          </w:tcPr>
          <w:p w14:paraId="5272395D"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Прочие потребители</w:t>
            </w:r>
          </w:p>
        </w:tc>
        <w:tc>
          <w:tcPr>
            <w:tcW w:w="1140" w:type="dxa"/>
            <w:tcBorders>
              <w:top w:val="nil"/>
              <w:left w:val="nil"/>
              <w:bottom w:val="single" w:sz="4" w:space="0" w:color="C0C0C0"/>
              <w:right w:val="single" w:sz="4" w:space="0" w:color="C0C0C0"/>
            </w:tcBorders>
            <w:shd w:val="clear" w:color="auto" w:fill="auto"/>
            <w:vAlign w:val="center"/>
            <w:hideMark/>
          </w:tcPr>
          <w:p w14:paraId="030F89F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062B9E4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1 480 150,00</w:t>
            </w:r>
          </w:p>
        </w:tc>
        <w:tc>
          <w:tcPr>
            <w:tcW w:w="1780" w:type="dxa"/>
            <w:tcBorders>
              <w:top w:val="nil"/>
              <w:left w:val="nil"/>
              <w:bottom w:val="single" w:sz="4" w:space="0" w:color="C0C0C0"/>
              <w:right w:val="single" w:sz="4" w:space="0" w:color="C0C0C0"/>
            </w:tcBorders>
            <w:shd w:val="clear" w:color="000000" w:fill="FFFFCC"/>
            <w:vAlign w:val="center"/>
            <w:hideMark/>
          </w:tcPr>
          <w:p w14:paraId="52638DF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04B1A5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6C3E345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296A4140"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1 089 225,60</w:t>
            </w:r>
          </w:p>
        </w:tc>
        <w:tc>
          <w:tcPr>
            <w:tcW w:w="1860" w:type="dxa"/>
            <w:tcBorders>
              <w:top w:val="nil"/>
              <w:left w:val="nil"/>
              <w:bottom w:val="single" w:sz="4" w:space="0" w:color="C0C0C0"/>
              <w:right w:val="single" w:sz="4" w:space="0" w:color="C0C0C0"/>
            </w:tcBorders>
            <w:shd w:val="clear" w:color="000000" w:fill="FFFFCC"/>
            <w:vAlign w:val="center"/>
            <w:hideMark/>
          </w:tcPr>
          <w:p w14:paraId="6C55F9B5"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1 089 225,60</w:t>
            </w:r>
          </w:p>
        </w:tc>
        <w:tc>
          <w:tcPr>
            <w:tcW w:w="1860" w:type="dxa"/>
            <w:tcBorders>
              <w:top w:val="nil"/>
              <w:left w:val="nil"/>
              <w:bottom w:val="single" w:sz="4" w:space="0" w:color="C0C0C0"/>
              <w:right w:val="single" w:sz="4" w:space="0" w:color="C0C0C0"/>
            </w:tcBorders>
            <w:shd w:val="clear" w:color="000000" w:fill="FFFFCC"/>
            <w:vAlign w:val="center"/>
            <w:hideMark/>
          </w:tcPr>
          <w:p w14:paraId="39597D3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1 089 225,60</w:t>
            </w:r>
          </w:p>
        </w:tc>
        <w:tc>
          <w:tcPr>
            <w:tcW w:w="1460" w:type="dxa"/>
            <w:tcBorders>
              <w:top w:val="nil"/>
              <w:left w:val="nil"/>
              <w:bottom w:val="single" w:sz="4" w:space="0" w:color="C0C0C0"/>
              <w:right w:val="single" w:sz="4" w:space="0" w:color="C0C0C0"/>
            </w:tcBorders>
            <w:shd w:val="clear" w:color="000000" w:fill="D7EAD3"/>
            <w:vAlign w:val="center"/>
            <w:hideMark/>
          </w:tcPr>
          <w:p w14:paraId="392515D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544 612,80</w:t>
            </w:r>
          </w:p>
        </w:tc>
        <w:tc>
          <w:tcPr>
            <w:tcW w:w="1460" w:type="dxa"/>
            <w:tcBorders>
              <w:top w:val="nil"/>
              <w:left w:val="nil"/>
              <w:bottom w:val="single" w:sz="4" w:space="0" w:color="C0C0C0"/>
              <w:right w:val="single" w:sz="4" w:space="0" w:color="C0C0C0"/>
            </w:tcBorders>
            <w:shd w:val="clear" w:color="000000" w:fill="D7EAD3"/>
            <w:vAlign w:val="center"/>
            <w:hideMark/>
          </w:tcPr>
          <w:p w14:paraId="5EC302A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544 612,80</w:t>
            </w:r>
          </w:p>
        </w:tc>
        <w:tc>
          <w:tcPr>
            <w:tcW w:w="5060" w:type="dxa"/>
            <w:vMerge/>
            <w:tcBorders>
              <w:top w:val="nil"/>
              <w:left w:val="single" w:sz="4" w:space="0" w:color="C0C0C0"/>
              <w:bottom w:val="nil"/>
              <w:right w:val="single" w:sz="4" w:space="0" w:color="C0C0C0"/>
            </w:tcBorders>
            <w:vAlign w:val="center"/>
            <w:hideMark/>
          </w:tcPr>
          <w:p w14:paraId="7A490FE3" w14:textId="77777777" w:rsidR="000F6FA2" w:rsidRPr="000F6FA2" w:rsidRDefault="000F6FA2" w:rsidP="000F6FA2">
            <w:pPr>
              <w:rPr>
                <w:rFonts w:ascii="Tahoma" w:hAnsi="Tahoma" w:cs="Tahoma"/>
                <w:sz w:val="12"/>
                <w:szCs w:val="12"/>
              </w:rPr>
            </w:pPr>
          </w:p>
        </w:tc>
      </w:tr>
      <w:tr w:rsidR="000F6FA2" w:rsidRPr="000F6FA2" w14:paraId="06D35334" w14:textId="77777777" w:rsidTr="000F6FA2">
        <w:trPr>
          <w:trHeight w:val="300"/>
          <w:jc w:val="center"/>
        </w:trPr>
        <w:tc>
          <w:tcPr>
            <w:tcW w:w="580" w:type="dxa"/>
            <w:tcBorders>
              <w:top w:val="nil"/>
              <w:left w:val="nil"/>
              <w:bottom w:val="nil"/>
              <w:right w:val="nil"/>
            </w:tcBorders>
            <w:shd w:val="clear" w:color="auto" w:fill="auto"/>
            <w:vAlign w:val="center"/>
            <w:hideMark/>
          </w:tcPr>
          <w:p w14:paraId="18D59D38" w14:textId="77777777" w:rsidR="000F6FA2" w:rsidRPr="000F6FA2" w:rsidRDefault="000F6FA2" w:rsidP="000F6FA2">
            <w:pPr>
              <w:jc w:val="cente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55FD3905"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81603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w:t>
            </w:r>
          </w:p>
        </w:tc>
        <w:tc>
          <w:tcPr>
            <w:tcW w:w="5640" w:type="dxa"/>
            <w:tcBorders>
              <w:top w:val="nil"/>
              <w:left w:val="nil"/>
              <w:bottom w:val="single" w:sz="4" w:space="0" w:color="C0C0C0"/>
              <w:right w:val="single" w:sz="4" w:space="0" w:color="C0C0C0"/>
            </w:tcBorders>
            <w:shd w:val="clear" w:color="auto" w:fill="auto"/>
            <w:vAlign w:val="center"/>
            <w:hideMark/>
          </w:tcPr>
          <w:p w14:paraId="7453F670"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Пропущено через собственные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5422213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3C60546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7 928 689,00</w:t>
            </w:r>
          </w:p>
        </w:tc>
        <w:tc>
          <w:tcPr>
            <w:tcW w:w="1780" w:type="dxa"/>
            <w:tcBorders>
              <w:top w:val="nil"/>
              <w:left w:val="nil"/>
              <w:bottom w:val="single" w:sz="4" w:space="0" w:color="C0C0C0"/>
              <w:right w:val="single" w:sz="4" w:space="0" w:color="C0C0C0"/>
            </w:tcBorders>
            <w:shd w:val="clear" w:color="000000" w:fill="FFFFCC"/>
            <w:vAlign w:val="center"/>
            <w:hideMark/>
          </w:tcPr>
          <w:p w14:paraId="5692DA1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AC4B88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47E82AF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30C6609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7 549 600,60</w:t>
            </w:r>
          </w:p>
        </w:tc>
        <w:tc>
          <w:tcPr>
            <w:tcW w:w="1860" w:type="dxa"/>
            <w:tcBorders>
              <w:top w:val="nil"/>
              <w:left w:val="nil"/>
              <w:bottom w:val="single" w:sz="4" w:space="0" w:color="C0C0C0"/>
              <w:right w:val="single" w:sz="4" w:space="0" w:color="C0C0C0"/>
            </w:tcBorders>
            <w:shd w:val="clear" w:color="000000" w:fill="FFFFCC"/>
            <w:vAlign w:val="center"/>
            <w:hideMark/>
          </w:tcPr>
          <w:p w14:paraId="45734BA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7 549 600,60</w:t>
            </w:r>
          </w:p>
        </w:tc>
        <w:tc>
          <w:tcPr>
            <w:tcW w:w="1860" w:type="dxa"/>
            <w:tcBorders>
              <w:top w:val="nil"/>
              <w:left w:val="nil"/>
              <w:bottom w:val="single" w:sz="4" w:space="0" w:color="C0C0C0"/>
              <w:right w:val="single" w:sz="4" w:space="0" w:color="C0C0C0"/>
            </w:tcBorders>
            <w:shd w:val="clear" w:color="000000" w:fill="FFFFCC"/>
            <w:vAlign w:val="center"/>
            <w:hideMark/>
          </w:tcPr>
          <w:p w14:paraId="732B241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7 549 600,60</w:t>
            </w:r>
          </w:p>
        </w:tc>
        <w:tc>
          <w:tcPr>
            <w:tcW w:w="1460" w:type="dxa"/>
            <w:tcBorders>
              <w:top w:val="nil"/>
              <w:left w:val="nil"/>
              <w:bottom w:val="single" w:sz="4" w:space="0" w:color="C0C0C0"/>
              <w:right w:val="single" w:sz="4" w:space="0" w:color="C0C0C0"/>
            </w:tcBorders>
            <w:shd w:val="clear" w:color="000000" w:fill="D7EAD3"/>
            <w:vAlign w:val="center"/>
            <w:hideMark/>
          </w:tcPr>
          <w:p w14:paraId="59150E1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3 774 800,30</w:t>
            </w:r>
          </w:p>
        </w:tc>
        <w:tc>
          <w:tcPr>
            <w:tcW w:w="1460" w:type="dxa"/>
            <w:tcBorders>
              <w:top w:val="nil"/>
              <w:left w:val="nil"/>
              <w:bottom w:val="single" w:sz="4" w:space="0" w:color="C0C0C0"/>
              <w:right w:val="single" w:sz="4" w:space="0" w:color="C0C0C0"/>
            </w:tcBorders>
            <w:shd w:val="clear" w:color="000000" w:fill="D7EAD3"/>
            <w:vAlign w:val="center"/>
            <w:hideMark/>
          </w:tcPr>
          <w:p w14:paraId="17CAE3A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3 774 800,30</w:t>
            </w:r>
          </w:p>
        </w:tc>
        <w:tc>
          <w:tcPr>
            <w:tcW w:w="5060" w:type="dxa"/>
            <w:vMerge/>
            <w:tcBorders>
              <w:top w:val="nil"/>
              <w:left w:val="single" w:sz="4" w:space="0" w:color="C0C0C0"/>
              <w:bottom w:val="nil"/>
              <w:right w:val="single" w:sz="4" w:space="0" w:color="C0C0C0"/>
            </w:tcBorders>
            <w:vAlign w:val="center"/>
            <w:hideMark/>
          </w:tcPr>
          <w:p w14:paraId="5D8D0A5C" w14:textId="77777777" w:rsidR="000F6FA2" w:rsidRPr="000F6FA2" w:rsidRDefault="000F6FA2" w:rsidP="000F6FA2">
            <w:pPr>
              <w:rPr>
                <w:rFonts w:ascii="Tahoma" w:hAnsi="Tahoma" w:cs="Tahoma"/>
                <w:sz w:val="12"/>
                <w:szCs w:val="12"/>
              </w:rPr>
            </w:pPr>
          </w:p>
        </w:tc>
      </w:tr>
      <w:tr w:rsidR="000F6FA2" w:rsidRPr="000F6FA2" w14:paraId="6F7F5242" w14:textId="77777777" w:rsidTr="000F6FA2">
        <w:trPr>
          <w:trHeight w:val="300"/>
          <w:jc w:val="center"/>
        </w:trPr>
        <w:tc>
          <w:tcPr>
            <w:tcW w:w="580" w:type="dxa"/>
            <w:tcBorders>
              <w:top w:val="nil"/>
              <w:left w:val="nil"/>
              <w:bottom w:val="nil"/>
              <w:right w:val="nil"/>
            </w:tcBorders>
            <w:shd w:val="clear" w:color="auto" w:fill="auto"/>
            <w:vAlign w:val="center"/>
            <w:hideMark/>
          </w:tcPr>
          <w:p w14:paraId="742B94F4" w14:textId="77777777" w:rsidR="000F6FA2" w:rsidRPr="000F6FA2" w:rsidRDefault="000F6FA2" w:rsidP="000F6FA2">
            <w:pPr>
              <w:jc w:val="center"/>
              <w:rPr>
                <w:rFonts w:ascii="Tahoma" w:hAnsi="Tahoma" w:cs="Tahoma"/>
                <w:sz w:val="12"/>
                <w:szCs w:val="12"/>
              </w:rPr>
            </w:pPr>
          </w:p>
        </w:tc>
        <w:tc>
          <w:tcPr>
            <w:tcW w:w="520" w:type="dxa"/>
            <w:tcBorders>
              <w:top w:val="nil"/>
              <w:left w:val="nil"/>
              <w:bottom w:val="nil"/>
              <w:right w:val="nil"/>
            </w:tcBorders>
            <w:shd w:val="clear" w:color="auto" w:fill="auto"/>
            <w:vAlign w:val="center"/>
            <w:hideMark/>
          </w:tcPr>
          <w:p w14:paraId="46FE5524"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1533B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w:t>
            </w:r>
          </w:p>
        </w:tc>
        <w:tc>
          <w:tcPr>
            <w:tcW w:w="5640" w:type="dxa"/>
            <w:tcBorders>
              <w:top w:val="nil"/>
              <w:left w:val="nil"/>
              <w:bottom w:val="single" w:sz="4" w:space="0" w:color="C0C0C0"/>
              <w:right w:val="single" w:sz="4" w:space="0" w:color="C0C0C0"/>
            </w:tcBorders>
            <w:shd w:val="clear" w:color="auto" w:fill="auto"/>
            <w:vAlign w:val="center"/>
            <w:hideMark/>
          </w:tcPr>
          <w:p w14:paraId="166D29E7"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74ED4E85"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4EEA28B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103 625,92</w:t>
            </w:r>
          </w:p>
        </w:tc>
        <w:tc>
          <w:tcPr>
            <w:tcW w:w="1780" w:type="dxa"/>
            <w:tcBorders>
              <w:top w:val="nil"/>
              <w:left w:val="nil"/>
              <w:bottom w:val="single" w:sz="4" w:space="0" w:color="C0C0C0"/>
              <w:right w:val="single" w:sz="4" w:space="0" w:color="C0C0C0"/>
            </w:tcBorders>
            <w:shd w:val="clear" w:color="000000" w:fill="D7EAD3"/>
            <w:vAlign w:val="center"/>
            <w:hideMark/>
          </w:tcPr>
          <w:p w14:paraId="082903F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88 456,22</w:t>
            </w:r>
          </w:p>
        </w:tc>
        <w:tc>
          <w:tcPr>
            <w:tcW w:w="1780" w:type="dxa"/>
            <w:tcBorders>
              <w:top w:val="nil"/>
              <w:left w:val="nil"/>
              <w:bottom w:val="single" w:sz="4" w:space="0" w:color="C0C0C0"/>
              <w:right w:val="single" w:sz="4" w:space="0" w:color="C0C0C0"/>
            </w:tcBorders>
            <w:shd w:val="clear" w:color="000000" w:fill="D7EAD3"/>
            <w:vAlign w:val="center"/>
            <w:hideMark/>
          </w:tcPr>
          <w:p w14:paraId="288A14D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88 166,14</w:t>
            </w:r>
          </w:p>
        </w:tc>
        <w:tc>
          <w:tcPr>
            <w:tcW w:w="2920" w:type="dxa"/>
            <w:tcBorders>
              <w:top w:val="nil"/>
              <w:left w:val="nil"/>
              <w:bottom w:val="single" w:sz="4" w:space="0" w:color="C0C0C0"/>
              <w:right w:val="single" w:sz="4" w:space="0" w:color="C0C0C0"/>
            </w:tcBorders>
            <w:shd w:val="clear" w:color="000000" w:fill="D7EAD3"/>
            <w:vAlign w:val="center"/>
            <w:hideMark/>
          </w:tcPr>
          <w:p w14:paraId="544F3EF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7F2FA46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107 259,37</w:t>
            </w:r>
          </w:p>
        </w:tc>
        <w:tc>
          <w:tcPr>
            <w:tcW w:w="1860" w:type="dxa"/>
            <w:tcBorders>
              <w:top w:val="nil"/>
              <w:left w:val="nil"/>
              <w:bottom w:val="single" w:sz="4" w:space="0" w:color="C0C0C0"/>
              <w:right w:val="single" w:sz="4" w:space="0" w:color="C0C0C0"/>
            </w:tcBorders>
            <w:shd w:val="clear" w:color="000000" w:fill="D7EAD3"/>
            <w:vAlign w:val="center"/>
            <w:hideMark/>
          </w:tcPr>
          <w:p w14:paraId="61C219D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111 322,39</w:t>
            </w:r>
          </w:p>
        </w:tc>
        <w:tc>
          <w:tcPr>
            <w:tcW w:w="1860" w:type="dxa"/>
            <w:tcBorders>
              <w:top w:val="nil"/>
              <w:left w:val="nil"/>
              <w:bottom w:val="single" w:sz="4" w:space="0" w:color="C0C0C0"/>
              <w:right w:val="single" w:sz="4" w:space="0" w:color="C0C0C0"/>
            </w:tcBorders>
            <w:shd w:val="clear" w:color="000000" w:fill="D7EAD3"/>
            <w:vAlign w:val="center"/>
            <w:hideMark/>
          </w:tcPr>
          <w:p w14:paraId="6E66500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111 022,70</w:t>
            </w:r>
          </w:p>
        </w:tc>
        <w:tc>
          <w:tcPr>
            <w:tcW w:w="1460" w:type="dxa"/>
            <w:tcBorders>
              <w:top w:val="nil"/>
              <w:left w:val="nil"/>
              <w:bottom w:val="single" w:sz="4" w:space="0" w:color="C0C0C0"/>
              <w:right w:val="single" w:sz="4" w:space="0" w:color="C0C0C0"/>
            </w:tcBorders>
            <w:shd w:val="clear" w:color="000000" w:fill="D7EAD3"/>
            <w:vAlign w:val="center"/>
            <w:hideMark/>
          </w:tcPr>
          <w:p w14:paraId="66181CB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55 488,71</w:t>
            </w:r>
          </w:p>
        </w:tc>
        <w:tc>
          <w:tcPr>
            <w:tcW w:w="1460" w:type="dxa"/>
            <w:tcBorders>
              <w:top w:val="nil"/>
              <w:left w:val="nil"/>
              <w:bottom w:val="single" w:sz="4" w:space="0" w:color="C0C0C0"/>
              <w:right w:val="single" w:sz="4" w:space="0" w:color="C0C0C0"/>
            </w:tcBorders>
            <w:shd w:val="clear" w:color="000000" w:fill="D7EAD3"/>
            <w:vAlign w:val="center"/>
            <w:hideMark/>
          </w:tcPr>
          <w:p w14:paraId="4612771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55 533,99</w:t>
            </w:r>
          </w:p>
        </w:tc>
        <w:tc>
          <w:tcPr>
            <w:tcW w:w="5060" w:type="dxa"/>
            <w:tcBorders>
              <w:top w:val="nil"/>
              <w:left w:val="nil"/>
              <w:bottom w:val="single" w:sz="4" w:space="0" w:color="C0C0C0"/>
              <w:right w:val="single" w:sz="4" w:space="0" w:color="C0C0C0"/>
            </w:tcBorders>
            <w:shd w:val="clear" w:color="000000" w:fill="FFFFCC"/>
            <w:vAlign w:val="center"/>
            <w:hideMark/>
          </w:tcPr>
          <w:p w14:paraId="4D707D2F"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2C346912" w14:textId="77777777" w:rsidTr="000F6FA2">
        <w:trPr>
          <w:trHeight w:val="300"/>
          <w:jc w:val="center"/>
        </w:trPr>
        <w:tc>
          <w:tcPr>
            <w:tcW w:w="580" w:type="dxa"/>
            <w:tcBorders>
              <w:top w:val="nil"/>
              <w:left w:val="nil"/>
              <w:bottom w:val="nil"/>
              <w:right w:val="nil"/>
            </w:tcBorders>
            <w:shd w:val="clear" w:color="auto" w:fill="auto"/>
            <w:vAlign w:val="center"/>
            <w:hideMark/>
          </w:tcPr>
          <w:p w14:paraId="0283942F" w14:textId="77777777" w:rsidR="000F6FA2" w:rsidRPr="000F6FA2" w:rsidRDefault="000F6FA2" w:rsidP="000F6FA2">
            <w:pPr>
              <w:rPr>
                <w:rFonts w:ascii="Tahoma" w:hAnsi="Tahoma" w:cs="Tahoma"/>
                <w:b/>
                <w:bCs/>
                <w:sz w:val="12"/>
                <w:szCs w:val="12"/>
              </w:rPr>
            </w:pPr>
          </w:p>
        </w:tc>
        <w:tc>
          <w:tcPr>
            <w:tcW w:w="520" w:type="dxa"/>
            <w:tcBorders>
              <w:top w:val="nil"/>
              <w:left w:val="nil"/>
              <w:bottom w:val="nil"/>
              <w:right w:val="nil"/>
            </w:tcBorders>
            <w:shd w:val="clear" w:color="auto" w:fill="auto"/>
            <w:vAlign w:val="center"/>
            <w:hideMark/>
          </w:tcPr>
          <w:p w14:paraId="0CD87943" w14:textId="77777777" w:rsidR="000F6FA2" w:rsidRPr="000F6FA2" w:rsidRDefault="000F6FA2" w:rsidP="000F6FA2">
            <w:pPr>
              <w:rPr>
                <w:sz w:val="12"/>
                <w:szCs w:val="12"/>
              </w:rPr>
            </w:pPr>
          </w:p>
        </w:tc>
        <w:tc>
          <w:tcPr>
            <w:tcW w:w="1020" w:type="dxa"/>
            <w:tcBorders>
              <w:top w:val="nil"/>
              <w:left w:val="single" w:sz="4" w:space="0" w:color="C0C0C0"/>
              <w:bottom w:val="nil"/>
              <w:right w:val="single" w:sz="4" w:space="0" w:color="C0C0C0"/>
            </w:tcBorders>
            <w:shd w:val="clear" w:color="auto" w:fill="auto"/>
            <w:vAlign w:val="center"/>
            <w:hideMark/>
          </w:tcPr>
          <w:p w14:paraId="67B0BCE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w:t>
            </w:r>
          </w:p>
        </w:tc>
        <w:tc>
          <w:tcPr>
            <w:tcW w:w="5640" w:type="dxa"/>
            <w:tcBorders>
              <w:top w:val="nil"/>
              <w:left w:val="nil"/>
              <w:bottom w:val="nil"/>
              <w:right w:val="single" w:sz="4" w:space="0" w:color="C0C0C0"/>
            </w:tcBorders>
            <w:shd w:val="clear" w:color="auto" w:fill="auto"/>
            <w:vAlign w:val="center"/>
            <w:hideMark/>
          </w:tcPr>
          <w:p w14:paraId="024CF323"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Производственные расходы</w:t>
            </w:r>
          </w:p>
        </w:tc>
        <w:tc>
          <w:tcPr>
            <w:tcW w:w="1140" w:type="dxa"/>
            <w:tcBorders>
              <w:top w:val="nil"/>
              <w:left w:val="nil"/>
              <w:bottom w:val="nil"/>
              <w:right w:val="single" w:sz="4" w:space="0" w:color="C0C0C0"/>
            </w:tcBorders>
            <w:shd w:val="clear" w:color="auto" w:fill="auto"/>
            <w:vAlign w:val="center"/>
            <w:hideMark/>
          </w:tcPr>
          <w:p w14:paraId="5D18337F"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nil"/>
              <w:right w:val="single" w:sz="4" w:space="0" w:color="C0C0C0"/>
            </w:tcBorders>
            <w:shd w:val="clear" w:color="000000" w:fill="D7EAD3"/>
            <w:vAlign w:val="center"/>
            <w:hideMark/>
          </w:tcPr>
          <w:p w14:paraId="047C684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74 124,54</w:t>
            </w:r>
          </w:p>
        </w:tc>
        <w:tc>
          <w:tcPr>
            <w:tcW w:w="1780" w:type="dxa"/>
            <w:tcBorders>
              <w:top w:val="nil"/>
              <w:left w:val="nil"/>
              <w:bottom w:val="nil"/>
              <w:right w:val="single" w:sz="4" w:space="0" w:color="C0C0C0"/>
            </w:tcBorders>
            <w:shd w:val="clear" w:color="000000" w:fill="D7EAD3"/>
            <w:vAlign w:val="center"/>
            <w:hideMark/>
          </w:tcPr>
          <w:p w14:paraId="33BA48A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61 446,65</w:t>
            </w:r>
          </w:p>
        </w:tc>
        <w:tc>
          <w:tcPr>
            <w:tcW w:w="1780" w:type="dxa"/>
            <w:tcBorders>
              <w:top w:val="nil"/>
              <w:left w:val="nil"/>
              <w:bottom w:val="nil"/>
              <w:right w:val="single" w:sz="4" w:space="0" w:color="C0C0C0"/>
            </w:tcBorders>
            <w:shd w:val="clear" w:color="000000" w:fill="D7EAD3"/>
            <w:vAlign w:val="center"/>
            <w:hideMark/>
          </w:tcPr>
          <w:p w14:paraId="0C824A7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61 382,36</w:t>
            </w:r>
          </w:p>
        </w:tc>
        <w:tc>
          <w:tcPr>
            <w:tcW w:w="2920" w:type="dxa"/>
            <w:tcBorders>
              <w:top w:val="nil"/>
              <w:left w:val="nil"/>
              <w:bottom w:val="nil"/>
              <w:right w:val="single" w:sz="4" w:space="0" w:color="C0C0C0"/>
            </w:tcBorders>
            <w:shd w:val="clear" w:color="000000" w:fill="D7EAD3"/>
            <w:vAlign w:val="center"/>
            <w:hideMark/>
          </w:tcPr>
          <w:p w14:paraId="7D6EC31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nil"/>
              <w:right w:val="single" w:sz="4" w:space="0" w:color="C0C0C0"/>
            </w:tcBorders>
            <w:shd w:val="clear" w:color="000000" w:fill="D7EAD3"/>
            <w:vAlign w:val="center"/>
            <w:hideMark/>
          </w:tcPr>
          <w:p w14:paraId="1D3F34B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76 231,17</w:t>
            </w:r>
          </w:p>
        </w:tc>
        <w:tc>
          <w:tcPr>
            <w:tcW w:w="1860" w:type="dxa"/>
            <w:tcBorders>
              <w:top w:val="nil"/>
              <w:left w:val="nil"/>
              <w:bottom w:val="nil"/>
              <w:right w:val="single" w:sz="4" w:space="0" w:color="C0C0C0"/>
            </w:tcBorders>
            <w:shd w:val="clear" w:color="000000" w:fill="D7EAD3"/>
            <w:vAlign w:val="center"/>
            <w:hideMark/>
          </w:tcPr>
          <w:p w14:paraId="1CD6A8A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79 660,27</w:t>
            </w:r>
          </w:p>
        </w:tc>
        <w:tc>
          <w:tcPr>
            <w:tcW w:w="1860" w:type="dxa"/>
            <w:tcBorders>
              <w:top w:val="nil"/>
              <w:left w:val="nil"/>
              <w:bottom w:val="nil"/>
              <w:right w:val="single" w:sz="4" w:space="0" w:color="C0C0C0"/>
            </w:tcBorders>
            <w:shd w:val="clear" w:color="000000" w:fill="D7EAD3"/>
            <w:vAlign w:val="center"/>
            <w:hideMark/>
          </w:tcPr>
          <w:p w14:paraId="7210C36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79 593,73</w:t>
            </w:r>
          </w:p>
        </w:tc>
        <w:tc>
          <w:tcPr>
            <w:tcW w:w="1460" w:type="dxa"/>
            <w:tcBorders>
              <w:top w:val="nil"/>
              <w:left w:val="nil"/>
              <w:bottom w:val="nil"/>
              <w:right w:val="single" w:sz="4" w:space="0" w:color="C0C0C0"/>
            </w:tcBorders>
            <w:shd w:val="clear" w:color="000000" w:fill="D7EAD3"/>
            <w:vAlign w:val="center"/>
            <w:hideMark/>
          </w:tcPr>
          <w:p w14:paraId="0825B4E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39 774,22</w:t>
            </w:r>
          </w:p>
        </w:tc>
        <w:tc>
          <w:tcPr>
            <w:tcW w:w="1460" w:type="dxa"/>
            <w:tcBorders>
              <w:top w:val="nil"/>
              <w:left w:val="nil"/>
              <w:bottom w:val="nil"/>
              <w:right w:val="single" w:sz="4" w:space="0" w:color="C0C0C0"/>
            </w:tcBorders>
            <w:shd w:val="clear" w:color="000000" w:fill="D7EAD3"/>
            <w:vAlign w:val="center"/>
            <w:hideMark/>
          </w:tcPr>
          <w:p w14:paraId="299A552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39 819,51</w:t>
            </w:r>
          </w:p>
        </w:tc>
        <w:tc>
          <w:tcPr>
            <w:tcW w:w="5060" w:type="dxa"/>
            <w:tcBorders>
              <w:top w:val="nil"/>
              <w:left w:val="nil"/>
              <w:bottom w:val="nil"/>
              <w:right w:val="single" w:sz="4" w:space="0" w:color="C0C0C0"/>
            </w:tcBorders>
            <w:shd w:val="clear" w:color="000000" w:fill="FFFFCC"/>
            <w:vAlign w:val="center"/>
            <w:hideMark/>
          </w:tcPr>
          <w:p w14:paraId="20C121A5"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3FB2DFB8" w14:textId="77777777" w:rsidTr="000F6FA2">
        <w:trPr>
          <w:trHeight w:val="300"/>
          <w:jc w:val="center"/>
        </w:trPr>
        <w:tc>
          <w:tcPr>
            <w:tcW w:w="580" w:type="dxa"/>
            <w:tcBorders>
              <w:top w:val="nil"/>
              <w:left w:val="nil"/>
              <w:bottom w:val="nil"/>
              <w:right w:val="nil"/>
            </w:tcBorders>
            <w:shd w:val="clear" w:color="000000" w:fill="00B050"/>
            <w:noWrap/>
            <w:vAlign w:val="center"/>
            <w:hideMark/>
          </w:tcPr>
          <w:p w14:paraId="71AF9EDE"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tcBorders>
              <w:top w:val="nil"/>
              <w:left w:val="nil"/>
              <w:bottom w:val="nil"/>
              <w:right w:val="nil"/>
            </w:tcBorders>
            <w:shd w:val="clear" w:color="auto" w:fill="auto"/>
            <w:vAlign w:val="center"/>
            <w:hideMark/>
          </w:tcPr>
          <w:p w14:paraId="796EA7DA" w14:textId="77777777" w:rsidR="000F6FA2" w:rsidRPr="000F6FA2" w:rsidRDefault="000F6FA2" w:rsidP="000F6FA2">
            <w:pPr>
              <w:rPr>
                <w:rFonts w:ascii="Tahoma" w:hAnsi="Tahoma" w:cs="Tahoma"/>
                <w:b/>
                <w:bCs/>
                <w:color w:val="000000"/>
                <w:sz w:val="12"/>
                <w:szCs w:val="12"/>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2A441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3.1</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6183F85B"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Реагенты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EDBA383"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6B1C940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4266EC2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017DEBA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single" w:sz="4" w:space="0" w:color="C0C0C0"/>
              <w:left w:val="nil"/>
              <w:bottom w:val="single" w:sz="4" w:space="0" w:color="C0C0C0"/>
              <w:right w:val="single" w:sz="4" w:space="0" w:color="C0C0C0"/>
            </w:tcBorders>
            <w:shd w:val="clear" w:color="000000" w:fill="D7EAD3"/>
            <w:vAlign w:val="center"/>
            <w:hideMark/>
          </w:tcPr>
          <w:p w14:paraId="56C5756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7036ACB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7C8BDC4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1C8EE29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3096ACD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F72927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5060" w:type="dxa"/>
            <w:tcBorders>
              <w:top w:val="single" w:sz="4" w:space="0" w:color="C0C0C0"/>
              <w:left w:val="nil"/>
              <w:bottom w:val="single" w:sz="4" w:space="0" w:color="C0C0C0"/>
              <w:right w:val="single" w:sz="4" w:space="0" w:color="C0C0C0"/>
            </w:tcBorders>
            <w:shd w:val="clear" w:color="000000" w:fill="FFFFCC"/>
            <w:vAlign w:val="center"/>
            <w:hideMark/>
          </w:tcPr>
          <w:p w14:paraId="0969ECEC"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0F51D305" w14:textId="77777777" w:rsidTr="000F6FA2">
        <w:trPr>
          <w:trHeight w:val="450"/>
          <w:jc w:val="center"/>
        </w:trPr>
        <w:tc>
          <w:tcPr>
            <w:tcW w:w="580" w:type="dxa"/>
            <w:tcBorders>
              <w:top w:val="nil"/>
              <w:left w:val="nil"/>
              <w:bottom w:val="nil"/>
              <w:right w:val="nil"/>
            </w:tcBorders>
            <w:shd w:val="clear" w:color="000000" w:fill="FABF8F"/>
            <w:noWrap/>
            <w:vAlign w:val="center"/>
            <w:hideMark/>
          </w:tcPr>
          <w:p w14:paraId="4C3D625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69F2B544"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20CFB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w:t>
            </w:r>
          </w:p>
        </w:tc>
        <w:tc>
          <w:tcPr>
            <w:tcW w:w="5640" w:type="dxa"/>
            <w:tcBorders>
              <w:top w:val="nil"/>
              <w:left w:val="nil"/>
              <w:bottom w:val="single" w:sz="4" w:space="0" w:color="C0C0C0"/>
              <w:right w:val="single" w:sz="4" w:space="0" w:color="C0C0C0"/>
            </w:tcBorders>
            <w:shd w:val="clear" w:color="auto" w:fill="auto"/>
            <w:vAlign w:val="center"/>
            <w:hideMark/>
          </w:tcPr>
          <w:p w14:paraId="48CE5DED"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2FF625E4"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111858A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9 334,35</w:t>
            </w:r>
          </w:p>
        </w:tc>
        <w:tc>
          <w:tcPr>
            <w:tcW w:w="1780" w:type="dxa"/>
            <w:tcBorders>
              <w:top w:val="nil"/>
              <w:left w:val="nil"/>
              <w:bottom w:val="single" w:sz="4" w:space="0" w:color="C0C0C0"/>
              <w:right w:val="single" w:sz="4" w:space="0" w:color="C0C0C0"/>
            </w:tcBorders>
            <w:shd w:val="clear" w:color="000000" w:fill="D7EAD3"/>
            <w:vAlign w:val="center"/>
            <w:hideMark/>
          </w:tcPr>
          <w:p w14:paraId="6E0E84D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E0B1B7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4B28E19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7A64583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9 363,29</w:t>
            </w:r>
          </w:p>
        </w:tc>
        <w:tc>
          <w:tcPr>
            <w:tcW w:w="1860" w:type="dxa"/>
            <w:tcBorders>
              <w:top w:val="nil"/>
              <w:left w:val="nil"/>
              <w:bottom w:val="single" w:sz="4" w:space="0" w:color="C0C0C0"/>
              <w:right w:val="single" w:sz="4" w:space="0" w:color="C0C0C0"/>
            </w:tcBorders>
            <w:shd w:val="clear" w:color="000000" w:fill="D7EAD3"/>
            <w:vAlign w:val="center"/>
            <w:hideMark/>
          </w:tcPr>
          <w:p w14:paraId="769A274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11 235,95</w:t>
            </w:r>
          </w:p>
        </w:tc>
        <w:tc>
          <w:tcPr>
            <w:tcW w:w="1860" w:type="dxa"/>
            <w:tcBorders>
              <w:top w:val="nil"/>
              <w:left w:val="nil"/>
              <w:bottom w:val="single" w:sz="4" w:space="0" w:color="C0C0C0"/>
              <w:right w:val="single" w:sz="4" w:space="0" w:color="C0C0C0"/>
            </w:tcBorders>
            <w:shd w:val="clear" w:color="000000" w:fill="D7EAD3"/>
            <w:vAlign w:val="center"/>
            <w:hideMark/>
          </w:tcPr>
          <w:p w14:paraId="12E29AA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11 235,95</w:t>
            </w:r>
          </w:p>
        </w:tc>
        <w:tc>
          <w:tcPr>
            <w:tcW w:w="1460" w:type="dxa"/>
            <w:tcBorders>
              <w:top w:val="nil"/>
              <w:left w:val="nil"/>
              <w:bottom w:val="single" w:sz="4" w:space="0" w:color="C0C0C0"/>
              <w:right w:val="single" w:sz="4" w:space="0" w:color="C0C0C0"/>
            </w:tcBorders>
            <w:shd w:val="clear" w:color="000000" w:fill="D7EAD3"/>
            <w:vAlign w:val="center"/>
            <w:hideMark/>
          </w:tcPr>
          <w:p w14:paraId="1A53BEE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5 617,98</w:t>
            </w:r>
          </w:p>
        </w:tc>
        <w:tc>
          <w:tcPr>
            <w:tcW w:w="1460" w:type="dxa"/>
            <w:tcBorders>
              <w:top w:val="nil"/>
              <w:left w:val="nil"/>
              <w:bottom w:val="single" w:sz="4" w:space="0" w:color="C0C0C0"/>
              <w:right w:val="single" w:sz="4" w:space="0" w:color="C0C0C0"/>
            </w:tcBorders>
            <w:shd w:val="clear" w:color="000000" w:fill="D7EAD3"/>
            <w:vAlign w:val="center"/>
            <w:hideMark/>
          </w:tcPr>
          <w:p w14:paraId="19CE78C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5 617,98</w:t>
            </w:r>
          </w:p>
        </w:tc>
        <w:tc>
          <w:tcPr>
            <w:tcW w:w="5060" w:type="dxa"/>
            <w:tcBorders>
              <w:top w:val="nil"/>
              <w:left w:val="nil"/>
              <w:bottom w:val="single" w:sz="4" w:space="0" w:color="C0C0C0"/>
              <w:right w:val="single" w:sz="4" w:space="0" w:color="C0C0C0"/>
            </w:tcBorders>
            <w:shd w:val="clear" w:color="000000" w:fill="FFFFCC"/>
            <w:vAlign w:val="center"/>
            <w:hideMark/>
          </w:tcPr>
          <w:p w14:paraId="20FC6F98"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683C64A1" w14:textId="77777777" w:rsidTr="000F6FA2">
        <w:trPr>
          <w:trHeight w:val="300"/>
          <w:jc w:val="center"/>
        </w:trPr>
        <w:tc>
          <w:tcPr>
            <w:tcW w:w="580" w:type="dxa"/>
            <w:tcBorders>
              <w:top w:val="nil"/>
              <w:left w:val="nil"/>
              <w:bottom w:val="nil"/>
              <w:right w:val="nil"/>
            </w:tcBorders>
            <w:shd w:val="clear" w:color="000000" w:fill="FABF8F"/>
            <w:noWrap/>
            <w:vAlign w:val="center"/>
            <w:hideMark/>
          </w:tcPr>
          <w:p w14:paraId="51190E2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4940D5DE"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598E7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3.3.0.1</w:t>
            </w:r>
          </w:p>
        </w:tc>
        <w:tc>
          <w:tcPr>
            <w:tcW w:w="5640" w:type="dxa"/>
            <w:tcBorders>
              <w:top w:val="nil"/>
              <w:left w:val="nil"/>
              <w:bottom w:val="single" w:sz="4" w:space="0" w:color="C0C0C0"/>
              <w:right w:val="single" w:sz="4" w:space="0" w:color="C0C0C0"/>
            </w:tcBorders>
            <w:shd w:val="clear" w:color="auto" w:fill="auto"/>
            <w:vAlign w:val="center"/>
            <w:hideMark/>
          </w:tcPr>
          <w:p w14:paraId="21BB9638"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347EA927"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w:t>
            </w:r>
            <w:proofErr w:type="spellStart"/>
            <w:r w:rsidRPr="000F6FA2">
              <w:rPr>
                <w:rFonts w:ascii="Tahoma" w:hAnsi="Tahoma" w:cs="Tahoma"/>
                <w:sz w:val="12"/>
                <w:szCs w:val="12"/>
              </w:rPr>
              <w:t>кВт.ч</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7A2C099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2,03</w:t>
            </w:r>
          </w:p>
        </w:tc>
        <w:tc>
          <w:tcPr>
            <w:tcW w:w="1780" w:type="dxa"/>
            <w:tcBorders>
              <w:top w:val="nil"/>
              <w:left w:val="nil"/>
              <w:bottom w:val="single" w:sz="4" w:space="0" w:color="C0C0C0"/>
              <w:right w:val="single" w:sz="4" w:space="0" w:color="C0C0C0"/>
            </w:tcBorders>
            <w:shd w:val="clear" w:color="000000" w:fill="D7EAD3"/>
            <w:vAlign w:val="center"/>
            <w:hideMark/>
          </w:tcPr>
          <w:p w14:paraId="0678F08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8B10D1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6B500A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78A4B82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2,07</w:t>
            </w:r>
          </w:p>
        </w:tc>
        <w:tc>
          <w:tcPr>
            <w:tcW w:w="1860" w:type="dxa"/>
            <w:tcBorders>
              <w:top w:val="nil"/>
              <w:left w:val="nil"/>
              <w:bottom w:val="single" w:sz="4" w:space="0" w:color="C0C0C0"/>
              <w:right w:val="single" w:sz="4" w:space="0" w:color="C0C0C0"/>
            </w:tcBorders>
            <w:shd w:val="clear" w:color="000000" w:fill="D7EAD3"/>
            <w:vAlign w:val="center"/>
            <w:hideMark/>
          </w:tcPr>
          <w:p w14:paraId="623A41E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2,49</w:t>
            </w:r>
          </w:p>
        </w:tc>
        <w:tc>
          <w:tcPr>
            <w:tcW w:w="1860" w:type="dxa"/>
            <w:tcBorders>
              <w:top w:val="nil"/>
              <w:left w:val="nil"/>
              <w:bottom w:val="single" w:sz="4" w:space="0" w:color="C0C0C0"/>
              <w:right w:val="single" w:sz="4" w:space="0" w:color="C0C0C0"/>
            </w:tcBorders>
            <w:shd w:val="clear" w:color="000000" w:fill="D7EAD3"/>
            <w:vAlign w:val="center"/>
            <w:hideMark/>
          </w:tcPr>
          <w:p w14:paraId="6FFE431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2,49</w:t>
            </w:r>
          </w:p>
        </w:tc>
        <w:tc>
          <w:tcPr>
            <w:tcW w:w="1460" w:type="dxa"/>
            <w:tcBorders>
              <w:top w:val="nil"/>
              <w:left w:val="nil"/>
              <w:bottom w:val="single" w:sz="4" w:space="0" w:color="C0C0C0"/>
              <w:right w:val="single" w:sz="4" w:space="0" w:color="C0C0C0"/>
            </w:tcBorders>
            <w:shd w:val="clear" w:color="000000" w:fill="D7EAD3"/>
            <w:vAlign w:val="center"/>
            <w:hideMark/>
          </w:tcPr>
          <w:p w14:paraId="0861520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2,49</w:t>
            </w:r>
          </w:p>
        </w:tc>
        <w:tc>
          <w:tcPr>
            <w:tcW w:w="1460" w:type="dxa"/>
            <w:tcBorders>
              <w:top w:val="nil"/>
              <w:left w:val="nil"/>
              <w:bottom w:val="single" w:sz="4" w:space="0" w:color="C0C0C0"/>
              <w:right w:val="single" w:sz="4" w:space="0" w:color="C0C0C0"/>
            </w:tcBorders>
            <w:shd w:val="clear" w:color="000000" w:fill="D7EAD3"/>
            <w:vAlign w:val="center"/>
            <w:hideMark/>
          </w:tcPr>
          <w:p w14:paraId="1893B91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2,49</w:t>
            </w:r>
          </w:p>
        </w:tc>
        <w:tc>
          <w:tcPr>
            <w:tcW w:w="5060" w:type="dxa"/>
            <w:tcBorders>
              <w:top w:val="nil"/>
              <w:left w:val="nil"/>
              <w:bottom w:val="single" w:sz="4" w:space="0" w:color="C0C0C0"/>
              <w:right w:val="single" w:sz="4" w:space="0" w:color="C0C0C0"/>
            </w:tcBorders>
            <w:shd w:val="clear" w:color="000000" w:fill="FFFFCC"/>
            <w:vAlign w:val="center"/>
            <w:hideMark/>
          </w:tcPr>
          <w:p w14:paraId="76319C0C"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77EB7FA3" w14:textId="77777777" w:rsidTr="000F6FA2">
        <w:trPr>
          <w:trHeight w:val="300"/>
          <w:jc w:val="center"/>
        </w:trPr>
        <w:tc>
          <w:tcPr>
            <w:tcW w:w="580" w:type="dxa"/>
            <w:tcBorders>
              <w:top w:val="nil"/>
              <w:left w:val="nil"/>
              <w:bottom w:val="nil"/>
              <w:right w:val="nil"/>
            </w:tcBorders>
            <w:shd w:val="clear" w:color="000000" w:fill="FABF8F"/>
            <w:noWrap/>
            <w:vAlign w:val="center"/>
            <w:hideMark/>
          </w:tcPr>
          <w:p w14:paraId="6FED6075"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009A5EE5"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372A5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3.3.0.2</w:t>
            </w:r>
          </w:p>
        </w:tc>
        <w:tc>
          <w:tcPr>
            <w:tcW w:w="5640" w:type="dxa"/>
            <w:tcBorders>
              <w:top w:val="nil"/>
              <w:left w:val="nil"/>
              <w:bottom w:val="single" w:sz="4" w:space="0" w:color="C0C0C0"/>
              <w:right w:val="single" w:sz="4" w:space="0" w:color="C0C0C0"/>
            </w:tcBorders>
            <w:shd w:val="clear" w:color="auto" w:fill="auto"/>
            <w:vAlign w:val="center"/>
            <w:hideMark/>
          </w:tcPr>
          <w:p w14:paraId="08613451"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1420B00A"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кВт.ч</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450E345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3 114,99</w:t>
            </w:r>
          </w:p>
        </w:tc>
        <w:tc>
          <w:tcPr>
            <w:tcW w:w="1780" w:type="dxa"/>
            <w:tcBorders>
              <w:top w:val="nil"/>
              <w:left w:val="nil"/>
              <w:bottom w:val="single" w:sz="4" w:space="0" w:color="C0C0C0"/>
              <w:right w:val="single" w:sz="4" w:space="0" w:color="C0C0C0"/>
            </w:tcBorders>
            <w:shd w:val="clear" w:color="000000" w:fill="D7EAD3"/>
            <w:vAlign w:val="center"/>
            <w:hideMark/>
          </w:tcPr>
          <w:p w14:paraId="4CFADD1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F00ECB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7185D9C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3700BB6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2 966,06</w:t>
            </w:r>
          </w:p>
        </w:tc>
        <w:tc>
          <w:tcPr>
            <w:tcW w:w="1860" w:type="dxa"/>
            <w:tcBorders>
              <w:top w:val="nil"/>
              <w:left w:val="nil"/>
              <w:bottom w:val="single" w:sz="4" w:space="0" w:color="C0C0C0"/>
              <w:right w:val="single" w:sz="4" w:space="0" w:color="C0C0C0"/>
            </w:tcBorders>
            <w:shd w:val="clear" w:color="000000" w:fill="D7EAD3"/>
            <w:vAlign w:val="center"/>
            <w:hideMark/>
          </w:tcPr>
          <w:p w14:paraId="3223227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2 966,06</w:t>
            </w:r>
          </w:p>
        </w:tc>
        <w:tc>
          <w:tcPr>
            <w:tcW w:w="1860" w:type="dxa"/>
            <w:tcBorders>
              <w:top w:val="nil"/>
              <w:left w:val="nil"/>
              <w:bottom w:val="single" w:sz="4" w:space="0" w:color="C0C0C0"/>
              <w:right w:val="single" w:sz="4" w:space="0" w:color="C0C0C0"/>
            </w:tcBorders>
            <w:shd w:val="clear" w:color="000000" w:fill="D7EAD3"/>
            <w:vAlign w:val="center"/>
            <w:hideMark/>
          </w:tcPr>
          <w:p w14:paraId="08EEB96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2 966,06</w:t>
            </w:r>
          </w:p>
        </w:tc>
        <w:tc>
          <w:tcPr>
            <w:tcW w:w="1460" w:type="dxa"/>
            <w:tcBorders>
              <w:top w:val="nil"/>
              <w:left w:val="nil"/>
              <w:bottom w:val="single" w:sz="4" w:space="0" w:color="C0C0C0"/>
              <w:right w:val="single" w:sz="4" w:space="0" w:color="C0C0C0"/>
            </w:tcBorders>
            <w:shd w:val="clear" w:color="000000" w:fill="D7EAD3"/>
            <w:vAlign w:val="center"/>
            <w:hideMark/>
          </w:tcPr>
          <w:p w14:paraId="494A78E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1 483,03</w:t>
            </w:r>
          </w:p>
        </w:tc>
        <w:tc>
          <w:tcPr>
            <w:tcW w:w="1460" w:type="dxa"/>
            <w:tcBorders>
              <w:top w:val="nil"/>
              <w:left w:val="nil"/>
              <w:bottom w:val="single" w:sz="4" w:space="0" w:color="C0C0C0"/>
              <w:right w:val="single" w:sz="4" w:space="0" w:color="C0C0C0"/>
            </w:tcBorders>
            <w:shd w:val="clear" w:color="000000" w:fill="D7EAD3"/>
            <w:vAlign w:val="center"/>
            <w:hideMark/>
          </w:tcPr>
          <w:p w14:paraId="490D3EB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1 483,03</w:t>
            </w:r>
          </w:p>
        </w:tc>
        <w:tc>
          <w:tcPr>
            <w:tcW w:w="5060" w:type="dxa"/>
            <w:tcBorders>
              <w:top w:val="nil"/>
              <w:left w:val="nil"/>
              <w:bottom w:val="single" w:sz="4" w:space="0" w:color="C0C0C0"/>
              <w:right w:val="single" w:sz="4" w:space="0" w:color="C0C0C0"/>
            </w:tcBorders>
            <w:shd w:val="clear" w:color="000000" w:fill="FFFFCC"/>
            <w:vAlign w:val="center"/>
            <w:hideMark/>
          </w:tcPr>
          <w:p w14:paraId="1C2CA610"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64ED8E84" w14:textId="77777777" w:rsidTr="000F6FA2">
        <w:trPr>
          <w:trHeight w:val="300"/>
          <w:jc w:val="center"/>
        </w:trPr>
        <w:tc>
          <w:tcPr>
            <w:tcW w:w="580" w:type="dxa"/>
            <w:tcBorders>
              <w:top w:val="nil"/>
              <w:left w:val="nil"/>
              <w:bottom w:val="nil"/>
              <w:right w:val="nil"/>
            </w:tcBorders>
            <w:shd w:val="clear" w:color="000000" w:fill="FABF8F"/>
            <w:noWrap/>
            <w:vAlign w:val="center"/>
            <w:hideMark/>
          </w:tcPr>
          <w:p w14:paraId="208C898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4A84B684"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5AC1D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3.3.0.3</w:t>
            </w:r>
          </w:p>
        </w:tc>
        <w:tc>
          <w:tcPr>
            <w:tcW w:w="5640" w:type="dxa"/>
            <w:tcBorders>
              <w:top w:val="nil"/>
              <w:left w:val="nil"/>
              <w:bottom w:val="single" w:sz="4" w:space="0" w:color="C0C0C0"/>
              <w:right w:val="single" w:sz="4" w:space="0" w:color="C0C0C0"/>
            </w:tcBorders>
            <w:shd w:val="clear" w:color="auto" w:fill="auto"/>
            <w:vAlign w:val="center"/>
            <w:hideMark/>
          </w:tcPr>
          <w:p w14:paraId="14CA3CEE"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2D902D4F"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кВт.ч</w:t>
            </w:r>
            <w:proofErr w:type="spellEnd"/>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0F27080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0,39</w:t>
            </w:r>
          </w:p>
        </w:tc>
        <w:tc>
          <w:tcPr>
            <w:tcW w:w="1780" w:type="dxa"/>
            <w:tcBorders>
              <w:top w:val="nil"/>
              <w:left w:val="nil"/>
              <w:bottom w:val="single" w:sz="4" w:space="0" w:color="C0C0C0"/>
              <w:right w:val="single" w:sz="4" w:space="0" w:color="C0C0C0"/>
            </w:tcBorders>
            <w:shd w:val="clear" w:color="000000" w:fill="D7EAD3"/>
            <w:vAlign w:val="center"/>
            <w:hideMark/>
          </w:tcPr>
          <w:p w14:paraId="676C476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FFBA66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342BF73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15B8CAF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0,39</w:t>
            </w:r>
          </w:p>
        </w:tc>
        <w:tc>
          <w:tcPr>
            <w:tcW w:w="1860" w:type="dxa"/>
            <w:tcBorders>
              <w:top w:val="nil"/>
              <w:left w:val="nil"/>
              <w:bottom w:val="single" w:sz="4" w:space="0" w:color="C0C0C0"/>
              <w:right w:val="single" w:sz="4" w:space="0" w:color="C0C0C0"/>
            </w:tcBorders>
            <w:shd w:val="clear" w:color="000000" w:fill="D7EAD3"/>
            <w:vAlign w:val="center"/>
            <w:hideMark/>
          </w:tcPr>
          <w:p w14:paraId="6D4FE7A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0,39</w:t>
            </w:r>
          </w:p>
        </w:tc>
        <w:tc>
          <w:tcPr>
            <w:tcW w:w="1860" w:type="dxa"/>
            <w:tcBorders>
              <w:top w:val="nil"/>
              <w:left w:val="nil"/>
              <w:bottom w:val="single" w:sz="4" w:space="0" w:color="C0C0C0"/>
              <w:right w:val="single" w:sz="4" w:space="0" w:color="C0C0C0"/>
            </w:tcBorders>
            <w:shd w:val="clear" w:color="000000" w:fill="D7EAD3"/>
            <w:vAlign w:val="center"/>
            <w:hideMark/>
          </w:tcPr>
          <w:p w14:paraId="2D7613A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0,39</w:t>
            </w:r>
          </w:p>
        </w:tc>
        <w:tc>
          <w:tcPr>
            <w:tcW w:w="1460" w:type="dxa"/>
            <w:tcBorders>
              <w:top w:val="nil"/>
              <w:left w:val="nil"/>
              <w:bottom w:val="single" w:sz="4" w:space="0" w:color="C0C0C0"/>
              <w:right w:val="single" w:sz="4" w:space="0" w:color="C0C0C0"/>
            </w:tcBorders>
            <w:shd w:val="clear" w:color="000000" w:fill="D7EAD3"/>
            <w:vAlign w:val="center"/>
            <w:hideMark/>
          </w:tcPr>
          <w:p w14:paraId="25DC095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0,39</w:t>
            </w:r>
          </w:p>
        </w:tc>
        <w:tc>
          <w:tcPr>
            <w:tcW w:w="1460" w:type="dxa"/>
            <w:tcBorders>
              <w:top w:val="nil"/>
              <w:left w:val="nil"/>
              <w:bottom w:val="single" w:sz="4" w:space="0" w:color="C0C0C0"/>
              <w:right w:val="single" w:sz="4" w:space="0" w:color="C0C0C0"/>
            </w:tcBorders>
            <w:shd w:val="clear" w:color="000000" w:fill="D7EAD3"/>
            <w:vAlign w:val="center"/>
            <w:hideMark/>
          </w:tcPr>
          <w:p w14:paraId="055F202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0,39</w:t>
            </w:r>
          </w:p>
        </w:tc>
        <w:tc>
          <w:tcPr>
            <w:tcW w:w="5060" w:type="dxa"/>
            <w:tcBorders>
              <w:top w:val="nil"/>
              <w:left w:val="nil"/>
              <w:bottom w:val="single" w:sz="4" w:space="0" w:color="C0C0C0"/>
              <w:right w:val="single" w:sz="4" w:space="0" w:color="C0C0C0"/>
            </w:tcBorders>
            <w:shd w:val="clear" w:color="000000" w:fill="FFFFCC"/>
            <w:vAlign w:val="center"/>
            <w:hideMark/>
          </w:tcPr>
          <w:p w14:paraId="2D605D71"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6601916D" w14:textId="77777777" w:rsidTr="000F6FA2">
        <w:trPr>
          <w:trHeight w:val="300"/>
          <w:jc w:val="center"/>
        </w:trPr>
        <w:tc>
          <w:tcPr>
            <w:tcW w:w="580" w:type="dxa"/>
            <w:tcBorders>
              <w:top w:val="nil"/>
              <w:left w:val="nil"/>
              <w:bottom w:val="nil"/>
              <w:right w:val="nil"/>
            </w:tcBorders>
            <w:shd w:val="clear" w:color="000000" w:fill="FABF8F"/>
            <w:noWrap/>
            <w:vAlign w:val="center"/>
            <w:hideMark/>
          </w:tcPr>
          <w:p w14:paraId="08814F53"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63CCCFCF"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4D1BE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3.3.2.1</w:t>
            </w:r>
          </w:p>
        </w:tc>
        <w:tc>
          <w:tcPr>
            <w:tcW w:w="5640" w:type="dxa"/>
            <w:tcBorders>
              <w:top w:val="nil"/>
              <w:left w:val="nil"/>
              <w:bottom w:val="single" w:sz="4" w:space="0" w:color="C0C0C0"/>
              <w:right w:val="single" w:sz="4" w:space="0" w:color="C0C0C0"/>
            </w:tcBorders>
            <w:shd w:val="clear" w:color="auto" w:fill="auto"/>
            <w:vAlign w:val="center"/>
            <w:hideMark/>
          </w:tcPr>
          <w:p w14:paraId="00354A3D" w14:textId="77777777" w:rsidR="000F6FA2" w:rsidRPr="000F6FA2" w:rsidRDefault="000F6FA2" w:rsidP="000F6FA2">
            <w:pPr>
              <w:ind w:firstLineChars="300" w:firstLine="361"/>
              <w:rPr>
                <w:rFonts w:ascii="Tahoma" w:hAnsi="Tahoma" w:cs="Tahoma"/>
                <w:b/>
                <w:bCs/>
                <w:sz w:val="12"/>
                <w:szCs w:val="12"/>
              </w:rPr>
            </w:pPr>
            <w:r w:rsidRPr="000F6FA2">
              <w:rPr>
                <w:rFonts w:ascii="Tahoma" w:hAnsi="Tahoma" w:cs="Tahoma"/>
                <w:b/>
                <w:bCs/>
                <w:sz w:val="12"/>
                <w:szCs w:val="12"/>
              </w:rPr>
              <w:t xml:space="preserve">Энергия СН 2 (1-20 </w:t>
            </w:r>
            <w:proofErr w:type="spellStart"/>
            <w:r w:rsidRPr="000F6FA2">
              <w:rPr>
                <w:rFonts w:ascii="Tahoma" w:hAnsi="Tahoma" w:cs="Tahoma"/>
                <w:b/>
                <w:bCs/>
                <w:sz w:val="12"/>
                <w:szCs w:val="12"/>
              </w:rPr>
              <w:t>кВ</w:t>
            </w:r>
            <w:proofErr w:type="spellEnd"/>
            <w:r w:rsidRPr="000F6FA2">
              <w:rPr>
                <w:rFonts w:ascii="Tahoma" w:hAnsi="Tahoma" w:cs="Tahoma"/>
                <w:b/>
                <w:bCs/>
                <w:sz w:val="12"/>
                <w:szCs w:val="12"/>
              </w:rPr>
              <w:t>)</w:t>
            </w:r>
          </w:p>
        </w:tc>
        <w:tc>
          <w:tcPr>
            <w:tcW w:w="1140" w:type="dxa"/>
            <w:tcBorders>
              <w:top w:val="nil"/>
              <w:left w:val="nil"/>
              <w:bottom w:val="single" w:sz="4" w:space="0" w:color="C0C0C0"/>
              <w:right w:val="single" w:sz="4" w:space="0" w:color="C0C0C0"/>
            </w:tcBorders>
            <w:shd w:val="clear" w:color="auto" w:fill="auto"/>
            <w:vAlign w:val="center"/>
            <w:hideMark/>
          </w:tcPr>
          <w:p w14:paraId="176DB24C"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665DC08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2 682,65</w:t>
            </w:r>
          </w:p>
        </w:tc>
        <w:tc>
          <w:tcPr>
            <w:tcW w:w="1780" w:type="dxa"/>
            <w:tcBorders>
              <w:top w:val="nil"/>
              <w:left w:val="nil"/>
              <w:bottom w:val="single" w:sz="4" w:space="0" w:color="C0C0C0"/>
              <w:right w:val="single" w:sz="4" w:space="0" w:color="C0C0C0"/>
            </w:tcBorders>
            <w:shd w:val="clear" w:color="000000" w:fill="D7EAD3"/>
            <w:vAlign w:val="center"/>
            <w:hideMark/>
          </w:tcPr>
          <w:p w14:paraId="35B129F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8A2AF2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4425881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6EE3956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2 754,35</w:t>
            </w:r>
          </w:p>
        </w:tc>
        <w:tc>
          <w:tcPr>
            <w:tcW w:w="1860" w:type="dxa"/>
            <w:tcBorders>
              <w:top w:val="nil"/>
              <w:left w:val="nil"/>
              <w:bottom w:val="single" w:sz="4" w:space="0" w:color="C0C0C0"/>
              <w:right w:val="single" w:sz="4" w:space="0" w:color="C0C0C0"/>
            </w:tcBorders>
            <w:shd w:val="clear" w:color="000000" w:fill="D7EAD3"/>
            <w:vAlign w:val="center"/>
            <w:hideMark/>
          </w:tcPr>
          <w:p w14:paraId="2BE86F1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3 305,21</w:t>
            </w:r>
          </w:p>
        </w:tc>
        <w:tc>
          <w:tcPr>
            <w:tcW w:w="1860" w:type="dxa"/>
            <w:tcBorders>
              <w:top w:val="nil"/>
              <w:left w:val="nil"/>
              <w:bottom w:val="single" w:sz="4" w:space="0" w:color="C0C0C0"/>
              <w:right w:val="single" w:sz="4" w:space="0" w:color="C0C0C0"/>
            </w:tcBorders>
            <w:shd w:val="clear" w:color="000000" w:fill="D7EAD3"/>
            <w:vAlign w:val="center"/>
            <w:hideMark/>
          </w:tcPr>
          <w:p w14:paraId="0EFA557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3 305,21</w:t>
            </w:r>
          </w:p>
        </w:tc>
        <w:tc>
          <w:tcPr>
            <w:tcW w:w="1460" w:type="dxa"/>
            <w:tcBorders>
              <w:top w:val="nil"/>
              <w:left w:val="nil"/>
              <w:bottom w:val="single" w:sz="4" w:space="0" w:color="C0C0C0"/>
              <w:right w:val="single" w:sz="4" w:space="0" w:color="C0C0C0"/>
            </w:tcBorders>
            <w:shd w:val="clear" w:color="000000" w:fill="D7EAD3"/>
            <w:vAlign w:val="center"/>
            <w:hideMark/>
          </w:tcPr>
          <w:p w14:paraId="34AD921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1 652,61</w:t>
            </w:r>
          </w:p>
        </w:tc>
        <w:tc>
          <w:tcPr>
            <w:tcW w:w="1460" w:type="dxa"/>
            <w:tcBorders>
              <w:top w:val="nil"/>
              <w:left w:val="nil"/>
              <w:bottom w:val="single" w:sz="4" w:space="0" w:color="C0C0C0"/>
              <w:right w:val="single" w:sz="4" w:space="0" w:color="C0C0C0"/>
            </w:tcBorders>
            <w:shd w:val="clear" w:color="000000" w:fill="D7EAD3"/>
            <w:vAlign w:val="center"/>
            <w:hideMark/>
          </w:tcPr>
          <w:p w14:paraId="01CA70B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1 652,61</w:t>
            </w:r>
          </w:p>
        </w:tc>
        <w:tc>
          <w:tcPr>
            <w:tcW w:w="5060" w:type="dxa"/>
            <w:tcBorders>
              <w:top w:val="nil"/>
              <w:left w:val="nil"/>
              <w:bottom w:val="single" w:sz="4" w:space="0" w:color="C0C0C0"/>
              <w:right w:val="single" w:sz="4" w:space="0" w:color="C0C0C0"/>
            </w:tcBorders>
            <w:shd w:val="clear" w:color="000000" w:fill="FFFFCC"/>
            <w:vAlign w:val="center"/>
            <w:hideMark/>
          </w:tcPr>
          <w:p w14:paraId="4E53200E"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436914F7" w14:textId="77777777" w:rsidTr="000F6FA2">
        <w:trPr>
          <w:trHeight w:val="510"/>
          <w:jc w:val="center"/>
        </w:trPr>
        <w:tc>
          <w:tcPr>
            <w:tcW w:w="580" w:type="dxa"/>
            <w:tcBorders>
              <w:top w:val="nil"/>
              <w:left w:val="nil"/>
              <w:bottom w:val="nil"/>
              <w:right w:val="nil"/>
            </w:tcBorders>
            <w:shd w:val="clear" w:color="000000" w:fill="FABF8F"/>
            <w:noWrap/>
            <w:vAlign w:val="center"/>
            <w:hideMark/>
          </w:tcPr>
          <w:p w14:paraId="6534F95B"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3C4F1471"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CFFA9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3.3.2.1.1</w:t>
            </w:r>
          </w:p>
        </w:tc>
        <w:tc>
          <w:tcPr>
            <w:tcW w:w="5640" w:type="dxa"/>
            <w:tcBorders>
              <w:top w:val="nil"/>
              <w:left w:val="nil"/>
              <w:bottom w:val="single" w:sz="4" w:space="0" w:color="C0C0C0"/>
              <w:right w:val="single" w:sz="4" w:space="0" w:color="C0C0C0"/>
            </w:tcBorders>
            <w:shd w:val="clear" w:color="auto" w:fill="auto"/>
            <w:vAlign w:val="center"/>
            <w:hideMark/>
          </w:tcPr>
          <w:p w14:paraId="05CDF80F"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49B21291"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w:t>
            </w:r>
            <w:proofErr w:type="spellStart"/>
            <w:r w:rsidRPr="000F6FA2">
              <w:rPr>
                <w:rFonts w:ascii="Tahoma" w:hAnsi="Tahoma" w:cs="Tahoma"/>
                <w:sz w:val="12"/>
                <w:szCs w:val="12"/>
              </w:rPr>
              <w:t>кВт.ч</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4F7F2A9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4,46</w:t>
            </w:r>
          </w:p>
        </w:tc>
        <w:tc>
          <w:tcPr>
            <w:tcW w:w="1780" w:type="dxa"/>
            <w:tcBorders>
              <w:top w:val="nil"/>
              <w:left w:val="nil"/>
              <w:bottom w:val="single" w:sz="4" w:space="0" w:color="C0C0C0"/>
              <w:right w:val="single" w:sz="4" w:space="0" w:color="C0C0C0"/>
            </w:tcBorders>
            <w:shd w:val="clear" w:color="000000" w:fill="FFFFCC"/>
            <w:vAlign w:val="center"/>
            <w:hideMark/>
          </w:tcPr>
          <w:p w14:paraId="5C914AC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CEF8EE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1D4A64D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A0AC6DF"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4,81</w:t>
            </w:r>
          </w:p>
        </w:tc>
        <w:tc>
          <w:tcPr>
            <w:tcW w:w="1860" w:type="dxa"/>
            <w:tcBorders>
              <w:top w:val="nil"/>
              <w:left w:val="nil"/>
              <w:bottom w:val="single" w:sz="4" w:space="0" w:color="C0C0C0"/>
              <w:right w:val="single" w:sz="4" w:space="0" w:color="C0C0C0"/>
            </w:tcBorders>
            <w:shd w:val="clear" w:color="000000" w:fill="FFFFCC"/>
            <w:vAlign w:val="center"/>
            <w:hideMark/>
          </w:tcPr>
          <w:p w14:paraId="1A7C392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5,77</w:t>
            </w:r>
          </w:p>
        </w:tc>
        <w:tc>
          <w:tcPr>
            <w:tcW w:w="1860" w:type="dxa"/>
            <w:tcBorders>
              <w:top w:val="nil"/>
              <w:left w:val="nil"/>
              <w:bottom w:val="single" w:sz="4" w:space="0" w:color="C0C0C0"/>
              <w:right w:val="single" w:sz="4" w:space="0" w:color="C0C0C0"/>
            </w:tcBorders>
            <w:shd w:val="clear" w:color="000000" w:fill="FFFFCC"/>
            <w:vAlign w:val="center"/>
            <w:hideMark/>
          </w:tcPr>
          <w:p w14:paraId="2AA91C0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5,77</w:t>
            </w:r>
          </w:p>
        </w:tc>
        <w:tc>
          <w:tcPr>
            <w:tcW w:w="1460" w:type="dxa"/>
            <w:tcBorders>
              <w:top w:val="nil"/>
              <w:left w:val="nil"/>
              <w:bottom w:val="single" w:sz="4" w:space="0" w:color="C0C0C0"/>
              <w:right w:val="single" w:sz="4" w:space="0" w:color="C0C0C0"/>
            </w:tcBorders>
            <w:shd w:val="clear" w:color="000000" w:fill="D7EAD3"/>
            <w:vAlign w:val="center"/>
            <w:hideMark/>
          </w:tcPr>
          <w:p w14:paraId="34A42AD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5,77</w:t>
            </w:r>
          </w:p>
        </w:tc>
        <w:tc>
          <w:tcPr>
            <w:tcW w:w="1460" w:type="dxa"/>
            <w:tcBorders>
              <w:top w:val="nil"/>
              <w:left w:val="nil"/>
              <w:bottom w:val="single" w:sz="4" w:space="0" w:color="C0C0C0"/>
              <w:right w:val="single" w:sz="4" w:space="0" w:color="C0C0C0"/>
            </w:tcBorders>
            <w:shd w:val="clear" w:color="000000" w:fill="D7EAD3"/>
            <w:vAlign w:val="center"/>
            <w:hideMark/>
          </w:tcPr>
          <w:p w14:paraId="190CDAE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5,77</w:t>
            </w:r>
          </w:p>
        </w:tc>
        <w:tc>
          <w:tcPr>
            <w:tcW w:w="5060" w:type="dxa"/>
            <w:tcBorders>
              <w:top w:val="nil"/>
              <w:left w:val="nil"/>
              <w:bottom w:val="single" w:sz="4" w:space="0" w:color="C0C0C0"/>
              <w:right w:val="single" w:sz="4" w:space="0" w:color="C0C0C0"/>
            </w:tcBorders>
            <w:shd w:val="clear" w:color="000000" w:fill="FFFFCC"/>
            <w:vAlign w:val="center"/>
            <w:hideMark/>
          </w:tcPr>
          <w:p w14:paraId="1D3633AC" w14:textId="77777777" w:rsidR="000F6FA2" w:rsidRPr="000F6FA2" w:rsidRDefault="000F6FA2" w:rsidP="000F6FA2">
            <w:pPr>
              <w:rPr>
                <w:rFonts w:ascii="Tahoma" w:hAnsi="Tahoma" w:cs="Tahoma"/>
                <w:sz w:val="12"/>
                <w:szCs w:val="12"/>
              </w:rPr>
            </w:pPr>
            <w:r w:rsidRPr="000F6FA2">
              <w:rPr>
                <w:rFonts w:ascii="Tahoma" w:hAnsi="Tahoma" w:cs="Tahoma"/>
                <w:sz w:val="12"/>
                <w:szCs w:val="12"/>
              </w:rPr>
              <w:t>учтено  НДС 20%, ПАО "Кузбассэнерго сбыт" плательщик НДС 20%</w:t>
            </w:r>
          </w:p>
        </w:tc>
      </w:tr>
      <w:tr w:rsidR="000F6FA2" w:rsidRPr="000F6FA2" w14:paraId="5D320B52" w14:textId="77777777" w:rsidTr="000F6FA2">
        <w:trPr>
          <w:trHeight w:val="555"/>
          <w:jc w:val="center"/>
        </w:trPr>
        <w:tc>
          <w:tcPr>
            <w:tcW w:w="580" w:type="dxa"/>
            <w:tcBorders>
              <w:top w:val="nil"/>
              <w:left w:val="nil"/>
              <w:bottom w:val="nil"/>
              <w:right w:val="nil"/>
            </w:tcBorders>
            <w:shd w:val="clear" w:color="000000" w:fill="FABF8F"/>
            <w:noWrap/>
            <w:vAlign w:val="center"/>
            <w:hideMark/>
          </w:tcPr>
          <w:p w14:paraId="31562C83"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51F65CD4"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54168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3.3.2.1.2</w:t>
            </w:r>
          </w:p>
        </w:tc>
        <w:tc>
          <w:tcPr>
            <w:tcW w:w="5640" w:type="dxa"/>
            <w:tcBorders>
              <w:top w:val="nil"/>
              <w:left w:val="nil"/>
              <w:bottom w:val="single" w:sz="4" w:space="0" w:color="C0C0C0"/>
              <w:right w:val="single" w:sz="4" w:space="0" w:color="C0C0C0"/>
            </w:tcBorders>
            <w:shd w:val="clear" w:color="auto" w:fill="auto"/>
            <w:vAlign w:val="center"/>
            <w:hideMark/>
          </w:tcPr>
          <w:p w14:paraId="7BF1B10D"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22248EC"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кВт.ч</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854295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601,29</w:t>
            </w:r>
          </w:p>
        </w:tc>
        <w:tc>
          <w:tcPr>
            <w:tcW w:w="1780" w:type="dxa"/>
            <w:tcBorders>
              <w:top w:val="nil"/>
              <w:left w:val="nil"/>
              <w:bottom w:val="single" w:sz="4" w:space="0" w:color="C0C0C0"/>
              <w:right w:val="single" w:sz="4" w:space="0" w:color="C0C0C0"/>
            </w:tcBorders>
            <w:shd w:val="clear" w:color="000000" w:fill="FFFFCC"/>
            <w:vAlign w:val="center"/>
            <w:hideMark/>
          </w:tcPr>
          <w:p w14:paraId="4FC239B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92CBC8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744976D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160C9E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572,54</w:t>
            </w:r>
          </w:p>
        </w:tc>
        <w:tc>
          <w:tcPr>
            <w:tcW w:w="1860" w:type="dxa"/>
            <w:tcBorders>
              <w:top w:val="nil"/>
              <w:left w:val="nil"/>
              <w:bottom w:val="single" w:sz="4" w:space="0" w:color="C0C0C0"/>
              <w:right w:val="single" w:sz="4" w:space="0" w:color="C0C0C0"/>
            </w:tcBorders>
            <w:shd w:val="clear" w:color="000000" w:fill="FFFFCC"/>
            <w:vAlign w:val="center"/>
            <w:hideMark/>
          </w:tcPr>
          <w:p w14:paraId="392DAA5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572,54</w:t>
            </w:r>
          </w:p>
        </w:tc>
        <w:tc>
          <w:tcPr>
            <w:tcW w:w="1860" w:type="dxa"/>
            <w:tcBorders>
              <w:top w:val="nil"/>
              <w:left w:val="nil"/>
              <w:bottom w:val="single" w:sz="4" w:space="0" w:color="C0C0C0"/>
              <w:right w:val="single" w:sz="4" w:space="0" w:color="C0C0C0"/>
            </w:tcBorders>
            <w:shd w:val="clear" w:color="000000" w:fill="FFFFCC"/>
            <w:vAlign w:val="center"/>
            <w:hideMark/>
          </w:tcPr>
          <w:p w14:paraId="27ED5B4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572,54</w:t>
            </w:r>
          </w:p>
        </w:tc>
        <w:tc>
          <w:tcPr>
            <w:tcW w:w="1460" w:type="dxa"/>
            <w:tcBorders>
              <w:top w:val="nil"/>
              <w:left w:val="nil"/>
              <w:bottom w:val="single" w:sz="4" w:space="0" w:color="C0C0C0"/>
              <w:right w:val="single" w:sz="4" w:space="0" w:color="C0C0C0"/>
            </w:tcBorders>
            <w:shd w:val="clear" w:color="000000" w:fill="D7EAD3"/>
            <w:vAlign w:val="center"/>
            <w:hideMark/>
          </w:tcPr>
          <w:p w14:paraId="57D43E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286,27</w:t>
            </w:r>
          </w:p>
        </w:tc>
        <w:tc>
          <w:tcPr>
            <w:tcW w:w="1460" w:type="dxa"/>
            <w:tcBorders>
              <w:top w:val="nil"/>
              <w:left w:val="nil"/>
              <w:bottom w:val="single" w:sz="4" w:space="0" w:color="C0C0C0"/>
              <w:right w:val="single" w:sz="4" w:space="0" w:color="C0C0C0"/>
            </w:tcBorders>
            <w:shd w:val="clear" w:color="000000" w:fill="D7EAD3"/>
            <w:vAlign w:val="center"/>
            <w:hideMark/>
          </w:tcPr>
          <w:p w14:paraId="0463820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286,27</w:t>
            </w:r>
          </w:p>
        </w:tc>
        <w:tc>
          <w:tcPr>
            <w:tcW w:w="5060" w:type="dxa"/>
            <w:tcBorders>
              <w:top w:val="nil"/>
              <w:left w:val="nil"/>
              <w:bottom w:val="single" w:sz="4" w:space="0" w:color="C0C0C0"/>
              <w:right w:val="single" w:sz="4" w:space="0" w:color="C0C0C0"/>
            </w:tcBorders>
            <w:shd w:val="clear" w:color="000000" w:fill="FFFFCC"/>
            <w:vAlign w:val="center"/>
            <w:hideMark/>
          </w:tcPr>
          <w:p w14:paraId="787FE2F0"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686640EE" w14:textId="77777777" w:rsidTr="000F6FA2">
        <w:trPr>
          <w:trHeight w:val="300"/>
          <w:jc w:val="center"/>
        </w:trPr>
        <w:tc>
          <w:tcPr>
            <w:tcW w:w="580" w:type="dxa"/>
            <w:tcBorders>
              <w:top w:val="nil"/>
              <w:left w:val="nil"/>
              <w:bottom w:val="nil"/>
              <w:right w:val="nil"/>
            </w:tcBorders>
            <w:shd w:val="clear" w:color="000000" w:fill="FABF8F"/>
            <w:noWrap/>
            <w:vAlign w:val="center"/>
            <w:hideMark/>
          </w:tcPr>
          <w:p w14:paraId="63E925A0"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025546FE"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C9125E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3.3.4.1</w:t>
            </w:r>
          </w:p>
        </w:tc>
        <w:tc>
          <w:tcPr>
            <w:tcW w:w="5640" w:type="dxa"/>
            <w:tcBorders>
              <w:top w:val="nil"/>
              <w:left w:val="nil"/>
              <w:bottom w:val="single" w:sz="4" w:space="0" w:color="C0C0C0"/>
              <w:right w:val="single" w:sz="4" w:space="0" w:color="C0C0C0"/>
            </w:tcBorders>
            <w:shd w:val="clear" w:color="auto" w:fill="auto"/>
            <w:vAlign w:val="center"/>
            <w:hideMark/>
          </w:tcPr>
          <w:p w14:paraId="076838DD" w14:textId="77777777" w:rsidR="000F6FA2" w:rsidRPr="000F6FA2" w:rsidRDefault="000F6FA2" w:rsidP="000F6FA2">
            <w:pPr>
              <w:ind w:firstLineChars="300" w:firstLine="361"/>
              <w:rPr>
                <w:rFonts w:ascii="Tahoma" w:hAnsi="Tahoma" w:cs="Tahoma"/>
                <w:b/>
                <w:bCs/>
                <w:sz w:val="12"/>
                <w:szCs w:val="12"/>
              </w:rPr>
            </w:pPr>
            <w:r w:rsidRPr="000F6FA2">
              <w:rPr>
                <w:rFonts w:ascii="Tahoma" w:hAnsi="Tahoma" w:cs="Tahoma"/>
                <w:b/>
                <w:bCs/>
                <w:sz w:val="12"/>
                <w:szCs w:val="12"/>
              </w:rPr>
              <w:t xml:space="preserve">Энергия ВН (110 </w:t>
            </w:r>
            <w:proofErr w:type="spellStart"/>
            <w:r w:rsidRPr="000F6FA2">
              <w:rPr>
                <w:rFonts w:ascii="Tahoma" w:hAnsi="Tahoma" w:cs="Tahoma"/>
                <w:b/>
                <w:bCs/>
                <w:sz w:val="12"/>
                <w:szCs w:val="12"/>
              </w:rPr>
              <w:t>кВ</w:t>
            </w:r>
            <w:proofErr w:type="spellEnd"/>
            <w:r w:rsidRPr="000F6FA2">
              <w:rPr>
                <w:rFonts w:ascii="Tahoma" w:hAnsi="Tahoma" w:cs="Tahoma"/>
                <w:b/>
                <w:bCs/>
                <w:sz w:val="12"/>
                <w:szCs w:val="12"/>
              </w:rPr>
              <w:t xml:space="preserve"> и выше)</w:t>
            </w:r>
          </w:p>
        </w:tc>
        <w:tc>
          <w:tcPr>
            <w:tcW w:w="1140" w:type="dxa"/>
            <w:tcBorders>
              <w:top w:val="nil"/>
              <w:left w:val="nil"/>
              <w:bottom w:val="single" w:sz="4" w:space="0" w:color="C0C0C0"/>
              <w:right w:val="single" w:sz="4" w:space="0" w:color="C0C0C0"/>
            </w:tcBorders>
            <w:shd w:val="clear" w:color="auto" w:fill="auto"/>
            <w:vAlign w:val="center"/>
            <w:hideMark/>
          </w:tcPr>
          <w:p w14:paraId="445A18E7"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4F7A2C9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3 641,47</w:t>
            </w:r>
          </w:p>
        </w:tc>
        <w:tc>
          <w:tcPr>
            <w:tcW w:w="1780" w:type="dxa"/>
            <w:tcBorders>
              <w:top w:val="nil"/>
              <w:left w:val="nil"/>
              <w:bottom w:val="single" w:sz="4" w:space="0" w:color="C0C0C0"/>
              <w:right w:val="single" w:sz="4" w:space="0" w:color="C0C0C0"/>
            </w:tcBorders>
            <w:shd w:val="clear" w:color="000000" w:fill="D7EAD3"/>
            <w:vAlign w:val="center"/>
            <w:hideMark/>
          </w:tcPr>
          <w:p w14:paraId="1D0E3C9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636E6C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434091E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1F29049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3 399,90</w:t>
            </w:r>
          </w:p>
        </w:tc>
        <w:tc>
          <w:tcPr>
            <w:tcW w:w="1860" w:type="dxa"/>
            <w:tcBorders>
              <w:top w:val="nil"/>
              <w:left w:val="nil"/>
              <w:bottom w:val="single" w:sz="4" w:space="0" w:color="C0C0C0"/>
              <w:right w:val="single" w:sz="4" w:space="0" w:color="C0C0C0"/>
            </w:tcBorders>
            <w:shd w:val="clear" w:color="000000" w:fill="D7EAD3"/>
            <w:vAlign w:val="center"/>
            <w:hideMark/>
          </w:tcPr>
          <w:p w14:paraId="03A1A98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4 079,88</w:t>
            </w:r>
          </w:p>
        </w:tc>
        <w:tc>
          <w:tcPr>
            <w:tcW w:w="1860" w:type="dxa"/>
            <w:tcBorders>
              <w:top w:val="nil"/>
              <w:left w:val="nil"/>
              <w:bottom w:val="single" w:sz="4" w:space="0" w:color="C0C0C0"/>
              <w:right w:val="single" w:sz="4" w:space="0" w:color="C0C0C0"/>
            </w:tcBorders>
            <w:shd w:val="clear" w:color="000000" w:fill="D7EAD3"/>
            <w:vAlign w:val="center"/>
            <w:hideMark/>
          </w:tcPr>
          <w:p w14:paraId="6BF1CBB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4 079,88</w:t>
            </w:r>
          </w:p>
        </w:tc>
        <w:tc>
          <w:tcPr>
            <w:tcW w:w="1460" w:type="dxa"/>
            <w:tcBorders>
              <w:top w:val="nil"/>
              <w:left w:val="nil"/>
              <w:bottom w:val="single" w:sz="4" w:space="0" w:color="C0C0C0"/>
              <w:right w:val="single" w:sz="4" w:space="0" w:color="C0C0C0"/>
            </w:tcBorders>
            <w:shd w:val="clear" w:color="000000" w:fill="D7EAD3"/>
            <w:vAlign w:val="center"/>
            <w:hideMark/>
          </w:tcPr>
          <w:p w14:paraId="3620978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2 039,94</w:t>
            </w:r>
          </w:p>
        </w:tc>
        <w:tc>
          <w:tcPr>
            <w:tcW w:w="1460" w:type="dxa"/>
            <w:tcBorders>
              <w:top w:val="nil"/>
              <w:left w:val="nil"/>
              <w:bottom w:val="single" w:sz="4" w:space="0" w:color="C0C0C0"/>
              <w:right w:val="single" w:sz="4" w:space="0" w:color="C0C0C0"/>
            </w:tcBorders>
            <w:shd w:val="clear" w:color="000000" w:fill="D7EAD3"/>
            <w:vAlign w:val="center"/>
            <w:hideMark/>
          </w:tcPr>
          <w:p w14:paraId="1B62CA1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2 039,94</w:t>
            </w:r>
          </w:p>
        </w:tc>
        <w:tc>
          <w:tcPr>
            <w:tcW w:w="5060" w:type="dxa"/>
            <w:tcBorders>
              <w:top w:val="nil"/>
              <w:left w:val="nil"/>
              <w:bottom w:val="single" w:sz="4" w:space="0" w:color="C0C0C0"/>
              <w:right w:val="single" w:sz="4" w:space="0" w:color="C0C0C0"/>
            </w:tcBorders>
            <w:shd w:val="clear" w:color="000000" w:fill="FFFFCC"/>
            <w:vAlign w:val="center"/>
            <w:hideMark/>
          </w:tcPr>
          <w:p w14:paraId="37EF0A2D"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2157CF90" w14:textId="77777777" w:rsidTr="000F6FA2">
        <w:trPr>
          <w:trHeight w:val="510"/>
          <w:jc w:val="center"/>
        </w:trPr>
        <w:tc>
          <w:tcPr>
            <w:tcW w:w="580" w:type="dxa"/>
            <w:tcBorders>
              <w:top w:val="nil"/>
              <w:left w:val="nil"/>
              <w:bottom w:val="nil"/>
              <w:right w:val="nil"/>
            </w:tcBorders>
            <w:shd w:val="clear" w:color="000000" w:fill="FABF8F"/>
            <w:noWrap/>
            <w:vAlign w:val="center"/>
            <w:hideMark/>
          </w:tcPr>
          <w:p w14:paraId="35D5C979"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lastRenderedPageBreak/>
              <w:t>ЭР</w:t>
            </w:r>
          </w:p>
        </w:tc>
        <w:tc>
          <w:tcPr>
            <w:tcW w:w="520" w:type="dxa"/>
            <w:tcBorders>
              <w:top w:val="nil"/>
              <w:left w:val="nil"/>
              <w:bottom w:val="nil"/>
              <w:right w:val="nil"/>
            </w:tcBorders>
            <w:shd w:val="clear" w:color="auto" w:fill="auto"/>
            <w:vAlign w:val="center"/>
            <w:hideMark/>
          </w:tcPr>
          <w:p w14:paraId="659EE6B8"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C0610C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3.3.4.1.1</w:t>
            </w:r>
          </w:p>
        </w:tc>
        <w:tc>
          <w:tcPr>
            <w:tcW w:w="5640" w:type="dxa"/>
            <w:tcBorders>
              <w:top w:val="nil"/>
              <w:left w:val="nil"/>
              <w:bottom w:val="single" w:sz="4" w:space="0" w:color="C0C0C0"/>
              <w:right w:val="single" w:sz="4" w:space="0" w:color="C0C0C0"/>
            </w:tcBorders>
            <w:shd w:val="clear" w:color="auto" w:fill="auto"/>
            <w:vAlign w:val="center"/>
            <w:hideMark/>
          </w:tcPr>
          <w:p w14:paraId="2FBED719"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474E9906"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w:t>
            </w:r>
            <w:proofErr w:type="spellStart"/>
            <w:r w:rsidRPr="000F6FA2">
              <w:rPr>
                <w:rFonts w:ascii="Tahoma" w:hAnsi="Tahoma" w:cs="Tahoma"/>
                <w:sz w:val="12"/>
                <w:szCs w:val="12"/>
              </w:rPr>
              <w:t>кВт.ч</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D5144D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1,45</w:t>
            </w:r>
          </w:p>
        </w:tc>
        <w:tc>
          <w:tcPr>
            <w:tcW w:w="1780" w:type="dxa"/>
            <w:tcBorders>
              <w:top w:val="nil"/>
              <w:left w:val="nil"/>
              <w:bottom w:val="single" w:sz="4" w:space="0" w:color="C0C0C0"/>
              <w:right w:val="single" w:sz="4" w:space="0" w:color="C0C0C0"/>
            </w:tcBorders>
            <w:shd w:val="clear" w:color="000000" w:fill="FFFFCC"/>
            <w:vAlign w:val="center"/>
            <w:hideMark/>
          </w:tcPr>
          <w:p w14:paraId="21CA8E6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72C6A66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49EB20E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C5A0313"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1,42</w:t>
            </w:r>
          </w:p>
        </w:tc>
        <w:tc>
          <w:tcPr>
            <w:tcW w:w="1860" w:type="dxa"/>
            <w:tcBorders>
              <w:top w:val="nil"/>
              <w:left w:val="nil"/>
              <w:bottom w:val="single" w:sz="4" w:space="0" w:color="C0C0C0"/>
              <w:right w:val="single" w:sz="4" w:space="0" w:color="C0C0C0"/>
            </w:tcBorders>
            <w:shd w:val="clear" w:color="000000" w:fill="FFFFCC"/>
            <w:vAlign w:val="center"/>
            <w:hideMark/>
          </w:tcPr>
          <w:p w14:paraId="0434E2D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w:t>
            </w:r>
          </w:p>
        </w:tc>
        <w:tc>
          <w:tcPr>
            <w:tcW w:w="1860" w:type="dxa"/>
            <w:tcBorders>
              <w:top w:val="nil"/>
              <w:left w:val="nil"/>
              <w:bottom w:val="single" w:sz="4" w:space="0" w:color="C0C0C0"/>
              <w:right w:val="single" w:sz="4" w:space="0" w:color="C0C0C0"/>
            </w:tcBorders>
            <w:shd w:val="clear" w:color="000000" w:fill="FFFFCC"/>
            <w:vAlign w:val="center"/>
            <w:hideMark/>
          </w:tcPr>
          <w:p w14:paraId="7BEF445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w:t>
            </w:r>
          </w:p>
        </w:tc>
        <w:tc>
          <w:tcPr>
            <w:tcW w:w="1460" w:type="dxa"/>
            <w:tcBorders>
              <w:top w:val="nil"/>
              <w:left w:val="nil"/>
              <w:bottom w:val="single" w:sz="4" w:space="0" w:color="C0C0C0"/>
              <w:right w:val="single" w:sz="4" w:space="0" w:color="C0C0C0"/>
            </w:tcBorders>
            <w:shd w:val="clear" w:color="000000" w:fill="D7EAD3"/>
            <w:vAlign w:val="center"/>
            <w:hideMark/>
          </w:tcPr>
          <w:p w14:paraId="251ECA6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w:t>
            </w:r>
          </w:p>
        </w:tc>
        <w:tc>
          <w:tcPr>
            <w:tcW w:w="1460" w:type="dxa"/>
            <w:tcBorders>
              <w:top w:val="nil"/>
              <w:left w:val="nil"/>
              <w:bottom w:val="single" w:sz="4" w:space="0" w:color="C0C0C0"/>
              <w:right w:val="single" w:sz="4" w:space="0" w:color="C0C0C0"/>
            </w:tcBorders>
            <w:shd w:val="clear" w:color="000000" w:fill="D7EAD3"/>
            <w:vAlign w:val="center"/>
            <w:hideMark/>
          </w:tcPr>
          <w:p w14:paraId="2948903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w:t>
            </w:r>
          </w:p>
        </w:tc>
        <w:tc>
          <w:tcPr>
            <w:tcW w:w="5060" w:type="dxa"/>
            <w:tcBorders>
              <w:top w:val="nil"/>
              <w:left w:val="nil"/>
              <w:bottom w:val="single" w:sz="4" w:space="0" w:color="C0C0C0"/>
              <w:right w:val="single" w:sz="4" w:space="0" w:color="C0C0C0"/>
            </w:tcBorders>
            <w:shd w:val="clear" w:color="000000" w:fill="FFFFCC"/>
            <w:vAlign w:val="center"/>
            <w:hideMark/>
          </w:tcPr>
          <w:p w14:paraId="5FD2496D" w14:textId="77777777" w:rsidR="000F6FA2" w:rsidRPr="000F6FA2" w:rsidRDefault="000F6FA2" w:rsidP="000F6FA2">
            <w:pPr>
              <w:rPr>
                <w:rFonts w:ascii="Tahoma" w:hAnsi="Tahoma" w:cs="Tahoma"/>
                <w:sz w:val="12"/>
                <w:szCs w:val="12"/>
              </w:rPr>
            </w:pPr>
            <w:r w:rsidRPr="000F6FA2">
              <w:rPr>
                <w:rFonts w:ascii="Tahoma" w:hAnsi="Tahoma" w:cs="Tahoma"/>
                <w:sz w:val="12"/>
                <w:szCs w:val="12"/>
              </w:rPr>
              <w:t>учтено  НДС 20%, ПАО "Кузбассэнерго сбыт" плательщик НДС 20%</w:t>
            </w:r>
          </w:p>
        </w:tc>
      </w:tr>
      <w:tr w:rsidR="000F6FA2" w:rsidRPr="000F6FA2" w14:paraId="0880C25F" w14:textId="77777777" w:rsidTr="000F6FA2">
        <w:trPr>
          <w:trHeight w:val="585"/>
          <w:jc w:val="center"/>
        </w:trPr>
        <w:tc>
          <w:tcPr>
            <w:tcW w:w="580" w:type="dxa"/>
            <w:tcBorders>
              <w:top w:val="nil"/>
              <w:left w:val="nil"/>
              <w:bottom w:val="nil"/>
              <w:right w:val="nil"/>
            </w:tcBorders>
            <w:shd w:val="clear" w:color="000000" w:fill="FABF8F"/>
            <w:noWrap/>
            <w:vAlign w:val="center"/>
            <w:hideMark/>
          </w:tcPr>
          <w:p w14:paraId="40C28F8B"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0309A53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14AB3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3.3.4.1.2</w:t>
            </w:r>
          </w:p>
        </w:tc>
        <w:tc>
          <w:tcPr>
            <w:tcW w:w="5640" w:type="dxa"/>
            <w:tcBorders>
              <w:top w:val="nil"/>
              <w:left w:val="nil"/>
              <w:bottom w:val="single" w:sz="4" w:space="0" w:color="C0C0C0"/>
              <w:right w:val="single" w:sz="4" w:space="0" w:color="C0C0C0"/>
            </w:tcBorders>
            <w:shd w:val="clear" w:color="auto" w:fill="auto"/>
            <w:vAlign w:val="center"/>
            <w:hideMark/>
          </w:tcPr>
          <w:p w14:paraId="47F839B7"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18CAF3D4"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кВт.ч</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3CF8D76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2 513,70</w:t>
            </w:r>
          </w:p>
        </w:tc>
        <w:tc>
          <w:tcPr>
            <w:tcW w:w="1780" w:type="dxa"/>
            <w:tcBorders>
              <w:top w:val="nil"/>
              <w:left w:val="nil"/>
              <w:bottom w:val="single" w:sz="4" w:space="0" w:color="C0C0C0"/>
              <w:right w:val="single" w:sz="4" w:space="0" w:color="C0C0C0"/>
            </w:tcBorders>
            <w:shd w:val="clear" w:color="000000" w:fill="FFFFCC"/>
            <w:vAlign w:val="center"/>
            <w:hideMark/>
          </w:tcPr>
          <w:p w14:paraId="316C0D3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942DFE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359559B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3DA0B54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2 393,51</w:t>
            </w:r>
          </w:p>
        </w:tc>
        <w:tc>
          <w:tcPr>
            <w:tcW w:w="1860" w:type="dxa"/>
            <w:tcBorders>
              <w:top w:val="nil"/>
              <w:left w:val="nil"/>
              <w:bottom w:val="single" w:sz="4" w:space="0" w:color="C0C0C0"/>
              <w:right w:val="single" w:sz="4" w:space="0" w:color="C0C0C0"/>
            </w:tcBorders>
            <w:shd w:val="clear" w:color="000000" w:fill="FFFFCC"/>
            <w:vAlign w:val="center"/>
            <w:hideMark/>
          </w:tcPr>
          <w:p w14:paraId="595723C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2 393,51</w:t>
            </w:r>
          </w:p>
        </w:tc>
        <w:tc>
          <w:tcPr>
            <w:tcW w:w="1860" w:type="dxa"/>
            <w:tcBorders>
              <w:top w:val="nil"/>
              <w:left w:val="nil"/>
              <w:bottom w:val="single" w:sz="4" w:space="0" w:color="C0C0C0"/>
              <w:right w:val="single" w:sz="4" w:space="0" w:color="C0C0C0"/>
            </w:tcBorders>
            <w:shd w:val="clear" w:color="000000" w:fill="FFFFCC"/>
            <w:vAlign w:val="center"/>
            <w:hideMark/>
          </w:tcPr>
          <w:p w14:paraId="7F058CD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2 393,51</w:t>
            </w:r>
          </w:p>
        </w:tc>
        <w:tc>
          <w:tcPr>
            <w:tcW w:w="1460" w:type="dxa"/>
            <w:tcBorders>
              <w:top w:val="nil"/>
              <w:left w:val="nil"/>
              <w:bottom w:val="single" w:sz="4" w:space="0" w:color="C0C0C0"/>
              <w:right w:val="single" w:sz="4" w:space="0" w:color="C0C0C0"/>
            </w:tcBorders>
            <w:shd w:val="clear" w:color="000000" w:fill="D7EAD3"/>
            <w:vAlign w:val="center"/>
            <w:hideMark/>
          </w:tcPr>
          <w:p w14:paraId="12F83F3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1 196,76</w:t>
            </w:r>
          </w:p>
        </w:tc>
        <w:tc>
          <w:tcPr>
            <w:tcW w:w="1460" w:type="dxa"/>
            <w:tcBorders>
              <w:top w:val="nil"/>
              <w:left w:val="nil"/>
              <w:bottom w:val="single" w:sz="4" w:space="0" w:color="C0C0C0"/>
              <w:right w:val="single" w:sz="4" w:space="0" w:color="C0C0C0"/>
            </w:tcBorders>
            <w:shd w:val="clear" w:color="000000" w:fill="D7EAD3"/>
            <w:vAlign w:val="center"/>
            <w:hideMark/>
          </w:tcPr>
          <w:p w14:paraId="589DDC3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1 196,76</w:t>
            </w:r>
          </w:p>
        </w:tc>
        <w:tc>
          <w:tcPr>
            <w:tcW w:w="5060" w:type="dxa"/>
            <w:tcBorders>
              <w:top w:val="nil"/>
              <w:left w:val="nil"/>
              <w:bottom w:val="single" w:sz="4" w:space="0" w:color="C0C0C0"/>
              <w:right w:val="single" w:sz="4" w:space="0" w:color="C0C0C0"/>
            </w:tcBorders>
            <w:shd w:val="clear" w:color="000000" w:fill="FFFFCC"/>
            <w:vAlign w:val="center"/>
            <w:hideMark/>
          </w:tcPr>
          <w:p w14:paraId="3B1750BA"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7BB8ADD0" w14:textId="77777777" w:rsidTr="000F6FA2">
        <w:trPr>
          <w:trHeight w:val="300"/>
          <w:jc w:val="center"/>
        </w:trPr>
        <w:tc>
          <w:tcPr>
            <w:tcW w:w="580" w:type="dxa"/>
            <w:tcBorders>
              <w:top w:val="nil"/>
              <w:left w:val="nil"/>
              <w:bottom w:val="nil"/>
              <w:right w:val="nil"/>
            </w:tcBorders>
            <w:shd w:val="clear" w:color="000000" w:fill="FABF8F"/>
            <w:noWrap/>
            <w:vAlign w:val="center"/>
            <w:hideMark/>
          </w:tcPr>
          <w:p w14:paraId="4EAD5EF9"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6C215397"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90BF9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3.3.4.2</w:t>
            </w:r>
          </w:p>
        </w:tc>
        <w:tc>
          <w:tcPr>
            <w:tcW w:w="5640" w:type="dxa"/>
            <w:tcBorders>
              <w:top w:val="nil"/>
              <w:left w:val="nil"/>
              <w:bottom w:val="single" w:sz="4" w:space="0" w:color="C0C0C0"/>
              <w:right w:val="single" w:sz="4" w:space="0" w:color="C0C0C0"/>
            </w:tcBorders>
            <w:shd w:val="clear" w:color="auto" w:fill="auto"/>
            <w:vAlign w:val="center"/>
            <w:hideMark/>
          </w:tcPr>
          <w:p w14:paraId="2D12E7E3" w14:textId="77777777" w:rsidR="000F6FA2" w:rsidRPr="000F6FA2" w:rsidRDefault="000F6FA2" w:rsidP="000F6FA2">
            <w:pPr>
              <w:ind w:firstLineChars="300" w:firstLine="361"/>
              <w:rPr>
                <w:rFonts w:ascii="Tahoma" w:hAnsi="Tahoma" w:cs="Tahoma"/>
                <w:b/>
                <w:bCs/>
                <w:sz w:val="12"/>
                <w:szCs w:val="12"/>
              </w:rPr>
            </w:pPr>
            <w:r w:rsidRPr="000F6FA2">
              <w:rPr>
                <w:rFonts w:ascii="Tahoma" w:hAnsi="Tahoma" w:cs="Tahoma"/>
                <w:b/>
                <w:bCs/>
                <w:sz w:val="12"/>
                <w:szCs w:val="12"/>
              </w:rPr>
              <w:t xml:space="preserve">Заявленная мощность по ВН (110 </w:t>
            </w:r>
            <w:proofErr w:type="spellStart"/>
            <w:r w:rsidRPr="000F6FA2">
              <w:rPr>
                <w:rFonts w:ascii="Tahoma" w:hAnsi="Tahoma" w:cs="Tahoma"/>
                <w:b/>
                <w:bCs/>
                <w:sz w:val="12"/>
                <w:szCs w:val="12"/>
              </w:rPr>
              <w:t>кВ</w:t>
            </w:r>
            <w:proofErr w:type="spellEnd"/>
            <w:r w:rsidRPr="000F6FA2">
              <w:rPr>
                <w:rFonts w:ascii="Tahoma" w:hAnsi="Tahoma" w:cs="Tahoma"/>
                <w:b/>
                <w:bCs/>
                <w:sz w:val="12"/>
                <w:szCs w:val="12"/>
              </w:rPr>
              <w:t xml:space="preserve"> и выше)</w:t>
            </w:r>
          </w:p>
        </w:tc>
        <w:tc>
          <w:tcPr>
            <w:tcW w:w="1140" w:type="dxa"/>
            <w:tcBorders>
              <w:top w:val="nil"/>
              <w:left w:val="nil"/>
              <w:bottom w:val="single" w:sz="4" w:space="0" w:color="C0C0C0"/>
              <w:right w:val="single" w:sz="4" w:space="0" w:color="C0C0C0"/>
            </w:tcBorders>
            <w:shd w:val="clear" w:color="auto" w:fill="auto"/>
            <w:vAlign w:val="center"/>
            <w:hideMark/>
          </w:tcPr>
          <w:p w14:paraId="4956B5BF"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1E8748C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3 010,24</w:t>
            </w:r>
          </w:p>
        </w:tc>
        <w:tc>
          <w:tcPr>
            <w:tcW w:w="1780" w:type="dxa"/>
            <w:tcBorders>
              <w:top w:val="nil"/>
              <w:left w:val="nil"/>
              <w:bottom w:val="single" w:sz="4" w:space="0" w:color="C0C0C0"/>
              <w:right w:val="single" w:sz="4" w:space="0" w:color="C0C0C0"/>
            </w:tcBorders>
            <w:shd w:val="clear" w:color="000000" w:fill="D7EAD3"/>
            <w:vAlign w:val="center"/>
            <w:hideMark/>
          </w:tcPr>
          <w:p w14:paraId="46FF3BA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8A0553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49F1761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4F4B63A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3 209,04</w:t>
            </w:r>
          </w:p>
        </w:tc>
        <w:tc>
          <w:tcPr>
            <w:tcW w:w="1860" w:type="dxa"/>
            <w:tcBorders>
              <w:top w:val="nil"/>
              <w:left w:val="nil"/>
              <w:bottom w:val="single" w:sz="4" w:space="0" w:color="C0C0C0"/>
              <w:right w:val="single" w:sz="4" w:space="0" w:color="C0C0C0"/>
            </w:tcBorders>
            <w:shd w:val="clear" w:color="000000" w:fill="D7EAD3"/>
            <w:vAlign w:val="center"/>
            <w:hideMark/>
          </w:tcPr>
          <w:p w14:paraId="1A3A288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3 850,85</w:t>
            </w:r>
          </w:p>
        </w:tc>
        <w:tc>
          <w:tcPr>
            <w:tcW w:w="1860" w:type="dxa"/>
            <w:tcBorders>
              <w:top w:val="nil"/>
              <w:left w:val="nil"/>
              <w:bottom w:val="single" w:sz="4" w:space="0" w:color="C0C0C0"/>
              <w:right w:val="single" w:sz="4" w:space="0" w:color="C0C0C0"/>
            </w:tcBorders>
            <w:shd w:val="clear" w:color="000000" w:fill="D7EAD3"/>
            <w:vAlign w:val="center"/>
            <w:hideMark/>
          </w:tcPr>
          <w:p w14:paraId="443275E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3 850,85</w:t>
            </w:r>
          </w:p>
        </w:tc>
        <w:tc>
          <w:tcPr>
            <w:tcW w:w="1460" w:type="dxa"/>
            <w:tcBorders>
              <w:top w:val="nil"/>
              <w:left w:val="nil"/>
              <w:bottom w:val="single" w:sz="4" w:space="0" w:color="C0C0C0"/>
              <w:right w:val="single" w:sz="4" w:space="0" w:color="C0C0C0"/>
            </w:tcBorders>
            <w:shd w:val="clear" w:color="000000" w:fill="D7EAD3"/>
            <w:vAlign w:val="center"/>
            <w:hideMark/>
          </w:tcPr>
          <w:p w14:paraId="5EE0E53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1 925,43</w:t>
            </w:r>
          </w:p>
        </w:tc>
        <w:tc>
          <w:tcPr>
            <w:tcW w:w="1460" w:type="dxa"/>
            <w:tcBorders>
              <w:top w:val="nil"/>
              <w:left w:val="nil"/>
              <w:bottom w:val="single" w:sz="4" w:space="0" w:color="C0C0C0"/>
              <w:right w:val="single" w:sz="4" w:space="0" w:color="C0C0C0"/>
            </w:tcBorders>
            <w:shd w:val="clear" w:color="000000" w:fill="D7EAD3"/>
            <w:vAlign w:val="center"/>
            <w:hideMark/>
          </w:tcPr>
          <w:p w14:paraId="74C777A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1 925,43</w:t>
            </w:r>
          </w:p>
        </w:tc>
        <w:tc>
          <w:tcPr>
            <w:tcW w:w="5060" w:type="dxa"/>
            <w:tcBorders>
              <w:top w:val="nil"/>
              <w:left w:val="nil"/>
              <w:bottom w:val="single" w:sz="4" w:space="0" w:color="C0C0C0"/>
              <w:right w:val="single" w:sz="4" w:space="0" w:color="C0C0C0"/>
            </w:tcBorders>
            <w:shd w:val="clear" w:color="000000" w:fill="FFFFCC"/>
            <w:vAlign w:val="center"/>
            <w:hideMark/>
          </w:tcPr>
          <w:p w14:paraId="2347273A"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5186750D" w14:textId="77777777" w:rsidTr="000F6FA2">
        <w:trPr>
          <w:trHeight w:val="600"/>
          <w:jc w:val="center"/>
        </w:trPr>
        <w:tc>
          <w:tcPr>
            <w:tcW w:w="580" w:type="dxa"/>
            <w:tcBorders>
              <w:top w:val="nil"/>
              <w:left w:val="nil"/>
              <w:bottom w:val="nil"/>
              <w:right w:val="nil"/>
            </w:tcBorders>
            <w:shd w:val="clear" w:color="000000" w:fill="FABF8F"/>
            <w:noWrap/>
            <w:vAlign w:val="center"/>
            <w:hideMark/>
          </w:tcPr>
          <w:p w14:paraId="76F10B4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184AB9C7"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C5BB1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3.3.4.2.1</w:t>
            </w:r>
          </w:p>
        </w:tc>
        <w:tc>
          <w:tcPr>
            <w:tcW w:w="5640" w:type="dxa"/>
            <w:tcBorders>
              <w:top w:val="nil"/>
              <w:left w:val="nil"/>
              <w:bottom w:val="single" w:sz="4" w:space="0" w:color="C0C0C0"/>
              <w:right w:val="single" w:sz="4" w:space="0" w:color="C0C0C0"/>
            </w:tcBorders>
            <w:shd w:val="clear" w:color="auto" w:fill="auto"/>
            <w:vAlign w:val="center"/>
            <w:hideMark/>
          </w:tcPr>
          <w:p w14:paraId="0DA668B9"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Тариф на заявленную мощность</w:t>
            </w:r>
          </w:p>
        </w:tc>
        <w:tc>
          <w:tcPr>
            <w:tcW w:w="1140" w:type="dxa"/>
            <w:tcBorders>
              <w:top w:val="nil"/>
              <w:left w:val="nil"/>
              <w:bottom w:val="single" w:sz="4" w:space="0" w:color="C0C0C0"/>
              <w:right w:val="single" w:sz="4" w:space="0" w:color="C0C0C0"/>
            </w:tcBorders>
            <w:shd w:val="clear" w:color="auto" w:fill="auto"/>
            <w:vAlign w:val="center"/>
            <w:hideMark/>
          </w:tcPr>
          <w:p w14:paraId="440C4A1D"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w:t>
            </w:r>
            <w:proofErr w:type="spellStart"/>
            <w:r w:rsidRPr="000F6FA2">
              <w:rPr>
                <w:rFonts w:ascii="Tahoma" w:hAnsi="Tahoma" w:cs="Tahoma"/>
                <w:sz w:val="12"/>
                <w:szCs w:val="12"/>
              </w:rPr>
              <w:t>кВт.мес</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6840A4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867,73</w:t>
            </w:r>
          </w:p>
        </w:tc>
        <w:tc>
          <w:tcPr>
            <w:tcW w:w="1780" w:type="dxa"/>
            <w:tcBorders>
              <w:top w:val="nil"/>
              <w:left w:val="nil"/>
              <w:bottom w:val="single" w:sz="4" w:space="0" w:color="C0C0C0"/>
              <w:right w:val="single" w:sz="4" w:space="0" w:color="C0C0C0"/>
            </w:tcBorders>
            <w:shd w:val="clear" w:color="000000" w:fill="FFFFCC"/>
            <w:vAlign w:val="center"/>
            <w:hideMark/>
          </w:tcPr>
          <w:p w14:paraId="328A6A0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0311950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548E561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7389FE42"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944,39</w:t>
            </w:r>
          </w:p>
        </w:tc>
        <w:tc>
          <w:tcPr>
            <w:tcW w:w="1860" w:type="dxa"/>
            <w:tcBorders>
              <w:top w:val="nil"/>
              <w:left w:val="nil"/>
              <w:bottom w:val="single" w:sz="4" w:space="0" w:color="C0C0C0"/>
              <w:right w:val="single" w:sz="4" w:space="0" w:color="C0C0C0"/>
            </w:tcBorders>
            <w:shd w:val="clear" w:color="000000" w:fill="FFFFCC"/>
            <w:vAlign w:val="center"/>
            <w:hideMark/>
          </w:tcPr>
          <w:p w14:paraId="0FEC208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1 133,27</w:t>
            </w:r>
          </w:p>
        </w:tc>
        <w:tc>
          <w:tcPr>
            <w:tcW w:w="1860" w:type="dxa"/>
            <w:tcBorders>
              <w:top w:val="nil"/>
              <w:left w:val="nil"/>
              <w:bottom w:val="single" w:sz="4" w:space="0" w:color="C0C0C0"/>
              <w:right w:val="single" w:sz="4" w:space="0" w:color="C0C0C0"/>
            </w:tcBorders>
            <w:shd w:val="clear" w:color="000000" w:fill="FFFFCC"/>
            <w:vAlign w:val="center"/>
            <w:hideMark/>
          </w:tcPr>
          <w:p w14:paraId="70A8293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1 133,27</w:t>
            </w:r>
          </w:p>
        </w:tc>
        <w:tc>
          <w:tcPr>
            <w:tcW w:w="1460" w:type="dxa"/>
            <w:tcBorders>
              <w:top w:val="nil"/>
              <w:left w:val="nil"/>
              <w:bottom w:val="single" w:sz="4" w:space="0" w:color="C0C0C0"/>
              <w:right w:val="single" w:sz="4" w:space="0" w:color="C0C0C0"/>
            </w:tcBorders>
            <w:shd w:val="clear" w:color="000000" w:fill="D7EAD3"/>
            <w:vAlign w:val="center"/>
            <w:hideMark/>
          </w:tcPr>
          <w:p w14:paraId="7E4204D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1 133,27</w:t>
            </w:r>
          </w:p>
        </w:tc>
        <w:tc>
          <w:tcPr>
            <w:tcW w:w="1460" w:type="dxa"/>
            <w:tcBorders>
              <w:top w:val="nil"/>
              <w:left w:val="nil"/>
              <w:bottom w:val="single" w:sz="4" w:space="0" w:color="C0C0C0"/>
              <w:right w:val="single" w:sz="4" w:space="0" w:color="C0C0C0"/>
            </w:tcBorders>
            <w:shd w:val="clear" w:color="000000" w:fill="D7EAD3"/>
            <w:vAlign w:val="center"/>
            <w:hideMark/>
          </w:tcPr>
          <w:p w14:paraId="45C0684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1 133,27</w:t>
            </w:r>
          </w:p>
        </w:tc>
        <w:tc>
          <w:tcPr>
            <w:tcW w:w="5060" w:type="dxa"/>
            <w:tcBorders>
              <w:top w:val="nil"/>
              <w:left w:val="nil"/>
              <w:bottom w:val="single" w:sz="4" w:space="0" w:color="C0C0C0"/>
              <w:right w:val="single" w:sz="4" w:space="0" w:color="C0C0C0"/>
            </w:tcBorders>
            <w:shd w:val="clear" w:color="000000" w:fill="FFFFCC"/>
            <w:vAlign w:val="center"/>
            <w:hideMark/>
          </w:tcPr>
          <w:p w14:paraId="016D19E1" w14:textId="77777777" w:rsidR="000F6FA2" w:rsidRPr="000F6FA2" w:rsidRDefault="000F6FA2" w:rsidP="000F6FA2">
            <w:pPr>
              <w:rPr>
                <w:rFonts w:ascii="Tahoma" w:hAnsi="Tahoma" w:cs="Tahoma"/>
                <w:sz w:val="12"/>
                <w:szCs w:val="12"/>
              </w:rPr>
            </w:pPr>
            <w:r w:rsidRPr="000F6FA2">
              <w:rPr>
                <w:rFonts w:ascii="Tahoma" w:hAnsi="Tahoma" w:cs="Tahoma"/>
                <w:sz w:val="12"/>
                <w:szCs w:val="12"/>
              </w:rPr>
              <w:t>учтено  НДС 20%, ПАО "Кузбассэнерго сбыт" плательщик НДС 20%</w:t>
            </w:r>
          </w:p>
        </w:tc>
      </w:tr>
      <w:tr w:rsidR="000F6FA2" w:rsidRPr="000F6FA2" w14:paraId="690C7966" w14:textId="77777777" w:rsidTr="000F6FA2">
        <w:trPr>
          <w:trHeight w:val="300"/>
          <w:jc w:val="center"/>
        </w:trPr>
        <w:tc>
          <w:tcPr>
            <w:tcW w:w="580" w:type="dxa"/>
            <w:tcBorders>
              <w:top w:val="nil"/>
              <w:left w:val="nil"/>
              <w:bottom w:val="nil"/>
              <w:right w:val="nil"/>
            </w:tcBorders>
            <w:shd w:val="clear" w:color="000000" w:fill="FABF8F"/>
            <w:noWrap/>
            <w:vAlign w:val="center"/>
            <w:hideMark/>
          </w:tcPr>
          <w:p w14:paraId="2E4542ED"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ЭР</w:t>
            </w:r>
          </w:p>
        </w:tc>
        <w:tc>
          <w:tcPr>
            <w:tcW w:w="520" w:type="dxa"/>
            <w:tcBorders>
              <w:top w:val="nil"/>
              <w:left w:val="nil"/>
              <w:bottom w:val="nil"/>
              <w:right w:val="nil"/>
            </w:tcBorders>
            <w:shd w:val="clear" w:color="auto" w:fill="auto"/>
            <w:vAlign w:val="center"/>
            <w:hideMark/>
          </w:tcPr>
          <w:p w14:paraId="32253CD0"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9AD2A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3.3.4.2.2</w:t>
            </w:r>
          </w:p>
        </w:tc>
        <w:tc>
          <w:tcPr>
            <w:tcW w:w="5640" w:type="dxa"/>
            <w:tcBorders>
              <w:top w:val="nil"/>
              <w:left w:val="nil"/>
              <w:bottom w:val="single" w:sz="4" w:space="0" w:color="C0C0C0"/>
              <w:right w:val="single" w:sz="4" w:space="0" w:color="C0C0C0"/>
            </w:tcBorders>
            <w:shd w:val="clear" w:color="auto" w:fill="auto"/>
            <w:vAlign w:val="center"/>
            <w:hideMark/>
          </w:tcPr>
          <w:p w14:paraId="23910BE5"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Годовой объем мощности</w:t>
            </w:r>
          </w:p>
        </w:tc>
        <w:tc>
          <w:tcPr>
            <w:tcW w:w="1140" w:type="dxa"/>
            <w:tcBorders>
              <w:top w:val="nil"/>
              <w:left w:val="nil"/>
              <w:bottom w:val="single" w:sz="4" w:space="0" w:color="C0C0C0"/>
              <w:right w:val="single" w:sz="4" w:space="0" w:color="C0C0C0"/>
            </w:tcBorders>
            <w:shd w:val="clear" w:color="auto" w:fill="auto"/>
            <w:vAlign w:val="center"/>
            <w:hideMark/>
          </w:tcPr>
          <w:p w14:paraId="0E8209E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МВт</w:t>
            </w:r>
          </w:p>
        </w:tc>
        <w:tc>
          <w:tcPr>
            <w:tcW w:w="1780" w:type="dxa"/>
            <w:tcBorders>
              <w:top w:val="nil"/>
              <w:left w:val="nil"/>
              <w:bottom w:val="single" w:sz="4" w:space="0" w:color="C0C0C0"/>
              <w:right w:val="single" w:sz="4" w:space="0" w:color="C0C0C0"/>
            </w:tcBorders>
            <w:shd w:val="clear" w:color="000000" w:fill="FFFFCC"/>
            <w:vAlign w:val="center"/>
            <w:hideMark/>
          </w:tcPr>
          <w:p w14:paraId="2DC21E0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3,47</w:t>
            </w:r>
          </w:p>
        </w:tc>
        <w:tc>
          <w:tcPr>
            <w:tcW w:w="1780" w:type="dxa"/>
            <w:tcBorders>
              <w:top w:val="nil"/>
              <w:left w:val="nil"/>
              <w:bottom w:val="single" w:sz="4" w:space="0" w:color="C0C0C0"/>
              <w:right w:val="single" w:sz="4" w:space="0" w:color="C0C0C0"/>
            </w:tcBorders>
            <w:shd w:val="clear" w:color="000000" w:fill="FFFFCC"/>
            <w:vAlign w:val="center"/>
            <w:hideMark/>
          </w:tcPr>
          <w:p w14:paraId="0B08021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D43E6C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40F8EDE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28CC9F8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3,40</w:t>
            </w:r>
          </w:p>
        </w:tc>
        <w:tc>
          <w:tcPr>
            <w:tcW w:w="1860" w:type="dxa"/>
            <w:tcBorders>
              <w:top w:val="nil"/>
              <w:left w:val="nil"/>
              <w:bottom w:val="single" w:sz="4" w:space="0" w:color="C0C0C0"/>
              <w:right w:val="single" w:sz="4" w:space="0" w:color="C0C0C0"/>
            </w:tcBorders>
            <w:shd w:val="clear" w:color="000000" w:fill="FFFFCC"/>
            <w:vAlign w:val="center"/>
            <w:hideMark/>
          </w:tcPr>
          <w:p w14:paraId="4D11A0C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3,40</w:t>
            </w:r>
          </w:p>
        </w:tc>
        <w:tc>
          <w:tcPr>
            <w:tcW w:w="1860" w:type="dxa"/>
            <w:tcBorders>
              <w:top w:val="nil"/>
              <w:left w:val="nil"/>
              <w:bottom w:val="single" w:sz="4" w:space="0" w:color="C0C0C0"/>
              <w:right w:val="single" w:sz="4" w:space="0" w:color="C0C0C0"/>
            </w:tcBorders>
            <w:shd w:val="clear" w:color="000000" w:fill="FFFFCC"/>
            <w:vAlign w:val="center"/>
            <w:hideMark/>
          </w:tcPr>
          <w:p w14:paraId="3851500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3,40</w:t>
            </w:r>
          </w:p>
        </w:tc>
        <w:tc>
          <w:tcPr>
            <w:tcW w:w="1460" w:type="dxa"/>
            <w:tcBorders>
              <w:top w:val="nil"/>
              <w:left w:val="nil"/>
              <w:bottom w:val="single" w:sz="4" w:space="0" w:color="C0C0C0"/>
              <w:right w:val="single" w:sz="4" w:space="0" w:color="C0C0C0"/>
            </w:tcBorders>
            <w:shd w:val="clear" w:color="000000" w:fill="D7EAD3"/>
            <w:vAlign w:val="center"/>
            <w:hideMark/>
          </w:tcPr>
          <w:p w14:paraId="2278DC3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w:t>
            </w:r>
          </w:p>
        </w:tc>
        <w:tc>
          <w:tcPr>
            <w:tcW w:w="1460" w:type="dxa"/>
            <w:tcBorders>
              <w:top w:val="nil"/>
              <w:left w:val="nil"/>
              <w:bottom w:val="single" w:sz="4" w:space="0" w:color="C0C0C0"/>
              <w:right w:val="single" w:sz="4" w:space="0" w:color="C0C0C0"/>
            </w:tcBorders>
            <w:shd w:val="clear" w:color="000000" w:fill="D7EAD3"/>
            <w:vAlign w:val="center"/>
            <w:hideMark/>
          </w:tcPr>
          <w:p w14:paraId="11A3F2A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1,70</w:t>
            </w:r>
          </w:p>
        </w:tc>
        <w:tc>
          <w:tcPr>
            <w:tcW w:w="5060" w:type="dxa"/>
            <w:tcBorders>
              <w:top w:val="nil"/>
              <w:left w:val="nil"/>
              <w:bottom w:val="single" w:sz="4" w:space="0" w:color="C0C0C0"/>
              <w:right w:val="single" w:sz="4" w:space="0" w:color="C0C0C0"/>
            </w:tcBorders>
            <w:shd w:val="clear" w:color="000000" w:fill="FFFFCC"/>
            <w:vAlign w:val="center"/>
            <w:hideMark/>
          </w:tcPr>
          <w:p w14:paraId="599FF87B"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78743294" w14:textId="77777777" w:rsidTr="000F6FA2">
        <w:trPr>
          <w:trHeight w:val="2190"/>
          <w:jc w:val="center"/>
        </w:trPr>
        <w:tc>
          <w:tcPr>
            <w:tcW w:w="580" w:type="dxa"/>
            <w:tcBorders>
              <w:top w:val="nil"/>
              <w:left w:val="nil"/>
              <w:bottom w:val="nil"/>
              <w:right w:val="nil"/>
            </w:tcBorders>
            <w:shd w:val="clear" w:color="000000" w:fill="00B050"/>
            <w:noWrap/>
            <w:vAlign w:val="center"/>
            <w:hideMark/>
          </w:tcPr>
          <w:p w14:paraId="1E9A1B6B"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tcBorders>
              <w:top w:val="nil"/>
              <w:left w:val="nil"/>
              <w:bottom w:val="nil"/>
              <w:right w:val="nil"/>
            </w:tcBorders>
            <w:shd w:val="clear" w:color="auto" w:fill="auto"/>
            <w:vAlign w:val="center"/>
            <w:hideMark/>
          </w:tcPr>
          <w:p w14:paraId="191A97CA"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3DD18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3.4</w:t>
            </w:r>
          </w:p>
        </w:tc>
        <w:tc>
          <w:tcPr>
            <w:tcW w:w="5640" w:type="dxa"/>
            <w:tcBorders>
              <w:top w:val="nil"/>
              <w:left w:val="nil"/>
              <w:bottom w:val="single" w:sz="4" w:space="0" w:color="C0C0C0"/>
              <w:right w:val="single" w:sz="4" w:space="0" w:color="C0C0C0"/>
            </w:tcBorders>
            <w:shd w:val="clear" w:color="auto" w:fill="auto"/>
            <w:vAlign w:val="center"/>
            <w:hideMark/>
          </w:tcPr>
          <w:p w14:paraId="5A9C549A"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Затраты на покупную тепловую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3A667E00"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08FC889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2 226,67</w:t>
            </w:r>
          </w:p>
        </w:tc>
        <w:tc>
          <w:tcPr>
            <w:tcW w:w="1780" w:type="dxa"/>
            <w:tcBorders>
              <w:top w:val="nil"/>
              <w:left w:val="nil"/>
              <w:bottom w:val="single" w:sz="4" w:space="0" w:color="C0C0C0"/>
              <w:right w:val="single" w:sz="4" w:space="0" w:color="C0C0C0"/>
            </w:tcBorders>
            <w:shd w:val="clear" w:color="000000" w:fill="FFFFCC"/>
            <w:vAlign w:val="center"/>
            <w:hideMark/>
          </w:tcPr>
          <w:p w14:paraId="5B11B4D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1548D9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33C833F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227D81D7" w14:textId="77777777" w:rsidR="000F6FA2" w:rsidRPr="000F6FA2" w:rsidRDefault="000F6FA2" w:rsidP="000F6FA2">
            <w:pPr>
              <w:jc w:val="center"/>
              <w:rPr>
                <w:rFonts w:ascii="Tahoma" w:hAnsi="Tahoma" w:cs="Tahoma"/>
                <w:b/>
                <w:bCs/>
                <w:color w:val="000000"/>
                <w:sz w:val="12"/>
                <w:szCs w:val="12"/>
              </w:rPr>
            </w:pPr>
            <w:r w:rsidRPr="000F6FA2">
              <w:rPr>
                <w:rFonts w:ascii="Tahoma" w:hAnsi="Tahoma" w:cs="Tahoma"/>
                <w:b/>
                <w:bCs/>
                <w:color w:val="000000"/>
                <w:sz w:val="12"/>
                <w:szCs w:val="12"/>
              </w:rPr>
              <w:t>2 347,95</w:t>
            </w:r>
          </w:p>
        </w:tc>
        <w:tc>
          <w:tcPr>
            <w:tcW w:w="1860" w:type="dxa"/>
            <w:tcBorders>
              <w:top w:val="nil"/>
              <w:left w:val="nil"/>
              <w:bottom w:val="single" w:sz="4" w:space="0" w:color="C0C0C0"/>
              <w:right w:val="single" w:sz="4" w:space="0" w:color="C0C0C0"/>
            </w:tcBorders>
            <w:shd w:val="clear" w:color="000000" w:fill="FFFFCC"/>
            <w:vAlign w:val="center"/>
            <w:hideMark/>
          </w:tcPr>
          <w:p w14:paraId="43EACE0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2 817,54</w:t>
            </w:r>
          </w:p>
        </w:tc>
        <w:tc>
          <w:tcPr>
            <w:tcW w:w="1860" w:type="dxa"/>
            <w:tcBorders>
              <w:top w:val="nil"/>
              <w:left w:val="nil"/>
              <w:bottom w:val="single" w:sz="4" w:space="0" w:color="C0C0C0"/>
              <w:right w:val="single" w:sz="4" w:space="0" w:color="C0C0C0"/>
            </w:tcBorders>
            <w:shd w:val="clear" w:color="000000" w:fill="FFFFCC"/>
            <w:vAlign w:val="center"/>
            <w:hideMark/>
          </w:tcPr>
          <w:p w14:paraId="21EFA45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2 817,53</w:t>
            </w:r>
          </w:p>
        </w:tc>
        <w:tc>
          <w:tcPr>
            <w:tcW w:w="1460" w:type="dxa"/>
            <w:tcBorders>
              <w:top w:val="nil"/>
              <w:left w:val="nil"/>
              <w:bottom w:val="single" w:sz="4" w:space="0" w:color="C0C0C0"/>
              <w:right w:val="single" w:sz="4" w:space="0" w:color="C0C0C0"/>
            </w:tcBorders>
            <w:shd w:val="clear" w:color="000000" w:fill="FFFFCC"/>
            <w:vAlign w:val="center"/>
            <w:hideMark/>
          </w:tcPr>
          <w:p w14:paraId="01813CE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1 408,77</w:t>
            </w:r>
          </w:p>
        </w:tc>
        <w:tc>
          <w:tcPr>
            <w:tcW w:w="1460" w:type="dxa"/>
            <w:tcBorders>
              <w:top w:val="nil"/>
              <w:left w:val="nil"/>
              <w:bottom w:val="single" w:sz="4" w:space="0" w:color="C0C0C0"/>
              <w:right w:val="single" w:sz="4" w:space="0" w:color="C0C0C0"/>
            </w:tcBorders>
            <w:shd w:val="clear" w:color="000000" w:fill="FFFFCC"/>
            <w:vAlign w:val="center"/>
            <w:hideMark/>
          </w:tcPr>
          <w:p w14:paraId="56096D5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1 408,77</w:t>
            </w:r>
          </w:p>
        </w:tc>
        <w:tc>
          <w:tcPr>
            <w:tcW w:w="5060" w:type="dxa"/>
            <w:tcBorders>
              <w:top w:val="nil"/>
              <w:left w:val="nil"/>
              <w:bottom w:val="single" w:sz="4" w:space="0" w:color="C0C0C0"/>
              <w:right w:val="single" w:sz="4" w:space="0" w:color="C0C0C0"/>
            </w:tcBorders>
            <w:shd w:val="clear" w:color="000000" w:fill="FFFFCC"/>
            <w:vAlign w:val="center"/>
            <w:hideMark/>
          </w:tcPr>
          <w:p w14:paraId="42B36D48" w14:textId="77777777" w:rsidR="000F6FA2" w:rsidRPr="000F6FA2" w:rsidRDefault="000F6FA2" w:rsidP="000F6FA2">
            <w:pPr>
              <w:rPr>
                <w:rFonts w:ascii="Tahoma" w:hAnsi="Tahoma" w:cs="Tahoma"/>
                <w:sz w:val="12"/>
                <w:szCs w:val="12"/>
              </w:rPr>
            </w:pPr>
            <w:r w:rsidRPr="000F6FA2">
              <w:rPr>
                <w:rFonts w:ascii="Tahoma" w:hAnsi="Tahoma" w:cs="Tahoma"/>
                <w:sz w:val="12"/>
                <w:szCs w:val="12"/>
              </w:rPr>
              <w:t xml:space="preserve">учтено НДС 20%, тарифы установлены согласно постановлениям РЭК: Постановление РЭК Кузбасса от 28.10.2021 N 463 "Об установлении ООО "Интеграл" тарифов на горячую воду в открытой системе горячего водоснабжения (теплоснабжения), реализуемую ООО "Интеграл" на потребительском рынке Юргинского городского округа, на 2021 </w:t>
            </w:r>
            <w:proofErr w:type="spellStart"/>
            <w:r w:rsidRPr="000F6FA2">
              <w:rPr>
                <w:rFonts w:ascii="Tahoma" w:hAnsi="Tahoma" w:cs="Tahoma"/>
                <w:sz w:val="12"/>
                <w:szCs w:val="12"/>
              </w:rPr>
              <w:t>год";Постановление</w:t>
            </w:r>
            <w:proofErr w:type="spellEnd"/>
            <w:r w:rsidRPr="000F6FA2">
              <w:rPr>
                <w:rFonts w:ascii="Tahoma" w:hAnsi="Tahoma" w:cs="Tahoma"/>
                <w:sz w:val="12"/>
                <w:szCs w:val="12"/>
              </w:rPr>
              <w:t xml:space="preserve"> РЭК Кузбасса от 28.10.2021 N 461 "Об установлении ООО "Интеграл" тарифов на тепловую энергию, реализуемую на потребительском рынке Юргинского городского округа, на 2021 год"</w:t>
            </w:r>
          </w:p>
        </w:tc>
      </w:tr>
      <w:tr w:rsidR="000F6FA2" w:rsidRPr="000F6FA2" w14:paraId="65C9EF16" w14:textId="77777777" w:rsidTr="000F6FA2">
        <w:trPr>
          <w:trHeight w:val="900"/>
          <w:jc w:val="center"/>
        </w:trPr>
        <w:tc>
          <w:tcPr>
            <w:tcW w:w="580" w:type="dxa"/>
            <w:tcBorders>
              <w:top w:val="nil"/>
              <w:left w:val="nil"/>
              <w:bottom w:val="nil"/>
              <w:right w:val="nil"/>
            </w:tcBorders>
            <w:shd w:val="clear" w:color="000000" w:fill="00B050"/>
            <w:noWrap/>
            <w:vAlign w:val="center"/>
            <w:hideMark/>
          </w:tcPr>
          <w:p w14:paraId="1CC5464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tcBorders>
              <w:top w:val="nil"/>
              <w:left w:val="nil"/>
              <w:bottom w:val="nil"/>
              <w:right w:val="nil"/>
            </w:tcBorders>
            <w:shd w:val="clear" w:color="auto" w:fill="auto"/>
            <w:vAlign w:val="center"/>
            <w:hideMark/>
          </w:tcPr>
          <w:p w14:paraId="5726355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D9F84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3.5</w:t>
            </w:r>
          </w:p>
        </w:tc>
        <w:tc>
          <w:tcPr>
            <w:tcW w:w="5640" w:type="dxa"/>
            <w:tcBorders>
              <w:top w:val="nil"/>
              <w:left w:val="nil"/>
              <w:bottom w:val="single" w:sz="4" w:space="0" w:color="C0C0C0"/>
              <w:right w:val="single" w:sz="4" w:space="0" w:color="C0C0C0"/>
            </w:tcBorders>
            <w:shd w:val="clear" w:color="auto" w:fill="auto"/>
            <w:vAlign w:val="center"/>
            <w:hideMark/>
          </w:tcPr>
          <w:p w14:paraId="18162D7C"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140" w:type="dxa"/>
            <w:tcBorders>
              <w:top w:val="nil"/>
              <w:left w:val="nil"/>
              <w:bottom w:val="single" w:sz="4" w:space="0" w:color="C0C0C0"/>
              <w:right w:val="single" w:sz="4" w:space="0" w:color="C0C0C0"/>
            </w:tcBorders>
            <w:shd w:val="clear" w:color="auto" w:fill="auto"/>
            <w:vAlign w:val="center"/>
            <w:hideMark/>
          </w:tcPr>
          <w:p w14:paraId="25DBAD5D"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77968EE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1 820,98</w:t>
            </w:r>
          </w:p>
        </w:tc>
        <w:tc>
          <w:tcPr>
            <w:tcW w:w="1780" w:type="dxa"/>
            <w:tcBorders>
              <w:top w:val="nil"/>
              <w:left w:val="nil"/>
              <w:bottom w:val="single" w:sz="4" w:space="0" w:color="C0C0C0"/>
              <w:right w:val="single" w:sz="4" w:space="0" w:color="C0C0C0"/>
            </w:tcBorders>
            <w:shd w:val="clear" w:color="000000" w:fill="D7EAD3"/>
            <w:vAlign w:val="center"/>
            <w:hideMark/>
          </w:tcPr>
          <w:p w14:paraId="65F5A7C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C33935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01A7E34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20C69B2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1 799,01</w:t>
            </w:r>
          </w:p>
        </w:tc>
        <w:tc>
          <w:tcPr>
            <w:tcW w:w="1860" w:type="dxa"/>
            <w:tcBorders>
              <w:top w:val="nil"/>
              <w:left w:val="nil"/>
              <w:bottom w:val="single" w:sz="4" w:space="0" w:color="C0C0C0"/>
              <w:right w:val="single" w:sz="4" w:space="0" w:color="C0C0C0"/>
            </w:tcBorders>
            <w:shd w:val="clear" w:color="000000" w:fill="D7EAD3"/>
            <w:vAlign w:val="center"/>
            <w:hideMark/>
          </w:tcPr>
          <w:p w14:paraId="7E3B96F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2 158,81</w:t>
            </w:r>
          </w:p>
        </w:tc>
        <w:tc>
          <w:tcPr>
            <w:tcW w:w="1860" w:type="dxa"/>
            <w:tcBorders>
              <w:top w:val="nil"/>
              <w:left w:val="nil"/>
              <w:bottom w:val="single" w:sz="4" w:space="0" w:color="C0C0C0"/>
              <w:right w:val="single" w:sz="4" w:space="0" w:color="C0C0C0"/>
            </w:tcBorders>
            <w:shd w:val="clear" w:color="000000" w:fill="D7EAD3"/>
            <w:vAlign w:val="center"/>
            <w:hideMark/>
          </w:tcPr>
          <w:p w14:paraId="4F1A641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2 158,66</w:t>
            </w:r>
          </w:p>
        </w:tc>
        <w:tc>
          <w:tcPr>
            <w:tcW w:w="1460" w:type="dxa"/>
            <w:tcBorders>
              <w:top w:val="nil"/>
              <w:left w:val="nil"/>
              <w:bottom w:val="single" w:sz="4" w:space="0" w:color="C0C0C0"/>
              <w:right w:val="single" w:sz="4" w:space="0" w:color="C0C0C0"/>
            </w:tcBorders>
            <w:shd w:val="clear" w:color="000000" w:fill="D7EAD3"/>
            <w:vAlign w:val="center"/>
            <w:hideMark/>
          </w:tcPr>
          <w:p w14:paraId="427FBCE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1 056,69</w:t>
            </w:r>
          </w:p>
        </w:tc>
        <w:tc>
          <w:tcPr>
            <w:tcW w:w="1460" w:type="dxa"/>
            <w:tcBorders>
              <w:top w:val="nil"/>
              <w:left w:val="nil"/>
              <w:bottom w:val="single" w:sz="4" w:space="0" w:color="C0C0C0"/>
              <w:right w:val="single" w:sz="4" w:space="0" w:color="C0C0C0"/>
            </w:tcBorders>
            <w:shd w:val="clear" w:color="000000" w:fill="D7EAD3"/>
            <w:vAlign w:val="center"/>
            <w:hideMark/>
          </w:tcPr>
          <w:p w14:paraId="397F846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1 101,97</w:t>
            </w:r>
          </w:p>
        </w:tc>
        <w:tc>
          <w:tcPr>
            <w:tcW w:w="5060" w:type="dxa"/>
            <w:tcBorders>
              <w:top w:val="nil"/>
              <w:left w:val="nil"/>
              <w:bottom w:val="single" w:sz="4" w:space="0" w:color="C0C0C0"/>
              <w:right w:val="single" w:sz="4" w:space="0" w:color="C0C0C0"/>
            </w:tcBorders>
            <w:shd w:val="clear" w:color="000000" w:fill="FFFFCC"/>
            <w:vAlign w:val="center"/>
            <w:hideMark/>
          </w:tcPr>
          <w:p w14:paraId="6C070EA6"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69396525" w14:textId="77777777" w:rsidTr="000F6FA2">
        <w:trPr>
          <w:trHeight w:val="300"/>
          <w:jc w:val="center"/>
        </w:trPr>
        <w:tc>
          <w:tcPr>
            <w:tcW w:w="580" w:type="dxa"/>
            <w:tcBorders>
              <w:top w:val="nil"/>
              <w:left w:val="nil"/>
              <w:bottom w:val="nil"/>
              <w:right w:val="nil"/>
            </w:tcBorders>
            <w:shd w:val="clear" w:color="000000" w:fill="00B050"/>
            <w:noWrap/>
            <w:vAlign w:val="center"/>
            <w:hideMark/>
          </w:tcPr>
          <w:p w14:paraId="0EE617B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tcBorders>
              <w:top w:val="nil"/>
              <w:left w:val="nil"/>
              <w:bottom w:val="nil"/>
              <w:right w:val="nil"/>
            </w:tcBorders>
            <w:shd w:val="clear" w:color="auto" w:fill="auto"/>
            <w:vAlign w:val="center"/>
            <w:hideMark/>
          </w:tcPr>
          <w:p w14:paraId="2C281FC5"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57981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3.5.1</w:t>
            </w:r>
          </w:p>
        </w:tc>
        <w:tc>
          <w:tcPr>
            <w:tcW w:w="5640" w:type="dxa"/>
            <w:tcBorders>
              <w:top w:val="nil"/>
              <w:left w:val="nil"/>
              <w:bottom w:val="single" w:sz="4" w:space="0" w:color="C0C0C0"/>
              <w:right w:val="single" w:sz="4" w:space="0" w:color="C0C0C0"/>
            </w:tcBorders>
            <w:shd w:val="clear" w:color="auto" w:fill="auto"/>
            <w:vAlign w:val="center"/>
            <w:hideMark/>
          </w:tcPr>
          <w:p w14:paraId="2D71934D" w14:textId="77777777" w:rsidR="000F6FA2" w:rsidRPr="000F6FA2" w:rsidRDefault="000F6FA2" w:rsidP="000F6FA2">
            <w:pPr>
              <w:ind w:firstLineChars="200" w:firstLine="241"/>
              <w:rPr>
                <w:rFonts w:ascii="Tahoma" w:hAnsi="Tahoma" w:cs="Tahoma"/>
                <w:b/>
                <w:bCs/>
                <w:sz w:val="12"/>
                <w:szCs w:val="12"/>
              </w:rPr>
            </w:pPr>
            <w:r w:rsidRPr="000F6FA2">
              <w:rPr>
                <w:rFonts w:ascii="Tahoma" w:hAnsi="Tahoma" w:cs="Tahoma"/>
                <w:b/>
                <w:bCs/>
                <w:sz w:val="12"/>
                <w:szCs w:val="12"/>
              </w:rPr>
              <w:t>Услуги по транспортировке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792CC39E"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45596BA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1 820,98</w:t>
            </w:r>
          </w:p>
        </w:tc>
        <w:tc>
          <w:tcPr>
            <w:tcW w:w="1780" w:type="dxa"/>
            <w:tcBorders>
              <w:top w:val="nil"/>
              <w:left w:val="nil"/>
              <w:bottom w:val="single" w:sz="4" w:space="0" w:color="C0C0C0"/>
              <w:right w:val="single" w:sz="4" w:space="0" w:color="C0C0C0"/>
            </w:tcBorders>
            <w:shd w:val="clear" w:color="000000" w:fill="D7EAD3"/>
            <w:vAlign w:val="center"/>
            <w:hideMark/>
          </w:tcPr>
          <w:p w14:paraId="1283A4D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F575DF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35BBA2D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7A6400F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1 799,01</w:t>
            </w:r>
          </w:p>
        </w:tc>
        <w:tc>
          <w:tcPr>
            <w:tcW w:w="1860" w:type="dxa"/>
            <w:tcBorders>
              <w:top w:val="nil"/>
              <w:left w:val="nil"/>
              <w:bottom w:val="single" w:sz="4" w:space="0" w:color="C0C0C0"/>
              <w:right w:val="single" w:sz="4" w:space="0" w:color="C0C0C0"/>
            </w:tcBorders>
            <w:shd w:val="clear" w:color="000000" w:fill="D7EAD3"/>
            <w:vAlign w:val="center"/>
            <w:hideMark/>
          </w:tcPr>
          <w:p w14:paraId="6985767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2 158,81</w:t>
            </w:r>
          </w:p>
        </w:tc>
        <w:tc>
          <w:tcPr>
            <w:tcW w:w="1860" w:type="dxa"/>
            <w:tcBorders>
              <w:top w:val="nil"/>
              <w:left w:val="nil"/>
              <w:bottom w:val="single" w:sz="4" w:space="0" w:color="C0C0C0"/>
              <w:right w:val="single" w:sz="4" w:space="0" w:color="C0C0C0"/>
            </w:tcBorders>
            <w:shd w:val="clear" w:color="000000" w:fill="D7EAD3"/>
            <w:vAlign w:val="center"/>
            <w:hideMark/>
          </w:tcPr>
          <w:p w14:paraId="401EADB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2 158,66</w:t>
            </w:r>
          </w:p>
        </w:tc>
        <w:tc>
          <w:tcPr>
            <w:tcW w:w="1460" w:type="dxa"/>
            <w:tcBorders>
              <w:top w:val="nil"/>
              <w:left w:val="nil"/>
              <w:bottom w:val="single" w:sz="4" w:space="0" w:color="C0C0C0"/>
              <w:right w:val="single" w:sz="4" w:space="0" w:color="C0C0C0"/>
            </w:tcBorders>
            <w:shd w:val="clear" w:color="000000" w:fill="D7EAD3"/>
            <w:vAlign w:val="center"/>
            <w:hideMark/>
          </w:tcPr>
          <w:p w14:paraId="73FC04D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1 056,69</w:t>
            </w:r>
          </w:p>
        </w:tc>
        <w:tc>
          <w:tcPr>
            <w:tcW w:w="1460" w:type="dxa"/>
            <w:tcBorders>
              <w:top w:val="nil"/>
              <w:left w:val="nil"/>
              <w:bottom w:val="single" w:sz="4" w:space="0" w:color="C0C0C0"/>
              <w:right w:val="single" w:sz="4" w:space="0" w:color="C0C0C0"/>
            </w:tcBorders>
            <w:shd w:val="clear" w:color="000000" w:fill="D7EAD3"/>
            <w:vAlign w:val="center"/>
            <w:hideMark/>
          </w:tcPr>
          <w:p w14:paraId="2651F25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1 101,97</w:t>
            </w:r>
          </w:p>
        </w:tc>
        <w:tc>
          <w:tcPr>
            <w:tcW w:w="5060" w:type="dxa"/>
            <w:tcBorders>
              <w:top w:val="nil"/>
              <w:left w:val="nil"/>
              <w:bottom w:val="single" w:sz="4" w:space="0" w:color="C0C0C0"/>
              <w:right w:val="single" w:sz="4" w:space="0" w:color="C0C0C0"/>
            </w:tcBorders>
            <w:shd w:val="clear" w:color="000000" w:fill="FFFFCC"/>
            <w:vAlign w:val="center"/>
            <w:hideMark/>
          </w:tcPr>
          <w:p w14:paraId="30CAA56F"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6DB72FA6" w14:textId="77777777" w:rsidTr="000F6FA2">
        <w:trPr>
          <w:trHeight w:val="450"/>
          <w:jc w:val="center"/>
        </w:trPr>
        <w:tc>
          <w:tcPr>
            <w:tcW w:w="580" w:type="dxa"/>
            <w:tcBorders>
              <w:top w:val="nil"/>
              <w:left w:val="nil"/>
              <w:bottom w:val="nil"/>
              <w:right w:val="nil"/>
            </w:tcBorders>
            <w:shd w:val="clear" w:color="000000" w:fill="00B050"/>
            <w:noWrap/>
            <w:vAlign w:val="center"/>
            <w:hideMark/>
          </w:tcPr>
          <w:p w14:paraId="59EA23C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vMerge w:val="restart"/>
            <w:tcBorders>
              <w:top w:val="nil"/>
              <w:left w:val="nil"/>
              <w:bottom w:val="nil"/>
              <w:right w:val="single" w:sz="4" w:space="0" w:color="C0C0C0"/>
            </w:tcBorders>
            <w:shd w:val="clear" w:color="auto" w:fill="auto"/>
            <w:vAlign w:val="center"/>
            <w:hideMark/>
          </w:tcPr>
          <w:p w14:paraId="066B028E"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524DA7B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3.5.1.1</w:t>
            </w:r>
          </w:p>
        </w:tc>
        <w:tc>
          <w:tcPr>
            <w:tcW w:w="5640" w:type="dxa"/>
            <w:tcBorders>
              <w:top w:val="single" w:sz="4" w:space="0" w:color="C0C0C0"/>
              <w:left w:val="nil"/>
              <w:bottom w:val="single" w:sz="4" w:space="0" w:color="C0C0C0"/>
              <w:right w:val="single" w:sz="4" w:space="0" w:color="C0C0C0"/>
            </w:tcBorders>
            <w:shd w:val="clear" w:color="000000" w:fill="CCECFF"/>
            <w:vAlign w:val="center"/>
            <w:hideMark/>
          </w:tcPr>
          <w:p w14:paraId="08284F82"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Филиал ФГБУ "ЦЖКУ" МИНОБОРОНЫ РОССИИ (по ЦВО) ИНН: 7729314745 КПП: 667043001</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D7EE5E7"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584680D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1 820,98</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23C8D11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6A09CF7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920" w:type="dxa"/>
            <w:tcBorders>
              <w:top w:val="single" w:sz="4" w:space="0" w:color="C0C0C0"/>
              <w:left w:val="nil"/>
              <w:bottom w:val="single" w:sz="4" w:space="0" w:color="C0C0C0"/>
              <w:right w:val="single" w:sz="4" w:space="0" w:color="C0C0C0"/>
            </w:tcBorders>
            <w:shd w:val="clear" w:color="000000" w:fill="D7EAD3"/>
            <w:vAlign w:val="center"/>
            <w:hideMark/>
          </w:tcPr>
          <w:p w14:paraId="15691B5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7C49BB6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1 799,01</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33A75B7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2 158,81</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366D10F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2 158,66</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12FBB2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1 056,69</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6F2C8E1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1 101,97</w:t>
            </w:r>
          </w:p>
        </w:tc>
        <w:tc>
          <w:tcPr>
            <w:tcW w:w="5060" w:type="dxa"/>
            <w:tcBorders>
              <w:top w:val="single" w:sz="4" w:space="0" w:color="C0C0C0"/>
              <w:left w:val="nil"/>
              <w:bottom w:val="single" w:sz="4" w:space="0" w:color="C0C0C0"/>
              <w:right w:val="single" w:sz="4" w:space="0" w:color="C0C0C0"/>
            </w:tcBorders>
            <w:shd w:val="clear" w:color="000000" w:fill="FFFFCC"/>
            <w:vAlign w:val="center"/>
            <w:hideMark/>
          </w:tcPr>
          <w:p w14:paraId="1B538237"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43B4C2C1" w14:textId="77777777" w:rsidTr="000F6FA2">
        <w:trPr>
          <w:trHeight w:val="840"/>
          <w:jc w:val="center"/>
        </w:trPr>
        <w:tc>
          <w:tcPr>
            <w:tcW w:w="580" w:type="dxa"/>
            <w:tcBorders>
              <w:top w:val="nil"/>
              <w:left w:val="nil"/>
              <w:bottom w:val="nil"/>
              <w:right w:val="nil"/>
            </w:tcBorders>
            <w:shd w:val="clear" w:color="000000" w:fill="00B050"/>
            <w:noWrap/>
            <w:vAlign w:val="center"/>
            <w:hideMark/>
          </w:tcPr>
          <w:p w14:paraId="27ABF1E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vMerge/>
            <w:tcBorders>
              <w:top w:val="nil"/>
              <w:left w:val="nil"/>
              <w:bottom w:val="nil"/>
              <w:right w:val="single" w:sz="4" w:space="0" w:color="C0C0C0"/>
            </w:tcBorders>
            <w:vAlign w:val="center"/>
            <w:hideMark/>
          </w:tcPr>
          <w:p w14:paraId="0A6D36C5" w14:textId="77777777" w:rsidR="000F6FA2" w:rsidRPr="000F6FA2" w:rsidRDefault="000F6FA2" w:rsidP="000F6FA2">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1ADAC7F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3.5.1.1.1</w:t>
            </w:r>
          </w:p>
        </w:tc>
        <w:tc>
          <w:tcPr>
            <w:tcW w:w="5640" w:type="dxa"/>
            <w:tcBorders>
              <w:top w:val="nil"/>
              <w:left w:val="nil"/>
              <w:bottom w:val="single" w:sz="4" w:space="0" w:color="C0C0C0"/>
              <w:right w:val="single" w:sz="4" w:space="0" w:color="C0C0C0"/>
            </w:tcBorders>
            <w:shd w:val="clear" w:color="auto" w:fill="auto"/>
            <w:vAlign w:val="center"/>
            <w:hideMark/>
          </w:tcPr>
          <w:p w14:paraId="5636CCA9"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Тариф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0F565F7E"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7F9A0E0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11,65</w:t>
            </w:r>
          </w:p>
        </w:tc>
        <w:tc>
          <w:tcPr>
            <w:tcW w:w="1780" w:type="dxa"/>
            <w:tcBorders>
              <w:top w:val="nil"/>
              <w:left w:val="nil"/>
              <w:bottom w:val="single" w:sz="4" w:space="0" w:color="C0C0C0"/>
              <w:right w:val="single" w:sz="4" w:space="0" w:color="C0C0C0"/>
            </w:tcBorders>
            <w:shd w:val="clear" w:color="000000" w:fill="FFFFCC"/>
            <w:vAlign w:val="center"/>
            <w:hideMark/>
          </w:tcPr>
          <w:p w14:paraId="541A328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0C10962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735CD90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BFE448C"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12,16</w:t>
            </w:r>
          </w:p>
        </w:tc>
        <w:tc>
          <w:tcPr>
            <w:tcW w:w="1860" w:type="dxa"/>
            <w:tcBorders>
              <w:top w:val="nil"/>
              <w:left w:val="nil"/>
              <w:bottom w:val="single" w:sz="4" w:space="0" w:color="C0C0C0"/>
              <w:right w:val="single" w:sz="4" w:space="0" w:color="C0C0C0"/>
            </w:tcBorders>
            <w:shd w:val="clear" w:color="000000" w:fill="FFFFCC"/>
            <w:vAlign w:val="center"/>
            <w:hideMark/>
          </w:tcPr>
          <w:p w14:paraId="74987D7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14,59</w:t>
            </w:r>
          </w:p>
        </w:tc>
        <w:tc>
          <w:tcPr>
            <w:tcW w:w="1860" w:type="dxa"/>
            <w:tcBorders>
              <w:top w:val="nil"/>
              <w:left w:val="nil"/>
              <w:bottom w:val="single" w:sz="4" w:space="0" w:color="C0C0C0"/>
              <w:right w:val="single" w:sz="4" w:space="0" w:color="C0C0C0"/>
            </w:tcBorders>
            <w:shd w:val="clear" w:color="000000" w:fill="FFFFCC"/>
            <w:vAlign w:val="center"/>
            <w:hideMark/>
          </w:tcPr>
          <w:p w14:paraId="1911E01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14,59</w:t>
            </w:r>
          </w:p>
        </w:tc>
        <w:tc>
          <w:tcPr>
            <w:tcW w:w="1460" w:type="dxa"/>
            <w:tcBorders>
              <w:top w:val="nil"/>
              <w:left w:val="nil"/>
              <w:bottom w:val="single" w:sz="4" w:space="0" w:color="C0C0C0"/>
              <w:right w:val="single" w:sz="4" w:space="0" w:color="C0C0C0"/>
            </w:tcBorders>
            <w:shd w:val="clear" w:color="000000" w:fill="FFFFCC"/>
            <w:vAlign w:val="center"/>
            <w:hideMark/>
          </w:tcPr>
          <w:p w14:paraId="5DCEFCD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14,28</w:t>
            </w:r>
          </w:p>
        </w:tc>
        <w:tc>
          <w:tcPr>
            <w:tcW w:w="1460" w:type="dxa"/>
            <w:tcBorders>
              <w:top w:val="nil"/>
              <w:left w:val="nil"/>
              <w:bottom w:val="single" w:sz="4" w:space="0" w:color="C0C0C0"/>
              <w:right w:val="single" w:sz="4" w:space="0" w:color="C0C0C0"/>
            </w:tcBorders>
            <w:shd w:val="clear" w:color="000000" w:fill="FFFFCC"/>
            <w:vAlign w:val="center"/>
            <w:hideMark/>
          </w:tcPr>
          <w:p w14:paraId="68C5C0A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14,89</w:t>
            </w:r>
          </w:p>
        </w:tc>
        <w:tc>
          <w:tcPr>
            <w:tcW w:w="5060" w:type="dxa"/>
            <w:tcBorders>
              <w:top w:val="nil"/>
              <w:left w:val="nil"/>
              <w:bottom w:val="single" w:sz="4" w:space="0" w:color="C0C0C0"/>
              <w:right w:val="single" w:sz="4" w:space="0" w:color="C0C0C0"/>
            </w:tcBorders>
            <w:shd w:val="clear" w:color="000000" w:fill="FFFFCC"/>
            <w:vAlign w:val="center"/>
            <w:hideMark/>
          </w:tcPr>
          <w:p w14:paraId="057DBC7D" w14:textId="77777777" w:rsidR="000F6FA2" w:rsidRPr="000F6FA2" w:rsidRDefault="000F6FA2" w:rsidP="000F6FA2">
            <w:pPr>
              <w:rPr>
                <w:rFonts w:ascii="Tahoma" w:hAnsi="Tahoma" w:cs="Tahoma"/>
                <w:color w:val="000000"/>
                <w:sz w:val="12"/>
                <w:szCs w:val="12"/>
              </w:rPr>
            </w:pPr>
            <w:r w:rsidRPr="000F6FA2">
              <w:rPr>
                <w:rFonts w:ascii="Tahoma" w:hAnsi="Tahoma" w:cs="Tahoma"/>
                <w:color w:val="000000"/>
                <w:sz w:val="12"/>
                <w:szCs w:val="12"/>
              </w:rPr>
              <w:t>учтен НДС 20%, организация является плательщиком. Тарифы учтены по  постановлению РЭК от 17.12.2020 № 604 (ред. 1712.2021 № 775)</w:t>
            </w:r>
          </w:p>
        </w:tc>
      </w:tr>
      <w:tr w:rsidR="000F6FA2" w:rsidRPr="000F6FA2" w14:paraId="2304E09C" w14:textId="77777777" w:rsidTr="000F6FA2">
        <w:trPr>
          <w:trHeight w:val="585"/>
          <w:jc w:val="center"/>
        </w:trPr>
        <w:tc>
          <w:tcPr>
            <w:tcW w:w="580" w:type="dxa"/>
            <w:tcBorders>
              <w:top w:val="nil"/>
              <w:left w:val="nil"/>
              <w:bottom w:val="nil"/>
              <w:right w:val="nil"/>
            </w:tcBorders>
            <w:shd w:val="clear" w:color="000000" w:fill="00B050"/>
            <w:noWrap/>
            <w:vAlign w:val="center"/>
            <w:hideMark/>
          </w:tcPr>
          <w:p w14:paraId="08A03A90"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vMerge/>
            <w:tcBorders>
              <w:top w:val="nil"/>
              <w:left w:val="nil"/>
              <w:bottom w:val="nil"/>
              <w:right w:val="single" w:sz="4" w:space="0" w:color="C0C0C0"/>
            </w:tcBorders>
            <w:vAlign w:val="center"/>
            <w:hideMark/>
          </w:tcPr>
          <w:p w14:paraId="05F34EA1" w14:textId="77777777" w:rsidR="000F6FA2" w:rsidRPr="000F6FA2" w:rsidRDefault="000F6FA2" w:rsidP="000F6FA2">
            <w:pPr>
              <w:rPr>
                <w:rFonts w:ascii="Wingdings 2" w:hAnsi="Wingdings 2" w:cs="Tahoma"/>
                <w:color w:val="5A5A5A"/>
                <w:sz w:val="12"/>
                <w:szCs w:val="12"/>
              </w:rPr>
            </w:pPr>
          </w:p>
        </w:tc>
        <w:tc>
          <w:tcPr>
            <w:tcW w:w="1020" w:type="dxa"/>
            <w:tcBorders>
              <w:top w:val="nil"/>
              <w:left w:val="nil"/>
              <w:bottom w:val="single" w:sz="4" w:space="0" w:color="C0C0C0"/>
              <w:right w:val="single" w:sz="4" w:space="0" w:color="C0C0C0"/>
            </w:tcBorders>
            <w:shd w:val="clear" w:color="auto" w:fill="auto"/>
            <w:vAlign w:val="center"/>
            <w:hideMark/>
          </w:tcPr>
          <w:p w14:paraId="621C1F5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3.5.1.1.2</w:t>
            </w:r>
          </w:p>
        </w:tc>
        <w:tc>
          <w:tcPr>
            <w:tcW w:w="5640" w:type="dxa"/>
            <w:tcBorders>
              <w:top w:val="nil"/>
              <w:left w:val="nil"/>
              <w:bottom w:val="single" w:sz="4" w:space="0" w:color="C0C0C0"/>
              <w:right w:val="single" w:sz="4" w:space="0" w:color="C0C0C0"/>
            </w:tcBorders>
            <w:shd w:val="clear" w:color="auto" w:fill="auto"/>
            <w:vAlign w:val="center"/>
            <w:hideMark/>
          </w:tcPr>
          <w:p w14:paraId="6BEA8CC4" w14:textId="77777777" w:rsidR="000F6FA2" w:rsidRPr="000F6FA2" w:rsidRDefault="000F6FA2" w:rsidP="000F6FA2">
            <w:pPr>
              <w:ind w:firstLineChars="400" w:firstLine="480"/>
              <w:rPr>
                <w:rFonts w:ascii="Tahoma" w:hAnsi="Tahoma" w:cs="Tahoma"/>
                <w:sz w:val="12"/>
                <w:szCs w:val="12"/>
              </w:rPr>
            </w:pPr>
            <w:r w:rsidRPr="000F6FA2">
              <w:rPr>
                <w:rFonts w:ascii="Tahoma" w:hAnsi="Tahoma" w:cs="Tahoma"/>
                <w:sz w:val="12"/>
                <w:szCs w:val="12"/>
              </w:rPr>
              <w:t>Объем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20271E5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FFFFCC"/>
            <w:vAlign w:val="center"/>
            <w:hideMark/>
          </w:tcPr>
          <w:p w14:paraId="17C388B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156 309,30</w:t>
            </w:r>
          </w:p>
        </w:tc>
        <w:tc>
          <w:tcPr>
            <w:tcW w:w="1780" w:type="dxa"/>
            <w:tcBorders>
              <w:top w:val="nil"/>
              <w:left w:val="nil"/>
              <w:bottom w:val="single" w:sz="4" w:space="0" w:color="C0C0C0"/>
              <w:right w:val="single" w:sz="4" w:space="0" w:color="C0C0C0"/>
            </w:tcBorders>
            <w:shd w:val="clear" w:color="000000" w:fill="FFFFCC"/>
            <w:vAlign w:val="center"/>
            <w:hideMark/>
          </w:tcPr>
          <w:p w14:paraId="43605BD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2AF7FD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01C88BA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05A1C3F6"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147 995,20</w:t>
            </w:r>
          </w:p>
        </w:tc>
        <w:tc>
          <w:tcPr>
            <w:tcW w:w="1860" w:type="dxa"/>
            <w:tcBorders>
              <w:top w:val="nil"/>
              <w:left w:val="nil"/>
              <w:bottom w:val="single" w:sz="4" w:space="0" w:color="C0C0C0"/>
              <w:right w:val="single" w:sz="4" w:space="0" w:color="C0C0C0"/>
            </w:tcBorders>
            <w:shd w:val="clear" w:color="000000" w:fill="FFFFCC"/>
            <w:vAlign w:val="center"/>
            <w:hideMark/>
          </w:tcPr>
          <w:p w14:paraId="29E75C6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147 995,20</w:t>
            </w:r>
          </w:p>
        </w:tc>
        <w:tc>
          <w:tcPr>
            <w:tcW w:w="1860" w:type="dxa"/>
            <w:tcBorders>
              <w:top w:val="nil"/>
              <w:left w:val="nil"/>
              <w:bottom w:val="single" w:sz="4" w:space="0" w:color="C0C0C0"/>
              <w:right w:val="single" w:sz="4" w:space="0" w:color="C0C0C0"/>
            </w:tcBorders>
            <w:shd w:val="clear" w:color="000000" w:fill="FFFFCC"/>
            <w:vAlign w:val="center"/>
            <w:hideMark/>
          </w:tcPr>
          <w:p w14:paraId="2BCFE5E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147 995,20</w:t>
            </w:r>
          </w:p>
        </w:tc>
        <w:tc>
          <w:tcPr>
            <w:tcW w:w="1460" w:type="dxa"/>
            <w:tcBorders>
              <w:top w:val="nil"/>
              <w:left w:val="nil"/>
              <w:bottom w:val="single" w:sz="4" w:space="0" w:color="C0C0C0"/>
              <w:right w:val="single" w:sz="4" w:space="0" w:color="C0C0C0"/>
            </w:tcBorders>
            <w:shd w:val="clear" w:color="000000" w:fill="D7EAD3"/>
            <w:vAlign w:val="center"/>
            <w:hideMark/>
          </w:tcPr>
          <w:p w14:paraId="61B4608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73 997,60</w:t>
            </w:r>
          </w:p>
        </w:tc>
        <w:tc>
          <w:tcPr>
            <w:tcW w:w="1460" w:type="dxa"/>
            <w:tcBorders>
              <w:top w:val="nil"/>
              <w:left w:val="nil"/>
              <w:bottom w:val="single" w:sz="4" w:space="0" w:color="C0C0C0"/>
              <w:right w:val="single" w:sz="4" w:space="0" w:color="C0C0C0"/>
            </w:tcBorders>
            <w:shd w:val="clear" w:color="000000" w:fill="D7EAD3"/>
            <w:vAlign w:val="center"/>
            <w:hideMark/>
          </w:tcPr>
          <w:p w14:paraId="5FE79EF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73 997,60</w:t>
            </w:r>
          </w:p>
        </w:tc>
        <w:tc>
          <w:tcPr>
            <w:tcW w:w="5060" w:type="dxa"/>
            <w:tcBorders>
              <w:top w:val="nil"/>
              <w:left w:val="nil"/>
              <w:bottom w:val="single" w:sz="4" w:space="0" w:color="C0C0C0"/>
              <w:right w:val="single" w:sz="4" w:space="0" w:color="C0C0C0"/>
            </w:tcBorders>
            <w:shd w:val="clear" w:color="000000" w:fill="FFFFCC"/>
            <w:vAlign w:val="center"/>
            <w:hideMark/>
          </w:tcPr>
          <w:p w14:paraId="53CAB815"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293F8A16" w14:textId="77777777" w:rsidTr="000F6FA2">
        <w:trPr>
          <w:trHeight w:val="780"/>
          <w:jc w:val="center"/>
        </w:trPr>
        <w:tc>
          <w:tcPr>
            <w:tcW w:w="580" w:type="dxa"/>
            <w:tcBorders>
              <w:top w:val="nil"/>
              <w:left w:val="nil"/>
              <w:bottom w:val="nil"/>
              <w:right w:val="nil"/>
            </w:tcBorders>
            <w:shd w:val="clear" w:color="000000" w:fill="FFFF00"/>
            <w:noWrap/>
            <w:vAlign w:val="center"/>
            <w:hideMark/>
          </w:tcPr>
          <w:p w14:paraId="0D29987E"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0FCBC8C2"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E169A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3.6</w:t>
            </w:r>
          </w:p>
        </w:tc>
        <w:tc>
          <w:tcPr>
            <w:tcW w:w="5640" w:type="dxa"/>
            <w:tcBorders>
              <w:top w:val="nil"/>
              <w:left w:val="nil"/>
              <w:bottom w:val="single" w:sz="4" w:space="0" w:color="C0C0C0"/>
              <w:right w:val="single" w:sz="4" w:space="0" w:color="C0C0C0"/>
            </w:tcBorders>
            <w:shd w:val="clear" w:color="auto" w:fill="auto"/>
            <w:vAlign w:val="center"/>
            <w:hideMark/>
          </w:tcPr>
          <w:p w14:paraId="3DA022AF"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35F71AF"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3F9925C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22 629,43</w:t>
            </w:r>
          </w:p>
        </w:tc>
        <w:tc>
          <w:tcPr>
            <w:tcW w:w="1780" w:type="dxa"/>
            <w:tcBorders>
              <w:top w:val="nil"/>
              <w:left w:val="nil"/>
              <w:bottom w:val="single" w:sz="4" w:space="0" w:color="C0C0C0"/>
              <w:right w:val="single" w:sz="4" w:space="0" w:color="C0C0C0"/>
            </w:tcBorders>
            <w:shd w:val="clear" w:color="000000" w:fill="FFFFCC"/>
            <w:vAlign w:val="center"/>
            <w:hideMark/>
          </w:tcPr>
          <w:p w14:paraId="714C4AD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22 629,43</w:t>
            </w:r>
          </w:p>
        </w:tc>
        <w:tc>
          <w:tcPr>
            <w:tcW w:w="1780" w:type="dxa"/>
            <w:tcBorders>
              <w:top w:val="nil"/>
              <w:left w:val="nil"/>
              <w:bottom w:val="single" w:sz="4" w:space="0" w:color="C0C0C0"/>
              <w:right w:val="single" w:sz="4" w:space="0" w:color="C0C0C0"/>
            </w:tcBorders>
            <w:shd w:val="clear" w:color="000000" w:fill="FFFFCC"/>
            <w:vAlign w:val="center"/>
            <w:hideMark/>
          </w:tcPr>
          <w:p w14:paraId="16E10A3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22 629,43</w:t>
            </w:r>
          </w:p>
        </w:tc>
        <w:tc>
          <w:tcPr>
            <w:tcW w:w="2920" w:type="dxa"/>
            <w:tcBorders>
              <w:top w:val="nil"/>
              <w:left w:val="nil"/>
              <w:bottom w:val="single" w:sz="4" w:space="0" w:color="C0C0C0"/>
              <w:right w:val="single" w:sz="4" w:space="0" w:color="C0C0C0"/>
            </w:tcBorders>
            <w:shd w:val="clear" w:color="000000" w:fill="FFFFCC"/>
            <w:vAlign w:val="center"/>
            <w:hideMark/>
          </w:tcPr>
          <w:p w14:paraId="52523C5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37E1DDA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23 366,47</w:t>
            </w:r>
          </w:p>
        </w:tc>
        <w:tc>
          <w:tcPr>
            <w:tcW w:w="1860" w:type="dxa"/>
            <w:tcBorders>
              <w:top w:val="nil"/>
              <w:left w:val="nil"/>
              <w:bottom w:val="single" w:sz="4" w:space="0" w:color="C0C0C0"/>
              <w:right w:val="single" w:sz="4" w:space="0" w:color="C0C0C0"/>
            </w:tcBorders>
            <w:shd w:val="clear" w:color="000000" w:fill="FFFFCC"/>
            <w:vAlign w:val="center"/>
            <w:hideMark/>
          </w:tcPr>
          <w:p w14:paraId="6F020A4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23 366,47</w:t>
            </w:r>
          </w:p>
        </w:tc>
        <w:tc>
          <w:tcPr>
            <w:tcW w:w="1860" w:type="dxa"/>
            <w:tcBorders>
              <w:top w:val="nil"/>
              <w:left w:val="nil"/>
              <w:bottom w:val="single" w:sz="4" w:space="0" w:color="C0C0C0"/>
              <w:right w:val="single" w:sz="4" w:space="0" w:color="C0C0C0"/>
            </w:tcBorders>
            <w:shd w:val="clear" w:color="000000" w:fill="FFFFCC"/>
            <w:vAlign w:val="center"/>
            <w:hideMark/>
          </w:tcPr>
          <w:p w14:paraId="3C51ADE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23 366,47</w:t>
            </w:r>
          </w:p>
        </w:tc>
        <w:tc>
          <w:tcPr>
            <w:tcW w:w="1460" w:type="dxa"/>
            <w:tcBorders>
              <w:top w:val="nil"/>
              <w:left w:val="nil"/>
              <w:bottom w:val="single" w:sz="4" w:space="0" w:color="C0C0C0"/>
              <w:right w:val="single" w:sz="4" w:space="0" w:color="C0C0C0"/>
            </w:tcBorders>
            <w:shd w:val="clear" w:color="000000" w:fill="D7EAD3"/>
            <w:vAlign w:val="center"/>
            <w:hideMark/>
          </w:tcPr>
          <w:p w14:paraId="248A061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11 683,24</w:t>
            </w:r>
          </w:p>
        </w:tc>
        <w:tc>
          <w:tcPr>
            <w:tcW w:w="1460" w:type="dxa"/>
            <w:tcBorders>
              <w:top w:val="nil"/>
              <w:left w:val="nil"/>
              <w:bottom w:val="single" w:sz="4" w:space="0" w:color="C0C0C0"/>
              <w:right w:val="single" w:sz="4" w:space="0" w:color="C0C0C0"/>
            </w:tcBorders>
            <w:shd w:val="clear" w:color="000000" w:fill="D7EAD3"/>
            <w:vAlign w:val="center"/>
            <w:hideMark/>
          </w:tcPr>
          <w:p w14:paraId="5E183B2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11 683,24</w:t>
            </w:r>
          </w:p>
        </w:tc>
        <w:tc>
          <w:tcPr>
            <w:tcW w:w="5060" w:type="dxa"/>
            <w:vMerge w:val="restart"/>
            <w:tcBorders>
              <w:top w:val="nil"/>
              <w:left w:val="nil"/>
              <w:bottom w:val="nil"/>
              <w:right w:val="single" w:sz="4" w:space="0" w:color="C0C0C0"/>
            </w:tcBorders>
            <w:shd w:val="clear" w:color="000000" w:fill="FFFFCC"/>
            <w:vAlign w:val="center"/>
            <w:hideMark/>
          </w:tcPr>
          <w:p w14:paraId="62A32E9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xml:space="preserve">рассчитано исходя из базового уровня операционных расходов 2021 года с применением коэффициента индексации 2022 год рассчитанных в соответствии с Методическими указаниями (с учетом ИПЦ Минэкономразвития РФ на 2022 год 104,3%, а также с учетом индекса эффективности операционных расходов 1%) </w:t>
            </w:r>
          </w:p>
        </w:tc>
      </w:tr>
      <w:tr w:rsidR="000F6FA2" w:rsidRPr="000F6FA2" w14:paraId="20E02FF9"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05A1340E"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1456AA32"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CC00F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3.6.1</w:t>
            </w:r>
          </w:p>
        </w:tc>
        <w:tc>
          <w:tcPr>
            <w:tcW w:w="5640" w:type="dxa"/>
            <w:tcBorders>
              <w:top w:val="nil"/>
              <w:left w:val="nil"/>
              <w:bottom w:val="single" w:sz="4" w:space="0" w:color="C0C0C0"/>
              <w:right w:val="single" w:sz="4" w:space="0" w:color="C0C0C0"/>
            </w:tcBorders>
            <w:shd w:val="clear" w:color="auto" w:fill="auto"/>
            <w:vAlign w:val="center"/>
            <w:hideMark/>
          </w:tcPr>
          <w:p w14:paraId="3C4E553B"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24288D2E"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42BCE1E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29 373,60</w:t>
            </w:r>
          </w:p>
        </w:tc>
        <w:tc>
          <w:tcPr>
            <w:tcW w:w="1780" w:type="dxa"/>
            <w:tcBorders>
              <w:top w:val="nil"/>
              <w:left w:val="nil"/>
              <w:bottom w:val="single" w:sz="4" w:space="0" w:color="C0C0C0"/>
              <w:right w:val="single" w:sz="4" w:space="0" w:color="C0C0C0"/>
            </w:tcBorders>
            <w:shd w:val="clear" w:color="000000" w:fill="D7EAD3"/>
            <w:vAlign w:val="center"/>
            <w:hideMark/>
          </w:tcPr>
          <w:p w14:paraId="6332F34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29 373,60</w:t>
            </w:r>
          </w:p>
        </w:tc>
        <w:tc>
          <w:tcPr>
            <w:tcW w:w="1780" w:type="dxa"/>
            <w:tcBorders>
              <w:top w:val="nil"/>
              <w:left w:val="nil"/>
              <w:bottom w:val="single" w:sz="4" w:space="0" w:color="C0C0C0"/>
              <w:right w:val="single" w:sz="4" w:space="0" w:color="C0C0C0"/>
            </w:tcBorders>
            <w:shd w:val="clear" w:color="000000" w:fill="D7EAD3"/>
            <w:vAlign w:val="center"/>
            <w:hideMark/>
          </w:tcPr>
          <w:p w14:paraId="34AB792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29 373,60</w:t>
            </w:r>
          </w:p>
        </w:tc>
        <w:tc>
          <w:tcPr>
            <w:tcW w:w="2920" w:type="dxa"/>
            <w:tcBorders>
              <w:top w:val="nil"/>
              <w:left w:val="nil"/>
              <w:bottom w:val="single" w:sz="4" w:space="0" w:color="C0C0C0"/>
              <w:right w:val="single" w:sz="4" w:space="0" w:color="C0C0C0"/>
            </w:tcBorders>
            <w:shd w:val="clear" w:color="000000" w:fill="D7EAD3"/>
            <w:vAlign w:val="center"/>
            <w:hideMark/>
          </w:tcPr>
          <w:p w14:paraId="3154AEC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18C1022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30 330,30</w:t>
            </w:r>
          </w:p>
        </w:tc>
        <w:tc>
          <w:tcPr>
            <w:tcW w:w="1860" w:type="dxa"/>
            <w:tcBorders>
              <w:top w:val="nil"/>
              <w:left w:val="nil"/>
              <w:bottom w:val="single" w:sz="4" w:space="0" w:color="C0C0C0"/>
              <w:right w:val="single" w:sz="4" w:space="0" w:color="C0C0C0"/>
            </w:tcBorders>
            <w:shd w:val="clear" w:color="000000" w:fill="D7EAD3"/>
            <w:vAlign w:val="center"/>
            <w:hideMark/>
          </w:tcPr>
          <w:p w14:paraId="3F7D269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30 330,30</w:t>
            </w:r>
          </w:p>
        </w:tc>
        <w:tc>
          <w:tcPr>
            <w:tcW w:w="1860" w:type="dxa"/>
            <w:tcBorders>
              <w:top w:val="nil"/>
              <w:left w:val="nil"/>
              <w:bottom w:val="single" w:sz="4" w:space="0" w:color="C0C0C0"/>
              <w:right w:val="single" w:sz="4" w:space="0" w:color="C0C0C0"/>
            </w:tcBorders>
            <w:shd w:val="clear" w:color="000000" w:fill="D7EAD3"/>
            <w:vAlign w:val="center"/>
            <w:hideMark/>
          </w:tcPr>
          <w:p w14:paraId="3F3DD86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30 330,30</w:t>
            </w:r>
          </w:p>
        </w:tc>
        <w:tc>
          <w:tcPr>
            <w:tcW w:w="1460" w:type="dxa"/>
            <w:tcBorders>
              <w:top w:val="nil"/>
              <w:left w:val="nil"/>
              <w:bottom w:val="single" w:sz="4" w:space="0" w:color="C0C0C0"/>
              <w:right w:val="single" w:sz="4" w:space="0" w:color="C0C0C0"/>
            </w:tcBorders>
            <w:shd w:val="clear" w:color="000000" w:fill="D7EAD3"/>
            <w:vAlign w:val="center"/>
            <w:hideMark/>
          </w:tcPr>
          <w:p w14:paraId="42A2C83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30 330,30</w:t>
            </w:r>
          </w:p>
        </w:tc>
        <w:tc>
          <w:tcPr>
            <w:tcW w:w="1460" w:type="dxa"/>
            <w:tcBorders>
              <w:top w:val="nil"/>
              <w:left w:val="nil"/>
              <w:bottom w:val="single" w:sz="4" w:space="0" w:color="C0C0C0"/>
              <w:right w:val="single" w:sz="4" w:space="0" w:color="C0C0C0"/>
            </w:tcBorders>
            <w:shd w:val="clear" w:color="000000" w:fill="D7EAD3"/>
            <w:vAlign w:val="center"/>
            <w:hideMark/>
          </w:tcPr>
          <w:p w14:paraId="79E7008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30 330,30</w:t>
            </w:r>
          </w:p>
        </w:tc>
        <w:tc>
          <w:tcPr>
            <w:tcW w:w="5060" w:type="dxa"/>
            <w:vMerge/>
            <w:tcBorders>
              <w:top w:val="nil"/>
              <w:left w:val="nil"/>
              <w:bottom w:val="nil"/>
              <w:right w:val="single" w:sz="4" w:space="0" w:color="C0C0C0"/>
            </w:tcBorders>
            <w:vAlign w:val="center"/>
            <w:hideMark/>
          </w:tcPr>
          <w:p w14:paraId="2E0C1722" w14:textId="77777777" w:rsidR="000F6FA2" w:rsidRPr="000F6FA2" w:rsidRDefault="000F6FA2" w:rsidP="000F6FA2">
            <w:pPr>
              <w:rPr>
                <w:rFonts w:ascii="Tahoma" w:hAnsi="Tahoma" w:cs="Tahoma"/>
                <w:sz w:val="12"/>
                <w:szCs w:val="12"/>
              </w:rPr>
            </w:pPr>
          </w:p>
        </w:tc>
      </w:tr>
      <w:tr w:rsidR="000F6FA2" w:rsidRPr="000F6FA2" w14:paraId="4B80EF44"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539D14E9"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4C3803FD"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BFDD67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3.6.2</w:t>
            </w:r>
          </w:p>
        </w:tc>
        <w:tc>
          <w:tcPr>
            <w:tcW w:w="5640" w:type="dxa"/>
            <w:tcBorders>
              <w:top w:val="nil"/>
              <w:left w:val="nil"/>
              <w:bottom w:val="single" w:sz="4" w:space="0" w:color="C0C0C0"/>
              <w:right w:val="single" w:sz="4" w:space="0" w:color="C0C0C0"/>
            </w:tcBorders>
            <w:shd w:val="clear" w:color="auto" w:fill="auto"/>
            <w:vAlign w:val="center"/>
            <w:hideMark/>
          </w:tcPr>
          <w:p w14:paraId="7419F0CA"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23779D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454AA5C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64,20</w:t>
            </w:r>
          </w:p>
        </w:tc>
        <w:tc>
          <w:tcPr>
            <w:tcW w:w="1780" w:type="dxa"/>
            <w:tcBorders>
              <w:top w:val="nil"/>
              <w:left w:val="nil"/>
              <w:bottom w:val="single" w:sz="4" w:space="0" w:color="C0C0C0"/>
              <w:right w:val="single" w:sz="4" w:space="0" w:color="C0C0C0"/>
            </w:tcBorders>
            <w:shd w:val="clear" w:color="000000" w:fill="FFFFCC"/>
            <w:vAlign w:val="center"/>
            <w:hideMark/>
          </w:tcPr>
          <w:p w14:paraId="5BC7316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64,20</w:t>
            </w:r>
          </w:p>
        </w:tc>
        <w:tc>
          <w:tcPr>
            <w:tcW w:w="1780" w:type="dxa"/>
            <w:tcBorders>
              <w:top w:val="nil"/>
              <w:left w:val="nil"/>
              <w:bottom w:val="single" w:sz="4" w:space="0" w:color="C0C0C0"/>
              <w:right w:val="single" w:sz="4" w:space="0" w:color="C0C0C0"/>
            </w:tcBorders>
            <w:shd w:val="clear" w:color="000000" w:fill="FFFFCC"/>
            <w:vAlign w:val="center"/>
            <w:hideMark/>
          </w:tcPr>
          <w:p w14:paraId="03BF931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64,20</w:t>
            </w:r>
          </w:p>
        </w:tc>
        <w:tc>
          <w:tcPr>
            <w:tcW w:w="2920" w:type="dxa"/>
            <w:tcBorders>
              <w:top w:val="nil"/>
              <w:left w:val="nil"/>
              <w:bottom w:val="single" w:sz="4" w:space="0" w:color="C0C0C0"/>
              <w:right w:val="single" w:sz="4" w:space="0" w:color="C0C0C0"/>
            </w:tcBorders>
            <w:shd w:val="clear" w:color="000000" w:fill="FFFFCC"/>
            <w:vAlign w:val="center"/>
            <w:hideMark/>
          </w:tcPr>
          <w:p w14:paraId="677A9C3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65C6DE8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64,20</w:t>
            </w:r>
          </w:p>
        </w:tc>
        <w:tc>
          <w:tcPr>
            <w:tcW w:w="1860" w:type="dxa"/>
            <w:tcBorders>
              <w:top w:val="nil"/>
              <w:left w:val="nil"/>
              <w:bottom w:val="single" w:sz="4" w:space="0" w:color="C0C0C0"/>
              <w:right w:val="single" w:sz="4" w:space="0" w:color="C0C0C0"/>
            </w:tcBorders>
            <w:shd w:val="clear" w:color="000000" w:fill="FFFFCC"/>
            <w:vAlign w:val="center"/>
            <w:hideMark/>
          </w:tcPr>
          <w:p w14:paraId="19542CB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64,20</w:t>
            </w:r>
          </w:p>
        </w:tc>
        <w:tc>
          <w:tcPr>
            <w:tcW w:w="1860" w:type="dxa"/>
            <w:tcBorders>
              <w:top w:val="nil"/>
              <w:left w:val="nil"/>
              <w:bottom w:val="single" w:sz="4" w:space="0" w:color="C0C0C0"/>
              <w:right w:val="single" w:sz="4" w:space="0" w:color="C0C0C0"/>
            </w:tcBorders>
            <w:shd w:val="clear" w:color="000000" w:fill="FFFFCC"/>
            <w:vAlign w:val="center"/>
            <w:hideMark/>
          </w:tcPr>
          <w:p w14:paraId="4D439D5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64,20</w:t>
            </w:r>
          </w:p>
        </w:tc>
        <w:tc>
          <w:tcPr>
            <w:tcW w:w="1460" w:type="dxa"/>
            <w:tcBorders>
              <w:top w:val="nil"/>
              <w:left w:val="nil"/>
              <w:bottom w:val="single" w:sz="4" w:space="0" w:color="C0C0C0"/>
              <w:right w:val="single" w:sz="4" w:space="0" w:color="C0C0C0"/>
            </w:tcBorders>
            <w:shd w:val="clear" w:color="000000" w:fill="D7EAD3"/>
            <w:vAlign w:val="center"/>
            <w:hideMark/>
          </w:tcPr>
          <w:p w14:paraId="35F7723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64,20</w:t>
            </w:r>
          </w:p>
        </w:tc>
        <w:tc>
          <w:tcPr>
            <w:tcW w:w="1460" w:type="dxa"/>
            <w:tcBorders>
              <w:top w:val="nil"/>
              <w:left w:val="nil"/>
              <w:bottom w:val="single" w:sz="4" w:space="0" w:color="C0C0C0"/>
              <w:right w:val="single" w:sz="4" w:space="0" w:color="C0C0C0"/>
            </w:tcBorders>
            <w:shd w:val="clear" w:color="000000" w:fill="D7EAD3"/>
            <w:vAlign w:val="center"/>
            <w:hideMark/>
          </w:tcPr>
          <w:p w14:paraId="70E6560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64,20</w:t>
            </w:r>
          </w:p>
        </w:tc>
        <w:tc>
          <w:tcPr>
            <w:tcW w:w="5060" w:type="dxa"/>
            <w:vMerge/>
            <w:tcBorders>
              <w:top w:val="nil"/>
              <w:left w:val="nil"/>
              <w:bottom w:val="nil"/>
              <w:right w:val="single" w:sz="4" w:space="0" w:color="C0C0C0"/>
            </w:tcBorders>
            <w:vAlign w:val="center"/>
            <w:hideMark/>
          </w:tcPr>
          <w:p w14:paraId="4F7EB8B6" w14:textId="77777777" w:rsidR="000F6FA2" w:rsidRPr="000F6FA2" w:rsidRDefault="000F6FA2" w:rsidP="000F6FA2">
            <w:pPr>
              <w:rPr>
                <w:rFonts w:ascii="Tahoma" w:hAnsi="Tahoma" w:cs="Tahoma"/>
                <w:sz w:val="12"/>
                <w:szCs w:val="12"/>
              </w:rPr>
            </w:pPr>
          </w:p>
        </w:tc>
      </w:tr>
      <w:tr w:rsidR="000F6FA2" w:rsidRPr="000F6FA2" w14:paraId="3BD213D5" w14:textId="77777777" w:rsidTr="000F6FA2">
        <w:trPr>
          <w:trHeight w:val="675"/>
          <w:jc w:val="center"/>
        </w:trPr>
        <w:tc>
          <w:tcPr>
            <w:tcW w:w="580" w:type="dxa"/>
            <w:tcBorders>
              <w:top w:val="nil"/>
              <w:left w:val="nil"/>
              <w:bottom w:val="nil"/>
              <w:right w:val="nil"/>
            </w:tcBorders>
            <w:shd w:val="clear" w:color="000000" w:fill="FFFF00"/>
            <w:noWrap/>
            <w:vAlign w:val="center"/>
            <w:hideMark/>
          </w:tcPr>
          <w:p w14:paraId="2C67D2AE"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260A21E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C423D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3.7</w:t>
            </w:r>
          </w:p>
        </w:tc>
        <w:tc>
          <w:tcPr>
            <w:tcW w:w="5640" w:type="dxa"/>
            <w:tcBorders>
              <w:top w:val="nil"/>
              <w:left w:val="nil"/>
              <w:bottom w:val="single" w:sz="4" w:space="0" w:color="C0C0C0"/>
              <w:right w:val="single" w:sz="4" w:space="0" w:color="C0C0C0"/>
            </w:tcBorders>
            <w:shd w:val="clear" w:color="auto" w:fill="auto"/>
            <w:vAlign w:val="center"/>
            <w:hideMark/>
          </w:tcPr>
          <w:p w14:paraId="18A0B9EB"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9091DBF"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DC71D2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6 834,09</w:t>
            </w:r>
          </w:p>
        </w:tc>
        <w:tc>
          <w:tcPr>
            <w:tcW w:w="1780" w:type="dxa"/>
            <w:tcBorders>
              <w:top w:val="nil"/>
              <w:left w:val="nil"/>
              <w:bottom w:val="single" w:sz="4" w:space="0" w:color="C0C0C0"/>
              <w:right w:val="single" w:sz="4" w:space="0" w:color="C0C0C0"/>
            </w:tcBorders>
            <w:shd w:val="clear" w:color="000000" w:fill="FFFFCC"/>
            <w:vAlign w:val="center"/>
            <w:hideMark/>
          </w:tcPr>
          <w:p w14:paraId="7AB52E5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6 834,09</w:t>
            </w:r>
          </w:p>
        </w:tc>
        <w:tc>
          <w:tcPr>
            <w:tcW w:w="1780" w:type="dxa"/>
            <w:tcBorders>
              <w:top w:val="nil"/>
              <w:left w:val="nil"/>
              <w:bottom w:val="single" w:sz="4" w:space="0" w:color="C0C0C0"/>
              <w:right w:val="single" w:sz="4" w:space="0" w:color="C0C0C0"/>
            </w:tcBorders>
            <w:shd w:val="clear" w:color="000000" w:fill="FFFFCC"/>
            <w:vAlign w:val="center"/>
            <w:hideMark/>
          </w:tcPr>
          <w:p w14:paraId="13BE9D2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6 834,09</w:t>
            </w:r>
          </w:p>
        </w:tc>
        <w:tc>
          <w:tcPr>
            <w:tcW w:w="2920" w:type="dxa"/>
            <w:tcBorders>
              <w:top w:val="nil"/>
              <w:left w:val="nil"/>
              <w:bottom w:val="single" w:sz="4" w:space="0" w:color="C0C0C0"/>
              <w:right w:val="single" w:sz="4" w:space="0" w:color="C0C0C0"/>
            </w:tcBorders>
            <w:shd w:val="clear" w:color="000000" w:fill="FFFFCC"/>
            <w:vAlign w:val="center"/>
            <w:hideMark/>
          </w:tcPr>
          <w:p w14:paraId="12A00F8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21807B8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7 056,67</w:t>
            </w:r>
          </w:p>
        </w:tc>
        <w:tc>
          <w:tcPr>
            <w:tcW w:w="1860" w:type="dxa"/>
            <w:tcBorders>
              <w:top w:val="nil"/>
              <w:left w:val="nil"/>
              <w:bottom w:val="single" w:sz="4" w:space="0" w:color="C0C0C0"/>
              <w:right w:val="single" w:sz="4" w:space="0" w:color="C0C0C0"/>
            </w:tcBorders>
            <w:shd w:val="clear" w:color="000000" w:fill="FFFFCC"/>
            <w:vAlign w:val="center"/>
            <w:hideMark/>
          </w:tcPr>
          <w:p w14:paraId="590F701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7 056,67</w:t>
            </w:r>
          </w:p>
        </w:tc>
        <w:tc>
          <w:tcPr>
            <w:tcW w:w="1860" w:type="dxa"/>
            <w:tcBorders>
              <w:top w:val="nil"/>
              <w:left w:val="nil"/>
              <w:bottom w:val="single" w:sz="4" w:space="0" w:color="C0C0C0"/>
              <w:right w:val="single" w:sz="4" w:space="0" w:color="C0C0C0"/>
            </w:tcBorders>
            <w:shd w:val="clear" w:color="000000" w:fill="FFFFCC"/>
            <w:vAlign w:val="center"/>
            <w:hideMark/>
          </w:tcPr>
          <w:p w14:paraId="404CD75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7 056,67</w:t>
            </w:r>
          </w:p>
        </w:tc>
        <w:tc>
          <w:tcPr>
            <w:tcW w:w="1460" w:type="dxa"/>
            <w:tcBorders>
              <w:top w:val="nil"/>
              <w:left w:val="nil"/>
              <w:bottom w:val="single" w:sz="4" w:space="0" w:color="C0C0C0"/>
              <w:right w:val="single" w:sz="4" w:space="0" w:color="C0C0C0"/>
            </w:tcBorders>
            <w:shd w:val="clear" w:color="000000" w:fill="D7EAD3"/>
            <w:vAlign w:val="center"/>
            <w:hideMark/>
          </w:tcPr>
          <w:p w14:paraId="5EEEC18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3 528,34</w:t>
            </w:r>
          </w:p>
        </w:tc>
        <w:tc>
          <w:tcPr>
            <w:tcW w:w="1460" w:type="dxa"/>
            <w:tcBorders>
              <w:top w:val="nil"/>
              <w:left w:val="nil"/>
              <w:bottom w:val="single" w:sz="4" w:space="0" w:color="C0C0C0"/>
              <w:right w:val="single" w:sz="4" w:space="0" w:color="C0C0C0"/>
            </w:tcBorders>
            <w:shd w:val="clear" w:color="000000" w:fill="D7EAD3"/>
            <w:vAlign w:val="center"/>
            <w:hideMark/>
          </w:tcPr>
          <w:p w14:paraId="08845C5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3 528,34</w:t>
            </w:r>
          </w:p>
        </w:tc>
        <w:tc>
          <w:tcPr>
            <w:tcW w:w="5060" w:type="dxa"/>
            <w:vMerge/>
            <w:tcBorders>
              <w:top w:val="nil"/>
              <w:left w:val="nil"/>
              <w:bottom w:val="nil"/>
              <w:right w:val="single" w:sz="4" w:space="0" w:color="C0C0C0"/>
            </w:tcBorders>
            <w:vAlign w:val="center"/>
            <w:hideMark/>
          </w:tcPr>
          <w:p w14:paraId="58D699AB" w14:textId="77777777" w:rsidR="000F6FA2" w:rsidRPr="000F6FA2" w:rsidRDefault="000F6FA2" w:rsidP="000F6FA2">
            <w:pPr>
              <w:rPr>
                <w:rFonts w:ascii="Tahoma" w:hAnsi="Tahoma" w:cs="Tahoma"/>
                <w:sz w:val="12"/>
                <w:szCs w:val="12"/>
              </w:rPr>
            </w:pPr>
          </w:p>
        </w:tc>
      </w:tr>
      <w:tr w:rsidR="000F6FA2" w:rsidRPr="000F6FA2" w14:paraId="11497D9C"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054F9CA3"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lastRenderedPageBreak/>
              <w:t>ОР</w:t>
            </w:r>
          </w:p>
        </w:tc>
        <w:tc>
          <w:tcPr>
            <w:tcW w:w="520" w:type="dxa"/>
            <w:tcBorders>
              <w:top w:val="nil"/>
              <w:left w:val="nil"/>
              <w:bottom w:val="nil"/>
              <w:right w:val="nil"/>
            </w:tcBorders>
            <w:shd w:val="clear" w:color="auto" w:fill="auto"/>
            <w:noWrap/>
            <w:vAlign w:val="bottom"/>
            <w:hideMark/>
          </w:tcPr>
          <w:p w14:paraId="5A38CCEA"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1A139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3.9</w:t>
            </w:r>
          </w:p>
        </w:tc>
        <w:tc>
          <w:tcPr>
            <w:tcW w:w="5640" w:type="dxa"/>
            <w:tcBorders>
              <w:top w:val="nil"/>
              <w:left w:val="nil"/>
              <w:bottom w:val="single" w:sz="4" w:space="0" w:color="C0C0C0"/>
              <w:right w:val="single" w:sz="4" w:space="0" w:color="C0C0C0"/>
            </w:tcBorders>
            <w:shd w:val="clear" w:color="auto" w:fill="auto"/>
            <w:vAlign w:val="center"/>
            <w:hideMark/>
          </w:tcPr>
          <w:p w14:paraId="136E2E86"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04FB73AB"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D91284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22 568,80</w:t>
            </w:r>
          </w:p>
        </w:tc>
        <w:tc>
          <w:tcPr>
            <w:tcW w:w="1780" w:type="dxa"/>
            <w:tcBorders>
              <w:top w:val="nil"/>
              <w:left w:val="nil"/>
              <w:bottom w:val="single" w:sz="4" w:space="0" w:color="C0C0C0"/>
              <w:right w:val="single" w:sz="4" w:space="0" w:color="C0C0C0"/>
            </w:tcBorders>
            <w:shd w:val="clear" w:color="000000" w:fill="D7EAD3"/>
            <w:vAlign w:val="center"/>
            <w:hideMark/>
          </w:tcPr>
          <w:p w14:paraId="04C4399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22 683,42</w:t>
            </w:r>
          </w:p>
        </w:tc>
        <w:tc>
          <w:tcPr>
            <w:tcW w:w="1780" w:type="dxa"/>
            <w:tcBorders>
              <w:top w:val="nil"/>
              <w:left w:val="nil"/>
              <w:bottom w:val="single" w:sz="4" w:space="0" w:color="C0C0C0"/>
              <w:right w:val="single" w:sz="4" w:space="0" w:color="C0C0C0"/>
            </w:tcBorders>
            <w:shd w:val="clear" w:color="000000" w:fill="D7EAD3"/>
            <w:vAlign w:val="center"/>
            <w:hideMark/>
          </w:tcPr>
          <w:p w14:paraId="76E215F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22 619,86</w:t>
            </w:r>
          </w:p>
        </w:tc>
        <w:tc>
          <w:tcPr>
            <w:tcW w:w="2920" w:type="dxa"/>
            <w:tcBorders>
              <w:top w:val="nil"/>
              <w:left w:val="nil"/>
              <w:bottom w:val="single" w:sz="4" w:space="0" w:color="C0C0C0"/>
              <w:right w:val="single" w:sz="4" w:space="0" w:color="C0C0C0"/>
            </w:tcBorders>
            <w:shd w:val="clear" w:color="000000" w:fill="D7EAD3"/>
            <w:vAlign w:val="center"/>
            <w:hideMark/>
          </w:tcPr>
          <w:p w14:paraId="5A729DB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7A18893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23 303,87</w:t>
            </w:r>
          </w:p>
        </w:tc>
        <w:tc>
          <w:tcPr>
            <w:tcW w:w="1860" w:type="dxa"/>
            <w:tcBorders>
              <w:top w:val="nil"/>
              <w:left w:val="nil"/>
              <w:bottom w:val="single" w:sz="4" w:space="0" w:color="C0C0C0"/>
              <w:right w:val="single" w:sz="4" w:space="0" w:color="C0C0C0"/>
            </w:tcBorders>
            <w:shd w:val="clear" w:color="000000" w:fill="D7EAD3"/>
            <w:vAlign w:val="center"/>
            <w:hideMark/>
          </w:tcPr>
          <w:p w14:paraId="1A54A46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23 422,22</w:t>
            </w:r>
          </w:p>
        </w:tc>
        <w:tc>
          <w:tcPr>
            <w:tcW w:w="1860" w:type="dxa"/>
            <w:tcBorders>
              <w:top w:val="nil"/>
              <w:left w:val="nil"/>
              <w:bottom w:val="single" w:sz="4" w:space="0" w:color="C0C0C0"/>
              <w:right w:val="single" w:sz="4" w:space="0" w:color="C0C0C0"/>
            </w:tcBorders>
            <w:shd w:val="clear" w:color="000000" w:fill="D7EAD3"/>
            <w:vAlign w:val="center"/>
            <w:hideMark/>
          </w:tcPr>
          <w:p w14:paraId="3C33B77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23 356,59</w:t>
            </w:r>
          </w:p>
        </w:tc>
        <w:tc>
          <w:tcPr>
            <w:tcW w:w="1460" w:type="dxa"/>
            <w:tcBorders>
              <w:top w:val="nil"/>
              <w:left w:val="nil"/>
              <w:bottom w:val="single" w:sz="4" w:space="0" w:color="C0C0C0"/>
              <w:right w:val="single" w:sz="4" w:space="0" w:color="C0C0C0"/>
            </w:tcBorders>
            <w:shd w:val="clear" w:color="000000" w:fill="D7EAD3"/>
            <w:vAlign w:val="center"/>
            <w:hideMark/>
          </w:tcPr>
          <w:p w14:paraId="27133FD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11 678,29</w:t>
            </w:r>
          </w:p>
        </w:tc>
        <w:tc>
          <w:tcPr>
            <w:tcW w:w="1460" w:type="dxa"/>
            <w:tcBorders>
              <w:top w:val="nil"/>
              <w:left w:val="nil"/>
              <w:bottom w:val="single" w:sz="4" w:space="0" w:color="C0C0C0"/>
              <w:right w:val="single" w:sz="4" w:space="0" w:color="C0C0C0"/>
            </w:tcBorders>
            <w:shd w:val="clear" w:color="000000" w:fill="D7EAD3"/>
            <w:vAlign w:val="center"/>
            <w:hideMark/>
          </w:tcPr>
          <w:p w14:paraId="288486C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11 678,29</w:t>
            </w:r>
          </w:p>
        </w:tc>
        <w:tc>
          <w:tcPr>
            <w:tcW w:w="5060" w:type="dxa"/>
            <w:vMerge/>
            <w:tcBorders>
              <w:top w:val="nil"/>
              <w:left w:val="nil"/>
              <w:bottom w:val="nil"/>
              <w:right w:val="single" w:sz="4" w:space="0" w:color="C0C0C0"/>
            </w:tcBorders>
            <w:vAlign w:val="center"/>
            <w:hideMark/>
          </w:tcPr>
          <w:p w14:paraId="7F3437B1" w14:textId="77777777" w:rsidR="000F6FA2" w:rsidRPr="000F6FA2" w:rsidRDefault="000F6FA2" w:rsidP="000F6FA2">
            <w:pPr>
              <w:rPr>
                <w:rFonts w:ascii="Tahoma" w:hAnsi="Tahoma" w:cs="Tahoma"/>
                <w:sz w:val="12"/>
                <w:szCs w:val="12"/>
              </w:rPr>
            </w:pPr>
          </w:p>
        </w:tc>
      </w:tr>
      <w:tr w:rsidR="000F6FA2" w:rsidRPr="000F6FA2" w14:paraId="2404201A"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4B648A56"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6B1BD5B6"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E2AA7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3.9.1</w:t>
            </w:r>
          </w:p>
        </w:tc>
        <w:tc>
          <w:tcPr>
            <w:tcW w:w="5640" w:type="dxa"/>
            <w:tcBorders>
              <w:top w:val="nil"/>
              <w:left w:val="nil"/>
              <w:bottom w:val="single" w:sz="4" w:space="0" w:color="C0C0C0"/>
              <w:right w:val="single" w:sz="4" w:space="0" w:color="C0C0C0"/>
            </w:tcBorders>
            <w:shd w:val="clear" w:color="auto" w:fill="auto"/>
            <w:vAlign w:val="center"/>
            <w:hideMark/>
          </w:tcPr>
          <w:p w14:paraId="03B2811C"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20FB588"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FB4229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4 631,87</w:t>
            </w:r>
          </w:p>
        </w:tc>
        <w:tc>
          <w:tcPr>
            <w:tcW w:w="1780" w:type="dxa"/>
            <w:tcBorders>
              <w:top w:val="nil"/>
              <w:left w:val="nil"/>
              <w:bottom w:val="single" w:sz="4" w:space="0" w:color="C0C0C0"/>
              <w:right w:val="single" w:sz="4" w:space="0" w:color="C0C0C0"/>
            </w:tcBorders>
            <w:shd w:val="clear" w:color="000000" w:fill="FFFFCC"/>
            <w:vAlign w:val="center"/>
            <w:hideMark/>
          </w:tcPr>
          <w:p w14:paraId="1CA08C6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4 631,87</w:t>
            </w:r>
          </w:p>
        </w:tc>
        <w:tc>
          <w:tcPr>
            <w:tcW w:w="1780" w:type="dxa"/>
            <w:tcBorders>
              <w:top w:val="nil"/>
              <w:left w:val="nil"/>
              <w:bottom w:val="single" w:sz="4" w:space="0" w:color="C0C0C0"/>
              <w:right w:val="single" w:sz="4" w:space="0" w:color="C0C0C0"/>
            </w:tcBorders>
            <w:shd w:val="clear" w:color="000000" w:fill="FFFFCC"/>
            <w:vAlign w:val="center"/>
            <w:hideMark/>
          </w:tcPr>
          <w:p w14:paraId="5637C53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4 631,87</w:t>
            </w:r>
          </w:p>
        </w:tc>
        <w:tc>
          <w:tcPr>
            <w:tcW w:w="2920" w:type="dxa"/>
            <w:tcBorders>
              <w:top w:val="nil"/>
              <w:left w:val="nil"/>
              <w:bottom w:val="single" w:sz="4" w:space="0" w:color="C0C0C0"/>
              <w:right w:val="single" w:sz="4" w:space="0" w:color="C0C0C0"/>
            </w:tcBorders>
            <w:shd w:val="clear" w:color="000000" w:fill="FFFFCC"/>
            <w:vAlign w:val="center"/>
            <w:hideMark/>
          </w:tcPr>
          <w:p w14:paraId="3496328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011DA44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4 782,73</w:t>
            </w:r>
          </w:p>
        </w:tc>
        <w:tc>
          <w:tcPr>
            <w:tcW w:w="1860" w:type="dxa"/>
            <w:tcBorders>
              <w:top w:val="nil"/>
              <w:left w:val="nil"/>
              <w:bottom w:val="single" w:sz="4" w:space="0" w:color="C0C0C0"/>
              <w:right w:val="single" w:sz="4" w:space="0" w:color="C0C0C0"/>
            </w:tcBorders>
            <w:shd w:val="clear" w:color="000000" w:fill="FFFFCC"/>
            <w:vAlign w:val="center"/>
            <w:hideMark/>
          </w:tcPr>
          <w:p w14:paraId="693366C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4 782,73</w:t>
            </w:r>
          </w:p>
        </w:tc>
        <w:tc>
          <w:tcPr>
            <w:tcW w:w="1860" w:type="dxa"/>
            <w:tcBorders>
              <w:top w:val="nil"/>
              <w:left w:val="nil"/>
              <w:bottom w:val="single" w:sz="4" w:space="0" w:color="C0C0C0"/>
              <w:right w:val="single" w:sz="4" w:space="0" w:color="C0C0C0"/>
            </w:tcBorders>
            <w:shd w:val="clear" w:color="000000" w:fill="FFFFCC"/>
            <w:vAlign w:val="center"/>
            <w:hideMark/>
          </w:tcPr>
          <w:p w14:paraId="73FB6C6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4 782,73</w:t>
            </w:r>
          </w:p>
        </w:tc>
        <w:tc>
          <w:tcPr>
            <w:tcW w:w="1460" w:type="dxa"/>
            <w:tcBorders>
              <w:top w:val="nil"/>
              <w:left w:val="nil"/>
              <w:bottom w:val="single" w:sz="4" w:space="0" w:color="C0C0C0"/>
              <w:right w:val="single" w:sz="4" w:space="0" w:color="C0C0C0"/>
            </w:tcBorders>
            <w:shd w:val="clear" w:color="000000" w:fill="D7EAD3"/>
            <w:vAlign w:val="center"/>
            <w:hideMark/>
          </w:tcPr>
          <w:p w14:paraId="0F79F3D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2 391,37</w:t>
            </w:r>
          </w:p>
        </w:tc>
        <w:tc>
          <w:tcPr>
            <w:tcW w:w="1460" w:type="dxa"/>
            <w:tcBorders>
              <w:top w:val="nil"/>
              <w:left w:val="nil"/>
              <w:bottom w:val="single" w:sz="4" w:space="0" w:color="C0C0C0"/>
              <w:right w:val="single" w:sz="4" w:space="0" w:color="C0C0C0"/>
            </w:tcBorders>
            <w:shd w:val="clear" w:color="000000" w:fill="D7EAD3"/>
            <w:vAlign w:val="center"/>
            <w:hideMark/>
          </w:tcPr>
          <w:p w14:paraId="548BA1D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2 391,37</w:t>
            </w:r>
          </w:p>
        </w:tc>
        <w:tc>
          <w:tcPr>
            <w:tcW w:w="5060" w:type="dxa"/>
            <w:vMerge/>
            <w:tcBorders>
              <w:top w:val="nil"/>
              <w:left w:val="nil"/>
              <w:bottom w:val="nil"/>
              <w:right w:val="single" w:sz="4" w:space="0" w:color="C0C0C0"/>
            </w:tcBorders>
            <w:vAlign w:val="center"/>
            <w:hideMark/>
          </w:tcPr>
          <w:p w14:paraId="0BCBC9A9" w14:textId="77777777" w:rsidR="000F6FA2" w:rsidRPr="000F6FA2" w:rsidRDefault="000F6FA2" w:rsidP="000F6FA2">
            <w:pPr>
              <w:rPr>
                <w:rFonts w:ascii="Tahoma" w:hAnsi="Tahoma" w:cs="Tahoma"/>
                <w:sz w:val="12"/>
                <w:szCs w:val="12"/>
              </w:rPr>
            </w:pPr>
          </w:p>
        </w:tc>
      </w:tr>
      <w:tr w:rsidR="000F6FA2" w:rsidRPr="000F6FA2" w14:paraId="2D2ADD95"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4D5058C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1E6A3072"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AD145B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3.9.1.1</w:t>
            </w:r>
          </w:p>
        </w:tc>
        <w:tc>
          <w:tcPr>
            <w:tcW w:w="5640" w:type="dxa"/>
            <w:tcBorders>
              <w:top w:val="nil"/>
              <w:left w:val="nil"/>
              <w:bottom w:val="single" w:sz="4" w:space="0" w:color="C0C0C0"/>
              <w:right w:val="single" w:sz="4" w:space="0" w:color="C0C0C0"/>
            </w:tcBorders>
            <w:shd w:val="clear" w:color="auto" w:fill="auto"/>
            <w:vAlign w:val="center"/>
            <w:hideMark/>
          </w:tcPr>
          <w:p w14:paraId="796BDE62"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3A3F4745"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289DEAA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27 570,65</w:t>
            </w:r>
          </w:p>
        </w:tc>
        <w:tc>
          <w:tcPr>
            <w:tcW w:w="1780" w:type="dxa"/>
            <w:tcBorders>
              <w:top w:val="nil"/>
              <w:left w:val="nil"/>
              <w:bottom w:val="single" w:sz="4" w:space="0" w:color="C0C0C0"/>
              <w:right w:val="single" w:sz="4" w:space="0" w:color="C0C0C0"/>
            </w:tcBorders>
            <w:shd w:val="clear" w:color="000000" w:fill="D7EAD3"/>
            <w:vAlign w:val="center"/>
            <w:hideMark/>
          </w:tcPr>
          <w:p w14:paraId="4D40A2B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27 570,65</w:t>
            </w:r>
          </w:p>
        </w:tc>
        <w:tc>
          <w:tcPr>
            <w:tcW w:w="1780" w:type="dxa"/>
            <w:tcBorders>
              <w:top w:val="nil"/>
              <w:left w:val="nil"/>
              <w:bottom w:val="single" w:sz="4" w:space="0" w:color="C0C0C0"/>
              <w:right w:val="single" w:sz="4" w:space="0" w:color="C0C0C0"/>
            </w:tcBorders>
            <w:shd w:val="clear" w:color="000000" w:fill="D7EAD3"/>
            <w:vAlign w:val="center"/>
            <w:hideMark/>
          </w:tcPr>
          <w:p w14:paraId="43AE7B2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27 570,65</w:t>
            </w:r>
          </w:p>
        </w:tc>
        <w:tc>
          <w:tcPr>
            <w:tcW w:w="2920" w:type="dxa"/>
            <w:tcBorders>
              <w:top w:val="nil"/>
              <w:left w:val="nil"/>
              <w:bottom w:val="single" w:sz="4" w:space="0" w:color="C0C0C0"/>
              <w:right w:val="single" w:sz="4" w:space="0" w:color="C0C0C0"/>
            </w:tcBorders>
            <w:shd w:val="clear" w:color="000000" w:fill="D7EAD3"/>
            <w:vAlign w:val="center"/>
            <w:hideMark/>
          </w:tcPr>
          <w:p w14:paraId="17B8587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1627D03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28 468,63</w:t>
            </w:r>
          </w:p>
        </w:tc>
        <w:tc>
          <w:tcPr>
            <w:tcW w:w="1860" w:type="dxa"/>
            <w:tcBorders>
              <w:top w:val="nil"/>
              <w:left w:val="nil"/>
              <w:bottom w:val="single" w:sz="4" w:space="0" w:color="C0C0C0"/>
              <w:right w:val="single" w:sz="4" w:space="0" w:color="C0C0C0"/>
            </w:tcBorders>
            <w:shd w:val="clear" w:color="000000" w:fill="D7EAD3"/>
            <w:vAlign w:val="center"/>
            <w:hideMark/>
          </w:tcPr>
          <w:p w14:paraId="106C6E4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28 468,63</w:t>
            </w:r>
          </w:p>
        </w:tc>
        <w:tc>
          <w:tcPr>
            <w:tcW w:w="1860" w:type="dxa"/>
            <w:tcBorders>
              <w:top w:val="nil"/>
              <w:left w:val="nil"/>
              <w:bottom w:val="single" w:sz="4" w:space="0" w:color="C0C0C0"/>
              <w:right w:val="single" w:sz="4" w:space="0" w:color="C0C0C0"/>
            </w:tcBorders>
            <w:shd w:val="clear" w:color="000000" w:fill="D7EAD3"/>
            <w:vAlign w:val="center"/>
            <w:hideMark/>
          </w:tcPr>
          <w:p w14:paraId="2AD07E6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28 468,63</w:t>
            </w:r>
          </w:p>
        </w:tc>
        <w:tc>
          <w:tcPr>
            <w:tcW w:w="1460" w:type="dxa"/>
            <w:tcBorders>
              <w:top w:val="nil"/>
              <w:left w:val="nil"/>
              <w:bottom w:val="single" w:sz="4" w:space="0" w:color="C0C0C0"/>
              <w:right w:val="single" w:sz="4" w:space="0" w:color="C0C0C0"/>
            </w:tcBorders>
            <w:shd w:val="clear" w:color="000000" w:fill="D7EAD3"/>
            <w:vAlign w:val="center"/>
            <w:hideMark/>
          </w:tcPr>
          <w:p w14:paraId="1B8D132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28 468,63</w:t>
            </w:r>
          </w:p>
        </w:tc>
        <w:tc>
          <w:tcPr>
            <w:tcW w:w="1460" w:type="dxa"/>
            <w:tcBorders>
              <w:top w:val="nil"/>
              <w:left w:val="nil"/>
              <w:bottom w:val="single" w:sz="4" w:space="0" w:color="C0C0C0"/>
              <w:right w:val="single" w:sz="4" w:space="0" w:color="C0C0C0"/>
            </w:tcBorders>
            <w:shd w:val="clear" w:color="000000" w:fill="D7EAD3"/>
            <w:vAlign w:val="center"/>
            <w:hideMark/>
          </w:tcPr>
          <w:p w14:paraId="0E237BD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28 468,63</w:t>
            </w:r>
          </w:p>
        </w:tc>
        <w:tc>
          <w:tcPr>
            <w:tcW w:w="5060" w:type="dxa"/>
            <w:vMerge/>
            <w:tcBorders>
              <w:top w:val="nil"/>
              <w:left w:val="nil"/>
              <w:bottom w:val="nil"/>
              <w:right w:val="single" w:sz="4" w:space="0" w:color="C0C0C0"/>
            </w:tcBorders>
            <w:vAlign w:val="center"/>
            <w:hideMark/>
          </w:tcPr>
          <w:p w14:paraId="02525F9E" w14:textId="77777777" w:rsidR="000F6FA2" w:rsidRPr="000F6FA2" w:rsidRDefault="000F6FA2" w:rsidP="000F6FA2">
            <w:pPr>
              <w:rPr>
                <w:rFonts w:ascii="Tahoma" w:hAnsi="Tahoma" w:cs="Tahoma"/>
                <w:sz w:val="12"/>
                <w:szCs w:val="12"/>
              </w:rPr>
            </w:pPr>
          </w:p>
        </w:tc>
      </w:tr>
      <w:tr w:rsidR="000F6FA2" w:rsidRPr="000F6FA2" w14:paraId="4D07E399"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608364E9"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2BC32FF0"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12D63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3.9.1.2</w:t>
            </w:r>
          </w:p>
        </w:tc>
        <w:tc>
          <w:tcPr>
            <w:tcW w:w="5640" w:type="dxa"/>
            <w:tcBorders>
              <w:top w:val="nil"/>
              <w:left w:val="nil"/>
              <w:bottom w:val="single" w:sz="4" w:space="0" w:color="C0C0C0"/>
              <w:right w:val="single" w:sz="4" w:space="0" w:color="C0C0C0"/>
            </w:tcBorders>
            <w:shd w:val="clear" w:color="auto" w:fill="auto"/>
            <w:vAlign w:val="center"/>
            <w:hideMark/>
          </w:tcPr>
          <w:p w14:paraId="3FB1CA03"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229FA5A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61A2422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14,00</w:t>
            </w:r>
          </w:p>
        </w:tc>
        <w:tc>
          <w:tcPr>
            <w:tcW w:w="1780" w:type="dxa"/>
            <w:tcBorders>
              <w:top w:val="nil"/>
              <w:left w:val="nil"/>
              <w:bottom w:val="single" w:sz="4" w:space="0" w:color="C0C0C0"/>
              <w:right w:val="single" w:sz="4" w:space="0" w:color="C0C0C0"/>
            </w:tcBorders>
            <w:shd w:val="clear" w:color="000000" w:fill="FFFFCC"/>
            <w:vAlign w:val="center"/>
            <w:hideMark/>
          </w:tcPr>
          <w:p w14:paraId="28D1514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14,00</w:t>
            </w:r>
          </w:p>
        </w:tc>
        <w:tc>
          <w:tcPr>
            <w:tcW w:w="1780" w:type="dxa"/>
            <w:tcBorders>
              <w:top w:val="nil"/>
              <w:left w:val="nil"/>
              <w:bottom w:val="single" w:sz="4" w:space="0" w:color="C0C0C0"/>
              <w:right w:val="single" w:sz="4" w:space="0" w:color="C0C0C0"/>
            </w:tcBorders>
            <w:shd w:val="clear" w:color="000000" w:fill="FFFFCC"/>
            <w:vAlign w:val="center"/>
            <w:hideMark/>
          </w:tcPr>
          <w:p w14:paraId="0128BD1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14,00</w:t>
            </w:r>
          </w:p>
        </w:tc>
        <w:tc>
          <w:tcPr>
            <w:tcW w:w="2920" w:type="dxa"/>
            <w:tcBorders>
              <w:top w:val="nil"/>
              <w:left w:val="nil"/>
              <w:bottom w:val="single" w:sz="4" w:space="0" w:color="C0C0C0"/>
              <w:right w:val="single" w:sz="4" w:space="0" w:color="C0C0C0"/>
            </w:tcBorders>
            <w:shd w:val="clear" w:color="000000" w:fill="FFFFCC"/>
            <w:vAlign w:val="center"/>
            <w:hideMark/>
          </w:tcPr>
          <w:p w14:paraId="12EB8F4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71E346F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14,00</w:t>
            </w:r>
          </w:p>
        </w:tc>
        <w:tc>
          <w:tcPr>
            <w:tcW w:w="1860" w:type="dxa"/>
            <w:tcBorders>
              <w:top w:val="nil"/>
              <w:left w:val="nil"/>
              <w:bottom w:val="single" w:sz="4" w:space="0" w:color="C0C0C0"/>
              <w:right w:val="single" w:sz="4" w:space="0" w:color="C0C0C0"/>
            </w:tcBorders>
            <w:shd w:val="clear" w:color="000000" w:fill="FFFFCC"/>
            <w:vAlign w:val="center"/>
            <w:hideMark/>
          </w:tcPr>
          <w:p w14:paraId="372575D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14,00</w:t>
            </w:r>
          </w:p>
        </w:tc>
        <w:tc>
          <w:tcPr>
            <w:tcW w:w="1860" w:type="dxa"/>
            <w:tcBorders>
              <w:top w:val="nil"/>
              <w:left w:val="nil"/>
              <w:bottom w:val="single" w:sz="4" w:space="0" w:color="C0C0C0"/>
              <w:right w:val="single" w:sz="4" w:space="0" w:color="C0C0C0"/>
            </w:tcBorders>
            <w:shd w:val="clear" w:color="000000" w:fill="FFFFCC"/>
            <w:vAlign w:val="center"/>
            <w:hideMark/>
          </w:tcPr>
          <w:p w14:paraId="332672B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14,00</w:t>
            </w:r>
          </w:p>
        </w:tc>
        <w:tc>
          <w:tcPr>
            <w:tcW w:w="1460" w:type="dxa"/>
            <w:tcBorders>
              <w:top w:val="nil"/>
              <w:left w:val="nil"/>
              <w:bottom w:val="single" w:sz="4" w:space="0" w:color="C0C0C0"/>
              <w:right w:val="single" w:sz="4" w:space="0" w:color="C0C0C0"/>
            </w:tcBorders>
            <w:shd w:val="clear" w:color="000000" w:fill="D7EAD3"/>
            <w:vAlign w:val="center"/>
            <w:hideMark/>
          </w:tcPr>
          <w:p w14:paraId="650C173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14,00</w:t>
            </w:r>
          </w:p>
        </w:tc>
        <w:tc>
          <w:tcPr>
            <w:tcW w:w="1460" w:type="dxa"/>
            <w:tcBorders>
              <w:top w:val="nil"/>
              <w:left w:val="nil"/>
              <w:bottom w:val="single" w:sz="4" w:space="0" w:color="C0C0C0"/>
              <w:right w:val="single" w:sz="4" w:space="0" w:color="C0C0C0"/>
            </w:tcBorders>
            <w:shd w:val="clear" w:color="000000" w:fill="D7EAD3"/>
            <w:vAlign w:val="center"/>
            <w:hideMark/>
          </w:tcPr>
          <w:p w14:paraId="1BE2B9E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14,00</w:t>
            </w:r>
          </w:p>
        </w:tc>
        <w:tc>
          <w:tcPr>
            <w:tcW w:w="5060" w:type="dxa"/>
            <w:vMerge/>
            <w:tcBorders>
              <w:top w:val="nil"/>
              <w:left w:val="nil"/>
              <w:bottom w:val="nil"/>
              <w:right w:val="single" w:sz="4" w:space="0" w:color="C0C0C0"/>
            </w:tcBorders>
            <w:vAlign w:val="center"/>
            <w:hideMark/>
          </w:tcPr>
          <w:p w14:paraId="64027323" w14:textId="77777777" w:rsidR="000F6FA2" w:rsidRPr="000F6FA2" w:rsidRDefault="000F6FA2" w:rsidP="000F6FA2">
            <w:pPr>
              <w:rPr>
                <w:rFonts w:ascii="Tahoma" w:hAnsi="Tahoma" w:cs="Tahoma"/>
                <w:sz w:val="12"/>
                <w:szCs w:val="12"/>
              </w:rPr>
            </w:pPr>
          </w:p>
        </w:tc>
      </w:tr>
      <w:tr w:rsidR="000F6FA2" w:rsidRPr="000F6FA2" w14:paraId="3D187E5F" w14:textId="77777777" w:rsidTr="000F6FA2">
        <w:trPr>
          <w:trHeight w:val="450"/>
          <w:jc w:val="center"/>
        </w:trPr>
        <w:tc>
          <w:tcPr>
            <w:tcW w:w="580" w:type="dxa"/>
            <w:tcBorders>
              <w:top w:val="nil"/>
              <w:left w:val="nil"/>
              <w:bottom w:val="nil"/>
              <w:right w:val="nil"/>
            </w:tcBorders>
            <w:shd w:val="clear" w:color="000000" w:fill="FFFF00"/>
            <w:noWrap/>
            <w:vAlign w:val="center"/>
            <w:hideMark/>
          </w:tcPr>
          <w:p w14:paraId="42B35546"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4DB3F75"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nil"/>
              <w:right w:val="single" w:sz="4" w:space="0" w:color="C0C0C0"/>
            </w:tcBorders>
            <w:shd w:val="clear" w:color="auto" w:fill="auto"/>
            <w:vAlign w:val="center"/>
            <w:hideMark/>
          </w:tcPr>
          <w:p w14:paraId="1A1E745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3.9.2</w:t>
            </w:r>
          </w:p>
        </w:tc>
        <w:tc>
          <w:tcPr>
            <w:tcW w:w="5640" w:type="dxa"/>
            <w:tcBorders>
              <w:top w:val="nil"/>
              <w:left w:val="nil"/>
              <w:bottom w:val="nil"/>
              <w:right w:val="single" w:sz="4" w:space="0" w:color="C0C0C0"/>
            </w:tcBorders>
            <w:shd w:val="clear" w:color="auto" w:fill="auto"/>
            <w:vAlign w:val="center"/>
            <w:hideMark/>
          </w:tcPr>
          <w:p w14:paraId="1D6161B5"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 xml:space="preserve">Отчисления на </w:t>
            </w:r>
            <w:proofErr w:type="spellStart"/>
            <w:r w:rsidRPr="000F6FA2">
              <w:rPr>
                <w:rFonts w:ascii="Tahoma" w:hAnsi="Tahoma" w:cs="Tahoma"/>
                <w:sz w:val="12"/>
                <w:szCs w:val="12"/>
              </w:rPr>
              <w:t>соц.нужды</w:t>
            </w:r>
            <w:proofErr w:type="spellEnd"/>
            <w:r w:rsidRPr="000F6FA2">
              <w:rPr>
                <w:rFonts w:ascii="Tahoma" w:hAnsi="Tahoma" w:cs="Tahoma"/>
                <w:sz w:val="12"/>
                <w:szCs w:val="12"/>
              </w:rPr>
              <w:t xml:space="preserve"> от заработной платы цехового персонала</w:t>
            </w:r>
          </w:p>
        </w:tc>
        <w:tc>
          <w:tcPr>
            <w:tcW w:w="1140" w:type="dxa"/>
            <w:tcBorders>
              <w:top w:val="nil"/>
              <w:left w:val="nil"/>
              <w:bottom w:val="nil"/>
              <w:right w:val="single" w:sz="4" w:space="0" w:color="C0C0C0"/>
            </w:tcBorders>
            <w:shd w:val="clear" w:color="auto" w:fill="auto"/>
            <w:vAlign w:val="center"/>
            <w:hideMark/>
          </w:tcPr>
          <w:p w14:paraId="3BEE1028"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nil"/>
              <w:right w:val="single" w:sz="4" w:space="0" w:color="C0C0C0"/>
            </w:tcBorders>
            <w:shd w:val="clear" w:color="000000" w:fill="FFFFCC"/>
            <w:vAlign w:val="center"/>
            <w:hideMark/>
          </w:tcPr>
          <w:p w14:paraId="36EE993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1 398,83</w:t>
            </w:r>
          </w:p>
        </w:tc>
        <w:tc>
          <w:tcPr>
            <w:tcW w:w="1780" w:type="dxa"/>
            <w:tcBorders>
              <w:top w:val="nil"/>
              <w:left w:val="nil"/>
              <w:bottom w:val="nil"/>
              <w:right w:val="single" w:sz="4" w:space="0" w:color="C0C0C0"/>
            </w:tcBorders>
            <w:shd w:val="clear" w:color="000000" w:fill="FFFFCC"/>
            <w:vAlign w:val="center"/>
            <w:hideMark/>
          </w:tcPr>
          <w:p w14:paraId="7A79704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1 398,83</w:t>
            </w:r>
          </w:p>
        </w:tc>
        <w:tc>
          <w:tcPr>
            <w:tcW w:w="1780" w:type="dxa"/>
            <w:tcBorders>
              <w:top w:val="nil"/>
              <w:left w:val="nil"/>
              <w:bottom w:val="nil"/>
              <w:right w:val="single" w:sz="4" w:space="0" w:color="C0C0C0"/>
            </w:tcBorders>
            <w:shd w:val="clear" w:color="000000" w:fill="FFFFCC"/>
            <w:vAlign w:val="center"/>
            <w:hideMark/>
          </w:tcPr>
          <w:p w14:paraId="1FD6548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1 398,83</w:t>
            </w:r>
          </w:p>
        </w:tc>
        <w:tc>
          <w:tcPr>
            <w:tcW w:w="2920" w:type="dxa"/>
            <w:tcBorders>
              <w:top w:val="nil"/>
              <w:left w:val="nil"/>
              <w:bottom w:val="nil"/>
              <w:right w:val="single" w:sz="4" w:space="0" w:color="C0C0C0"/>
            </w:tcBorders>
            <w:shd w:val="clear" w:color="000000" w:fill="FFFFCC"/>
            <w:vAlign w:val="center"/>
            <w:hideMark/>
          </w:tcPr>
          <w:p w14:paraId="7C76749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nil"/>
              <w:right w:val="single" w:sz="4" w:space="0" w:color="C0C0C0"/>
            </w:tcBorders>
            <w:shd w:val="clear" w:color="000000" w:fill="FFFFCC"/>
            <w:vAlign w:val="center"/>
            <w:hideMark/>
          </w:tcPr>
          <w:p w14:paraId="6762EC9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1 444,39</w:t>
            </w:r>
          </w:p>
        </w:tc>
        <w:tc>
          <w:tcPr>
            <w:tcW w:w="1860" w:type="dxa"/>
            <w:tcBorders>
              <w:top w:val="nil"/>
              <w:left w:val="nil"/>
              <w:bottom w:val="nil"/>
              <w:right w:val="single" w:sz="4" w:space="0" w:color="C0C0C0"/>
            </w:tcBorders>
            <w:shd w:val="clear" w:color="000000" w:fill="FFFFCC"/>
            <w:vAlign w:val="center"/>
            <w:hideMark/>
          </w:tcPr>
          <w:p w14:paraId="591B37E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1 444,39</w:t>
            </w:r>
          </w:p>
        </w:tc>
        <w:tc>
          <w:tcPr>
            <w:tcW w:w="1860" w:type="dxa"/>
            <w:tcBorders>
              <w:top w:val="nil"/>
              <w:left w:val="nil"/>
              <w:bottom w:val="nil"/>
              <w:right w:val="single" w:sz="4" w:space="0" w:color="C0C0C0"/>
            </w:tcBorders>
            <w:shd w:val="clear" w:color="000000" w:fill="FFFFCC"/>
            <w:vAlign w:val="center"/>
            <w:hideMark/>
          </w:tcPr>
          <w:p w14:paraId="043C1A4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1 444,39</w:t>
            </w:r>
          </w:p>
        </w:tc>
        <w:tc>
          <w:tcPr>
            <w:tcW w:w="1460" w:type="dxa"/>
            <w:tcBorders>
              <w:top w:val="nil"/>
              <w:left w:val="nil"/>
              <w:bottom w:val="nil"/>
              <w:right w:val="single" w:sz="4" w:space="0" w:color="C0C0C0"/>
            </w:tcBorders>
            <w:shd w:val="clear" w:color="000000" w:fill="D7EAD3"/>
            <w:vAlign w:val="center"/>
            <w:hideMark/>
          </w:tcPr>
          <w:p w14:paraId="10C886E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722,19</w:t>
            </w:r>
          </w:p>
        </w:tc>
        <w:tc>
          <w:tcPr>
            <w:tcW w:w="1460" w:type="dxa"/>
            <w:tcBorders>
              <w:top w:val="nil"/>
              <w:left w:val="nil"/>
              <w:bottom w:val="nil"/>
              <w:right w:val="single" w:sz="4" w:space="0" w:color="C0C0C0"/>
            </w:tcBorders>
            <w:shd w:val="clear" w:color="000000" w:fill="D7EAD3"/>
            <w:vAlign w:val="center"/>
            <w:hideMark/>
          </w:tcPr>
          <w:p w14:paraId="77EB605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722,19</w:t>
            </w:r>
          </w:p>
        </w:tc>
        <w:tc>
          <w:tcPr>
            <w:tcW w:w="5060" w:type="dxa"/>
            <w:vMerge/>
            <w:tcBorders>
              <w:top w:val="nil"/>
              <w:left w:val="nil"/>
              <w:bottom w:val="nil"/>
              <w:right w:val="single" w:sz="4" w:space="0" w:color="C0C0C0"/>
            </w:tcBorders>
            <w:vAlign w:val="center"/>
            <w:hideMark/>
          </w:tcPr>
          <w:p w14:paraId="1BDB09ED" w14:textId="77777777" w:rsidR="000F6FA2" w:rsidRPr="000F6FA2" w:rsidRDefault="000F6FA2" w:rsidP="000F6FA2">
            <w:pPr>
              <w:rPr>
                <w:rFonts w:ascii="Tahoma" w:hAnsi="Tahoma" w:cs="Tahoma"/>
                <w:sz w:val="12"/>
                <w:szCs w:val="12"/>
              </w:rPr>
            </w:pPr>
          </w:p>
        </w:tc>
      </w:tr>
      <w:tr w:rsidR="000F6FA2" w:rsidRPr="000F6FA2" w14:paraId="38161149"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6FB4E1F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094DD0AC" w14:textId="77777777" w:rsidR="000F6FA2" w:rsidRPr="000F6FA2" w:rsidRDefault="000F6FA2" w:rsidP="000F6FA2">
            <w:pPr>
              <w:rPr>
                <w:rFonts w:ascii="Tahoma" w:hAnsi="Tahoma" w:cs="Tahoma"/>
                <w:b/>
                <w:bCs/>
                <w:color w:val="000000"/>
                <w:sz w:val="12"/>
                <w:szCs w:val="12"/>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4B076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3.9.3</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1E683870"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Прочие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F49ECBE"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720BF68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16 538,10</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4FFCCFF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16 652,72</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30C3F30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16 589,16</w:t>
            </w:r>
          </w:p>
        </w:tc>
        <w:tc>
          <w:tcPr>
            <w:tcW w:w="2920" w:type="dxa"/>
            <w:tcBorders>
              <w:top w:val="single" w:sz="4" w:space="0" w:color="C0C0C0"/>
              <w:left w:val="nil"/>
              <w:bottom w:val="single" w:sz="4" w:space="0" w:color="C0C0C0"/>
              <w:right w:val="single" w:sz="4" w:space="0" w:color="C0C0C0"/>
            </w:tcBorders>
            <w:shd w:val="clear" w:color="000000" w:fill="D7EAD3"/>
            <w:vAlign w:val="center"/>
            <w:hideMark/>
          </w:tcPr>
          <w:p w14:paraId="684E3BE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1C5C5B1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17 076,75</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1E1F633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17 195,10</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352DF10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17 129,47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3E83536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8 564,73</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4F24994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8 564,73</w:t>
            </w:r>
          </w:p>
        </w:tc>
        <w:tc>
          <w:tcPr>
            <w:tcW w:w="5060" w:type="dxa"/>
            <w:vMerge/>
            <w:tcBorders>
              <w:top w:val="nil"/>
              <w:left w:val="nil"/>
              <w:bottom w:val="nil"/>
              <w:right w:val="single" w:sz="4" w:space="0" w:color="C0C0C0"/>
            </w:tcBorders>
            <w:vAlign w:val="center"/>
            <w:hideMark/>
          </w:tcPr>
          <w:p w14:paraId="4A18E500" w14:textId="77777777" w:rsidR="000F6FA2" w:rsidRPr="000F6FA2" w:rsidRDefault="000F6FA2" w:rsidP="000F6FA2">
            <w:pPr>
              <w:rPr>
                <w:rFonts w:ascii="Tahoma" w:hAnsi="Tahoma" w:cs="Tahoma"/>
                <w:sz w:val="12"/>
                <w:szCs w:val="12"/>
              </w:rPr>
            </w:pPr>
          </w:p>
        </w:tc>
      </w:tr>
      <w:tr w:rsidR="000F6FA2" w:rsidRPr="000F6FA2" w14:paraId="4A1D8E05"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41A1E0A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7A345D47"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EB5B3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7118031B"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сторожевая охрана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13C1BBE"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3A01287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810,19</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5979E19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810,19</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33CFB2C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810,19</w:t>
            </w:r>
          </w:p>
        </w:tc>
        <w:tc>
          <w:tcPr>
            <w:tcW w:w="2920" w:type="dxa"/>
            <w:tcBorders>
              <w:top w:val="single" w:sz="4" w:space="0" w:color="C0C0C0"/>
              <w:left w:val="nil"/>
              <w:bottom w:val="single" w:sz="4" w:space="0" w:color="C0C0C0"/>
              <w:right w:val="single" w:sz="4" w:space="0" w:color="C0C0C0"/>
            </w:tcBorders>
            <w:shd w:val="clear" w:color="000000" w:fill="FFFFCC"/>
            <w:vAlign w:val="center"/>
            <w:hideMark/>
          </w:tcPr>
          <w:p w14:paraId="420A1EC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194AE79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836,58</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69A39A5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836,58</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4465F46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836,58</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65E98C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418,29</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4617869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418,29</w:t>
            </w:r>
          </w:p>
        </w:tc>
        <w:tc>
          <w:tcPr>
            <w:tcW w:w="5060" w:type="dxa"/>
            <w:vMerge/>
            <w:tcBorders>
              <w:top w:val="nil"/>
              <w:left w:val="nil"/>
              <w:bottom w:val="nil"/>
              <w:right w:val="single" w:sz="4" w:space="0" w:color="C0C0C0"/>
            </w:tcBorders>
            <w:vAlign w:val="center"/>
            <w:hideMark/>
          </w:tcPr>
          <w:p w14:paraId="0F945F6D" w14:textId="77777777" w:rsidR="000F6FA2" w:rsidRPr="000F6FA2" w:rsidRDefault="000F6FA2" w:rsidP="000F6FA2">
            <w:pPr>
              <w:rPr>
                <w:rFonts w:ascii="Tahoma" w:hAnsi="Tahoma" w:cs="Tahoma"/>
                <w:sz w:val="12"/>
                <w:szCs w:val="12"/>
              </w:rPr>
            </w:pPr>
          </w:p>
        </w:tc>
      </w:tr>
      <w:tr w:rsidR="000F6FA2" w:rsidRPr="000F6FA2" w14:paraId="0101298B"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6ADE4336"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6BC54FF2"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98F55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3.9.3.2</w:t>
            </w:r>
          </w:p>
        </w:tc>
        <w:tc>
          <w:tcPr>
            <w:tcW w:w="5640" w:type="dxa"/>
            <w:tcBorders>
              <w:top w:val="nil"/>
              <w:left w:val="nil"/>
              <w:bottom w:val="single" w:sz="4" w:space="0" w:color="C0C0C0"/>
              <w:right w:val="single" w:sz="4" w:space="0" w:color="C0C0C0"/>
            </w:tcBorders>
            <w:shd w:val="clear" w:color="000000" w:fill="E3FAFD"/>
            <w:vAlign w:val="center"/>
            <w:hideMark/>
          </w:tcPr>
          <w:p w14:paraId="06080EC1"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7E2AABEB"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461264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4A9B3F9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40E4354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920" w:type="dxa"/>
            <w:tcBorders>
              <w:top w:val="nil"/>
              <w:left w:val="nil"/>
              <w:bottom w:val="single" w:sz="4" w:space="0" w:color="C0C0C0"/>
              <w:right w:val="single" w:sz="4" w:space="0" w:color="C0C0C0"/>
            </w:tcBorders>
            <w:shd w:val="clear" w:color="000000" w:fill="FFFFCC"/>
            <w:vAlign w:val="center"/>
            <w:hideMark/>
          </w:tcPr>
          <w:p w14:paraId="0DDC334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3A78F1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5E28776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517ACB9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EE2549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BD54B0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5060" w:type="dxa"/>
            <w:vMerge/>
            <w:tcBorders>
              <w:top w:val="nil"/>
              <w:left w:val="nil"/>
              <w:bottom w:val="nil"/>
              <w:right w:val="single" w:sz="4" w:space="0" w:color="C0C0C0"/>
            </w:tcBorders>
            <w:vAlign w:val="center"/>
            <w:hideMark/>
          </w:tcPr>
          <w:p w14:paraId="40AB26ED" w14:textId="77777777" w:rsidR="000F6FA2" w:rsidRPr="000F6FA2" w:rsidRDefault="000F6FA2" w:rsidP="000F6FA2">
            <w:pPr>
              <w:rPr>
                <w:rFonts w:ascii="Tahoma" w:hAnsi="Tahoma" w:cs="Tahoma"/>
                <w:sz w:val="12"/>
                <w:szCs w:val="12"/>
              </w:rPr>
            </w:pPr>
          </w:p>
        </w:tc>
      </w:tr>
      <w:tr w:rsidR="000F6FA2" w:rsidRPr="000F6FA2" w14:paraId="55CD931E"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24A36C00"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2C72FFD0"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2CC9C4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3.9.3.3</w:t>
            </w:r>
          </w:p>
        </w:tc>
        <w:tc>
          <w:tcPr>
            <w:tcW w:w="5640" w:type="dxa"/>
            <w:tcBorders>
              <w:top w:val="nil"/>
              <w:left w:val="nil"/>
              <w:bottom w:val="single" w:sz="4" w:space="0" w:color="C0C0C0"/>
              <w:right w:val="single" w:sz="4" w:space="0" w:color="C0C0C0"/>
            </w:tcBorders>
            <w:shd w:val="clear" w:color="000000" w:fill="E3FAFD"/>
            <w:vAlign w:val="center"/>
            <w:hideMark/>
          </w:tcPr>
          <w:p w14:paraId="0E950DFB"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услуги сторонних организаций по контролю за состоянием и ТО средств тревожной сигнализации</w:t>
            </w:r>
          </w:p>
        </w:tc>
        <w:tc>
          <w:tcPr>
            <w:tcW w:w="1140" w:type="dxa"/>
            <w:tcBorders>
              <w:top w:val="nil"/>
              <w:left w:val="nil"/>
              <w:bottom w:val="single" w:sz="4" w:space="0" w:color="C0C0C0"/>
              <w:right w:val="single" w:sz="4" w:space="0" w:color="C0C0C0"/>
            </w:tcBorders>
            <w:shd w:val="clear" w:color="auto" w:fill="auto"/>
            <w:vAlign w:val="center"/>
            <w:hideMark/>
          </w:tcPr>
          <w:p w14:paraId="07460372"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3FED4C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130,69</w:t>
            </w:r>
          </w:p>
        </w:tc>
        <w:tc>
          <w:tcPr>
            <w:tcW w:w="1780" w:type="dxa"/>
            <w:tcBorders>
              <w:top w:val="nil"/>
              <w:left w:val="nil"/>
              <w:bottom w:val="single" w:sz="4" w:space="0" w:color="C0C0C0"/>
              <w:right w:val="single" w:sz="4" w:space="0" w:color="C0C0C0"/>
            </w:tcBorders>
            <w:shd w:val="clear" w:color="000000" w:fill="FFFFCC"/>
            <w:vAlign w:val="center"/>
            <w:hideMark/>
          </w:tcPr>
          <w:p w14:paraId="023692A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130,69</w:t>
            </w:r>
          </w:p>
        </w:tc>
        <w:tc>
          <w:tcPr>
            <w:tcW w:w="1780" w:type="dxa"/>
            <w:tcBorders>
              <w:top w:val="nil"/>
              <w:left w:val="nil"/>
              <w:bottom w:val="single" w:sz="4" w:space="0" w:color="C0C0C0"/>
              <w:right w:val="single" w:sz="4" w:space="0" w:color="C0C0C0"/>
            </w:tcBorders>
            <w:shd w:val="clear" w:color="000000" w:fill="FFFFCC"/>
            <w:vAlign w:val="center"/>
            <w:hideMark/>
          </w:tcPr>
          <w:p w14:paraId="02A4731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130,69</w:t>
            </w:r>
          </w:p>
        </w:tc>
        <w:tc>
          <w:tcPr>
            <w:tcW w:w="2920" w:type="dxa"/>
            <w:tcBorders>
              <w:top w:val="nil"/>
              <w:left w:val="nil"/>
              <w:bottom w:val="single" w:sz="4" w:space="0" w:color="C0C0C0"/>
              <w:right w:val="single" w:sz="4" w:space="0" w:color="C0C0C0"/>
            </w:tcBorders>
            <w:shd w:val="clear" w:color="000000" w:fill="FFFFCC"/>
            <w:vAlign w:val="center"/>
            <w:hideMark/>
          </w:tcPr>
          <w:p w14:paraId="79DF5D0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0901683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134,94</w:t>
            </w:r>
          </w:p>
        </w:tc>
        <w:tc>
          <w:tcPr>
            <w:tcW w:w="1860" w:type="dxa"/>
            <w:tcBorders>
              <w:top w:val="nil"/>
              <w:left w:val="nil"/>
              <w:bottom w:val="single" w:sz="4" w:space="0" w:color="C0C0C0"/>
              <w:right w:val="single" w:sz="4" w:space="0" w:color="C0C0C0"/>
            </w:tcBorders>
            <w:shd w:val="clear" w:color="000000" w:fill="FFFFCC"/>
            <w:vAlign w:val="center"/>
            <w:hideMark/>
          </w:tcPr>
          <w:p w14:paraId="1608476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134,94</w:t>
            </w:r>
          </w:p>
        </w:tc>
        <w:tc>
          <w:tcPr>
            <w:tcW w:w="1860" w:type="dxa"/>
            <w:tcBorders>
              <w:top w:val="nil"/>
              <w:left w:val="nil"/>
              <w:bottom w:val="single" w:sz="4" w:space="0" w:color="C0C0C0"/>
              <w:right w:val="single" w:sz="4" w:space="0" w:color="C0C0C0"/>
            </w:tcBorders>
            <w:shd w:val="clear" w:color="000000" w:fill="FFFFCC"/>
            <w:vAlign w:val="center"/>
            <w:hideMark/>
          </w:tcPr>
          <w:p w14:paraId="56A6DA3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134,94</w:t>
            </w:r>
          </w:p>
        </w:tc>
        <w:tc>
          <w:tcPr>
            <w:tcW w:w="1460" w:type="dxa"/>
            <w:tcBorders>
              <w:top w:val="nil"/>
              <w:left w:val="nil"/>
              <w:bottom w:val="single" w:sz="4" w:space="0" w:color="C0C0C0"/>
              <w:right w:val="single" w:sz="4" w:space="0" w:color="C0C0C0"/>
            </w:tcBorders>
            <w:shd w:val="clear" w:color="000000" w:fill="D7EAD3"/>
            <w:vAlign w:val="center"/>
            <w:hideMark/>
          </w:tcPr>
          <w:p w14:paraId="5A0EF7A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67,47</w:t>
            </w:r>
          </w:p>
        </w:tc>
        <w:tc>
          <w:tcPr>
            <w:tcW w:w="1460" w:type="dxa"/>
            <w:tcBorders>
              <w:top w:val="nil"/>
              <w:left w:val="nil"/>
              <w:bottom w:val="single" w:sz="4" w:space="0" w:color="C0C0C0"/>
              <w:right w:val="single" w:sz="4" w:space="0" w:color="C0C0C0"/>
            </w:tcBorders>
            <w:shd w:val="clear" w:color="000000" w:fill="D7EAD3"/>
            <w:vAlign w:val="center"/>
            <w:hideMark/>
          </w:tcPr>
          <w:p w14:paraId="0B3FA2E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67,47</w:t>
            </w:r>
          </w:p>
        </w:tc>
        <w:tc>
          <w:tcPr>
            <w:tcW w:w="5060" w:type="dxa"/>
            <w:vMerge/>
            <w:tcBorders>
              <w:top w:val="nil"/>
              <w:left w:val="nil"/>
              <w:bottom w:val="nil"/>
              <w:right w:val="single" w:sz="4" w:space="0" w:color="C0C0C0"/>
            </w:tcBorders>
            <w:vAlign w:val="center"/>
            <w:hideMark/>
          </w:tcPr>
          <w:p w14:paraId="235A2F19" w14:textId="77777777" w:rsidR="000F6FA2" w:rsidRPr="000F6FA2" w:rsidRDefault="000F6FA2" w:rsidP="000F6FA2">
            <w:pPr>
              <w:rPr>
                <w:rFonts w:ascii="Tahoma" w:hAnsi="Tahoma" w:cs="Tahoma"/>
                <w:sz w:val="12"/>
                <w:szCs w:val="12"/>
              </w:rPr>
            </w:pPr>
          </w:p>
        </w:tc>
      </w:tr>
      <w:tr w:rsidR="000F6FA2" w:rsidRPr="000F6FA2" w14:paraId="690AC812"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4A91D936"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5846DB5C"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5A441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3.9.3.4</w:t>
            </w:r>
          </w:p>
        </w:tc>
        <w:tc>
          <w:tcPr>
            <w:tcW w:w="5640" w:type="dxa"/>
            <w:tcBorders>
              <w:top w:val="nil"/>
              <w:left w:val="nil"/>
              <w:bottom w:val="single" w:sz="4" w:space="0" w:color="C0C0C0"/>
              <w:right w:val="single" w:sz="4" w:space="0" w:color="C0C0C0"/>
            </w:tcBorders>
            <w:shd w:val="clear" w:color="000000" w:fill="E3FAFD"/>
            <w:vAlign w:val="center"/>
            <w:hideMark/>
          </w:tcPr>
          <w:p w14:paraId="6EF3273B"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прочие услуги сторонних организаций</w:t>
            </w:r>
          </w:p>
        </w:tc>
        <w:tc>
          <w:tcPr>
            <w:tcW w:w="1140" w:type="dxa"/>
            <w:tcBorders>
              <w:top w:val="nil"/>
              <w:left w:val="nil"/>
              <w:bottom w:val="single" w:sz="4" w:space="0" w:color="C0C0C0"/>
              <w:right w:val="single" w:sz="4" w:space="0" w:color="C0C0C0"/>
            </w:tcBorders>
            <w:shd w:val="clear" w:color="auto" w:fill="auto"/>
            <w:vAlign w:val="center"/>
            <w:hideMark/>
          </w:tcPr>
          <w:p w14:paraId="0134EC76"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66601F3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197,01</w:t>
            </w:r>
          </w:p>
        </w:tc>
        <w:tc>
          <w:tcPr>
            <w:tcW w:w="1780" w:type="dxa"/>
            <w:tcBorders>
              <w:top w:val="nil"/>
              <w:left w:val="nil"/>
              <w:bottom w:val="single" w:sz="4" w:space="0" w:color="C0C0C0"/>
              <w:right w:val="single" w:sz="4" w:space="0" w:color="C0C0C0"/>
            </w:tcBorders>
            <w:shd w:val="clear" w:color="000000" w:fill="FFFFCC"/>
            <w:vAlign w:val="center"/>
            <w:hideMark/>
          </w:tcPr>
          <w:p w14:paraId="109B661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197,01</w:t>
            </w:r>
          </w:p>
        </w:tc>
        <w:tc>
          <w:tcPr>
            <w:tcW w:w="1780" w:type="dxa"/>
            <w:tcBorders>
              <w:top w:val="nil"/>
              <w:left w:val="nil"/>
              <w:bottom w:val="single" w:sz="4" w:space="0" w:color="C0C0C0"/>
              <w:right w:val="single" w:sz="4" w:space="0" w:color="C0C0C0"/>
            </w:tcBorders>
            <w:shd w:val="clear" w:color="000000" w:fill="FFFFCC"/>
            <w:vAlign w:val="center"/>
            <w:hideMark/>
          </w:tcPr>
          <w:p w14:paraId="34A85A1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197,01</w:t>
            </w:r>
          </w:p>
        </w:tc>
        <w:tc>
          <w:tcPr>
            <w:tcW w:w="2920" w:type="dxa"/>
            <w:tcBorders>
              <w:top w:val="nil"/>
              <w:left w:val="nil"/>
              <w:bottom w:val="single" w:sz="4" w:space="0" w:color="C0C0C0"/>
              <w:right w:val="single" w:sz="4" w:space="0" w:color="C0C0C0"/>
            </w:tcBorders>
            <w:shd w:val="clear" w:color="000000" w:fill="FFFFCC"/>
            <w:vAlign w:val="center"/>
            <w:hideMark/>
          </w:tcPr>
          <w:p w14:paraId="399621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FA1DE3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203,43</w:t>
            </w:r>
          </w:p>
        </w:tc>
        <w:tc>
          <w:tcPr>
            <w:tcW w:w="1860" w:type="dxa"/>
            <w:tcBorders>
              <w:top w:val="nil"/>
              <w:left w:val="nil"/>
              <w:bottom w:val="single" w:sz="4" w:space="0" w:color="C0C0C0"/>
              <w:right w:val="single" w:sz="4" w:space="0" w:color="C0C0C0"/>
            </w:tcBorders>
            <w:shd w:val="clear" w:color="000000" w:fill="FFFFCC"/>
            <w:vAlign w:val="center"/>
            <w:hideMark/>
          </w:tcPr>
          <w:p w14:paraId="0FD7BE6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203,43</w:t>
            </w:r>
          </w:p>
        </w:tc>
        <w:tc>
          <w:tcPr>
            <w:tcW w:w="1860" w:type="dxa"/>
            <w:tcBorders>
              <w:top w:val="nil"/>
              <w:left w:val="nil"/>
              <w:bottom w:val="single" w:sz="4" w:space="0" w:color="C0C0C0"/>
              <w:right w:val="single" w:sz="4" w:space="0" w:color="C0C0C0"/>
            </w:tcBorders>
            <w:shd w:val="clear" w:color="000000" w:fill="FFFFCC"/>
            <w:vAlign w:val="center"/>
            <w:hideMark/>
          </w:tcPr>
          <w:p w14:paraId="62AF382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203,43</w:t>
            </w:r>
          </w:p>
        </w:tc>
        <w:tc>
          <w:tcPr>
            <w:tcW w:w="1460" w:type="dxa"/>
            <w:tcBorders>
              <w:top w:val="nil"/>
              <w:left w:val="nil"/>
              <w:bottom w:val="single" w:sz="4" w:space="0" w:color="C0C0C0"/>
              <w:right w:val="single" w:sz="4" w:space="0" w:color="C0C0C0"/>
            </w:tcBorders>
            <w:shd w:val="clear" w:color="000000" w:fill="D7EAD3"/>
            <w:vAlign w:val="center"/>
            <w:hideMark/>
          </w:tcPr>
          <w:p w14:paraId="7709EA6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101,71</w:t>
            </w:r>
          </w:p>
        </w:tc>
        <w:tc>
          <w:tcPr>
            <w:tcW w:w="1460" w:type="dxa"/>
            <w:tcBorders>
              <w:top w:val="nil"/>
              <w:left w:val="nil"/>
              <w:bottom w:val="single" w:sz="4" w:space="0" w:color="C0C0C0"/>
              <w:right w:val="single" w:sz="4" w:space="0" w:color="C0C0C0"/>
            </w:tcBorders>
            <w:shd w:val="clear" w:color="000000" w:fill="D7EAD3"/>
            <w:vAlign w:val="center"/>
            <w:hideMark/>
          </w:tcPr>
          <w:p w14:paraId="5271B6F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101,71</w:t>
            </w:r>
          </w:p>
        </w:tc>
        <w:tc>
          <w:tcPr>
            <w:tcW w:w="5060" w:type="dxa"/>
            <w:vMerge/>
            <w:tcBorders>
              <w:top w:val="nil"/>
              <w:left w:val="nil"/>
              <w:bottom w:val="nil"/>
              <w:right w:val="single" w:sz="4" w:space="0" w:color="C0C0C0"/>
            </w:tcBorders>
            <w:vAlign w:val="center"/>
            <w:hideMark/>
          </w:tcPr>
          <w:p w14:paraId="6F855495" w14:textId="77777777" w:rsidR="000F6FA2" w:rsidRPr="000F6FA2" w:rsidRDefault="000F6FA2" w:rsidP="000F6FA2">
            <w:pPr>
              <w:rPr>
                <w:rFonts w:ascii="Tahoma" w:hAnsi="Tahoma" w:cs="Tahoma"/>
                <w:sz w:val="12"/>
                <w:szCs w:val="12"/>
              </w:rPr>
            </w:pPr>
          </w:p>
        </w:tc>
      </w:tr>
      <w:tr w:rsidR="000F6FA2" w:rsidRPr="000F6FA2" w14:paraId="16B878B7" w14:textId="77777777" w:rsidTr="000F6FA2">
        <w:trPr>
          <w:trHeight w:val="570"/>
          <w:jc w:val="center"/>
        </w:trPr>
        <w:tc>
          <w:tcPr>
            <w:tcW w:w="580" w:type="dxa"/>
            <w:tcBorders>
              <w:top w:val="nil"/>
              <w:left w:val="nil"/>
              <w:bottom w:val="nil"/>
              <w:right w:val="nil"/>
            </w:tcBorders>
            <w:shd w:val="clear" w:color="000000" w:fill="FFFF00"/>
            <w:noWrap/>
            <w:vAlign w:val="center"/>
            <w:hideMark/>
          </w:tcPr>
          <w:p w14:paraId="5DAA42C3"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67D02614"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51B50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3.9.3.5</w:t>
            </w:r>
          </w:p>
        </w:tc>
        <w:tc>
          <w:tcPr>
            <w:tcW w:w="5640" w:type="dxa"/>
            <w:tcBorders>
              <w:top w:val="nil"/>
              <w:left w:val="nil"/>
              <w:bottom w:val="single" w:sz="4" w:space="0" w:color="C0C0C0"/>
              <w:right w:val="single" w:sz="4" w:space="0" w:color="C0C0C0"/>
            </w:tcBorders>
            <w:shd w:val="clear" w:color="000000" w:fill="E3FAFD"/>
            <w:vAlign w:val="center"/>
            <w:hideMark/>
          </w:tcPr>
          <w:p w14:paraId="549B306D"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расходы вспомогательных участков</w:t>
            </w:r>
          </w:p>
        </w:tc>
        <w:tc>
          <w:tcPr>
            <w:tcW w:w="1140" w:type="dxa"/>
            <w:tcBorders>
              <w:top w:val="nil"/>
              <w:left w:val="nil"/>
              <w:bottom w:val="single" w:sz="4" w:space="0" w:color="C0C0C0"/>
              <w:right w:val="single" w:sz="4" w:space="0" w:color="C0C0C0"/>
            </w:tcBorders>
            <w:shd w:val="clear" w:color="auto" w:fill="auto"/>
            <w:vAlign w:val="center"/>
            <w:hideMark/>
          </w:tcPr>
          <w:p w14:paraId="609D9FBC"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A05DCD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15 400,21</w:t>
            </w:r>
          </w:p>
        </w:tc>
        <w:tc>
          <w:tcPr>
            <w:tcW w:w="1780" w:type="dxa"/>
            <w:tcBorders>
              <w:top w:val="nil"/>
              <w:left w:val="nil"/>
              <w:bottom w:val="single" w:sz="4" w:space="0" w:color="C0C0C0"/>
              <w:right w:val="single" w:sz="4" w:space="0" w:color="C0C0C0"/>
            </w:tcBorders>
            <w:shd w:val="clear" w:color="000000" w:fill="FFFFCC"/>
            <w:vAlign w:val="center"/>
            <w:hideMark/>
          </w:tcPr>
          <w:p w14:paraId="6DF6135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15 514,83</w:t>
            </w:r>
          </w:p>
        </w:tc>
        <w:tc>
          <w:tcPr>
            <w:tcW w:w="1780" w:type="dxa"/>
            <w:tcBorders>
              <w:top w:val="nil"/>
              <w:left w:val="nil"/>
              <w:bottom w:val="single" w:sz="4" w:space="0" w:color="C0C0C0"/>
              <w:right w:val="single" w:sz="4" w:space="0" w:color="C0C0C0"/>
            </w:tcBorders>
            <w:shd w:val="clear" w:color="000000" w:fill="FFFFCC"/>
            <w:vAlign w:val="center"/>
            <w:hideMark/>
          </w:tcPr>
          <w:p w14:paraId="1452199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15 451,27</w:t>
            </w:r>
          </w:p>
        </w:tc>
        <w:tc>
          <w:tcPr>
            <w:tcW w:w="2920" w:type="dxa"/>
            <w:tcBorders>
              <w:top w:val="nil"/>
              <w:left w:val="nil"/>
              <w:bottom w:val="single" w:sz="4" w:space="0" w:color="C0C0C0"/>
              <w:right w:val="single" w:sz="4" w:space="0" w:color="C0C0C0"/>
            </w:tcBorders>
            <w:shd w:val="clear" w:color="000000" w:fill="FFFFCC"/>
            <w:vAlign w:val="center"/>
            <w:hideMark/>
          </w:tcPr>
          <w:p w14:paraId="2CACE69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 доп. материалы стр.102-110,53</w:t>
            </w:r>
          </w:p>
        </w:tc>
        <w:tc>
          <w:tcPr>
            <w:tcW w:w="1860" w:type="dxa"/>
            <w:tcBorders>
              <w:top w:val="nil"/>
              <w:left w:val="nil"/>
              <w:bottom w:val="single" w:sz="4" w:space="0" w:color="C0C0C0"/>
              <w:right w:val="single" w:sz="4" w:space="0" w:color="C0C0C0"/>
            </w:tcBorders>
            <w:shd w:val="clear" w:color="000000" w:fill="FFFFCC"/>
            <w:vAlign w:val="center"/>
            <w:hideMark/>
          </w:tcPr>
          <w:p w14:paraId="0017DB52" w14:textId="77777777" w:rsidR="000F6FA2" w:rsidRPr="000F6FA2" w:rsidRDefault="000F6FA2" w:rsidP="000F6FA2">
            <w:pPr>
              <w:jc w:val="center"/>
              <w:rPr>
                <w:rFonts w:ascii="Tahoma" w:hAnsi="Tahoma" w:cs="Tahoma"/>
                <w:color w:val="FF0000"/>
                <w:sz w:val="12"/>
                <w:szCs w:val="12"/>
              </w:rPr>
            </w:pPr>
            <w:r w:rsidRPr="000F6FA2">
              <w:rPr>
                <w:rFonts w:ascii="Tahoma" w:hAnsi="Tahoma" w:cs="Tahoma"/>
                <w:color w:val="FF0000"/>
                <w:sz w:val="12"/>
                <w:szCs w:val="12"/>
              </w:rPr>
              <w:t>15 901,80</w:t>
            </w:r>
          </w:p>
        </w:tc>
        <w:tc>
          <w:tcPr>
            <w:tcW w:w="1860" w:type="dxa"/>
            <w:tcBorders>
              <w:top w:val="nil"/>
              <w:left w:val="nil"/>
              <w:bottom w:val="single" w:sz="4" w:space="0" w:color="C0C0C0"/>
              <w:right w:val="single" w:sz="4" w:space="0" w:color="C0C0C0"/>
            </w:tcBorders>
            <w:shd w:val="clear" w:color="000000" w:fill="FFFFCC"/>
            <w:vAlign w:val="center"/>
            <w:hideMark/>
          </w:tcPr>
          <w:p w14:paraId="2E459AC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16 020,15</w:t>
            </w:r>
          </w:p>
        </w:tc>
        <w:tc>
          <w:tcPr>
            <w:tcW w:w="1860" w:type="dxa"/>
            <w:tcBorders>
              <w:top w:val="nil"/>
              <w:left w:val="nil"/>
              <w:bottom w:val="single" w:sz="4" w:space="0" w:color="C0C0C0"/>
              <w:right w:val="single" w:sz="4" w:space="0" w:color="C0C0C0"/>
            </w:tcBorders>
            <w:shd w:val="clear" w:color="000000" w:fill="FFFFCC"/>
            <w:vAlign w:val="center"/>
            <w:hideMark/>
          </w:tcPr>
          <w:p w14:paraId="3F50854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15 954,52</w:t>
            </w:r>
          </w:p>
        </w:tc>
        <w:tc>
          <w:tcPr>
            <w:tcW w:w="1460" w:type="dxa"/>
            <w:tcBorders>
              <w:top w:val="nil"/>
              <w:left w:val="nil"/>
              <w:bottom w:val="single" w:sz="4" w:space="0" w:color="C0C0C0"/>
              <w:right w:val="single" w:sz="4" w:space="0" w:color="C0C0C0"/>
            </w:tcBorders>
            <w:shd w:val="clear" w:color="000000" w:fill="D7EAD3"/>
            <w:vAlign w:val="center"/>
            <w:hideMark/>
          </w:tcPr>
          <w:p w14:paraId="0F162EB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7 977,26</w:t>
            </w:r>
          </w:p>
        </w:tc>
        <w:tc>
          <w:tcPr>
            <w:tcW w:w="1460" w:type="dxa"/>
            <w:tcBorders>
              <w:top w:val="nil"/>
              <w:left w:val="nil"/>
              <w:bottom w:val="single" w:sz="4" w:space="0" w:color="C0C0C0"/>
              <w:right w:val="single" w:sz="4" w:space="0" w:color="C0C0C0"/>
            </w:tcBorders>
            <w:shd w:val="clear" w:color="000000" w:fill="D7EAD3"/>
            <w:vAlign w:val="center"/>
            <w:hideMark/>
          </w:tcPr>
          <w:p w14:paraId="610A08B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7 977,26</w:t>
            </w:r>
          </w:p>
        </w:tc>
        <w:tc>
          <w:tcPr>
            <w:tcW w:w="5060" w:type="dxa"/>
            <w:vMerge/>
            <w:tcBorders>
              <w:top w:val="nil"/>
              <w:left w:val="nil"/>
              <w:bottom w:val="nil"/>
              <w:right w:val="single" w:sz="4" w:space="0" w:color="C0C0C0"/>
            </w:tcBorders>
            <w:vAlign w:val="center"/>
            <w:hideMark/>
          </w:tcPr>
          <w:p w14:paraId="58FDABE6" w14:textId="77777777" w:rsidR="000F6FA2" w:rsidRPr="000F6FA2" w:rsidRDefault="000F6FA2" w:rsidP="000F6FA2">
            <w:pPr>
              <w:rPr>
                <w:rFonts w:ascii="Tahoma" w:hAnsi="Tahoma" w:cs="Tahoma"/>
                <w:sz w:val="12"/>
                <w:szCs w:val="12"/>
              </w:rPr>
            </w:pPr>
          </w:p>
        </w:tc>
      </w:tr>
      <w:tr w:rsidR="000F6FA2" w:rsidRPr="000F6FA2" w14:paraId="4486451A"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3DFBB60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C824709"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EC1C1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3.10</w:t>
            </w:r>
          </w:p>
        </w:tc>
        <w:tc>
          <w:tcPr>
            <w:tcW w:w="5640" w:type="dxa"/>
            <w:tcBorders>
              <w:top w:val="nil"/>
              <w:left w:val="nil"/>
              <w:bottom w:val="single" w:sz="4" w:space="0" w:color="C0C0C0"/>
              <w:right w:val="single" w:sz="4" w:space="0" w:color="C0C0C0"/>
            </w:tcBorders>
            <w:shd w:val="clear" w:color="auto" w:fill="auto"/>
            <w:vAlign w:val="center"/>
            <w:hideMark/>
          </w:tcPr>
          <w:p w14:paraId="78FE162F" w14:textId="77777777" w:rsidR="000F6FA2" w:rsidRPr="000F6FA2" w:rsidRDefault="000F6FA2" w:rsidP="000F6FA2">
            <w:pPr>
              <w:ind w:firstLineChars="100" w:firstLine="120"/>
              <w:rPr>
                <w:rFonts w:ascii="Tahoma" w:hAnsi="Tahoma" w:cs="Tahoma"/>
                <w:b/>
                <w:bCs/>
                <w:sz w:val="12"/>
                <w:szCs w:val="12"/>
              </w:rPr>
            </w:pPr>
            <w:r w:rsidRPr="000F6FA2">
              <w:rPr>
                <w:rFonts w:ascii="Tahoma" w:hAnsi="Tahoma" w:cs="Tahoma"/>
                <w:b/>
                <w:bCs/>
                <w:sz w:val="12"/>
                <w:szCs w:val="12"/>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6A610FE"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6BE6CD4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8 710,22</w:t>
            </w:r>
          </w:p>
        </w:tc>
        <w:tc>
          <w:tcPr>
            <w:tcW w:w="1780" w:type="dxa"/>
            <w:tcBorders>
              <w:top w:val="nil"/>
              <w:left w:val="nil"/>
              <w:bottom w:val="single" w:sz="4" w:space="0" w:color="C0C0C0"/>
              <w:right w:val="single" w:sz="4" w:space="0" w:color="C0C0C0"/>
            </w:tcBorders>
            <w:shd w:val="clear" w:color="000000" w:fill="D7EAD3"/>
            <w:vAlign w:val="center"/>
            <w:hideMark/>
          </w:tcPr>
          <w:p w14:paraId="105E9B1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9 299,71</w:t>
            </w:r>
          </w:p>
        </w:tc>
        <w:tc>
          <w:tcPr>
            <w:tcW w:w="1780" w:type="dxa"/>
            <w:tcBorders>
              <w:top w:val="nil"/>
              <w:left w:val="nil"/>
              <w:bottom w:val="single" w:sz="4" w:space="0" w:color="C0C0C0"/>
              <w:right w:val="single" w:sz="4" w:space="0" w:color="C0C0C0"/>
            </w:tcBorders>
            <w:shd w:val="clear" w:color="000000" w:fill="D7EAD3"/>
            <w:vAlign w:val="center"/>
            <w:hideMark/>
          </w:tcPr>
          <w:p w14:paraId="1870FAC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9 298,98</w:t>
            </w:r>
          </w:p>
        </w:tc>
        <w:tc>
          <w:tcPr>
            <w:tcW w:w="2920" w:type="dxa"/>
            <w:tcBorders>
              <w:top w:val="nil"/>
              <w:left w:val="nil"/>
              <w:bottom w:val="single" w:sz="4" w:space="0" w:color="C0C0C0"/>
              <w:right w:val="single" w:sz="4" w:space="0" w:color="C0C0C0"/>
            </w:tcBorders>
            <w:shd w:val="clear" w:color="000000" w:fill="D7EAD3"/>
            <w:vAlign w:val="center"/>
            <w:hideMark/>
          </w:tcPr>
          <w:p w14:paraId="415279D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14181D9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8 993,91</w:t>
            </w:r>
          </w:p>
        </w:tc>
        <w:tc>
          <w:tcPr>
            <w:tcW w:w="1860" w:type="dxa"/>
            <w:tcBorders>
              <w:top w:val="nil"/>
              <w:left w:val="nil"/>
              <w:bottom w:val="single" w:sz="4" w:space="0" w:color="C0C0C0"/>
              <w:right w:val="single" w:sz="4" w:space="0" w:color="C0C0C0"/>
            </w:tcBorders>
            <w:shd w:val="clear" w:color="000000" w:fill="D7EAD3"/>
            <w:vAlign w:val="center"/>
            <w:hideMark/>
          </w:tcPr>
          <w:p w14:paraId="7C35164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9 602,60</w:t>
            </w:r>
          </w:p>
        </w:tc>
        <w:tc>
          <w:tcPr>
            <w:tcW w:w="1860" w:type="dxa"/>
            <w:tcBorders>
              <w:top w:val="nil"/>
              <w:left w:val="nil"/>
              <w:bottom w:val="single" w:sz="4" w:space="0" w:color="C0C0C0"/>
              <w:right w:val="single" w:sz="4" w:space="0" w:color="C0C0C0"/>
            </w:tcBorders>
            <w:shd w:val="clear" w:color="000000" w:fill="D7EAD3"/>
            <w:vAlign w:val="center"/>
            <w:hideMark/>
          </w:tcPr>
          <w:p w14:paraId="1BA59B5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9 601,85</w:t>
            </w:r>
          </w:p>
        </w:tc>
        <w:tc>
          <w:tcPr>
            <w:tcW w:w="1460" w:type="dxa"/>
            <w:tcBorders>
              <w:top w:val="nil"/>
              <w:left w:val="nil"/>
              <w:bottom w:val="single" w:sz="4" w:space="0" w:color="C0C0C0"/>
              <w:right w:val="single" w:sz="4" w:space="0" w:color="C0C0C0"/>
            </w:tcBorders>
            <w:shd w:val="clear" w:color="000000" w:fill="D7EAD3"/>
            <w:vAlign w:val="center"/>
            <w:hideMark/>
          </w:tcPr>
          <w:p w14:paraId="3B45D6F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4 800,93</w:t>
            </w:r>
          </w:p>
        </w:tc>
        <w:tc>
          <w:tcPr>
            <w:tcW w:w="1460" w:type="dxa"/>
            <w:tcBorders>
              <w:top w:val="nil"/>
              <w:left w:val="nil"/>
              <w:bottom w:val="single" w:sz="4" w:space="0" w:color="C0C0C0"/>
              <w:right w:val="single" w:sz="4" w:space="0" w:color="C0C0C0"/>
            </w:tcBorders>
            <w:shd w:val="clear" w:color="000000" w:fill="D7EAD3"/>
            <w:vAlign w:val="center"/>
            <w:hideMark/>
          </w:tcPr>
          <w:p w14:paraId="0155751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4 800,93</w:t>
            </w:r>
          </w:p>
        </w:tc>
        <w:tc>
          <w:tcPr>
            <w:tcW w:w="5060" w:type="dxa"/>
            <w:vMerge/>
            <w:tcBorders>
              <w:top w:val="nil"/>
              <w:left w:val="nil"/>
              <w:bottom w:val="nil"/>
              <w:right w:val="single" w:sz="4" w:space="0" w:color="C0C0C0"/>
            </w:tcBorders>
            <w:vAlign w:val="center"/>
            <w:hideMark/>
          </w:tcPr>
          <w:p w14:paraId="4679AA47" w14:textId="77777777" w:rsidR="000F6FA2" w:rsidRPr="000F6FA2" w:rsidRDefault="000F6FA2" w:rsidP="000F6FA2">
            <w:pPr>
              <w:rPr>
                <w:rFonts w:ascii="Tahoma" w:hAnsi="Tahoma" w:cs="Tahoma"/>
                <w:sz w:val="12"/>
                <w:szCs w:val="12"/>
              </w:rPr>
            </w:pPr>
          </w:p>
        </w:tc>
      </w:tr>
      <w:tr w:rsidR="000F6FA2" w:rsidRPr="000F6FA2" w14:paraId="4B302AA2"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6E15DD8B"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57E11B4D"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E131E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3.10.1</w:t>
            </w:r>
          </w:p>
        </w:tc>
        <w:tc>
          <w:tcPr>
            <w:tcW w:w="5640" w:type="dxa"/>
            <w:tcBorders>
              <w:top w:val="nil"/>
              <w:left w:val="nil"/>
              <w:bottom w:val="single" w:sz="4" w:space="0" w:color="C0C0C0"/>
              <w:right w:val="single" w:sz="4" w:space="0" w:color="C0C0C0"/>
            </w:tcBorders>
            <w:shd w:val="clear" w:color="auto" w:fill="auto"/>
            <w:vAlign w:val="center"/>
            <w:hideMark/>
          </w:tcPr>
          <w:p w14:paraId="6744A8C9"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500C0BA6"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927B6F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4 418,63</w:t>
            </w:r>
          </w:p>
        </w:tc>
        <w:tc>
          <w:tcPr>
            <w:tcW w:w="1780" w:type="dxa"/>
            <w:tcBorders>
              <w:top w:val="nil"/>
              <w:left w:val="nil"/>
              <w:bottom w:val="single" w:sz="4" w:space="0" w:color="C0C0C0"/>
              <w:right w:val="single" w:sz="4" w:space="0" w:color="C0C0C0"/>
            </w:tcBorders>
            <w:shd w:val="clear" w:color="000000" w:fill="FFFFCC"/>
            <w:vAlign w:val="center"/>
            <w:hideMark/>
          </w:tcPr>
          <w:p w14:paraId="03A335D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4 464,28</w:t>
            </w:r>
          </w:p>
        </w:tc>
        <w:tc>
          <w:tcPr>
            <w:tcW w:w="1780" w:type="dxa"/>
            <w:tcBorders>
              <w:top w:val="nil"/>
              <w:left w:val="nil"/>
              <w:bottom w:val="single" w:sz="4" w:space="0" w:color="C0C0C0"/>
              <w:right w:val="single" w:sz="4" w:space="0" w:color="C0C0C0"/>
            </w:tcBorders>
            <w:shd w:val="clear" w:color="000000" w:fill="FFFFCC"/>
            <w:vAlign w:val="center"/>
            <w:hideMark/>
          </w:tcPr>
          <w:p w14:paraId="27563D2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4 464,28</w:t>
            </w:r>
          </w:p>
        </w:tc>
        <w:tc>
          <w:tcPr>
            <w:tcW w:w="2920" w:type="dxa"/>
            <w:tcBorders>
              <w:top w:val="nil"/>
              <w:left w:val="nil"/>
              <w:bottom w:val="single" w:sz="4" w:space="0" w:color="C0C0C0"/>
              <w:right w:val="single" w:sz="4" w:space="0" w:color="C0C0C0"/>
            </w:tcBorders>
            <w:shd w:val="clear" w:color="000000" w:fill="FFFFCC"/>
            <w:vAlign w:val="center"/>
            <w:hideMark/>
          </w:tcPr>
          <w:p w14:paraId="32758B5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xml:space="preserve">учтен НДС по договорам на </w:t>
            </w:r>
            <w:proofErr w:type="spellStart"/>
            <w:r w:rsidRPr="000F6FA2">
              <w:rPr>
                <w:rFonts w:ascii="Tahoma" w:hAnsi="Tahoma" w:cs="Tahoma"/>
                <w:sz w:val="12"/>
                <w:szCs w:val="12"/>
              </w:rPr>
              <w:t>хим.исслед</w:t>
            </w:r>
            <w:proofErr w:type="spellEnd"/>
            <w:r w:rsidRPr="000F6FA2">
              <w:rPr>
                <w:rFonts w:ascii="Tahoma" w:hAnsi="Tahoma" w:cs="Tahoma"/>
                <w:sz w:val="12"/>
                <w:szCs w:val="12"/>
              </w:rPr>
              <w:t>.</w:t>
            </w:r>
          </w:p>
        </w:tc>
        <w:tc>
          <w:tcPr>
            <w:tcW w:w="1860" w:type="dxa"/>
            <w:tcBorders>
              <w:top w:val="nil"/>
              <w:left w:val="nil"/>
              <w:bottom w:val="single" w:sz="4" w:space="0" w:color="C0C0C0"/>
              <w:right w:val="single" w:sz="4" w:space="0" w:color="C0C0C0"/>
            </w:tcBorders>
            <w:shd w:val="clear" w:color="000000" w:fill="FFFFCC"/>
            <w:vAlign w:val="center"/>
            <w:hideMark/>
          </w:tcPr>
          <w:p w14:paraId="626E5D18"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4 562,55</w:t>
            </w:r>
          </w:p>
        </w:tc>
        <w:tc>
          <w:tcPr>
            <w:tcW w:w="1860" w:type="dxa"/>
            <w:tcBorders>
              <w:top w:val="nil"/>
              <w:left w:val="nil"/>
              <w:bottom w:val="single" w:sz="4" w:space="0" w:color="C0C0C0"/>
              <w:right w:val="single" w:sz="4" w:space="0" w:color="C0C0C0"/>
            </w:tcBorders>
            <w:shd w:val="clear" w:color="000000" w:fill="FFFFCC"/>
            <w:vAlign w:val="center"/>
            <w:hideMark/>
          </w:tcPr>
          <w:p w14:paraId="3EF6442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4 609,68</w:t>
            </w:r>
          </w:p>
        </w:tc>
        <w:tc>
          <w:tcPr>
            <w:tcW w:w="1860" w:type="dxa"/>
            <w:tcBorders>
              <w:top w:val="nil"/>
              <w:left w:val="nil"/>
              <w:bottom w:val="single" w:sz="4" w:space="0" w:color="C0C0C0"/>
              <w:right w:val="single" w:sz="4" w:space="0" w:color="C0C0C0"/>
            </w:tcBorders>
            <w:shd w:val="clear" w:color="000000" w:fill="FFFFCC"/>
            <w:vAlign w:val="center"/>
            <w:hideMark/>
          </w:tcPr>
          <w:p w14:paraId="08A23FC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4 609,68</w:t>
            </w:r>
          </w:p>
        </w:tc>
        <w:tc>
          <w:tcPr>
            <w:tcW w:w="1460" w:type="dxa"/>
            <w:tcBorders>
              <w:top w:val="nil"/>
              <w:left w:val="nil"/>
              <w:bottom w:val="single" w:sz="4" w:space="0" w:color="C0C0C0"/>
              <w:right w:val="single" w:sz="4" w:space="0" w:color="C0C0C0"/>
            </w:tcBorders>
            <w:shd w:val="clear" w:color="000000" w:fill="D7EAD3"/>
            <w:vAlign w:val="center"/>
            <w:hideMark/>
          </w:tcPr>
          <w:p w14:paraId="5374749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2 304,84</w:t>
            </w:r>
          </w:p>
        </w:tc>
        <w:tc>
          <w:tcPr>
            <w:tcW w:w="1460" w:type="dxa"/>
            <w:tcBorders>
              <w:top w:val="nil"/>
              <w:left w:val="nil"/>
              <w:bottom w:val="single" w:sz="4" w:space="0" w:color="C0C0C0"/>
              <w:right w:val="single" w:sz="4" w:space="0" w:color="C0C0C0"/>
            </w:tcBorders>
            <w:shd w:val="clear" w:color="000000" w:fill="D7EAD3"/>
            <w:vAlign w:val="center"/>
            <w:hideMark/>
          </w:tcPr>
          <w:p w14:paraId="35A924B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2 304,84</w:t>
            </w:r>
          </w:p>
        </w:tc>
        <w:tc>
          <w:tcPr>
            <w:tcW w:w="5060" w:type="dxa"/>
            <w:vMerge/>
            <w:tcBorders>
              <w:top w:val="nil"/>
              <w:left w:val="nil"/>
              <w:bottom w:val="nil"/>
              <w:right w:val="single" w:sz="4" w:space="0" w:color="C0C0C0"/>
            </w:tcBorders>
            <w:vAlign w:val="center"/>
            <w:hideMark/>
          </w:tcPr>
          <w:p w14:paraId="34F236E1" w14:textId="77777777" w:rsidR="000F6FA2" w:rsidRPr="000F6FA2" w:rsidRDefault="000F6FA2" w:rsidP="000F6FA2">
            <w:pPr>
              <w:rPr>
                <w:rFonts w:ascii="Tahoma" w:hAnsi="Tahoma" w:cs="Tahoma"/>
                <w:sz w:val="12"/>
                <w:szCs w:val="12"/>
              </w:rPr>
            </w:pPr>
          </w:p>
        </w:tc>
      </w:tr>
      <w:tr w:rsidR="000F6FA2" w:rsidRPr="000F6FA2" w14:paraId="733B43CA"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11E05AF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670EDF4B"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991C1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3.10.2</w:t>
            </w:r>
          </w:p>
        </w:tc>
        <w:tc>
          <w:tcPr>
            <w:tcW w:w="5640" w:type="dxa"/>
            <w:tcBorders>
              <w:top w:val="nil"/>
              <w:left w:val="nil"/>
              <w:bottom w:val="single" w:sz="4" w:space="0" w:color="C0C0C0"/>
              <w:right w:val="single" w:sz="4" w:space="0" w:color="C0C0C0"/>
            </w:tcBorders>
            <w:shd w:val="clear" w:color="auto" w:fill="auto"/>
            <w:vAlign w:val="center"/>
            <w:hideMark/>
          </w:tcPr>
          <w:p w14:paraId="4CD82C2C"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 xml:space="preserve">Расходы на ГСМ (и/ или расходы на аренду </w:t>
            </w:r>
            <w:proofErr w:type="spellStart"/>
            <w:r w:rsidRPr="000F6FA2">
              <w:rPr>
                <w:rFonts w:ascii="Tahoma" w:hAnsi="Tahoma" w:cs="Tahoma"/>
                <w:sz w:val="12"/>
                <w:szCs w:val="12"/>
              </w:rPr>
              <w:t>спец.техники</w:t>
            </w:r>
            <w:proofErr w:type="spellEnd"/>
            <w:r w:rsidRPr="000F6FA2">
              <w:rPr>
                <w:rFonts w:ascii="Tahoma" w:hAnsi="Tahoma" w:cs="Tahoma"/>
                <w:sz w:val="12"/>
                <w:szCs w:val="12"/>
              </w:rPr>
              <w:t>)</w:t>
            </w:r>
          </w:p>
        </w:tc>
        <w:tc>
          <w:tcPr>
            <w:tcW w:w="1140" w:type="dxa"/>
            <w:tcBorders>
              <w:top w:val="nil"/>
              <w:left w:val="nil"/>
              <w:bottom w:val="single" w:sz="4" w:space="0" w:color="C0C0C0"/>
              <w:right w:val="single" w:sz="4" w:space="0" w:color="C0C0C0"/>
            </w:tcBorders>
            <w:shd w:val="clear" w:color="auto" w:fill="auto"/>
            <w:vAlign w:val="center"/>
            <w:hideMark/>
          </w:tcPr>
          <w:p w14:paraId="1C237133"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6BA638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2 672,70</w:t>
            </w:r>
          </w:p>
        </w:tc>
        <w:tc>
          <w:tcPr>
            <w:tcW w:w="1780" w:type="dxa"/>
            <w:tcBorders>
              <w:top w:val="nil"/>
              <w:left w:val="nil"/>
              <w:bottom w:val="single" w:sz="4" w:space="0" w:color="C0C0C0"/>
              <w:right w:val="single" w:sz="4" w:space="0" w:color="C0C0C0"/>
            </w:tcBorders>
            <w:shd w:val="clear" w:color="000000" w:fill="FFFFCC"/>
            <w:vAlign w:val="center"/>
            <w:hideMark/>
          </w:tcPr>
          <w:p w14:paraId="07882BA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3 077,63</w:t>
            </w:r>
          </w:p>
        </w:tc>
        <w:tc>
          <w:tcPr>
            <w:tcW w:w="1780" w:type="dxa"/>
            <w:tcBorders>
              <w:top w:val="nil"/>
              <w:left w:val="nil"/>
              <w:bottom w:val="single" w:sz="4" w:space="0" w:color="C0C0C0"/>
              <w:right w:val="single" w:sz="4" w:space="0" w:color="C0C0C0"/>
            </w:tcBorders>
            <w:shd w:val="clear" w:color="000000" w:fill="FFFFCC"/>
            <w:vAlign w:val="center"/>
            <w:hideMark/>
          </w:tcPr>
          <w:p w14:paraId="0DFE51D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3 077,63</w:t>
            </w:r>
          </w:p>
        </w:tc>
        <w:tc>
          <w:tcPr>
            <w:tcW w:w="2920" w:type="dxa"/>
            <w:tcBorders>
              <w:top w:val="nil"/>
              <w:left w:val="nil"/>
              <w:bottom w:val="single" w:sz="4" w:space="0" w:color="C0C0C0"/>
              <w:right w:val="single" w:sz="4" w:space="0" w:color="C0C0C0"/>
            </w:tcBorders>
            <w:shd w:val="clear" w:color="000000" w:fill="FFFFCC"/>
            <w:vAlign w:val="center"/>
            <w:hideMark/>
          </w:tcPr>
          <w:p w14:paraId="7096B89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w:t>
            </w:r>
          </w:p>
        </w:tc>
        <w:tc>
          <w:tcPr>
            <w:tcW w:w="1860" w:type="dxa"/>
            <w:tcBorders>
              <w:top w:val="nil"/>
              <w:left w:val="nil"/>
              <w:bottom w:val="single" w:sz="4" w:space="0" w:color="C0C0C0"/>
              <w:right w:val="single" w:sz="4" w:space="0" w:color="C0C0C0"/>
            </w:tcBorders>
            <w:shd w:val="clear" w:color="000000" w:fill="FFFFCC"/>
            <w:vAlign w:val="center"/>
            <w:hideMark/>
          </w:tcPr>
          <w:p w14:paraId="61335822"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2 759,75</w:t>
            </w:r>
          </w:p>
        </w:tc>
        <w:tc>
          <w:tcPr>
            <w:tcW w:w="1860" w:type="dxa"/>
            <w:tcBorders>
              <w:top w:val="nil"/>
              <w:left w:val="nil"/>
              <w:bottom w:val="single" w:sz="4" w:space="0" w:color="C0C0C0"/>
              <w:right w:val="single" w:sz="4" w:space="0" w:color="C0C0C0"/>
            </w:tcBorders>
            <w:shd w:val="clear" w:color="000000" w:fill="FFFFCC"/>
            <w:vAlign w:val="center"/>
            <w:hideMark/>
          </w:tcPr>
          <w:p w14:paraId="09C8F8E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3 177,87</w:t>
            </w:r>
          </w:p>
        </w:tc>
        <w:tc>
          <w:tcPr>
            <w:tcW w:w="1860" w:type="dxa"/>
            <w:tcBorders>
              <w:top w:val="nil"/>
              <w:left w:val="nil"/>
              <w:bottom w:val="single" w:sz="4" w:space="0" w:color="C0C0C0"/>
              <w:right w:val="single" w:sz="4" w:space="0" w:color="C0C0C0"/>
            </w:tcBorders>
            <w:shd w:val="clear" w:color="000000" w:fill="FFFFCC"/>
            <w:vAlign w:val="center"/>
            <w:hideMark/>
          </w:tcPr>
          <w:p w14:paraId="7E00921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3 177,87</w:t>
            </w:r>
          </w:p>
        </w:tc>
        <w:tc>
          <w:tcPr>
            <w:tcW w:w="1460" w:type="dxa"/>
            <w:tcBorders>
              <w:top w:val="nil"/>
              <w:left w:val="nil"/>
              <w:bottom w:val="single" w:sz="4" w:space="0" w:color="C0C0C0"/>
              <w:right w:val="single" w:sz="4" w:space="0" w:color="C0C0C0"/>
            </w:tcBorders>
            <w:shd w:val="clear" w:color="000000" w:fill="D7EAD3"/>
            <w:vAlign w:val="center"/>
            <w:hideMark/>
          </w:tcPr>
          <w:p w14:paraId="76F2ACE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1 588,94</w:t>
            </w:r>
          </w:p>
        </w:tc>
        <w:tc>
          <w:tcPr>
            <w:tcW w:w="1460" w:type="dxa"/>
            <w:tcBorders>
              <w:top w:val="nil"/>
              <w:left w:val="nil"/>
              <w:bottom w:val="single" w:sz="4" w:space="0" w:color="C0C0C0"/>
              <w:right w:val="single" w:sz="4" w:space="0" w:color="C0C0C0"/>
            </w:tcBorders>
            <w:shd w:val="clear" w:color="000000" w:fill="D7EAD3"/>
            <w:vAlign w:val="center"/>
            <w:hideMark/>
          </w:tcPr>
          <w:p w14:paraId="56E07E6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1 588,94</w:t>
            </w:r>
          </w:p>
        </w:tc>
        <w:tc>
          <w:tcPr>
            <w:tcW w:w="5060" w:type="dxa"/>
            <w:vMerge/>
            <w:tcBorders>
              <w:top w:val="nil"/>
              <w:left w:val="nil"/>
              <w:bottom w:val="nil"/>
              <w:right w:val="single" w:sz="4" w:space="0" w:color="C0C0C0"/>
            </w:tcBorders>
            <w:vAlign w:val="center"/>
            <w:hideMark/>
          </w:tcPr>
          <w:p w14:paraId="7D5CFBF8" w14:textId="77777777" w:rsidR="000F6FA2" w:rsidRPr="000F6FA2" w:rsidRDefault="000F6FA2" w:rsidP="000F6FA2">
            <w:pPr>
              <w:rPr>
                <w:rFonts w:ascii="Tahoma" w:hAnsi="Tahoma" w:cs="Tahoma"/>
                <w:sz w:val="12"/>
                <w:szCs w:val="12"/>
              </w:rPr>
            </w:pPr>
          </w:p>
        </w:tc>
      </w:tr>
      <w:tr w:rsidR="000F6FA2" w:rsidRPr="000F6FA2" w14:paraId="1151B0A1"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43A48F66"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1B1E0F01"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324FC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3.10.3</w:t>
            </w:r>
          </w:p>
        </w:tc>
        <w:tc>
          <w:tcPr>
            <w:tcW w:w="5640" w:type="dxa"/>
            <w:tcBorders>
              <w:top w:val="nil"/>
              <w:left w:val="nil"/>
              <w:bottom w:val="single" w:sz="4" w:space="0" w:color="C0C0C0"/>
              <w:right w:val="single" w:sz="4" w:space="0" w:color="C0C0C0"/>
            </w:tcBorders>
            <w:shd w:val="clear" w:color="auto" w:fill="auto"/>
            <w:vAlign w:val="center"/>
            <w:hideMark/>
          </w:tcPr>
          <w:p w14:paraId="042AC0BD"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730BE7D"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2408CB9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1 618,88</w:t>
            </w:r>
          </w:p>
        </w:tc>
        <w:tc>
          <w:tcPr>
            <w:tcW w:w="1780" w:type="dxa"/>
            <w:tcBorders>
              <w:top w:val="nil"/>
              <w:left w:val="nil"/>
              <w:bottom w:val="single" w:sz="4" w:space="0" w:color="C0C0C0"/>
              <w:right w:val="single" w:sz="4" w:space="0" w:color="C0C0C0"/>
            </w:tcBorders>
            <w:shd w:val="clear" w:color="000000" w:fill="D7EAD3"/>
            <w:vAlign w:val="center"/>
            <w:hideMark/>
          </w:tcPr>
          <w:p w14:paraId="0076C48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1 757,80</w:t>
            </w:r>
          </w:p>
        </w:tc>
        <w:tc>
          <w:tcPr>
            <w:tcW w:w="1780" w:type="dxa"/>
            <w:tcBorders>
              <w:top w:val="nil"/>
              <w:left w:val="nil"/>
              <w:bottom w:val="single" w:sz="4" w:space="0" w:color="C0C0C0"/>
              <w:right w:val="single" w:sz="4" w:space="0" w:color="C0C0C0"/>
            </w:tcBorders>
            <w:shd w:val="clear" w:color="000000" w:fill="D7EAD3"/>
            <w:vAlign w:val="center"/>
            <w:hideMark/>
          </w:tcPr>
          <w:p w14:paraId="675D7D9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1 757,07</w:t>
            </w:r>
          </w:p>
        </w:tc>
        <w:tc>
          <w:tcPr>
            <w:tcW w:w="2920" w:type="dxa"/>
            <w:tcBorders>
              <w:top w:val="nil"/>
              <w:left w:val="nil"/>
              <w:bottom w:val="single" w:sz="4" w:space="0" w:color="C0C0C0"/>
              <w:right w:val="single" w:sz="4" w:space="0" w:color="C0C0C0"/>
            </w:tcBorders>
            <w:shd w:val="clear" w:color="000000" w:fill="D7EAD3"/>
            <w:vAlign w:val="center"/>
            <w:hideMark/>
          </w:tcPr>
          <w:p w14:paraId="08A856A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3D107A6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1 671,61</w:t>
            </w:r>
          </w:p>
        </w:tc>
        <w:tc>
          <w:tcPr>
            <w:tcW w:w="1860" w:type="dxa"/>
            <w:tcBorders>
              <w:top w:val="nil"/>
              <w:left w:val="nil"/>
              <w:bottom w:val="single" w:sz="4" w:space="0" w:color="C0C0C0"/>
              <w:right w:val="single" w:sz="4" w:space="0" w:color="C0C0C0"/>
            </w:tcBorders>
            <w:shd w:val="clear" w:color="000000" w:fill="D7EAD3"/>
            <w:vAlign w:val="center"/>
            <w:hideMark/>
          </w:tcPr>
          <w:p w14:paraId="3C350E1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1 815,05</w:t>
            </w:r>
          </w:p>
        </w:tc>
        <w:tc>
          <w:tcPr>
            <w:tcW w:w="1860" w:type="dxa"/>
            <w:tcBorders>
              <w:top w:val="nil"/>
              <w:left w:val="nil"/>
              <w:bottom w:val="single" w:sz="4" w:space="0" w:color="C0C0C0"/>
              <w:right w:val="single" w:sz="4" w:space="0" w:color="C0C0C0"/>
            </w:tcBorders>
            <w:shd w:val="clear" w:color="000000" w:fill="D7EAD3"/>
            <w:vAlign w:val="center"/>
            <w:hideMark/>
          </w:tcPr>
          <w:p w14:paraId="5A6B9E6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1 814,30</w:t>
            </w:r>
          </w:p>
        </w:tc>
        <w:tc>
          <w:tcPr>
            <w:tcW w:w="1460" w:type="dxa"/>
            <w:tcBorders>
              <w:top w:val="nil"/>
              <w:left w:val="nil"/>
              <w:bottom w:val="single" w:sz="4" w:space="0" w:color="C0C0C0"/>
              <w:right w:val="single" w:sz="4" w:space="0" w:color="C0C0C0"/>
            </w:tcBorders>
            <w:shd w:val="clear" w:color="000000" w:fill="D7EAD3"/>
            <w:vAlign w:val="center"/>
            <w:hideMark/>
          </w:tcPr>
          <w:p w14:paraId="6DA8481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907,15</w:t>
            </w:r>
          </w:p>
        </w:tc>
        <w:tc>
          <w:tcPr>
            <w:tcW w:w="1460" w:type="dxa"/>
            <w:tcBorders>
              <w:top w:val="nil"/>
              <w:left w:val="nil"/>
              <w:bottom w:val="single" w:sz="4" w:space="0" w:color="C0C0C0"/>
              <w:right w:val="single" w:sz="4" w:space="0" w:color="C0C0C0"/>
            </w:tcBorders>
            <w:shd w:val="clear" w:color="000000" w:fill="D7EAD3"/>
            <w:vAlign w:val="center"/>
            <w:hideMark/>
          </w:tcPr>
          <w:p w14:paraId="6BE21AB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907,15</w:t>
            </w:r>
          </w:p>
        </w:tc>
        <w:tc>
          <w:tcPr>
            <w:tcW w:w="5060" w:type="dxa"/>
            <w:vMerge/>
            <w:tcBorders>
              <w:top w:val="nil"/>
              <w:left w:val="nil"/>
              <w:bottom w:val="nil"/>
              <w:right w:val="single" w:sz="4" w:space="0" w:color="C0C0C0"/>
            </w:tcBorders>
            <w:vAlign w:val="center"/>
            <w:hideMark/>
          </w:tcPr>
          <w:p w14:paraId="5C284E53" w14:textId="77777777" w:rsidR="000F6FA2" w:rsidRPr="000F6FA2" w:rsidRDefault="000F6FA2" w:rsidP="000F6FA2">
            <w:pPr>
              <w:rPr>
                <w:rFonts w:ascii="Tahoma" w:hAnsi="Tahoma" w:cs="Tahoma"/>
                <w:sz w:val="12"/>
                <w:szCs w:val="12"/>
              </w:rPr>
            </w:pPr>
          </w:p>
        </w:tc>
      </w:tr>
      <w:tr w:rsidR="000F6FA2" w:rsidRPr="000F6FA2" w14:paraId="6B3914CC"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05F1C83D"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279B8508"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44B589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3.10.3.1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2991E2FC"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охрана труда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CBDA062"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71BEAA5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1 011,51</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3A99A42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1 150,03</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333BFA6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1 149,31</w:t>
            </w:r>
          </w:p>
        </w:tc>
        <w:tc>
          <w:tcPr>
            <w:tcW w:w="2920" w:type="dxa"/>
            <w:tcBorders>
              <w:top w:val="single" w:sz="4" w:space="0" w:color="C0C0C0"/>
              <w:left w:val="nil"/>
              <w:bottom w:val="single" w:sz="4" w:space="0" w:color="C0C0C0"/>
              <w:right w:val="single" w:sz="4" w:space="0" w:color="C0C0C0"/>
            </w:tcBorders>
            <w:shd w:val="clear" w:color="000000" w:fill="FFFFCC"/>
            <w:vAlign w:val="center"/>
            <w:hideMark/>
          </w:tcPr>
          <w:p w14:paraId="1F0354F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5DE00729"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1 044,46</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767F91E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1 187,49</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170D14E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1 186,74</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6BE693A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593,37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07BAD23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593,37</w:t>
            </w:r>
          </w:p>
        </w:tc>
        <w:tc>
          <w:tcPr>
            <w:tcW w:w="5060" w:type="dxa"/>
            <w:vMerge/>
            <w:tcBorders>
              <w:top w:val="nil"/>
              <w:left w:val="nil"/>
              <w:bottom w:val="nil"/>
              <w:right w:val="single" w:sz="4" w:space="0" w:color="C0C0C0"/>
            </w:tcBorders>
            <w:vAlign w:val="center"/>
            <w:hideMark/>
          </w:tcPr>
          <w:p w14:paraId="25208272" w14:textId="77777777" w:rsidR="000F6FA2" w:rsidRPr="000F6FA2" w:rsidRDefault="000F6FA2" w:rsidP="000F6FA2">
            <w:pPr>
              <w:rPr>
                <w:rFonts w:ascii="Tahoma" w:hAnsi="Tahoma" w:cs="Tahoma"/>
                <w:sz w:val="12"/>
                <w:szCs w:val="12"/>
              </w:rPr>
            </w:pPr>
          </w:p>
        </w:tc>
      </w:tr>
      <w:tr w:rsidR="000F6FA2" w:rsidRPr="000F6FA2" w14:paraId="510A3C00"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07DFB79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2C9301D6"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BA2A6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3.10.3.2</w:t>
            </w:r>
          </w:p>
        </w:tc>
        <w:tc>
          <w:tcPr>
            <w:tcW w:w="5640" w:type="dxa"/>
            <w:tcBorders>
              <w:top w:val="nil"/>
              <w:left w:val="nil"/>
              <w:bottom w:val="single" w:sz="4" w:space="0" w:color="C0C0C0"/>
              <w:right w:val="single" w:sz="4" w:space="0" w:color="C0C0C0"/>
            </w:tcBorders>
            <w:shd w:val="clear" w:color="000000" w:fill="E3FAFD"/>
            <w:vAlign w:val="center"/>
            <w:hideMark/>
          </w:tcPr>
          <w:p w14:paraId="66F8E1EB"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услуги производственного характера</w:t>
            </w:r>
          </w:p>
        </w:tc>
        <w:tc>
          <w:tcPr>
            <w:tcW w:w="1140" w:type="dxa"/>
            <w:tcBorders>
              <w:top w:val="nil"/>
              <w:left w:val="nil"/>
              <w:bottom w:val="single" w:sz="4" w:space="0" w:color="C0C0C0"/>
              <w:right w:val="single" w:sz="4" w:space="0" w:color="C0C0C0"/>
            </w:tcBorders>
            <w:shd w:val="clear" w:color="auto" w:fill="auto"/>
            <w:vAlign w:val="center"/>
            <w:hideMark/>
          </w:tcPr>
          <w:p w14:paraId="74FFD8EC"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631CCC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607,37</w:t>
            </w:r>
          </w:p>
        </w:tc>
        <w:tc>
          <w:tcPr>
            <w:tcW w:w="1780" w:type="dxa"/>
            <w:tcBorders>
              <w:top w:val="nil"/>
              <w:left w:val="nil"/>
              <w:bottom w:val="single" w:sz="4" w:space="0" w:color="C0C0C0"/>
              <w:right w:val="single" w:sz="4" w:space="0" w:color="C0C0C0"/>
            </w:tcBorders>
            <w:shd w:val="clear" w:color="000000" w:fill="FFFFCC"/>
            <w:vAlign w:val="center"/>
            <w:hideMark/>
          </w:tcPr>
          <w:p w14:paraId="0F8A79B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607,77</w:t>
            </w:r>
          </w:p>
        </w:tc>
        <w:tc>
          <w:tcPr>
            <w:tcW w:w="1780" w:type="dxa"/>
            <w:tcBorders>
              <w:top w:val="nil"/>
              <w:left w:val="nil"/>
              <w:bottom w:val="single" w:sz="4" w:space="0" w:color="C0C0C0"/>
              <w:right w:val="single" w:sz="4" w:space="0" w:color="C0C0C0"/>
            </w:tcBorders>
            <w:shd w:val="clear" w:color="000000" w:fill="FFFFCC"/>
            <w:vAlign w:val="center"/>
            <w:hideMark/>
          </w:tcPr>
          <w:p w14:paraId="4E6C1F8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607,77</w:t>
            </w:r>
          </w:p>
        </w:tc>
        <w:tc>
          <w:tcPr>
            <w:tcW w:w="2920" w:type="dxa"/>
            <w:tcBorders>
              <w:top w:val="nil"/>
              <w:left w:val="nil"/>
              <w:bottom w:val="single" w:sz="4" w:space="0" w:color="C0C0C0"/>
              <w:right w:val="single" w:sz="4" w:space="0" w:color="C0C0C0"/>
            </w:tcBorders>
            <w:shd w:val="clear" w:color="000000" w:fill="FFFFCC"/>
            <w:vAlign w:val="center"/>
            <w:hideMark/>
          </w:tcPr>
          <w:p w14:paraId="25021A7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w:t>
            </w:r>
          </w:p>
        </w:tc>
        <w:tc>
          <w:tcPr>
            <w:tcW w:w="1860" w:type="dxa"/>
            <w:tcBorders>
              <w:top w:val="nil"/>
              <w:left w:val="nil"/>
              <w:bottom w:val="single" w:sz="4" w:space="0" w:color="C0C0C0"/>
              <w:right w:val="single" w:sz="4" w:space="0" w:color="C0C0C0"/>
            </w:tcBorders>
            <w:shd w:val="clear" w:color="000000" w:fill="FFFFCC"/>
            <w:vAlign w:val="center"/>
            <w:hideMark/>
          </w:tcPr>
          <w:p w14:paraId="5CBD34D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627,15</w:t>
            </w:r>
          </w:p>
        </w:tc>
        <w:tc>
          <w:tcPr>
            <w:tcW w:w="1860" w:type="dxa"/>
            <w:tcBorders>
              <w:top w:val="nil"/>
              <w:left w:val="nil"/>
              <w:bottom w:val="single" w:sz="4" w:space="0" w:color="C0C0C0"/>
              <w:right w:val="single" w:sz="4" w:space="0" w:color="C0C0C0"/>
            </w:tcBorders>
            <w:shd w:val="clear" w:color="000000" w:fill="FFFFCC"/>
            <w:vAlign w:val="center"/>
            <w:hideMark/>
          </w:tcPr>
          <w:p w14:paraId="61A038F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627,56</w:t>
            </w:r>
          </w:p>
        </w:tc>
        <w:tc>
          <w:tcPr>
            <w:tcW w:w="1860" w:type="dxa"/>
            <w:tcBorders>
              <w:top w:val="nil"/>
              <w:left w:val="nil"/>
              <w:bottom w:val="single" w:sz="4" w:space="0" w:color="C0C0C0"/>
              <w:right w:val="single" w:sz="4" w:space="0" w:color="C0C0C0"/>
            </w:tcBorders>
            <w:shd w:val="clear" w:color="000000" w:fill="FFFFCC"/>
            <w:vAlign w:val="center"/>
            <w:hideMark/>
          </w:tcPr>
          <w:p w14:paraId="5AB69CB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627,56</w:t>
            </w:r>
          </w:p>
        </w:tc>
        <w:tc>
          <w:tcPr>
            <w:tcW w:w="1460" w:type="dxa"/>
            <w:tcBorders>
              <w:top w:val="nil"/>
              <w:left w:val="nil"/>
              <w:bottom w:val="single" w:sz="4" w:space="0" w:color="C0C0C0"/>
              <w:right w:val="single" w:sz="4" w:space="0" w:color="C0C0C0"/>
            </w:tcBorders>
            <w:shd w:val="clear" w:color="000000" w:fill="D7EAD3"/>
            <w:vAlign w:val="center"/>
            <w:hideMark/>
          </w:tcPr>
          <w:p w14:paraId="2AA821A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313,78</w:t>
            </w:r>
          </w:p>
        </w:tc>
        <w:tc>
          <w:tcPr>
            <w:tcW w:w="1460" w:type="dxa"/>
            <w:tcBorders>
              <w:top w:val="nil"/>
              <w:left w:val="nil"/>
              <w:bottom w:val="single" w:sz="4" w:space="0" w:color="C0C0C0"/>
              <w:right w:val="single" w:sz="4" w:space="0" w:color="C0C0C0"/>
            </w:tcBorders>
            <w:shd w:val="clear" w:color="000000" w:fill="D7EAD3"/>
            <w:vAlign w:val="center"/>
            <w:hideMark/>
          </w:tcPr>
          <w:p w14:paraId="0F1EF9F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313,78</w:t>
            </w:r>
          </w:p>
        </w:tc>
        <w:tc>
          <w:tcPr>
            <w:tcW w:w="5060" w:type="dxa"/>
            <w:vMerge/>
            <w:tcBorders>
              <w:top w:val="nil"/>
              <w:left w:val="nil"/>
              <w:bottom w:val="nil"/>
              <w:right w:val="single" w:sz="4" w:space="0" w:color="C0C0C0"/>
            </w:tcBorders>
            <w:vAlign w:val="center"/>
            <w:hideMark/>
          </w:tcPr>
          <w:p w14:paraId="3267BEAA" w14:textId="77777777" w:rsidR="000F6FA2" w:rsidRPr="000F6FA2" w:rsidRDefault="000F6FA2" w:rsidP="000F6FA2">
            <w:pPr>
              <w:rPr>
                <w:rFonts w:ascii="Tahoma" w:hAnsi="Tahoma" w:cs="Tahoma"/>
                <w:sz w:val="12"/>
                <w:szCs w:val="12"/>
              </w:rPr>
            </w:pPr>
          </w:p>
        </w:tc>
      </w:tr>
      <w:tr w:rsidR="000F6FA2" w:rsidRPr="000F6FA2" w14:paraId="6A126458"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10ACA75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4A9C7831"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BBC37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w:t>
            </w:r>
          </w:p>
        </w:tc>
        <w:tc>
          <w:tcPr>
            <w:tcW w:w="5640" w:type="dxa"/>
            <w:tcBorders>
              <w:top w:val="nil"/>
              <w:left w:val="nil"/>
              <w:bottom w:val="single" w:sz="4" w:space="0" w:color="C0C0C0"/>
              <w:right w:val="single" w:sz="4" w:space="0" w:color="C0C0C0"/>
            </w:tcBorders>
            <w:shd w:val="clear" w:color="auto" w:fill="auto"/>
            <w:vAlign w:val="center"/>
            <w:hideMark/>
          </w:tcPr>
          <w:p w14:paraId="1147B4DC"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6F2079C"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E1A9B2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15 736,62</w:t>
            </w:r>
          </w:p>
        </w:tc>
        <w:tc>
          <w:tcPr>
            <w:tcW w:w="1780" w:type="dxa"/>
            <w:tcBorders>
              <w:top w:val="nil"/>
              <w:left w:val="nil"/>
              <w:bottom w:val="single" w:sz="4" w:space="0" w:color="C0C0C0"/>
              <w:right w:val="single" w:sz="4" w:space="0" w:color="C0C0C0"/>
            </w:tcBorders>
            <w:shd w:val="clear" w:color="000000" w:fill="D7EAD3"/>
            <w:vAlign w:val="center"/>
            <w:hideMark/>
          </w:tcPr>
          <w:p w14:paraId="2DBFED5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15 998,26</w:t>
            </w:r>
          </w:p>
        </w:tc>
        <w:tc>
          <w:tcPr>
            <w:tcW w:w="1780" w:type="dxa"/>
            <w:tcBorders>
              <w:top w:val="nil"/>
              <w:left w:val="nil"/>
              <w:bottom w:val="single" w:sz="4" w:space="0" w:color="C0C0C0"/>
              <w:right w:val="single" w:sz="4" w:space="0" w:color="C0C0C0"/>
            </w:tcBorders>
            <w:shd w:val="clear" w:color="000000" w:fill="D7EAD3"/>
            <w:vAlign w:val="center"/>
            <w:hideMark/>
          </w:tcPr>
          <w:p w14:paraId="3700A38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15 791,21</w:t>
            </w:r>
          </w:p>
        </w:tc>
        <w:tc>
          <w:tcPr>
            <w:tcW w:w="2920" w:type="dxa"/>
            <w:tcBorders>
              <w:top w:val="nil"/>
              <w:left w:val="nil"/>
              <w:bottom w:val="single" w:sz="4" w:space="0" w:color="C0C0C0"/>
              <w:right w:val="single" w:sz="4" w:space="0" w:color="C0C0C0"/>
            </w:tcBorders>
            <w:shd w:val="clear" w:color="000000" w:fill="D7EAD3"/>
            <w:vAlign w:val="center"/>
            <w:hideMark/>
          </w:tcPr>
          <w:p w14:paraId="2E8D6C9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028BF02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16 249,16</w:t>
            </w:r>
          </w:p>
        </w:tc>
        <w:tc>
          <w:tcPr>
            <w:tcW w:w="1860" w:type="dxa"/>
            <w:tcBorders>
              <w:top w:val="nil"/>
              <w:left w:val="nil"/>
              <w:bottom w:val="single" w:sz="4" w:space="0" w:color="C0C0C0"/>
              <w:right w:val="single" w:sz="4" w:space="0" w:color="C0C0C0"/>
            </w:tcBorders>
            <w:shd w:val="clear" w:color="000000" w:fill="D7EAD3"/>
            <w:vAlign w:val="center"/>
            <w:hideMark/>
          </w:tcPr>
          <w:p w14:paraId="4D89592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16 519,32</w:t>
            </w:r>
          </w:p>
        </w:tc>
        <w:tc>
          <w:tcPr>
            <w:tcW w:w="1860" w:type="dxa"/>
            <w:tcBorders>
              <w:top w:val="nil"/>
              <w:left w:val="nil"/>
              <w:bottom w:val="single" w:sz="4" w:space="0" w:color="C0C0C0"/>
              <w:right w:val="single" w:sz="4" w:space="0" w:color="C0C0C0"/>
            </w:tcBorders>
            <w:shd w:val="clear" w:color="000000" w:fill="D7EAD3"/>
            <w:vAlign w:val="center"/>
            <w:hideMark/>
          </w:tcPr>
          <w:p w14:paraId="292DAAC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16 305,53</w:t>
            </w:r>
          </w:p>
        </w:tc>
        <w:tc>
          <w:tcPr>
            <w:tcW w:w="1460" w:type="dxa"/>
            <w:tcBorders>
              <w:top w:val="nil"/>
              <w:left w:val="nil"/>
              <w:bottom w:val="single" w:sz="4" w:space="0" w:color="C0C0C0"/>
              <w:right w:val="single" w:sz="4" w:space="0" w:color="C0C0C0"/>
            </w:tcBorders>
            <w:shd w:val="clear" w:color="000000" w:fill="D7EAD3"/>
            <w:vAlign w:val="center"/>
            <w:hideMark/>
          </w:tcPr>
          <w:p w14:paraId="57FD3F9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8 152,77</w:t>
            </w:r>
          </w:p>
        </w:tc>
        <w:tc>
          <w:tcPr>
            <w:tcW w:w="1460" w:type="dxa"/>
            <w:tcBorders>
              <w:top w:val="nil"/>
              <w:left w:val="nil"/>
              <w:bottom w:val="single" w:sz="4" w:space="0" w:color="C0C0C0"/>
              <w:right w:val="single" w:sz="4" w:space="0" w:color="C0C0C0"/>
            </w:tcBorders>
            <w:shd w:val="clear" w:color="000000" w:fill="D7EAD3"/>
            <w:vAlign w:val="center"/>
            <w:hideMark/>
          </w:tcPr>
          <w:p w14:paraId="297DD05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8 152,77</w:t>
            </w:r>
          </w:p>
        </w:tc>
        <w:tc>
          <w:tcPr>
            <w:tcW w:w="5060" w:type="dxa"/>
            <w:vMerge/>
            <w:tcBorders>
              <w:top w:val="nil"/>
              <w:left w:val="nil"/>
              <w:bottom w:val="nil"/>
              <w:right w:val="single" w:sz="4" w:space="0" w:color="C0C0C0"/>
            </w:tcBorders>
            <w:vAlign w:val="center"/>
            <w:hideMark/>
          </w:tcPr>
          <w:p w14:paraId="5AAE4177" w14:textId="77777777" w:rsidR="000F6FA2" w:rsidRPr="000F6FA2" w:rsidRDefault="000F6FA2" w:rsidP="000F6FA2">
            <w:pPr>
              <w:rPr>
                <w:rFonts w:ascii="Tahoma" w:hAnsi="Tahoma" w:cs="Tahoma"/>
                <w:sz w:val="12"/>
                <w:szCs w:val="12"/>
              </w:rPr>
            </w:pPr>
          </w:p>
        </w:tc>
      </w:tr>
      <w:tr w:rsidR="000F6FA2" w:rsidRPr="000F6FA2" w14:paraId="331C5D81"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5EA0764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4CE79595"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6249A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4.1</w:t>
            </w:r>
          </w:p>
        </w:tc>
        <w:tc>
          <w:tcPr>
            <w:tcW w:w="5640" w:type="dxa"/>
            <w:tcBorders>
              <w:top w:val="nil"/>
              <w:left w:val="nil"/>
              <w:bottom w:val="single" w:sz="4" w:space="0" w:color="C0C0C0"/>
              <w:right w:val="single" w:sz="4" w:space="0" w:color="C0C0C0"/>
            </w:tcBorders>
            <w:shd w:val="clear" w:color="auto" w:fill="auto"/>
            <w:vAlign w:val="center"/>
            <w:hideMark/>
          </w:tcPr>
          <w:p w14:paraId="34B03AF3"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Расходы на проведение АВР</w:t>
            </w:r>
          </w:p>
        </w:tc>
        <w:tc>
          <w:tcPr>
            <w:tcW w:w="1140" w:type="dxa"/>
            <w:tcBorders>
              <w:top w:val="nil"/>
              <w:left w:val="nil"/>
              <w:bottom w:val="single" w:sz="4" w:space="0" w:color="C0C0C0"/>
              <w:right w:val="single" w:sz="4" w:space="0" w:color="C0C0C0"/>
            </w:tcBorders>
            <w:shd w:val="clear" w:color="auto" w:fill="auto"/>
            <w:vAlign w:val="center"/>
            <w:hideMark/>
          </w:tcPr>
          <w:p w14:paraId="67D2476E"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90B27E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749,26</w:t>
            </w:r>
          </w:p>
        </w:tc>
        <w:tc>
          <w:tcPr>
            <w:tcW w:w="1780" w:type="dxa"/>
            <w:tcBorders>
              <w:top w:val="nil"/>
              <w:left w:val="nil"/>
              <w:bottom w:val="single" w:sz="4" w:space="0" w:color="C0C0C0"/>
              <w:right w:val="single" w:sz="4" w:space="0" w:color="C0C0C0"/>
            </w:tcBorders>
            <w:shd w:val="clear" w:color="000000" w:fill="D7EAD3"/>
            <w:vAlign w:val="center"/>
            <w:hideMark/>
          </w:tcPr>
          <w:p w14:paraId="0C073DD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749,26</w:t>
            </w:r>
          </w:p>
        </w:tc>
        <w:tc>
          <w:tcPr>
            <w:tcW w:w="1780" w:type="dxa"/>
            <w:tcBorders>
              <w:top w:val="nil"/>
              <w:left w:val="nil"/>
              <w:bottom w:val="single" w:sz="4" w:space="0" w:color="C0C0C0"/>
              <w:right w:val="single" w:sz="4" w:space="0" w:color="C0C0C0"/>
            </w:tcBorders>
            <w:shd w:val="clear" w:color="000000" w:fill="D7EAD3"/>
            <w:vAlign w:val="center"/>
            <w:hideMark/>
          </w:tcPr>
          <w:p w14:paraId="0CDCF27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749,26</w:t>
            </w:r>
          </w:p>
        </w:tc>
        <w:tc>
          <w:tcPr>
            <w:tcW w:w="2920" w:type="dxa"/>
            <w:tcBorders>
              <w:top w:val="nil"/>
              <w:left w:val="nil"/>
              <w:bottom w:val="single" w:sz="4" w:space="0" w:color="C0C0C0"/>
              <w:right w:val="single" w:sz="4" w:space="0" w:color="C0C0C0"/>
            </w:tcBorders>
            <w:shd w:val="clear" w:color="000000" w:fill="D7EAD3"/>
            <w:vAlign w:val="center"/>
            <w:hideMark/>
          </w:tcPr>
          <w:p w14:paraId="134DCAD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2A6C7D1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773,66</w:t>
            </w:r>
          </w:p>
        </w:tc>
        <w:tc>
          <w:tcPr>
            <w:tcW w:w="1860" w:type="dxa"/>
            <w:tcBorders>
              <w:top w:val="nil"/>
              <w:left w:val="nil"/>
              <w:bottom w:val="single" w:sz="4" w:space="0" w:color="C0C0C0"/>
              <w:right w:val="single" w:sz="4" w:space="0" w:color="C0C0C0"/>
            </w:tcBorders>
            <w:shd w:val="clear" w:color="000000" w:fill="D7EAD3"/>
            <w:vAlign w:val="center"/>
            <w:hideMark/>
          </w:tcPr>
          <w:p w14:paraId="1F08B2E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773,66</w:t>
            </w:r>
          </w:p>
        </w:tc>
        <w:tc>
          <w:tcPr>
            <w:tcW w:w="1860" w:type="dxa"/>
            <w:tcBorders>
              <w:top w:val="nil"/>
              <w:left w:val="nil"/>
              <w:bottom w:val="single" w:sz="4" w:space="0" w:color="C0C0C0"/>
              <w:right w:val="single" w:sz="4" w:space="0" w:color="C0C0C0"/>
            </w:tcBorders>
            <w:shd w:val="clear" w:color="000000" w:fill="D7EAD3"/>
            <w:vAlign w:val="center"/>
            <w:hideMark/>
          </w:tcPr>
          <w:p w14:paraId="2BC41AF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773,66</w:t>
            </w:r>
          </w:p>
        </w:tc>
        <w:tc>
          <w:tcPr>
            <w:tcW w:w="1460" w:type="dxa"/>
            <w:tcBorders>
              <w:top w:val="nil"/>
              <w:left w:val="nil"/>
              <w:bottom w:val="single" w:sz="4" w:space="0" w:color="C0C0C0"/>
              <w:right w:val="single" w:sz="4" w:space="0" w:color="C0C0C0"/>
            </w:tcBorders>
            <w:shd w:val="clear" w:color="000000" w:fill="D7EAD3"/>
            <w:vAlign w:val="center"/>
            <w:hideMark/>
          </w:tcPr>
          <w:p w14:paraId="1D4A4CE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386,83</w:t>
            </w:r>
          </w:p>
        </w:tc>
        <w:tc>
          <w:tcPr>
            <w:tcW w:w="1460" w:type="dxa"/>
            <w:tcBorders>
              <w:top w:val="nil"/>
              <w:left w:val="nil"/>
              <w:bottom w:val="single" w:sz="4" w:space="0" w:color="C0C0C0"/>
              <w:right w:val="single" w:sz="4" w:space="0" w:color="C0C0C0"/>
            </w:tcBorders>
            <w:shd w:val="clear" w:color="000000" w:fill="D7EAD3"/>
            <w:vAlign w:val="center"/>
            <w:hideMark/>
          </w:tcPr>
          <w:p w14:paraId="4675A42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386,83</w:t>
            </w:r>
          </w:p>
        </w:tc>
        <w:tc>
          <w:tcPr>
            <w:tcW w:w="5060" w:type="dxa"/>
            <w:vMerge/>
            <w:tcBorders>
              <w:top w:val="nil"/>
              <w:left w:val="nil"/>
              <w:bottom w:val="nil"/>
              <w:right w:val="single" w:sz="4" w:space="0" w:color="C0C0C0"/>
            </w:tcBorders>
            <w:vAlign w:val="center"/>
            <w:hideMark/>
          </w:tcPr>
          <w:p w14:paraId="2A26F1F0" w14:textId="77777777" w:rsidR="000F6FA2" w:rsidRPr="000F6FA2" w:rsidRDefault="000F6FA2" w:rsidP="000F6FA2">
            <w:pPr>
              <w:rPr>
                <w:rFonts w:ascii="Tahoma" w:hAnsi="Tahoma" w:cs="Tahoma"/>
                <w:sz w:val="12"/>
                <w:szCs w:val="12"/>
              </w:rPr>
            </w:pPr>
          </w:p>
        </w:tc>
      </w:tr>
      <w:tr w:rsidR="000F6FA2" w:rsidRPr="000F6FA2" w14:paraId="231FEBAE"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623BE51E"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2ED1A623"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DF585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4.1.1</w:t>
            </w:r>
          </w:p>
        </w:tc>
        <w:tc>
          <w:tcPr>
            <w:tcW w:w="5640" w:type="dxa"/>
            <w:tcBorders>
              <w:top w:val="nil"/>
              <w:left w:val="nil"/>
              <w:bottom w:val="single" w:sz="4" w:space="0" w:color="C0C0C0"/>
              <w:right w:val="single" w:sz="4" w:space="0" w:color="C0C0C0"/>
            </w:tcBorders>
            <w:shd w:val="clear" w:color="auto" w:fill="auto"/>
            <w:vAlign w:val="center"/>
            <w:hideMark/>
          </w:tcPr>
          <w:p w14:paraId="024BFFD5"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38A25124"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460FA5D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551,17</w:t>
            </w:r>
          </w:p>
        </w:tc>
        <w:tc>
          <w:tcPr>
            <w:tcW w:w="1780" w:type="dxa"/>
            <w:tcBorders>
              <w:top w:val="nil"/>
              <w:left w:val="nil"/>
              <w:bottom w:val="single" w:sz="4" w:space="0" w:color="C0C0C0"/>
              <w:right w:val="single" w:sz="4" w:space="0" w:color="C0C0C0"/>
            </w:tcBorders>
            <w:shd w:val="clear" w:color="000000" w:fill="FFFFCC"/>
            <w:vAlign w:val="center"/>
            <w:hideMark/>
          </w:tcPr>
          <w:p w14:paraId="615A698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551,17</w:t>
            </w:r>
          </w:p>
        </w:tc>
        <w:tc>
          <w:tcPr>
            <w:tcW w:w="1780" w:type="dxa"/>
            <w:tcBorders>
              <w:top w:val="nil"/>
              <w:left w:val="nil"/>
              <w:bottom w:val="single" w:sz="4" w:space="0" w:color="C0C0C0"/>
              <w:right w:val="single" w:sz="4" w:space="0" w:color="C0C0C0"/>
            </w:tcBorders>
            <w:shd w:val="clear" w:color="000000" w:fill="FFFFCC"/>
            <w:vAlign w:val="center"/>
            <w:hideMark/>
          </w:tcPr>
          <w:p w14:paraId="648EFE8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551,17</w:t>
            </w:r>
          </w:p>
        </w:tc>
        <w:tc>
          <w:tcPr>
            <w:tcW w:w="2920" w:type="dxa"/>
            <w:tcBorders>
              <w:top w:val="nil"/>
              <w:left w:val="nil"/>
              <w:bottom w:val="single" w:sz="4" w:space="0" w:color="C0C0C0"/>
              <w:right w:val="single" w:sz="4" w:space="0" w:color="C0C0C0"/>
            </w:tcBorders>
            <w:shd w:val="clear" w:color="000000" w:fill="FFFFCC"/>
            <w:vAlign w:val="center"/>
            <w:hideMark/>
          </w:tcPr>
          <w:p w14:paraId="5CC7CB3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77CB3FE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569,12</w:t>
            </w:r>
          </w:p>
        </w:tc>
        <w:tc>
          <w:tcPr>
            <w:tcW w:w="1860" w:type="dxa"/>
            <w:tcBorders>
              <w:top w:val="nil"/>
              <w:left w:val="nil"/>
              <w:bottom w:val="single" w:sz="4" w:space="0" w:color="C0C0C0"/>
              <w:right w:val="single" w:sz="4" w:space="0" w:color="C0C0C0"/>
            </w:tcBorders>
            <w:shd w:val="clear" w:color="000000" w:fill="FFFFCC"/>
            <w:vAlign w:val="center"/>
            <w:hideMark/>
          </w:tcPr>
          <w:p w14:paraId="4B5FCC6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569,12</w:t>
            </w:r>
          </w:p>
        </w:tc>
        <w:tc>
          <w:tcPr>
            <w:tcW w:w="1860" w:type="dxa"/>
            <w:tcBorders>
              <w:top w:val="nil"/>
              <w:left w:val="nil"/>
              <w:bottom w:val="single" w:sz="4" w:space="0" w:color="C0C0C0"/>
              <w:right w:val="single" w:sz="4" w:space="0" w:color="C0C0C0"/>
            </w:tcBorders>
            <w:shd w:val="clear" w:color="000000" w:fill="FFFFCC"/>
            <w:vAlign w:val="center"/>
            <w:hideMark/>
          </w:tcPr>
          <w:p w14:paraId="353231F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569,12</w:t>
            </w:r>
          </w:p>
        </w:tc>
        <w:tc>
          <w:tcPr>
            <w:tcW w:w="1460" w:type="dxa"/>
            <w:tcBorders>
              <w:top w:val="nil"/>
              <w:left w:val="nil"/>
              <w:bottom w:val="single" w:sz="4" w:space="0" w:color="C0C0C0"/>
              <w:right w:val="single" w:sz="4" w:space="0" w:color="C0C0C0"/>
            </w:tcBorders>
            <w:shd w:val="clear" w:color="000000" w:fill="D7EAD3"/>
            <w:vAlign w:val="center"/>
            <w:hideMark/>
          </w:tcPr>
          <w:p w14:paraId="61B3855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284,56</w:t>
            </w:r>
          </w:p>
        </w:tc>
        <w:tc>
          <w:tcPr>
            <w:tcW w:w="1460" w:type="dxa"/>
            <w:tcBorders>
              <w:top w:val="nil"/>
              <w:left w:val="nil"/>
              <w:bottom w:val="single" w:sz="4" w:space="0" w:color="C0C0C0"/>
              <w:right w:val="single" w:sz="4" w:space="0" w:color="C0C0C0"/>
            </w:tcBorders>
            <w:shd w:val="clear" w:color="000000" w:fill="D7EAD3"/>
            <w:vAlign w:val="center"/>
            <w:hideMark/>
          </w:tcPr>
          <w:p w14:paraId="3F0ED4F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284,56</w:t>
            </w:r>
          </w:p>
        </w:tc>
        <w:tc>
          <w:tcPr>
            <w:tcW w:w="5060" w:type="dxa"/>
            <w:vMerge/>
            <w:tcBorders>
              <w:top w:val="nil"/>
              <w:left w:val="nil"/>
              <w:bottom w:val="nil"/>
              <w:right w:val="single" w:sz="4" w:space="0" w:color="C0C0C0"/>
            </w:tcBorders>
            <w:vAlign w:val="center"/>
            <w:hideMark/>
          </w:tcPr>
          <w:p w14:paraId="370DAFD9" w14:textId="77777777" w:rsidR="000F6FA2" w:rsidRPr="000F6FA2" w:rsidRDefault="000F6FA2" w:rsidP="000F6FA2">
            <w:pPr>
              <w:rPr>
                <w:rFonts w:ascii="Tahoma" w:hAnsi="Tahoma" w:cs="Tahoma"/>
                <w:sz w:val="12"/>
                <w:szCs w:val="12"/>
              </w:rPr>
            </w:pPr>
          </w:p>
        </w:tc>
      </w:tr>
      <w:tr w:rsidR="000F6FA2" w:rsidRPr="000F6FA2" w14:paraId="785B25D5"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1AA12F81"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34A831AB"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8643B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4.1.2</w:t>
            </w:r>
          </w:p>
        </w:tc>
        <w:tc>
          <w:tcPr>
            <w:tcW w:w="5640" w:type="dxa"/>
            <w:tcBorders>
              <w:top w:val="nil"/>
              <w:left w:val="nil"/>
              <w:bottom w:val="single" w:sz="4" w:space="0" w:color="C0C0C0"/>
              <w:right w:val="single" w:sz="4" w:space="0" w:color="C0C0C0"/>
            </w:tcBorders>
            <w:shd w:val="clear" w:color="auto" w:fill="auto"/>
            <w:vAlign w:val="center"/>
            <w:hideMark/>
          </w:tcPr>
          <w:p w14:paraId="40E1829A"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265C18BA"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62D55B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22 965,43</w:t>
            </w:r>
          </w:p>
        </w:tc>
        <w:tc>
          <w:tcPr>
            <w:tcW w:w="1780" w:type="dxa"/>
            <w:tcBorders>
              <w:top w:val="nil"/>
              <w:left w:val="nil"/>
              <w:bottom w:val="single" w:sz="4" w:space="0" w:color="C0C0C0"/>
              <w:right w:val="single" w:sz="4" w:space="0" w:color="C0C0C0"/>
            </w:tcBorders>
            <w:shd w:val="clear" w:color="000000" w:fill="D7EAD3"/>
            <w:vAlign w:val="center"/>
            <w:hideMark/>
          </w:tcPr>
          <w:p w14:paraId="043D0AA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22 965,43</w:t>
            </w:r>
          </w:p>
        </w:tc>
        <w:tc>
          <w:tcPr>
            <w:tcW w:w="1780" w:type="dxa"/>
            <w:tcBorders>
              <w:top w:val="nil"/>
              <w:left w:val="nil"/>
              <w:bottom w:val="single" w:sz="4" w:space="0" w:color="C0C0C0"/>
              <w:right w:val="single" w:sz="4" w:space="0" w:color="C0C0C0"/>
            </w:tcBorders>
            <w:shd w:val="clear" w:color="000000" w:fill="D7EAD3"/>
            <w:vAlign w:val="center"/>
            <w:hideMark/>
          </w:tcPr>
          <w:p w14:paraId="34CF11C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22 965,43</w:t>
            </w:r>
          </w:p>
        </w:tc>
        <w:tc>
          <w:tcPr>
            <w:tcW w:w="2920" w:type="dxa"/>
            <w:tcBorders>
              <w:top w:val="nil"/>
              <w:left w:val="nil"/>
              <w:bottom w:val="single" w:sz="4" w:space="0" w:color="C0C0C0"/>
              <w:right w:val="single" w:sz="4" w:space="0" w:color="C0C0C0"/>
            </w:tcBorders>
            <w:shd w:val="clear" w:color="000000" w:fill="D7EAD3"/>
            <w:vAlign w:val="center"/>
            <w:hideMark/>
          </w:tcPr>
          <w:p w14:paraId="06E98FA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4937DDE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23 713,41</w:t>
            </w:r>
          </w:p>
        </w:tc>
        <w:tc>
          <w:tcPr>
            <w:tcW w:w="1860" w:type="dxa"/>
            <w:tcBorders>
              <w:top w:val="nil"/>
              <w:left w:val="nil"/>
              <w:bottom w:val="single" w:sz="4" w:space="0" w:color="C0C0C0"/>
              <w:right w:val="single" w:sz="4" w:space="0" w:color="C0C0C0"/>
            </w:tcBorders>
            <w:shd w:val="clear" w:color="000000" w:fill="D7EAD3"/>
            <w:vAlign w:val="center"/>
            <w:hideMark/>
          </w:tcPr>
          <w:p w14:paraId="7F485BD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23 713,41</w:t>
            </w:r>
          </w:p>
        </w:tc>
        <w:tc>
          <w:tcPr>
            <w:tcW w:w="1860" w:type="dxa"/>
            <w:tcBorders>
              <w:top w:val="nil"/>
              <w:left w:val="nil"/>
              <w:bottom w:val="single" w:sz="4" w:space="0" w:color="C0C0C0"/>
              <w:right w:val="single" w:sz="4" w:space="0" w:color="C0C0C0"/>
            </w:tcBorders>
            <w:shd w:val="clear" w:color="000000" w:fill="D7EAD3"/>
            <w:vAlign w:val="center"/>
            <w:hideMark/>
          </w:tcPr>
          <w:p w14:paraId="15F7B25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23 713,41</w:t>
            </w:r>
          </w:p>
        </w:tc>
        <w:tc>
          <w:tcPr>
            <w:tcW w:w="1460" w:type="dxa"/>
            <w:tcBorders>
              <w:top w:val="nil"/>
              <w:left w:val="nil"/>
              <w:bottom w:val="single" w:sz="4" w:space="0" w:color="C0C0C0"/>
              <w:right w:val="single" w:sz="4" w:space="0" w:color="C0C0C0"/>
            </w:tcBorders>
            <w:shd w:val="clear" w:color="000000" w:fill="D7EAD3"/>
            <w:vAlign w:val="center"/>
            <w:hideMark/>
          </w:tcPr>
          <w:p w14:paraId="5A81F48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23 713,41</w:t>
            </w:r>
          </w:p>
        </w:tc>
        <w:tc>
          <w:tcPr>
            <w:tcW w:w="1460" w:type="dxa"/>
            <w:tcBorders>
              <w:top w:val="nil"/>
              <w:left w:val="nil"/>
              <w:bottom w:val="single" w:sz="4" w:space="0" w:color="C0C0C0"/>
              <w:right w:val="single" w:sz="4" w:space="0" w:color="C0C0C0"/>
            </w:tcBorders>
            <w:shd w:val="clear" w:color="000000" w:fill="D7EAD3"/>
            <w:vAlign w:val="center"/>
            <w:hideMark/>
          </w:tcPr>
          <w:p w14:paraId="468F6E2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23 713,41</w:t>
            </w:r>
          </w:p>
        </w:tc>
        <w:tc>
          <w:tcPr>
            <w:tcW w:w="5060" w:type="dxa"/>
            <w:vMerge/>
            <w:tcBorders>
              <w:top w:val="nil"/>
              <w:left w:val="nil"/>
              <w:bottom w:val="nil"/>
              <w:right w:val="single" w:sz="4" w:space="0" w:color="C0C0C0"/>
            </w:tcBorders>
            <w:vAlign w:val="center"/>
            <w:hideMark/>
          </w:tcPr>
          <w:p w14:paraId="0780EEF0" w14:textId="77777777" w:rsidR="000F6FA2" w:rsidRPr="000F6FA2" w:rsidRDefault="000F6FA2" w:rsidP="000F6FA2">
            <w:pPr>
              <w:rPr>
                <w:rFonts w:ascii="Tahoma" w:hAnsi="Tahoma" w:cs="Tahoma"/>
                <w:sz w:val="12"/>
                <w:szCs w:val="12"/>
              </w:rPr>
            </w:pPr>
          </w:p>
        </w:tc>
      </w:tr>
      <w:tr w:rsidR="000F6FA2" w:rsidRPr="000F6FA2" w14:paraId="451537A6"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5BC74281"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064F3EE3"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2C2CC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4.1.3</w:t>
            </w:r>
          </w:p>
        </w:tc>
        <w:tc>
          <w:tcPr>
            <w:tcW w:w="5640" w:type="dxa"/>
            <w:tcBorders>
              <w:top w:val="nil"/>
              <w:left w:val="nil"/>
              <w:bottom w:val="single" w:sz="4" w:space="0" w:color="C0C0C0"/>
              <w:right w:val="single" w:sz="4" w:space="0" w:color="C0C0C0"/>
            </w:tcBorders>
            <w:shd w:val="clear" w:color="auto" w:fill="auto"/>
            <w:vAlign w:val="center"/>
            <w:hideMark/>
          </w:tcPr>
          <w:p w14:paraId="1EBED5D7"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A1E632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1ACDFAE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2,00</w:t>
            </w:r>
          </w:p>
        </w:tc>
        <w:tc>
          <w:tcPr>
            <w:tcW w:w="1780" w:type="dxa"/>
            <w:tcBorders>
              <w:top w:val="nil"/>
              <w:left w:val="nil"/>
              <w:bottom w:val="single" w:sz="4" w:space="0" w:color="C0C0C0"/>
              <w:right w:val="single" w:sz="4" w:space="0" w:color="C0C0C0"/>
            </w:tcBorders>
            <w:shd w:val="clear" w:color="000000" w:fill="FFFFCC"/>
            <w:vAlign w:val="center"/>
            <w:hideMark/>
          </w:tcPr>
          <w:p w14:paraId="6B1E2FF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2,00</w:t>
            </w:r>
          </w:p>
        </w:tc>
        <w:tc>
          <w:tcPr>
            <w:tcW w:w="1780" w:type="dxa"/>
            <w:tcBorders>
              <w:top w:val="nil"/>
              <w:left w:val="nil"/>
              <w:bottom w:val="single" w:sz="4" w:space="0" w:color="C0C0C0"/>
              <w:right w:val="single" w:sz="4" w:space="0" w:color="C0C0C0"/>
            </w:tcBorders>
            <w:shd w:val="clear" w:color="000000" w:fill="FFFFCC"/>
            <w:vAlign w:val="center"/>
            <w:hideMark/>
          </w:tcPr>
          <w:p w14:paraId="00226F8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2,00</w:t>
            </w:r>
          </w:p>
        </w:tc>
        <w:tc>
          <w:tcPr>
            <w:tcW w:w="2920" w:type="dxa"/>
            <w:tcBorders>
              <w:top w:val="nil"/>
              <w:left w:val="nil"/>
              <w:bottom w:val="single" w:sz="4" w:space="0" w:color="C0C0C0"/>
              <w:right w:val="single" w:sz="4" w:space="0" w:color="C0C0C0"/>
            </w:tcBorders>
            <w:shd w:val="clear" w:color="000000" w:fill="FFFFCC"/>
            <w:vAlign w:val="center"/>
            <w:hideMark/>
          </w:tcPr>
          <w:p w14:paraId="441E017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E2BD1A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2,00</w:t>
            </w:r>
          </w:p>
        </w:tc>
        <w:tc>
          <w:tcPr>
            <w:tcW w:w="1860" w:type="dxa"/>
            <w:tcBorders>
              <w:top w:val="nil"/>
              <w:left w:val="nil"/>
              <w:bottom w:val="single" w:sz="4" w:space="0" w:color="C0C0C0"/>
              <w:right w:val="single" w:sz="4" w:space="0" w:color="C0C0C0"/>
            </w:tcBorders>
            <w:shd w:val="clear" w:color="000000" w:fill="FFFFCC"/>
            <w:vAlign w:val="center"/>
            <w:hideMark/>
          </w:tcPr>
          <w:p w14:paraId="0216F99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2,00</w:t>
            </w:r>
          </w:p>
        </w:tc>
        <w:tc>
          <w:tcPr>
            <w:tcW w:w="1860" w:type="dxa"/>
            <w:tcBorders>
              <w:top w:val="nil"/>
              <w:left w:val="nil"/>
              <w:bottom w:val="single" w:sz="4" w:space="0" w:color="C0C0C0"/>
              <w:right w:val="single" w:sz="4" w:space="0" w:color="C0C0C0"/>
            </w:tcBorders>
            <w:shd w:val="clear" w:color="000000" w:fill="FFFFCC"/>
            <w:vAlign w:val="center"/>
            <w:hideMark/>
          </w:tcPr>
          <w:p w14:paraId="4670F9D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2,00</w:t>
            </w:r>
          </w:p>
        </w:tc>
        <w:tc>
          <w:tcPr>
            <w:tcW w:w="1460" w:type="dxa"/>
            <w:tcBorders>
              <w:top w:val="nil"/>
              <w:left w:val="nil"/>
              <w:bottom w:val="single" w:sz="4" w:space="0" w:color="C0C0C0"/>
              <w:right w:val="single" w:sz="4" w:space="0" w:color="C0C0C0"/>
            </w:tcBorders>
            <w:shd w:val="clear" w:color="000000" w:fill="D7EAD3"/>
            <w:vAlign w:val="center"/>
            <w:hideMark/>
          </w:tcPr>
          <w:p w14:paraId="772E19A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2,00</w:t>
            </w:r>
          </w:p>
        </w:tc>
        <w:tc>
          <w:tcPr>
            <w:tcW w:w="1460" w:type="dxa"/>
            <w:tcBorders>
              <w:top w:val="nil"/>
              <w:left w:val="nil"/>
              <w:bottom w:val="single" w:sz="4" w:space="0" w:color="C0C0C0"/>
              <w:right w:val="single" w:sz="4" w:space="0" w:color="C0C0C0"/>
            </w:tcBorders>
            <w:shd w:val="clear" w:color="000000" w:fill="D7EAD3"/>
            <w:vAlign w:val="center"/>
            <w:hideMark/>
          </w:tcPr>
          <w:p w14:paraId="3E9B1D5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2,00</w:t>
            </w:r>
          </w:p>
        </w:tc>
        <w:tc>
          <w:tcPr>
            <w:tcW w:w="5060" w:type="dxa"/>
            <w:vMerge/>
            <w:tcBorders>
              <w:top w:val="nil"/>
              <w:left w:val="nil"/>
              <w:bottom w:val="nil"/>
              <w:right w:val="single" w:sz="4" w:space="0" w:color="C0C0C0"/>
            </w:tcBorders>
            <w:vAlign w:val="center"/>
            <w:hideMark/>
          </w:tcPr>
          <w:p w14:paraId="5FC2892C" w14:textId="77777777" w:rsidR="000F6FA2" w:rsidRPr="000F6FA2" w:rsidRDefault="000F6FA2" w:rsidP="000F6FA2">
            <w:pPr>
              <w:rPr>
                <w:rFonts w:ascii="Tahoma" w:hAnsi="Tahoma" w:cs="Tahoma"/>
                <w:sz w:val="12"/>
                <w:szCs w:val="12"/>
              </w:rPr>
            </w:pPr>
          </w:p>
        </w:tc>
      </w:tr>
      <w:tr w:rsidR="000F6FA2" w:rsidRPr="000F6FA2" w14:paraId="774FEED6"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5A04ACE6"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0069EC58"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nil"/>
              <w:right w:val="single" w:sz="4" w:space="0" w:color="C0C0C0"/>
            </w:tcBorders>
            <w:shd w:val="clear" w:color="auto" w:fill="auto"/>
            <w:vAlign w:val="center"/>
            <w:hideMark/>
          </w:tcPr>
          <w:p w14:paraId="7A9C97F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4.1.4</w:t>
            </w:r>
          </w:p>
        </w:tc>
        <w:tc>
          <w:tcPr>
            <w:tcW w:w="5640" w:type="dxa"/>
            <w:tcBorders>
              <w:top w:val="nil"/>
              <w:left w:val="nil"/>
              <w:bottom w:val="nil"/>
              <w:right w:val="single" w:sz="4" w:space="0" w:color="C0C0C0"/>
            </w:tcBorders>
            <w:shd w:val="clear" w:color="auto" w:fill="auto"/>
            <w:vAlign w:val="center"/>
            <w:hideMark/>
          </w:tcPr>
          <w:p w14:paraId="647E3705"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 xml:space="preserve">Отчисления на </w:t>
            </w:r>
            <w:proofErr w:type="spellStart"/>
            <w:r w:rsidRPr="000F6FA2">
              <w:rPr>
                <w:rFonts w:ascii="Tahoma" w:hAnsi="Tahoma" w:cs="Tahoma"/>
                <w:sz w:val="12"/>
                <w:szCs w:val="12"/>
              </w:rPr>
              <w:t>соц.нужды</w:t>
            </w:r>
            <w:proofErr w:type="spellEnd"/>
            <w:r w:rsidRPr="000F6FA2">
              <w:rPr>
                <w:rFonts w:ascii="Tahoma" w:hAnsi="Tahoma" w:cs="Tahoma"/>
                <w:sz w:val="12"/>
                <w:szCs w:val="12"/>
              </w:rPr>
              <w:t xml:space="preserve"> от заработной платы</w:t>
            </w:r>
          </w:p>
        </w:tc>
        <w:tc>
          <w:tcPr>
            <w:tcW w:w="1140" w:type="dxa"/>
            <w:tcBorders>
              <w:top w:val="nil"/>
              <w:left w:val="nil"/>
              <w:bottom w:val="nil"/>
              <w:right w:val="single" w:sz="4" w:space="0" w:color="C0C0C0"/>
            </w:tcBorders>
            <w:shd w:val="clear" w:color="auto" w:fill="auto"/>
            <w:vAlign w:val="center"/>
            <w:hideMark/>
          </w:tcPr>
          <w:p w14:paraId="591198B3"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nil"/>
              <w:right w:val="single" w:sz="4" w:space="0" w:color="C0C0C0"/>
            </w:tcBorders>
            <w:shd w:val="clear" w:color="000000" w:fill="FFFFCC"/>
            <w:vAlign w:val="center"/>
            <w:hideMark/>
          </w:tcPr>
          <w:p w14:paraId="131BFBB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166,45</w:t>
            </w:r>
          </w:p>
        </w:tc>
        <w:tc>
          <w:tcPr>
            <w:tcW w:w="1780" w:type="dxa"/>
            <w:tcBorders>
              <w:top w:val="nil"/>
              <w:left w:val="nil"/>
              <w:bottom w:val="nil"/>
              <w:right w:val="single" w:sz="4" w:space="0" w:color="C0C0C0"/>
            </w:tcBorders>
            <w:shd w:val="clear" w:color="000000" w:fill="FFFFCC"/>
            <w:vAlign w:val="center"/>
            <w:hideMark/>
          </w:tcPr>
          <w:p w14:paraId="3394A2E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166,45</w:t>
            </w:r>
          </w:p>
        </w:tc>
        <w:tc>
          <w:tcPr>
            <w:tcW w:w="1780" w:type="dxa"/>
            <w:tcBorders>
              <w:top w:val="nil"/>
              <w:left w:val="nil"/>
              <w:bottom w:val="nil"/>
              <w:right w:val="single" w:sz="4" w:space="0" w:color="C0C0C0"/>
            </w:tcBorders>
            <w:shd w:val="clear" w:color="000000" w:fill="FFFFCC"/>
            <w:vAlign w:val="center"/>
            <w:hideMark/>
          </w:tcPr>
          <w:p w14:paraId="68394DD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166,45</w:t>
            </w:r>
          </w:p>
        </w:tc>
        <w:tc>
          <w:tcPr>
            <w:tcW w:w="2920" w:type="dxa"/>
            <w:tcBorders>
              <w:top w:val="nil"/>
              <w:left w:val="nil"/>
              <w:bottom w:val="nil"/>
              <w:right w:val="single" w:sz="4" w:space="0" w:color="C0C0C0"/>
            </w:tcBorders>
            <w:shd w:val="clear" w:color="000000" w:fill="FFFFCC"/>
            <w:vAlign w:val="center"/>
            <w:hideMark/>
          </w:tcPr>
          <w:p w14:paraId="796BB1C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nil"/>
              <w:right w:val="single" w:sz="4" w:space="0" w:color="C0C0C0"/>
            </w:tcBorders>
            <w:shd w:val="clear" w:color="000000" w:fill="FFFFCC"/>
            <w:vAlign w:val="center"/>
            <w:hideMark/>
          </w:tcPr>
          <w:p w14:paraId="3390117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171,87</w:t>
            </w:r>
          </w:p>
        </w:tc>
        <w:tc>
          <w:tcPr>
            <w:tcW w:w="1860" w:type="dxa"/>
            <w:tcBorders>
              <w:top w:val="nil"/>
              <w:left w:val="nil"/>
              <w:bottom w:val="nil"/>
              <w:right w:val="single" w:sz="4" w:space="0" w:color="C0C0C0"/>
            </w:tcBorders>
            <w:shd w:val="clear" w:color="000000" w:fill="FFFFCC"/>
            <w:vAlign w:val="center"/>
            <w:hideMark/>
          </w:tcPr>
          <w:p w14:paraId="38FB94F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171,87</w:t>
            </w:r>
          </w:p>
        </w:tc>
        <w:tc>
          <w:tcPr>
            <w:tcW w:w="1860" w:type="dxa"/>
            <w:tcBorders>
              <w:top w:val="nil"/>
              <w:left w:val="nil"/>
              <w:bottom w:val="nil"/>
              <w:right w:val="single" w:sz="4" w:space="0" w:color="C0C0C0"/>
            </w:tcBorders>
            <w:shd w:val="clear" w:color="000000" w:fill="FFFFCC"/>
            <w:vAlign w:val="center"/>
            <w:hideMark/>
          </w:tcPr>
          <w:p w14:paraId="268FB10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171,87</w:t>
            </w:r>
          </w:p>
        </w:tc>
        <w:tc>
          <w:tcPr>
            <w:tcW w:w="1460" w:type="dxa"/>
            <w:tcBorders>
              <w:top w:val="nil"/>
              <w:left w:val="nil"/>
              <w:bottom w:val="nil"/>
              <w:right w:val="single" w:sz="4" w:space="0" w:color="C0C0C0"/>
            </w:tcBorders>
            <w:shd w:val="clear" w:color="000000" w:fill="D7EAD3"/>
            <w:vAlign w:val="center"/>
            <w:hideMark/>
          </w:tcPr>
          <w:p w14:paraId="71877B2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85,94</w:t>
            </w:r>
          </w:p>
        </w:tc>
        <w:tc>
          <w:tcPr>
            <w:tcW w:w="1460" w:type="dxa"/>
            <w:tcBorders>
              <w:top w:val="nil"/>
              <w:left w:val="nil"/>
              <w:bottom w:val="nil"/>
              <w:right w:val="single" w:sz="4" w:space="0" w:color="C0C0C0"/>
            </w:tcBorders>
            <w:shd w:val="clear" w:color="000000" w:fill="D7EAD3"/>
            <w:vAlign w:val="center"/>
            <w:hideMark/>
          </w:tcPr>
          <w:p w14:paraId="758CCC6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85,94</w:t>
            </w:r>
          </w:p>
        </w:tc>
        <w:tc>
          <w:tcPr>
            <w:tcW w:w="5060" w:type="dxa"/>
            <w:vMerge/>
            <w:tcBorders>
              <w:top w:val="nil"/>
              <w:left w:val="nil"/>
              <w:bottom w:val="nil"/>
              <w:right w:val="single" w:sz="4" w:space="0" w:color="C0C0C0"/>
            </w:tcBorders>
            <w:vAlign w:val="center"/>
            <w:hideMark/>
          </w:tcPr>
          <w:p w14:paraId="35898213" w14:textId="77777777" w:rsidR="000F6FA2" w:rsidRPr="000F6FA2" w:rsidRDefault="000F6FA2" w:rsidP="000F6FA2">
            <w:pPr>
              <w:rPr>
                <w:rFonts w:ascii="Tahoma" w:hAnsi="Tahoma" w:cs="Tahoma"/>
                <w:sz w:val="12"/>
                <w:szCs w:val="12"/>
              </w:rPr>
            </w:pPr>
          </w:p>
        </w:tc>
      </w:tr>
      <w:tr w:rsidR="000F6FA2" w:rsidRPr="000F6FA2" w14:paraId="6A09E84D"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508A8313"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6CD34924" w14:textId="77777777" w:rsidR="000F6FA2" w:rsidRPr="000F6FA2" w:rsidRDefault="000F6FA2" w:rsidP="000F6FA2">
            <w:pPr>
              <w:rPr>
                <w:rFonts w:ascii="Tahoma" w:hAnsi="Tahoma" w:cs="Tahoma"/>
                <w:b/>
                <w:bCs/>
                <w:color w:val="000000"/>
                <w:sz w:val="12"/>
                <w:szCs w:val="12"/>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0A9D0B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4.1.5</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0DB96A15"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D275A6F"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09C5192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31,64</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6962873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31,64</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03E9C78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31,64</w:t>
            </w:r>
          </w:p>
        </w:tc>
        <w:tc>
          <w:tcPr>
            <w:tcW w:w="2920" w:type="dxa"/>
            <w:tcBorders>
              <w:top w:val="single" w:sz="4" w:space="0" w:color="C0C0C0"/>
              <w:left w:val="nil"/>
              <w:bottom w:val="single" w:sz="4" w:space="0" w:color="C0C0C0"/>
              <w:right w:val="single" w:sz="4" w:space="0" w:color="C0C0C0"/>
            </w:tcBorders>
            <w:shd w:val="clear" w:color="000000" w:fill="D7EAD3"/>
            <w:vAlign w:val="center"/>
            <w:hideMark/>
          </w:tcPr>
          <w:p w14:paraId="3A98119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76E759E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32,67</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24716F9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32,67</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2ED2472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32,67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53FF5F9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16,34</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0703940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16,34</w:t>
            </w:r>
          </w:p>
        </w:tc>
        <w:tc>
          <w:tcPr>
            <w:tcW w:w="5060" w:type="dxa"/>
            <w:vMerge/>
            <w:tcBorders>
              <w:top w:val="nil"/>
              <w:left w:val="nil"/>
              <w:bottom w:val="nil"/>
              <w:right w:val="single" w:sz="4" w:space="0" w:color="C0C0C0"/>
            </w:tcBorders>
            <w:vAlign w:val="center"/>
            <w:hideMark/>
          </w:tcPr>
          <w:p w14:paraId="2F51A3E9" w14:textId="77777777" w:rsidR="000F6FA2" w:rsidRPr="000F6FA2" w:rsidRDefault="000F6FA2" w:rsidP="000F6FA2">
            <w:pPr>
              <w:rPr>
                <w:rFonts w:ascii="Tahoma" w:hAnsi="Tahoma" w:cs="Tahoma"/>
                <w:sz w:val="12"/>
                <w:szCs w:val="12"/>
              </w:rPr>
            </w:pPr>
          </w:p>
        </w:tc>
      </w:tr>
      <w:tr w:rsidR="000F6FA2" w:rsidRPr="000F6FA2" w14:paraId="0F3F2622"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1921B6D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3D6FA939"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FBBD11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4.1.5.1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63522478"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материалы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14DEED3"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05D00FB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31,64</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19F6902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31,64</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2305115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31,64</w:t>
            </w:r>
          </w:p>
        </w:tc>
        <w:tc>
          <w:tcPr>
            <w:tcW w:w="2920" w:type="dxa"/>
            <w:tcBorders>
              <w:top w:val="single" w:sz="4" w:space="0" w:color="C0C0C0"/>
              <w:left w:val="nil"/>
              <w:bottom w:val="single" w:sz="4" w:space="0" w:color="C0C0C0"/>
              <w:right w:val="single" w:sz="4" w:space="0" w:color="C0C0C0"/>
            </w:tcBorders>
            <w:shd w:val="clear" w:color="000000" w:fill="FFFFCC"/>
            <w:vAlign w:val="center"/>
            <w:hideMark/>
          </w:tcPr>
          <w:p w14:paraId="14781DE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5F1F660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32,67</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529A0F3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32,67</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7B4636F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32,67</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4FB7DCA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16,34</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5B99BA2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16,34</w:t>
            </w:r>
          </w:p>
        </w:tc>
        <w:tc>
          <w:tcPr>
            <w:tcW w:w="5060" w:type="dxa"/>
            <w:vMerge/>
            <w:tcBorders>
              <w:top w:val="nil"/>
              <w:left w:val="nil"/>
              <w:bottom w:val="nil"/>
              <w:right w:val="single" w:sz="4" w:space="0" w:color="C0C0C0"/>
            </w:tcBorders>
            <w:vAlign w:val="center"/>
            <w:hideMark/>
          </w:tcPr>
          <w:p w14:paraId="33884EAE" w14:textId="77777777" w:rsidR="000F6FA2" w:rsidRPr="000F6FA2" w:rsidRDefault="000F6FA2" w:rsidP="000F6FA2">
            <w:pPr>
              <w:rPr>
                <w:rFonts w:ascii="Tahoma" w:hAnsi="Tahoma" w:cs="Tahoma"/>
                <w:sz w:val="12"/>
                <w:szCs w:val="12"/>
              </w:rPr>
            </w:pPr>
          </w:p>
        </w:tc>
      </w:tr>
      <w:tr w:rsidR="000F6FA2" w:rsidRPr="000F6FA2" w14:paraId="4FAE7D3F"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04A68D51"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0488214A"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71C49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4.1.5.2</w:t>
            </w:r>
          </w:p>
        </w:tc>
        <w:tc>
          <w:tcPr>
            <w:tcW w:w="5640" w:type="dxa"/>
            <w:tcBorders>
              <w:top w:val="nil"/>
              <w:left w:val="nil"/>
              <w:bottom w:val="single" w:sz="4" w:space="0" w:color="C0C0C0"/>
              <w:right w:val="single" w:sz="4" w:space="0" w:color="C0C0C0"/>
            </w:tcBorders>
            <w:shd w:val="clear" w:color="000000" w:fill="E3FAFD"/>
            <w:vAlign w:val="center"/>
            <w:hideMark/>
          </w:tcPr>
          <w:p w14:paraId="288F8AE1" w14:textId="77777777" w:rsidR="000F6FA2" w:rsidRPr="000F6FA2" w:rsidRDefault="000F6FA2" w:rsidP="000F6FA2">
            <w:pPr>
              <w:ind w:firstLineChars="300" w:firstLine="360"/>
              <w:rPr>
                <w:rFonts w:ascii="Tahoma" w:hAnsi="Tahoma" w:cs="Tahoma"/>
                <w:sz w:val="12"/>
                <w:szCs w:val="12"/>
              </w:rPr>
            </w:pPr>
            <w:r w:rsidRPr="000F6FA2">
              <w:rPr>
                <w:rFonts w:ascii="Tahoma" w:hAnsi="Tahoma" w:cs="Tahoma"/>
                <w:sz w:val="12"/>
                <w:szCs w:val="12"/>
              </w:rPr>
              <w:t xml:space="preserve">услуги сторонних организаций </w:t>
            </w:r>
          </w:p>
        </w:tc>
        <w:tc>
          <w:tcPr>
            <w:tcW w:w="1140" w:type="dxa"/>
            <w:tcBorders>
              <w:top w:val="nil"/>
              <w:left w:val="nil"/>
              <w:bottom w:val="single" w:sz="4" w:space="0" w:color="C0C0C0"/>
              <w:right w:val="single" w:sz="4" w:space="0" w:color="C0C0C0"/>
            </w:tcBorders>
            <w:shd w:val="clear" w:color="auto" w:fill="auto"/>
            <w:vAlign w:val="center"/>
            <w:hideMark/>
          </w:tcPr>
          <w:p w14:paraId="25CFB23B"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BF548C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7BF55E0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0F25B9D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3557520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71F2F07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0FFF22B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49E30C6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65FFAC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B23731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5060" w:type="dxa"/>
            <w:vMerge/>
            <w:tcBorders>
              <w:top w:val="nil"/>
              <w:left w:val="nil"/>
              <w:bottom w:val="nil"/>
              <w:right w:val="single" w:sz="4" w:space="0" w:color="C0C0C0"/>
            </w:tcBorders>
            <w:vAlign w:val="center"/>
            <w:hideMark/>
          </w:tcPr>
          <w:p w14:paraId="2A02FCF1" w14:textId="77777777" w:rsidR="000F6FA2" w:rsidRPr="000F6FA2" w:rsidRDefault="000F6FA2" w:rsidP="000F6FA2">
            <w:pPr>
              <w:rPr>
                <w:rFonts w:ascii="Tahoma" w:hAnsi="Tahoma" w:cs="Tahoma"/>
                <w:sz w:val="12"/>
                <w:szCs w:val="12"/>
              </w:rPr>
            </w:pPr>
          </w:p>
        </w:tc>
      </w:tr>
      <w:tr w:rsidR="000F6FA2" w:rsidRPr="000F6FA2" w14:paraId="5ADDFC61" w14:textId="77777777" w:rsidTr="000F6FA2">
        <w:trPr>
          <w:trHeight w:val="555"/>
          <w:jc w:val="center"/>
        </w:trPr>
        <w:tc>
          <w:tcPr>
            <w:tcW w:w="580" w:type="dxa"/>
            <w:tcBorders>
              <w:top w:val="nil"/>
              <w:left w:val="nil"/>
              <w:bottom w:val="nil"/>
              <w:right w:val="nil"/>
            </w:tcBorders>
            <w:shd w:val="clear" w:color="000000" w:fill="FFFF00"/>
            <w:noWrap/>
            <w:vAlign w:val="center"/>
            <w:hideMark/>
          </w:tcPr>
          <w:p w14:paraId="7407AF9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65E89F5A"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363C0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4.2</w:t>
            </w:r>
          </w:p>
        </w:tc>
        <w:tc>
          <w:tcPr>
            <w:tcW w:w="5640" w:type="dxa"/>
            <w:tcBorders>
              <w:top w:val="nil"/>
              <w:left w:val="nil"/>
              <w:bottom w:val="single" w:sz="4" w:space="0" w:color="C0C0C0"/>
              <w:right w:val="single" w:sz="4" w:space="0" w:color="C0C0C0"/>
            </w:tcBorders>
            <w:shd w:val="clear" w:color="auto" w:fill="auto"/>
            <w:vAlign w:val="center"/>
            <w:hideMark/>
          </w:tcPr>
          <w:p w14:paraId="43A8B2F4"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Капитальный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39E60425"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4839E08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2 028,90</w:t>
            </w:r>
          </w:p>
        </w:tc>
        <w:tc>
          <w:tcPr>
            <w:tcW w:w="1780" w:type="dxa"/>
            <w:tcBorders>
              <w:top w:val="nil"/>
              <w:left w:val="nil"/>
              <w:bottom w:val="single" w:sz="4" w:space="0" w:color="C0C0C0"/>
              <w:right w:val="single" w:sz="4" w:space="0" w:color="C0C0C0"/>
            </w:tcBorders>
            <w:shd w:val="clear" w:color="000000" w:fill="FFFFCC"/>
            <w:vAlign w:val="center"/>
            <w:hideMark/>
          </w:tcPr>
          <w:p w14:paraId="6F68444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2 172,68</w:t>
            </w:r>
          </w:p>
        </w:tc>
        <w:tc>
          <w:tcPr>
            <w:tcW w:w="1780" w:type="dxa"/>
            <w:tcBorders>
              <w:top w:val="nil"/>
              <w:left w:val="nil"/>
              <w:bottom w:val="single" w:sz="4" w:space="0" w:color="C0C0C0"/>
              <w:right w:val="single" w:sz="4" w:space="0" w:color="C0C0C0"/>
            </w:tcBorders>
            <w:shd w:val="clear" w:color="000000" w:fill="FFFFCC"/>
            <w:vAlign w:val="center"/>
            <w:hideMark/>
          </w:tcPr>
          <w:p w14:paraId="0E106DC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2 056,81</w:t>
            </w:r>
          </w:p>
        </w:tc>
        <w:tc>
          <w:tcPr>
            <w:tcW w:w="2920" w:type="dxa"/>
            <w:tcBorders>
              <w:top w:val="nil"/>
              <w:left w:val="nil"/>
              <w:bottom w:val="single" w:sz="4" w:space="0" w:color="C0C0C0"/>
              <w:right w:val="single" w:sz="4" w:space="0" w:color="C0C0C0"/>
            </w:tcBorders>
            <w:shd w:val="clear" w:color="000000" w:fill="FFFFCC"/>
            <w:vAlign w:val="center"/>
            <w:hideMark/>
          </w:tcPr>
          <w:p w14:paraId="27511DD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xml:space="preserve">учтен НДС по договорам, доп. материалы стр. 115,53, только </w:t>
            </w:r>
            <w:proofErr w:type="spellStart"/>
            <w:r w:rsidRPr="000F6FA2">
              <w:rPr>
                <w:rFonts w:ascii="Tahoma" w:hAnsi="Tahoma" w:cs="Tahoma"/>
                <w:sz w:val="12"/>
                <w:szCs w:val="12"/>
              </w:rPr>
              <w:t>канал.сети</w:t>
            </w:r>
            <w:proofErr w:type="spellEnd"/>
          </w:p>
        </w:tc>
        <w:tc>
          <w:tcPr>
            <w:tcW w:w="1860" w:type="dxa"/>
            <w:tcBorders>
              <w:top w:val="nil"/>
              <w:left w:val="nil"/>
              <w:bottom w:val="single" w:sz="4" w:space="0" w:color="C0C0C0"/>
              <w:right w:val="single" w:sz="4" w:space="0" w:color="C0C0C0"/>
            </w:tcBorders>
            <w:shd w:val="clear" w:color="000000" w:fill="FFFFCC"/>
            <w:vAlign w:val="center"/>
            <w:hideMark/>
          </w:tcPr>
          <w:p w14:paraId="6DF20503" w14:textId="77777777" w:rsidR="000F6FA2" w:rsidRPr="000F6FA2" w:rsidRDefault="000F6FA2" w:rsidP="000F6FA2">
            <w:pPr>
              <w:jc w:val="center"/>
              <w:rPr>
                <w:rFonts w:ascii="Tahoma" w:hAnsi="Tahoma" w:cs="Tahoma"/>
                <w:b/>
                <w:bCs/>
                <w:color w:val="FF0000"/>
                <w:sz w:val="12"/>
                <w:szCs w:val="12"/>
              </w:rPr>
            </w:pPr>
            <w:r w:rsidRPr="000F6FA2">
              <w:rPr>
                <w:rFonts w:ascii="Tahoma" w:hAnsi="Tahoma" w:cs="Tahoma"/>
                <w:b/>
                <w:bCs/>
                <w:color w:val="FF0000"/>
                <w:sz w:val="12"/>
                <w:szCs w:val="12"/>
              </w:rPr>
              <w:t>2 094,98</w:t>
            </w:r>
          </w:p>
        </w:tc>
        <w:tc>
          <w:tcPr>
            <w:tcW w:w="1860" w:type="dxa"/>
            <w:tcBorders>
              <w:top w:val="nil"/>
              <w:left w:val="nil"/>
              <w:bottom w:val="single" w:sz="4" w:space="0" w:color="C0C0C0"/>
              <w:right w:val="single" w:sz="4" w:space="0" w:color="C0C0C0"/>
            </w:tcBorders>
            <w:shd w:val="clear" w:color="000000" w:fill="FFFFCC"/>
            <w:vAlign w:val="center"/>
            <w:hideMark/>
          </w:tcPr>
          <w:p w14:paraId="78B72A5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2 243,44</w:t>
            </w:r>
          </w:p>
        </w:tc>
        <w:tc>
          <w:tcPr>
            <w:tcW w:w="1860" w:type="dxa"/>
            <w:tcBorders>
              <w:top w:val="nil"/>
              <w:left w:val="nil"/>
              <w:bottom w:val="single" w:sz="4" w:space="0" w:color="C0C0C0"/>
              <w:right w:val="single" w:sz="4" w:space="0" w:color="C0C0C0"/>
            </w:tcBorders>
            <w:shd w:val="clear" w:color="000000" w:fill="FFFFCC"/>
            <w:vAlign w:val="center"/>
            <w:hideMark/>
          </w:tcPr>
          <w:p w14:paraId="25E12FB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2 123,80</w:t>
            </w:r>
          </w:p>
        </w:tc>
        <w:tc>
          <w:tcPr>
            <w:tcW w:w="1460" w:type="dxa"/>
            <w:tcBorders>
              <w:top w:val="nil"/>
              <w:left w:val="nil"/>
              <w:bottom w:val="single" w:sz="4" w:space="0" w:color="C0C0C0"/>
              <w:right w:val="single" w:sz="4" w:space="0" w:color="C0C0C0"/>
            </w:tcBorders>
            <w:shd w:val="clear" w:color="000000" w:fill="D7EAD3"/>
            <w:vAlign w:val="center"/>
            <w:hideMark/>
          </w:tcPr>
          <w:p w14:paraId="4AF14C8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1 061,90</w:t>
            </w:r>
          </w:p>
        </w:tc>
        <w:tc>
          <w:tcPr>
            <w:tcW w:w="1460" w:type="dxa"/>
            <w:tcBorders>
              <w:top w:val="nil"/>
              <w:left w:val="nil"/>
              <w:bottom w:val="single" w:sz="4" w:space="0" w:color="C0C0C0"/>
              <w:right w:val="single" w:sz="4" w:space="0" w:color="C0C0C0"/>
            </w:tcBorders>
            <w:shd w:val="clear" w:color="000000" w:fill="D7EAD3"/>
            <w:vAlign w:val="center"/>
            <w:hideMark/>
          </w:tcPr>
          <w:p w14:paraId="26120CA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1 061,90</w:t>
            </w:r>
          </w:p>
        </w:tc>
        <w:tc>
          <w:tcPr>
            <w:tcW w:w="5060" w:type="dxa"/>
            <w:vMerge/>
            <w:tcBorders>
              <w:top w:val="nil"/>
              <w:left w:val="nil"/>
              <w:bottom w:val="nil"/>
              <w:right w:val="single" w:sz="4" w:space="0" w:color="C0C0C0"/>
            </w:tcBorders>
            <w:vAlign w:val="center"/>
            <w:hideMark/>
          </w:tcPr>
          <w:p w14:paraId="1D7CE15A" w14:textId="77777777" w:rsidR="000F6FA2" w:rsidRPr="000F6FA2" w:rsidRDefault="000F6FA2" w:rsidP="000F6FA2">
            <w:pPr>
              <w:rPr>
                <w:rFonts w:ascii="Tahoma" w:hAnsi="Tahoma" w:cs="Tahoma"/>
                <w:sz w:val="12"/>
                <w:szCs w:val="12"/>
              </w:rPr>
            </w:pPr>
          </w:p>
        </w:tc>
      </w:tr>
      <w:tr w:rsidR="000F6FA2" w:rsidRPr="000F6FA2" w14:paraId="1C4428EE"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1128086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47D7383A"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94D69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4.3</w:t>
            </w:r>
          </w:p>
        </w:tc>
        <w:tc>
          <w:tcPr>
            <w:tcW w:w="5640" w:type="dxa"/>
            <w:tcBorders>
              <w:top w:val="nil"/>
              <w:left w:val="nil"/>
              <w:bottom w:val="single" w:sz="4" w:space="0" w:color="C0C0C0"/>
              <w:right w:val="single" w:sz="4" w:space="0" w:color="C0C0C0"/>
            </w:tcBorders>
            <w:shd w:val="clear" w:color="auto" w:fill="auto"/>
            <w:vAlign w:val="center"/>
            <w:hideMark/>
          </w:tcPr>
          <w:p w14:paraId="36FA6B87"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3FFBE4BF"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D8350E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1 178,58</w:t>
            </w:r>
          </w:p>
        </w:tc>
        <w:tc>
          <w:tcPr>
            <w:tcW w:w="1780" w:type="dxa"/>
            <w:tcBorders>
              <w:top w:val="nil"/>
              <w:left w:val="nil"/>
              <w:bottom w:val="single" w:sz="4" w:space="0" w:color="C0C0C0"/>
              <w:right w:val="single" w:sz="4" w:space="0" w:color="C0C0C0"/>
            </w:tcBorders>
            <w:shd w:val="clear" w:color="000000" w:fill="D7EAD3"/>
            <w:vAlign w:val="center"/>
            <w:hideMark/>
          </w:tcPr>
          <w:p w14:paraId="71C3556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1 296,44</w:t>
            </w:r>
          </w:p>
        </w:tc>
        <w:tc>
          <w:tcPr>
            <w:tcW w:w="1780" w:type="dxa"/>
            <w:tcBorders>
              <w:top w:val="nil"/>
              <w:left w:val="nil"/>
              <w:bottom w:val="single" w:sz="4" w:space="0" w:color="C0C0C0"/>
              <w:right w:val="single" w:sz="4" w:space="0" w:color="C0C0C0"/>
            </w:tcBorders>
            <w:shd w:val="clear" w:color="000000" w:fill="D7EAD3"/>
            <w:vAlign w:val="center"/>
            <w:hideMark/>
          </w:tcPr>
          <w:p w14:paraId="6DB0460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1 205,27</w:t>
            </w:r>
          </w:p>
        </w:tc>
        <w:tc>
          <w:tcPr>
            <w:tcW w:w="2920" w:type="dxa"/>
            <w:tcBorders>
              <w:top w:val="nil"/>
              <w:left w:val="nil"/>
              <w:bottom w:val="single" w:sz="4" w:space="0" w:color="C0C0C0"/>
              <w:right w:val="single" w:sz="4" w:space="0" w:color="C0C0C0"/>
            </w:tcBorders>
            <w:shd w:val="clear" w:color="000000" w:fill="D7EAD3"/>
            <w:vAlign w:val="center"/>
            <w:hideMark/>
          </w:tcPr>
          <w:p w14:paraId="1E7C67D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25A7A9F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1 216,96</w:t>
            </w:r>
          </w:p>
        </w:tc>
        <w:tc>
          <w:tcPr>
            <w:tcW w:w="1860" w:type="dxa"/>
            <w:tcBorders>
              <w:top w:val="nil"/>
              <w:left w:val="nil"/>
              <w:bottom w:val="single" w:sz="4" w:space="0" w:color="C0C0C0"/>
              <w:right w:val="single" w:sz="4" w:space="0" w:color="C0C0C0"/>
            </w:tcBorders>
            <w:shd w:val="clear" w:color="000000" w:fill="D7EAD3"/>
            <w:vAlign w:val="center"/>
            <w:hideMark/>
          </w:tcPr>
          <w:p w14:paraId="2C2F8DC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1 338,66</w:t>
            </w:r>
          </w:p>
        </w:tc>
        <w:tc>
          <w:tcPr>
            <w:tcW w:w="1860" w:type="dxa"/>
            <w:tcBorders>
              <w:top w:val="nil"/>
              <w:left w:val="nil"/>
              <w:bottom w:val="single" w:sz="4" w:space="0" w:color="C0C0C0"/>
              <w:right w:val="single" w:sz="4" w:space="0" w:color="C0C0C0"/>
            </w:tcBorders>
            <w:shd w:val="clear" w:color="000000" w:fill="D7EAD3"/>
            <w:vAlign w:val="center"/>
            <w:hideMark/>
          </w:tcPr>
          <w:p w14:paraId="375E84C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1 244,52</w:t>
            </w:r>
          </w:p>
        </w:tc>
        <w:tc>
          <w:tcPr>
            <w:tcW w:w="1460" w:type="dxa"/>
            <w:tcBorders>
              <w:top w:val="nil"/>
              <w:left w:val="nil"/>
              <w:bottom w:val="single" w:sz="4" w:space="0" w:color="C0C0C0"/>
              <w:right w:val="single" w:sz="4" w:space="0" w:color="C0C0C0"/>
            </w:tcBorders>
            <w:shd w:val="clear" w:color="000000" w:fill="D7EAD3"/>
            <w:vAlign w:val="center"/>
            <w:hideMark/>
          </w:tcPr>
          <w:p w14:paraId="4018815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622,26</w:t>
            </w:r>
          </w:p>
        </w:tc>
        <w:tc>
          <w:tcPr>
            <w:tcW w:w="1460" w:type="dxa"/>
            <w:tcBorders>
              <w:top w:val="nil"/>
              <w:left w:val="nil"/>
              <w:bottom w:val="single" w:sz="4" w:space="0" w:color="C0C0C0"/>
              <w:right w:val="single" w:sz="4" w:space="0" w:color="C0C0C0"/>
            </w:tcBorders>
            <w:shd w:val="clear" w:color="000000" w:fill="D7EAD3"/>
            <w:vAlign w:val="center"/>
            <w:hideMark/>
          </w:tcPr>
          <w:p w14:paraId="07269F2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622,26</w:t>
            </w:r>
          </w:p>
        </w:tc>
        <w:tc>
          <w:tcPr>
            <w:tcW w:w="5060" w:type="dxa"/>
            <w:vMerge/>
            <w:tcBorders>
              <w:top w:val="nil"/>
              <w:left w:val="nil"/>
              <w:bottom w:val="nil"/>
              <w:right w:val="single" w:sz="4" w:space="0" w:color="C0C0C0"/>
            </w:tcBorders>
            <w:vAlign w:val="center"/>
            <w:hideMark/>
          </w:tcPr>
          <w:p w14:paraId="6FB56081" w14:textId="77777777" w:rsidR="000F6FA2" w:rsidRPr="000F6FA2" w:rsidRDefault="000F6FA2" w:rsidP="000F6FA2">
            <w:pPr>
              <w:rPr>
                <w:rFonts w:ascii="Tahoma" w:hAnsi="Tahoma" w:cs="Tahoma"/>
                <w:sz w:val="12"/>
                <w:szCs w:val="12"/>
              </w:rPr>
            </w:pPr>
          </w:p>
        </w:tc>
      </w:tr>
      <w:tr w:rsidR="000F6FA2" w:rsidRPr="000F6FA2" w14:paraId="389655C1" w14:textId="77777777" w:rsidTr="000F6FA2">
        <w:trPr>
          <w:trHeight w:val="525"/>
          <w:jc w:val="center"/>
        </w:trPr>
        <w:tc>
          <w:tcPr>
            <w:tcW w:w="580" w:type="dxa"/>
            <w:tcBorders>
              <w:top w:val="nil"/>
              <w:left w:val="nil"/>
              <w:bottom w:val="nil"/>
              <w:right w:val="nil"/>
            </w:tcBorders>
            <w:shd w:val="clear" w:color="000000" w:fill="FFFF00"/>
            <w:noWrap/>
            <w:vAlign w:val="center"/>
            <w:hideMark/>
          </w:tcPr>
          <w:p w14:paraId="7DE2F3D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lastRenderedPageBreak/>
              <w:t>ОР</w:t>
            </w:r>
          </w:p>
        </w:tc>
        <w:tc>
          <w:tcPr>
            <w:tcW w:w="520" w:type="dxa"/>
            <w:tcBorders>
              <w:top w:val="nil"/>
              <w:left w:val="nil"/>
              <w:bottom w:val="nil"/>
              <w:right w:val="nil"/>
            </w:tcBorders>
            <w:shd w:val="clear" w:color="auto" w:fill="auto"/>
            <w:noWrap/>
            <w:vAlign w:val="bottom"/>
            <w:hideMark/>
          </w:tcPr>
          <w:p w14:paraId="06B2A1CF"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F635F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4.3.1</w:t>
            </w:r>
          </w:p>
        </w:tc>
        <w:tc>
          <w:tcPr>
            <w:tcW w:w="5640" w:type="dxa"/>
            <w:tcBorders>
              <w:top w:val="nil"/>
              <w:left w:val="nil"/>
              <w:bottom w:val="single" w:sz="4" w:space="0" w:color="C0C0C0"/>
              <w:right w:val="single" w:sz="4" w:space="0" w:color="C0C0C0"/>
            </w:tcBorders>
            <w:shd w:val="clear" w:color="auto" w:fill="auto"/>
            <w:vAlign w:val="center"/>
            <w:hideMark/>
          </w:tcPr>
          <w:p w14:paraId="39817F01"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37F21245"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CB3B0C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1 178,58</w:t>
            </w:r>
          </w:p>
        </w:tc>
        <w:tc>
          <w:tcPr>
            <w:tcW w:w="1780" w:type="dxa"/>
            <w:tcBorders>
              <w:top w:val="nil"/>
              <w:left w:val="nil"/>
              <w:bottom w:val="single" w:sz="4" w:space="0" w:color="C0C0C0"/>
              <w:right w:val="single" w:sz="4" w:space="0" w:color="C0C0C0"/>
            </w:tcBorders>
            <w:shd w:val="clear" w:color="000000" w:fill="FFFFCC"/>
            <w:vAlign w:val="center"/>
            <w:hideMark/>
          </w:tcPr>
          <w:p w14:paraId="7492196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1 296,44</w:t>
            </w:r>
          </w:p>
        </w:tc>
        <w:tc>
          <w:tcPr>
            <w:tcW w:w="1780" w:type="dxa"/>
            <w:tcBorders>
              <w:top w:val="nil"/>
              <w:left w:val="nil"/>
              <w:bottom w:val="single" w:sz="4" w:space="0" w:color="C0C0C0"/>
              <w:right w:val="single" w:sz="4" w:space="0" w:color="C0C0C0"/>
            </w:tcBorders>
            <w:shd w:val="clear" w:color="000000" w:fill="FFFFCC"/>
            <w:vAlign w:val="center"/>
            <w:hideMark/>
          </w:tcPr>
          <w:p w14:paraId="23E5BDC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1 205,27</w:t>
            </w:r>
          </w:p>
        </w:tc>
        <w:tc>
          <w:tcPr>
            <w:tcW w:w="2920" w:type="dxa"/>
            <w:tcBorders>
              <w:top w:val="nil"/>
              <w:left w:val="nil"/>
              <w:bottom w:val="single" w:sz="4" w:space="0" w:color="C0C0C0"/>
              <w:right w:val="single" w:sz="4" w:space="0" w:color="C0C0C0"/>
            </w:tcBorders>
            <w:shd w:val="clear" w:color="000000" w:fill="FFFFCC"/>
            <w:vAlign w:val="center"/>
            <w:hideMark/>
          </w:tcPr>
          <w:p w14:paraId="3FAED6E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 доп. материалы стр. 291,53</w:t>
            </w:r>
          </w:p>
        </w:tc>
        <w:tc>
          <w:tcPr>
            <w:tcW w:w="1860" w:type="dxa"/>
            <w:tcBorders>
              <w:top w:val="nil"/>
              <w:left w:val="nil"/>
              <w:bottom w:val="single" w:sz="4" w:space="0" w:color="C0C0C0"/>
              <w:right w:val="single" w:sz="4" w:space="0" w:color="C0C0C0"/>
            </w:tcBorders>
            <w:shd w:val="clear" w:color="000000" w:fill="FFFFCC"/>
            <w:vAlign w:val="center"/>
            <w:hideMark/>
          </w:tcPr>
          <w:p w14:paraId="31776B08" w14:textId="77777777" w:rsidR="000F6FA2" w:rsidRPr="000F6FA2" w:rsidRDefault="000F6FA2" w:rsidP="000F6FA2">
            <w:pPr>
              <w:jc w:val="center"/>
              <w:rPr>
                <w:rFonts w:ascii="Tahoma" w:hAnsi="Tahoma" w:cs="Tahoma"/>
                <w:color w:val="FF0000"/>
                <w:sz w:val="12"/>
                <w:szCs w:val="12"/>
              </w:rPr>
            </w:pPr>
            <w:r w:rsidRPr="000F6FA2">
              <w:rPr>
                <w:rFonts w:ascii="Tahoma" w:hAnsi="Tahoma" w:cs="Tahoma"/>
                <w:color w:val="FF0000"/>
                <w:sz w:val="12"/>
                <w:szCs w:val="12"/>
              </w:rPr>
              <w:t>1 216,96</w:t>
            </w:r>
          </w:p>
        </w:tc>
        <w:tc>
          <w:tcPr>
            <w:tcW w:w="1860" w:type="dxa"/>
            <w:tcBorders>
              <w:top w:val="nil"/>
              <w:left w:val="nil"/>
              <w:bottom w:val="single" w:sz="4" w:space="0" w:color="C0C0C0"/>
              <w:right w:val="single" w:sz="4" w:space="0" w:color="C0C0C0"/>
            </w:tcBorders>
            <w:shd w:val="clear" w:color="000000" w:fill="FFFFCC"/>
            <w:vAlign w:val="center"/>
            <w:hideMark/>
          </w:tcPr>
          <w:p w14:paraId="4D51E93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1 338,66</w:t>
            </w:r>
          </w:p>
        </w:tc>
        <w:tc>
          <w:tcPr>
            <w:tcW w:w="1860" w:type="dxa"/>
            <w:tcBorders>
              <w:top w:val="nil"/>
              <w:left w:val="nil"/>
              <w:bottom w:val="single" w:sz="4" w:space="0" w:color="C0C0C0"/>
              <w:right w:val="single" w:sz="4" w:space="0" w:color="C0C0C0"/>
            </w:tcBorders>
            <w:shd w:val="clear" w:color="000000" w:fill="FFFFCC"/>
            <w:vAlign w:val="center"/>
            <w:hideMark/>
          </w:tcPr>
          <w:p w14:paraId="5A6C147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1 244,52</w:t>
            </w:r>
          </w:p>
        </w:tc>
        <w:tc>
          <w:tcPr>
            <w:tcW w:w="1460" w:type="dxa"/>
            <w:tcBorders>
              <w:top w:val="nil"/>
              <w:left w:val="nil"/>
              <w:bottom w:val="single" w:sz="4" w:space="0" w:color="C0C0C0"/>
              <w:right w:val="single" w:sz="4" w:space="0" w:color="C0C0C0"/>
            </w:tcBorders>
            <w:shd w:val="clear" w:color="000000" w:fill="D7EAD3"/>
            <w:vAlign w:val="center"/>
            <w:hideMark/>
          </w:tcPr>
          <w:p w14:paraId="7F59988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622,26</w:t>
            </w:r>
          </w:p>
        </w:tc>
        <w:tc>
          <w:tcPr>
            <w:tcW w:w="1460" w:type="dxa"/>
            <w:tcBorders>
              <w:top w:val="nil"/>
              <w:left w:val="nil"/>
              <w:bottom w:val="single" w:sz="4" w:space="0" w:color="C0C0C0"/>
              <w:right w:val="single" w:sz="4" w:space="0" w:color="C0C0C0"/>
            </w:tcBorders>
            <w:shd w:val="clear" w:color="000000" w:fill="D7EAD3"/>
            <w:vAlign w:val="center"/>
            <w:hideMark/>
          </w:tcPr>
          <w:p w14:paraId="2B3E677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622,26</w:t>
            </w:r>
          </w:p>
        </w:tc>
        <w:tc>
          <w:tcPr>
            <w:tcW w:w="5060" w:type="dxa"/>
            <w:vMerge/>
            <w:tcBorders>
              <w:top w:val="nil"/>
              <w:left w:val="nil"/>
              <w:bottom w:val="nil"/>
              <w:right w:val="single" w:sz="4" w:space="0" w:color="C0C0C0"/>
            </w:tcBorders>
            <w:vAlign w:val="center"/>
            <w:hideMark/>
          </w:tcPr>
          <w:p w14:paraId="1413043D" w14:textId="77777777" w:rsidR="000F6FA2" w:rsidRPr="000F6FA2" w:rsidRDefault="000F6FA2" w:rsidP="000F6FA2">
            <w:pPr>
              <w:rPr>
                <w:rFonts w:ascii="Tahoma" w:hAnsi="Tahoma" w:cs="Tahoma"/>
                <w:sz w:val="12"/>
                <w:szCs w:val="12"/>
              </w:rPr>
            </w:pPr>
          </w:p>
        </w:tc>
      </w:tr>
      <w:tr w:rsidR="000F6FA2" w:rsidRPr="000F6FA2" w14:paraId="62AA6EC0"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7A648C6D"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E6C1E17"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CB592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4.4</w:t>
            </w:r>
          </w:p>
        </w:tc>
        <w:tc>
          <w:tcPr>
            <w:tcW w:w="5640" w:type="dxa"/>
            <w:tcBorders>
              <w:top w:val="nil"/>
              <w:left w:val="nil"/>
              <w:bottom w:val="single" w:sz="4" w:space="0" w:color="C0C0C0"/>
              <w:right w:val="single" w:sz="4" w:space="0" w:color="C0C0C0"/>
            </w:tcBorders>
            <w:shd w:val="clear" w:color="auto" w:fill="auto"/>
            <w:vAlign w:val="center"/>
            <w:hideMark/>
          </w:tcPr>
          <w:p w14:paraId="582836A9"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Заработная плата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9C5D726"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5DB99E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8 970,03</w:t>
            </w:r>
          </w:p>
        </w:tc>
        <w:tc>
          <w:tcPr>
            <w:tcW w:w="1780" w:type="dxa"/>
            <w:tcBorders>
              <w:top w:val="nil"/>
              <w:left w:val="nil"/>
              <w:bottom w:val="single" w:sz="4" w:space="0" w:color="C0C0C0"/>
              <w:right w:val="single" w:sz="4" w:space="0" w:color="C0C0C0"/>
            </w:tcBorders>
            <w:shd w:val="clear" w:color="000000" w:fill="FFFFCC"/>
            <w:vAlign w:val="center"/>
            <w:hideMark/>
          </w:tcPr>
          <w:p w14:paraId="64AC2F9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8 970,03</w:t>
            </w:r>
          </w:p>
        </w:tc>
        <w:tc>
          <w:tcPr>
            <w:tcW w:w="1780" w:type="dxa"/>
            <w:tcBorders>
              <w:top w:val="nil"/>
              <w:left w:val="nil"/>
              <w:bottom w:val="single" w:sz="4" w:space="0" w:color="C0C0C0"/>
              <w:right w:val="single" w:sz="4" w:space="0" w:color="C0C0C0"/>
            </w:tcBorders>
            <w:shd w:val="clear" w:color="000000" w:fill="FFFFCC"/>
            <w:vAlign w:val="center"/>
            <w:hideMark/>
          </w:tcPr>
          <w:p w14:paraId="3CAAE40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8 970,03</w:t>
            </w:r>
          </w:p>
        </w:tc>
        <w:tc>
          <w:tcPr>
            <w:tcW w:w="2920" w:type="dxa"/>
            <w:tcBorders>
              <w:top w:val="nil"/>
              <w:left w:val="nil"/>
              <w:bottom w:val="single" w:sz="4" w:space="0" w:color="C0C0C0"/>
              <w:right w:val="single" w:sz="4" w:space="0" w:color="C0C0C0"/>
            </w:tcBorders>
            <w:shd w:val="clear" w:color="000000" w:fill="FFFFCC"/>
            <w:vAlign w:val="center"/>
            <w:hideMark/>
          </w:tcPr>
          <w:p w14:paraId="02FA225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104B9A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9 262,19</w:t>
            </w:r>
          </w:p>
        </w:tc>
        <w:tc>
          <w:tcPr>
            <w:tcW w:w="1860" w:type="dxa"/>
            <w:tcBorders>
              <w:top w:val="nil"/>
              <w:left w:val="nil"/>
              <w:bottom w:val="single" w:sz="4" w:space="0" w:color="C0C0C0"/>
              <w:right w:val="single" w:sz="4" w:space="0" w:color="C0C0C0"/>
            </w:tcBorders>
            <w:shd w:val="clear" w:color="000000" w:fill="FFFFCC"/>
            <w:vAlign w:val="center"/>
            <w:hideMark/>
          </w:tcPr>
          <w:p w14:paraId="3D53F9A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9 262,19</w:t>
            </w:r>
          </w:p>
        </w:tc>
        <w:tc>
          <w:tcPr>
            <w:tcW w:w="1860" w:type="dxa"/>
            <w:tcBorders>
              <w:top w:val="nil"/>
              <w:left w:val="nil"/>
              <w:bottom w:val="single" w:sz="4" w:space="0" w:color="C0C0C0"/>
              <w:right w:val="single" w:sz="4" w:space="0" w:color="C0C0C0"/>
            </w:tcBorders>
            <w:shd w:val="clear" w:color="000000" w:fill="FFFFCC"/>
            <w:vAlign w:val="center"/>
            <w:hideMark/>
          </w:tcPr>
          <w:p w14:paraId="599DDB1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9 262,19</w:t>
            </w:r>
          </w:p>
        </w:tc>
        <w:tc>
          <w:tcPr>
            <w:tcW w:w="1460" w:type="dxa"/>
            <w:tcBorders>
              <w:top w:val="nil"/>
              <w:left w:val="nil"/>
              <w:bottom w:val="single" w:sz="4" w:space="0" w:color="C0C0C0"/>
              <w:right w:val="single" w:sz="4" w:space="0" w:color="C0C0C0"/>
            </w:tcBorders>
            <w:shd w:val="clear" w:color="000000" w:fill="D7EAD3"/>
            <w:vAlign w:val="center"/>
            <w:hideMark/>
          </w:tcPr>
          <w:p w14:paraId="17EB675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4 631,09</w:t>
            </w:r>
          </w:p>
        </w:tc>
        <w:tc>
          <w:tcPr>
            <w:tcW w:w="1460" w:type="dxa"/>
            <w:tcBorders>
              <w:top w:val="nil"/>
              <w:left w:val="nil"/>
              <w:bottom w:val="single" w:sz="4" w:space="0" w:color="C0C0C0"/>
              <w:right w:val="single" w:sz="4" w:space="0" w:color="C0C0C0"/>
            </w:tcBorders>
            <w:shd w:val="clear" w:color="000000" w:fill="D7EAD3"/>
            <w:vAlign w:val="center"/>
            <w:hideMark/>
          </w:tcPr>
          <w:p w14:paraId="3CE72CF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4 631,09</w:t>
            </w:r>
          </w:p>
        </w:tc>
        <w:tc>
          <w:tcPr>
            <w:tcW w:w="5060" w:type="dxa"/>
            <w:vMerge/>
            <w:tcBorders>
              <w:top w:val="nil"/>
              <w:left w:val="nil"/>
              <w:bottom w:val="nil"/>
              <w:right w:val="single" w:sz="4" w:space="0" w:color="C0C0C0"/>
            </w:tcBorders>
            <w:vAlign w:val="center"/>
            <w:hideMark/>
          </w:tcPr>
          <w:p w14:paraId="0BB610AD" w14:textId="77777777" w:rsidR="000F6FA2" w:rsidRPr="000F6FA2" w:rsidRDefault="000F6FA2" w:rsidP="000F6FA2">
            <w:pPr>
              <w:rPr>
                <w:rFonts w:ascii="Tahoma" w:hAnsi="Tahoma" w:cs="Tahoma"/>
                <w:sz w:val="12"/>
                <w:szCs w:val="12"/>
              </w:rPr>
            </w:pPr>
          </w:p>
        </w:tc>
      </w:tr>
      <w:tr w:rsidR="000F6FA2" w:rsidRPr="000F6FA2" w14:paraId="6B692095"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3F67948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03BA5558"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68B0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4.4.1</w:t>
            </w:r>
          </w:p>
        </w:tc>
        <w:tc>
          <w:tcPr>
            <w:tcW w:w="5640" w:type="dxa"/>
            <w:tcBorders>
              <w:top w:val="nil"/>
              <w:left w:val="nil"/>
              <w:bottom w:val="single" w:sz="4" w:space="0" w:color="C0C0C0"/>
              <w:right w:val="single" w:sz="4" w:space="0" w:color="C0C0C0"/>
            </w:tcBorders>
            <w:shd w:val="clear" w:color="auto" w:fill="auto"/>
            <w:vAlign w:val="center"/>
            <w:hideMark/>
          </w:tcPr>
          <w:p w14:paraId="3159BCB6"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5AA968CF"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026AD1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31 276,22</w:t>
            </w:r>
          </w:p>
        </w:tc>
        <w:tc>
          <w:tcPr>
            <w:tcW w:w="1780" w:type="dxa"/>
            <w:tcBorders>
              <w:top w:val="nil"/>
              <w:left w:val="nil"/>
              <w:bottom w:val="single" w:sz="4" w:space="0" w:color="C0C0C0"/>
              <w:right w:val="single" w:sz="4" w:space="0" w:color="C0C0C0"/>
            </w:tcBorders>
            <w:shd w:val="clear" w:color="000000" w:fill="D7EAD3"/>
            <w:vAlign w:val="center"/>
            <w:hideMark/>
          </w:tcPr>
          <w:p w14:paraId="56CBD1D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31 276,22</w:t>
            </w:r>
          </w:p>
        </w:tc>
        <w:tc>
          <w:tcPr>
            <w:tcW w:w="1780" w:type="dxa"/>
            <w:tcBorders>
              <w:top w:val="nil"/>
              <w:left w:val="nil"/>
              <w:bottom w:val="single" w:sz="4" w:space="0" w:color="C0C0C0"/>
              <w:right w:val="single" w:sz="4" w:space="0" w:color="C0C0C0"/>
            </w:tcBorders>
            <w:shd w:val="clear" w:color="000000" w:fill="D7EAD3"/>
            <w:vAlign w:val="center"/>
            <w:hideMark/>
          </w:tcPr>
          <w:p w14:paraId="643D96D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31 276,22</w:t>
            </w:r>
          </w:p>
        </w:tc>
        <w:tc>
          <w:tcPr>
            <w:tcW w:w="2920" w:type="dxa"/>
            <w:tcBorders>
              <w:top w:val="nil"/>
              <w:left w:val="nil"/>
              <w:bottom w:val="single" w:sz="4" w:space="0" w:color="C0C0C0"/>
              <w:right w:val="single" w:sz="4" w:space="0" w:color="C0C0C0"/>
            </w:tcBorders>
            <w:shd w:val="clear" w:color="000000" w:fill="D7EAD3"/>
            <w:vAlign w:val="center"/>
            <w:hideMark/>
          </w:tcPr>
          <w:p w14:paraId="29D1AF3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6C3BD8C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32 294,88</w:t>
            </w:r>
          </w:p>
        </w:tc>
        <w:tc>
          <w:tcPr>
            <w:tcW w:w="1860" w:type="dxa"/>
            <w:tcBorders>
              <w:top w:val="nil"/>
              <w:left w:val="nil"/>
              <w:bottom w:val="single" w:sz="4" w:space="0" w:color="C0C0C0"/>
              <w:right w:val="single" w:sz="4" w:space="0" w:color="C0C0C0"/>
            </w:tcBorders>
            <w:shd w:val="clear" w:color="000000" w:fill="D7EAD3"/>
            <w:vAlign w:val="center"/>
            <w:hideMark/>
          </w:tcPr>
          <w:p w14:paraId="4EF71CA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32 294,88</w:t>
            </w:r>
          </w:p>
        </w:tc>
        <w:tc>
          <w:tcPr>
            <w:tcW w:w="1860" w:type="dxa"/>
            <w:tcBorders>
              <w:top w:val="nil"/>
              <w:left w:val="nil"/>
              <w:bottom w:val="single" w:sz="4" w:space="0" w:color="C0C0C0"/>
              <w:right w:val="single" w:sz="4" w:space="0" w:color="C0C0C0"/>
            </w:tcBorders>
            <w:shd w:val="clear" w:color="000000" w:fill="D7EAD3"/>
            <w:vAlign w:val="center"/>
            <w:hideMark/>
          </w:tcPr>
          <w:p w14:paraId="791444C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32 294,88</w:t>
            </w:r>
          </w:p>
        </w:tc>
        <w:tc>
          <w:tcPr>
            <w:tcW w:w="1460" w:type="dxa"/>
            <w:tcBorders>
              <w:top w:val="nil"/>
              <w:left w:val="nil"/>
              <w:bottom w:val="single" w:sz="4" w:space="0" w:color="C0C0C0"/>
              <w:right w:val="single" w:sz="4" w:space="0" w:color="C0C0C0"/>
            </w:tcBorders>
            <w:shd w:val="clear" w:color="000000" w:fill="D7EAD3"/>
            <w:vAlign w:val="center"/>
            <w:hideMark/>
          </w:tcPr>
          <w:p w14:paraId="19A08DD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32 294,88</w:t>
            </w:r>
          </w:p>
        </w:tc>
        <w:tc>
          <w:tcPr>
            <w:tcW w:w="1460" w:type="dxa"/>
            <w:tcBorders>
              <w:top w:val="nil"/>
              <w:left w:val="nil"/>
              <w:bottom w:val="single" w:sz="4" w:space="0" w:color="C0C0C0"/>
              <w:right w:val="single" w:sz="4" w:space="0" w:color="C0C0C0"/>
            </w:tcBorders>
            <w:shd w:val="clear" w:color="000000" w:fill="D7EAD3"/>
            <w:vAlign w:val="center"/>
            <w:hideMark/>
          </w:tcPr>
          <w:p w14:paraId="3F6F616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32 294,88</w:t>
            </w:r>
          </w:p>
        </w:tc>
        <w:tc>
          <w:tcPr>
            <w:tcW w:w="5060" w:type="dxa"/>
            <w:vMerge/>
            <w:tcBorders>
              <w:top w:val="nil"/>
              <w:left w:val="nil"/>
              <w:bottom w:val="nil"/>
              <w:right w:val="single" w:sz="4" w:space="0" w:color="C0C0C0"/>
            </w:tcBorders>
            <w:vAlign w:val="center"/>
            <w:hideMark/>
          </w:tcPr>
          <w:p w14:paraId="2EF79703" w14:textId="77777777" w:rsidR="000F6FA2" w:rsidRPr="000F6FA2" w:rsidRDefault="000F6FA2" w:rsidP="000F6FA2">
            <w:pPr>
              <w:rPr>
                <w:rFonts w:ascii="Tahoma" w:hAnsi="Tahoma" w:cs="Tahoma"/>
                <w:sz w:val="12"/>
                <w:szCs w:val="12"/>
              </w:rPr>
            </w:pPr>
          </w:p>
        </w:tc>
      </w:tr>
      <w:tr w:rsidR="000F6FA2" w:rsidRPr="000F6FA2" w14:paraId="5D69A8E0"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3B13F3C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077D1376"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603F6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4.4.2</w:t>
            </w:r>
          </w:p>
        </w:tc>
        <w:tc>
          <w:tcPr>
            <w:tcW w:w="5640" w:type="dxa"/>
            <w:tcBorders>
              <w:top w:val="nil"/>
              <w:left w:val="nil"/>
              <w:bottom w:val="single" w:sz="4" w:space="0" w:color="C0C0C0"/>
              <w:right w:val="single" w:sz="4" w:space="0" w:color="C0C0C0"/>
            </w:tcBorders>
            <w:shd w:val="clear" w:color="auto" w:fill="auto"/>
            <w:vAlign w:val="center"/>
            <w:hideMark/>
          </w:tcPr>
          <w:p w14:paraId="5B6C37D7"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Численность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1A7178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623DBF5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23,90</w:t>
            </w:r>
          </w:p>
        </w:tc>
        <w:tc>
          <w:tcPr>
            <w:tcW w:w="1780" w:type="dxa"/>
            <w:tcBorders>
              <w:top w:val="nil"/>
              <w:left w:val="nil"/>
              <w:bottom w:val="single" w:sz="4" w:space="0" w:color="C0C0C0"/>
              <w:right w:val="single" w:sz="4" w:space="0" w:color="C0C0C0"/>
            </w:tcBorders>
            <w:shd w:val="clear" w:color="000000" w:fill="FFFFCC"/>
            <w:vAlign w:val="center"/>
            <w:hideMark/>
          </w:tcPr>
          <w:p w14:paraId="75E2B37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23,90</w:t>
            </w:r>
          </w:p>
        </w:tc>
        <w:tc>
          <w:tcPr>
            <w:tcW w:w="1780" w:type="dxa"/>
            <w:tcBorders>
              <w:top w:val="nil"/>
              <w:left w:val="nil"/>
              <w:bottom w:val="single" w:sz="4" w:space="0" w:color="C0C0C0"/>
              <w:right w:val="single" w:sz="4" w:space="0" w:color="C0C0C0"/>
            </w:tcBorders>
            <w:shd w:val="clear" w:color="000000" w:fill="FFFFCC"/>
            <w:vAlign w:val="center"/>
            <w:hideMark/>
          </w:tcPr>
          <w:p w14:paraId="150BB8E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23,90</w:t>
            </w:r>
          </w:p>
        </w:tc>
        <w:tc>
          <w:tcPr>
            <w:tcW w:w="2920" w:type="dxa"/>
            <w:tcBorders>
              <w:top w:val="nil"/>
              <w:left w:val="nil"/>
              <w:bottom w:val="single" w:sz="4" w:space="0" w:color="C0C0C0"/>
              <w:right w:val="single" w:sz="4" w:space="0" w:color="C0C0C0"/>
            </w:tcBorders>
            <w:shd w:val="clear" w:color="000000" w:fill="FFFFCC"/>
            <w:vAlign w:val="center"/>
            <w:hideMark/>
          </w:tcPr>
          <w:p w14:paraId="7DC1DD5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115662B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23,90</w:t>
            </w:r>
          </w:p>
        </w:tc>
        <w:tc>
          <w:tcPr>
            <w:tcW w:w="1860" w:type="dxa"/>
            <w:tcBorders>
              <w:top w:val="nil"/>
              <w:left w:val="nil"/>
              <w:bottom w:val="single" w:sz="4" w:space="0" w:color="C0C0C0"/>
              <w:right w:val="single" w:sz="4" w:space="0" w:color="C0C0C0"/>
            </w:tcBorders>
            <w:shd w:val="clear" w:color="000000" w:fill="FFFFCC"/>
            <w:vAlign w:val="center"/>
            <w:hideMark/>
          </w:tcPr>
          <w:p w14:paraId="3A162B8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23,90</w:t>
            </w:r>
          </w:p>
        </w:tc>
        <w:tc>
          <w:tcPr>
            <w:tcW w:w="1860" w:type="dxa"/>
            <w:tcBorders>
              <w:top w:val="nil"/>
              <w:left w:val="nil"/>
              <w:bottom w:val="single" w:sz="4" w:space="0" w:color="C0C0C0"/>
              <w:right w:val="single" w:sz="4" w:space="0" w:color="C0C0C0"/>
            </w:tcBorders>
            <w:shd w:val="clear" w:color="000000" w:fill="FFFFCC"/>
            <w:vAlign w:val="center"/>
            <w:hideMark/>
          </w:tcPr>
          <w:p w14:paraId="7F91799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23,90</w:t>
            </w:r>
          </w:p>
        </w:tc>
        <w:tc>
          <w:tcPr>
            <w:tcW w:w="1460" w:type="dxa"/>
            <w:tcBorders>
              <w:top w:val="nil"/>
              <w:left w:val="nil"/>
              <w:bottom w:val="single" w:sz="4" w:space="0" w:color="C0C0C0"/>
              <w:right w:val="single" w:sz="4" w:space="0" w:color="C0C0C0"/>
            </w:tcBorders>
            <w:shd w:val="clear" w:color="000000" w:fill="D7EAD3"/>
            <w:vAlign w:val="center"/>
            <w:hideMark/>
          </w:tcPr>
          <w:p w14:paraId="0AF3817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23,90</w:t>
            </w:r>
          </w:p>
        </w:tc>
        <w:tc>
          <w:tcPr>
            <w:tcW w:w="1460" w:type="dxa"/>
            <w:tcBorders>
              <w:top w:val="nil"/>
              <w:left w:val="nil"/>
              <w:bottom w:val="single" w:sz="4" w:space="0" w:color="C0C0C0"/>
              <w:right w:val="single" w:sz="4" w:space="0" w:color="C0C0C0"/>
            </w:tcBorders>
            <w:shd w:val="clear" w:color="000000" w:fill="D7EAD3"/>
            <w:vAlign w:val="center"/>
            <w:hideMark/>
          </w:tcPr>
          <w:p w14:paraId="3ABB38D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23,90</w:t>
            </w:r>
          </w:p>
        </w:tc>
        <w:tc>
          <w:tcPr>
            <w:tcW w:w="5060" w:type="dxa"/>
            <w:vMerge/>
            <w:tcBorders>
              <w:top w:val="nil"/>
              <w:left w:val="nil"/>
              <w:bottom w:val="nil"/>
              <w:right w:val="single" w:sz="4" w:space="0" w:color="C0C0C0"/>
            </w:tcBorders>
            <w:vAlign w:val="center"/>
            <w:hideMark/>
          </w:tcPr>
          <w:p w14:paraId="3B80F5FC" w14:textId="77777777" w:rsidR="000F6FA2" w:rsidRPr="000F6FA2" w:rsidRDefault="000F6FA2" w:rsidP="000F6FA2">
            <w:pPr>
              <w:rPr>
                <w:rFonts w:ascii="Tahoma" w:hAnsi="Tahoma" w:cs="Tahoma"/>
                <w:sz w:val="12"/>
                <w:szCs w:val="12"/>
              </w:rPr>
            </w:pPr>
          </w:p>
        </w:tc>
      </w:tr>
      <w:tr w:rsidR="000F6FA2" w:rsidRPr="000F6FA2" w14:paraId="531E79C0" w14:textId="77777777" w:rsidTr="000F6FA2">
        <w:trPr>
          <w:trHeight w:val="450"/>
          <w:jc w:val="center"/>
        </w:trPr>
        <w:tc>
          <w:tcPr>
            <w:tcW w:w="580" w:type="dxa"/>
            <w:tcBorders>
              <w:top w:val="nil"/>
              <w:left w:val="nil"/>
              <w:bottom w:val="nil"/>
              <w:right w:val="nil"/>
            </w:tcBorders>
            <w:shd w:val="clear" w:color="000000" w:fill="FFFF00"/>
            <w:noWrap/>
            <w:vAlign w:val="center"/>
            <w:hideMark/>
          </w:tcPr>
          <w:p w14:paraId="39807B8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110FE84D"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4F87E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4.5</w:t>
            </w:r>
          </w:p>
        </w:tc>
        <w:tc>
          <w:tcPr>
            <w:tcW w:w="5640" w:type="dxa"/>
            <w:tcBorders>
              <w:top w:val="nil"/>
              <w:left w:val="nil"/>
              <w:bottom w:val="single" w:sz="4" w:space="0" w:color="C0C0C0"/>
              <w:right w:val="single" w:sz="4" w:space="0" w:color="C0C0C0"/>
            </w:tcBorders>
            <w:shd w:val="clear" w:color="auto" w:fill="auto"/>
            <w:vAlign w:val="center"/>
            <w:hideMark/>
          </w:tcPr>
          <w:p w14:paraId="481E3A2E"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 xml:space="preserve">Отчисления на </w:t>
            </w:r>
            <w:proofErr w:type="spellStart"/>
            <w:r w:rsidRPr="000F6FA2">
              <w:rPr>
                <w:rFonts w:ascii="Tahoma" w:hAnsi="Tahoma" w:cs="Tahoma"/>
                <w:b/>
                <w:bCs/>
                <w:color w:val="000000"/>
                <w:sz w:val="12"/>
                <w:szCs w:val="12"/>
              </w:rPr>
              <w:t>соц.нужды</w:t>
            </w:r>
            <w:proofErr w:type="spellEnd"/>
            <w:r w:rsidRPr="000F6FA2">
              <w:rPr>
                <w:rFonts w:ascii="Tahoma" w:hAnsi="Tahoma" w:cs="Tahoma"/>
                <w:b/>
                <w:bCs/>
                <w:color w:val="000000"/>
                <w:sz w:val="12"/>
                <w:szCs w:val="12"/>
              </w:rPr>
              <w:t xml:space="preserve"> от заработной платы ремонтного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AAAE18F"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89C058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2 708,95</w:t>
            </w:r>
          </w:p>
        </w:tc>
        <w:tc>
          <w:tcPr>
            <w:tcW w:w="1780" w:type="dxa"/>
            <w:tcBorders>
              <w:top w:val="nil"/>
              <w:left w:val="nil"/>
              <w:bottom w:val="single" w:sz="4" w:space="0" w:color="C0C0C0"/>
              <w:right w:val="single" w:sz="4" w:space="0" w:color="C0C0C0"/>
            </w:tcBorders>
            <w:shd w:val="clear" w:color="000000" w:fill="FFFFCC"/>
            <w:vAlign w:val="center"/>
            <w:hideMark/>
          </w:tcPr>
          <w:p w14:paraId="348D49C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2 708,95</w:t>
            </w:r>
          </w:p>
        </w:tc>
        <w:tc>
          <w:tcPr>
            <w:tcW w:w="1780" w:type="dxa"/>
            <w:tcBorders>
              <w:top w:val="nil"/>
              <w:left w:val="nil"/>
              <w:bottom w:val="single" w:sz="4" w:space="0" w:color="C0C0C0"/>
              <w:right w:val="single" w:sz="4" w:space="0" w:color="C0C0C0"/>
            </w:tcBorders>
            <w:shd w:val="clear" w:color="000000" w:fill="FFFFCC"/>
            <w:vAlign w:val="center"/>
            <w:hideMark/>
          </w:tcPr>
          <w:p w14:paraId="2B53946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2 708,95</w:t>
            </w:r>
          </w:p>
        </w:tc>
        <w:tc>
          <w:tcPr>
            <w:tcW w:w="2920" w:type="dxa"/>
            <w:tcBorders>
              <w:top w:val="nil"/>
              <w:left w:val="nil"/>
              <w:bottom w:val="single" w:sz="4" w:space="0" w:color="C0C0C0"/>
              <w:right w:val="single" w:sz="4" w:space="0" w:color="C0C0C0"/>
            </w:tcBorders>
            <w:shd w:val="clear" w:color="000000" w:fill="FFFFCC"/>
            <w:vAlign w:val="center"/>
            <w:hideMark/>
          </w:tcPr>
          <w:p w14:paraId="4070459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2E29E74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2 797,18</w:t>
            </w:r>
          </w:p>
        </w:tc>
        <w:tc>
          <w:tcPr>
            <w:tcW w:w="1860" w:type="dxa"/>
            <w:tcBorders>
              <w:top w:val="nil"/>
              <w:left w:val="nil"/>
              <w:bottom w:val="single" w:sz="4" w:space="0" w:color="C0C0C0"/>
              <w:right w:val="single" w:sz="4" w:space="0" w:color="C0C0C0"/>
            </w:tcBorders>
            <w:shd w:val="clear" w:color="000000" w:fill="FFFFCC"/>
            <w:vAlign w:val="center"/>
            <w:hideMark/>
          </w:tcPr>
          <w:p w14:paraId="189B591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2 797,18</w:t>
            </w:r>
          </w:p>
        </w:tc>
        <w:tc>
          <w:tcPr>
            <w:tcW w:w="1860" w:type="dxa"/>
            <w:tcBorders>
              <w:top w:val="nil"/>
              <w:left w:val="nil"/>
              <w:bottom w:val="single" w:sz="4" w:space="0" w:color="C0C0C0"/>
              <w:right w:val="single" w:sz="4" w:space="0" w:color="C0C0C0"/>
            </w:tcBorders>
            <w:shd w:val="clear" w:color="000000" w:fill="FFFFCC"/>
            <w:vAlign w:val="center"/>
            <w:hideMark/>
          </w:tcPr>
          <w:p w14:paraId="1AB5218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2 797,18</w:t>
            </w:r>
          </w:p>
        </w:tc>
        <w:tc>
          <w:tcPr>
            <w:tcW w:w="1460" w:type="dxa"/>
            <w:tcBorders>
              <w:top w:val="nil"/>
              <w:left w:val="nil"/>
              <w:bottom w:val="single" w:sz="4" w:space="0" w:color="C0C0C0"/>
              <w:right w:val="single" w:sz="4" w:space="0" w:color="C0C0C0"/>
            </w:tcBorders>
            <w:shd w:val="clear" w:color="000000" w:fill="D7EAD3"/>
            <w:vAlign w:val="center"/>
            <w:hideMark/>
          </w:tcPr>
          <w:p w14:paraId="31D3A93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1 398,59</w:t>
            </w:r>
          </w:p>
        </w:tc>
        <w:tc>
          <w:tcPr>
            <w:tcW w:w="1460" w:type="dxa"/>
            <w:tcBorders>
              <w:top w:val="nil"/>
              <w:left w:val="nil"/>
              <w:bottom w:val="single" w:sz="4" w:space="0" w:color="C0C0C0"/>
              <w:right w:val="single" w:sz="4" w:space="0" w:color="C0C0C0"/>
            </w:tcBorders>
            <w:shd w:val="clear" w:color="000000" w:fill="D7EAD3"/>
            <w:vAlign w:val="center"/>
            <w:hideMark/>
          </w:tcPr>
          <w:p w14:paraId="200F317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1 398,59</w:t>
            </w:r>
          </w:p>
        </w:tc>
        <w:tc>
          <w:tcPr>
            <w:tcW w:w="5060" w:type="dxa"/>
            <w:vMerge/>
            <w:tcBorders>
              <w:top w:val="nil"/>
              <w:left w:val="nil"/>
              <w:bottom w:val="nil"/>
              <w:right w:val="single" w:sz="4" w:space="0" w:color="C0C0C0"/>
            </w:tcBorders>
            <w:vAlign w:val="center"/>
            <w:hideMark/>
          </w:tcPr>
          <w:p w14:paraId="01E89811" w14:textId="77777777" w:rsidR="000F6FA2" w:rsidRPr="000F6FA2" w:rsidRDefault="000F6FA2" w:rsidP="000F6FA2">
            <w:pPr>
              <w:rPr>
                <w:rFonts w:ascii="Tahoma" w:hAnsi="Tahoma" w:cs="Tahoma"/>
                <w:sz w:val="12"/>
                <w:szCs w:val="12"/>
              </w:rPr>
            </w:pPr>
          </w:p>
        </w:tc>
      </w:tr>
      <w:tr w:rsidR="000F6FA2" w:rsidRPr="000F6FA2" w14:paraId="05BAD8F0"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53318FB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2F6375F0"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5B047D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4.6</w:t>
            </w:r>
          </w:p>
        </w:tc>
        <w:tc>
          <w:tcPr>
            <w:tcW w:w="5640" w:type="dxa"/>
            <w:tcBorders>
              <w:top w:val="nil"/>
              <w:left w:val="nil"/>
              <w:bottom w:val="single" w:sz="4" w:space="0" w:color="C0C0C0"/>
              <w:right w:val="single" w:sz="4" w:space="0" w:color="C0C0C0"/>
            </w:tcBorders>
            <w:shd w:val="clear" w:color="auto" w:fill="auto"/>
            <w:vAlign w:val="center"/>
            <w:hideMark/>
          </w:tcPr>
          <w:p w14:paraId="26C0B9CE"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AA4DE3D"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1EEB22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100,90</w:t>
            </w:r>
          </w:p>
        </w:tc>
        <w:tc>
          <w:tcPr>
            <w:tcW w:w="1780" w:type="dxa"/>
            <w:tcBorders>
              <w:top w:val="nil"/>
              <w:left w:val="nil"/>
              <w:bottom w:val="single" w:sz="4" w:space="0" w:color="C0C0C0"/>
              <w:right w:val="single" w:sz="4" w:space="0" w:color="C0C0C0"/>
            </w:tcBorders>
            <w:shd w:val="clear" w:color="000000" w:fill="D7EAD3"/>
            <w:vAlign w:val="center"/>
            <w:hideMark/>
          </w:tcPr>
          <w:p w14:paraId="2D35AD3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100,90</w:t>
            </w:r>
          </w:p>
        </w:tc>
        <w:tc>
          <w:tcPr>
            <w:tcW w:w="1780" w:type="dxa"/>
            <w:tcBorders>
              <w:top w:val="nil"/>
              <w:left w:val="nil"/>
              <w:bottom w:val="single" w:sz="4" w:space="0" w:color="C0C0C0"/>
              <w:right w:val="single" w:sz="4" w:space="0" w:color="C0C0C0"/>
            </w:tcBorders>
            <w:shd w:val="clear" w:color="000000" w:fill="D7EAD3"/>
            <w:vAlign w:val="center"/>
            <w:hideMark/>
          </w:tcPr>
          <w:p w14:paraId="7F437E3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100,90</w:t>
            </w:r>
          </w:p>
        </w:tc>
        <w:tc>
          <w:tcPr>
            <w:tcW w:w="2920" w:type="dxa"/>
            <w:tcBorders>
              <w:top w:val="nil"/>
              <w:left w:val="nil"/>
              <w:bottom w:val="single" w:sz="4" w:space="0" w:color="C0C0C0"/>
              <w:right w:val="single" w:sz="4" w:space="0" w:color="C0C0C0"/>
            </w:tcBorders>
            <w:shd w:val="clear" w:color="000000" w:fill="D7EAD3"/>
            <w:vAlign w:val="center"/>
            <w:hideMark/>
          </w:tcPr>
          <w:p w14:paraId="5B4DA5E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4CE3338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104,19</w:t>
            </w:r>
          </w:p>
        </w:tc>
        <w:tc>
          <w:tcPr>
            <w:tcW w:w="1860" w:type="dxa"/>
            <w:tcBorders>
              <w:top w:val="nil"/>
              <w:left w:val="nil"/>
              <w:bottom w:val="single" w:sz="4" w:space="0" w:color="C0C0C0"/>
              <w:right w:val="single" w:sz="4" w:space="0" w:color="C0C0C0"/>
            </w:tcBorders>
            <w:shd w:val="clear" w:color="000000" w:fill="D7EAD3"/>
            <w:vAlign w:val="center"/>
            <w:hideMark/>
          </w:tcPr>
          <w:p w14:paraId="433C0E3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104,19</w:t>
            </w:r>
          </w:p>
        </w:tc>
        <w:tc>
          <w:tcPr>
            <w:tcW w:w="1860" w:type="dxa"/>
            <w:tcBorders>
              <w:top w:val="nil"/>
              <w:left w:val="nil"/>
              <w:bottom w:val="single" w:sz="4" w:space="0" w:color="C0C0C0"/>
              <w:right w:val="single" w:sz="4" w:space="0" w:color="C0C0C0"/>
            </w:tcBorders>
            <w:shd w:val="clear" w:color="000000" w:fill="D7EAD3"/>
            <w:vAlign w:val="center"/>
            <w:hideMark/>
          </w:tcPr>
          <w:p w14:paraId="71F9535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104,19</w:t>
            </w:r>
          </w:p>
        </w:tc>
        <w:tc>
          <w:tcPr>
            <w:tcW w:w="1460" w:type="dxa"/>
            <w:tcBorders>
              <w:top w:val="nil"/>
              <w:left w:val="nil"/>
              <w:bottom w:val="single" w:sz="4" w:space="0" w:color="C0C0C0"/>
              <w:right w:val="single" w:sz="4" w:space="0" w:color="C0C0C0"/>
            </w:tcBorders>
            <w:shd w:val="clear" w:color="000000" w:fill="D7EAD3"/>
            <w:vAlign w:val="center"/>
            <w:hideMark/>
          </w:tcPr>
          <w:p w14:paraId="04FE9C1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52,09</w:t>
            </w:r>
          </w:p>
        </w:tc>
        <w:tc>
          <w:tcPr>
            <w:tcW w:w="1460" w:type="dxa"/>
            <w:tcBorders>
              <w:top w:val="nil"/>
              <w:left w:val="nil"/>
              <w:bottom w:val="single" w:sz="4" w:space="0" w:color="C0C0C0"/>
              <w:right w:val="single" w:sz="4" w:space="0" w:color="C0C0C0"/>
            </w:tcBorders>
            <w:shd w:val="clear" w:color="000000" w:fill="D7EAD3"/>
            <w:vAlign w:val="center"/>
            <w:hideMark/>
          </w:tcPr>
          <w:p w14:paraId="36B667B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52,09</w:t>
            </w:r>
          </w:p>
        </w:tc>
        <w:tc>
          <w:tcPr>
            <w:tcW w:w="5060" w:type="dxa"/>
            <w:vMerge/>
            <w:tcBorders>
              <w:top w:val="nil"/>
              <w:left w:val="nil"/>
              <w:bottom w:val="nil"/>
              <w:right w:val="single" w:sz="4" w:space="0" w:color="C0C0C0"/>
            </w:tcBorders>
            <w:vAlign w:val="center"/>
            <w:hideMark/>
          </w:tcPr>
          <w:p w14:paraId="0EB6612E" w14:textId="77777777" w:rsidR="000F6FA2" w:rsidRPr="000F6FA2" w:rsidRDefault="000F6FA2" w:rsidP="000F6FA2">
            <w:pPr>
              <w:rPr>
                <w:rFonts w:ascii="Tahoma" w:hAnsi="Tahoma" w:cs="Tahoma"/>
                <w:sz w:val="12"/>
                <w:szCs w:val="12"/>
              </w:rPr>
            </w:pPr>
          </w:p>
        </w:tc>
      </w:tr>
      <w:tr w:rsidR="000F6FA2" w:rsidRPr="000F6FA2" w14:paraId="09CF3FC6"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6C211DA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4D7B0E18"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4D88FC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4.6.1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030F9B36"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 xml:space="preserve">услуги </w:t>
            </w:r>
            <w:proofErr w:type="spellStart"/>
            <w:r w:rsidRPr="000F6FA2">
              <w:rPr>
                <w:rFonts w:ascii="Tahoma" w:hAnsi="Tahoma" w:cs="Tahoma"/>
                <w:sz w:val="12"/>
                <w:szCs w:val="12"/>
              </w:rPr>
              <w:t>стронних</w:t>
            </w:r>
            <w:proofErr w:type="spellEnd"/>
            <w:r w:rsidRPr="000F6FA2">
              <w:rPr>
                <w:rFonts w:ascii="Tahoma" w:hAnsi="Tahoma" w:cs="Tahoma"/>
                <w:sz w:val="12"/>
                <w:szCs w:val="12"/>
              </w:rPr>
              <w:t xml:space="preserve"> организаций по ремонту и тех. Обслуживанию</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8C20DA9"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1792B1D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100,90</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71BE2ED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100,90</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281898B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100,90</w:t>
            </w:r>
          </w:p>
        </w:tc>
        <w:tc>
          <w:tcPr>
            <w:tcW w:w="2920" w:type="dxa"/>
            <w:tcBorders>
              <w:top w:val="single" w:sz="4" w:space="0" w:color="C0C0C0"/>
              <w:left w:val="nil"/>
              <w:bottom w:val="single" w:sz="4" w:space="0" w:color="C0C0C0"/>
              <w:right w:val="single" w:sz="4" w:space="0" w:color="C0C0C0"/>
            </w:tcBorders>
            <w:shd w:val="clear" w:color="000000" w:fill="FFFFCC"/>
            <w:vAlign w:val="center"/>
            <w:hideMark/>
          </w:tcPr>
          <w:p w14:paraId="52A8284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181D3C2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104,19</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3499654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104,19</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7BCF4F1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104,19</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5B19768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52,09</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7AE4DEC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52,09</w:t>
            </w:r>
          </w:p>
        </w:tc>
        <w:tc>
          <w:tcPr>
            <w:tcW w:w="5060" w:type="dxa"/>
            <w:vMerge/>
            <w:tcBorders>
              <w:top w:val="nil"/>
              <w:left w:val="nil"/>
              <w:bottom w:val="nil"/>
              <w:right w:val="single" w:sz="4" w:space="0" w:color="C0C0C0"/>
            </w:tcBorders>
            <w:vAlign w:val="center"/>
            <w:hideMark/>
          </w:tcPr>
          <w:p w14:paraId="39443C6F" w14:textId="77777777" w:rsidR="000F6FA2" w:rsidRPr="000F6FA2" w:rsidRDefault="000F6FA2" w:rsidP="000F6FA2">
            <w:pPr>
              <w:rPr>
                <w:rFonts w:ascii="Tahoma" w:hAnsi="Tahoma" w:cs="Tahoma"/>
                <w:sz w:val="12"/>
                <w:szCs w:val="12"/>
              </w:rPr>
            </w:pPr>
          </w:p>
        </w:tc>
      </w:tr>
      <w:tr w:rsidR="000F6FA2" w:rsidRPr="000F6FA2" w14:paraId="3673D47A"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6ECE5369"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C62E418"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D55DC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w:t>
            </w:r>
          </w:p>
        </w:tc>
        <w:tc>
          <w:tcPr>
            <w:tcW w:w="5640" w:type="dxa"/>
            <w:tcBorders>
              <w:top w:val="nil"/>
              <w:left w:val="nil"/>
              <w:bottom w:val="single" w:sz="4" w:space="0" w:color="C0C0C0"/>
              <w:right w:val="single" w:sz="4" w:space="0" w:color="C0C0C0"/>
            </w:tcBorders>
            <w:shd w:val="clear" w:color="auto" w:fill="auto"/>
            <w:vAlign w:val="center"/>
            <w:hideMark/>
          </w:tcPr>
          <w:p w14:paraId="2C7BC59B"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358A034"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1A06BD0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10 919,53</w:t>
            </w:r>
          </w:p>
        </w:tc>
        <w:tc>
          <w:tcPr>
            <w:tcW w:w="1780" w:type="dxa"/>
            <w:tcBorders>
              <w:top w:val="nil"/>
              <w:left w:val="nil"/>
              <w:bottom w:val="single" w:sz="4" w:space="0" w:color="C0C0C0"/>
              <w:right w:val="single" w:sz="4" w:space="0" w:color="C0C0C0"/>
            </w:tcBorders>
            <w:shd w:val="clear" w:color="000000" w:fill="D7EAD3"/>
            <w:vAlign w:val="center"/>
            <w:hideMark/>
          </w:tcPr>
          <w:p w14:paraId="0F8DF8E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11 011,31</w:t>
            </w:r>
          </w:p>
        </w:tc>
        <w:tc>
          <w:tcPr>
            <w:tcW w:w="1780" w:type="dxa"/>
            <w:tcBorders>
              <w:top w:val="nil"/>
              <w:left w:val="nil"/>
              <w:bottom w:val="single" w:sz="4" w:space="0" w:color="C0C0C0"/>
              <w:right w:val="single" w:sz="4" w:space="0" w:color="C0C0C0"/>
            </w:tcBorders>
            <w:shd w:val="clear" w:color="000000" w:fill="D7EAD3"/>
            <w:vAlign w:val="center"/>
            <w:hideMark/>
          </w:tcPr>
          <w:p w14:paraId="549377F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10 992,56</w:t>
            </w:r>
          </w:p>
        </w:tc>
        <w:tc>
          <w:tcPr>
            <w:tcW w:w="2920" w:type="dxa"/>
            <w:tcBorders>
              <w:top w:val="nil"/>
              <w:left w:val="nil"/>
              <w:bottom w:val="single" w:sz="4" w:space="0" w:color="C0C0C0"/>
              <w:right w:val="single" w:sz="4" w:space="0" w:color="C0C0C0"/>
            </w:tcBorders>
            <w:shd w:val="clear" w:color="000000" w:fill="D7EAD3"/>
            <w:vAlign w:val="center"/>
            <w:hideMark/>
          </w:tcPr>
          <w:p w14:paraId="386DE65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6B2B815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11 275,18</w:t>
            </w:r>
          </w:p>
        </w:tc>
        <w:tc>
          <w:tcPr>
            <w:tcW w:w="1860" w:type="dxa"/>
            <w:tcBorders>
              <w:top w:val="nil"/>
              <w:left w:val="nil"/>
              <w:bottom w:val="single" w:sz="4" w:space="0" w:color="C0C0C0"/>
              <w:right w:val="single" w:sz="4" w:space="0" w:color="C0C0C0"/>
            </w:tcBorders>
            <w:shd w:val="clear" w:color="000000" w:fill="D7EAD3"/>
            <w:vAlign w:val="center"/>
            <w:hideMark/>
          </w:tcPr>
          <w:p w14:paraId="7F0E7EC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11 369,95</w:t>
            </w:r>
          </w:p>
        </w:tc>
        <w:tc>
          <w:tcPr>
            <w:tcW w:w="1860" w:type="dxa"/>
            <w:tcBorders>
              <w:top w:val="nil"/>
              <w:left w:val="nil"/>
              <w:bottom w:val="single" w:sz="4" w:space="0" w:color="C0C0C0"/>
              <w:right w:val="single" w:sz="4" w:space="0" w:color="C0C0C0"/>
            </w:tcBorders>
            <w:shd w:val="clear" w:color="000000" w:fill="D7EAD3"/>
            <w:vAlign w:val="center"/>
            <w:hideMark/>
          </w:tcPr>
          <w:p w14:paraId="6A21DEA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11 350,59</w:t>
            </w:r>
          </w:p>
        </w:tc>
        <w:tc>
          <w:tcPr>
            <w:tcW w:w="1460" w:type="dxa"/>
            <w:tcBorders>
              <w:top w:val="nil"/>
              <w:left w:val="nil"/>
              <w:bottom w:val="single" w:sz="4" w:space="0" w:color="C0C0C0"/>
              <w:right w:val="single" w:sz="4" w:space="0" w:color="C0C0C0"/>
            </w:tcBorders>
            <w:shd w:val="clear" w:color="000000" w:fill="D7EAD3"/>
            <w:vAlign w:val="center"/>
            <w:hideMark/>
          </w:tcPr>
          <w:p w14:paraId="3068529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5 675,29</w:t>
            </w:r>
          </w:p>
        </w:tc>
        <w:tc>
          <w:tcPr>
            <w:tcW w:w="1460" w:type="dxa"/>
            <w:tcBorders>
              <w:top w:val="nil"/>
              <w:left w:val="nil"/>
              <w:bottom w:val="single" w:sz="4" w:space="0" w:color="C0C0C0"/>
              <w:right w:val="single" w:sz="4" w:space="0" w:color="C0C0C0"/>
            </w:tcBorders>
            <w:shd w:val="clear" w:color="000000" w:fill="D7EAD3"/>
            <w:vAlign w:val="center"/>
            <w:hideMark/>
          </w:tcPr>
          <w:p w14:paraId="2D361A9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5 675,29</w:t>
            </w:r>
          </w:p>
        </w:tc>
        <w:tc>
          <w:tcPr>
            <w:tcW w:w="5060" w:type="dxa"/>
            <w:vMerge/>
            <w:tcBorders>
              <w:top w:val="nil"/>
              <w:left w:val="nil"/>
              <w:bottom w:val="nil"/>
              <w:right w:val="single" w:sz="4" w:space="0" w:color="C0C0C0"/>
            </w:tcBorders>
            <w:vAlign w:val="center"/>
            <w:hideMark/>
          </w:tcPr>
          <w:p w14:paraId="0FA7E11D" w14:textId="77777777" w:rsidR="000F6FA2" w:rsidRPr="000F6FA2" w:rsidRDefault="000F6FA2" w:rsidP="000F6FA2">
            <w:pPr>
              <w:rPr>
                <w:rFonts w:ascii="Tahoma" w:hAnsi="Tahoma" w:cs="Tahoma"/>
                <w:sz w:val="12"/>
                <w:szCs w:val="12"/>
              </w:rPr>
            </w:pPr>
          </w:p>
        </w:tc>
      </w:tr>
      <w:tr w:rsidR="000F6FA2" w:rsidRPr="000F6FA2" w14:paraId="50F56FF3"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14AB15F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0276E081"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8F6FA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5.1</w:t>
            </w:r>
          </w:p>
        </w:tc>
        <w:tc>
          <w:tcPr>
            <w:tcW w:w="5640" w:type="dxa"/>
            <w:tcBorders>
              <w:top w:val="nil"/>
              <w:left w:val="nil"/>
              <w:bottom w:val="single" w:sz="4" w:space="0" w:color="C0C0C0"/>
              <w:right w:val="single" w:sz="4" w:space="0" w:color="C0C0C0"/>
            </w:tcBorders>
            <w:shd w:val="clear" w:color="auto" w:fill="auto"/>
            <w:vAlign w:val="center"/>
            <w:hideMark/>
          </w:tcPr>
          <w:p w14:paraId="0ABC569C"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76535478"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5DC697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5 992,09</w:t>
            </w:r>
          </w:p>
        </w:tc>
        <w:tc>
          <w:tcPr>
            <w:tcW w:w="1780" w:type="dxa"/>
            <w:tcBorders>
              <w:top w:val="nil"/>
              <w:left w:val="nil"/>
              <w:bottom w:val="single" w:sz="4" w:space="0" w:color="C0C0C0"/>
              <w:right w:val="single" w:sz="4" w:space="0" w:color="C0C0C0"/>
            </w:tcBorders>
            <w:shd w:val="clear" w:color="000000" w:fill="FFFFCC"/>
            <w:vAlign w:val="center"/>
            <w:hideMark/>
          </w:tcPr>
          <w:p w14:paraId="23C6ED6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5 992,09</w:t>
            </w:r>
          </w:p>
        </w:tc>
        <w:tc>
          <w:tcPr>
            <w:tcW w:w="1780" w:type="dxa"/>
            <w:tcBorders>
              <w:top w:val="nil"/>
              <w:left w:val="nil"/>
              <w:bottom w:val="single" w:sz="4" w:space="0" w:color="C0C0C0"/>
              <w:right w:val="single" w:sz="4" w:space="0" w:color="C0C0C0"/>
            </w:tcBorders>
            <w:shd w:val="clear" w:color="000000" w:fill="FFFFCC"/>
            <w:vAlign w:val="center"/>
            <w:hideMark/>
          </w:tcPr>
          <w:p w14:paraId="218E1C9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5 992,09</w:t>
            </w:r>
          </w:p>
        </w:tc>
        <w:tc>
          <w:tcPr>
            <w:tcW w:w="2920" w:type="dxa"/>
            <w:tcBorders>
              <w:top w:val="nil"/>
              <w:left w:val="nil"/>
              <w:bottom w:val="single" w:sz="4" w:space="0" w:color="C0C0C0"/>
              <w:right w:val="single" w:sz="4" w:space="0" w:color="C0C0C0"/>
            </w:tcBorders>
            <w:shd w:val="clear" w:color="000000" w:fill="FFFFCC"/>
            <w:vAlign w:val="center"/>
            <w:hideMark/>
          </w:tcPr>
          <w:p w14:paraId="63EB07E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A9BBE6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6 187,25</w:t>
            </w:r>
          </w:p>
        </w:tc>
        <w:tc>
          <w:tcPr>
            <w:tcW w:w="1860" w:type="dxa"/>
            <w:tcBorders>
              <w:top w:val="nil"/>
              <w:left w:val="nil"/>
              <w:bottom w:val="single" w:sz="4" w:space="0" w:color="C0C0C0"/>
              <w:right w:val="single" w:sz="4" w:space="0" w:color="C0C0C0"/>
            </w:tcBorders>
            <w:shd w:val="clear" w:color="000000" w:fill="FFFFCC"/>
            <w:vAlign w:val="center"/>
            <w:hideMark/>
          </w:tcPr>
          <w:p w14:paraId="53E35A5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6 187,25</w:t>
            </w:r>
          </w:p>
        </w:tc>
        <w:tc>
          <w:tcPr>
            <w:tcW w:w="1860" w:type="dxa"/>
            <w:tcBorders>
              <w:top w:val="nil"/>
              <w:left w:val="nil"/>
              <w:bottom w:val="single" w:sz="4" w:space="0" w:color="C0C0C0"/>
              <w:right w:val="single" w:sz="4" w:space="0" w:color="C0C0C0"/>
            </w:tcBorders>
            <w:shd w:val="clear" w:color="000000" w:fill="FFFFCC"/>
            <w:vAlign w:val="center"/>
            <w:hideMark/>
          </w:tcPr>
          <w:p w14:paraId="540CAF6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6 187,25</w:t>
            </w:r>
          </w:p>
        </w:tc>
        <w:tc>
          <w:tcPr>
            <w:tcW w:w="1460" w:type="dxa"/>
            <w:tcBorders>
              <w:top w:val="nil"/>
              <w:left w:val="nil"/>
              <w:bottom w:val="single" w:sz="4" w:space="0" w:color="C0C0C0"/>
              <w:right w:val="single" w:sz="4" w:space="0" w:color="C0C0C0"/>
            </w:tcBorders>
            <w:shd w:val="clear" w:color="000000" w:fill="D7EAD3"/>
            <w:vAlign w:val="center"/>
            <w:hideMark/>
          </w:tcPr>
          <w:p w14:paraId="05B2551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3 093,62</w:t>
            </w:r>
          </w:p>
        </w:tc>
        <w:tc>
          <w:tcPr>
            <w:tcW w:w="1460" w:type="dxa"/>
            <w:tcBorders>
              <w:top w:val="nil"/>
              <w:left w:val="nil"/>
              <w:bottom w:val="single" w:sz="4" w:space="0" w:color="C0C0C0"/>
              <w:right w:val="single" w:sz="4" w:space="0" w:color="C0C0C0"/>
            </w:tcBorders>
            <w:shd w:val="clear" w:color="000000" w:fill="D7EAD3"/>
            <w:vAlign w:val="center"/>
            <w:hideMark/>
          </w:tcPr>
          <w:p w14:paraId="2578310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3 093,62</w:t>
            </w:r>
          </w:p>
        </w:tc>
        <w:tc>
          <w:tcPr>
            <w:tcW w:w="5060" w:type="dxa"/>
            <w:vMerge/>
            <w:tcBorders>
              <w:top w:val="nil"/>
              <w:left w:val="nil"/>
              <w:bottom w:val="nil"/>
              <w:right w:val="single" w:sz="4" w:space="0" w:color="C0C0C0"/>
            </w:tcBorders>
            <w:vAlign w:val="center"/>
            <w:hideMark/>
          </w:tcPr>
          <w:p w14:paraId="0EFE6856" w14:textId="77777777" w:rsidR="000F6FA2" w:rsidRPr="000F6FA2" w:rsidRDefault="000F6FA2" w:rsidP="000F6FA2">
            <w:pPr>
              <w:rPr>
                <w:rFonts w:ascii="Tahoma" w:hAnsi="Tahoma" w:cs="Tahoma"/>
                <w:sz w:val="12"/>
                <w:szCs w:val="12"/>
              </w:rPr>
            </w:pPr>
          </w:p>
        </w:tc>
      </w:tr>
      <w:tr w:rsidR="000F6FA2" w:rsidRPr="000F6FA2" w14:paraId="3F61F05C"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72D4ACC5"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63F4E631"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2FE3E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5.1.1</w:t>
            </w:r>
          </w:p>
        </w:tc>
        <w:tc>
          <w:tcPr>
            <w:tcW w:w="5640" w:type="dxa"/>
            <w:tcBorders>
              <w:top w:val="nil"/>
              <w:left w:val="nil"/>
              <w:bottom w:val="single" w:sz="4" w:space="0" w:color="C0C0C0"/>
              <w:right w:val="single" w:sz="4" w:space="0" w:color="C0C0C0"/>
            </w:tcBorders>
            <w:shd w:val="clear" w:color="auto" w:fill="auto"/>
            <w:vAlign w:val="center"/>
            <w:hideMark/>
          </w:tcPr>
          <w:p w14:paraId="594709A8"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54A4BB9"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5E47BBF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28 747,34</w:t>
            </w:r>
          </w:p>
        </w:tc>
        <w:tc>
          <w:tcPr>
            <w:tcW w:w="1780" w:type="dxa"/>
            <w:tcBorders>
              <w:top w:val="nil"/>
              <w:left w:val="nil"/>
              <w:bottom w:val="single" w:sz="4" w:space="0" w:color="C0C0C0"/>
              <w:right w:val="single" w:sz="4" w:space="0" w:color="C0C0C0"/>
            </w:tcBorders>
            <w:shd w:val="clear" w:color="000000" w:fill="D7EAD3"/>
            <w:vAlign w:val="center"/>
            <w:hideMark/>
          </w:tcPr>
          <w:p w14:paraId="0101EE3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28 747,34</w:t>
            </w:r>
          </w:p>
        </w:tc>
        <w:tc>
          <w:tcPr>
            <w:tcW w:w="1780" w:type="dxa"/>
            <w:tcBorders>
              <w:top w:val="nil"/>
              <w:left w:val="nil"/>
              <w:bottom w:val="single" w:sz="4" w:space="0" w:color="C0C0C0"/>
              <w:right w:val="single" w:sz="4" w:space="0" w:color="C0C0C0"/>
            </w:tcBorders>
            <w:shd w:val="clear" w:color="000000" w:fill="D7EAD3"/>
            <w:vAlign w:val="center"/>
            <w:hideMark/>
          </w:tcPr>
          <w:p w14:paraId="421B4E8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28 747,34</w:t>
            </w:r>
          </w:p>
        </w:tc>
        <w:tc>
          <w:tcPr>
            <w:tcW w:w="2920" w:type="dxa"/>
            <w:tcBorders>
              <w:top w:val="nil"/>
              <w:left w:val="nil"/>
              <w:bottom w:val="single" w:sz="4" w:space="0" w:color="C0C0C0"/>
              <w:right w:val="single" w:sz="4" w:space="0" w:color="C0C0C0"/>
            </w:tcBorders>
            <w:shd w:val="clear" w:color="000000" w:fill="D7EAD3"/>
            <w:vAlign w:val="center"/>
            <w:hideMark/>
          </w:tcPr>
          <w:p w14:paraId="2CA14A0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42A17C1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29 683,64</w:t>
            </w:r>
          </w:p>
        </w:tc>
        <w:tc>
          <w:tcPr>
            <w:tcW w:w="1860" w:type="dxa"/>
            <w:tcBorders>
              <w:top w:val="nil"/>
              <w:left w:val="nil"/>
              <w:bottom w:val="single" w:sz="4" w:space="0" w:color="C0C0C0"/>
              <w:right w:val="single" w:sz="4" w:space="0" w:color="C0C0C0"/>
            </w:tcBorders>
            <w:shd w:val="clear" w:color="000000" w:fill="D7EAD3"/>
            <w:vAlign w:val="center"/>
            <w:hideMark/>
          </w:tcPr>
          <w:p w14:paraId="4822ECE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29 683,64</w:t>
            </w:r>
          </w:p>
        </w:tc>
        <w:tc>
          <w:tcPr>
            <w:tcW w:w="1860" w:type="dxa"/>
            <w:tcBorders>
              <w:top w:val="nil"/>
              <w:left w:val="nil"/>
              <w:bottom w:val="single" w:sz="4" w:space="0" w:color="C0C0C0"/>
              <w:right w:val="single" w:sz="4" w:space="0" w:color="C0C0C0"/>
            </w:tcBorders>
            <w:shd w:val="clear" w:color="000000" w:fill="D7EAD3"/>
            <w:vAlign w:val="center"/>
            <w:hideMark/>
          </w:tcPr>
          <w:p w14:paraId="7EE8271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29 683,64</w:t>
            </w:r>
          </w:p>
        </w:tc>
        <w:tc>
          <w:tcPr>
            <w:tcW w:w="1460" w:type="dxa"/>
            <w:tcBorders>
              <w:top w:val="nil"/>
              <w:left w:val="nil"/>
              <w:bottom w:val="single" w:sz="4" w:space="0" w:color="C0C0C0"/>
              <w:right w:val="single" w:sz="4" w:space="0" w:color="C0C0C0"/>
            </w:tcBorders>
            <w:shd w:val="clear" w:color="000000" w:fill="D7EAD3"/>
            <w:vAlign w:val="center"/>
            <w:hideMark/>
          </w:tcPr>
          <w:p w14:paraId="2B31C71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29 683,64</w:t>
            </w:r>
          </w:p>
        </w:tc>
        <w:tc>
          <w:tcPr>
            <w:tcW w:w="1460" w:type="dxa"/>
            <w:tcBorders>
              <w:top w:val="nil"/>
              <w:left w:val="nil"/>
              <w:bottom w:val="single" w:sz="4" w:space="0" w:color="C0C0C0"/>
              <w:right w:val="single" w:sz="4" w:space="0" w:color="C0C0C0"/>
            </w:tcBorders>
            <w:shd w:val="clear" w:color="000000" w:fill="D7EAD3"/>
            <w:vAlign w:val="center"/>
            <w:hideMark/>
          </w:tcPr>
          <w:p w14:paraId="2FAFE73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29 683,64</w:t>
            </w:r>
          </w:p>
        </w:tc>
        <w:tc>
          <w:tcPr>
            <w:tcW w:w="5060" w:type="dxa"/>
            <w:vMerge/>
            <w:tcBorders>
              <w:top w:val="nil"/>
              <w:left w:val="nil"/>
              <w:bottom w:val="nil"/>
              <w:right w:val="single" w:sz="4" w:space="0" w:color="C0C0C0"/>
            </w:tcBorders>
            <w:vAlign w:val="center"/>
            <w:hideMark/>
          </w:tcPr>
          <w:p w14:paraId="0A4620B8" w14:textId="77777777" w:rsidR="000F6FA2" w:rsidRPr="000F6FA2" w:rsidRDefault="000F6FA2" w:rsidP="000F6FA2">
            <w:pPr>
              <w:rPr>
                <w:rFonts w:ascii="Tahoma" w:hAnsi="Tahoma" w:cs="Tahoma"/>
                <w:sz w:val="12"/>
                <w:szCs w:val="12"/>
              </w:rPr>
            </w:pPr>
          </w:p>
        </w:tc>
      </w:tr>
      <w:tr w:rsidR="000F6FA2" w:rsidRPr="000F6FA2" w14:paraId="29D34503"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2B4ED82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 </w:t>
            </w:r>
          </w:p>
        </w:tc>
        <w:tc>
          <w:tcPr>
            <w:tcW w:w="520" w:type="dxa"/>
            <w:tcBorders>
              <w:top w:val="nil"/>
              <w:left w:val="nil"/>
              <w:bottom w:val="nil"/>
              <w:right w:val="nil"/>
            </w:tcBorders>
            <w:shd w:val="clear" w:color="auto" w:fill="auto"/>
            <w:noWrap/>
            <w:vAlign w:val="bottom"/>
            <w:hideMark/>
          </w:tcPr>
          <w:p w14:paraId="0AC65A9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8EC65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5.1.2</w:t>
            </w:r>
          </w:p>
        </w:tc>
        <w:tc>
          <w:tcPr>
            <w:tcW w:w="5640" w:type="dxa"/>
            <w:tcBorders>
              <w:top w:val="nil"/>
              <w:left w:val="nil"/>
              <w:bottom w:val="single" w:sz="4" w:space="0" w:color="C0C0C0"/>
              <w:right w:val="single" w:sz="4" w:space="0" w:color="C0C0C0"/>
            </w:tcBorders>
            <w:shd w:val="clear" w:color="auto" w:fill="auto"/>
            <w:vAlign w:val="center"/>
            <w:hideMark/>
          </w:tcPr>
          <w:p w14:paraId="5E5D1116"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3656C7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чел</w:t>
            </w:r>
          </w:p>
        </w:tc>
        <w:tc>
          <w:tcPr>
            <w:tcW w:w="1780" w:type="dxa"/>
            <w:tcBorders>
              <w:top w:val="nil"/>
              <w:left w:val="nil"/>
              <w:bottom w:val="single" w:sz="4" w:space="0" w:color="C0C0C0"/>
              <w:right w:val="single" w:sz="4" w:space="0" w:color="C0C0C0"/>
            </w:tcBorders>
            <w:shd w:val="clear" w:color="000000" w:fill="FFFFCC"/>
            <w:vAlign w:val="center"/>
            <w:hideMark/>
          </w:tcPr>
          <w:p w14:paraId="54FE9AD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17,37</w:t>
            </w:r>
          </w:p>
        </w:tc>
        <w:tc>
          <w:tcPr>
            <w:tcW w:w="1780" w:type="dxa"/>
            <w:tcBorders>
              <w:top w:val="nil"/>
              <w:left w:val="nil"/>
              <w:bottom w:val="single" w:sz="4" w:space="0" w:color="C0C0C0"/>
              <w:right w:val="single" w:sz="4" w:space="0" w:color="C0C0C0"/>
            </w:tcBorders>
            <w:shd w:val="clear" w:color="000000" w:fill="FFFFCC"/>
            <w:vAlign w:val="center"/>
            <w:hideMark/>
          </w:tcPr>
          <w:p w14:paraId="46864DB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17,37</w:t>
            </w:r>
          </w:p>
        </w:tc>
        <w:tc>
          <w:tcPr>
            <w:tcW w:w="1780" w:type="dxa"/>
            <w:tcBorders>
              <w:top w:val="nil"/>
              <w:left w:val="nil"/>
              <w:bottom w:val="single" w:sz="4" w:space="0" w:color="C0C0C0"/>
              <w:right w:val="single" w:sz="4" w:space="0" w:color="C0C0C0"/>
            </w:tcBorders>
            <w:shd w:val="clear" w:color="000000" w:fill="FFFFCC"/>
            <w:vAlign w:val="center"/>
            <w:hideMark/>
          </w:tcPr>
          <w:p w14:paraId="2960671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17,37</w:t>
            </w:r>
          </w:p>
        </w:tc>
        <w:tc>
          <w:tcPr>
            <w:tcW w:w="2920" w:type="dxa"/>
            <w:tcBorders>
              <w:top w:val="nil"/>
              <w:left w:val="nil"/>
              <w:bottom w:val="single" w:sz="4" w:space="0" w:color="C0C0C0"/>
              <w:right w:val="single" w:sz="4" w:space="0" w:color="C0C0C0"/>
            </w:tcBorders>
            <w:shd w:val="clear" w:color="000000" w:fill="FFFFCC"/>
            <w:vAlign w:val="center"/>
            <w:hideMark/>
          </w:tcPr>
          <w:p w14:paraId="726059C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7561723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17,37</w:t>
            </w:r>
          </w:p>
        </w:tc>
        <w:tc>
          <w:tcPr>
            <w:tcW w:w="1860" w:type="dxa"/>
            <w:tcBorders>
              <w:top w:val="nil"/>
              <w:left w:val="nil"/>
              <w:bottom w:val="single" w:sz="4" w:space="0" w:color="C0C0C0"/>
              <w:right w:val="single" w:sz="4" w:space="0" w:color="C0C0C0"/>
            </w:tcBorders>
            <w:shd w:val="clear" w:color="000000" w:fill="FFFFCC"/>
            <w:vAlign w:val="center"/>
            <w:hideMark/>
          </w:tcPr>
          <w:p w14:paraId="3666E3D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17,37</w:t>
            </w:r>
          </w:p>
        </w:tc>
        <w:tc>
          <w:tcPr>
            <w:tcW w:w="1860" w:type="dxa"/>
            <w:tcBorders>
              <w:top w:val="nil"/>
              <w:left w:val="nil"/>
              <w:bottom w:val="single" w:sz="4" w:space="0" w:color="C0C0C0"/>
              <w:right w:val="single" w:sz="4" w:space="0" w:color="C0C0C0"/>
            </w:tcBorders>
            <w:shd w:val="clear" w:color="000000" w:fill="FFFFCC"/>
            <w:vAlign w:val="center"/>
            <w:hideMark/>
          </w:tcPr>
          <w:p w14:paraId="2440B7A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17,37</w:t>
            </w:r>
          </w:p>
        </w:tc>
        <w:tc>
          <w:tcPr>
            <w:tcW w:w="1460" w:type="dxa"/>
            <w:tcBorders>
              <w:top w:val="nil"/>
              <w:left w:val="nil"/>
              <w:bottom w:val="single" w:sz="4" w:space="0" w:color="C0C0C0"/>
              <w:right w:val="single" w:sz="4" w:space="0" w:color="C0C0C0"/>
            </w:tcBorders>
            <w:shd w:val="clear" w:color="000000" w:fill="D7EAD3"/>
            <w:vAlign w:val="center"/>
            <w:hideMark/>
          </w:tcPr>
          <w:p w14:paraId="61D2731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17,37</w:t>
            </w:r>
          </w:p>
        </w:tc>
        <w:tc>
          <w:tcPr>
            <w:tcW w:w="1460" w:type="dxa"/>
            <w:tcBorders>
              <w:top w:val="nil"/>
              <w:left w:val="nil"/>
              <w:bottom w:val="single" w:sz="4" w:space="0" w:color="C0C0C0"/>
              <w:right w:val="single" w:sz="4" w:space="0" w:color="C0C0C0"/>
            </w:tcBorders>
            <w:shd w:val="clear" w:color="000000" w:fill="D7EAD3"/>
            <w:vAlign w:val="center"/>
            <w:hideMark/>
          </w:tcPr>
          <w:p w14:paraId="6196D32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17,37</w:t>
            </w:r>
          </w:p>
        </w:tc>
        <w:tc>
          <w:tcPr>
            <w:tcW w:w="5060" w:type="dxa"/>
            <w:vMerge/>
            <w:tcBorders>
              <w:top w:val="nil"/>
              <w:left w:val="nil"/>
              <w:bottom w:val="nil"/>
              <w:right w:val="single" w:sz="4" w:space="0" w:color="C0C0C0"/>
            </w:tcBorders>
            <w:vAlign w:val="center"/>
            <w:hideMark/>
          </w:tcPr>
          <w:p w14:paraId="722FAB80" w14:textId="77777777" w:rsidR="000F6FA2" w:rsidRPr="000F6FA2" w:rsidRDefault="000F6FA2" w:rsidP="000F6FA2">
            <w:pPr>
              <w:rPr>
                <w:rFonts w:ascii="Tahoma" w:hAnsi="Tahoma" w:cs="Tahoma"/>
                <w:sz w:val="12"/>
                <w:szCs w:val="12"/>
              </w:rPr>
            </w:pPr>
          </w:p>
        </w:tc>
      </w:tr>
      <w:tr w:rsidR="000F6FA2" w:rsidRPr="000F6FA2" w14:paraId="36852D14"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290B532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328157C2"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10727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5.2</w:t>
            </w:r>
          </w:p>
        </w:tc>
        <w:tc>
          <w:tcPr>
            <w:tcW w:w="5640" w:type="dxa"/>
            <w:tcBorders>
              <w:top w:val="nil"/>
              <w:left w:val="nil"/>
              <w:bottom w:val="single" w:sz="4" w:space="0" w:color="C0C0C0"/>
              <w:right w:val="single" w:sz="4" w:space="0" w:color="C0C0C0"/>
            </w:tcBorders>
            <w:shd w:val="clear" w:color="auto" w:fill="auto"/>
            <w:vAlign w:val="center"/>
            <w:hideMark/>
          </w:tcPr>
          <w:p w14:paraId="3D04E40D"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 xml:space="preserve">Отчисления на </w:t>
            </w:r>
            <w:proofErr w:type="spellStart"/>
            <w:r w:rsidRPr="000F6FA2">
              <w:rPr>
                <w:rFonts w:ascii="Tahoma" w:hAnsi="Tahoma" w:cs="Tahoma"/>
                <w:b/>
                <w:bCs/>
                <w:color w:val="000000"/>
                <w:sz w:val="12"/>
                <w:szCs w:val="12"/>
              </w:rPr>
              <w:t>соц.нужды</w:t>
            </w:r>
            <w:proofErr w:type="spellEnd"/>
            <w:r w:rsidRPr="000F6FA2">
              <w:rPr>
                <w:rFonts w:ascii="Tahoma" w:hAnsi="Tahoma" w:cs="Tahoma"/>
                <w:b/>
                <w:bCs/>
                <w:color w:val="000000"/>
                <w:sz w:val="12"/>
                <w:szCs w:val="12"/>
              </w:rPr>
              <w:t xml:space="preserve">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7FAD9ADD"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421B0FD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1 809,61</w:t>
            </w:r>
          </w:p>
        </w:tc>
        <w:tc>
          <w:tcPr>
            <w:tcW w:w="1780" w:type="dxa"/>
            <w:tcBorders>
              <w:top w:val="nil"/>
              <w:left w:val="nil"/>
              <w:bottom w:val="single" w:sz="4" w:space="0" w:color="C0C0C0"/>
              <w:right w:val="single" w:sz="4" w:space="0" w:color="C0C0C0"/>
            </w:tcBorders>
            <w:shd w:val="clear" w:color="000000" w:fill="FFFFCC"/>
            <w:vAlign w:val="center"/>
            <w:hideMark/>
          </w:tcPr>
          <w:p w14:paraId="233A7E6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1 809,61</w:t>
            </w:r>
          </w:p>
        </w:tc>
        <w:tc>
          <w:tcPr>
            <w:tcW w:w="1780" w:type="dxa"/>
            <w:tcBorders>
              <w:top w:val="nil"/>
              <w:left w:val="nil"/>
              <w:bottom w:val="single" w:sz="4" w:space="0" w:color="C0C0C0"/>
              <w:right w:val="single" w:sz="4" w:space="0" w:color="C0C0C0"/>
            </w:tcBorders>
            <w:shd w:val="clear" w:color="000000" w:fill="FFFFCC"/>
            <w:vAlign w:val="center"/>
            <w:hideMark/>
          </w:tcPr>
          <w:p w14:paraId="160FCEB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1 809,61</w:t>
            </w:r>
          </w:p>
        </w:tc>
        <w:tc>
          <w:tcPr>
            <w:tcW w:w="2920" w:type="dxa"/>
            <w:tcBorders>
              <w:top w:val="nil"/>
              <w:left w:val="nil"/>
              <w:bottom w:val="single" w:sz="4" w:space="0" w:color="C0C0C0"/>
              <w:right w:val="single" w:sz="4" w:space="0" w:color="C0C0C0"/>
            </w:tcBorders>
            <w:shd w:val="clear" w:color="000000" w:fill="FFFFCC"/>
            <w:vAlign w:val="center"/>
            <w:hideMark/>
          </w:tcPr>
          <w:p w14:paraId="777B37F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D201DD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1 868,55</w:t>
            </w:r>
          </w:p>
        </w:tc>
        <w:tc>
          <w:tcPr>
            <w:tcW w:w="1860" w:type="dxa"/>
            <w:tcBorders>
              <w:top w:val="nil"/>
              <w:left w:val="nil"/>
              <w:bottom w:val="single" w:sz="4" w:space="0" w:color="C0C0C0"/>
              <w:right w:val="single" w:sz="4" w:space="0" w:color="C0C0C0"/>
            </w:tcBorders>
            <w:shd w:val="clear" w:color="000000" w:fill="FFFFCC"/>
            <w:vAlign w:val="center"/>
            <w:hideMark/>
          </w:tcPr>
          <w:p w14:paraId="6425594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1 868,55</w:t>
            </w:r>
          </w:p>
        </w:tc>
        <w:tc>
          <w:tcPr>
            <w:tcW w:w="1860" w:type="dxa"/>
            <w:tcBorders>
              <w:top w:val="nil"/>
              <w:left w:val="nil"/>
              <w:bottom w:val="single" w:sz="4" w:space="0" w:color="C0C0C0"/>
              <w:right w:val="single" w:sz="4" w:space="0" w:color="C0C0C0"/>
            </w:tcBorders>
            <w:shd w:val="clear" w:color="000000" w:fill="FFFFCC"/>
            <w:vAlign w:val="center"/>
            <w:hideMark/>
          </w:tcPr>
          <w:p w14:paraId="07DFF8E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1 868,55</w:t>
            </w:r>
          </w:p>
        </w:tc>
        <w:tc>
          <w:tcPr>
            <w:tcW w:w="1460" w:type="dxa"/>
            <w:tcBorders>
              <w:top w:val="nil"/>
              <w:left w:val="nil"/>
              <w:bottom w:val="single" w:sz="4" w:space="0" w:color="C0C0C0"/>
              <w:right w:val="single" w:sz="4" w:space="0" w:color="C0C0C0"/>
            </w:tcBorders>
            <w:shd w:val="clear" w:color="000000" w:fill="D7EAD3"/>
            <w:vAlign w:val="center"/>
            <w:hideMark/>
          </w:tcPr>
          <w:p w14:paraId="365B86A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934,27</w:t>
            </w:r>
          </w:p>
        </w:tc>
        <w:tc>
          <w:tcPr>
            <w:tcW w:w="1460" w:type="dxa"/>
            <w:tcBorders>
              <w:top w:val="nil"/>
              <w:left w:val="nil"/>
              <w:bottom w:val="single" w:sz="4" w:space="0" w:color="C0C0C0"/>
              <w:right w:val="single" w:sz="4" w:space="0" w:color="C0C0C0"/>
            </w:tcBorders>
            <w:shd w:val="clear" w:color="000000" w:fill="D7EAD3"/>
            <w:vAlign w:val="center"/>
            <w:hideMark/>
          </w:tcPr>
          <w:p w14:paraId="7049E0B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934,27</w:t>
            </w:r>
          </w:p>
        </w:tc>
        <w:tc>
          <w:tcPr>
            <w:tcW w:w="5060" w:type="dxa"/>
            <w:vMerge/>
            <w:tcBorders>
              <w:top w:val="nil"/>
              <w:left w:val="nil"/>
              <w:bottom w:val="nil"/>
              <w:right w:val="single" w:sz="4" w:space="0" w:color="C0C0C0"/>
            </w:tcBorders>
            <w:vAlign w:val="center"/>
            <w:hideMark/>
          </w:tcPr>
          <w:p w14:paraId="5D3E3507" w14:textId="77777777" w:rsidR="000F6FA2" w:rsidRPr="000F6FA2" w:rsidRDefault="000F6FA2" w:rsidP="000F6FA2">
            <w:pPr>
              <w:rPr>
                <w:rFonts w:ascii="Tahoma" w:hAnsi="Tahoma" w:cs="Tahoma"/>
                <w:sz w:val="12"/>
                <w:szCs w:val="12"/>
              </w:rPr>
            </w:pPr>
          </w:p>
        </w:tc>
      </w:tr>
      <w:tr w:rsidR="000F6FA2" w:rsidRPr="000F6FA2" w14:paraId="5563F0E5"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2E1F227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noWrap/>
            <w:vAlign w:val="bottom"/>
            <w:hideMark/>
          </w:tcPr>
          <w:p w14:paraId="7B794282"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F95FE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5.3</w:t>
            </w:r>
          </w:p>
        </w:tc>
        <w:tc>
          <w:tcPr>
            <w:tcW w:w="5640" w:type="dxa"/>
            <w:tcBorders>
              <w:top w:val="nil"/>
              <w:left w:val="nil"/>
              <w:bottom w:val="single" w:sz="4" w:space="0" w:color="C0C0C0"/>
              <w:right w:val="single" w:sz="4" w:space="0" w:color="C0C0C0"/>
            </w:tcBorders>
            <w:shd w:val="clear" w:color="auto" w:fill="auto"/>
            <w:vAlign w:val="center"/>
            <w:hideMark/>
          </w:tcPr>
          <w:p w14:paraId="7AE1D3BF"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4853FB2"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46E96C8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3 117,84</w:t>
            </w:r>
          </w:p>
        </w:tc>
        <w:tc>
          <w:tcPr>
            <w:tcW w:w="1780" w:type="dxa"/>
            <w:tcBorders>
              <w:top w:val="nil"/>
              <w:left w:val="nil"/>
              <w:bottom w:val="single" w:sz="4" w:space="0" w:color="C0C0C0"/>
              <w:right w:val="single" w:sz="4" w:space="0" w:color="C0C0C0"/>
            </w:tcBorders>
            <w:shd w:val="clear" w:color="000000" w:fill="D7EAD3"/>
            <w:vAlign w:val="center"/>
            <w:hideMark/>
          </w:tcPr>
          <w:p w14:paraId="03F4465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3 209,62</w:t>
            </w:r>
          </w:p>
        </w:tc>
        <w:tc>
          <w:tcPr>
            <w:tcW w:w="1780" w:type="dxa"/>
            <w:tcBorders>
              <w:top w:val="nil"/>
              <w:left w:val="nil"/>
              <w:bottom w:val="single" w:sz="4" w:space="0" w:color="C0C0C0"/>
              <w:right w:val="single" w:sz="4" w:space="0" w:color="C0C0C0"/>
            </w:tcBorders>
            <w:shd w:val="clear" w:color="000000" w:fill="D7EAD3"/>
            <w:vAlign w:val="center"/>
            <w:hideMark/>
          </w:tcPr>
          <w:p w14:paraId="4D3C2BC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3 190,87</w:t>
            </w:r>
          </w:p>
        </w:tc>
        <w:tc>
          <w:tcPr>
            <w:tcW w:w="2920" w:type="dxa"/>
            <w:tcBorders>
              <w:top w:val="nil"/>
              <w:left w:val="nil"/>
              <w:bottom w:val="single" w:sz="4" w:space="0" w:color="C0C0C0"/>
              <w:right w:val="single" w:sz="4" w:space="0" w:color="C0C0C0"/>
            </w:tcBorders>
            <w:shd w:val="clear" w:color="000000" w:fill="D7EAD3"/>
            <w:vAlign w:val="center"/>
            <w:hideMark/>
          </w:tcPr>
          <w:p w14:paraId="18689B3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0017FEC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3 219,39</w:t>
            </w:r>
          </w:p>
        </w:tc>
        <w:tc>
          <w:tcPr>
            <w:tcW w:w="1860" w:type="dxa"/>
            <w:tcBorders>
              <w:top w:val="nil"/>
              <w:left w:val="nil"/>
              <w:bottom w:val="single" w:sz="4" w:space="0" w:color="C0C0C0"/>
              <w:right w:val="single" w:sz="4" w:space="0" w:color="C0C0C0"/>
            </w:tcBorders>
            <w:shd w:val="clear" w:color="000000" w:fill="D7EAD3"/>
            <w:vAlign w:val="center"/>
            <w:hideMark/>
          </w:tcPr>
          <w:p w14:paraId="3395D1B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3 314,16</w:t>
            </w:r>
          </w:p>
        </w:tc>
        <w:tc>
          <w:tcPr>
            <w:tcW w:w="1860" w:type="dxa"/>
            <w:tcBorders>
              <w:top w:val="nil"/>
              <w:left w:val="nil"/>
              <w:bottom w:val="single" w:sz="4" w:space="0" w:color="C0C0C0"/>
              <w:right w:val="single" w:sz="4" w:space="0" w:color="C0C0C0"/>
            </w:tcBorders>
            <w:shd w:val="clear" w:color="000000" w:fill="D7EAD3"/>
            <w:vAlign w:val="center"/>
            <w:hideMark/>
          </w:tcPr>
          <w:p w14:paraId="159A2C0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3 294,79</w:t>
            </w:r>
          </w:p>
        </w:tc>
        <w:tc>
          <w:tcPr>
            <w:tcW w:w="1460" w:type="dxa"/>
            <w:tcBorders>
              <w:top w:val="nil"/>
              <w:left w:val="nil"/>
              <w:bottom w:val="single" w:sz="4" w:space="0" w:color="C0C0C0"/>
              <w:right w:val="single" w:sz="4" w:space="0" w:color="C0C0C0"/>
            </w:tcBorders>
            <w:shd w:val="clear" w:color="000000" w:fill="D7EAD3"/>
            <w:vAlign w:val="center"/>
            <w:hideMark/>
          </w:tcPr>
          <w:p w14:paraId="5697B68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1 647,40</w:t>
            </w:r>
          </w:p>
        </w:tc>
        <w:tc>
          <w:tcPr>
            <w:tcW w:w="1460" w:type="dxa"/>
            <w:tcBorders>
              <w:top w:val="nil"/>
              <w:left w:val="nil"/>
              <w:bottom w:val="single" w:sz="4" w:space="0" w:color="C0C0C0"/>
              <w:right w:val="single" w:sz="4" w:space="0" w:color="C0C0C0"/>
            </w:tcBorders>
            <w:shd w:val="clear" w:color="000000" w:fill="D7EAD3"/>
            <w:vAlign w:val="center"/>
            <w:hideMark/>
          </w:tcPr>
          <w:p w14:paraId="154306E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1 647,40</w:t>
            </w:r>
          </w:p>
        </w:tc>
        <w:tc>
          <w:tcPr>
            <w:tcW w:w="5060" w:type="dxa"/>
            <w:vMerge/>
            <w:tcBorders>
              <w:top w:val="nil"/>
              <w:left w:val="nil"/>
              <w:bottom w:val="nil"/>
              <w:right w:val="single" w:sz="4" w:space="0" w:color="C0C0C0"/>
            </w:tcBorders>
            <w:vAlign w:val="center"/>
            <w:hideMark/>
          </w:tcPr>
          <w:p w14:paraId="476DABC8" w14:textId="77777777" w:rsidR="000F6FA2" w:rsidRPr="000F6FA2" w:rsidRDefault="000F6FA2" w:rsidP="000F6FA2">
            <w:pPr>
              <w:rPr>
                <w:rFonts w:ascii="Tahoma" w:hAnsi="Tahoma" w:cs="Tahoma"/>
                <w:sz w:val="12"/>
                <w:szCs w:val="12"/>
              </w:rPr>
            </w:pPr>
          </w:p>
        </w:tc>
      </w:tr>
      <w:tr w:rsidR="000F6FA2" w:rsidRPr="000F6FA2" w14:paraId="266F78DD" w14:textId="77777777" w:rsidTr="000F6FA2">
        <w:trPr>
          <w:trHeight w:val="555"/>
          <w:jc w:val="center"/>
        </w:trPr>
        <w:tc>
          <w:tcPr>
            <w:tcW w:w="580" w:type="dxa"/>
            <w:tcBorders>
              <w:top w:val="nil"/>
              <w:left w:val="nil"/>
              <w:bottom w:val="nil"/>
              <w:right w:val="nil"/>
            </w:tcBorders>
            <w:shd w:val="clear" w:color="000000" w:fill="FFFF00"/>
            <w:noWrap/>
            <w:vAlign w:val="center"/>
            <w:hideMark/>
          </w:tcPr>
          <w:p w14:paraId="761D67D7"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61259D76"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B16A98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2F72B54D"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прочие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EA21E37"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0C6E1C9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2 835,50</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774C9DC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2 927,28</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514EE1D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2 908,52</w:t>
            </w:r>
          </w:p>
        </w:tc>
        <w:tc>
          <w:tcPr>
            <w:tcW w:w="2920" w:type="dxa"/>
            <w:tcBorders>
              <w:top w:val="single" w:sz="4" w:space="0" w:color="C0C0C0"/>
              <w:left w:val="nil"/>
              <w:bottom w:val="single" w:sz="4" w:space="0" w:color="C0C0C0"/>
              <w:right w:val="single" w:sz="4" w:space="0" w:color="C0C0C0"/>
            </w:tcBorders>
            <w:shd w:val="clear" w:color="000000" w:fill="FFFFCC"/>
            <w:vAlign w:val="center"/>
            <w:hideMark/>
          </w:tcPr>
          <w:p w14:paraId="5A3A040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учтен НДС по договорам, доп. материалы стр.53</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7EB9C9CC" w14:textId="77777777" w:rsidR="000F6FA2" w:rsidRPr="000F6FA2" w:rsidRDefault="000F6FA2" w:rsidP="000F6FA2">
            <w:pPr>
              <w:jc w:val="center"/>
              <w:rPr>
                <w:rFonts w:ascii="Tahoma" w:hAnsi="Tahoma" w:cs="Tahoma"/>
                <w:color w:val="FF0000"/>
                <w:sz w:val="12"/>
                <w:szCs w:val="12"/>
              </w:rPr>
            </w:pPr>
            <w:r w:rsidRPr="000F6FA2">
              <w:rPr>
                <w:rFonts w:ascii="Tahoma" w:hAnsi="Tahoma" w:cs="Tahoma"/>
                <w:color w:val="FF0000"/>
                <w:sz w:val="12"/>
                <w:szCs w:val="12"/>
              </w:rPr>
              <w:t>2 927,85</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387F92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3 022,62</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1135F15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3 003,26</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5D774CE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1 501,63</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44CDEE4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1 501,63</w:t>
            </w:r>
          </w:p>
        </w:tc>
        <w:tc>
          <w:tcPr>
            <w:tcW w:w="5060" w:type="dxa"/>
            <w:vMerge/>
            <w:tcBorders>
              <w:top w:val="nil"/>
              <w:left w:val="nil"/>
              <w:bottom w:val="nil"/>
              <w:right w:val="single" w:sz="4" w:space="0" w:color="C0C0C0"/>
            </w:tcBorders>
            <w:vAlign w:val="center"/>
            <w:hideMark/>
          </w:tcPr>
          <w:p w14:paraId="2B3B8BD0" w14:textId="77777777" w:rsidR="000F6FA2" w:rsidRPr="000F6FA2" w:rsidRDefault="000F6FA2" w:rsidP="000F6FA2">
            <w:pPr>
              <w:rPr>
                <w:rFonts w:ascii="Tahoma" w:hAnsi="Tahoma" w:cs="Tahoma"/>
                <w:sz w:val="12"/>
                <w:szCs w:val="12"/>
              </w:rPr>
            </w:pPr>
          </w:p>
        </w:tc>
      </w:tr>
      <w:tr w:rsidR="000F6FA2" w:rsidRPr="000F6FA2" w14:paraId="59F4CB70"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1D7C890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4DA0D995"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C80A6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5.3.2</w:t>
            </w:r>
          </w:p>
        </w:tc>
        <w:tc>
          <w:tcPr>
            <w:tcW w:w="5640" w:type="dxa"/>
            <w:tcBorders>
              <w:top w:val="nil"/>
              <w:left w:val="nil"/>
              <w:bottom w:val="single" w:sz="4" w:space="0" w:color="C0C0C0"/>
              <w:right w:val="single" w:sz="4" w:space="0" w:color="C0C0C0"/>
            </w:tcBorders>
            <w:shd w:val="clear" w:color="000000" w:fill="E3FAFD"/>
            <w:vAlign w:val="center"/>
            <w:hideMark/>
          </w:tcPr>
          <w:p w14:paraId="4B4348F6"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услуги по заключению договоров природопользования, получения лицензий и пр.</w:t>
            </w:r>
          </w:p>
        </w:tc>
        <w:tc>
          <w:tcPr>
            <w:tcW w:w="1140" w:type="dxa"/>
            <w:tcBorders>
              <w:top w:val="nil"/>
              <w:left w:val="nil"/>
              <w:bottom w:val="single" w:sz="4" w:space="0" w:color="C0C0C0"/>
              <w:right w:val="single" w:sz="4" w:space="0" w:color="C0C0C0"/>
            </w:tcBorders>
            <w:shd w:val="clear" w:color="auto" w:fill="auto"/>
            <w:vAlign w:val="center"/>
            <w:hideMark/>
          </w:tcPr>
          <w:p w14:paraId="6F52ECC4"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B520E8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282,34</w:t>
            </w:r>
          </w:p>
        </w:tc>
        <w:tc>
          <w:tcPr>
            <w:tcW w:w="1780" w:type="dxa"/>
            <w:tcBorders>
              <w:top w:val="nil"/>
              <w:left w:val="nil"/>
              <w:bottom w:val="single" w:sz="4" w:space="0" w:color="C0C0C0"/>
              <w:right w:val="single" w:sz="4" w:space="0" w:color="C0C0C0"/>
            </w:tcBorders>
            <w:shd w:val="clear" w:color="000000" w:fill="FFFFCC"/>
            <w:vAlign w:val="center"/>
            <w:hideMark/>
          </w:tcPr>
          <w:p w14:paraId="7603CCC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282,34</w:t>
            </w:r>
          </w:p>
        </w:tc>
        <w:tc>
          <w:tcPr>
            <w:tcW w:w="1780" w:type="dxa"/>
            <w:tcBorders>
              <w:top w:val="nil"/>
              <w:left w:val="nil"/>
              <w:bottom w:val="single" w:sz="4" w:space="0" w:color="C0C0C0"/>
              <w:right w:val="single" w:sz="4" w:space="0" w:color="C0C0C0"/>
            </w:tcBorders>
            <w:shd w:val="clear" w:color="000000" w:fill="FFFFCC"/>
            <w:vAlign w:val="center"/>
            <w:hideMark/>
          </w:tcPr>
          <w:p w14:paraId="0AD3943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282,34</w:t>
            </w:r>
          </w:p>
        </w:tc>
        <w:tc>
          <w:tcPr>
            <w:tcW w:w="2920" w:type="dxa"/>
            <w:tcBorders>
              <w:top w:val="nil"/>
              <w:left w:val="nil"/>
              <w:bottom w:val="single" w:sz="4" w:space="0" w:color="C0C0C0"/>
              <w:right w:val="single" w:sz="4" w:space="0" w:color="C0C0C0"/>
            </w:tcBorders>
            <w:shd w:val="clear" w:color="000000" w:fill="FFFFCC"/>
            <w:vAlign w:val="center"/>
            <w:hideMark/>
          </w:tcPr>
          <w:p w14:paraId="71E98BC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27A4E31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291,54</w:t>
            </w:r>
          </w:p>
        </w:tc>
        <w:tc>
          <w:tcPr>
            <w:tcW w:w="1860" w:type="dxa"/>
            <w:tcBorders>
              <w:top w:val="nil"/>
              <w:left w:val="nil"/>
              <w:bottom w:val="single" w:sz="4" w:space="0" w:color="C0C0C0"/>
              <w:right w:val="single" w:sz="4" w:space="0" w:color="C0C0C0"/>
            </w:tcBorders>
            <w:shd w:val="clear" w:color="000000" w:fill="FFFFCC"/>
            <w:vAlign w:val="center"/>
            <w:hideMark/>
          </w:tcPr>
          <w:p w14:paraId="7BA86BA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291,54</w:t>
            </w:r>
          </w:p>
        </w:tc>
        <w:tc>
          <w:tcPr>
            <w:tcW w:w="1860" w:type="dxa"/>
            <w:tcBorders>
              <w:top w:val="nil"/>
              <w:left w:val="nil"/>
              <w:bottom w:val="single" w:sz="4" w:space="0" w:color="C0C0C0"/>
              <w:right w:val="single" w:sz="4" w:space="0" w:color="C0C0C0"/>
            </w:tcBorders>
            <w:shd w:val="clear" w:color="000000" w:fill="FFFFCC"/>
            <w:vAlign w:val="center"/>
            <w:hideMark/>
          </w:tcPr>
          <w:p w14:paraId="0737BDE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291,54</w:t>
            </w:r>
          </w:p>
        </w:tc>
        <w:tc>
          <w:tcPr>
            <w:tcW w:w="1460" w:type="dxa"/>
            <w:tcBorders>
              <w:top w:val="nil"/>
              <w:left w:val="nil"/>
              <w:bottom w:val="single" w:sz="4" w:space="0" w:color="C0C0C0"/>
              <w:right w:val="single" w:sz="4" w:space="0" w:color="C0C0C0"/>
            </w:tcBorders>
            <w:shd w:val="clear" w:color="000000" w:fill="D7EAD3"/>
            <w:vAlign w:val="center"/>
            <w:hideMark/>
          </w:tcPr>
          <w:p w14:paraId="007C98F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145,77</w:t>
            </w:r>
          </w:p>
        </w:tc>
        <w:tc>
          <w:tcPr>
            <w:tcW w:w="1460" w:type="dxa"/>
            <w:tcBorders>
              <w:top w:val="nil"/>
              <w:left w:val="nil"/>
              <w:bottom w:val="single" w:sz="4" w:space="0" w:color="C0C0C0"/>
              <w:right w:val="single" w:sz="4" w:space="0" w:color="C0C0C0"/>
            </w:tcBorders>
            <w:shd w:val="clear" w:color="000000" w:fill="D7EAD3"/>
            <w:vAlign w:val="center"/>
            <w:hideMark/>
          </w:tcPr>
          <w:p w14:paraId="4705EE7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145,77</w:t>
            </w:r>
          </w:p>
        </w:tc>
        <w:tc>
          <w:tcPr>
            <w:tcW w:w="5060" w:type="dxa"/>
            <w:vMerge/>
            <w:tcBorders>
              <w:top w:val="nil"/>
              <w:left w:val="nil"/>
              <w:bottom w:val="nil"/>
              <w:right w:val="single" w:sz="4" w:space="0" w:color="C0C0C0"/>
            </w:tcBorders>
            <w:vAlign w:val="center"/>
            <w:hideMark/>
          </w:tcPr>
          <w:p w14:paraId="499AFD50" w14:textId="77777777" w:rsidR="000F6FA2" w:rsidRPr="000F6FA2" w:rsidRDefault="000F6FA2" w:rsidP="000F6FA2">
            <w:pPr>
              <w:rPr>
                <w:rFonts w:ascii="Tahoma" w:hAnsi="Tahoma" w:cs="Tahoma"/>
                <w:sz w:val="12"/>
                <w:szCs w:val="12"/>
              </w:rPr>
            </w:pPr>
          </w:p>
        </w:tc>
      </w:tr>
      <w:tr w:rsidR="000F6FA2" w:rsidRPr="000F6FA2" w14:paraId="1CB2F201" w14:textId="77777777" w:rsidTr="000F6FA2">
        <w:trPr>
          <w:trHeight w:val="300"/>
          <w:jc w:val="center"/>
        </w:trPr>
        <w:tc>
          <w:tcPr>
            <w:tcW w:w="580" w:type="dxa"/>
            <w:tcBorders>
              <w:top w:val="nil"/>
              <w:left w:val="nil"/>
              <w:bottom w:val="nil"/>
              <w:right w:val="nil"/>
            </w:tcBorders>
            <w:shd w:val="clear" w:color="000000" w:fill="FFFF00"/>
            <w:noWrap/>
            <w:vAlign w:val="center"/>
            <w:hideMark/>
          </w:tcPr>
          <w:p w14:paraId="1F2D7EAD"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ОР</w:t>
            </w:r>
          </w:p>
        </w:tc>
        <w:tc>
          <w:tcPr>
            <w:tcW w:w="520" w:type="dxa"/>
            <w:tcBorders>
              <w:top w:val="nil"/>
              <w:left w:val="nil"/>
              <w:bottom w:val="nil"/>
              <w:right w:val="nil"/>
            </w:tcBorders>
            <w:shd w:val="clear" w:color="auto" w:fill="auto"/>
            <w:vAlign w:val="center"/>
            <w:hideMark/>
          </w:tcPr>
          <w:p w14:paraId="2F617769" w14:textId="77777777" w:rsidR="000F6FA2" w:rsidRPr="000F6FA2" w:rsidRDefault="000F6FA2" w:rsidP="000F6FA2">
            <w:pPr>
              <w:jc w:val="center"/>
              <w:rPr>
                <w:rFonts w:ascii="Wingdings 2" w:hAnsi="Wingdings 2" w:cs="Tahoma"/>
                <w:color w:val="5A5A5A"/>
                <w:sz w:val="12"/>
                <w:szCs w:val="12"/>
              </w:rPr>
            </w:pPr>
            <w:r w:rsidRPr="000F6FA2">
              <w:rPr>
                <w:rFonts w:ascii="Wingdings 2" w:hAnsi="Wingdings 2" w:cs="Tahoma"/>
                <w:color w:val="5A5A5A"/>
                <w:sz w:val="12"/>
                <w:szCs w:val="12"/>
              </w:rPr>
              <w:t>О</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92EB25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5.3.3</w:t>
            </w:r>
          </w:p>
        </w:tc>
        <w:tc>
          <w:tcPr>
            <w:tcW w:w="5640" w:type="dxa"/>
            <w:tcBorders>
              <w:top w:val="nil"/>
              <w:left w:val="nil"/>
              <w:bottom w:val="single" w:sz="4" w:space="0" w:color="C0C0C0"/>
              <w:right w:val="single" w:sz="4" w:space="0" w:color="C0C0C0"/>
            </w:tcBorders>
            <w:shd w:val="clear" w:color="000000" w:fill="E3FAFD"/>
            <w:vAlign w:val="center"/>
            <w:hideMark/>
          </w:tcPr>
          <w:p w14:paraId="1F7C7A1E"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затрат на проведение энергетического обследования (энергоаудита)</w:t>
            </w:r>
          </w:p>
        </w:tc>
        <w:tc>
          <w:tcPr>
            <w:tcW w:w="1140" w:type="dxa"/>
            <w:tcBorders>
              <w:top w:val="nil"/>
              <w:left w:val="nil"/>
              <w:bottom w:val="single" w:sz="4" w:space="0" w:color="C0C0C0"/>
              <w:right w:val="single" w:sz="4" w:space="0" w:color="C0C0C0"/>
            </w:tcBorders>
            <w:shd w:val="clear" w:color="auto" w:fill="auto"/>
            <w:vAlign w:val="center"/>
            <w:hideMark/>
          </w:tcPr>
          <w:p w14:paraId="05658175"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2240D9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C2A3A8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B13999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19F731A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3B39D08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3401AF9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3FBA514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9CD02A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8ECD10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5060" w:type="dxa"/>
            <w:vMerge/>
            <w:tcBorders>
              <w:top w:val="nil"/>
              <w:left w:val="nil"/>
              <w:bottom w:val="nil"/>
              <w:right w:val="single" w:sz="4" w:space="0" w:color="C0C0C0"/>
            </w:tcBorders>
            <w:vAlign w:val="center"/>
            <w:hideMark/>
          </w:tcPr>
          <w:p w14:paraId="301B26F9" w14:textId="77777777" w:rsidR="000F6FA2" w:rsidRPr="000F6FA2" w:rsidRDefault="000F6FA2" w:rsidP="000F6FA2">
            <w:pPr>
              <w:rPr>
                <w:rFonts w:ascii="Tahoma" w:hAnsi="Tahoma" w:cs="Tahoma"/>
                <w:sz w:val="12"/>
                <w:szCs w:val="12"/>
              </w:rPr>
            </w:pPr>
          </w:p>
        </w:tc>
      </w:tr>
      <w:tr w:rsidR="000F6FA2" w:rsidRPr="000F6FA2" w14:paraId="62C4C8CA" w14:textId="77777777" w:rsidTr="000F6FA2">
        <w:trPr>
          <w:trHeight w:val="450"/>
          <w:jc w:val="center"/>
        </w:trPr>
        <w:tc>
          <w:tcPr>
            <w:tcW w:w="580" w:type="dxa"/>
            <w:tcBorders>
              <w:top w:val="nil"/>
              <w:left w:val="nil"/>
              <w:bottom w:val="nil"/>
              <w:right w:val="nil"/>
            </w:tcBorders>
            <w:shd w:val="clear" w:color="000000" w:fill="B1A0C7"/>
            <w:noWrap/>
            <w:vAlign w:val="center"/>
            <w:hideMark/>
          </w:tcPr>
          <w:p w14:paraId="17FAD826"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А</w:t>
            </w:r>
          </w:p>
        </w:tc>
        <w:tc>
          <w:tcPr>
            <w:tcW w:w="520" w:type="dxa"/>
            <w:tcBorders>
              <w:top w:val="nil"/>
              <w:left w:val="nil"/>
              <w:bottom w:val="nil"/>
              <w:right w:val="nil"/>
            </w:tcBorders>
            <w:shd w:val="clear" w:color="auto" w:fill="auto"/>
            <w:noWrap/>
            <w:vAlign w:val="bottom"/>
            <w:hideMark/>
          </w:tcPr>
          <w:p w14:paraId="0D42DDB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41240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w:t>
            </w:r>
          </w:p>
        </w:tc>
        <w:tc>
          <w:tcPr>
            <w:tcW w:w="5640" w:type="dxa"/>
            <w:tcBorders>
              <w:top w:val="nil"/>
              <w:left w:val="nil"/>
              <w:bottom w:val="single" w:sz="4" w:space="0" w:color="C0C0C0"/>
              <w:right w:val="single" w:sz="4" w:space="0" w:color="C0C0C0"/>
            </w:tcBorders>
            <w:shd w:val="clear" w:color="auto" w:fill="auto"/>
            <w:vAlign w:val="center"/>
            <w:hideMark/>
          </w:tcPr>
          <w:p w14:paraId="3310EDC0"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2B7DAF39"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FB7FAB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70,88</w:t>
            </w:r>
          </w:p>
        </w:tc>
        <w:tc>
          <w:tcPr>
            <w:tcW w:w="1780" w:type="dxa"/>
            <w:tcBorders>
              <w:top w:val="nil"/>
              <w:left w:val="nil"/>
              <w:bottom w:val="single" w:sz="4" w:space="0" w:color="C0C0C0"/>
              <w:right w:val="single" w:sz="4" w:space="0" w:color="C0C0C0"/>
            </w:tcBorders>
            <w:shd w:val="clear" w:color="000000" w:fill="D7EAD3"/>
            <w:vAlign w:val="center"/>
            <w:hideMark/>
          </w:tcPr>
          <w:p w14:paraId="2019421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409A53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011399D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6802117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61,02</w:t>
            </w:r>
          </w:p>
        </w:tc>
        <w:tc>
          <w:tcPr>
            <w:tcW w:w="1860" w:type="dxa"/>
            <w:tcBorders>
              <w:top w:val="nil"/>
              <w:left w:val="nil"/>
              <w:bottom w:val="single" w:sz="4" w:space="0" w:color="C0C0C0"/>
              <w:right w:val="single" w:sz="4" w:space="0" w:color="C0C0C0"/>
            </w:tcBorders>
            <w:shd w:val="clear" w:color="000000" w:fill="D7EAD3"/>
            <w:vAlign w:val="center"/>
            <w:hideMark/>
          </w:tcPr>
          <w:p w14:paraId="3265EBB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61,02</w:t>
            </w:r>
          </w:p>
        </w:tc>
        <w:tc>
          <w:tcPr>
            <w:tcW w:w="1860" w:type="dxa"/>
            <w:tcBorders>
              <w:top w:val="nil"/>
              <w:left w:val="nil"/>
              <w:bottom w:val="single" w:sz="4" w:space="0" w:color="C0C0C0"/>
              <w:right w:val="single" w:sz="4" w:space="0" w:color="C0C0C0"/>
            </w:tcBorders>
            <w:shd w:val="clear" w:color="000000" w:fill="D7EAD3"/>
            <w:vAlign w:val="center"/>
            <w:hideMark/>
          </w:tcPr>
          <w:p w14:paraId="0B0F86D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61,02</w:t>
            </w:r>
          </w:p>
        </w:tc>
        <w:tc>
          <w:tcPr>
            <w:tcW w:w="1460" w:type="dxa"/>
            <w:tcBorders>
              <w:top w:val="nil"/>
              <w:left w:val="nil"/>
              <w:bottom w:val="single" w:sz="4" w:space="0" w:color="C0C0C0"/>
              <w:right w:val="single" w:sz="4" w:space="0" w:color="C0C0C0"/>
            </w:tcBorders>
            <w:shd w:val="clear" w:color="000000" w:fill="D7EAD3"/>
            <w:vAlign w:val="center"/>
            <w:hideMark/>
          </w:tcPr>
          <w:p w14:paraId="6DB5DAD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30,51</w:t>
            </w:r>
          </w:p>
        </w:tc>
        <w:tc>
          <w:tcPr>
            <w:tcW w:w="1460" w:type="dxa"/>
            <w:tcBorders>
              <w:top w:val="nil"/>
              <w:left w:val="nil"/>
              <w:bottom w:val="single" w:sz="4" w:space="0" w:color="C0C0C0"/>
              <w:right w:val="single" w:sz="4" w:space="0" w:color="C0C0C0"/>
            </w:tcBorders>
            <w:shd w:val="clear" w:color="000000" w:fill="D7EAD3"/>
            <w:vAlign w:val="center"/>
            <w:hideMark/>
          </w:tcPr>
          <w:p w14:paraId="749A904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30,51</w:t>
            </w:r>
          </w:p>
        </w:tc>
        <w:tc>
          <w:tcPr>
            <w:tcW w:w="5060" w:type="dxa"/>
            <w:tcBorders>
              <w:top w:val="nil"/>
              <w:left w:val="nil"/>
              <w:bottom w:val="single" w:sz="4" w:space="0" w:color="C0C0C0"/>
              <w:right w:val="single" w:sz="4" w:space="0" w:color="C0C0C0"/>
            </w:tcBorders>
            <w:shd w:val="clear" w:color="000000" w:fill="FFFFCC"/>
            <w:vAlign w:val="center"/>
            <w:hideMark/>
          </w:tcPr>
          <w:p w14:paraId="689CCF2C"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0CB74554" w14:textId="77777777" w:rsidTr="000F6FA2">
        <w:trPr>
          <w:trHeight w:val="300"/>
          <w:jc w:val="center"/>
        </w:trPr>
        <w:tc>
          <w:tcPr>
            <w:tcW w:w="580" w:type="dxa"/>
            <w:tcBorders>
              <w:top w:val="nil"/>
              <w:left w:val="nil"/>
              <w:bottom w:val="nil"/>
              <w:right w:val="nil"/>
            </w:tcBorders>
            <w:shd w:val="clear" w:color="000000" w:fill="B1A0C7"/>
            <w:noWrap/>
            <w:vAlign w:val="center"/>
            <w:hideMark/>
          </w:tcPr>
          <w:p w14:paraId="3257C640"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А</w:t>
            </w:r>
          </w:p>
        </w:tc>
        <w:tc>
          <w:tcPr>
            <w:tcW w:w="520" w:type="dxa"/>
            <w:tcBorders>
              <w:top w:val="nil"/>
              <w:left w:val="nil"/>
              <w:bottom w:val="nil"/>
              <w:right w:val="nil"/>
            </w:tcBorders>
            <w:shd w:val="clear" w:color="auto" w:fill="auto"/>
            <w:noWrap/>
            <w:vAlign w:val="bottom"/>
            <w:hideMark/>
          </w:tcPr>
          <w:p w14:paraId="6C5D490F"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C8AD0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7.1</w:t>
            </w:r>
          </w:p>
        </w:tc>
        <w:tc>
          <w:tcPr>
            <w:tcW w:w="5640" w:type="dxa"/>
            <w:tcBorders>
              <w:top w:val="nil"/>
              <w:left w:val="nil"/>
              <w:bottom w:val="single" w:sz="4" w:space="0" w:color="C0C0C0"/>
              <w:right w:val="single" w:sz="4" w:space="0" w:color="C0C0C0"/>
            </w:tcBorders>
            <w:shd w:val="clear" w:color="auto" w:fill="auto"/>
            <w:vAlign w:val="center"/>
            <w:hideMark/>
          </w:tcPr>
          <w:p w14:paraId="1AA39514" w14:textId="77777777" w:rsidR="000F6FA2" w:rsidRPr="000F6FA2" w:rsidRDefault="000F6FA2" w:rsidP="000F6FA2">
            <w:pPr>
              <w:ind w:firstLineChars="100" w:firstLine="120"/>
              <w:rPr>
                <w:rFonts w:ascii="Tahoma" w:hAnsi="Tahoma" w:cs="Tahoma"/>
                <w:b/>
                <w:bCs/>
                <w:color w:val="000000"/>
                <w:sz w:val="12"/>
                <w:szCs w:val="12"/>
              </w:rPr>
            </w:pPr>
            <w:r w:rsidRPr="000F6FA2">
              <w:rPr>
                <w:rFonts w:ascii="Tahoma" w:hAnsi="Tahoma" w:cs="Tahoma"/>
                <w:b/>
                <w:bCs/>
                <w:color w:val="000000"/>
                <w:sz w:val="12"/>
                <w:szCs w:val="12"/>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109AF370"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379DAF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70,88</w:t>
            </w:r>
          </w:p>
        </w:tc>
        <w:tc>
          <w:tcPr>
            <w:tcW w:w="1780" w:type="dxa"/>
            <w:tcBorders>
              <w:top w:val="nil"/>
              <w:left w:val="nil"/>
              <w:bottom w:val="single" w:sz="4" w:space="0" w:color="C0C0C0"/>
              <w:right w:val="single" w:sz="4" w:space="0" w:color="C0C0C0"/>
            </w:tcBorders>
            <w:shd w:val="clear" w:color="000000" w:fill="FFFFCC"/>
            <w:vAlign w:val="center"/>
            <w:hideMark/>
          </w:tcPr>
          <w:p w14:paraId="14D30AC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7F52541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14707BE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3A4E117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61,02</w:t>
            </w:r>
          </w:p>
        </w:tc>
        <w:tc>
          <w:tcPr>
            <w:tcW w:w="1860" w:type="dxa"/>
            <w:tcBorders>
              <w:top w:val="nil"/>
              <w:left w:val="nil"/>
              <w:bottom w:val="single" w:sz="4" w:space="0" w:color="C0C0C0"/>
              <w:right w:val="single" w:sz="4" w:space="0" w:color="C0C0C0"/>
            </w:tcBorders>
            <w:shd w:val="clear" w:color="000000" w:fill="FFFFCC"/>
            <w:vAlign w:val="center"/>
            <w:hideMark/>
          </w:tcPr>
          <w:p w14:paraId="600156E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61,02</w:t>
            </w:r>
          </w:p>
        </w:tc>
        <w:tc>
          <w:tcPr>
            <w:tcW w:w="1860" w:type="dxa"/>
            <w:tcBorders>
              <w:top w:val="nil"/>
              <w:left w:val="nil"/>
              <w:bottom w:val="single" w:sz="4" w:space="0" w:color="C0C0C0"/>
              <w:right w:val="single" w:sz="4" w:space="0" w:color="C0C0C0"/>
            </w:tcBorders>
            <w:shd w:val="clear" w:color="000000" w:fill="FFFFCC"/>
            <w:vAlign w:val="center"/>
            <w:hideMark/>
          </w:tcPr>
          <w:p w14:paraId="2E6EBC3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61,02</w:t>
            </w:r>
          </w:p>
        </w:tc>
        <w:tc>
          <w:tcPr>
            <w:tcW w:w="1460" w:type="dxa"/>
            <w:tcBorders>
              <w:top w:val="nil"/>
              <w:left w:val="nil"/>
              <w:bottom w:val="single" w:sz="4" w:space="0" w:color="C0C0C0"/>
              <w:right w:val="single" w:sz="4" w:space="0" w:color="C0C0C0"/>
            </w:tcBorders>
            <w:shd w:val="clear" w:color="000000" w:fill="D7EAD3"/>
            <w:vAlign w:val="center"/>
            <w:hideMark/>
          </w:tcPr>
          <w:p w14:paraId="693893C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30,51</w:t>
            </w:r>
          </w:p>
        </w:tc>
        <w:tc>
          <w:tcPr>
            <w:tcW w:w="1460" w:type="dxa"/>
            <w:tcBorders>
              <w:top w:val="nil"/>
              <w:left w:val="nil"/>
              <w:bottom w:val="single" w:sz="4" w:space="0" w:color="C0C0C0"/>
              <w:right w:val="single" w:sz="4" w:space="0" w:color="C0C0C0"/>
            </w:tcBorders>
            <w:shd w:val="clear" w:color="000000" w:fill="D7EAD3"/>
            <w:vAlign w:val="center"/>
            <w:hideMark/>
          </w:tcPr>
          <w:p w14:paraId="3A8B144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30,51</w:t>
            </w:r>
          </w:p>
        </w:tc>
        <w:tc>
          <w:tcPr>
            <w:tcW w:w="5060" w:type="dxa"/>
            <w:tcBorders>
              <w:top w:val="nil"/>
              <w:left w:val="nil"/>
              <w:bottom w:val="single" w:sz="4" w:space="0" w:color="C0C0C0"/>
              <w:right w:val="single" w:sz="4" w:space="0" w:color="C0C0C0"/>
            </w:tcBorders>
            <w:shd w:val="clear" w:color="000000" w:fill="FFFFCC"/>
            <w:vAlign w:val="center"/>
            <w:hideMark/>
          </w:tcPr>
          <w:p w14:paraId="0496152E"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4BED7C5F" w14:textId="77777777" w:rsidTr="000F6FA2">
        <w:trPr>
          <w:trHeight w:val="300"/>
          <w:jc w:val="center"/>
        </w:trPr>
        <w:tc>
          <w:tcPr>
            <w:tcW w:w="580" w:type="dxa"/>
            <w:tcBorders>
              <w:top w:val="nil"/>
              <w:left w:val="nil"/>
              <w:bottom w:val="nil"/>
              <w:right w:val="nil"/>
            </w:tcBorders>
            <w:shd w:val="clear" w:color="000000" w:fill="00B050"/>
            <w:noWrap/>
            <w:vAlign w:val="center"/>
            <w:hideMark/>
          </w:tcPr>
          <w:p w14:paraId="6DEB632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7A47E5D8"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499A7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w:t>
            </w:r>
          </w:p>
        </w:tc>
        <w:tc>
          <w:tcPr>
            <w:tcW w:w="5640" w:type="dxa"/>
            <w:tcBorders>
              <w:top w:val="nil"/>
              <w:left w:val="nil"/>
              <w:bottom w:val="single" w:sz="4" w:space="0" w:color="C0C0C0"/>
              <w:right w:val="single" w:sz="4" w:space="0" w:color="C0C0C0"/>
            </w:tcBorders>
            <w:shd w:val="clear" w:color="auto" w:fill="auto"/>
            <w:vAlign w:val="center"/>
            <w:hideMark/>
          </w:tcPr>
          <w:p w14:paraId="29B7789C"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Расходы на арендную плату</w:t>
            </w:r>
          </w:p>
        </w:tc>
        <w:tc>
          <w:tcPr>
            <w:tcW w:w="1140" w:type="dxa"/>
            <w:tcBorders>
              <w:top w:val="nil"/>
              <w:left w:val="nil"/>
              <w:bottom w:val="single" w:sz="4" w:space="0" w:color="C0C0C0"/>
              <w:right w:val="single" w:sz="4" w:space="0" w:color="C0C0C0"/>
            </w:tcBorders>
            <w:shd w:val="clear" w:color="auto" w:fill="auto"/>
            <w:vAlign w:val="center"/>
            <w:hideMark/>
          </w:tcPr>
          <w:p w14:paraId="7E9AC70B"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12D2F10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2 734,90</w:t>
            </w:r>
          </w:p>
        </w:tc>
        <w:tc>
          <w:tcPr>
            <w:tcW w:w="1780" w:type="dxa"/>
            <w:tcBorders>
              <w:top w:val="nil"/>
              <w:left w:val="nil"/>
              <w:bottom w:val="single" w:sz="4" w:space="0" w:color="C0C0C0"/>
              <w:right w:val="single" w:sz="4" w:space="0" w:color="C0C0C0"/>
            </w:tcBorders>
            <w:shd w:val="clear" w:color="000000" w:fill="D7EAD3"/>
            <w:vAlign w:val="center"/>
            <w:hideMark/>
          </w:tcPr>
          <w:p w14:paraId="4176438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7109A10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1972931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5B815FD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3 402,11</w:t>
            </w:r>
          </w:p>
        </w:tc>
        <w:tc>
          <w:tcPr>
            <w:tcW w:w="1860" w:type="dxa"/>
            <w:tcBorders>
              <w:top w:val="nil"/>
              <w:left w:val="nil"/>
              <w:bottom w:val="single" w:sz="4" w:space="0" w:color="C0C0C0"/>
              <w:right w:val="single" w:sz="4" w:space="0" w:color="C0C0C0"/>
            </w:tcBorders>
            <w:shd w:val="clear" w:color="000000" w:fill="D7EAD3"/>
            <w:vAlign w:val="center"/>
            <w:hideMark/>
          </w:tcPr>
          <w:p w14:paraId="0D47E6A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3 671,10</w:t>
            </w:r>
          </w:p>
        </w:tc>
        <w:tc>
          <w:tcPr>
            <w:tcW w:w="1860" w:type="dxa"/>
            <w:tcBorders>
              <w:top w:val="nil"/>
              <w:left w:val="nil"/>
              <w:bottom w:val="single" w:sz="4" w:space="0" w:color="C0C0C0"/>
              <w:right w:val="single" w:sz="4" w:space="0" w:color="C0C0C0"/>
            </w:tcBorders>
            <w:shd w:val="clear" w:color="000000" w:fill="D7EAD3"/>
            <w:vAlign w:val="center"/>
            <w:hideMark/>
          </w:tcPr>
          <w:p w14:paraId="1A6832B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3 671,09</w:t>
            </w:r>
          </w:p>
        </w:tc>
        <w:tc>
          <w:tcPr>
            <w:tcW w:w="1460" w:type="dxa"/>
            <w:tcBorders>
              <w:top w:val="nil"/>
              <w:left w:val="nil"/>
              <w:bottom w:val="single" w:sz="4" w:space="0" w:color="C0C0C0"/>
              <w:right w:val="single" w:sz="4" w:space="0" w:color="C0C0C0"/>
            </w:tcBorders>
            <w:shd w:val="clear" w:color="000000" w:fill="D7EAD3"/>
            <w:vAlign w:val="center"/>
            <w:hideMark/>
          </w:tcPr>
          <w:p w14:paraId="2A6E6A1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1 835,55</w:t>
            </w:r>
          </w:p>
        </w:tc>
        <w:tc>
          <w:tcPr>
            <w:tcW w:w="1460" w:type="dxa"/>
            <w:tcBorders>
              <w:top w:val="nil"/>
              <w:left w:val="nil"/>
              <w:bottom w:val="single" w:sz="4" w:space="0" w:color="C0C0C0"/>
              <w:right w:val="single" w:sz="4" w:space="0" w:color="C0C0C0"/>
            </w:tcBorders>
            <w:shd w:val="clear" w:color="000000" w:fill="D7EAD3"/>
            <w:vAlign w:val="center"/>
            <w:hideMark/>
          </w:tcPr>
          <w:p w14:paraId="68E9363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1 835,55</w:t>
            </w:r>
          </w:p>
        </w:tc>
        <w:tc>
          <w:tcPr>
            <w:tcW w:w="5060" w:type="dxa"/>
            <w:tcBorders>
              <w:top w:val="nil"/>
              <w:left w:val="nil"/>
              <w:bottom w:val="single" w:sz="4" w:space="0" w:color="C0C0C0"/>
              <w:right w:val="single" w:sz="4" w:space="0" w:color="C0C0C0"/>
            </w:tcBorders>
            <w:shd w:val="clear" w:color="000000" w:fill="FFFFCC"/>
            <w:vAlign w:val="center"/>
            <w:hideMark/>
          </w:tcPr>
          <w:p w14:paraId="55D0F255"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415E276B" w14:textId="77777777" w:rsidTr="000F6FA2">
        <w:trPr>
          <w:trHeight w:val="840"/>
          <w:jc w:val="center"/>
        </w:trPr>
        <w:tc>
          <w:tcPr>
            <w:tcW w:w="580" w:type="dxa"/>
            <w:tcBorders>
              <w:top w:val="nil"/>
              <w:left w:val="nil"/>
              <w:bottom w:val="nil"/>
              <w:right w:val="nil"/>
            </w:tcBorders>
            <w:shd w:val="clear" w:color="000000" w:fill="00B050"/>
            <w:noWrap/>
            <w:vAlign w:val="center"/>
            <w:hideMark/>
          </w:tcPr>
          <w:p w14:paraId="70C92C0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70AA77AE"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BE538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8.3</w:t>
            </w:r>
          </w:p>
        </w:tc>
        <w:tc>
          <w:tcPr>
            <w:tcW w:w="5640" w:type="dxa"/>
            <w:tcBorders>
              <w:top w:val="nil"/>
              <w:left w:val="nil"/>
              <w:bottom w:val="single" w:sz="4" w:space="0" w:color="C0C0C0"/>
              <w:right w:val="single" w:sz="4" w:space="0" w:color="C0C0C0"/>
            </w:tcBorders>
            <w:shd w:val="clear" w:color="auto" w:fill="auto"/>
            <w:vAlign w:val="center"/>
            <w:hideMark/>
          </w:tcPr>
          <w:p w14:paraId="5E968175"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Платежи по договорам аренды</w:t>
            </w:r>
          </w:p>
        </w:tc>
        <w:tc>
          <w:tcPr>
            <w:tcW w:w="1140" w:type="dxa"/>
            <w:tcBorders>
              <w:top w:val="nil"/>
              <w:left w:val="nil"/>
              <w:bottom w:val="single" w:sz="4" w:space="0" w:color="C0C0C0"/>
              <w:right w:val="single" w:sz="4" w:space="0" w:color="C0C0C0"/>
            </w:tcBorders>
            <w:shd w:val="clear" w:color="auto" w:fill="auto"/>
            <w:vAlign w:val="center"/>
            <w:hideMark/>
          </w:tcPr>
          <w:p w14:paraId="4EF16089"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1D114B5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2 734,90</w:t>
            </w:r>
          </w:p>
        </w:tc>
        <w:tc>
          <w:tcPr>
            <w:tcW w:w="1780" w:type="dxa"/>
            <w:tcBorders>
              <w:top w:val="nil"/>
              <w:left w:val="nil"/>
              <w:bottom w:val="single" w:sz="4" w:space="0" w:color="C0C0C0"/>
              <w:right w:val="single" w:sz="4" w:space="0" w:color="C0C0C0"/>
            </w:tcBorders>
            <w:shd w:val="clear" w:color="000000" w:fill="FFFFCC"/>
            <w:vAlign w:val="center"/>
            <w:hideMark/>
          </w:tcPr>
          <w:p w14:paraId="3B847E8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4F7022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731A1E0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BFE0107"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3 402,11</w:t>
            </w:r>
          </w:p>
        </w:tc>
        <w:tc>
          <w:tcPr>
            <w:tcW w:w="1860" w:type="dxa"/>
            <w:tcBorders>
              <w:top w:val="nil"/>
              <w:left w:val="nil"/>
              <w:bottom w:val="single" w:sz="4" w:space="0" w:color="C0C0C0"/>
              <w:right w:val="single" w:sz="4" w:space="0" w:color="C0C0C0"/>
            </w:tcBorders>
            <w:shd w:val="clear" w:color="000000" w:fill="FFFFCC"/>
            <w:vAlign w:val="center"/>
            <w:hideMark/>
          </w:tcPr>
          <w:p w14:paraId="6A7A3C5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3 671,10</w:t>
            </w:r>
          </w:p>
        </w:tc>
        <w:tc>
          <w:tcPr>
            <w:tcW w:w="1860" w:type="dxa"/>
            <w:tcBorders>
              <w:top w:val="nil"/>
              <w:left w:val="nil"/>
              <w:bottom w:val="single" w:sz="4" w:space="0" w:color="C0C0C0"/>
              <w:right w:val="single" w:sz="4" w:space="0" w:color="C0C0C0"/>
            </w:tcBorders>
            <w:shd w:val="clear" w:color="000000" w:fill="FFFFCC"/>
            <w:vAlign w:val="center"/>
            <w:hideMark/>
          </w:tcPr>
          <w:p w14:paraId="6E69A46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3 671,09</w:t>
            </w:r>
          </w:p>
        </w:tc>
        <w:tc>
          <w:tcPr>
            <w:tcW w:w="1460" w:type="dxa"/>
            <w:tcBorders>
              <w:top w:val="nil"/>
              <w:left w:val="nil"/>
              <w:bottom w:val="single" w:sz="4" w:space="0" w:color="C0C0C0"/>
              <w:right w:val="single" w:sz="4" w:space="0" w:color="C0C0C0"/>
            </w:tcBorders>
            <w:shd w:val="clear" w:color="000000" w:fill="D7EAD3"/>
            <w:vAlign w:val="center"/>
            <w:hideMark/>
          </w:tcPr>
          <w:p w14:paraId="65D5ED1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1 835,55</w:t>
            </w:r>
          </w:p>
        </w:tc>
        <w:tc>
          <w:tcPr>
            <w:tcW w:w="1460" w:type="dxa"/>
            <w:tcBorders>
              <w:top w:val="nil"/>
              <w:left w:val="nil"/>
              <w:bottom w:val="single" w:sz="4" w:space="0" w:color="C0C0C0"/>
              <w:right w:val="single" w:sz="4" w:space="0" w:color="C0C0C0"/>
            </w:tcBorders>
            <w:shd w:val="clear" w:color="000000" w:fill="D7EAD3"/>
            <w:vAlign w:val="center"/>
            <w:hideMark/>
          </w:tcPr>
          <w:p w14:paraId="5AF5A98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1 835,55</w:t>
            </w:r>
          </w:p>
        </w:tc>
        <w:tc>
          <w:tcPr>
            <w:tcW w:w="5060" w:type="dxa"/>
            <w:tcBorders>
              <w:top w:val="nil"/>
              <w:left w:val="nil"/>
              <w:bottom w:val="single" w:sz="4" w:space="0" w:color="C0C0C0"/>
              <w:right w:val="single" w:sz="4" w:space="0" w:color="C0C0C0"/>
            </w:tcBorders>
            <w:shd w:val="clear" w:color="000000" w:fill="FFFFCC"/>
            <w:vAlign w:val="center"/>
            <w:hideMark/>
          </w:tcPr>
          <w:p w14:paraId="1D758AE5" w14:textId="77777777" w:rsidR="000F6FA2" w:rsidRPr="000F6FA2" w:rsidRDefault="000F6FA2" w:rsidP="000F6FA2">
            <w:pPr>
              <w:rPr>
                <w:rFonts w:ascii="Tahoma" w:hAnsi="Tahoma" w:cs="Tahoma"/>
                <w:color w:val="000000"/>
                <w:sz w:val="12"/>
                <w:szCs w:val="12"/>
              </w:rPr>
            </w:pPr>
            <w:r w:rsidRPr="000F6FA2">
              <w:rPr>
                <w:rFonts w:ascii="Tahoma" w:hAnsi="Tahoma" w:cs="Tahoma"/>
                <w:color w:val="000000"/>
                <w:sz w:val="12"/>
                <w:szCs w:val="12"/>
              </w:rPr>
              <w:t>учтен НДС 20% по договору  с  КУМИ Администрации г. Юрги №1863 от 29.11.2019г.</w:t>
            </w:r>
          </w:p>
        </w:tc>
      </w:tr>
      <w:tr w:rsidR="000F6FA2" w:rsidRPr="000F6FA2" w14:paraId="413027EE" w14:textId="77777777" w:rsidTr="000F6FA2">
        <w:trPr>
          <w:trHeight w:val="300"/>
          <w:jc w:val="center"/>
        </w:trPr>
        <w:tc>
          <w:tcPr>
            <w:tcW w:w="580" w:type="dxa"/>
            <w:tcBorders>
              <w:top w:val="nil"/>
              <w:left w:val="nil"/>
              <w:bottom w:val="nil"/>
              <w:right w:val="nil"/>
            </w:tcBorders>
            <w:shd w:val="clear" w:color="000000" w:fill="00B050"/>
            <w:noWrap/>
            <w:vAlign w:val="center"/>
            <w:hideMark/>
          </w:tcPr>
          <w:p w14:paraId="541AFE80"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2AA24B0B"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25B6F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w:t>
            </w:r>
          </w:p>
        </w:tc>
        <w:tc>
          <w:tcPr>
            <w:tcW w:w="5640" w:type="dxa"/>
            <w:tcBorders>
              <w:top w:val="nil"/>
              <w:left w:val="nil"/>
              <w:bottom w:val="single" w:sz="4" w:space="0" w:color="C0C0C0"/>
              <w:right w:val="single" w:sz="4" w:space="0" w:color="C0C0C0"/>
            </w:tcBorders>
            <w:shd w:val="clear" w:color="auto" w:fill="auto"/>
            <w:vAlign w:val="center"/>
            <w:hideMark/>
          </w:tcPr>
          <w:p w14:paraId="54E916FE"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0D23F262"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716407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39,45</w:t>
            </w:r>
          </w:p>
        </w:tc>
        <w:tc>
          <w:tcPr>
            <w:tcW w:w="1780" w:type="dxa"/>
            <w:tcBorders>
              <w:top w:val="nil"/>
              <w:left w:val="nil"/>
              <w:bottom w:val="single" w:sz="4" w:space="0" w:color="C0C0C0"/>
              <w:right w:val="single" w:sz="4" w:space="0" w:color="C0C0C0"/>
            </w:tcBorders>
            <w:shd w:val="clear" w:color="000000" w:fill="D7EAD3"/>
            <w:vAlign w:val="center"/>
            <w:hideMark/>
          </w:tcPr>
          <w:p w14:paraId="6BB4DFA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4F557F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233BBB0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4581D1E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40,73</w:t>
            </w:r>
          </w:p>
        </w:tc>
        <w:tc>
          <w:tcPr>
            <w:tcW w:w="1860" w:type="dxa"/>
            <w:tcBorders>
              <w:top w:val="nil"/>
              <w:left w:val="nil"/>
              <w:bottom w:val="single" w:sz="4" w:space="0" w:color="C0C0C0"/>
              <w:right w:val="single" w:sz="4" w:space="0" w:color="C0C0C0"/>
            </w:tcBorders>
            <w:shd w:val="clear" w:color="000000" w:fill="D7EAD3"/>
            <w:vAlign w:val="center"/>
            <w:hideMark/>
          </w:tcPr>
          <w:p w14:paraId="205E822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40,73</w:t>
            </w:r>
          </w:p>
        </w:tc>
        <w:tc>
          <w:tcPr>
            <w:tcW w:w="1860" w:type="dxa"/>
            <w:tcBorders>
              <w:top w:val="nil"/>
              <w:left w:val="nil"/>
              <w:bottom w:val="single" w:sz="4" w:space="0" w:color="C0C0C0"/>
              <w:right w:val="single" w:sz="4" w:space="0" w:color="C0C0C0"/>
            </w:tcBorders>
            <w:shd w:val="clear" w:color="000000" w:fill="D7EAD3"/>
            <w:vAlign w:val="center"/>
            <w:hideMark/>
          </w:tcPr>
          <w:p w14:paraId="64B3057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40,73</w:t>
            </w:r>
          </w:p>
        </w:tc>
        <w:tc>
          <w:tcPr>
            <w:tcW w:w="1460" w:type="dxa"/>
            <w:tcBorders>
              <w:top w:val="nil"/>
              <w:left w:val="nil"/>
              <w:bottom w:val="single" w:sz="4" w:space="0" w:color="C0C0C0"/>
              <w:right w:val="single" w:sz="4" w:space="0" w:color="C0C0C0"/>
            </w:tcBorders>
            <w:shd w:val="clear" w:color="000000" w:fill="D7EAD3"/>
            <w:vAlign w:val="center"/>
            <w:hideMark/>
          </w:tcPr>
          <w:p w14:paraId="42E5085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20,37</w:t>
            </w:r>
          </w:p>
        </w:tc>
        <w:tc>
          <w:tcPr>
            <w:tcW w:w="1460" w:type="dxa"/>
            <w:tcBorders>
              <w:top w:val="nil"/>
              <w:left w:val="nil"/>
              <w:bottom w:val="single" w:sz="4" w:space="0" w:color="C0C0C0"/>
              <w:right w:val="single" w:sz="4" w:space="0" w:color="C0C0C0"/>
            </w:tcBorders>
            <w:shd w:val="clear" w:color="000000" w:fill="D7EAD3"/>
            <w:vAlign w:val="center"/>
            <w:hideMark/>
          </w:tcPr>
          <w:p w14:paraId="677D92D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20,37</w:t>
            </w:r>
          </w:p>
        </w:tc>
        <w:tc>
          <w:tcPr>
            <w:tcW w:w="5060" w:type="dxa"/>
            <w:tcBorders>
              <w:top w:val="nil"/>
              <w:left w:val="nil"/>
              <w:bottom w:val="single" w:sz="4" w:space="0" w:color="C0C0C0"/>
              <w:right w:val="single" w:sz="4" w:space="0" w:color="C0C0C0"/>
            </w:tcBorders>
            <w:shd w:val="clear" w:color="000000" w:fill="FFFFCC"/>
            <w:vAlign w:val="center"/>
            <w:hideMark/>
          </w:tcPr>
          <w:p w14:paraId="577867BA"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40357BAA" w14:textId="77777777" w:rsidTr="000F6FA2">
        <w:trPr>
          <w:trHeight w:val="900"/>
          <w:jc w:val="center"/>
        </w:trPr>
        <w:tc>
          <w:tcPr>
            <w:tcW w:w="580" w:type="dxa"/>
            <w:tcBorders>
              <w:top w:val="nil"/>
              <w:left w:val="nil"/>
              <w:bottom w:val="nil"/>
              <w:right w:val="nil"/>
            </w:tcBorders>
            <w:shd w:val="clear" w:color="000000" w:fill="00B050"/>
            <w:noWrap/>
            <w:vAlign w:val="center"/>
            <w:hideMark/>
          </w:tcPr>
          <w:p w14:paraId="6F78BBBC"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05C7192E"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1DB32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9.1</w:t>
            </w:r>
          </w:p>
        </w:tc>
        <w:tc>
          <w:tcPr>
            <w:tcW w:w="5640" w:type="dxa"/>
            <w:tcBorders>
              <w:top w:val="nil"/>
              <w:left w:val="nil"/>
              <w:bottom w:val="single" w:sz="4" w:space="0" w:color="C0C0C0"/>
              <w:right w:val="single" w:sz="4" w:space="0" w:color="C0C0C0"/>
            </w:tcBorders>
            <w:shd w:val="clear" w:color="auto" w:fill="auto"/>
            <w:vAlign w:val="center"/>
            <w:hideMark/>
          </w:tcPr>
          <w:p w14:paraId="086FD1C4"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Плата за негативное воздействие на окружающую среду</w:t>
            </w:r>
          </w:p>
        </w:tc>
        <w:tc>
          <w:tcPr>
            <w:tcW w:w="1140" w:type="dxa"/>
            <w:tcBorders>
              <w:top w:val="nil"/>
              <w:left w:val="nil"/>
              <w:bottom w:val="single" w:sz="4" w:space="0" w:color="C0C0C0"/>
              <w:right w:val="single" w:sz="4" w:space="0" w:color="C0C0C0"/>
            </w:tcBorders>
            <w:shd w:val="clear" w:color="auto" w:fill="auto"/>
            <w:vAlign w:val="center"/>
            <w:hideMark/>
          </w:tcPr>
          <w:p w14:paraId="44CF0ED0"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6782DC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39,45</w:t>
            </w:r>
          </w:p>
        </w:tc>
        <w:tc>
          <w:tcPr>
            <w:tcW w:w="1780" w:type="dxa"/>
            <w:tcBorders>
              <w:top w:val="nil"/>
              <w:left w:val="nil"/>
              <w:bottom w:val="single" w:sz="4" w:space="0" w:color="C0C0C0"/>
              <w:right w:val="single" w:sz="4" w:space="0" w:color="C0C0C0"/>
            </w:tcBorders>
            <w:shd w:val="clear" w:color="000000" w:fill="FFFFCC"/>
            <w:vAlign w:val="center"/>
            <w:hideMark/>
          </w:tcPr>
          <w:p w14:paraId="5B80506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49972F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6DDBFE4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2BB73C3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40,73</w:t>
            </w:r>
          </w:p>
        </w:tc>
        <w:tc>
          <w:tcPr>
            <w:tcW w:w="1860" w:type="dxa"/>
            <w:tcBorders>
              <w:top w:val="nil"/>
              <w:left w:val="nil"/>
              <w:bottom w:val="single" w:sz="4" w:space="0" w:color="C0C0C0"/>
              <w:right w:val="single" w:sz="4" w:space="0" w:color="C0C0C0"/>
            </w:tcBorders>
            <w:shd w:val="clear" w:color="000000" w:fill="FFFFCC"/>
            <w:vAlign w:val="center"/>
            <w:hideMark/>
          </w:tcPr>
          <w:p w14:paraId="2F8CFF7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40,73</w:t>
            </w:r>
          </w:p>
        </w:tc>
        <w:tc>
          <w:tcPr>
            <w:tcW w:w="1860" w:type="dxa"/>
            <w:tcBorders>
              <w:top w:val="nil"/>
              <w:left w:val="nil"/>
              <w:bottom w:val="single" w:sz="4" w:space="0" w:color="C0C0C0"/>
              <w:right w:val="single" w:sz="4" w:space="0" w:color="C0C0C0"/>
            </w:tcBorders>
            <w:shd w:val="clear" w:color="000000" w:fill="FFFFCC"/>
            <w:vAlign w:val="center"/>
            <w:hideMark/>
          </w:tcPr>
          <w:p w14:paraId="4F304B2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40,73</w:t>
            </w:r>
          </w:p>
        </w:tc>
        <w:tc>
          <w:tcPr>
            <w:tcW w:w="1460" w:type="dxa"/>
            <w:tcBorders>
              <w:top w:val="nil"/>
              <w:left w:val="nil"/>
              <w:bottom w:val="single" w:sz="4" w:space="0" w:color="C0C0C0"/>
              <w:right w:val="single" w:sz="4" w:space="0" w:color="C0C0C0"/>
            </w:tcBorders>
            <w:shd w:val="clear" w:color="000000" w:fill="D7EAD3"/>
            <w:vAlign w:val="center"/>
            <w:hideMark/>
          </w:tcPr>
          <w:p w14:paraId="0ABFB40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20,37</w:t>
            </w:r>
          </w:p>
        </w:tc>
        <w:tc>
          <w:tcPr>
            <w:tcW w:w="1460" w:type="dxa"/>
            <w:tcBorders>
              <w:top w:val="nil"/>
              <w:left w:val="nil"/>
              <w:bottom w:val="single" w:sz="4" w:space="0" w:color="C0C0C0"/>
              <w:right w:val="single" w:sz="4" w:space="0" w:color="C0C0C0"/>
            </w:tcBorders>
            <w:shd w:val="clear" w:color="000000" w:fill="D7EAD3"/>
            <w:vAlign w:val="center"/>
            <w:hideMark/>
          </w:tcPr>
          <w:p w14:paraId="7769D4A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20,37</w:t>
            </w:r>
          </w:p>
        </w:tc>
        <w:tc>
          <w:tcPr>
            <w:tcW w:w="5060" w:type="dxa"/>
            <w:tcBorders>
              <w:top w:val="nil"/>
              <w:left w:val="nil"/>
              <w:bottom w:val="single" w:sz="4" w:space="0" w:color="C0C0C0"/>
              <w:right w:val="single" w:sz="4" w:space="0" w:color="C0C0C0"/>
            </w:tcBorders>
            <w:shd w:val="clear" w:color="000000" w:fill="FFFFCC"/>
            <w:vAlign w:val="center"/>
            <w:hideMark/>
          </w:tcPr>
          <w:p w14:paraId="32108E72"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05424D80"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5ED5F0D6" w14:textId="77777777" w:rsidR="000F6FA2" w:rsidRPr="000F6FA2" w:rsidRDefault="000F6FA2" w:rsidP="000F6FA2">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508537E7"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1BE83E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w:t>
            </w:r>
          </w:p>
        </w:tc>
        <w:tc>
          <w:tcPr>
            <w:tcW w:w="5640" w:type="dxa"/>
            <w:tcBorders>
              <w:top w:val="nil"/>
              <w:left w:val="nil"/>
              <w:bottom w:val="single" w:sz="4" w:space="0" w:color="C0C0C0"/>
              <w:right w:val="single" w:sz="4" w:space="0" w:color="C0C0C0"/>
            </w:tcBorders>
            <w:shd w:val="clear" w:color="auto" w:fill="auto"/>
            <w:vAlign w:val="center"/>
            <w:hideMark/>
          </w:tcPr>
          <w:p w14:paraId="24D79089"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CD09A27"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69B6C7D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5 265,11</w:t>
            </w:r>
          </w:p>
        </w:tc>
        <w:tc>
          <w:tcPr>
            <w:tcW w:w="1780" w:type="dxa"/>
            <w:tcBorders>
              <w:top w:val="nil"/>
              <w:left w:val="nil"/>
              <w:bottom w:val="single" w:sz="4" w:space="0" w:color="C0C0C0"/>
              <w:right w:val="single" w:sz="4" w:space="0" w:color="C0C0C0"/>
            </w:tcBorders>
            <w:shd w:val="clear" w:color="000000" w:fill="D7EAD3"/>
            <w:vAlign w:val="center"/>
            <w:hideMark/>
          </w:tcPr>
          <w:p w14:paraId="241CB4A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7C4B640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734A2A7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7F4B74F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5 708,93</w:t>
            </w:r>
          </w:p>
        </w:tc>
        <w:tc>
          <w:tcPr>
            <w:tcW w:w="1860" w:type="dxa"/>
            <w:tcBorders>
              <w:top w:val="nil"/>
              <w:left w:val="nil"/>
              <w:bottom w:val="single" w:sz="4" w:space="0" w:color="C0C0C0"/>
              <w:right w:val="single" w:sz="4" w:space="0" w:color="C0C0C0"/>
            </w:tcBorders>
            <w:shd w:val="clear" w:color="000000" w:fill="D7EAD3"/>
            <w:vAlign w:val="center"/>
            <w:hideMark/>
          </w:tcPr>
          <w:p w14:paraId="0CD3E77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5 915,73</w:t>
            </w:r>
          </w:p>
        </w:tc>
        <w:tc>
          <w:tcPr>
            <w:tcW w:w="1860" w:type="dxa"/>
            <w:tcBorders>
              <w:top w:val="nil"/>
              <w:left w:val="nil"/>
              <w:bottom w:val="single" w:sz="4" w:space="0" w:color="C0C0C0"/>
              <w:right w:val="single" w:sz="4" w:space="0" w:color="C0C0C0"/>
            </w:tcBorders>
            <w:shd w:val="clear" w:color="000000" w:fill="D7EAD3"/>
            <w:vAlign w:val="center"/>
            <w:hideMark/>
          </w:tcPr>
          <w:p w14:paraId="3863030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5 900,48</w:t>
            </w:r>
          </w:p>
        </w:tc>
        <w:tc>
          <w:tcPr>
            <w:tcW w:w="1460" w:type="dxa"/>
            <w:tcBorders>
              <w:top w:val="nil"/>
              <w:left w:val="nil"/>
              <w:bottom w:val="single" w:sz="4" w:space="0" w:color="C0C0C0"/>
              <w:right w:val="single" w:sz="4" w:space="0" w:color="C0C0C0"/>
            </w:tcBorders>
            <w:shd w:val="clear" w:color="000000" w:fill="D7EAD3"/>
            <w:vAlign w:val="center"/>
            <w:hideMark/>
          </w:tcPr>
          <w:p w14:paraId="49777AE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2 950,24</w:t>
            </w:r>
          </w:p>
        </w:tc>
        <w:tc>
          <w:tcPr>
            <w:tcW w:w="1460" w:type="dxa"/>
            <w:tcBorders>
              <w:top w:val="nil"/>
              <w:left w:val="nil"/>
              <w:bottom w:val="single" w:sz="4" w:space="0" w:color="C0C0C0"/>
              <w:right w:val="single" w:sz="4" w:space="0" w:color="C0C0C0"/>
            </w:tcBorders>
            <w:shd w:val="clear" w:color="000000" w:fill="D7EAD3"/>
            <w:vAlign w:val="center"/>
            <w:hideMark/>
          </w:tcPr>
          <w:p w14:paraId="07B3EB6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2 950,24</w:t>
            </w:r>
          </w:p>
        </w:tc>
        <w:tc>
          <w:tcPr>
            <w:tcW w:w="5060" w:type="dxa"/>
            <w:tcBorders>
              <w:top w:val="nil"/>
              <w:left w:val="nil"/>
              <w:bottom w:val="single" w:sz="4" w:space="0" w:color="C0C0C0"/>
              <w:right w:val="single" w:sz="4" w:space="0" w:color="C0C0C0"/>
            </w:tcBorders>
            <w:shd w:val="clear" w:color="000000" w:fill="FFFFCC"/>
            <w:vAlign w:val="center"/>
            <w:hideMark/>
          </w:tcPr>
          <w:p w14:paraId="1C5BB52D"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1A9DAE0D" w14:textId="77777777" w:rsidTr="000F6FA2">
        <w:trPr>
          <w:trHeight w:val="300"/>
          <w:jc w:val="center"/>
        </w:trPr>
        <w:tc>
          <w:tcPr>
            <w:tcW w:w="580" w:type="dxa"/>
            <w:tcBorders>
              <w:top w:val="nil"/>
              <w:left w:val="nil"/>
              <w:bottom w:val="nil"/>
              <w:right w:val="nil"/>
            </w:tcBorders>
            <w:shd w:val="clear" w:color="000000" w:fill="00B0F0"/>
            <w:noWrap/>
            <w:vAlign w:val="center"/>
            <w:hideMark/>
          </w:tcPr>
          <w:p w14:paraId="5BA3EC4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П</w:t>
            </w:r>
          </w:p>
        </w:tc>
        <w:tc>
          <w:tcPr>
            <w:tcW w:w="520" w:type="dxa"/>
            <w:tcBorders>
              <w:top w:val="nil"/>
              <w:left w:val="nil"/>
              <w:bottom w:val="nil"/>
              <w:right w:val="nil"/>
            </w:tcBorders>
            <w:shd w:val="clear" w:color="auto" w:fill="auto"/>
            <w:noWrap/>
            <w:vAlign w:val="bottom"/>
            <w:hideMark/>
          </w:tcPr>
          <w:p w14:paraId="3AAC7C9E"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3599E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10.0.1</w:t>
            </w:r>
          </w:p>
        </w:tc>
        <w:tc>
          <w:tcPr>
            <w:tcW w:w="5640" w:type="dxa"/>
            <w:tcBorders>
              <w:top w:val="nil"/>
              <w:left w:val="nil"/>
              <w:bottom w:val="single" w:sz="4" w:space="0" w:color="C0C0C0"/>
              <w:right w:val="single" w:sz="4" w:space="0" w:color="C0C0C0"/>
            </w:tcBorders>
            <w:shd w:val="clear" w:color="auto" w:fill="auto"/>
            <w:vAlign w:val="center"/>
            <w:hideMark/>
          </w:tcPr>
          <w:p w14:paraId="515E3152"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597010A"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D0FA5D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5 265,11</w:t>
            </w:r>
          </w:p>
        </w:tc>
        <w:tc>
          <w:tcPr>
            <w:tcW w:w="1780" w:type="dxa"/>
            <w:tcBorders>
              <w:top w:val="nil"/>
              <w:left w:val="nil"/>
              <w:bottom w:val="single" w:sz="4" w:space="0" w:color="C0C0C0"/>
              <w:right w:val="single" w:sz="4" w:space="0" w:color="C0C0C0"/>
            </w:tcBorders>
            <w:shd w:val="clear" w:color="000000" w:fill="FFFFCC"/>
            <w:vAlign w:val="center"/>
            <w:hideMark/>
          </w:tcPr>
          <w:p w14:paraId="4C59EE5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#ДЕЛ/0!</w:t>
            </w:r>
          </w:p>
        </w:tc>
        <w:tc>
          <w:tcPr>
            <w:tcW w:w="1780" w:type="dxa"/>
            <w:tcBorders>
              <w:top w:val="nil"/>
              <w:left w:val="nil"/>
              <w:bottom w:val="single" w:sz="4" w:space="0" w:color="C0C0C0"/>
              <w:right w:val="single" w:sz="4" w:space="0" w:color="C0C0C0"/>
            </w:tcBorders>
            <w:shd w:val="clear" w:color="000000" w:fill="FFFFCC"/>
            <w:vAlign w:val="center"/>
            <w:hideMark/>
          </w:tcPr>
          <w:p w14:paraId="3119532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#ДЕЛ/0!</w:t>
            </w:r>
          </w:p>
        </w:tc>
        <w:tc>
          <w:tcPr>
            <w:tcW w:w="2920" w:type="dxa"/>
            <w:tcBorders>
              <w:top w:val="nil"/>
              <w:left w:val="nil"/>
              <w:bottom w:val="single" w:sz="4" w:space="0" w:color="C0C0C0"/>
              <w:right w:val="single" w:sz="4" w:space="0" w:color="C0C0C0"/>
            </w:tcBorders>
            <w:shd w:val="clear" w:color="000000" w:fill="FFFFCC"/>
            <w:vAlign w:val="center"/>
            <w:hideMark/>
          </w:tcPr>
          <w:p w14:paraId="3397C6F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60B8329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5 708,93</w:t>
            </w:r>
          </w:p>
        </w:tc>
        <w:tc>
          <w:tcPr>
            <w:tcW w:w="1860" w:type="dxa"/>
            <w:tcBorders>
              <w:top w:val="nil"/>
              <w:left w:val="nil"/>
              <w:bottom w:val="single" w:sz="4" w:space="0" w:color="C0C0C0"/>
              <w:right w:val="single" w:sz="4" w:space="0" w:color="C0C0C0"/>
            </w:tcBorders>
            <w:shd w:val="clear" w:color="000000" w:fill="FFFFCC"/>
            <w:vAlign w:val="center"/>
            <w:hideMark/>
          </w:tcPr>
          <w:p w14:paraId="1578B9C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5 915,73</w:t>
            </w:r>
          </w:p>
        </w:tc>
        <w:tc>
          <w:tcPr>
            <w:tcW w:w="1860" w:type="dxa"/>
            <w:tcBorders>
              <w:top w:val="nil"/>
              <w:left w:val="nil"/>
              <w:bottom w:val="single" w:sz="4" w:space="0" w:color="C0C0C0"/>
              <w:right w:val="single" w:sz="4" w:space="0" w:color="C0C0C0"/>
            </w:tcBorders>
            <w:shd w:val="clear" w:color="000000" w:fill="FFFFCC"/>
            <w:vAlign w:val="center"/>
            <w:hideMark/>
          </w:tcPr>
          <w:p w14:paraId="537C87C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5 900,48</w:t>
            </w:r>
          </w:p>
        </w:tc>
        <w:tc>
          <w:tcPr>
            <w:tcW w:w="1460" w:type="dxa"/>
            <w:tcBorders>
              <w:top w:val="nil"/>
              <w:left w:val="nil"/>
              <w:bottom w:val="single" w:sz="4" w:space="0" w:color="C0C0C0"/>
              <w:right w:val="single" w:sz="4" w:space="0" w:color="C0C0C0"/>
            </w:tcBorders>
            <w:shd w:val="clear" w:color="000000" w:fill="D7EAD3"/>
            <w:vAlign w:val="center"/>
            <w:hideMark/>
          </w:tcPr>
          <w:p w14:paraId="6B71876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2 950,24</w:t>
            </w:r>
          </w:p>
        </w:tc>
        <w:tc>
          <w:tcPr>
            <w:tcW w:w="1460" w:type="dxa"/>
            <w:tcBorders>
              <w:top w:val="nil"/>
              <w:left w:val="nil"/>
              <w:bottom w:val="single" w:sz="4" w:space="0" w:color="C0C0C0"/>
              <w:right w:val="single" w:sz="4" w:space="0" w:color="C0C0C0"/>
            </w:tcBorders>
            <w:shd w:val="clear" w:color="000000" w:fill="D7EAD3"/>
            <w:vAlign w:val="center"/>
            <w:hideMark/>
          </w:tcPr>
          <w:p w14:paraId="7D64576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2 950,24</w:t>
            </w:r>
          </w:p>
        </w:tc>
        <w:tc>
          <w:tcPr>
            <w:tcW w:w="5060" w:type="dxa"/>
            <w:tcBorders>
              <w:top w:val="nil"/>
              <w:left w:val="nil"/>
              <w:bottom w:val="single" w:sz="4" w:space="0" w:color="C0C0C0"/>
              <w:right w:val="single" w:sz="4" w:space="0" w:color="C0C0C0"/>
            </w:tcBorders>
            <w:shd w:val="clear" w:color="000000" w:fill="FFFFCC"/>
            <w:vAlign w:val="center"/>
            <w:hideMark/>
          </w:tcPr>
          <w:p w14:paraId="0D79F44C"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411F2EF9" w14:textId="77777777" w:rsidTr="000F6FA2">
        <w:trPr>
          <w:trHeight w:val="300"/>
          <w:jc w:val="center"/>
        </w:trPr>
        <w:tc>
          <w:tcPr>
            <w:tcW w:w="580" w:type="dxa"/>
            <w:tcBorders>
              <w:top w:val="nil"/>
              <w:left w:val="nil"/>
              <w:bottom w:val="nil"/>
              <w:right w:val="nil"/>
            </w:tcBorders>
            <w:shd w:val="clear" w:color="000000" w:fill="00B0F0"/>
            <w:noWrap/>
            <w:vAlign w:val="center"/>
            <w:hideMark/>
          </w:tcPr>
          <w:p w14:paraId="2E2AE32B"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П</w:t>
            </w:r>
          </w:p>
        </w:tc>
        <w:tc>
          <w:tcPr>
            <w:tcW w:w="520" w:type="dxa"/>
            <w:tcBorders>
              <w:top w:val="nil"/>
              <w:left w:val="nil"/>
              <w:bottom w:val="nil"/>
              <w:right w:val="nil"/>
            </w:tcBorders>
            <w:shd w:val="clear" w:color="auto" w:fill="auto"/>
            <w:noWrap/>
            <w:vAlign w:val="bottom"/>
            <w:hideMark/>
          </w:tcPr>
          <w:p w14:paraId="3E59B62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AE8FC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10.0.2</w:t>
            </w:r>
          </w:p>
        </w:tc>
        <w:tc>
          <w:tcPr>
            <w:tcW w:w="5640" w:type="dxa"/>
            <w:tcBorders>
              <w:top w:val="nil"/>
              <w:left w:val="nil"/>
              <w:bottom w:val="single" w:sz="4" w:space="0" w:color="C0C0C0"/>
              <w:right w:val="single" w:sz="4" w:space="0" w:color="C0C0C0"/>
            </w:tcBorders>
            <w:shd w:val="clear" w:color="auto" w:fill="auto"/>
            <w:vAlign w:val="center"/>
            <w:hideMark/>
          </w:tcPr>
          <w:p w14:paraId="4DCD8374" w14:textId="77777777" w:rsidR="000F6FA2" w:rsidRPr="000F6FA2" w:rsidRDefault="000F6FA2" w:rsidP="000F6FA2">
            <w:pPr>
              <w:ind w:firstLineChars="200" w:firstLine="240"/>
              <w:rPr>
                <w:rFonts w:ascii="Tahoma" w:hAnsi="Tahoma" w:cs="Tahoma"/>
                <w:sz w:val="12"/>
                <w:szCs w:val="12"/>
              </w:rPr>
            </w:pPr>
            <w:r w:rsidRPr="000F6FA2">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6038D6A6"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F8F928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41F4C79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#ДЕЛ/0!</w:t>
            </w:r>
          </w:p>
        </w:tc>
        <w:tc>
          <w:tcPr>
            <w:tcW w:w="1780" w:type="dxa"/>
            <w:tcBorders>
              <w:top w:val="nil"/>
              <w:left w:val="nil"/>
              <w:bottom w:val="single" w:sz="4" w:space="0" w:color="C0C0C0"/>
              <w:right w:val="single" w:sz="4" w:space="0" w:color="C0C0C0"/>
            </w:tcBorders>
            <w:shd w:val="clear" w:color="000000" w:fill="FFFFCC"/>
            <w:vAlign w:val="center"/>
            <w:hideMark/>
          </w:tcPr>
          <w:p w14:paraId="6699CC9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#ДЕЛ/0!</w:t>
            </w:r>
          </w:p>
        </w:tc>
        <w:tc>
          <w:tcPr>
            <w:tcW w:w="2920" w:type="dxa"/>
            <w:tcBorders>
              <w:top w:val="nil"/>
              <w:left w:val="nil"/>
              <w:bottom w:val="single" w:sz="4" w:space="0" w:color="C0C0C0"/>
              <w:right w:val="single" w:sz="4" w:space="0" w:color="C0C0C0"/>
            </w:tcBorders>
            <w:shd w:val="clear" w:color="000000" w:fill="FFFFCC"/>
            <w:vAlign w:val="center"/>
            <w:hideMark/>
          </w:tcPr>
          <w:p w14:paraId="354A837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06A13D9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72C3FAB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6376B8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CA2BE4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A69E4B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5060" w:type="dxa"/>
            <w:tcBorders>
              <w:top w:val="nil"/>
              <w:left w:val="nil"/>
              <w:bottom w:val="single" w:sz="4" w:space="0" w:color="C0C0C0"/>
              <w:right w:val="single" w:sz="4" w:space="0" w:color="C0C0C0"/>
            </w:tcBorders>
            <w:shd w:val="clear" w:color="000000" w:fill="FFFFCC"/>
            <w:vAlign w:val="center"/>
            <w:hideMark/>
          </w:tcPr>
          <w:p w14:paraId="7B77E1D2"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1556B73C" w14:textId="77777777" w:rsidTr="000F6FA2">
        <w:trPr>
          <w:trHeight w:val="300"/>
          <w:jc w:val="center"/>
        </w:trPr>
        <w:tc>
          <w:tcPr>
            <w:tcW w:w="580" w:type="dxa"/>
            <w:tcBorders>
              <w:top w:val="nil"/>
              <w:left w:val="nil"/>
              <w:bottom w:val="nil"/>
              <w:right w:val="nil"/>
            </w:tcBorders>
            <w:shd w:val="clear" w:color="000000" w:fill="00B0F0"/>
            <w:noWrap/>
            <w:vAlign w:val="center"/>
            <w:hideMark/>
          </w:tcPr>
          <w:p w14:paraId="6459DFB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lastRenderedPageBreak/>
              <w:t>П</w:t>
            </w:r>
          </w:p>
        </w:tc>
        <w:tc>
          <w:tcPr>
            <w:tcW w:w="520" w:type="dxa"/>
            <w:tcBorders>
              <w:top w:val="nil"/>
              <w:left w:val="nil"/>
              <w:bottom w:val="nil"/>
              <w:right w:val="nil"/>
            </w:tcBorders>
            <w:shd w:val="clear" w:color="auto" w:fill="auto"/>
            <w:noWrap/>
            <w:vAlign w:val="bottom"/>
            <w:hideMark/>
          </w:tcPr>
          <w:p w14:paraId="66E79650"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7E756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10.1</w:t>
            </w:r>
          </w:p>
        </w:tc>
        <w:tc>
          <w:tcPr>
            <w:tcW w:w="5640" w:type="dxa"/>
            <w:tcBorders>
              <w:top w:val="nil"/>
              <w:left w:val="nil"/>
              <w:bottom w:val="single" w:sz="4" w:space="0" w:color="C0C0C0"/>
              <w:right w:val="single" w:sz="4" w:space="0" w:color="C0C0C0"/>
            </w:tcBorders>
            <w:shd w:val="clear" w:color="auto" w:fill="auto"/>
            <w:vAlign w:val="center"/>
            <w:hideMark/>
          </w:tcPr>
          <w:p w14:paraId="576B7B76"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Прибыль на капитальные вложения</w:t>
            </w:r>
          </w:p>
        </w:tc>
        <w:tc>
          <w:tcPr>
            <w:tcW w:w="1140" w:type="dxa"/>
            <w:tcBorders>
              <w:top w:val="nil"/>
              <w:left w:val="nil"/>
              <w:bottom w:val="single" w:sz="4" w:space="0" w:color="C0C0C0"/>
              <w:right w:val="single" w:sz="4" w:space="0" w:color="C0C0C0"/>
            </w:tcBorders>
            <w:shd w:val="clear" w:color="auto" w:fill="auto"/>
            <w:vAlign w:val="center"/>
            <w:hideMark/>
          </w:tcPr>
          <w:p w14:paraId="516C45CB"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41BE541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DADAE6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B09A04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4B55C5D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349395F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CEDA5F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640497C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F40474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FFA296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5060" w:type="dxa"/>
            <w:tcBorders>
              <w:top w:val="nil"/>
              <w:left w:val="nil"/>
              <w:bottom w:val="single" w:sz="4" w:space="0" w:color="C0C0C0"/>
              <w:right w:val="single" w:sz="4" w:space="0" w:color="C0C0C0"/>
            </w:tcBorders>
            <w:shd w:val="clear" w:color="000000" w:fill="FFFFCC"/>
            <w:vAlign w:val="center"/>
            <w:hideMark/>
          </w:tcPr>
          <w:p w14:paraId="3B14503B"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6AC82F76" w14:textId="77777777" w:rsidTr="000F6FA2">
        <w:trPr>
          <w:trHeight w:val="465"/>
          <w:jc w:val="center"/>
        </w:trPr>
        <w:tc>
          <w:tcPr>
            <w:tcW w:w="580" w:type="dxa"/>
            <w:tcBorders>
              <w:top w:val="nil"/>
              <w:left w:val="nil"/>
              <w:bottom w:val="nil"/>
              <w:right w:val="nil"/>
            </w:tcBorders>
            <w:shd w:val="clear" w:color="000000" w:fill="00B0F0"/>
            <w:noWrap/>
            <w:vAlign w:val="center"/>
            <w:hideMark/>
          </w:tcPr>
          <w:p w14:paraId="3AC03D6F"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П</w:t>
            </w:r>
          </w:p>
        </w:tc>
        <w:tc>
          <w:tcPr>
            <w:tcW w:w="520" w:type="dxa"/>
            <w:tcBorders>
              <w:top w:val="nil"/>
              <w:left w:val="nil"/>
              <w:bottom w:val="nil"/>
              <w:right w:val="nil"/>
            </w:tcBorders>
            <w:shd w:val="clear" w:color="auto" w:fill="auto"/>
            <w:noWrap/>
            <w:vAlign w:val="bottom"/>
            <w:hideMark/>
          </w:tcPr>
          <w:p w14:paraId="7C018D7C"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9DB6C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10.2</w:t>
            </w:r>
          </w:p>
        </w:tc>
        <w:tc>
          <w:tcPr>
            <w:tcW w:w="5640" w:type="dxa"/>
            <w:tcBorders>
              <w:top w:val="nil"/>
              <w:left w:val="nil"/>
              <w:bottom w:val="single" w:sz="4" w:space="0" w:color="C0C0C0"/>
              <w:right w:val="single" w:sz="4" w:space="0" w:color="C0C0C0"/>
            </w:tcBorders>
            <w:shd w:val="clear" w:color="auto" w:fill="auto"/>
            <w:vAlign w:val="center"/>
            <w:hideMark/>
          </w:tcPr>
          <w:p w14:paraId="577A878D"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12AF0517"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5F63072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88,76</w:t>
            </w:r>
          </w:p>
        </w:tc>
        <w:tc>
          <w:tcPr>
            <w:tcW w:w="1780" w:type="dxa"/>
            <w:tcBorders>
              <w:top w:val="nil"/>
              <w:left w:val="nil"/>
              <w:bottom w:val="single" w:sz="4" w:space="0" w:color="C0C0C0"/>
              <w:right w:val="single" w:sz="4" w:space="0" w:color="C0C0C0"/>
            </w:tcBorders>
            <w:shd w:val="clear" w:color="000000" w:fill="FFFFCC"/>
            <w:vAlign w:val="center"/>
            <w:hideMark/>
          </w:tcPr>
          <w:p w14:paraId="7516BEDB"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04A4C74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407DC20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3389CBE8"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100,94</w:t>
            </w:r>
          </w:p>
        </w:tc>
        <w:tc>
          <w:tcPr>
            <w:tcW w:w="1860" w:type="dxa"/>
            <w:tcBorders>
              <w:top w:val="nil"/>
              <w:left w:val="nil"/>
              <w:bottom w:val="single" w:sz="4" w:space="0" w:color="C0C0C0"/>
              <w:right w:val="single" w:sz="4" w:space="0" w:color="C0C0C0"/>
            </w:tcBorders>
            <w:shd w:val="clear" w:color="000000" w:fill="FFFFCC"/>
            <w:vAlign w:val="center"/>
            <w:hideMark/>
          </w:tcPr>
          <w:p w14:paraId="486047B1"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104,60</w:t>
            </w:r>
          </w:p>
        </w:tc>
        <w:tc>
          <w:tcPr>
            <w:tcW w:w="1860" w:type="dxa"/>
            <w:tcBorders>
              <w:top w:val="nil"/>
              <w:left w:val="nil"/>
              <w:bottom w:val="single" w:sz="4" w:space="0" w:color="C0C0C0"/>
              <w:right w:val="single" w:sz="4" w:space="0" w:color="C0C0C0"/>
            </w:tcBorders>
            <w:shd w:val="clear" w:color="000000" w:fill="FFFFCC"/>
            <w:vAlign w:val="center"/>
            <w:hideMark/>
          </w:tcPr>
          <w:p w14:paraId="30AB24EC"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104,33</w:t>
            </w:r>
          </w:p>
        </w:tc>
        <w:tc>
          <w:tcPr>
            <w:tcW w:w="1460" w:type="dxa"/>
            <w:tcBorders>
              <w:top w:val="nil"/>
              <w:left w:val="nil"/>
              <w:bottom w:val="single" w:sz="4" w:space="0" w:color="C0C0C0"/>
              <w:right w:val="single" w:sz="4" w:space="0" w:color="C0C0C0"/>
            </w:tcBorders>
            <w:shd w:val="clear" w:color="000000" w:fill="D7EAD3"/>
            <w:vAlign w:val="center"/>
            <w:hideMark/>
          </w:tcPr>
          <w:p w14:paraId="30B4407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52,17</w:t>
            </w:r>
          </w:p>
        </w:tc>
        <w:tc>
          <w:tcPr>
            <w:tcW w:w="1460" w:type="dxa"/>
            <w:tcBorders>
              <w:top w:val="nil"/>
              <w:left w:val="nil"/>
              <w:bottom w:val="single" w:sz="4" w:space="0" w:color="C0C0C0"/>
              <w:right w:val="single" w:sz="4" w:space="0" w:color="C0C0C0"/>
            </w:tcBorders>
            <w:shd w:val="clear" w:color="000000" w:fill="D7EAD3"/>
            <w:vAlign w:val="center"/>
            <w:hideMark/>
          </w:tcPr>
          <w:p w14:paraId="0E1AAB3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52,17</w:t>
            </w:r>
          </w:p>
        </w:tc>
        <w:tc>
          <w:tcPr>
            <w:tcW w:w="5060" w:type="dxa"/>
            <w:tcBorders>
              <w:top w:val="nil"/>
              <w:left w:val="nil"/>
              <w:bottom w:val="single" w:sz="4" w:space="0" w:color="C0C0C0"/>
              <w:right w:val="single" w:sz="4" w:space="0" w:color="C0C0C0"/>
            </w:tcBorders>
            <w:shd w:val="clear" w:color="000000" w:fill="FFFFCC"/>
            <w:vAlign w:val="center"/>
            <w:hideMark/>
          </w:tcPr>
          <w:p w14:paraId="3027327A" w14:textId="77777777" w:rsidR="000F6FA2" w:rsidRPr="000F6FA2" w:rsidRDefault="000F6FA2" w:rsidP="000F6FA2">
            <w:pPr>
              <w:rPr>
                <w:rFonts w:ascii="Tahoma" w:hAnsi="Tahoma" w:cs="Tahoma"/>
                <w:color w:val="000000"/>
                <w:sz w:val="12"/>
                <w:szCs w:val="12"/>
              </w:rPr>
            </w:pPr>
            <w:r w:rsidRPr="000F6FA2">
              <w:rPr>
                <w:rFonts w:ascii="Tahoma" w:hAnsi="Tahoma" w:cs="Tahoma"/>
                <w:color w:val="000000"/>
                <w:sz w:val="12"/>
                <w:szCs w:val="12"/>
              </w:rPr>
              <w:t>согласно установленных РЭК ДПР от 17.12.2020 № 666 на 2022 г. 0,09%</w:t>
            </w:r>
          </w:p>
        </w:tc>
      </w:tr>
      <w:tr w:rsidR="000F6FA2" w:rsidRPr="000F6FA2" w14:paraId="28EC3CB4" w14:textId="77777777" w:rsidTr="000F6FA2">
        <w:trPr>
          <w:trHeight w:val="1545"/>
          <w:jc w:val="center"/>
        </w:trPr>
        <w:tc>
          <w:tcPr>
            <w:tcW w:w="580" w:type="dxa"/>
            <w:tcBorders>
              <w:top w:val="nil"/>
              <w:left w:val="nil"/>
              <w:bottom w:val="nil"/>
              <w:right w:val="nil"/>
            </w:tcBorders>
            <w:shd w:val="clear" w:color="000000" w:fill="B7DEE8"/>
            <w:noWrap/>
            <w:vAlign w:val="center"/>
            <w:hideMark/>
          </w:tcPr>
          <w:p w14:paraId="1CD1A41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П</w:t>
            </w:r>
          </w:p>
        </w:tc>
        <w:tc>
          <w:tcPr>
            <w:tcW w:w="520" w:type="dxa"/>
            <w:tcBorders>
              <w:top w:val="nil"/>
              <w:left w:val="nil"/>
              <w:bottom w:val="nil"/>
              <w:right w:val="nil"/>
            </w:tcBorders>
            <w:shd w:val="clear" w:color="auto" w:fill="auto"/>
            <w:noWrap/>
            <w:vAlign w:val="bottom"/>
            <w:hideMark/>
          </w:tcPr>
          <w:p w14:paraId="31913204"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38A29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10.3</w:t>
            </w:r>
          </w:p>
        </w:tc>
        <w:tc>
          <w:tcPr>
            <w:tcW w:w="5640" w:type="dxa"/>
            <w:tcBorders>
              <w:top w:val="nil"/>
              <w:left w:val="nil"/>
              <w:bottom w:val="single" w:sz="4" w:space="0" w:color="C0C0C0"/>
              <w:right w:val="single" w:sz="4" w:space="0" w:color="C0C0C0"/>
            </w:tcBorders>
            <w:shd w:val="clear" w:color="auto" w:fill="auto"/>
            <w:vAlign w:val="center"/>
            <w:hideMark/>
          </w:tcPr>
          <w:p w14:paraId="59C32EBC"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2FE4CA00"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726247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5 176,35</w:t>
            </w:r>
          </w:p>
        </w:tc>
        <w:tc>
          <w:tcPr>
            <w:tcW w:w="1780" w:type="dxa"/>
            <w:tcBorders>
              <w:top w:val="nil"/>
              <w:left w:val="nil"/>
              <w:bottom w:val="single" w:sz="4" w:space="0" w:color="C0C0C0"/>
              <w:right w:val="single" w:sz="4" w:space="0" w:color="C0C0C0"/>
            </w:tcBorders>
            <w:shd w:val="clear" w:color="000000" w:fill="FFFFCC"/>
            <w:vAlign w:val="center"/>
            <w:hideMark/>
          </w:tcPr>
          <w:p w14:paraId="0D51A12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0F9F35F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69E55F4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1F8502E2"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5 607,98</w:t>
            </w:r>
          </w:p>
        </w:tc>
        <w:tc>
          <w:tcPr>
            <w:tcW w:w="1860" w:type="dxa"/>
            <w:tcBorders>
              <w:top w:val="nil"/>
              <w:left w:val="nil"/>
              <w:bottom w:val="single" w:sz="4" w:space="0" w:color="C0C0C0"/>
              <w:right w:val="single" w:sz="4" w:space="0" w:color="C0C0C0"/>
            </w:tcBorders>
            <w:shd w:val="clear" w:color="000000" w:fill="FFFFCC"/>
            <w:vAlign w:val="center"/>
            <w:hideMark/>
          </w:tcPr>
          <w:p w14:paraId="4CCC54A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5 811,13</w:t>
            </w:r>
          </w:p>
        </w:tc>
        <w:tc>
          <w:tcPr>
            <w:tcW w:w="1860" w:type="dxa"/>
            <w:tcBorders>
              <w:top w:val="nil"/>
              <w:left w:val="nil"/>
              <w:bottom w:val="single" w:sz="4" w:space="0" w:color="C0C0C0"/>
              <w:right w:val="single" w:sz="4" w:space="0" w:color="C0C0C0"/>
            </w:tcBorders>
            <w:shd w:val="clear" w:color="000000" w:fill="FFFFCC"/>
            <w:vAlign w:val="center"/>
            <w:hideMark/>
          </w:tcPr>
          <w:p w14:paraId="55D80EC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5 796,15</w:t>
            </w:r>
          </w:p>
        </w:tc>
        <w:tc>
          <w:tcPr>
            <w:tcW w:w="1460" w:type="dxa"/>
            <w:tcBorders>
              <w:top w:val="nil"/>
              <w:left w:val="nil"/>
              <w:bottom w:val="single" w:sz="4" w:space="0" w:color="C0C0C0"/>
              <w:right w:val="single" w:sz="4" w:space="0" w:color="C0C0C0"/>
            </w:tcBorders>
            <w:shd w:val="clear" w:color="000000" w:fill="D7EAD3"/>
            <w:vAlign w:val="center"/>
            <w:hideMark/>
          </w:tcPr>
          <w:p w14:paraId="5CBC34D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2 898,07</w:t>
            </w:r>
          </w:p>
        </w:tc>
        <w:tc>
          <w:tcPr>
            <w:tcW w:w="1460" w:type="dxa"/>
            <w:tcBorders>
              <w:top w:val="nil"/>
              <w:left w:val="nil"/>
              <w:bottom w:val="single" w:sz="4" w:space="0" w:color="C0C0C0"/>
              <w:right w:val="single" w:sz="4" w:space="0" w:color="C0C0C0"/>
            </w:tcBorders>
            <w:shd w:val="clear" w:color="000000" w:fill="D7EAD3"/>
            <w:vAlign w:val="center"/>
            <w:hideMark/>
          </w:tcPr>
          <w:p w14:paraId="3B443E0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2 898,07</w:t>
            </w:r>
          </w:p>
        </w:tc>
        <w:tc>
          <w:tcPr>
            <w:tcW w:w="5060" w:type="dxa"/>
            <w:tcBorders>
              <w:top w:val="nil"/>
              <w:left w:val="nil"/>
              <w:bottom w:val="single" w:sz="4" w:space="0" w:color="C0C0C0"/>
              <w:right w:val="single" w:sz="4" w:space="0" w:color="C0C0C0"/>
            </w:tcBorders>
            <w:shd w:val="clear" w:color="000000" w:fill="FFFFCC"/>
            <w:vAlign w:val="center"/>
            <w:hideMark/>
          </w:tcPr>
          <w:p w14:paraId="440C5A2D" w14:textId="77777777" w:rsidR="000F6FA2" w:rsidRPr="000F6FA2" w:rsidRDefault="000F6FA2" w:rsidP="000F6FA2">
            <w:pPr>
              <w:rPr>
                <w:rFonts w:ascii="Tahoma" w:hAnsi="Tahoma" w:cs="Tahoma"/>
                <w:color w:val="000000"/>
                <w:sz w:val="12"/>
                <w:szCs w:val="12"/>
              </w:rPr>
            </w:pPr>
            <w:r w:rsidRPr="000F6FA2">
              <w:rPr>
                <w:rFonts w:ascii="Tahoma" w:hAnsi="Tahoma" w:cs="Tahoma"/>
                <w:color w:val="000000"/>
                <w:sz w:val="12"/>
                <w:szCs w:val="12"/>
              </w:rPr>
              <w:t xml:space="preserve">Согласно п. 47(1)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подпунктах "а" - "ж" пункта 38 Постановление Правительства РФ от 13.05.2013 N 406 (ред. от 22.05.2020) </w:t>
            </w:r>
          </w:p>
        </w:tc>
      </w:tr>
      <w:tr w:rsidR="000F6FA2" w:rsidRPr="000F6FA2" w14:paraId="6CA2176B" w14:textId="77777777" w:rsidTr="000F6FA2">
        <w:trPr>
          <w:trHeight w:val="585"/>
          <w:jc w:val="center"/>
        </w:trPr>
        <w:tc>
          <w:tcPr>
            <w:tcW w:w="580" w:type="dxa"/>
            <w:tcBorders>
              <w:top w:val="nil"/>
              <w:left w:val="nil"/>
              <w:bottom w:val="nil"/>
              <w:right w:val="nil"/>
            </w:tcBorders>
            <w:shd w:val="clear" w:color="000000" w:fill="00B050"/>
            <w:noWrap/>
            <w:vAlign w:val="center"/>
            <w:hideMark/>
          </w:tcPr>
          <w:p w14:paraId="09E17C64"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2A6DC83E"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A7CA0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w:t>
            </w:r>
          </w:p>
        </w:tc>
        <w:tc>
          <w:tcPr>
            <w:tcW w:w="5640" w:type="dxa"/>
            <w:tcBorders>
              <w:top w:val="nil"/>
              <w:left w:val="nil"/>
              <w:bottom w:val="single" w:sz="4" w:space="0" w:color="C0C0C0"/>
              <w:right w:val="single" w:sz="4" w:space="0" w:color="C0C0C0"/>
            </w:tcBorders>
            <w:shd w:val="clear" w:color="auto" w:fill="auto"/>
            <w:vAlign w:val="center"/>
            <w:hideMark/>
          </w:tcPr>
          <w:p w14:paraId="4FFEC177"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B50D848"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67862B2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21317D4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029F38E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3155B26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3FAB03A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4 900,29</w:t>
            </w:r>
          </w:p>
        </w:tc>
        <w:tc>
          <w:tcPr>
            <w:tcW w:w="1860" w:type="dxa"/>
            <w:tcBorders>
              <w:top w:val="nil"/>
              <w:left w:val="nil"/>
              <w:bottom w:val="single" w:sz="4" w:space="0" w:color="C0C0C0"/>
              <w:right w:val="single" w:sz="4" w:space="0" w:color="C0C0C0"/>
            </w:tcBorders>
            <w:shd w:val="clear" w:color="000000" w:fill="FFFFCC"/>
            <w:vAlign w:val="center"/>
            <w:hideMark/>
          </w:tcPr>
          <w:p w14:paraId="1EB6DD8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4 900,29</w:t>
            </w:r>
          </w:p>
        </w:tc>
        <w:tc>
          <w:tcPr>
            <w:tcW w:w="1860" w:type="dxa"/>
            <w:tcBorders>
              <w:top w:val="nil"/>
              <w:left w:val="nil"/>
              <w:bottom w:val="single" w:sz="4" w:space="0" w:color="C0C0C0"/>
              <w:right w:val="single" w:sz="4" w:space="0" w:color="C0C0C0"/>
            </w:tcBorders>
            <w:shd w:val="clear" w:color="000000" w:fill="FFFFCC"/>
            <w:vAlign w:val="center"/>
            <w:hideMark/>
          </w:tcPr>
          <w:p w14:paraId="685E4E8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4 900,29</w:t>
            </w:r>
          </w:p>
        </w:tc>
        <w:tc>
          <w:tcPr>
            <w:tcW w:w="1460" w:type="dxa"/>
            <w:tcBorders>
              <w:top w:val="nil"/>
              <w:left w:val="nil"/>
              <w:bottom w:val="single" w:sz="4" w:space="0" w:color="C0C0C0"/>
              <w:right w:val="single" w:sz="4" w:space="0" w:color="C0C0C0"/>
            </w:tcBorders>
            <w:shd w:val="clear" w:color="000000" w:fill="D7EAD3"/>
            <w:vAlign w:val="center"/>
            <w:hideMark/>
          </w:tcPr>
          <w:p w14:paraId="04F8596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2 450,15</w:t>
            </w:r>
          </w:p>
        </w:tc>
        <w:tc>
          <w:tcPr>
            <w:tcW w:w="1460" w:type="dxa"/>
            <w:tcBorders>
              <w:top w:val="nil"/>
              <w:left w:val="nil"/>
              <w:bottom w:val="single" w:sz="4" w:space="0" w:color="C0C0C0"/>
              <w:right w:val="single" w:sz="4" w:space="0" w:color="C0C0C0"/>
            </w:tcBorders>
            <w:shd w:val="clear" w:color="000000" w:fill="D7EAD3"/>
            <w:vAlign w:val="center"/>
            <w:hideMark/>
          </w:tcPr>
          <w:p w14:paraId="4689B62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2 450,15</w:t>
            </w:r>
          </w:p>
        </w:tc>
        <w:tc>
          <w:tcPr>
            <w:tcW w:w="5060" w:type="dxa"/>
            <w:tcBorders>
              <w:top w:val="nil"/>
              <w:left w:val="nil"/>
              <w:bottom w:val="single" w:sz="4" w:space="0" w:color="C0C0C0"/>
              <w:right w:val="single" w:sz="4" w:space="0" w:color="C0C0C0"/>
            </w:tcBorders>
            <w:shd w:val="clear" w:color="000000" w:fill="FFFFCC"/>
            <w:vAlign w:val="center"/>
            <w:hideMark/>
          </w:tcPr>
          <w:p w14:paraId="2C1CEC4D"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1430B1D1" w14:textId="77777777" w:rsidTr="000F6FA2">
        <w:trPr>
          <w:trHeight w:val="645"/>
          <w:jc w:val="center"/>
        </w:trPr>
        <w:tc>
          <w:tcPr>
            <w:tcW w:w="580" w:type="dxa"/>
            <w:tcBorders>
              <w:top w:val="nil"/>
              <w:left w:val="nil"/>
              <w:bottom w:val="nil"/>
              <w:right w:val="nil"/>
            </w:tcBorders>
            <w:shd w:val="clear" w:color="000000" w:fill="00B050"/>
            <w:noWrap/>
            <w:vAlign w:val="center"/>
            <w:hideMark/>
          </w:tcPr>
          <w:p w14:paraId="21694EB9"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НР</w:t>
            </w:r>
          </w:p>
        </w:tc>
        <w:tc>
          <w:tcPr>
            <w:tcW w:w="520" w:type="dxa"/>
            <w:tcBorders>
              <w:top w:val="nil"/>
              <w:left w:val="nil"/>
              <w:bottom w:val="nil"/>
              <w:right w:val="nil"/>
            </w:tcBorders>
            <w:shd w:val="clear" w:color="auto" w:fill="auto"/>
            <w:noWrap/>
            <w:vAlign w:val="bottom"/>
            <w:hideMark/>
          </w:tcPr>
          <w:p w14:paraId="5FFDC395"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4503B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11.1</w:t>
            </w:r>
          </w:p>
        </w:tc>
        <w:tc>
          <w:tcPr>
            <w:tcW w:w="5640" w:type="dxa"/>
            <w:tcBorders>
              <w:top w:val="nil"/>
              <w:left w:val="nil"/>
              <w:bottom w:val="single" w:sz="4" w:space="0" w:color="C0C0C0"/>
              <w:right w:val="single" w:sz="4" w:space="0" w:color="C0C0C0"/>
            </w:tcBorders>
            <w:shd w:val="clear" w:color="auto" w:fill="auto"/>
            <w:vAlign w:val="center"/>
            <w:hideMark/>
          </w:tcPr>
          <w:p w14:paraId="63AB91F6"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480B8373"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7CBEC0F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CFED7E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7AD3D5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6C17019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9A475D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4 900,29</w:t>
            </w:r>
          </w:p>
        </w:tc>
        <w:tc>
          <w:tcPr>
            <w:tcW w:w="1860" w:type="dxa"/>
            <w:tcBorders>
              <w:top w:val="nil"/>
              <w:left w:val="nil"/>
              <w:bottom w:val="single" w:sz="4" w:space="0" w:color="C0C0C0"/>
              <w:right w:val="single" w:sz="4" w:space="0" w:color="C0C0C0"/>
            </w:tcBorders>
            <w:shd w:val="clear" w:color="000000" w:fill="FFFFCC"/>
            <w:vAlign w:val="center"/>
            <w:hideMark/>
          </w:tcPr>
          <w:p w14:paraId="4549824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4 900,29</w:t>
            </w:r>
          </w:p>
        </w:tc>
        <w:tc>
          <w:tcPr>
            <w:tcW w:w="1860" w:type="dxa"/>
            <w:tcBorders>
              <w:top w:val="nil"/>
              <w:left w:val="nil"/>
              <w:bottom w:val="single" w:sz="4" w:space="0" w:color="C0C0C0"/>
              <w:right w:val="single" w:sz="4" w:space="0" w:color="C0C0C0"/>
            </w:tcBorders>
            <w:shd w:val="clear" w:color="000000" w:fill="FFFFCC"/>
            <w:vAlign w:val="center"/>
            <w:hideMark/>
          </w:tcPr>
          <w:p w14:paraId="3018FC4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4 900,29</w:t>
            </w:r>
          </w:p>
        </w:tc>
        <w:tc>
          <w:tcPr>
            <w:tcW w:w="1460" w:type="dxa"/>
            <w:tcBorders>
              <w:top w:val="nil"/>
              <w:left w:val="nil"/>
              <w:bottom w:val="single" w:sz="4" w:space="0" w:color="C0C0C0"/>
              <w:right w:val="single" w:sz="4" w:space="0" w:color="C0C0C0"/>
            </w:tcBorders>
            <w:shd w:val="clear" w:color="000000" w:fill="D7EAD3"/>
            <w:vAlign w:val="center"/>
            <w:hideMark/>
          </w:tcPr>
          <w:p w14:paraId="4993C32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2 450,15</w:t>
            </w:r>
          </w:p>
        </w:tc>
        <w:tc>
          <w:tcPr>
            <w:tcW w:w="1460" w:type="dxa"/>
            <w:tcBorders>
              <w:top w:val="nil"/>
              <w:left w:val="nil"/>
              <w:bottom w:val="single" w:sz="4" w:space="0" w:color="C0C0C0"/>
              <w:right w:val="single" w:sz="4" w:space="0" w:color="C0C0C0"/>
            </w:tcBorders>
            <w:shd w:val="clear" w:color="000000" w:fill="D7EAD3"/>
            <w:vAlign w:val="center"/>
            <w:hideMark/>
          </w:tcPr>
          <w:p w14:paraId="44B29D5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2 450,15</w:t>
            </w:r>
          </w:p>
        </w:tc>
        <w:tc>
          <w:tcPr>
            <w:tcW w:w="5060" w:type="dxa"/>
            <w:tcBorders>
              <w:top w:val="nil"/>
              <w:left w:val="nil"/>
              <w:bottom w:val="single" w:sz="4" w:space="0" w:color="C0C0C0"/>
              <w:right w:val="single" w:sz="4" w:space="0" w:color="C0C0C0"/>
            </w:tcBorders>
            <w:shd w:val="clear" w:color="000000" w:fill="FFFFCC"/>
            <w:vAlign w:val="center"/>
            <w:hideMark/>
          </w:tcPr>
          <w:p w14:paraId="1349E05B"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6CAD52B7"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2B225F97" w14:textId="77777777" w:rsidR="000F6FA2" w:rsidRPr="000F6FA2" w:rsidRDefault="000F6FA2" w:rsidP="000F6FA2">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60B9F454"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DF178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17</w:t>
            </w:r>
          </w:p>
        </w:tc>
        <w:tc>
          <w:tcPr>
            <w:tcW w:w="5640" w:type="dxa"/>
            <w:tcBorders>
              <w:top w:val="nil"/>
              <w:left w:val="nil"/>
              <w:bottom w:val="single" w:sz="4" w:space="0" w:color="C0C0C0"/>
              <w:right w:val="single" w:sz="4" w:space="0" w:color="C0C0C0"/>
            </w:tcBorders>
            <w:shd w:val="clear" w:color="auto" w:fill="auto"/>
            <w:vAlign w:val="center"/>
            <w:hideMark/>
          </w:tcPr>
          <w:p w14:paraId="0195734E"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5D7516BB"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6FF5E1E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108 891,02</w:t>
            </w:r>
          </w:p>
        </w:tc>
        <w:tc>
          <w:tcPr>
            <w:tcW w:w="1780" w:type="dxa"/>
            <w:tcBorders>
              <w:top w:val="nil"/>
              <w:left w:val="nil"/>
              <w:bottom w:val="single" w:sz="4" w:space="0" w:color="C0C0C0"/>
              <w:right w:val="single" w:sz="4" w:space="0" w:color="C0C0C0"/>
            </w:tcBorders>
            <w:shd w:val="clear" w:color="000000" w:fill="D7EAD3"/>
            <w:vAlign w:val="center"/>
            <w:hideMark/>
          </w:tcPr>
          <w:p w14:paraId="46E7EAF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A2D67A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4AEF84A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61C00F7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117 868,59</w:t>
            </w:r>
          </w:p>
        </w:tc>
        <w:tc>
          <w:tcPr>
            <w:tcW w:w="1860" w:type="dxa"/>
            <w:tcBorders>
              <w:top w:val="nil"/>
              <w:left w:val="nil"/>
              <w:bottom w:val="single" w:sz="4" w:space="0" w:color="C0C0C0"/>
              <w:right w:val="single" w:sz="4" w:space="0" w:color="C0C0C0"/>
            </w:tcBorders>
            <w:shd w:val="clear" w:color="000000" w:fill="D7EAD3"/>
            <w:vAlign w:val="center"/>
            <w:hideMark/>
          </w:tcPr>
          <w:p w14:paraId="201D650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122 138,42</w:t>
            </w:r>
          </w:p>
        </w:tc>
        <w:tc>
          <w:tcPr>
            <w:tcW w:w="1860" w:type="dxa"/>
            <w:tcBorders>
              <w:top w:val="nil"/>
              <w:left w:val="nil"/>
              <w:bottom w:val="single" w:sz="4" w:space="0" w:color="C0C0C0"/>
              <w:right w:val="single" w:sz="4" w:space="0" w:color="C0C0C0"/>
            </w:tcBorders>
            <w:shd w:val="clear" w:color="000000" w:fill="D7EAD3"/>
            <w:vAlign w:val="center"/>
            <w:hideMark/>
          </w:tcPr>
          <w:p w14:paraId="22B9848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121 823,47</w:t>
            </w:r>
          </w:p>
        </w:tc>
        <w:tc>
          <w:tcPr>
            <w:tcW w:w="1460" w:type="dxa"/>
            <w:tcBorders>
              <w:top w:val="nil"/>
              <w:left w:val="nil"/>
              <w:bottom w:val="single" w:sz="4" w:space="0" w:color="C0C0C0"/>
              <w:right w:val="single" w:sz="4" w:space="0" w:color="C0C0C0"/>
            </w:tcBorders>
            <w:shd w:val="clear" w:color="000000" w:fill="D7EAD3"/>
            <w:vAlign w:val="center"/>
            <w:hideMark/>
          </w:tcPr>
          <w:p w14:paraId="421CFCD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60 889,09</w:t>
            </w:r>
          </w:p>
        </w:tc>
        <w:tc>
          <w:tcPr>
            <w:tcW w:w="1460" w:type="dxa"/>
            <w:tcBorders>
              <w:top w:val="nil"/>
              <w:left w:val="nil"/>
              <w:bottom w:val="single" w:sz="4" w:space="0" w:color="C0C0C0"/>
              <w:right w:val="single" w:sz="4" w:space="0" w:color="C0C0C0"/>
            </w:tcBorders>
            <w:shd w:val="clear" w:color="000000" w:fill="D7EAD3"/>
            <w:vAlign w:val="center"/>
            <w:hideMark/>
          </w:tcPr>
          <w:p w14:paraId="6D1D865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60 934,38</w:t>
            </w:r>
          </w:p>
        </w:tc>
        <w:tc>
          <w:tcPr>
            <w:tcW w:w="5060" w:type="dxa"/>
            <w:tcBorders>
              <w:top w:val="nil"/>
              <w:left w:val="nil"/>
              <w:bottom w:val="single" w:sz="4" w:space="0" w:color="C0C0C0"/>
              <w:right w:val="single" w:sz="4" w:space="0" w:color="C0C0C0"/>
            </w:tcBorders>
            <w:shd w:val="clear" w:color="000000" w:fill="FFFFCC"/>
            <w:vAlign w:val="center"/>
            <w:hideMark/>
          </w:tcPr>
          <w:p w14:paraId="20B8CD6B"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26B4ED5D"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504B364F" w14:textId="77777777" w:rsidR="000F6FA2" w:rsidRPr="000F6FA2" w:rsidRDefault="000F6FA2" w:rsidP="000F6FA2">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706F4A0A"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785D9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17.1</w:t>
            </w:r>
          </w:p>
        </w:tc>
        <w:tc>
          <w:tcPr>
            <w:tcW w:w="5640" w:type="dxa"/>
            <w:tcBorders>
              <w:top w:val="nil"/>
              <w:left w:val="nil"/>
              <w:bottom w:val="single" w:sz="4" w:space="0" w:color="C0C0C0"/>
              <w:right w:val="single" w:sz="4" w:space="0" w:color="C0C0C0"/>
            </w:tcBorders>
            <w:shd w:val="clear" w:color="auto" w:fill="auto"/>
            <w:vAlign w:val="center"/>
            <w:hideMark/>
          </w:tcPr>
          <w:p w14:paraId="3CAA47F0"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6B9687F2"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08EA2CE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108 891,02</w:t>
            </w:r>
          </w:p>
        </w:tc>
        <w:tc>
          <w:tcPr>
            <w:tcW w:w="1780" w:type="dxa"/>
            <w:tcBorders>
              <w:top w:val="nil"/>
              <w:left w:val="nil"/>
              <w:bottom w:val="single" w:sz="4" w:space="0" w:color="C0C0C0"/>
              <w:right w:val="single" w:sz="4" w:space="0" w:color="C0C0C0"/>
            </w:tcBorders>
            <w:shd w:val="clear" w:color="000000" w:fill="D7EAD3"/>
            <w:vAlign w:val="center"/>
            <w:hideMark/>
          </w:tcPr>
          <w:p w14:paraId="1AC85ED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3EA892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279BDE4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21AC20F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117 868,59</w:t>
            </w:r>
          </w:p>
        </w:tc>
        <w:tc>
          <w:tcPr>
            <w:tcW w:w="1860" w:type="dxa"/>
            <w:tcBorders>
              <w:top w:val="nil"/>
              <w:left w:val="nil"/>
              <w:bottom w:val="single" w:sz="4" w:space="0" w:color="C0C0C0"/>
              <w:right w:val="single" w:sz="4" w:space="0" w:color="C0C0C0"/>
            </w:tcBorders>
            <w:shd w:val="clear" w:color="000000" w:fill="D7EAD3"/>
            <w:vAlign w:val="center"/>
            <w:hideMark/>
          </w:tcPr>
          <w:p w14:paraId="63797A4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122 138,42</w:t>
            </w:r>
          </w:p>
        </w:tc>
        <w:tc>
          <w:tcPr>
            <w:tcW w:w="1860" w:type="dxa"/>
            <w:tcBorders>
              <w:top w:val="nil"/>
              <w:left w:val="nil"/>
              <w:bottom w:val="single" w:sz="4" w:space="0" w:color="C0C0C0"/>
              <w:right w:val="single" w:sz="4" w:space="0" w:color="C0C0C0"/>
            </w:tcBorders>
            <w:shd w:val="clear" w:color="000000" w:fill="D7EAD3"/>
            <w:vAlign w:val="center"/>
            <w:hideMark/>
          </w:tcPr>
          <w:p w14:paraId="4654A16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121 823,47</w:t>
            </w:r>
          </w:p>
        </w:tc>
        <w:tc>
          <w:tcPr>
            <w:tcW w:w="1460" w:type="dxa"/>
            <w:tcBorders>
              <w:top w:val="nil"/>
              <w:left w:val="nil"/>
              <w:bottom w:val="single" w:sz="4" w:space="0" w:color="C0C0C0"/>
              <w:right w:val="single" w:sz="4" w:space="0" w:color="C0C0C0"/>
            </w:tcBorders>
            <w:shd w:val="clear" w:color="000000" w:fill="D7EAD3"/>
            <w:vAlign w:val="center"/>
            <w:hideMark/>
          </w:tcPr>
          <w:p w14:paraId="37C0BB5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60 889,09</w:t>
            </w:r>
          </w:p>
        </w:tc>
        <w:tc>
          <w:tcPr>
            <w:tcW w:w="1460" w:type="dxa"/>
            <w:tcBorders>
              <w:top w:val="nil"/>
              <w:left w:val="nil"/>
              <w:bottom w:val="single" w:sz="4" w:space="0" w:color="C0C0C0"/>
              <w:right w:val="single" w:sz="4" w:space="0" w:color="C0C0C0"/>
            </w:tcBorders>
            <w:shd w:val="clear" w:color="000000" w:fill="D7EAD3"/>
            <w:vAlign w:val="center"/>
            <w:hideMark/>
          </w:tcPr>
          <w:p w14:paraId="77DEF68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60 934,38</w:t>
            </w:r>
          </w:p>
        </w:tc>
        <w:tc>
          <w:tcPr>
            <w:tcW w:w="5060" w:type="dxa"/>
            <w:tcBorders>
              <w:top w:val="nil"/>
              <w:left w:val="nil"/>
              <w:bottom w:val="single" w:sz="4" w:space="0" w:color="C0C0C0"/>
              <w:right w:val="single" w:sz="4" w:space="0" w:color="C0C0C0"/>
            </w:tcBorders>
            <w:shd w:val="clear" w:color="000000" w:fill="FFFFCC"/>
            <w:vAlign w:val="center"/>
            <w:hideMark/>
          </w:tcPr>
          <w:p w14:paraId="3FA48CA8"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4DED7CE6"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0602C495" w14:textId="77777777" w:rsidR="000F6FA2" w:rsidRPr="000F6FA2" w:rsidRDefault="000F6FA2" w:rsidP="000F6FA2">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333C39A8"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7CBE5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17.2</w:t>
            </w:r>
          </w:p>
        </w:tc>
        <w:tc>
          <w:tcPr>
            <w:tcW w:w="5640" w:type="dxa"/>
            <w:tcBorders>
              <w:top w:val="nil"/>
              <w:left w:val="nil"/>
              <w:bottom w:val="single" w:sz="4" w:space="0" w:color="C0C0C0"/>
              <w:right w:val="single" w:sz="4" w:space="0" w:color="C0C0C0"/>
            </w:tcBorders>
            <w:shd w:val="clear" w:color="auto" w:fill="auto"/>
            <w:vAlign w:val="center"/>
            <w:hideMark/>
          </w:tcPr>
          <w:p w14:paraId="549F076A"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73EC585A"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4D0675A5"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BDC2C0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891263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1374C00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00F7025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F228A5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0B23172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C3C4B2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01C3C20"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5060" w:type="dxa"/>
            <w:tcBorders>
              <w:top w:val="nil"/>
              <w:left w:val="nil"/>
              <w:bottom w:val="single" w:sz="4" w:space="0" w:color="C0C0C0"/>
              <w:right w:val="single" w:sz="4" w:space="0" w:color="C0C0C0"/>
            </w:tcBorders>
            <w:shd w:val="clear" w:color="000000" w:fill="FFFFCC"/>
            <w:vAlign w:val="center"/>
            <w:hideMark/>
          </w:tcPr>
          <w:p w14:paraId="263B59B7"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41D77FBD" w14:textId="77777777" w:rsidTr="000F6FA2">
        <w:trPr>
          <w:trHeight w:val="300"/>
          <w:jc w:val="center"/>
        </w:trPr>
        <w:tc>
          <w:tcPr>
            <w:tcW w:w="580" w:type="dxa"/>
            <w:tcBorders>
              <w:top w:val="nil"/>
              <w:left w:val="nil"/>
              <w:bottom w:val="nil"/>
              <w:right w:val="nil"/>
            </w:tcBorders>
            <w:shd w:val="clear" w:color="000000" w:fill="C4BD97"/>
            <w:noWrap/>
            <w:vAlign w:val="bottom"/>
            <w:hideMark/>
          </w:tcPr>
          <w:p w14:paraId="2ADD5EF8"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КР</w:t>
            </w:r>
          </w:p>
        </w:tc>
        <w:tc>
          <w:tcPr>
            <w:tcW w:w="520" w:type="dxa"/>
            <w:tcBorders>
              <w:top w:val="nil"/>
              <w:left w:val="nil"/>
              <w:bottom w:val="nil"/>
              <w:right w:val="nil"/>
            </w:tcBorders>
            <w:shd w:val="clear" w:color="auto" w:fill="auto"/>
            <w:noWrap/>
            <w:vAlign w:val="bottom"/>
            <w:hideMark/>
          </w:tcPr>
          <w:p w14:paraId="09911AA7"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B821E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16</w:t>
            </w:r>
          </w:p>
        </w:tc>
        <w:tc>
          <w:tcPr>
            <w:tcW w:w="5640" w:type="dxa"/>
            <w:tcBorders>
              <w:top w:val="nil"/>
              <w:left w:val="nil"/>
              <w:bottom w:val="single" w:sz="4" w:space="0" w:color="C0C0C0"/>
              <w:right w:val="single" w:sz="4" w:space="0" w:color="C0C0C0"/>
            </w:tcBorders>
            <w:shd w:val="clear" w:color="auto" w:fill="auto"/>
            <w:vAlign w:val="center"/>
            <w:hideMark/>
          </w:tcPr>
          <w:p w14:paraId="18F88AD5"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11F2DBE8"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2CEB148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17FFA5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5B4311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5CCB92B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08C7ACF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-12 960,38</w:t>
            </w:r>
          </w:p>
        </w:tc>
        <w:tc>
          <w:tcPr>
            <w:tcW w:w="1860" w:type="dxa"/>
            <w:tcBorders>
              <w:top w:val="nil"/>
              <w:left w:val="nil"/>
              <w:bottom w:val="single" w:sz="4" w:space="0" w:color="C0C0C0"/>
              <w:right w:val="single" w:sz="4" w:space="0" w:color="C0C0C0"/>
            </w:tcBorders>
            <w:shd w:val="clear" w:color="000000" w:fill="D7EAD3"/>
            <w:vAlign w:val="center"/>
            <w:hideMark/>
          </w:tcPr>
          <w:p w14:paraId="6F43C56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-12 960,38</w:t>
            </w:r>
          </w:p>
        </w:tc>
        <w:tc>
          <w:tcPr>
            <w:tcW w:w="1860" w:type="dxa"/>
            <w:tcBorders>
              <w:top w:val="nil"/>
              <w:left w:val="nil"/>
              <w:bottom w:val="single" w:sz="4" w:space="0" w:color="C0C0C0"/>
              <w:right w:val="single" w:sz="4" w:space="0" w:color="C0C0C0"/>
            </w:tcBorders>
            <w:shd w:val="clear" w:color="000000" w:fill="D7EAD3"/>
            <w:vAlign w:val="center"/>
            <w:hideMark/>
          </w:tcPr>
          <w:p w14:paraId="15F86D9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-12 960,38</w:t>
            </w:r>
          </w:p>
        </w:tc>
        <w:tc>
          <w:tcPr>
            <w:tcW w:w="1460" w:type="dxa"/>
            <w:tcBorders>
              <w:top w:val="nil"/>
              <w:left w:val="nil"/>
              <w:bottom w:val="single" w:sz="4" w:space="0" w:color="C0C0C0"/>
              <w:right w:val="single" w:sz="4" w:space="0" w:color="C0C0C0"/>
            </w:tcBorders>
            <w:shd w:val="clear" w:color="000000" w:fill="D7EAD3"/>
            <w:vAlign w:val="center"/>
            <w:hideMark/>
          </w:tcPr>
          <w:p w14:paraId="7691E33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-6 457,55</w:t>
            </w:r>
          </w:p>
        </w:tc>
        <w:tc>
          <w:tcPr>
            <w:tcW w:w="1460" w:type="dxa"/>
            <w:tcBorders>
              <w:top w:val="nil"/>
              <w:left w:val="nil"/>
              <w:bottom w:val="single" w:sz="4" w:space="0" w:color="C0C0C0"/>
              <w:right w:val="single" w:sz="4" w:space="0" w:color="C0C0C0"/>
            </w:tcBorders>
            <w:shd w:val="clear" w:color="000000" w:fill="D7EAD3"/>
            <w:vAlign w:val="center"/>
            <w:hideMark/>
          </w:tcPr>
          <w:p w14:paraId="55C7BF1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-6 502,84</w:t>
            </w:r>
          </w:p>
        </w:tc>
        <w:tc>
          <w:tcPr>
            <w:tcW w:w="5060" w:type="dxa"/>
            <w:tcBorders>
              <w:top w:val="nil"/>
              <w:left w:val="nil"/>
              <w:bottom w:val="single" w:sz="4" w:space="0" w:color="C0C0C0"/>
              <w:right w:val="single" w:sz="4" w:space="0" w:color="C0C0C0"/>
            </w:tcBorders>
            <w:shd w:val="clear" w:color="000000" w:fill="FFFFCC"/>
            <w:vAlign w:val="center"/>
            <w:hideMark/>
          </w:tcPr>
          <w:p w14:paraId="6AFB32C4"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2026BB2A" w14:textId="77777777" w:rsidTr="000F6FA2">
        <w:trPr>
          <w:trHeight w:val="2985"/>
          <w:jc w:val="center"/>
        </w:trPr>
        <w:tc>
          <w:tcPr>
            <w:tcW w:w="580" w:type="dxa"/>
            <w:tcBorders>
              <w:top w:val="nil"/>
              <w:left w:val="nil"/>
              <w:bottom w:val="nil"/>
              <w:right w:val="nil"/>
            </w:tcBorders>
            <w:shd w:val="clear" w:color="000000" w:fill="C4BD97"/>
            <w:noWrap/>
            <w:vAlign w:val="bottom"/>
            <w:hideMark/>
          </w:tcPr>
          <w:p w14:paraId="034C5D4A"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КР</w:t>
            </w:r>
          </w:p>
        </w:tc>
        <w:tc>
          <w:tcPr>
            <w:tcW w:w="520" w:type="dxa"/>
            <w:tcBorders>
              <w:top w:val="nil"/>
              <w:left w:val="nil"/>
              <w:bottom w:val="nil"/>
              <w:right w:val="nil"/>
            </w:tcBorders>
            <w:shd w:val="clear" w:color="auto" w:fill="auto"/>
            <w:noWrap/>
            <w:vAlign w:val="bottom"/>
            <w:hideMark/>
          </w:tcPr>
          <w:p w14:paraId="23A39B61"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8C944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16.5</w:t>
            </w:r>
          </w:p>
        </w:tc>
        <w:tc>
          <w:tcPr>
            <w:tcW w:w="5640" w:type="dxa"/>
            <w:tcBorders>
              <w:top w:val="nil"/>
              <w:left w:val="nil"/>
              <w:bottom w:val="single" w:sz="4" w:space="0" w:color="C0C0C0"/>
              <w:right w:val="single" w:sz="4" w:space="0" w:color="C0C0C0"/>
            </w:tcBorders>
            <w:shd w:val="clear" w:color="auto" w:fill="auto"/>
            <w:vAlign w:val="center"/>
            <w:hideMark/>
          </w:tcPr>
          <w:p w14:paraId="6A208569" w14:textId="77777777" w:rsidR="000F6FA2" w:rsidRPr="000F6FA2" w:rsidRDefault="000F6FA2" w:rsidP="000F6FA2">
            <w:pPr>
              <w:rPr>
                <w:rFonts w:ascii="Tahoma" w:hAnsi="Tahoma" w:cs="Tahoma"/>
                <w:sz w:val="12"/>
                <w:szCs w:val="12"/>
              </w:rPr>
            </w:pPr>
            <w:r w:rsidRPr="000F6FA2">
              <w:rPr>
                <w:rFonts w:ascii="Tahoma" w:hAnsi="Tahoma" w:cs="Tahoma"/>
                <w:sz w:val="12"/>
                <w:szCs w:val="12"/>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7CAAFA63"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4654A1B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7CD167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1E4A2E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4B4A94E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073EDD4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-3 626,18</w:t>
            </w:r>
          </w:p>
        </w:tc>
        <w:tc>
          <w:tcPr>
            <w:tcW w:w="1860" w:type="dxa"/>
            <w:tcBorders>
              <w:top w:val="nil"/>
              <w:left w:val="nil"/>
              <w:bottom w:val="single" w:sz="4" w:space="0" w:color="C0C0C0"/>
              <w:right w:val="single" w:sz="4" w:space="0" w:color="C0C0C0"/>
            </w:tcBorders>
            <w:shd w:val="clear" w:color="000000" w:fill="FFFFCC"/>
            <w:vAlign w:val="center"/>
            <w:hideMark/>
          </w:tcPr>
          <w:p w14:paraId="11BB963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-3 626,18</w:t>
            </w:r>
          </w:p>
        </w:tc>
        <w:tc>
          <w:tcPr>
            <w:tcW w:w="1860" w:type="dxa"/>
            <w:tcBorders>
              <w:top w:val="nil"/>
              <w:left w:val="nil"/>
              <w:bottom w:val="single" w:sz="4" w:space="0" w:color="C0C0C0"/>
              <w:right w:val="single" w:sz="4" w:space="0" w:color="C0C0C0"/>
            </w:tcBorders>
            <w:shd w:val="clear" w:color="000000" w:fill="FFFFCC"/>
            <w:vAlign w:val="center"/>
            <w:hideMark/>
          </w:tcPr>
          <w:p w14:paraId="647F1A1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-3 626,18</w:t>
            </w:r>
          </w:p>
        </w:tc>
        <w:tc>
          <w:tcPr>
            <w:tcW w:w="1460" w:type="dxa"/>
            <w:tcBorders>
              <w:top w:val="nil"/>
              <w:left w:val="nil"/>
              <w:bottom w:val="single" w:sz="4" w:space="0" w:color="C0C0C0"/>
              <w:right w:val="single" w:sz="4" w:space="0" w:color="C0C0C0"/>
            </w:tcBorders>
            <w:shd w:val="clear" w:color="000000" w:fill="D7EAD3"/>
            <w:vAlign w:val="center"/>
            <w:hideMark/>
          </w:tcPr>
          <w:p w14:paraId="7B17E6B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-1 813,09</w:t>
            </w:r>
          </w:p>
        </w:tc>
        <w:tc>
          <w:tcPr>
            <w:tcW w:w="1460" w:type="dxa"/>
            <w:tcBorders>
              <w:top w:val="nil"/>
              <w:left w:val="nil"/>
              <w:bottom w:val="single" w:sz="4" w:space="0" w:color="C0C0C0"/>
              <w:right w:val="single" w:sz="4" w:space="0" w:color="C0C0C0"/>
            </w:tcBorders>
            <w:shd w:val="clear" w:color="000000" w:fill="D7EAD3"/>
            <w:vAlign w:val="center"/>
            <w:hideMark/>
          </w:tcPr>
          <w:p w14:paraId="5EFA49C7"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-1 813,09</w:t>
            </w:r>
          </w:p>
        </w:tc>
        <w:tc>
          <w:tcPr>
            <w:tcW w:w="5060" w:type="dxa"/>
            <w:tcBorders>
              <w:top w:val="nil"/>
              <w:left w:val="nil"/>
              <w:bottom w:val="single" w:sz="4" w:space="0" w:color="C0C0C0"/>
              <w:right w:val="single" w:sz="4" w:space="0" w:color="C0C0C0"/>
            </w:tcBorders>
            <w:shd w:val="clear" w:color="000000" w:fill="FFFFCC"/>
            <w:vAlign w:val="center"/>
            <w:hideMark/>
          </w:tcPr>
          <w:p w14:paraId="42ED2EBC"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344313F0" w14:textId="77777777" w:rsidTr="000F6FA2">
        <w:trPr>
          <w:trHeight w:val="795"/>
          <w:jc w:val="center"/>
        </w:trPr>
        <w:tc>
          <w:tcPr>
            <w:tcW w:w="580" w:type="dxa"/>
            <w:tcBorders>
              <w:top w:val="nil"/>
              <w:left w:val="nil"/>
              <w:bottom w:val="nil"/>
              <w:right w:val="nil"/>
            </w:tcBorders>
            <w:shd w:val="clear" w:color="000000" w:fill="C4BD97"/>
            <w:noWrap/>
            <w:vAlign w:val="bottom"/>
            <w:hideMark/>
          </w:tcPr>
          <w:p w14:paraId="08E6FE12" w14:textId="77777777" w:rsidR="000F6FA2" w:rsidRPr="000F6FA2" w:rsidRDefault="000F6FA2" w:rsidP="000F6FA2">
            <w:pPr>
              <w:rPr>
                <w:rFonts w:ascii="Tahoma" w:hAnsi="Tahoma" w:cs="Tahoma"/>
                <w:b/>
                <w:bCs/>
                <w:color w:val="000000"/>
                <w:sz w:val="12"/>
                <w:szCs w:val="12"/>
              </w:rPr>
            </w:pPr>
            <w:r w:rsidRPr="000F6FA2">
              <w:rPr>
                <w:rFonts w:ascii="Tahoma" w:hAnsi="Tahoma" w:cs="Tahoma"/>
                <w:b/>
                <w:bCs/>
                <w:color w:val="000000"/>
                <w:sz w:val="12"/>
                <w:szCs w:val="12"/>
              </w:rPr>
              <w:t>КР</w:t>
            </w:r>
          </w:p>
        </w:tc>
        <w:tc>
          <w:tcPr>
            <w:tcW w:w="520" w:type="dxa"/>
            <w:tcBorders>
              <w:top w:val="nil"/>
              <w:left w:val="nil"/>
              <w:bottom w:val="nil"/>
              <w:right w:val="nil"/>
            </w:tcBorders>
            <w:shd w:val="clear" w:color="auto" w:fill="auto"/>
            <w:noWrap/>
            <w:vAlign w:val="bottom"/>
            <w:hideMark/>
          </w:tcPr>
          <w:p w14:paraId="20ADBAC7" w14:textId="77777777" w:rsidR="000F6FA2" w:rsidRPr="000F6FA2" w:rsidRDefault="000F6FA2" w:rsidP="000F6FA2">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E32DA6"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16.6</w:t>
            </w:r>
          </w:p>
        </w:tc>
        <w:tc>
          <w:tcPr>
            <w:tcW w:w="5640" w:type="dxa"/>
            <w:tcBorders>
              <w:top w:val="nil"/>
              <w:left w:val="nil"/>
              <w:bottom w:val="single" w:sz="4" w:space="0" w:color="C0C0C0"/>
              <w:right w:val="single" w:sz="4" w:space="0" w:color="C0C0C0"/>
            </w:tcBorders>
            <w:shd w:val="clear" w:color="auto" w:fill="auto"/>
            <w:vAlign w:val="center"/>
            <w:hideMark/>
          </w:tcPr>
          <w:p w14:paraId="7D5B0C79" w14:textId="77777777" w:rsidR="000F6FA2" w:rsidRPr="000F6FA2" w:rsidRDefault="000F6FA2" w:rsidP="000F6FA2">
            <w:pPr>
              <w:rPr>
                <w:rFonts w:ascii="Tahoma" w:hAnsi="Tahoma" w:cs="Tahoma"/>
                <w:sz w:val="12"/>
                <w:szCs w:val="12"/>
              </w:rPr>
            </w:pPr>
            <w:r w:rsidRPr="000F6FA2">
              <w:rPr>
                <w:rFonts w:ascii="Tahoma" w:hAnsi="Tahoma" w:cs="Tahoma"/>
                <w:sz w:val="12"/>
                <w:szCs w:val="12"/>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28FA6FA0"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2A9915B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DE3812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2BDE5CF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920" w:type="dxa"/>
            <w:tcBorders>
              <w:top w:val="nil"/>
              <w:left w:val="nil"/>
              <w:bottom w:val="single" w:sz="4" w:space="0" w:color="C0C0C0"/>
              <w:right w:val="single" w:sz="4" w:space="0" w:color="C0C0C0"/>
            </w:tcBorders>
            <w:shd w:val="clear" w:color="000000" w:fill="FFFFCC"/>
            <w:vAlign w:val="center"/>
            <w:hideMark/>
          </w:tcPr>
          <w:p w14:paraId="0CA0E7C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13E9007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-9 334,20</w:t>
            </w:r>
          </w:p>
        </w:tc>
        <w:tc>
          <w:tcPr>
            <w:tcW w:w="1860" w:type="dxa"/>
            <w:tcBorders>
              <w:top w:val="nil"/>
              <w:left w:val="nil"/>
              <w:bottom w:val="single" w:sz="4" w:space="0" w:color="C0C0C0"/>
              <w:right w:val="single" w:sz="4" w:space="0" w:color="C0C0C0"/>
            </w:tcBorders>
            <w:shd w:val="clear" w:color="000000" w:fill="FFFFCC"/>
            <w:vAlign w:val="center"/>
            <w:hideMark/>
          </w:tcPr>
          <w:p w14:paraId="6CC44F3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-9 334,20</w:t>
            </w:r>
          </w:p>
        </w:tc>
        <w:tc>
          <w:tcPr>
            <w:tcW w:w="1860" w:type="dxa"/>
            <w:tcBorders>
              <w:top w:val="nil"/>
              <w:left w:val="nil"/>
              <w:bottom w:val="single" w:sz="4" w:space="0" w:color="C0C0C0"/>
              <w:right w:val="single" w:sz="4" w:space="0" w:color="C0C0C0"/>
            </w:tcBorders>
            <w:shd w:val="clear" w:color="000000" w:fill="FFFFCC"/>
            <w:vAlign w:val="center"/>
            <w:hideMark/>
          </w:tcPr>
          <w:p w14:paraId="421EE2D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-9 334,20</w:t>
            </w:r>
          </w:p>
        </w:tc>
        <w:tc>
          <w:tcPr>
            <w:tcW w:w="1460" w:type="dxa"/>
            <w:tcBorders>
              <w:top w:val="nil"/>
              <w:left w:val="nil"/>
              <w:bottom w:val="single" w:sz="4" w:space="0" w:color="C0C0C0"/>
              <w:right w:val="single" w:sz="4" w:space="0" w:color="C0C0C0"/>
            </w:tcBorders>
            <w:shd w:val="clear" w:color="000000" w:fill="D7EAD3"/>
            <w:vAlign w:val="center"/>
            <w:hideMark/>
          </w:tcPr>
          <w:p w14:paraId="35F13C6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-4 644,46</w:t>
            </w:r>
          </w:p>
        </w:tc>
        <w:tc>
          <w:tcPr>
            <w:tcW w:w="1460" w:type="dxa"/>
            <w:tcBorders>
              <w:top w:val="nil"/>
              <w:left w:val="nil"/>
              <w:bottom w:val="single" w:sz="4" w:space="0" w:color="C0C0C0"/>
              <w:right w:val="single" w:sz="4" w:space="0" w:color="C0C0C0"/>
            </w:tcBorders>
            <w:shd w:val="clear" w:color="000000" w:fill="D7EAD3"/>
            <w:vAlign w:val="center"/>
            <w:hideMark/>
          </w:tcPr>
          <w:p w14:paraId="02A81823"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-4 689,74</w:t>
            </w:r>
          </w:p>
        </w:tc>
        <w:tc>
          <w:tcPr>
            <w:tcW w:w="5060" w:type="dxa"/>
            <w:tcBorders>
              <w:top w:val="nil"/>
              <w:left w:val="nil"/>
              <w:bottom w:val="single" w:sz="4" w:space="0" w:color="C0C0C0"/>
              <w:right w:val="single" w:sz="4" w:space="0" w:color="C0C0C0"/>
            </w:tcBorders>
            <w:shd w:val="clear" w:color="000000" w:fill="FFFFCC"/>
            <w:vAlign w:val="center"/>
            <w:hideMark/>
          </w:tcPr>
          <w:p w14:paraId="05B2B7D5" w14:textId="77777777" w:rsidR="000F6FA2" w:rsidRPr="000F6FA2" w:rsidRDefault="000F6FA2" w:rsidP="000F6FA2">
            <w:pPr>
              <w:rPr>
                <w:rFonts w:ascii="Tahoma" w:hAnsi="Tahoma" w:cs="Tahoma"/>
                <w:sz w:val="12"/>
                <w:szCs w:val="12"/>
              </w:rPr>
            </w:pPr>
            <w:r w:rsidRPr="000F6FA2">
              <w:rPr>
                <w:rFonts w:ascii="Tahoma" w:hAnsi="Tahoma" w:cs="Tahoma"/>
                <w:sz w:val="12"/>
                <w:szCs w:val="12"/>
              </w:rPr>
              <w:t>утверждено РЭК от 17.12.2021 № 737</w:t>
            </w:r>
          </w:p>
        </w:tc>
      </w:tr>
      <w:tr w:rsidR="000F6FA2" w:rsidRPr="000F6FA2" w14:paraId="15680188"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0C60B972" w14:textId="77777777" w:rsidR="000F6FA2" w:rsidRPr="000F6FA2" w:rsidRDefault="000F6FA2" w:rsidP="000F6FA2">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75B6F7C8"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4CA00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17</w:t>
            </w:r>
          </w:p>
        </w:tc>
        <w:tc>
          <w:tcPr>
            <w:tcW w:w="5640" w:type="dxa"/>
            <w:tcBorders>
              <w:top w:val="nil"/>
              <w:left w:val="nil"/>
              <w:bottom w:val="single" w:sz="4" w:space="0" w:color="C0C0C0"/>
              <w:right w:val="single" w:sz="4" w:space="0" w:color="C0C0C0"/>
            </w:tcBorders>
            <w:shd w:val="clear" w:color="auto" w:fill="auto"/>
            <w:vAlign w:val="center"/>
            <w:hideMark/>
          </w:tcPr>
          <w:p w14:paraId="21A482EA"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3F3F1856"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7295601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108 891,02</w:t>
            </w:r>
          </w:p>
        </w:tc>
        <w:tc>
          <w:tcPr>
            <w:tcW w:w="1780" w:type="dxa"/>
            <w:tcBorders>
              <w:top w:val="nil"/>
              <w:left w:val="nil"/>
              <w:bottom w:val="single" w:sz="4" w:space="0" w:color="C0C0C0"/>
              <w:right w:val="single" w:sz="4" w:space="0" w:color="C0C0C0"/>
            </w:tcBorders>
            <w:shd w:val="clear" w:color="000000" w:fill="D7EAD3"/>
            <w:vAlign w:val="center"/>
            <w:hideMark/>
          </w:tcPr>
          <w:p w14:paraId="67949C8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4B452A2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376DF3F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10359C4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104 908,21</w:t>
            </w:r>
          </w:p>
        </w:tc>
        <w:tc>
          <w:tcPr>
            <w:tcW w:w="1860" w:type="dxa"/>
            <w:tcBorders>
              <w:top w:val="nil"/>
              <w:left w:val="nil"/>
              <w:bottom w:val="single" w:sz="4" w:space="0" w:color="C0C0C0"/>
              <w:right w:val="single" w:sz="4" w:space="0" w:color="C0C0C0"/>
            </w:tcBorders>
            <w:shd w:val="clear" w:color="000000" w:fill="D7EAD3"/>
            <w:vAlign w:val="center"/>
            <w:hideMark/>
          </w:tcPr>
          <w:p w14:paraId="73BA380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109 178,03</w:t>
            </w:r>
          </w:p>
        </w:tc>
        <w:tc>
          <w:tcPr>
            <w:tcW w:w="1860" w:type="dxa"/>
            <w:tcBorders>
              <w:top w:val="nil"/>
              <w:left w:val="nil"/>
              <w:bottom w:val="single" w:sz="4" w:space="0" w:color="C0C0C0"/>
              <w:right w:val="single" w:sz="4" w:space="0" w:color="C0C0C0"/>
            </w:tcBorders>
            <w:shd w:val="clear" w:color="000000" w:fill="D7EAD3"/>
            <w:vAlign w:val="center"/>
            <w:hideMark/>
          </w:tcPr>
          <w:p w14:paraId="4A050AC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108 863,09</w:t>
            </w:r>
          </w:p>
        </w:tc>
        <w:tc>
          <w:tcPr>
            <w:tcW w:w="1460" w:type="dxa"/>
            <w:tcBorders>
              <w:top w:val="nil"/>
              <w:left w:val="nil"/>
              <w:bottom w:val="single" w:sz="4" w:space="0" w:color="C0C0C0"/>
              <w:right w:val="single" w:sz="4" w:space="0" w:color="C0C0C0"/>
            </w:tcBorders>
            <w:shd w:val="clear" w:color="000000" w:fill="D7EAD3"/>
            <w:vAlign w:val="center"/>
            <w:hideMark/>
          </w:tcPr>
          <w:p w14:paraId="3E7BA68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54 431,54</w:t>
            </w:r>
          </w:p>
        </w:tc>
        <w:tc>
          <w:tcPr>
            <w:tcW w:w="1460" w:type="dxa"/>
            <w:tcBorders>
              <w:top w:val="nil"/>
              <w:left w:val="nil"/>
              <w:bottom w:val="single" w:sz="4" w:space="0" w:color="C0C0C0"/>
              <w:right w:val="single" w:sz="4" w:space="0" w:color="C0C0C0"/>
            </w:tcBorders>
            <w:shd w:val="clear" w:color="000000" w:fill="D7EAD3"/>
            <w:vAlign w:val="center"/>
            <w:hideMark/>
          </w:tcPr>
          <w:p w14:paraId="28B1276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54 431,54</w:t>
            </w:r>
          </w:p>
        </w:tc>
        <w:tc>
          <w:tcPr>
            <w:tcW w:w="5060" w:type="dxa"/>
            <w:tcBorders>
              <w:top w:val="nil"/>
              <w:left w:val="nil"/>
              <w:bottom w:val="single" w:sz="4" w:space="0" w:color="C0C0C0"/>
              <w:right w:val="single" w:sz="4" w:space="0" w:color="C0C0C0"/>
            </w:tcBorders>
            <w:shd w:val="clear" w:color="000000" w:fill="FFFFCC"/>
            <w:vAlign w:val="center"/>
            <w:hideMark/>
          </w:tcPr>
          <w:p w14:paraId="2F42168E"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2250598F"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520F7DDF" w14:textId="77777777" w:rsidR="000F6FA2" w:rsidRPr="000F6FA2" w:rsidRDefault="000F6FA2" w:rsidP="000F6FA2">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375CA815"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A8FFD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17.1</w:t>
            </w:r>
          </w:p>
        </w:tc>
        <w:tc>
          <w:tcPr>
            <w:tcW w:w="5640" w:type="dxa"/>
            <w:tcBorders>
              <w:top w:val="nil"/>
              <w:left w:val="nil"/>
              <w:bottom w:val="single" w:sz="4" w:space="0" w:color="C0C0C0"/>
              <w:right w:val="single" w:sz="4" w:space="0" w:color="C0C0C0"/>
            </w:tcBorders>
            <w:shd w:val="clear" w:color="auto" w:fill="auto"/>
            <w:vAlign w:val="center"/>
            <w:hideMark/>
          </w:tcPr>
          <w:p w14:paraId="066B2576"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788D13E"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36D02C4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108 891,02</w:t>
            </w:r>
          </w:p>
        </w:tc>
        <w:tc>
          <w:tcPr>
            <w:tcW w:w="1780" w:type="dxa"/>
            <w:tcBorders>
              <w:top w:val="nil"/>
              <w:left w:val="nil"/>
              <w:bottom w:val="single" w:sz="4" w:space="0" w:color="C0C0C0"/>
              <w:right w:val="single" w:sz="4" w:space="0" w:color="C0C0C0"/>
            </w:tcBorders>
            <w:shd w:val="clear" w:color="000000" w:fill="FFFFCC"/>
            <w:vAlign w:val="center"/>
            <w:hideMark/>
          </w:tcPr>
          <w:p w14:paraId="6B3EE00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#ДЕЛ/0!</w:t>
            </w:r>
          </w:p>
        </w:tc>
        <w:tc>
          <w:tcPr>
            <w:tcW w:w="1780" w:type="dxa"/>
            <w:tcBorders>
              <w:top w:val="nil"/>
              <w:left w:val="nil"/>
              <w:bottom w:val="single" w:sz="4" w:space="0" w:color="C0C0C0"/>
              <w:right w:val="single" w:sz="4" w:space="0" w:color="C0C0C0"/>
            </w:tcBorders>
            <w:shd w:val="clear" w:color="000000" w:fill="FFFFCC"/>
            <w:vAlign w:val="center"/>
            <w:hideMark/>
          </w:tcPr>
          <w:p w14:paraId="662556A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#ДЕЛ/0!</w:t>
            </w:r>
          </w:p>
        </w:tc>
        <w:tc>
          <w:tcPr>
            <w:tcW w:w="2920" w:type="dxa"/>
            <w:tcBorders>
              <w:top w:val="nil"/>
              <w:left w:val="nil"/>
              <w:bottom w:val="single" w:sz="4" w:space="0" w:color="C0C0C0"/>
              <w:right w:val="single" w:sz="4" w:space="0" w:color="C0C0C0"/>
            </w:tcBorders>
            <w:shd w:val="clear" w:color="000000" w:fill="FFFFCC"/>
            <w:vAlign w:val="center"/>
            <w:hideMark/>
          </w:tcPr>
          <w:p w14:paraId="4179B33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74DCEC1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104 908,21</w:t>
            </w:r>
          </w:p>
        </w:tc>
        <w:tc>
          <w:tcPr>
            <w:tcW w:w="1860" w:type="dxa"/>
            <w:tcBorders>
              <w:top w:val="nil"/>
              <w:left w:val="nil"/>
              <w:bottom w:val="single" w:sz="4" w:space="0" w:color="C0C0C0"/>
              <w:right w:val="single" w:sz="4" w:space="0" w:color="C0C0C0"/>
            </w:tcBorders>
            <w:shd w:val="clear" w:color="000000" w:fill="FFFFCC"/>
            <w:vAlign w:val="center"/>
            <w:hideMark/>
          </w:tcPr>
          <w:p w14:paraId="5A5A278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109 178,03</w:t>
            </w:r>
          </w:p>
        </w:tc>
        <w:tc>
          <w:tcPr>
            <w:tcW w:w="1860" w:type="dxa"/>
            <w:tcBorders>
              <w:top w:val="nil"/>
              <w:left w:val="nil"/>
              <w:bottom w:val="single" w:sz="4" w:space="0" w:color="C0C0C0"/>
              <w:right w:val="single" w:sz="4" w:space="0" w:color="C0C0C0"/>
            </w:tcBorders>
            <w:shd w:val="clear" w:color="000000" w:fill="FFFFCC"/>
            <w:vAlign w:val="center"/>
            <w:hideMark/>
          </w:tcPr>
          <w:p w14:paraId="4FAAC1D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108 863,09</w:t>
            </w:r>
          </w:p>
        </w:tc>
        <w:tc>
          <w:tcPr>
            <w:tcW w:w="1460" w:type="dxa"/>
            <w:tcBorders>
              <w:top w:val="nil"/>
              <w:left w:val="nil"/>
              <w:bottom w:val="single" w:sz="4" w:space="0" w:color="C0C0C0"/>
              <w:right w:val="single" w:sz="4" w:space="0" w:color="C0C0C0"/>
            </w:tcBorders>
            <w:shd w:val="clear" w:color="000000" w:fill="D7EAD3"/>
            <w:vAlign w:val="center"/>
            <w:hideMark/>
          </w:tcPr>
          <w:p w14:paraId="64DBAC4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54 431,54</w:t>
            </w:r>
          </w:p>
        </w:tc>
        <w:tc>
          <w:tcPr>
            <w:tcW w:w="1460" w:type="dxa"/>
            <w:tcBorders>
              <w:top w:val="nil"/>
              <w:left w:val="nil"/>
              <w:bottom w:val="single" w:sz="4" w:space="0" w:color="C0C0C0"/>
              <w:right w:val="single" w:sz="4" w:space="0" w:color="C0C0C0"/>
            </w:tcBorders>
            <w:shd w:val="clear" w:color="000000" w:fill="D7EAD3"/>
            <w:vAlign w:val="center"/>
            <w:hideMark/>
          </w:tcPr>
          <w:p w14:paraId="5A6DD33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54 431,54</w:t>
            </w:r>
          </w:p>
        </w:tc>
        <w:tc>
          <w:tcPr>
            <w:tcW w:w="5060" w:type="dxa"/>
            <w:tcBorders>
              <w:top w:val="nil"/>
              <w:left w:val="nil"/>
              <w:bottom w:val="single" w:sz="4" w:space="0" w:color="C0C0C0"/>
              <w:right w:val="single" w:sz="4" w:space="0" w:color="C0C0C0"/>
            </w:tcBorders>
            <w:shd w:val="clear" w:color="000000" w:fill="FFFFCC"/>
            <w:vAlign w:val="center"/>
            <w:hideMark/>
          </w:tcPr>
          <w:p w14:paraId="424D15F6"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067185BA"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7F887898" w14:textId="77777777" w:rsidR="000F6FA2" w:rsidRPr="000F6FA2" w:rsidRDefault="000F6FA2" w:rsidP="000F6FA2">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31876185"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B5005C"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17.2</w:t>
            </w:r>
          </w:p>
        </w:tc>
        <w:tc>
          <w:tcPr>
            <w:tcW w:w="5640" w:type="dxa"/>
            <w:tcBorders>
              <w:top w:val="nil"/>
              <w:left w:val="nil"/>
              <w:bottom w:val="single" w:sz="4" w:space="0" w:color="C0C0C0"/>
              <w:right w:val="single" w:sz="4" w:space="0" w:color="C0C0C0"/>
            </w:tcBorders>
            <w:shd w:val="clear" w:color="auto" w:fill="auto"/>
            <w:vAlign w:val="center"/>
            <w:hideMark/>
          </w:tcPr>
          <w:p w14:paraId="07DBA97C"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1101A848"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тыс</w:t>
            </w:r>
            <w:proofErr w:type="spellEnd"/>
            <w:r w:rsidRPr="000F6FA2">
              <w:rPr>
                <w:rFonts w:ascii="Tahoma" w:hAnsi="Tahoma" w:cs="Tahoma"/>
                <w:sz w:val="12"/>
                <w:szCs w:val="12"/>
              </w:rPr>
              <w:t xml:space="preserve"> </w:t>
            </w:r>
            <w:proofErr w:type="spellStart"/>
            <w:r w:rsidRPr="000F6FA2">
              <w:rPr>
                <w:rFonts w:ascii="Tahoma" w:hAnsi="Tahoma" w:cs="Tahoma"/>
                <w:sz w:val="12"/>
                <w:szCs w:val="12"/>
              </w:rPr>
              <w:t>руб</w:t>
            </w:r>
            <w:proofErr w:type="spellEnd"/>
          </w:p>
        </w:tc>
        <w:tc>
          <w:tcPr>
            <w:tcW w:w="1780" w:type="dxa"/>
            <w:tcBorders>
              <w:top w:val="nil"/>
              <w:left w:val="nil"/>
              <w:bottom w:val="single" w:sz="4" w:space="0" w:color="C0C0C0"/>
              <w:right w:val="single" w:sz="4" w:space="0" w:color="C0C0C0"/>
            </w:tcBorders>
            <w:shd w:val="clear" w:color="000000" w:fill="FFFFCC"/>
            <w:vAlign w:val="center"/>
            <w:hideMark/>
          </w:tcPr>
          <w:p w14:paraId="07A1886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5AFAC4B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#ДЕЛ/0!</w:t>
            </w:r>
          </w:p>
        </w:tc>
        <w:tc>
          <w:tcPr>
            <w:tcW w:w="1780" w:type="dxa"/>
            <w:tcBorders>
              <w:top w:val="nil"/>
              <w:left w:val="nil"/>
              <w:bottom w:val="single" w:sz="4" w:space="0" w:color="C0C0C0"/>
              <w:right w:val="single" w:sz="4" w:space="0" w:color="C0C0C0"/>
            </w:tcBorders>
            <w:shd w:val="clear" w:color="000000" w:fill="FFFFCC"/>
            <w:vAlign w:val="center"/>
            <w:hideMark/>
          </w:tcPr>
          <w:p w14:paraId="615A610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#ДЕЛ/0!</w:t>
            </w:r>
          </w:p>
        </w:tc>
        <w:tc>
          <w:tcPr>
            <w:tcW w:w="2920" w:type="dxa"/>
            <w:tcBorders>
              <w:top w:val="nil"/>
              <w:left w:val="nil"/>
              <w:bottom w:val="single" w:sz="4" w:space="0" w:color="C0C0C0"/>
              <w:right w:val="single" w:sz="4" w:space="0" w:color="C0C0C0"/>
            </w:tcBorders>
            <w:shd w:val="clear" w:color="000000" w:fill="FFFFCC"/>
            <w:vAlign w:val="center"/>
            <w:hideMark/>
          </w:tcPr>
          <w:p w14:paraId="6348FF4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0275B69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78EB4F8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76567AC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EB136E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F950E1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5060" w:type="dxa"/>
            <w:tcBorders>
              <w:top w:val="nil"/>
              <w:left w:val="nil"/>
              <w:bottom w:val="single" w:sz="4" w:space="0" w:color="C0C0C0"/>
              <w:right w:val="single" w:sz="4" w:space="0" w:color="C0C0C0"/>
            </w:tcBorders>
            <w:shd w:val="clear" w:color="000000" w:fill="FFFFCC"/>
            <w:vAlign w:val="center"/>
            <w:hideMark/>
          </w:tcPr>
          <w:p w14:paraId="344998A3"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4EDBA33E"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4C23E23F" w14:textId="77777777" w:rsidR="000F6FA2" w:rsidRPr="000F6FA2" w:rsidRDefault="000F6FA2" w:rsidP="000F6FA2">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17AB7523"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B988E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18</w:t>
            </w:r>
          </w:p>
        </w:tc>
        <w:tc>
          <w:tcPr>
            <w:tcW w:w="5640" w:type="dxa"/>
            <w:tcBorders>
              <w:top w:val="nil"/>
              <w:left w:val="nil"/>
              <w:bottom w:val="single" w:sz="4" w:space="0" w:color="C0C0C0"/>
              <w:right w:val="single" w:sz="4" w:space="0" w:color="C0C0C0"/>
            </w:tcBorders>
            <w:shd w:val="clear" w:color="auto" w:fill="auto"/>
            <w:vAlign w:val="center"/>
            <w:hideMark/>
          </w:tcPr>
          <w:p w14:paraId="13C68AF9"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42CE1FA4"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руб</w:t>
            </w:r>
            <w:proofErr w:type="spellEnd"/>
            <w:r w:rsidRPr="000F6FA2">
              <w:rPr>
                <w:rFonts w:ascii="Tahoma" w:hAnsi="Tahoma" w:cs="Tahoma"/>
                <w:b/>
                <w:bCs/>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78A09E5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17,54</w:t>
            </w:r>
          </w:p>
        </w:tc>
        <w:tc>
          <w:tcPr>
            <w:tcW w:w="1780" w:type="dxa"/>
            <w:tcBorders>
              <w:top w:val="nil"/>
              <w:left w:val="nil"/>
              <w:bottom w:val="single" w:sz="4" w:space="0" w:color="C0C0C0"/>
              <w:right w:val="single" w:sz="4" w:space="0" w:color="C0C0C0"/>
            </w:tcBorders>
            <w:shd w:val="clear" w:color="000000" w:fill="D7EAD3"/>
            <w:vAlign w:val="center"/>
            <w:hideMark/>
          </w:tcPr>
          <w:p w14:paraId="44E809B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4C9605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0C80A4B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3E3B0D0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18,44</w:t>
            </w:r>
          </w:p>
        </w:tc>
        <w:tc>
          <w:tcPr>
            <w:tcW w:w="1860" w:type="dxa"/>
            <w:tcBorders>
              <w:top w:val="nil"/>
              <w:left w:val="nil"/>
              <w:bottom w:val="single" w:sz="4" w:space="0" w:color="C0C0C0"/>
              <w:right w:val="single" w:sz="4" w:space="0" w:color="C0C0C0"/>
            </w:tcBorders>
            <w:shd w:val="clear" w:color="000000" w:fill="D7EAD3"/>
            <w:vAlign w:val="center"/>
            <w:hideMark/>
          </w:tcPr>
          <w:p w14:paraId="7A6F2FC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19,19</w:t>
            </w:r>
          </w:p>
        </w:tc>
        <w:tc>
          <w:tcPr>
            <w:tcW w:w="1860" w:type="dxa"/>
            <w:tcBorders>
              <w:top w:val="nil"/>
              <w:left w:val="nil"/>
              <w:bottom w:val="single" w:sz="4" w:space="0" w:color="C0C0C0"/>
              <w:right w:val="single" w:sz="4" w:space="0" w:color="C0C0C0"/>
            </w:tcBorders>
            <w:shd w:val="clear" w:color="000000" w:fill="D7EAD3"/>
            <w:vAlign w:val="center"/>
            <w:hideMark/>
          </w:tcPr>
          <w:p w14:paraId="168A24D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19,14</w:t>
            </w:r>
          </w:p>
        </w:tc>
        <w:tc>
          <w:tcPr>
            <w:tcW w:w="1460" w:type="dxa"/>
            <w:tcBorders>
              <w:top w:val="nil"/>
              <w:left w:val="nil"/>
              <w:bottom w:val="single" w:sz="4" w:space="0" w:color="C0C0C0"/>
              <w:right w:val="single" w:sz="4" w:space="0" w:color="C0C0C0"/>
            </w:tcBorders>
            <w:shd w:val="clear" w:color="000000" w:fill="D7EAD3"/>
            <w:vAlign w:val="center"/>
            <w:hideMark/>
          </w:tcPr>
          <w:p w14:paraId="4CB423B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19,14</w:t>
            </w:r>
          </w:p>
        </w:tc>
        <w:tc>
          <w:tcPr>
            <w:tcW w:w="1460" w:type="dxa"/>
            <w:tcBorders>
              <w:top w:val="nil"/>
              <w:left w:val="nil"/>
              <w:bottom w:val="single" w:sz="4" w:space="0" w:color="C0C0C0"/>
              <w:right w:val="single" w:sz="4" w:space="0" w:color="C0C0C0"/>
            </w:tcBorders>
            <w:shd w:val="clear" w:color="000000" w:fill="D7EAD3"/>
            <w:vAlign w:val="center"/>
            <w:hideMark/>
          </w:tcPr>
          <w:p w14:paraId="35CA4A7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19,14</w:t>
            </w:r>
          </w:p>
        </w:tc>
        <w:tc>
          <w:tcPr>
            <w:tcW w:w="5060" w:type="dxa"/>
            <w:tcBorders>
              <w:top w:val="nil"/>
              <w:left w:val="nil"/>
              <w:bottom w:val="single" w:sz="4" w:space="0" w:color="C0C0C0"/>
              <w:right w:val="single" w:sz="4" w:space="0" w:color="C0C0C0"/>
            </w:tcBorders>
            <w:shd w:val="clear" w:color="000000" w:fill="FFFFCC"/>
            <w:vAlign w:val="center"/>
            <w:hideMark/>
          </w:tcPr>
          <w:p w14:paraId="2C97992A"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7D336510"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5B126A32" w14:textId="77777777" w:rsidR="000F6FA2" w:rsidRPr="000F6FA2" w:rsidRDefault="000F6FA2" w:rsidP="000F6FA2">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6C80F6D9"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8AD83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18.1</w:t>
            </w:r>
          </w:p>
        </w:tc>
        <w:tc>
          <w:tcPr>
            <w:tcW w:w="5640" w:type="dxa"/>
            <w:tcBorders>
              <w:top w:val="nil"/>
              <w:left w:val="nil"/>
              <w:bottom w:val="single" w:sz="4" w:space="0" w:color="C0C0C0"/>
              <w:right w:val="single" w:sz="4" w:space="0" w:color="C0C0C0"/>
            </w:tcBorders>
            <w:shd w:val="clear" w:color="auto" w:fill="auto"/>
            <w:vAlign w:val="center"/>
            <w:hideMark/>
          </w:tcPr>
          <w:p w14:paraId="2B96B4A4"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F9CC38E"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4C06FF7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17,54</w:t>
            </w:r>
          </w:p>
        </w:tc>
        <w:tc>
          <w:tcPr>
            <w:tcW w:w="1780" w:type="dxa"/>
            <w:tcBorders>
              <w:top w:val="nil"/>
              <w:left w:val="nil"/>
              <w:bottom w:val="single" w:sz="4" w:space="0" w:color="C0C0C0"/>
              <w:right w:val="single" w:sz="4" w:space="0" w:color="C0C0C0"/>
            </w:tcBorders>
            <w:shd w:val="clear" w:color="000000" w:fill="D7EAD3"/>
            <w:vAlign w:val="center"/>
            <w:hideMark/>
          </w:tcPr>
          <w:p w14:paraId="4383731D"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4E3F52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5841B0C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6B280F5F"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18,44</w:t>
            </w:r>
          </w:p>
        </w:tc>
        <w:tc>
          <w:tcPr>
            <w:tcW w:w="1860" w:type="dxa"/>
            <w:tcBorders>
              <w:top w:val="nil"/>
              <w:left w:val="nil"/>
              <w:bottom w:val="single" w:sz="4" w:space="0" w:color="C0C0C0"/>
              <w:right w:val="single" w:sz="4" w:space="0" w:color="C0C0C0"/>
            </w:tcBorders>
            <w:shd w:val="clear" w:color="000000" w:fill="D7EAD3"/>
            <w:vAlign w:val="center"/>
            <w:hideMark/>
          </w:tcPr>
          <w:p w14:paraId="7AE28F1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19,19</w:t>
            </w:r>
          </w:p>
        </w:tc>
        <w:tc>
          <w:tcPr>
            <w:tcW w:w="1860" w:type="dxa"/>
            <w:tcBorders>
              <w:top w:val="nil"/>
              <w:left w:val="nil"/>
              <w:bottom w:val="single" w:sz="4" w:space="0" w:color="C0C0C0"/>
              <w:right w:val="single" w:sz="4" w:space="0" w:color="C0C0C0"/>
            </w:tcBorders>
            <w:shd w:val="clear" w:color="000000" w:fill="D7EAD3"/>
            <w:vAlign w:val="center"/>
            <w:hideMark/>
          </w:tcPr>
          <w:p w14:paraId="6099696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19,14</w:t>
            </w:r>
          </w:p>
        </w:tc>
        <w:tc>
          <w:tcPr>
            <w:tcW w:w="1460" w:type="dxa"/>
            <w:tcBorders>
              <w:top w:val="nil"/>
              <w:left w:val="nil"/>
              <w:bottom w:val="single" w:sz="4" w:space="0" w:color="C0C0C0"/>
              <w:right w:val="single" w:sz="4" w:space="0" w:color="C0C0C0"/>
            </w:tcBorders>
            <w:shd w:val="clear" w:color="000000" w:fill="D7EAD3"/>
            <w:vAlign w:val="center"/>
            <w:hideMark/>
          </w:tcPr>
          <w:p w14:paraId="786DB03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19,14</w:t>
            </w:r>
          </w:p>
        </w:tc>
        <w:tc>
          <w:tcPr>
            <w:tcW w:w="1460" w:type="dxa"/>
            <w:tcBorders>
              <w:top w:val="nil"/>
              <w:left w:val="nil"/>
              <w:bottom w:val="single" w:sz="4" w:space="0" w:color="C0C0C0"/>
              <w:right w:val="single" w:sz="4" w:space="0" w:color="C0C0C0"/>
            </w:tcBorders>
            <w:shd w:val="clear" w:color="000000" w:fill="D7EAD3"/>
            <w:vAlign w:val="center"/>
            <w:hideMark/>
          </w:tcPr>
          <w:p w14:paraId="230D39D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19,14</w:t>
            </w:r>
          </w:p>
        </w:tc>
        <w:tc>
          <w:tcPr>
            <w:tcW w:w="5060" w:type="dxa"/>
            <w:tcBorders>
              <w:top w:val="nil"/>
              <w:left w:val="nil"/>
              <w:bottom w:val="single" w:sz="4" w:space="0" w:color="C0C0C0"/>
              <w:right w:val="single" w:sz="4" w:space="0" w:color="C0C0C0"/>
            </w:tcBorders>
            <w:shd w:val="clear" w:color="000000" w:fill="FFFFCC"/>
            <w:vAlign w:val="center"/>
            <w:hideMark/>
          </w:tcPr>
          <w:p w14:paraId="4D70D8A1" w14:textId="77777777" w:rsidR="000F6FA2" w:rsidRPr="000F6FA2" w:rsidRDefault="000F6FA2" w:rsidP="000F6FA2">
            <w:pPr>
              <w:rPr>
                <w:rFonts w:ascii="Tahoma" w:hAnsi="Tahoma" w:cs="Tahoma"/>
                <w:sz w:val="12"/>
                <w:szCs w:val="12"/>
              </w:rPr>
            </w:pPr>
            <w:r w:rsidRPr="000F6FA2">
              <w:rPr>
                <w:rFonts w:ascii="Tahoma" w:hAnsi="Tahoma" w:cs="Tahoma"/>
                <w:sz w:val="12"/>
                <w:szCs w:val="12"/>
              </w:rPr>
              <w:t> </w:t>
            </w:r>
          </w:p>
        </w:tc>
      </w:tr>
      <w:tr w:rsidR="000F6FA2" w:rsidRPr="000F6FA2" w14:paraId="78116A82"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37B90914" w14:textId="77777777" w:rsidR="000F6FA2" w:rsidRPr="000F6FA2" w:rsidRDefault="000F6FA2" w:rsidP="000F6FA2">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509E1E41"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FB833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18.2</w:t>
            </w:r>
          </w:p>
        </w:tc>
        <w:tc>
          <w:tcPr>
            <w:tcW w:w="5640" w:type="dxa"/>
            <w:tcBorders>
              <w:top w:val="nil"/>
              <w:left w:val="nil"/>
              <w:bottom w:val="single" w:sz="4" w:space="0" w:color="C0C0C0"/>
              <w:right w:val="single" w:sz="4" w:space="0" w:color="C0C0C0"/>
            </w:tcBorders>
            <w:shd w:val="clear" w:color="auto" w:fill="auto"/>
            <w:vAlign w:val="center"/>
            <w:hideMark/>
          </w:tcPr>
          <w:p w14:paraId="37E5F2DB" w14:textId="77777777" w:rsidR="000F6FA2" w:rsidRPr="000F6FA2" w:rsidRDefault="000F6FA2" w:rsidP="000F6FA2">
            <w:pPr>
              <w:ind w:firstLineChars="100" w:firstLine="120"/>
              <w:rPr>
                <w:rFonts w:ascii="Tahoma" w:hAnsi="Tahoma" w:cs="Tahoma"/>
                <w:sz w:val="12"/>
                <w:szCs w:val="12"/>
              </w:rPr>
            </w:pPr>
            <w:r w:rsidRPr="000F6FA2">
              <w:rPr>
                <w:rFonts w:ascii="Tahoma" w:hAnsi="Tahoma" w:cs="Tahoma"/>
                <w:sz w:val="12"/>
                <w:szCs w:val="12"/>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0BA28A89" w14:textId="77777777" w:rsidR="000F6FA2" w:rsidRPr="000F6FA2" w:rsidRDefault="000F6FA2" w:rsidP="000F6FA2">
            <w:pPr>
              <w:jc w:val="center"/>
              <w:rPr>
                <w:rFonts w:ascii="Tahoma" w:hAnsi="Tahoma" w:cs="Tahoma"/>
                <w:sz w:val="12"/>
                <w:szCs w:val="12"/>
              </w:rPr>
            </w:pPr>
            <w:proofErr w:type="spellStart"/>
            <w:r w:rsidRPr="000F6FA2">
              <w:rPr>
                <w:rFonts w:ascii="Tahoma" w:hAnsi="Tahoma" w:cs="Tahoma"/>
                <w:sz w:val="12"/>
                <w:szCs w:val="12"/>
              </w:rPr>
              <w:t>руб</w:t>
            </w:r>
            <w:proofErr w:type="spellEnd"/>
            <w:r w:rsidRPr="000F6FA2">
              <w:rPr>
                <w:rFonts w:ascii="Tahoma" w:hAnsi="Tahoma" w:cs="Tahoma"/>
                <w:sz w:val="12"/>
                <w:szCs w:val="12"/>
              </w:rPr>
              <w:t>/м3</w:t>
            </w:r>
          </w:p>
        </w:tc>
        <w:tc>
          <w:tcPr>
            <w:tcW w:w="1780" w:type="dxa"/>
            <w:tcBorders>
              <w:top w:val="nil"/>
              <w:left w:val="nil"/>
              <w:bottom w:val="single" w:sz="4" w:space="0" w:color="C0C0C0"/>
              <w:right w:val="single" w:sz="4" w:space="0" w:color="C0C0C0"/>
            </w:tcBorders>
            <w:shd w:val="clear" w:color="000000" w:fill="D7EAD3"/>
            <w:vAlign w:val="center"/>
            <w:hideMark/>
          </w:tcPr>
          <w:p w14:paraId="75A96E7A"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0002DD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1EA6931"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2920" w:type="dxa"/>
            <w:tcBorders>
              <w:top w:val="nil"/>
              <w:left w:val="nil"/>
              <w:bottom w:val="single" w:sz="4" w:space="0" w:color="C0C0C0"/>
              <w:right w:val="single" w:sz="4" w:space="0" w:color="C0C0C0"/>
            </w:tcBorders>
            <w:shd w:val="clear" w:color="000000" w:fill="D7EAD3"/>
            <w:vAlign w:val="center"/>
            <w:hideMark/>
          </w:tcPr>
          <w:p w14:paraId="38D25478"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77FF54C9"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9649104"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421C12CE"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A0A463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733D272" w14:textId="77777777" w:rsidR="000F6FA2" w:rsidRPr="000F6FA2" w:rsidRDefault="000F6FA2" w:rsidP="000F6FA2">
            <w:pPr>
              <w:jc w:val="center"/>
              <w:rPr>
                <w:rFonts w:ascii="Tahoma" w:hAnsi="Tahoma" w:cs="Tahoma"/>
                <w:sz w:val="12"/>
                <w:szCs w:val="12"/>
              </w:rPr>
            </w:pPr>
            <w:r w:rsidRPr="000F6FA2">
              <w:rPr>
                <w:rFonts w:ascii="Tahoma" w:hAnsi="Tahoma" w:cs="Tahoma"/>
                <w:sz w:val="12"/>
                <w:szCs w:val="12"/>
              </w:rPr>
              <w:t>0,00</w:t>
            </w:r>
          </w:p>
        </w:tc>
        <w:tc>
          <w:tcPr>
            <w:tcW w:w="5060" w:type="dxa"/>
            <w:tcBorders>
              <w:top w:val="nil"/>
              <w:left w:val="nil"/>
              <w:bottom w:val="single" w:sz="4" w:space="0" w:color="C0C0C0"/>
              <w:right w:val="single" w:sz="4" w:space="0" w:color="C0C0C0"/>
            </w:tcBorders>
            <w:shd w:val="clear" w:color="000000" w:fill="FFFFCC"/>
            <w:vAlign w:val="center"/>
            <w:hideMark/>
          </w:tcPr>
          <w:p w14:paraId="6A1D1091" w14:textId="77777777" w:rsidR="000F6FA2" w:rsidRPr="000F6FA2" w:rsidRDefault="000F6FA2" w:rsidP="000F6FA2">
            <w:pPr>
              <w:rPr>
                <w:rFonts w:ascii="Tahoma" w:hAnsi="Tahoma" w:cs="Tahoma"/>
                <w:sz w:val="12"/>
                <w:szCs w:val="12"/>
              </w:rPr>
            </w:pPr>
            <w:r w:rsidRPr="000F6FA2">
              <w:rPr>
                <w:rFonts w:ascii="Tahoma" w:hAnsi="Tahoma" w:cs="Tahoma"/>
                <w:sz w:val="12"/>
                <w:szCs w:val="12"/>
              </w:rPr>
              <w:t>17,69/19,19</w:t>
            </w:r>
          </w:p>
        </w:tc>
      </w:tr>
      <w:tr w:rsidR="000F6FA2" w:rsidRPr="000F6FA2" w14:paraId="7A1DC885"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4F2FE347" w14:textId="77777777" w:rsidR="000F6FA2" w:rsidRPr="000F6FA2" w:rsidRDefault="000F6FA2" w:rsidP="000F6FA2">
            <w:pPr>
              <w:rPr>
                <w:rFonts w:ascii="Tahoma" w:hAnsi="Tahoma" w:cs="Tahoma"/>
                <w:sz w:val="12"/>
                <w:szCs w:val="12"/>
              </w:rPr>
            </w:pPr>
          </w:p>
        </w:tc>
        <w:tc>
          <w:tcPr>
            <w:tcW w:w="520" w:type="dxa"/>
            <w:tcBorders>
              <w:top w:val="nil"/>
              <w:left w:val="nil"/>
              <w:bottom w:val="nil"/>
              <w:right w:val="nil"/>
            </w:tcBorders>
            <w:shd w:val="clear" w:color="auto" w:fill="auto"/>
            <w:noWrap/>
            <w:vAlign w:val="bottom"/>
            <w:hideMark/>
          </w:tcPr>
          <w:p w14:paraId="7B2F03EA"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B6222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19</w:t>
            </w:r>
          </w:p>
        </w:tc>
        <w:tc>
          <w:tcPr>
            <w:tcW w:w="5640" w:type="dxa"/>
            <w:tcBorders>
              <w:top w:val="nil"/>
              <w:left w:val="nil"/>
              <w:bottom w:val="single" w:sz="4" w:space="0" w:color="C0C0C0"/>
              <w:right w:val="single" w:sz="4" w:space="0" w:color="C0C0C0"/>
            </w:tcBorders>
            <w:shd w:val="clear" w:color="auto" w:fill="auto"/>
            <w:vAlign w:val="center"/>
            <w:hideMark/>
          </w:tcPr>
          <w:p w14:paraId="47489BEA"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47923BDF"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500FA80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42 774,59</w:t>
            </w:r>
          </w:p>
        </w:tc>
        <w:tc>
          <w:tcPr>
            <w:tcW w:w="1780" w:type="dxa"/>
            <w:tcBorders>
              <w:top w:val="nil"/>
              <w:left w:val="nil"/>
              <w:bottom w:val="single" w:sz="4" w:space="0" w:color="C0C0C0"/>
              <w:right w:val="single" w:sz="4" w:space="0" w:color="C0C0C0"/>
            </w:tcBorders>
            <w:shd w:val="clear" w:color="000000" w:fill="D7EAD3"/>
            <w:vAlign w:val="center"/>
            <w:hideMark/>
          </w:tcPr>
          <w:p w14:paraId="03AD584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42 774,59</w:t>
            </w:r>
          </w:p>
        </w:tc>
        <w:tc>
          <w:tcPr>
            <w:tcW w:w="1780" w:type="dxa"/>
            <w:tcBorders>
              <w:top w:val="nil"/>
              <w:left w:val="nil"/>
              <w:bottom w:val="single" w:sz="4" w:space="0" w:color="C0C0C0"/>
              <w:right w:val="single" w:sz="4" w:space="0" w:color="C0C0C0"/>
            </w:tcBorders>
            <w:shd w:val="clear" w:color="000000" w:fill="D7EAD3"/>
            <w:vAlign w:val="center"/>
            <w:hideMark/>
          </w:tcPr>
          <w:p w14:paraId="2C215A5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42 774,59</w:t>
            </w:r>
          </w:p>
        </w:tc>
        <w:tc>
          <w:tcPr>
            <w:tcW w:w="2920" w:type="dxa"/>
            <w:tcBorders>
              <w:top w:val="nil"/>
              <w:left w:val="nil"/>
              <w:bottom w:val="single" w:sz="4" w:space="0" w:color="C0C0C0"/>
              <w:right w:val="single" w:sz="4" w:space="0" w:color="C0C0C0"/>
            </w:tcBorders>
            <w:shd w:val="clear" w:color="000000" w:fill="D7EAD3"/>
            <w:vAlign w:val="center"/>
            <w:hideMark/>
          </w:tcPr>
          <w:p w14:paraId="16928ED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0F7DED6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44 167,76</w:t>
            </w:r>
          </w:p>
        </w:tc>
        <w:tc>
          <w:tcPr>
            <w:tcW w:w="1860" w:type="dxa"/>
            <w:tcBorders>
              <w:top w:val="nil"/>
              <w:left w:val="nil"/>
              <w:bottom w:val="single" w:sz="4" w:space="0" w:color="C0C0C0"/>
              <w:right w:val="single" w:sz="4" w:space="0" w:color="C0C0C0"/>
            </w:tcBorders>
            <w:shd w:val="clear" w:color="000000" w:fill="D7EAD3"/>
            <w:vAlign w:val="center"/>
            <w:hideMark/>
          </w:tcPr>
          <w:p w14:paraId="6D08429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44 167,76</w:t>
            </w:r>
          </w:p>
        </w:tc>
        <w:tc>
          <w:tcPr>
            <w:tcW w:w="1860" w:type="dxa"/>
            <w:tcBorders>
              <w:top w:val="nil"/>
              <w:left w:val="nil"/>
              <w:bottom w:val="single" w:sz="4" w:space="0" w:color="C0C0C0"/>
              <w:right w:val="single" w:sz="4" w:space="0" w:color="C0C0C0"/>
            </w:tcBorders>
            <w:shd w:val="clear" w:color="000000" w:fill="D7EAD3"/>
            <w:vAlign w:val="center"/>
            <w:hideMark/>
          </w:tcPr>
          <w:p w14:paraId="70F0202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44 167,76</w:t>
            </w:r>
          </w:p>
        </w:tc>
        <w:tc>
          <w:tcPr>
            <w:tcW w:w="1460" w:type="dxa"/>
            <w:tcBorders>
              <w:top w:val="nil"/>
              <w:left w:val="nil"/>
              <w:bottom w:val="single" w:sz="4" w:space="0" w:color="C0C0C0"/>
              <w:right w:val="single" w:sz="4" w:space="0" w:color="C0C0C0"/>
            </w:tcBorders>
            <w:shd w:val="clear" w:color="000000" w:fill="D7EAD3"/>
            <w:vAlign w:val="center"/>
            <w:hideMark/>
          </w:tcPr>
          <w:p w14:paraId="470D7A8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22 083,88</w:t>
            </w:r>
          </w:p>
        </w:tc>
        <w:tc>
          <w:tcPr>
            <w:tcW w:w="1460" w:type="dxa"/>
            <w:tcBorders>
              <w:top w:val="nil"/>
              <w:left w:val="nil"/>
              <w:bottom w:val="single" w:sz="4" w:space="0" w:color="C0C0C0"/>
              <w:right w:val="single" w:sz="4" w:space="0" w:color="C0C0C0"/>
            </w:tcBorders>
            <w:shd w:val="clear" w:color="000000" w:fill="D7EAD3"/>
            <w:vAlign w:val="center"/>
            <w:hideMark/>
          </w:tcPr>
          <w:p w14:paraId="6B21DC6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22 083,88</w:t>
            </w:r>
          </w:p>
        </w:tc>
        <w:tc>
          <w:tcPr>
            <w:tcW w:w="5060" w:type="dxa"/>
            <w:tcBorders>
              <w:top w:val="nil"/>
              <w:left w:val="nil"/>
              <w:bottom w:val="single" w:sz="4" w:space="0" w:color="C0C0C0"/>
              <w:right w:val="single" w:sz="4" w:space="0" w:color="C0C0C0"/>
            </w:tcBorders>
            <w:shd w:val="clear" w:color="000000" w:fill="FFFFCC"/>
            <w:vAlign w:val="center"/>
            <w:hideMark/>
          </w:tcPr>
          <w:p w14:paraId="0D11ACC5"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6005D910"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63A2970B" w14:textId="77777777" w:rsidR="000F6FA2" w:rsidRPr="000F6FA2" w:rsidRDefault="000F6FA2" w:rsidP="000F6FA2">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6F895D3B"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CA914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20</w:t>
            </w:r>
          </w:p>
        </w:tc>
        <w:tc>
          <w:tcPr>
            <w:tcW w:w="5640" w:type="dxa"/>
            <w:tcBorders>
              <w:top w:val="nil"/>
              <w:left w:val="nil"/>
              <w:bottom w:val="single" w:sz="4" w:space="0" w:color="C0C0C0"/>
              <w:right w:val="single" w:sz="4" w:space="0" w:color="C0C0C0"/>
            </w:tcBorders>
            <w:shd w:val="clear" w:color="auto" w:fill="auto"/>
            <w:vAlign w:val="center"/>
            <w:hideMark/>
          </w:tcPr>
          <w:p w14:paraId="0D34198D"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22C4F80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чел</w:t>
            </w:r>
          </w:p>
        </w:tc>
        <w:tc>
          <w:tcPr>
            <w:tcW w:w="1780" w:type="dxa"/>
            <w:tcBorders>
              <w:top w:val="nil"/>
              <w:left w:val="nil"/>
              <w:bottom w:val="single" w:sz="4" w:space="0" w:color="C0C0C0"/>
              <w:right w:val="single" w:sz="4" w:space="0" w:color="C0C0C0"/>
            </w:tcBorders>
            <w:shd w:val="clear" w:color="000000" w:fill="D7EAD3"/>
            <w:vAlign w:val="center"/>
            <w:hideMark/>
          </w:tcPr>
          <w:p w14:paraId="796B50F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121,47</w:t>
            </w:r>
          </w:p>
        </w:tc>
        <w:tc>
          <w:tcPr>
            <w:tcW w:w="1780" w:type="dxa"/>
            <w:tcBorders>
              <w:top w:val="nil"/>
              <w:left w:val="nil"/>
              <w:bottom w:val="single" w:sz="4" w:space="0" w:color="C0C0C0"/>
              <w:right w:val="single" w:sz="4" w:space="0" w:color="C0C0C0"/>
            </w:tcBorders>
            <w:shd w:val="clear" w:color="000000" w:fill="D7EAD3"/>
            <w:vAlign w:val="center"/>
            <w:hideMark/>
          </w:tcPr>
          <w:p w14:paraId="250F328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121,47</w:t>
            </w:r>
          </w:p>
        </w:tc>
        <w:tc>
          <w:tcPr>
            <w:tcW w:w="1780" w:type="dxa"/>
            <w:tcBorders>
              <w:top w:val="nil"/>
              <w:left w:val="nil"/>
              <w:bottom w:val="single" w:sz="4" w:space="0" w:color="C0C0C0"/>
              <w:right w:val="single" w:sz="4" w:space="0" w:color="C0C0C0"/>
            </w:tcBorders>
            <w:shd w:val="clear" w:color="000000" w:fill="D7EAD3"/>
            <w:vAlign w:val="center"/>
            <w:hideMark/>
          </w:tcPr>
          <w:p w14:paraId="53127AD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121,47</w:t>
            </w:r>
          </w:p>
        </w:tc>
        <w:tc>
          <w:tcPr>
            <w:tcW w:w="2920" w:type="dxa"/>
            <w:tcBorders>
              <w:top w:val="nil"/>
              <w:left w:val="nil"/>
              <w:bottom w:val="single" w:sz="4" w:space="0" w:color="C0C0C0"/>
              <w:right w:val="single" w:sz="4" w:space="0" w:color="C0C0C0"/>
            </w:tcBorders>
            <w:shd w:val="clear" w:color="000000" w:fill="D7EAD3"/>
            <w:vAlign w:val="center"/>
            <w:hideMark/>
          </w:tcPr>
          <w:p w14:paraId="06FECE5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783DAED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121,47</w:t>
            </w:r>
          </w:p>
        </w:tc>
        <w:tc>
          <w:tcPr>
            <w:tcW w:w="1860" w:type="dxa"/>
            <w:tcBorders>
              <w:top w:val="nil"/>
              <w:left w:val="nil"/>
              <w:bottom w:val="single" w:sz="4" w:space="0" w:color="C0C0C0"/>
              <w:right w:val="single" w:sz="4" w:space="0" w:color="C0C0C0"/>
            </w:tcBorders>
            <w:shd w:val="clear" w:color="000000" w:fill="D7EAD3"/>
            <w:vAlign w:val="center"/>
            <w:hideMark/>
          </w:tcPr>
          <w:p w14:paraId="7169A83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121,47</w:t>
            </w:r>
          </w:p>
        </w:tc>
        <w:tc>
          <w:tcPr>
            <w:tcW w:w="1860" w:type="dxa"/>
            <w:tcBorders>
              <w:top w:val="nil"/>
              <w:left w:val="nil"/>
              <w:bottom w:val="single" w:sz="4" w:space="0" w:color="C0C0C0"/>
              <w:right w:val="single" w:sz="4" w:space="0" w:color="C0C0C0"/>
            </w:tcBorders>
            <w:shd w:val="clear" w:color="000000" w:fill="D7EAD3"/>
            <w:vAlign w:val="center"/>
            <w:hideMark/>
          </w:tcPr>
          <w:p w14:paraId="7D679A6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121,47</w:t>
            </w:r>
          </w:p>
        </w:tc>
        <w:tc>
          <w:tcPr>
            <w:tcW w:w="1460" w:type="dxa"/>
            <w:tcBorders>
              <w:top w:val="nil"/>
              <w:left w:val="nil"/>
              <w:bottom w:val="single" w:sz="4" w:space="0" w:color="C0C0C0"/>
              <w:right w:val="single" w:sz="4" w:space="0" w:color="C0C0C0"/>
            </w:tcBorders>
            <w:shd w:val="clear" w:color="000000" w:fill="D7EAD3"/>
            <w:vAlign w:val="center"/>
            <w:hideMark/>
          </w:tcPr>
          <w:p w14:paraId="0A9B397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121,47</w:t>
            </w:r>
          </w:p>
        </w:tc>
        <w:tc>
          <w:tcPr>
            <w:tcW w:w="1460" w:type="dxa"/>
            <w:tcBorders>
              <w:top w:val="nil"/>
              <w:left w:val="nil"/>
              <w:bottom w:val="single" w:sz="4" w:space="0" w:color="C0C0C0"/>
              <w:right w:val="single" w:sz="4" w:space="0" w:color="C0C0C0"/>
            </w:tcBorders>
            <w:shd w:val="clear" w:color="000000" w:fill="D7EAD3"/>
            <w:vAlign w:val="center"/>
            <w:hideMark/>
          </w:tcPr>
          <w:p w14:paraId="7FF827D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121,47</w:t>
            </w:r>
          </w:p>
        </w:tc>
        <w:tc>
          <w:tcPr>
            <w:tcW w:w="5060" w:type="dxa"/>
            <w:tcBorders>
              <w:top w:val="nil"/>
              <w:left w:val="nil"/>
              <w:bottom w:val="single" w:sz="4" w:space="0" w:color="C0C0C0"/>
              <w:right w:val="single" w:sz="4" w:space="0" w:color="C0C0C0"/>
            </w:tcBorders>
            <w:shd w:val="clear" w:color="000000" w:fill="FFFFCC"/>
            <w:vAlign w:val="center"/>
            <w:hideMark/>
          </w:tcPr>
          <w:p w14:paraId="6E1CC030"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w:t>
            </w:r>
          </w:p>
        </w:tc>
      </w:tr>
      <w:tr w:rsidR="000F6FA2" w:rsidRPr="000F6FA2" w14:paraId="0E31AB29" w14:textId="77777777" w:rsidTr="000F6FA2">
        <w:trPr>
          <w:trHeight w:val="300"/>
          <w:jc w:val="center"/>
        </w:trPr>
        <w:tc>
          <w:tcPr>
            <w:tcW w:w="580" w:type="dxa"/>
            <w:tcBorders>
              <w:top w:val="nil"/>
              <w:left w:val="nil"/>
              <w:bottom w:val="nil"/>
              <w:right w:val="nil"/>
            </w:tcBorders>
            <w:shd w:val="clear" w:color="auto" w:fill="auto"/>
            <w:noWrap/>
            <w:vAlign w:val="bottom"/>
            <w:hideMark/>
          </w:tcPr>
          <w:p w14:paraId="5B651CBE" w14:textId="77777777" w:rsidR="000F6FA2" w:rsidRPr="000F6FA2" w:rsidRDefault="000F6FA2" w:rsidP="000F6FA2">
            <w:pPr>
              <w:rPr>
                <w:rFonts w:ascii="Tahoma" w:hAnsi="Tahoma" w:cs="Tahoma"/>
                <w:b/>
                <w:bCs/>
                <w:sz w:val="12"/>
                <w:szCs w:val="12"/>
              </w:rPr>
            </w:pPr>
          </w:p>
        </w:tc>
        <w:tc>
          <w:tcPr>
            <w:tcW w:w="520" w:type="dxa"/>
            <w:tcBorders>
              <w:top w:val="nil"/>
              <w:left w:val="nil"/>
              <w:bottom w:val="nil"/>
              <w:right w:val="nil"/>
            </w:tcBorders>
            <w:shd w:val="clear" w:color="auto" w:fill="auto"/>
            <w:noWrap/>
            <w:vAlign w:val="bottom"/>
            <w:hideMark/>
          </w:tcPr>
          <w:p w14:paraId="510C8E5F" w14:textId="77777777" w:rsidR="000F6FA2" w:rsidRPr="000F6FA2" w:rsidRDefault="000F6FA2" w:rsidP="000F6FA2">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BEBB2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21</w:t>
            </w:r>
          </w:p>
        </w:tc>
        <w:tc>
          <w:tcPr>
            <w:tcW w:w="5640" w:type="dxa"/>
            <w:tcBorders>
              <w:top w:val="nil"/>
              <w:left w:val="nil"/>
              <w:bottom w:val="single" w:sz="4" w:space="0" w:color="C0C0C0"/>
              <w:right w:val="single" w:sz="4" w:space="0" w:color="C0C0C0"/>
            </w:tcBorders>
            <w:shd w:val="clear" w:color="auto" w:fill="auto"/>
            <w:vAlign w:val="center"/>
            <w:hideMark/>
          </w:tcPr>
          <w:p w14:paraId="551FF0C2"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456437E4"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000000" w:fill="D7EAD3"/>
            <w:vAlign w:val="center"/>
            <w:hideMark/>
          </w:tcPr>
          <w:p w14:paraId="30C0F18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29 345,09</w:t>
            </w:r>
          </w:p>
        </w:tc>
        <w:tc>
          <w:tcPr>
            <w:tcW w:w="1780" w:type="dxa"/>
            <w:tcBorders>
              <w:top w:val="nil"/>
              <w:left w:val="nil"/>
              <w:bottom w:val="single" w:sz="4" w:space="0" w:color="C0C0C0"/>
              <w:right w:val="single" w:sz="4" w:space="0" w:color="C0C0C0"/>
            </w:tcBorders>
            <w:shd w:val="clear" w:color="000000" w:fill="D7EAD3"/>
            <w:vAlign w:val="center"/>
            <w:hideMark/>
          </w:tcPr>
          <w:p w14:paraId="74FDCD3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29 345,09</w:t>
            </w:r>
          </w:p>
        </w:tc>
        <w:tc>
          <w:tcPr>
            <w:tcW w:w="1780" w:type="dxa"/>
            <w:tcBorders>
              <w:top w:val="nil"/>
              <w:left w:val="nil"/>
              <w:bottom w:val="single" w:sz="4" w:space="0" w:color="C0C0C0"/>
              <w:right w:val="single" w:sz="4" w:space="0" w:color="C0C0C0"/>
            </w:tcBorders>
            <w:shd w:val="clear" w:color="000000" w:fill="D7EAD3"/>
            <w:vAlign w:val="center"/>
            <w:hideMark/>
          </w:tcPr>
          <w:p w14:paraId="47B75BC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29 345,09</w:t>
            </w:r>
          </w:p>
        </w:tc>
        <w:tc>
          <w:tcPr>
            <w:tcW w:w="2920" w:type="dxa"/>
            <w:tcBorders>
              <w:top w:val="nil"/>
              <w:left w:val="nil"/>
              <w:bottom w:val="single" w:sz="4" w:space="0" w:color="C0C0C0"/>
              <w:right w:val="single" w:sz="4" w:space="0" w:color="C0C0C0"/>
            </w:tcBorders>
            <w:shd w:val="clear" w:color="000000" w:fill="D7EAD3"/>
            <w:vAlign w:val="center"/>
            <w:hideMark/>
          </w:tcPr>
          <w:p w14:paraId="60499B9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02E3D59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30 300,86</w:t>
            </w:r>
          </w:p>
        </w:tc>
        <w:tc>
          <w:tcPr>
            <w:tcW w:w="1860" w:type="dxa"/>
            <w:tcBorders>
              <w:top w:val="nil"/>
              <w:left w:val="nil"/>
              <w:bottom w:val="single" w:sz="4" w:space="0" w:color="C0C0C0"/>
              <w:right w:val="single" w:sz="4" w:space="0" w:color="C0C0C0"/>
            </w:tcBorders>
            <w:shd w:val="clear" w:color="000000" w:fill="D7EAD3"/>
            <w:vAlign w:val="center"/>
            <w:hideMark/>
          </w:tcPr>
          <w:p w14:paraId="7984D4F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30 300,86</w:t>
            </w:r>
          </w:p>
        </w:tc>
        <w:tc>
          <w:tcPr>
            <w:tcW w:w="1860" w:type="dxa"/>
            <w:tcBorders>
              <w:top w:val="nil"/>
              <w:left w:val="nil"/>
              <w:bottom w:val="single" w:sz="4" w:space="0" w:color="C0C0C0"/>
              <w:right w:val="single" w:sz="4" w:space="0" w:color="C0C0C0"/>
            </w:tcBorders>
            <w:shd w:val="clear" w:color="000000" w:fill="D7EAD3"/>
            <w:vAlign w:val="center"/>
            <w:hideMark/>
          </w:tcPr>
          <w:p w14:paraId="77EC12C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30 300,86</w:t>
            </w:r>
          </w:p>
        </w:tc>
        <w:tc>
          <w:tcPr>
            <w:tcW w:w="1460" w:type="dxa"/>
            <w:tcBorders>
              <w:top w:val="nil"/>
              <w:left w:val="nil"/>
              <w:bottom w:val="single" w:sz="4" w:space="0" w:color="C0C0C0"/>
              <w:right w:val="single" w:sz="4" w:space="0" w:color="C0C0C0"/>
            </w:tcBorders>
            <w:shd w:val="clear" w:color="000000" w:fill="D7EAD3"/>
            <w:vAlign w:val="center"/>
            <w:hideMark/>
          </w:tcPr>
          <w:p w14:paraId="3698580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30 300,86</w:t>
            </w:r>
          </w:p>
        </w:tc>
        <w:tc>
          <w:tcPr>
            <w:tcW w:w="1460" w:type="dxa"/>
            <w:tcBorders>
              <w:top w:val="nil"/>
              <w:left w:val="nil"/>
              <w:bottom w:val="single" w:sz="4" w:space="0" w:color="C0C0C0"/>
              <w:right w:val="single" w:sz="4" w:space="0" w:color="C0C0C0"/>
            </w:tcBorders>
            <w:shd w:val="clear" w:color="000000" w:fill="D7EAD3"/>
            <w:vAlign w:val="center"/>
            <w:hideMark/>
          </w:tcPr>
          <w:p w14:paraId="0D76876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30 300,86</w:t>
            </w:r>
          </w:p>
        </w:tc>
        <w:tc>
          <w:tcPr>
            <w:tcW w:w="5060" w:type="dxa"/>
            <w:tcBorders>
              <w:top w:val="nil"/>
              <w:left w:val="nil"/>
              <w:bottom w:val="single" w:sz="4" w:space="0" w:color="C0C0C0"/>
              <w:right w:val="single" w:sz="4" w:space="0" w:color="C0C0C0"/>
            </w:tcBorders>
            <w:shd w:val="clear" w:color="000000" w:fill="FFFFCC"/>
            <w:vAlign w:val="center"/>
            <w:hideMark/>
          </w:tcPr>
          <w:p w14:paraId="17360384"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рост</w:t>
            </w:r>
          </w:p>
        </w:tc>
      </w:tr>
      <w:tr w:rsidR="000F6FA2" w:rsidRPr="000F6FA2" w14:paraId="577BE373" w14:textId="77777777" w:rsidTr="000F6FA2">
        <w:trPr>
          <w:trHeight w:val="285"/>
          <w:jc w:val="center"/>
        </w:trPr>
        <w:tc>
          <w:tcPr>
            <w:tcW w:w="580" w:type="dxa"/>
            <w:tcBorders>
              <w:top w:val="nil"/>
              <w:left w:val="nil"/>
              <w:bottom w:val="nil"/>
              <w:right w:val="nil"/>
            </w:tcBorders>
            <w:shd w:val="clear" w:color="auto" w:fill="auto"/>
            <w:vAlign w:val="center"/>
            <w:hideMark/>
          </w:tcPr>
          <w:p w14:paraId="227FECF5" w14:textId="77777777" w:rsidR="000F6FA2" w:rsidRPr="000F6FA2" w:rsidRDefault="000F6FA2" w:rsidP="000F6FA2">
            <w:pPr>
              <w:rPr>
                <w:rFonts w:ascii="Tahoma" w:hAnsi="Tahoma" w:cs="Tahoma"/>
                <w:b/>
                <w:bCs/>
                <w:sz w:val="12"/>
                <w:szCs w:val="12"/>
              </w:rPr>
            </w:pPr>
          </w:p>
        </w:tc>
        <w:tc>
          <w:tcPr>
            <w:tcW w:w="520" w:type="dxa"/>
            <w:tcBorders>
              <w:top w:val="nil"/>
              <w:left w:val="nil"/>
              <w:bottom w:val="nil"/>
              <w:right w:val="nil"/>
            </w:tcBorders>
            <w:shd w:val="clear" w:color="auto" w:fill="auto"/>
            <w:vAlign w:val="center"/>
            <w:hideMark/>
          </w:tcPr>
          <w:p w14:paraId="20B23B29"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70946AA9" w14:textId="77777777" w:rsidR="000F6FA2" w:rsidRPr="000F6FA2" w:rsidRDefault="000F6FA2" w:rsidP="000F6FA2">
            <w:pPr>
              <w:rPr>
                <w:sz w:val="12"/>
                <w:szCs w:val="12"/>
              </w:rPr>
            </w:pPr>
          </w:p>
        </w:tc>
        <w:tc>
          <w:tcPr>
            <w:tcW w:w="5640" w:type="dxa"/>
            <w:tcBorders>
              <w:top w:val="nil"/>
              <w:left w:val="nil"/>
              <w:bottom w:val="nil"/>
              <w:right w:val="nil"/>
            </w:tcBorders>
            <w:shd w:val="clear" w:color="auto" w:fill="auto"/>
            <w:vAlign w:val="center"/>
            <w:hideMark/>
          </w:tcPr>
          <w:p w14:paraId="08CCBC46" w14:textId="77777777" w:rsidR="000F6FA2" w:rsidRPr="000F6FA2" w:rsidRDefault="000F6FA2" w:rsidP="000F6FA2">
            <w:pPr>
              <w:rPr>
                <w:sz w:val="12"/>
                <w:szCs w:val="12"/>
              </w:rPr>
            </w:pPr>
          </w:p>
        </w:tc>
        <w:tc>
          <w:tcPr>
            <w:tcW w:w="1140" w:type="dxa"/>
            <w:tcBorders>
              <w:top w:val="nil"/>
              <w:left w:val="nil"/>
              <w:bottom w:val="nil"/>
              <w:right w:val="nil"/>
            </w:tcBorders>
            <w:shd w:val="clear" w:color="auto" w:fill="auto"/>
            <w:vAlign w:val="center"/>
            <w:hideMark/>
          </w:tcPr>
          <w:p w14:paraId="315F8C0B"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398C47D4"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55AC74F1"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540F3517" w14:textId="77777777" w:rsidR="000F6FA2" w:rsidRPr="000F6FA2" w:rsidRDefault="000F6FA2" w:rsidP="000F6FA2">
            <w:pPr>
              <w:rPr>
                <w:sz w:val="12"/>
                <w:szCs w:val="12"/>
              </w:rPr>
            </w:pPr>
          </w:p>
        </w:tc>
        <w:tc>
          <w:tcPr>
            <w:tcW w:w="2920" w:type="dxa"/>
            <w:tcBorders>
              <w:top w:val="nil"/>
              <w:left w:val="nil"/>
              <w:bottom w:val="nil"/>
              <w:right w:val="nil"/>
            </w:tcBorders>
            <w:shd w:val="clear" w:color="auto" w:fill="auto"/>
            <w:vAlign w:val="center"/>
            <w:hideMark/>
          </w:tcPr>
          <w:p w14:paraId="667490A4" w14:textId="77777777" w:rsidR="000F6FA2" w:rsidRPr="000F6FA2" w:rsidRDefault="000F6FA2" w:rsidP="000F6FA2">
            <w:pPr>
              <w:rPr>
                <w:sz w:val="12"/>
                <w:szCs w:val="12"/>
              </w:rPr>
            </w:pPr>
          </w:p>
        </w:tc>
        <w:tc>
          <w:tcPr>
            <w:tcW w:w="1860" w:type="dxa"/>
            <w:tcBorders>
              <w:top w:val="nil"/>
              <w:left w:val="nil"/>
              <w:bottom w:val="nil"/>
              <w:right w:val="nil"/>
            </w:tcBorders>
            <w:shd w:val="clear" w:color="auto" w:fill="auto"/>
            <w:vAlign w:val="center"/>
            <w:hideMark/>
          </w:tcPr>
          <w:p w14:paraId="20DDC2E4" w14:textId="77777777" w:rsidR="000F6FA2" w:rsidRPr="000F6FA2" w:rsidRDefault="000F6FA2" w:rsidP="000F6FA2">
            <w:pPr>
              <w:jc w:val="right"/>
              <w:rPr>
                <w:rFonts w:ascii="Tahoma" w:hAnsi="Tahoma" w:cs="Tahoma"/>
                <w:color w:val="FFFFFF"/>
                <w:sz w:val="12"/>
                <w:szCs w:val="12"/>
              </w:rPr>
            </w:pPr>
            <w:r w:rsidRPr="000F6FA2">
              <w:rPr>
                <w:rFonts w:ascii="Tahoma" w:hAnsi="Tahoma" w:cs="Tahoma"/>
                <w:color w:val="FFFFFF"/>
                <w:sz w:val="12"/>
                <w:szCs w:val="12"/>
              </w:rPr>
              <w:t>0,00</w:t>
            </w:r>
          </w:p>
        </w:tc>
        <w:tc>
          <w:tcPr>
            <w:tcW w:w="1860" w:type="dxa"/>
            <w:tcBorders>
              <w:top w:val="nil"/>
              <w:left w:val="nil"/>
              <w:bottom w:val="nil"/>
              <w:right w:val="nil"/>
            </w:tcBorders>
            <w:shd w:val="clear" w:color="auto" w:fill="auto"/>
            <w:vAlign w:val="center"/>
            <w:hideMark/>
          </w:tcPr>
          <w:p w14:paraId="768A5A19" w14:textId="77777777" w:rsidR="000F6FA2" w:rsidRPr="000F6FA2" w:rsidRDefault="000F6FA2" w:rsidP="000F6FA2">
            <w:pPr>
              <w:jc w:val="right"/>
              <w:rPr>
                <w:rFonts w:ascii="Tahoma" w:hAnsi="Tahoma" w:cs="Tahoma"/>
                <w:color w:val="FFFFFF"/>
                <w:sz w:val="12"/>
                <w:szCs w:val="12"/>
              </w:rPr>
            </w:pPr>
            <w:r w:rsidRPr="000F6FA2">
              <w:rPr>
                <w:rFonts w:ascii="Tahoma" w:hAnsi="Tahoma" w:cs="Tahoma"/>
                <w:color w:val="FFFFFF"/>
                <w:sz w:val="12"/>
                <w:szCs w:val="12"/>
              </w:rPr>
              <w:t>27,54</w:t>
            </w:r>
          </w:p>
        </w:tc>
        <w:tc>
          <w:tcPr>
            <w:tcW w:w="1860" w:type="dxa"/>
            <w:tcBorders>
              <w:top w:val="nil"/>
              <w:left w:val="nil"/>
              <w:bottom w:val="nil"/>
              <w:right w:val="nil"/>
            </w:tcBorders>
            <w:shd w:val="clear" w:color="auto" w:fill="auto"/>
            <w:vAlign w:val="center"/>
            <w:hideMark/>
          </w:tcPr>
          <w:p w14:paraId="34AF76E8" w14:textId="77777777" w:rsidR="000F6FA2" w:rsidRPr="000F6FA2" w:rsidRDefault="000F6FA2" w:rsidP="000F6FA2">
            <w:pPr>
              <w:jc w:val="right"/>
              <w:rPr>
                <w:rFonts w:ascii="Tahoma" w:hAnsi="Tahoma" w:cs="Tahoma"/>
                <w:color w:val="FFFFFF"/>
                <w:sz w:val="12"/>
                <w:szCs w:val="12"/>
              </w:rPr>
            </w:pPr>
            <w:r w:rsidRPr="000F6FA2">
              <w:rPr>
                <w:rFonts w:ascii="Tahoma" w:hAnsi="Tahoma" w:cs="Tahoma"/>
                <w:color w:val="FFFFFF"/>
                <w:sz w:val="12"/>
                <w:szCs w:val="12"/>
              </w:rPr>
              <w:t>54 431,54</w:t>
            </w:r>
          </w:p>
        </w:tc>
        <w:tc>
          <w:tcPr>
            <w:tcW w:w="1460" w:type="dxa"/>
            <w:tcBorders>
              <w:top w:val="nil"/>
              <w:left w:val="nil"/>
              <w:bottom w:val="nil"/>
              <w:right w:val="nil"/>
            </w:tcBorders>
            <w:shd w:val="clear" w:color="auto" w:fill="auto"/>
            <w:vAlign w:val="center"/>
            <w:hideMark/>
          </w:tcPr>
          <w:p w14:paraId="4A7165A4" w14:textId="77777777" w:rsidR="000F6FA2" w:rsidRPr="000F6FA2" w:rsidRDefault="000F6FA2" w:rsidP="000F6FA2">
            <w:pPr>
              <w:jc w:val="right"/>
              <w:rPr>
                <w:rFonts w:ascii="Tahoma" w:hAnsi="Tahoma" w:cs="Tahoma"/>
                <w:color w:val="FFFFFF"/>
                <w:sz w:val="12"/>
                <w:szCs w:val="12"/>
              </w:rPr>
            </w:pPr>
            <w:r w:rsidRPr="000F6FA2">
              <w:rPr>
                <w:rFonts w:ascii="Tahoma" w:hAnsi="Tahoma" w:cs="Tahoma"/>
                <w:color w:val="FFFFFF"/>
                <w:sz w:val="12"/>
                <w:szCs w:val="12"/>
              </w:rPr>
              <w:t>0,0000</w:t>
            </w:r>
          </w:p>
        </w:tc>
        <w:tc>
          <w:tcPr>
            <w:tcW w:w="1460" w:type="dxa"/>
            <w:tcBorders>
              <w:top w:val="nil"/>
              <w:left w:val="nil"/>
              <w:bottom w:val="nil"/>
              <w:right w:val="nil"/>
            </w:tcBorders>
            <w:shd w:val="clear" w:color="auto" w:fill="auto"/>
            <w:vAlign w:val="center"/>
            <w:hideMark/>
          </w:tcPr>
          <w:p w14:paraId="7B5529BA" w14:textId="77777777" w:rsidR="000F6FA2" w:rsidRPr="000F6FA2" w:rsidRDefault="000F6FA2" w:rsidP="000F6FA2">
            <w:pPr>
              <w:jc w:val="right"/>
              <w:rPr>
                <w:rFonts w:ascii="Tahoma" w:hAnsi="Tahoma" w:cs="Tahoma"/>
                <w:color w:val="FFFFFF"/>
                <w:sz w:val="12"/>
                <w:szCs w:val="12"/>
              </w:rPr>
            </w:pPr>
          </w:p>
        </w:tc>
        <w:tc>
          <w:tcPr>
            <w:tcW w:w="5060" w:type="dxa"/>
            <w:tcBorders>
              <w:top w:val="nil"/>
              <w:left w:val="nil"/>
              <w:bottom w:val="nil"/>
              <w:right w:val="nil"/>
            </w:tcBorders>
            <w:shd w:val="clear" w:color="auto" w:fill="auto"/>
            <w:vAlign w:val="center"/>
            <w:hideMark/>
          </w:tcPr>
          <w:p w14:paraId="0D2ECD05" w14:textId="77777777" w:rsidR="000F6FA2" w:rsidRPr="000F6FA2" w:rsidRDefault="000F6FA2" w:rsidP="000F6FA2">
            <w:pPr>
              <w:rPr>
                <w:sz w:val="12"/>
                <w:szCs w:val="12"/>
              </w:rPr>
            </w:pPr>
          </w:p>
        </w:tc>
      </w:tr>
      <w:tr w:rsidR="000F6FA2" w:rsidRPr="000F6FA2" w14:paraId="663B22C3" w14:textId="77777777" w:rsidTr="000F6FA2">
        <w:trPr>
          <w:trHeight w:val="255"/>
          <w:jc w:val="center"/>
        </w:trPr>
        <w:tc>
          <w:tcPr>
            <w:tcW w:w="580" w:type="dxa"/>
            <w:tcBorders>
              <w:top w:val="nil"/>
              <w:left w:val="nil"/>
              <w:bottom w:val="nil"/>
              <w:right w:val="nil"/>
            </w:tcBorders>
            <w:shd w:val="clear" w:color="auto" w:fill="auto"/>
            <w:vAlign w:val="center"/>
            <w:hideMark/>
          </w:tcPr>
          <w:p w14:paraId="46D19A2E"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7214A3A9"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1CD77924" w14:textId="77777777" w:rsidR="000F6FA2" w:rsidRPr="000F6FA2" w:rsidRDefault="000F6FA2" w:rsidP="000F6FA2">
            <w:pPr>
              <w:rPr>
                <w:sz w:val="12"/>
                <w:szCs w:val="12"/>
              </w:rPr>
            </w:pPr>
          </w:p>
        </w:tc>
        <w:tc>
          <w:tcPr>
            <w:tcW w:w="5640" w:type="dxa"/>
            <w:tcBorders>
              <w:top w:val="nil"/>
              <w:left w:val="nil"/>
              <w:bottom w:val="nil"/>
              <w:right w:val="nil"/>
            </w:tcBorders>
            <w:shd w:val="clear" w:color="auto" w:fill="auto"/>
            <w:vAlign w:val="center"/>
            <w:hideMark/>
          </w:tcPr>
          <w:p w14:paraId="114F1F8A" w14:textId="77777777" w:rsidR="000F6FA2" w:rsidRPr="000F6FA2" w:rsidRDefault="000F6FA2" w:rsidP="000F6FA2">
            <w:pPr>
              <w:rPr>
                <w:sz w:val="12"/>
                <w:szCs w:val="12"/>
              </w:rPr>
            </w:pPr>
          </w:p>
        </w:tc>
        <w:tc>
          <w:tcPr>
            <w:tcW w:w="1140" w:type="dxa"/>
            <w:tcBorders>
              <w:top w:val="nil"/>
              <w:left w:val="nil"/>
              <w:bottom w:val="nil"/>
              <w:right w:val="nil"/>
            </w:tcBorders>
            <w:shd w:val="clear" w:color="auto" w:fill="auto"/>
            <w:vAlign w:val="center"/>
            <w:hideMark/>
          </w:tcPr>
          <w:p w14:paraId="2379B339"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0EDD4D21"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5AE4A009"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0FDC6A31" w14:textId="77777777" w:rsidR="000F6FA2" w:rsidRPr="000F6FA2" w:rsidRDefault="000F6FA2" w:rsidP="000F6FA2">
            <w:pPr>
              <w:rPr>
                <w:sz w:val="12"/>
                <w:szCs w:val="12"/>
              </w:rPr>
            </w:pPr>
          </w:p>
        </w:tc>
        <w:tc>
          <w:tcPr>
            <w:tcW w:w="2920" w:type="dxa"/>
            <w:tcBorders>
              <w:top w:val="nil"/>
              <w:left w:val="nil"/>
              <w:bottom w:val="nil"/>
              <w:right w:val="nil"/>
            </w:tcBorders>
            <w:shd w:val="clear" w:color="auto" w:fill="auto"/>
            <w:vAlign w:val="center"/>
            <w:hideMark/>
          </w:tcPr>
          <w:p w14:paraId="15E28304" w14:textId="77777777" w:rsidR="000F6FA2" w:rsidRPr="000F6FA2" w:rsidRDefault="000F6FA2" w:rsidP="000F6FA2">
            <w:pPr>
              <w:rPr>
                <w:sz w:val="12"/>
                <w:szCs w:val="12"/>
              </w:rPr>
            </w:pPr>
          </w:p>
        </w:tc>
        <w:tc>
          <w:tcPr>
            <w:tcW w:w="1860" w:type="dxa"/>
            <w:tcBorders>
              <w:top w:val="nil"/>
              <w:left w:val="nil"/>
              <w:bottom w:val="nil"/>
              <w:right w:val="nil"/>
            </w:tcBorders>
            <w:shd w:val="clear" w:color="auto" w:fill="auto"/>
            <w:vAlign w:val="center"/>
            <w:hideMark/>
          </w:tcPr>
          <w:p w14:paraId="2DC8E02F" w14:textId="77777777" w:rsidR="000F6FA2" w:rsidRPr="000F6FA2" w:rsidRDefault="000F6FA2" w:rsidP="000F6FA2">
            <w:pPr>
              <w:jc w:val="right"/>
              <w:rPr>
                <w:rFonts w:ascii="Tahoma" w:hAnsi="Tahoma" w:cs="Tahoma"/>
                <w:color w:val="FFFFFF"/>
                <w:sz w:val="12"/>
                <w:szCs w:val="12"/>
              </w:rPr>
            </w:pPr>
            <w:r w:rsidRPr="000F6FA2">
              <w:rPr>
                <w:rFonts w:ascii="Tahoma" w:hAnsi="Tahoma" w:cs="Tahoma"/>
                <w:color w:val="FFFFFF"/>
                <w:sz w:val="12"/>
                <w:szCs w:val="12"/>
              </w:rPr>
              <w:t>104908,2137</w:t>
            </w:r>
          </w:p>
        </w:tc>
        <w:tc>
          <w:tcPr>
            <w:tcW w:w="1860" w:type="dxa"/>
            <w:tcBorders>
              <w:top w:val="nil"/>
              <w:left w:val="nil"/>
              <w:bottom w:val="nil"/>
              <w:right w:val="nil"/>
            </w:tcBorders>
            <w:shd w:val="clear" w:color="auto" w:fill="auto"/>
            <w:vAlign w:val="center"/>
            <w:hideMark/>
          </w:tcPr>
          <w:p w14:paraId="0E4D399A" w14:textId="77777777" w:rsidR="000F6FA2" w:rsidRPr="000F6FA2" w:rsidRDefault="000F6FA2" w:rsidP="000F6FA2">
            <w:pPr>
              <w:jc w:val="right"/>
              <w:rPr>
                <w:rFonts w:ascii="Tahoma" w:hAnsi="Tahoma" w:cs="Tahoma"/>
                <w:color w:val="FFFFFF"/>
                <w:sz w:val="12"/>
                <w:szCs w:val="12"/>
              </w:rPr>
            </w:pPr>
            <w:r w:rsidRPr="000F6FA2">
              <w:rPr>
                <w:rFonts w:ascii="Tahoma" w:hAnsi="Tahoma" w:cs="Tahoma"/>
                <w:color w:val="FFFFFF"/>
                <w:sz w:val="12"/>
                <w:szCs w:val="12"/>
              </w:rPr>
              <w:t>108890,6296</w:t>
            </w:r>
          </w:p>
        </w:tc>
        <w:tc>
          <w:tcPr>
            <w:tcW w:w="1860" w:type="dxa"/>
            <w:tcBorders>
              <w:top w:val="nil"/>
              <w:left w:val="nil"/>
              <w:bottom w:val="nil"/>
              <w:right w:val="nil"/>
            </w:tcBorders>
            <w:shd w:val="clear" w:color="auto" w:fill="auto"/>
            <w:vAlign w:val="center"/>
            <w:hideMark/>
          </w:tcPr>
          <w:p w14:paraId="43A78A35" w14:textId="77777777" w:rsidR="000F6FA2" w:rsidRPr="000F6FA2" w:rsidRDefault="000F6FA2" w:rsidP="000F6FA2">
            <w:pPr>
              <w:jc w:val="right"/>
              <w:rPr>
                <w:rFonts w:ascii="Tahoma" w:hAnsi="Tahoma" w:cs="Tahoma"/>
                <w:color w:val="FFFFFF"/>
                <w:sz w:val="12"/>
                <w:szCs w:val="12"/>
              </w:rPr>
            </w:pPr>
          </w:p>
        </w:tc>
        <w:tc>
          <w:tcPr>
            <w:tcW w:w="1460" w:type="dxa"/>
            <w:tcBorders>
              <w:top w:val="nil"/>
              <w:left w:val="nil"/>
              <w:bottom w:val="nil"/>
              <w:right w:val="nil"/>
            </w:tcBorders>
            <w:shd w:val="clear" w:color="auto" w:fill="auto"/>
            <w:vAlign w:val="center"/>
            <w:hideMark/>
          </w:tcPr>
          <w:p w14:paraId="0D6DF51D" w14:textId="77777777" w:rsidR="000F6FA2" w:rsidRPr="000F6FA2" w:rsidRDefault="000F6FA2" w:rsidP="000F6FA2">
            <w:pPr>
              <w:rPr>
                <w:sz w:val="12"/>
                <w:szCs w:val="12"/>
              </w:rPr>
            </w:pPr>
          </w:p>
        </w:tc>
        <w:tc>
          <w:tcPr>
            <w:tcW w:w="1460" w:type="dxa"/>
            <w:tcBorders>
              <w:top w:val="nil"/>
              <w:left w:val="nil"/>
              <w:bottom w:val="nil"/>
              <w:right w:val="nil"/>
            </w:tcBorders>
            <w:shd w:val="clear" w:color="auto" w:fill="auto"/>
            <w:vAlign w:val="center"/>
            <w:hideMark/>
          </w:tcPr>
          <w:p w14:paraId="4E61158D" w14:textId="77777777" w:rsidR="000F6FA2" w:rsidRPr="000F6FA2" w:rsidRDefault="000F6FA2" w:rsidP="000F6FA2">
            <w:pPr>
              <w:rPr>
                <w:sz w:val="12"/>
                <w:szCs w:val="12"/>
              </w:rPr>
            </w:pPr>
          </w:p>
        </w:tc>
        <w:tc>
          <w:tcPr>
            <w:tcW w:w="5060" w:type="dxa"/>
            <w:tcBorders>
              <w:top w:val="nil"/>
              <w:left w:val="nil"/>
              <w:bottom w:val="nil"/>
              <w:right w:val="nil"/>
            </w:tcBorders>
            <w:shd w:val="clear" w:color="auto" w:fill="auto"/>
            <w:vAlign w:val="center"/>
            <w:hideMark/>
          </w:tcPr>
          <w:p w14:paraId="7D84AF04" w14:textId="77777777" w:rsidR="000F6FA2" w:rsidRPr="000F6FA2" w:rsidRDefault="000F6FA2" w:rsidP="000F6FA2">
            <w:pPr>
              <w:rPr>
                <w:sz w:val="12"/>
                <w:szCs w:val="12"/>
              </w:rPr>
            </w:pPr>
          </w:p>
        </w:tc>
      </w:tr>
      <w:tr w:rsidR="000F6FA2" w:rsidRPr="000F6FA2" w14:paraId="118D2C40" w14:textId="77777777" w:rsidTr="000F6FA2">
        <w:trPr>
          <w:trHeight w:val="225"/>
          <w:jc w:val="center"/>
        </w:trPr>
        <w:tc>
          <w:tcPr>
            <w:tcW w:w="580" w:type="dxa"/>
            <w:tcBorders>
              <w:top w:val="nil"/>
              <w:left w:val="nil"/>
              <w:bottom w:val="nil"/>
              <w:right w:val="nil"/>
            </w:tcBorders>
            <w:shd w:val="clear" w:color="auto" w:fill="auto"/>
            <w:vAlign w:val="center"/>
            <w:hideMark/>
          </w:tcPr>
          <w:p w14:paraId="05B18BDA"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074EEB16"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799D6A01" w14:textId="77777777" w:rsidR="000F6FA2" w:rsidRPr="000F6FA2" w:rsidRDefault="000F6FA2" w:rsidP="000F6FA2">
            <w:pPr>
              <w:rPr>
                <w:sz w:val="12"/>
                <w:szCs w:val="12"/>
              </w:rPr>
            </w:pPr>
          </w:p>
        </w:tc>
        <w:tc>
          <w:tcPr>
            <w:tcW w:w="5640" w:type="dxa"/>
            <w:tcBorders>
              <w:top w:val="nil"/>
              <w:left w:val="nil"/>
              <w:bottom w:val="nil"/>
              <w:right w:val="nil"/>
            </w:tcBorders>
            <w:shd w:val="clear" w:color="auto" w:fill="auto"/>
            <w:vAlign w:val="center"/>
            <w:hideMark/>
          </w:tcPr>
          <w:p w14:paraId="26F89F5A" w14:textId="77777777" w:rsidR="000F6FA2" w:rsidRPr="000F6FA2" w:rsidRDefault="000F6FA2" w:rsidP="000F6FA2">
            <w:pPr>
              <w:rPr>
                <w:sz w:val="12"/>
                <w:szCs w:val="12"/>
              </w:rPr>
            </w:pPr>
          </w:p>
        </w:tc>
        <w:tc>
          <w:tcPr>
            <w:tcW w:w="1140" w:type="dxa"/>
            <w:tcBorders>
              <w:top w:val="nil"/>
              <w:left w:val="nil"/>
              <w:bottom w:val="nil"/>
              <w:right w:val="nil"/>
            </w:tcBorders>
            <w:shd w:val="clear" w:color="auto" w:fill="auto"/>
            <w:vAlign w:val="center"/>
            <w:hideMark/>
          </w:tcPr>
          <w:p w14:paraId="2B060442"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20DE132C"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0292457F"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4080C9B1" w14:textId="77777777" w:rsidR="000F6FA2" w:rsidRPr="000F6FA2" w:rsidRDefault="000F6FA2" w:rsidP="000F6FA2">
            <w:pPr>
              <w:rPr>
                <w:sz w:val="12"/>
                <w:szCs w:val="12"/>
              </w:rPr>
            </w:pPr>
          </w:p>
        </w:tc>
        <w:tc>
          <w:tcPr>
            <w:tcW w:w="2920" w:type="dxa"/>
            <w:tcBorders>
              <w:top w:val="nil"/>
              <w:left w:val="nil"/>
              <w:bottom w:val="nil"/>
              <w:right w:val="nil"/>
            </w:tcBorders>
            <w:shd w:val="clear" w:color="auto" w:fill="auto"/>
            <w:vAlign w:val="center"/>
            <w:hideMark/>
          </w:tcPr>
          <w:p w14:paraId="27C659C1" w14:textId="77777777" w:rsidR="000F6FA2" w:rsidRPr="000F6FA2" w:rsidRDefault="000F6FA2" w:rsidP="000F6FA2">
            <w:pPr>
              <w:rPr>
                <w:sz w:val="12"/>
                <w:szCs w:val="12"/>
              </w:rPr>
            </w:pPr>
          </w:p>
        </w:tc>
        <w:tc>
          <w:tcPr>
            <w:tcW w:w="1860" w:type="dxa"/>
            <w:tcBorders>
              <w:top w:val="nil"/>
              <w:left w:val="nil"/>
              <w:bottom w:val="nil"/>
              <w:right w:val="nil"/>
            </w:tcBorders>
            <w:shd w:val="clear" w:color="auto" w:fill="auto"/>
            <w:vAlign w:val="center"/>
            <w:hideMark/>
          </w:tcPr>
          <w:p w14:paraId="7F6E1268" w14:textId="77777777" w:rsidR="000F6FA2" w:rsidRPr="000F6FA2" w:rsidRDefault="000F6FA2" w:rsidP="000F6FA2">
            <w:pPr>
              <w:rPr>
                <w:sz w:val="12"/>
                <w:szCs w:val="12"/>
              </w:rPr>
            </w:pPr>
          </w:p>
        </w:tc>
        <w:tc>
          <w:tcPr>
            <w:tcW w:w="1860" w:type="dxa"/>
            <w:tcBorders>
              <w:top w:val="nil"/>
              <w:left w:val="nil"/>
              <w:bottom w:val="nil"/>
              <w:right w:val="nil"/>
            </w:tcBorders>
            <w:shd w:val="clear" w:color="auto" w:fill="auto"/>
            <w:vAlign w:val="center"/>
            <w:hideMark/>
          </w:tcPr>
          <w:p w14:paraId="3CC5230E" w14:textId="77777777" w:rsidR="000F6FA2" w:rsidRPr="000F6FA2" w:rsidRDefault="000F6FA2" w:rsidP="000F6FA2">
            <w:pPr>
              <w:rPr>
                <w:sz w:val="12"/>
                <w:szCs w:val="12"/>
              </w:rPr>
            </w:pPr>
          </w:p>
        </w:tc>
        <w:tc>
          <w:tcPr>
            <w:tcW w:w="1860" w:type="dxa"/>
            <w:tcBorders>
              <w:top w:val="nil"/>
              <w:left w:val="nil"/>
              <w:bottom w:val="nil"/>
              <w:right w:val="nil"/>
            </w:tcBorders>
            <w:shd w:val="clear" w:color="auto" w:fill="auto"/>
            <w:vAlign w:val="center"/>
            <w:hideMark/>
          </w:tcPr>
          <w:p w14:paraId="71DEB2EA" w14:textId="77777777" w:rsidR="000F6FA2" w:rsidRPr="000F6FA2" w:rsidRDefault="000F6FA2" w:rsidP="000F6FA2">
            <w:pPr>
              <w:rPr>
                <w:sz w:val="12"/>
                <w:szCs w:val="12"/>
              </w:rPr>
            </w:pPr>
          </w:p>
        </w:tc>
        <w:tc>
          <w:tcPr>
            <w:tcW w:w="1460" w:type="dxa"/>
            <w:tcBorders>
              <w:top w:val="nil"/>
              <w:left w:val="nil"/>
              <w:bottom w:val="nil"/>
              <w:right w:val="nil"/>
            </w:tcBorders>
            <w:shd w:val="clear" w:color="auto" w:fill="auto"/>
            <w:vAlign w:val="center"/>
            <w:hideMark/>
          </w:tcPr>
          <w:p w14:paraId="0782AB41" w14:textId="77777777" w:rsidR="000F6FA2" w:rsidRPr="000F6FA2" w:rsidRDefault="000F6FA2" w:rsidP="000F6FA2">
            <w:pPr>
              <w:rPr>
                <w:sz w:val="12"/>
                <w:szCs w:val="12"/>
              </w:rPr>
            </w:pPr>
          </w:p>
        </w:tc>
        <w:tc>
          <w:tcPr>
            <w:tcW w:w="1460" w:type="dxa"/>
            <w:tcBorders>
              <w:top w:val="nil"/>
              <w:left w:val="nil"/>
              <w:bottom w:val="nil"/>
              <w:right w:val="nil"/>
            </w:tcBorders>
            <w:shd w:val="clear" w:color="auto" w:fill="auto"/>
            <w:vAlign w:val="center"/>
            <w:hideMark/>
          </w:tcPr>
          <w:p w14:paraId="3AF093FC" w14:textId="77777777" w:rsidR="000F6FA2" w:rsidRPr="000F6FA2" w:rsidRDefault="000F6FA2" w:rsidP="000F6FA2">
            <w:pPr>
              <w:rPr>
                <w:sz w:val="12"/>
                <w:szCs w:val="12"/>
              </w:rPr>
            </w:pPr>
          </w:p>
        </w:tc>
        <w:tc>
          <w:tcPr>
            <w:tcW w:w="5060" w:type="dxa"/>
            <w:tcBorders>
              <w:top w:val="nil"/>
              <w:left w:val="nil"/>
              <w:bottom w:val="nil"/>
              <w:right w:val="nil"/>
            </w:tcBorders>
            <w:shd w:val="clear" w:color="auto" w:fill="auto"/>
            <w:vAlign w:val="center"/>
            <w:hideMark/>
          </w:tcPr>
          <w:p w14:paraId="3A6A0D4E" w14:textId="77777777" w:rsidR="000F6FA2" w:rsidRPr="000F6FA2" w:rsidRDefault="000F6FA2" w:rsidP="000F6FA2">
            <w:pPr>
              <w:rPr>
                <w:sz w:val="12"/>
                <w:szCs w:val="12"/>
              </w:rPr>
            </w:pPr>
          </w:p>
        </w:tc>
      </w:tr>
      <w:tr w:rsidR="000F6FA2" w:rsidRPr="000F6FA2" w14:paraId="65C15457" w14:textId="77777777" w:rsidTr="000F6FA2">
        <w:trPr>
          <w:trHeight w:val="225"/>
          <w:jc w:val="center"/>
        </w:trPr>
        <w:tc>
          <w:tcPr>
            <w:tcW w:w="580" w:type="dxa"/>
            <w:tcBorders>
              <w:top w:val="nil"/>
              <w:left w:val="nil"/>
              <w:bottom w:val="nil"/>
              <w:right w:val="nil"/>
            </w:tcBorders>
            <w:shd w:val="clear" w:color="auto" w:fill="auto"/>
            <w:vAlign w:val="center"/>
            <w:hideMark/>
          </w:tcPr>
          <w:p w14:paraId="6FE74E97"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17BEF1AA"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1349D583" w14:textId="77777777" w:rsidR="000F6FA2" w:rsidRPr="000F6FA2" w:rsidRDefault="000F6FA2" w:rsidP="000F6FA2">
            <w:pPr>
              <w:rPr>
                <w:sz w:val="12"/>
                <w:szCs w:val="12"/>
              </w:rPr>
            </w:pPr>
          </w:p>
        </w:tc>
        <w:tc>
          <w:tcPr>
            <w:tcW w:w="56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290B266" w14:textId="77777777" w:rsidR="000F6FA2" w:rsidRPr="000F6FA2" w:rsidRDefault="000F6FA2" w:rsidP="000F6FA2">
            <w:pPr>
              <w:rPr>
                <w:rFonts w:ascii="Tahoma" w:hAnsi="Tahoma" w:cs="Tahoma"/>
                <w:color w:val="000000"/>
                <w:sz w:val="12"/>
                <w:szCs w:val="12"/>
              </w:rPr>
            </w:pPr>
            <w:r w:rsidRPr="000F6FA2">
              <w:rPr>
                <w:rFonts w:ascii="Tahoma" w:hAnsi="Tahoma" w:cs="Tahoma"/>
                <w:color w:val="000000"/>
                <w:sz w:val="12"/>
                <w:szCs w:val="12"/>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5418A22F"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5012C894"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7BA5B7F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1F90908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920" w:type="dxa"/>
            <w:tcBorders>
              <w:top w:val="single" w:sz="4" w:space="0" w:color="C0C0C0"/>
              <w:left w:val="nil"/>
              <w:bottom w:val="single" w:sz="4" w:space="0" w:color="C0C0C0"/>
              <w:right w:val="single" w:sz="4" w:space="0" w:color="C0C0C0"/>
            </w:tcBorders>
            <w:shd w:val="clear" w:color="auto" w:fill="auto"/>
            <w:vAlign w:val="center"/>
            <w:hideMark/>
          </w:tcPr>
          <w:p w14:paraId="0804307B"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23C49815"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480B165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6C65416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 </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038BDE6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 </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27E0976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 </w:t>
            </w:r>
          </w:p>
        </w:tc>
        <w:tc>
          <w:tcPr>
            <w:tcW w:w="5060" w:type="dxa"/>
            <w:tcBorders>
              <w:top w:val="nil"/>
              <w:left w:val="nil"/>
              <w:bottom w:val="nil"/>
              <w:right w:val="nil"/>
            </w:tcBorders>
            <w:shd w:val="clear" w:color="auto" w:fill="auto"/>
            <w:vAlign w:val="center"/>
            <w:hideMark/>
          </w:tcPr>
          <w:p w14:paraId="6E1CE670" w14:textId="77777777" w:rsidR="000F6FA2" w:rsidRPr="000F6FA2" w:rsidRDefault="000F6FA2" w:rsidP="000F6FA2">
            <w:pPr>
              <w:jc w:val="center"/>
              <w:rPr>
                <w:rFonts w:ascii="Tahoma" w:hAnsi="Tahoma" w:cs="Tahoma"/>
                <w:b/>
                <w:bCs/>
                <w:sz w:val="12"/>
                <w:szCs w:val="12"/>
              </w:rPr>
            </w:pPr>
          </w:p>
        </w:tc>
      </w:tr>
      <w:tr w:rsidR="000F6FA2" w:rsidRPr="000F6FA2" w14:paraId="56F3DF7F" w14:textId="77777777" w:rsidTr="000F6FA2">
        <w:trPr>
          <w:trHeight w:val="225"/>
          <w:jc w:val="center"/>
        </w:trPr>
        <w:tc>
          <w:tcPr>
            <w:tcW w:w="580" w:type="dxa"/>
            <w:tcBorders>
              <w:top w:val="nil"/>
              <w:left w:val="nil"/>
              <w:bottom w:val="nil"/>
              <w:right w:val="nil"/>
            </w:tcBorders>
            <w:shd w:val="clear" w:color="auto" w:fill="auto"/>
            <w:vAlign w:val="center"/>
            <w:hideMark/>
          </w:tcPr>
          <w:p w14:paraId="44CD7EF9"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1A8CE97B"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2AE5D10D" w14:textId="77777777" w:rsidR="000F6FA2" w:rsidRPr="000F6FA2" w:rsidRDefault="000F6FA2" w:rsidP="000F6FA2">
            <w:pPr>
              <w:rPr>
                <w:sz w:val="12"/>
                <w:szCs w:val="12"/>
              </w:rPr>
            </w:pPr>
          </w:p>
        </w:tc>
        <w:tc>
          <w:tcPr>
            <w:tcW w:w="5640" w:type="dxa"/>
            <w:tcBorders>
              <w:top w:val="nil"/>
              <w:left w:val="single" w:sz="4" w:space="0" w:color="C0C0C0"/>
              <w:bottom w:val="single" w:sz="4" w:space="0" w:color="C0C0C0"/>
              <w:right w:val="single" w:sz="4" w:space="0" w:color="C0C0C0"/>
            </w:tcBorders>
            <w:shd w:val="clear" w:color="auto" w:fill="auto"/>
            <w:noWrap/>
            <w:vAlign w:val="bottom"/>
            <w:hideMark/>
          </w:tcPr>
          <w:p w14:paraId="4D91B07F" w14:textId="77777777" w:rsidR="000F6FA2" w:rsidRPr="000F6FA2" w:rsidRDefault="000F6FA2" w:rsidP="000F6FA2">
            <w:pPr>
              <w:rPr>
                <w:rFonts w:ascii="Tahoma" w:hAnsi="Tahoma" w:cs="Tahoma"/>
                <w:color w:val="000000"/>
                <w:sz w:val="12"/>
                <w:szCs w:val="12"/>
              </w:rPr>
            </w:pPr>
            <w:r w:rsidRPr="000F6FA2">
              <w:rPr>
                <w:rFonts w:ascii="Tahoma" w:hAnsi="Tahoma" w:cs="Tahoma"/>
                <w:color w:val="000000"/>
                <w:sz w:val="12"/>
                <w:szCs w:val="12"/>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692CCAA1"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7666822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auto" w:fill="auto"/>
            <w:vAlign w:val="center"/>
            <w:hideMark/>
          </w:tcPr>
          <w:p w14:paraId="559C72E0"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auto" w:fill="auto"/>
            <w:vAlign w:val="center"/>
            <w:hideMark/>
          </w:tcPr>
          <w:p w14:paraId="6DEFF1A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920" w:type="dxa"/>
            <w:tcBorders>
              <w:top w:val="nil"/>
              <w:left w:val="nil"/>
              <w:bottom w:val="single" w:sz="4" w:space="0" w:color="C0C0C0"/>
              <w:right w:val="single" w:sz="4" w:space="0" w:color="C0C0C0"/>
            </w:tcBorders>
            <w:shd w:val="clear" w:color="auto" w:fill="auto"/>
            <w:vAlign w:val="center"/>
            <w:hideMark/>
          </w:tcPr>
          <w:p w14:paraId="2917BF83"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auto" w:fill="auto"/>
            <w:vAlign w:val="center"/>
            <w:hideMark/>
          </w:tcPr>
          <w:p w14:paraId="0F1ABEA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4,3 </w:t>
            </w:r>
          </w:p>
        </w:tc>
        <w:tc>
          <w:tcPr>
            <w:tcW w:w="1860" w:type="dxa"/>
            <w:tcBorders>
              <w:top w:val="nil"/>
              <w:left w:val="nil"/>
              <w:bottom w:val="single" w:sz="4" w:space="0" w:color="C0C0C0"/>
              <w:right w:val="single" w:sz="4" w:space="0" w:color="C0C0C0"/>
            </w:tcBorders>
            <w:shd w:val="clear" w:color="auto" w:fill="auto"/>
            <w:vAlign w:val="center"/>
            <w:hideMark/>
          </w:tcPr>
          <w:p w14:paraId="10112A78"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4,3 </w:t>
            </w:r>
          </w:p>
        </w:tc>
        <w:tc>
          <w:tcPr>
            <w:tcW w:w="1860" w:type="dxa"/>
            <w:tcBorders>
              <w:top w:val="nil"/>
              <w:left w:val="nil"/>
              <w:bottom w:val="single" w:sz="4" w:space="0" w:color="C0C0C0"/>
              <w:right w:val="single" w:sz="4" w:space="0" w:color="C0C0C0"/>
            </w:tcBorders>
            <w:shd w:val="clear" w:color="auto" w:fill="auto"/>
            <w:vAlign w:val="center"/>
            <w:hideMark/>
          </w:tcPr>
          <w:p w14:paraId="7D97059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4,3 </w:t>
            </w:r>
          </w:p>
        </w:tc>
        <w:tc>
          <w:tcPr>
            <w:tcW w:w="1460" w:type="dxa"/>
            <w:tcBorders>
              <w:top w:val="nil"/>
              <w:left w:val="nil"/>
              <w:bottom w:val="single" w:sz="4" w:space="0" w:color="C0C0C0"/>
              <w:right w:val="single" w:sz="4" w:space="0" w:color="C0C0C0"/>
            </w:tcBorders>
            <w:shd w:val="clear" w:color="auto" w:fill="auto"/>
            <w:vAlign w:val="center"/>
            <w:hideMark/>
          </w:tcPr>
          <w:p w14:paraId="25BEADC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4,3 </w:t>
            </w:r>
          </w:p>
        </w:tc>
        <w:tc>
          <w:tcPr>
            <w:tcW w:w="1460" w:type="dxa"/>
            <w:tcBorders>
              <w:top w:val="nil"/>
              <w:left w:val="nil"/>
              <w:bottom w:val="single" w:sz="4" w:space="0" w:color="C0C0C0"/>
              <w:right w:val="single" w:sz="4" w:space="0" w:color="C0C0C0"/>
            </w:tcBorders>
            <w:shd w:val="clear" w:color="auto" w:fill="auto"/>
            <w:vAlign w:val="center"/>
            <w:hideMark/>
          </w:tcPr>
          <w:p w14:paraId="1F1D740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4,3 </w:t>
            </w:r>
          </w:p>
        </w:tc>
        <w:tc>
          <w:tcPr>
            <w:tcW w:w="5060" w:type="dxa"/>
            <w:tcBorders>
              <w:top w:val="nil"/>
              <w:left w:val="nil"/>
              <w:bottom w:val="nil"/>
              <w:right w:val="nil"/>
            </w:tcBorders>
            <w:shd w:val="clear" w:color="auto" w:fill="auto"/>
            <w:vAlign w:val="center"/>
            <w:hideMark/>
          </w:tcPr>
          <w:p w14:paraId="47F9D882" w14:textId="77777777" w:rsidR="000F6FA2" w:rsidRPr="000F6FA2" w:rsidRDefault="000F6FA2" w:rsidP="000F6FA2">
            <w:pPr>
              <w:jc w:val="center"/>
              <w:rPr>
                <w:rFonts w:ascii="Tahoma" w:hAnsi="Tahoma" w:cs="Tahoma"/>
                <w:b/>
                <w:bCs/>
                <w:sz w:val="12"/>
                <w:szCs w:val="12"/>
              </w:rPr>
            </w:pPr>
          </w:p>
        </w:tc>
      </w:tr>
      <w:tr w:rsidR="000F6FA2" w:rsidRPr="000F6FA2" w14:paraId="49CB5C3D" w14:textId="77777777" w:rsidTr="000F6FA2">
        <w:trPr>
          <w:trHeight w:val="225"/>
          <w:jc w:val="center"/>
        </w:trPr>
        <w:tc>
          <w:tcPr>
            <w:tcW w:w="580" w:type="dxa"/>
            <w:tcBorders>
              <w:top w:val="nil"/>
              <w:left w:val="nil"/>
              <w:bottom w:val="nil"/>
              <w:right w:val="nil"/>
            </w:tcBorders>
            <w:shd w:val="clear" w:color="auto" w:fill="auto"/>
            <w:vAlign w:val="center"/>
            <w:hideMark/>
          </w:tcPr>
          <w:p w14:paraId="64D1F708"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65FEDD53"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7D7D96CF" w14:textId="77777777" w:rsidR="000F6FA2" w:rsidRPr="000F6FA2" w:rsidRDefault="000F6FA2" w:rsidP="000F6FA2">
            <w:pPr>
              <w:rPr>
                <w:sz w:val="12"/>
                <w:szCs w:val="12"/>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560F8559" w14:textId="77777777" w:rsidR="000F6FA2" w:rsidRPr="000F6FA2" w:rsidRDefault="000F6FA2" w:rsidP="000F6FA2">
            <w:pPr>
              <w:rPr>
                <w:rFonts w:ascii="Tahoma" w:hAnsi="Tahoma" w:cs="Tahoma"/>
                <w:sz w:val="12"/>
                <w:szCs w:val="12"/>
              </w:rPr>
            </w:pPr>
            <w:r w:rsidRPr="000F6FA2">
              <w:rPr>
                <w:rFonts w:ascii="Tahoma" w:hAnsi="Tahoma" w:cs="Tahoma"/>
                <w:sz w:val="12"/>
                <w:szCs w:val="12"/>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2C7B94CE"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auto" w:fill="auto"/>
            <w:vAlign w:val="center"/>
            <w:hideMark/>
          </w:tcPr>
          <w:p w14:paraId="1C0864C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0,990 </w:t>
            </w:r>
          </w:p>
        </w:tc>
        <w:tc>
          <w:tcPr>
            <w:tcW w:w="1780" w:type="dxa"/>
            <w:tcBorders>
              <w:top w:val="nil"/>
              <w:left w:val="nil"/>
              <w:bottom w:val="single" w:sz="4" w:space="0" w:color="C0C0C0"/>
              <w:right w:val="single" w:sz="4" w:space="0" w:color="C0C0C0"/>
            </w:tcBorders>
            <w:shd w:val="clear" w:color="auto" w:fill="auto"/>
            <w:vAlign w:val="center"/>
            <w:hideMark/>
          </w:tcPr>
          <w:p w14:paraId="090ED3C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auto" w:fill="auto"/>
            <w:vAlign w:val="center"/>
            <w:hideMark/>
          </w:tcPr>
          <w:p w14:paraId="18DF369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920" w:type="dxa"/>
            <w:tcBorders>
              <w:top w:val="nil"/>
              <w:left w:val="nil"/>
              <w:bottom w:val="single" w:sz="4" w:space="0" w:color="C0C0C0"/>
              <w:right w:val="single" w:sz="4" w:space="0" w:color="C0C0C0"/>
            </w:tcBorders>
            <w:shd w:val="clear" w:color="auto" w:fill="auto"/>
            <w:vAlign w:val="center"/>
            <w:hideMark/>
          </w:tcPr>
          <w:p w14:paraId="463DE24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auto" w:fill="auto"/>
            <w:vAlign w:val="center"/>
            <w:hideMark/>
          </w:tcPr>
          <w:p w14:paraId="4F1F543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1,033 </w:t>
            </w:r>
          </w:p>
        </w:tc>
        <w:tc>
          <w:tcPr>
            <w:tcW w:w="1860" w:type="dxa"/>
            <w:tcBorders>
              <w:top w:val="nil"/>
              <w:left w:val="nil"/>
              <w:bottom w:val="single" w:sz="4" w:space="0" w:color="C0C0C0"/>
              <w:right w:val="single" w:sz="4" w:space="0" w:color="C0C0C0"/>
            </w:tcBorders>
            <w:shd w:val="clear" w:color="auto" w:fill="auto"/>
            <w:vAlign w:val="center"/>
            <w:hideMark/>
          </w:tcPr>
          <w:p w14:paraId="7FEF0E02"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1,033 </w:t>
            </w:r>
          </w:p>
        </w:tc>
        <w:tc>
          <w:tcPr>
            <w:tcW w:w="1860" w:type="dxa"/>
            <w:tcBorders>
              <w:top w:val="nil"/>
              <w:left w:val="nil"/>
              <w:bottom w:val="single" w:sz="4" w:space="0" w:color="C0C0C0"/>
              <w:right w:val="single" w:sz="4" w:space="0" w:color="C0C0C0"/>
            </w:tcBorders>
            <w:shd w:val="clear" w:color="auto" w:fill="auto"/>
            <w:vAlign w:val="center"/>
            <w:hideMark/>
          </w:tcPr>
          <w:p w14:paraId="10F953D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1,033 </w:t>
            </w:r>
          </w:p>
        </w:tc>
        <w:tc>
          <w:tcPr>
            <w:tcW w:w="1460" w:type="dxa"/>
            <w:tcBorders>
              <w:top w:val="nil"/>
              <w:left w:val="nil"/>
              <w:bottom w:val="single" w:sz="4" w:space="0" w:color="C0C0C0"/>
              <w:right w:val="single" w:sz="4" w:space="0" w:color="C0C0C0"/>
            </w:tcBorders>
            <w:shd w:val="clear" w:color="auto" w:fill="auto"/>
            <w:vAlign w:val="center"/>
            <w:hideMark/>
          </w:tcPr>
          <w:p w14:paraId="48135047"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1,033 </w:t>
            </w:r>
          </w:p>
        </w:tc>
        <w:tc>
          <w:tcPr>
            <w:tcW w:w="1460" w:type="dxa"/>
            <w:tcBorders>
              <w:top w:val="nil"/>
              <w:left w:val="nil"/>
              <w:bottom w:val="single" w:sz="4" w:space="0" w:color="C0C0C0"/>
              <w:right w:val="single" w:sz="4" w:space="0" w:color="C0C0C0"/>
            </w:tcBorders>
            <w:shd w:val="clear" w:color="auto" w:fill="auto"/>
            <w:vAlign w:val="center"/>
            <w:hideMark/>
          </w:tcPr>
          <w:p w14:paraId="27FB8B76"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xml:space="preserve">1,033 </w:t>
            </w:r>
          </w:p>
        </w:tc>
        <w:tc>
          <w:tcPr>
            <w:tcW w:w="5060" w:type="dxa"/>
            <w:tcBorders>
              <w:top w:val="nil"/>
              <w:left w:val="nil"/>
              <w:bottom w:val="nil"/>
              <w:right w:val="nil"/>
            </w:tcBorders>
            <w:shd w:val="clear" w:color="auto" w:fill="auto"/>
            <w:vAlign w:val="center"/>
            <w:hideMark/>
          </w:tcPr>
          <w:p w14:paraId="7821F545" w14:textId="77777777" w:rsidR="000F6FA2" w:rsidRPr="000F6FA2" w:rsidRDefault="000F6FA2" w:rsidP="000F6FA2">
            <w:pPr>
              <w:jc w:val="center"/>
              <w:rPr>
                <w:rFonts w:ascii="Tahoma" w:hAnsi="Tahoma" w:cs="Tahoma"/>
                <w:b/>
                <w:bCs/>
                <w:sz w:val="12"/>
                <w:szCs w:val="12"/>
              </w:rPr>
            </w:pPr>
          </w:p>
        </w:tc>
      </w:tr>
      <w:tr w:rsidR="000F6FA2" w:rsidRPr="000F6FA2" w14:paraId="7792C634" w14:textId="77777777" w:rsidTr="000F6FA2">
        <w:trPr>
          <w:trHeight w:val="225"/>
          <w:jc w:val="center"/>
        </w:trPr>
        <w:tc>
          <w:tcPr>
            <w:tcW w:w="580" w:type="dxa"/>
            <w:tcBorders>
              <w:top w:val="nil"/>
              <w:left w:val="nil"/>
              <w:bottom w:val="nil"/>
              <w:right w:val="nil"/>
            </w:tcBorders>
            <w:shd w:val="clear" w:color="auto" w:fill="auto"/>
            <w:vAlign w:val="center"/>
            <w:hideMark/>
          </w:tcPr>
          <w:p w14:paraId="199E79E3"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6FB6B841"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4FC777B2" w14:textId="77777777" w:rsidR="000F6FA2" w:rsidRPr="000F6FA2" w:rsidRDefault="000F6FA2" w:rsidP="000F6FA2">
            <w:pPr>
              <w:rPr>
                <w:sz w:val="12"/>
                <w:szCs w:val="12"/>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3247B8AA" w14:textId="77777777" w:rsidR="000F6FA2" w:rsidRPr="000F6FA2" w:rsidRDefault="000F6FA2" w:rsidP="000F6FA2">
            <w:pPr>
              <w:rPr>
                <w:rFonts w:ascii="Tahoma" w:hAnsi="Tahoma" w:cs="Tahoma"/>
                <w:sz w:val="12"/>
                <w:szCs w:val="12"/>
              </w:rPr>
            </w:pPr>
            <w:r w:rsidRPr="000F6FA2">
              <w:rPr>
                <w:rFonts w:ascii="Tahoma" w:hAnsi="Tahoma" w:cs="Tahoma"/>
                <w:sz w:val="12"/>
                <w:szCs w:val="12"/>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048412CD" w14:textId="77777777" w:rsidR="000F6FA2" w:rsidRPr="000F6FA2" w:rsidRDefault="000F6FA2" w:rsidP="000F6FA2">
            <w:pPr>
              <w:jc w:val="center"/>
              <w:rPr>
                <w:rFonts w:ascii="Tahoma" w:hAnsi="Tahoma" w:cs="Tahoma"/>
                <w:color w:val="000000"/>
                <w:sz w:val="12"/>
                <w:szCs w:val="12"/>
              </w:rPr>
            </w:pPr>
            <w:r w:rsidRPr="000F6FA2">
              <w:rPr>
                <w:rFonts w:ascii="Tahoma" w:hAnsi="Tahoma" w:cs="Tahoma"/>
                <w:color w:val="000000"/>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59D1E90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0,09</w:t>
            </w:r>
          </w:p>
        </w:tc>
        <w:tc>
          <w:tcPr>
            <w:tcW w:w="1780" w:type="dxa"/>
            <w:tcBorders>
              <w:top w:val="nil"/>
              <w:left w:val="nil"/>
              <w:bottom w:val="single" w:sz="4" w:space="0" w:color="C0C0C0"/>
              <w:right w:val="single" w:sz="4" w:space="0" w:color="C0C0C0"/>
            </w:tcBorders>
            <w:shd w:val="clear" w:color="auto" w:fill="auto"/>
            <w:vAlign w:val="center"/>
            <w:hideMark/>
          </w:tcPr>
          <w:p w14:paraId="64E6D33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auto" w:fill="auto"/>
            <w:vAlign w:val="center"/>
            <w:hideMark/>
          </w:tcPr>
          <w:p w14:paraId="0640EA7A"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2920" w:type="dxa"/>
            <w:tcBorders>
              <w:top w:val="nil"/>
              <w:left w:val="nil"/>
              <w:bottom w:val="single" w:sz="4" w:space="0" w:color="C0C0C0"/>
              <w:right w:val="single" w:sz="4" w:space="0" w:color="C0C0C0"/>
            </w:tcBorders>
            <w:shd w:val="clear" w:color="auto" w:fill="auto"/>
            <w:vAlign w:val="center"/>
            <w:hideMark/>
          </w:tcPr>
          <w:p w14:paraId="036FFE79"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auto" w:fill="auto"/>
            <w:vAlign w:val="center"/>
            <w:hideMark/>
          </w:tcPr>
          <w:p w14:paraId="7A822B9D"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0,09</w:t>
            </w:r>
          </w:p>
        </w:tc>
        <w:tc>
          <w:tcPr>
            <w:tcW w:w="1860" w:type="dxa"/>
            <w:tcBorders>
              <w:top w:val="nil"/>
              <w:left w:val="nil"/>
              <w:bottom w:val="single" w:sz="4" w:space="0" w:color="C0C0C0"/>
              <w:right w:val="single" w:sz="4" w:space="0" w:color="C0C0C0"/>
            </w:tcBorders>
            <w:shd w:val="clear" w:color="auto" w:fill="auto"/>
            <w:vAlign w:val="center"/>
            <w:hideMark/>
          </w:tcPr>
          <w:p w14:paraId="6ED0270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0,09</w:t>
            </w:r>
          </w:p>
        </w:tc>
        <w:tc>
          <w:tcPr>
            <w:tcW w:w="1860" w:type="dxa"/>
            <w:tcBorders>
              <w:top w:val="nil"/>
              <w:left w:val="nil"/>
              <w:bottom w:val="single" w:sz="4" w:space="0" w:color="C0C0C0"/>
              <w:right w:val="single" w:sz="4" w:space="0" w:color="C0C0C0"/>
            </w:tcBorders>
            <w:shd w:val="clear" w:color="auto" w:fill="auto"/>
            <w:vAlign w:val="center"/>
            <w:hideMark/>
          </w:tcPr>
          <w:p w14:paraId="4277628F"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0,09</w:t>
            </w:r>
          </w:p>
        </w:tc>
        <w:tc>
          <w:tcPr>
            <w:tcW w:w="1460" w:type="dxa"/>
            <w:tcBorders>
              <w:top w:val="nil"/>
              <w:left w:val="nil"/>
              <w:bottom w:val="single" w:sz="4" w:space="0" w:color="C0C0C0"/>
              <w:right w:val="single" w:sz="4" w:space="0" w:color="C0C0C0"/>
            </w:tcBorders>
            <w:shd w:val="clear" w:color="auto" w:fill="auto"/>
            <w:vAlign w:val="center"/>
            <w:hideMark/>
          </w:tcPr>
          <w:p w14:paraId="790CE861"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0,09</w:t>
            </w:r>
          </w:p>
        </w:tc>
        <w:tc>
          <w:tcPr>
            <w:tcW w:w="1460" w:type="dxa"/>
            <w:tcBorders>
              <w:top w:val="nil"/>
              <w:left w:val="nil"/>
              <w:bottom w:val="single" w:sz="4" w:space="0" w:color="C0C0C0"/>
              <w:right w:val="single" w:sz="4" w:space="0" w:color="C0C0C0"/>
            </w:tcBorders>
            <w:shd w:val="clear" w:color="auto" w:fill="auto"/>
            <w:vAlign w:val="center"/>
            <w:hideMark/>
          </w:tcPr>
          <w:p w14:paraId="7F3BC8AC" w14:textId="7777777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0,09</w:t>
            </w:r>
          </w:p>
        </w:tc>
        <w:tc>
          <w:tcPr>
            <w:tcW w:w="5060" w:type="dxa"/>
            <w:tcBorders>
              <w:top w:val="nil"/>
              <w:left w:val="nil"/>
              <w:bottom w:val="nil"/>
              <w:right w:val="nil"/>
            </w:tcBorders>
            <w:shd w:val="clear" w:color="auto" w:fill="auto"/>
            <w:vAlign w:val="center"/>
            <w:hideMark/>
          </w:tcPr>
          <w:p w14:paraId="338E5D01" w14:textId="77777777" w:rsidR="000F6FA2" w:rsidRPr="000F6FA2" w:rsidRDefault="000F6FA2" w:rsidP="000F6FA2">
            <w:pPr>
              <w:jc w:val="center"/>
              <w:rPr>
                <w:rFonts w:ascii="Tahoma" w:hAnsi="Tahoma" w:cs="Tahoma"/>
                <w:b/>
                <w:bCs/>
                <w:sz w:val="12"/>
                <w:szCs w:val="12"/>
              </w:rPr>
            </w:pPr>
          </w:p>
        </w:tc>
      </w:tr>
      <w:tr w:rsidR="000F6FA2" w:rsidRPr="000F6FA2" w14:paraId="09942D4F" w14:textId="77777777" w:rsidTr="000F6FA2">
        <w:trPr>
          <w:trHeight w:val="225"/>
          <w:jc w:val="center"/>
        </w:trPr>
        <w:tc>
          <w:tcPr>
            <w:tcW w:w="580" w:type="dxa"/>
            <w:tcBorders>
              <w:top w:val="nil"/>
              <w:left w:val="nil"/>
              <w:bottom w:val="nil"/>
              <w:right w:val="nil"/>
            </w:tcBorders>
            <w:shd w:val="clear" w:color="auto" w:fill="auto"/>
            <w:vAlign w:val="center"/>
            <w:hideMark/>
          </w:tcPr>
          <w:p w14:paraId="54CAA6BC"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7D6B5F39"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1B310140" w14:textId="77777777" w:rsidR="000F6FA2" w:rsidRPr="000F6FA2" w:rsidRDefault="000F6FA2" w:rsidP="000F6FA2">
            <w:pPr>
              <w:rPr>
                <w:sz w:val="12"/>
                <w:szCs w:val="12"/>
              </w:rPr>
            </w:pPr>
          </w:p>
        </w:tc>
        <w:tc>
          <w:tcPr>
            <w:tcW w:w="5640" w:type="dxa"/>
            <w:tcBorders>
              <w:top w:val="nil"/>
              <w:left w:val="nil"/>
              <w:bottom w:val="nil"/>
              <w:right w:val="nil"/>
            </w:tcBorders>
            <w:shd w:val="clear" w:color="auto" w:fill="auto"/>
            <w:vAlign w:val="center"/>
            <w:hideMark/>
          </w:tcPr>
          <w:p w14:paraId="4209AB53" w14:textId="77777777" w:rsidR="000F6FA2" w:rsidRPr="000F6FA2" w:rsidRDefault="000F6FA2" w:rsidP="000F6FA2">
            <w:pPr>
              <w:rPr>
                <w:sz w:val="12"/>
                <w:szCs w:val="12"/>
              </w:rPr>
            </w:pPr>
          </w:p>
        </w:tc>
        <w:tc>
          <w:tcPr>
            <w:tcW w:w="1140" w:type="dxa"/>
            <w:tcBorders>
              <w:top w:val="nil"/>
              <w:left w:val="nil"/>
              <w:bottom w:val="nil"/>
              <w:right w:val="nil"/>
            </w:tcBorders>
            <w:shd w:val="clear" w:color="auto" w:fill="auto"/>
            <w:vAlign w:val="center"/>
            <w:hideMark/>
          </w:tcPr>
          <w:p w14:paraId="07FE560A" w14:textId="77777777" w:rsidR="000F6FA2" w:rsidRPr="000F6FA2" w:rsidRDefault="000F6FA2" w:rsidP="000F6FA2">
            <w:pPr>
              <w:rPr>
                <w:sz w:val="12"/>
                <w:szCs w:val="12"/>
              </w:rPr>
            </w:pPr>
          </w:p>
        </w:tc>
        <w:tc>
          <w:tcPr>
            <w:tcW w:w="1780" w:type="dxa"/>
            <w:tcBorders>
              <w:top w:val="nil"/>
              <w:left w:val="nil"/>
              <w:bottom w:val="nil"/>
              <w:right w:val="nil"/>
            </w:tcBorders>
            <w:shd w:val="clear" w:color="auto" w:fill="auto"/>
            <w:vAlign w:val="center"/>
            <w:hideMark/>
          </w:tcPr>
          <w:p w14:paraId="43376AAA" w14:textId="77777777" w:rsidR="000F6FA2" w:rsidRPr="000F6FA2" w:rsidRDefault="000F6FA2" w:rsidP="000F6FA2">
            <w:pPr>
              <w:jc w:val="center"/>
              <w:rPr>
                <w:sz w:val="12"/>
                <w:szCs w:val="12"/>
              </w:rPr>
            </w:pPr>
          </w:p>
        </w:tc>
        <w:tc>
          <w:tcPr>
            <w:tcW w:w="1780" w:type="dxa"/>
            <w:tcBorders>
              <w:top w:val="nil"/>
              <w:left w:val="nil"/>
              <w:bottom w:val="nil"/>
              <w:right w:val="nil"/>
            </w:tcBorders>
            <w:shd w:val="clear" w:color="auto" w:fill="auto"/>
            <w:vAlign w:val="center"/>
            <w:hideMark/>
          </w:tcPr>
          <w:p w14:paraId="4003DBF7" w14:textId="77777777" w:rsidR="000F6FA2" w:rsidRPr="000F6FA2" w:rsidRDefault="000F6FA2" w:rsidP="000F6FA2">
            <w:pPr>
              <w:jc w:val="center"/>
              <w:rPr>
                <w:sz w:val="12"/>
                <w:szCs w:val="12"/>
              </w:rPr>
            </w:pPr>
          </w:p>
        </w:tc>
        <w:tc>
          <w:tcPr>
            <w:tcW w:w="1780" w:type="dxa"/>
            <w:tcBorders>
              <w:top w:val="nil"/>
              <w:left w:val="nil"/>
              <w:bottom w:val="nil"/>
              <w:right w:val="nil"/>
            </w:tcBorders>
            <w:shd w:val="clear" w:color="auto" w:fill="auto"/>
            <w:vAlign w:val="center"/>
            <w:hideMark/>
          </w:tcPr>
          <w:p w14:paraId="6F1A7542" w14:textId="77777777" w:rsidR="000F6FA2" w:rsidRPr="000F6FA2" w:rsidRDefault="000F6FA2" w:rsidP="000F6FA2">
            <w:pPr>
              <w:jc w:val="center"/>
              <w:rPr>
                <w:sz w:val="12"/>
                <w:szCs w:val="12"/>
              </w:rPr>
            </w:pPr>
          </w:p>
        </w:tc>
        <w:tc>
          <w:tcPr>
            <w:tcW w:w="2920" w:type="dxa"/>
            <w:tcBorders>
              <w:top w:val="nil"/>
              <w:left w:val="nil"/>
              <w:bottom w:val="nil"/>
              <w:right w:val="nil"/>
            </w:tcBorders>
            <w:shd w:val="clear" w:color="auto" w:fill="auto"/>
            <w:vAlign w:val="center"/>
            <w:hideMark/>
          </w:tcPr>
          <w:p w14:paraId="65115FB5" w14:textId="77777777" w:rsidR="000F6FA2" w:rsidRPr="000F6FA2" w:rsidRDefault="000F6FA2" w:rsidP="000F6FA2">
            <w:pPr>
              <w:jc w:val="center"/>
              <w:rPr>
                <w:sz w:val="12"/>
                <w:szCs w:val="12"/>
              </w:rPr>
            </w:pPr>
          </w:p>
        </w:tc>
        <w:tc>
          <w:tcPr>
            <w:tcW w:w="1860" w:type="dxa"/>
            <w:tcBorders>
              <w:top w:val="nil"/>
              <w:left w:val="nil"/>
              <w:bottom w:val="nil"/>
              <w:right w:val="nil"/>
            </w:tcBorders>
            <w:shd w:val="clear" w:color="auto" w:fill="auto"/>
            <w:vAlign w:val="center"/>
            <w:hideMark/>
          </w:tcPr>
          <w:p w14:paraId="669190F9" w14:textId="77777777" w:rsidR="000F6FA2" w:rsidRPr="000F6FA2" w:rsidRDefault="000F6FA2" w:rsidP="000F6FA2">
            <w:pPr>
              <w:jc w:val="center"/>
              <w:rPr>
                <w:sz w:val="12"/>
                <w:szCs w:val="12"/>
              </w:rPr>
            </w:pPr>
          </w:p>
        </w:tc>
        <w:tc>
          <w:tcPr>
            <w:tcW w:w="1860" w:type="dxa"/>
            <w:tcBorders>
              <w:top w:val="nil"/>
              <w:left w:val="nil"/>
              <w:bottom w:val="nil"/>
              <w:right w:val="nil"/>
            </w:tcBorders>
            <w:shd w:val="clear" w:color="auto" w:fill="auto"/>
            <w:vAlign w:val="center"/>
            <w:hideMark/>
          </w:tcPr>
          <w:p w14:paraId="797381B6" w14:textId="77777777" w:rsidR="000F6FA2" w:rsidRPr="000F6FA2" w:rsidRDefault="000F6FA2" w:rsidP="000F6FA2">
            <w:pPr>
              <w:jc w:val="center"/>
              <w:rPr>
                <w:sz w:val="12"/>
                <w:szCs w:val="12"/>
              </w:rPr>
            </w:pPr>
          </w:p>
        </w:tc>
        <w:tc>
          <w:tcPr>
            <w:tcW w:w="1860" w:type="dxa"/>
            <w:tcBorders>
              <w:top w:val="nil"/>
              <w:left w:val="nil"/>
              <w:bottom w:val="nil"/>
              <w:right w:val="nil"/>
            </w:tcBorders>
            <w:shd w:val="clear" w:color="auto" w:fill="auto"/>
            <w:vAlign w:val="center"/>
            <w:hideMark/>
          </w:tcPr>
          <w:p w14:paraId="5F441A7A" w14:textId="77777777" w:rsidR="000F6FA2" w:rsidRPr="000F6FA2" w:rsidRDefault="000F6FA2" w:rsidP="000F6FA2">
            <w:pPr>
              <w:jc w:val="center"/>
              <w:rPr>
                <w:sz w:val="12"/>
                <w:szCs w:val="12"/>
              </w:rPr>
            </w:pPr>
          </w:p>
        </w:tc>
        <w:tc>
          <w:tcPr>
            <w:tcW w:w="1460" w:type="dxa"/>
            <w:tcBorders>
              <w:top w:val="nil"/>
              <w:left w:val="nil"/>
              <w:bottom w:val="nil"/>
              <w:right w:val="nil"/>
            </w:tcBorders>
            <w:shd w:val="clear" w:color="auto" w:fill="auto"/>
            <w:vAlign w:val="center"/>
            <w:hideMark/>
          </w:tcPr>
          <w:p w14:paraId="52B8A1CC" w14:textId="77777777" w:rsidR="000F6FA2" w:rsidRPr="000F6FA2" w:rsidRDefault="000F6FA2" w:rsidP="000F6FA2">
            <w:pPr>
              <w:jc w:val="center"/>
              <w:rPr>
                <w:sz w:val="12"/>
                <w:szCs w:val="12"/>
              </w:rPr>
            </w:pPr>
          </w:p>
        </w:tc>
        <w:tc>
          <w:tcPr>
            <w:tcW w:w="1460" w:type="dxa"/>
            <w:tcBorders>
              <w:top w:val="nil"/>
              <w:left w:val="nil"/>
              <w:bottom w:val="nil"/>
              <w:right w:val="nil"/>
            </w:tcBorders>
            <w:shd w:val="clear" w:color="auto" w:fill="auto"/>
            <w:vAlign w:val="center"/>
            <w:hideMark/>
          </w:tcPr>
          <w:p w14:paraId="1023E308" w14:textId="77777777" w:rsidR="000F6FA2" w:rsidRPr="000F6FA2" w:rsidRDefault="000F6FA2" w:rsidP="000F6FA2">
            <w:pPr>
              <w:rPr>
                <w:sz w:val="12"/>
                <w:szCs w:val="12"/>
              </w:rPr>
            </w:pPr>
          </w:p>
        </w:tc>
        <w:tc>
          <w:tcPr>
            <w:tcW w:w="5060" w:type="dxa"/>
            <w:tcBorders>
              <w:top w:val="nil"/>
              <w:left w:val="nil"/>
              <w:bottom w:val="nil"/>
              <w:right w:val="nil"/>
            </w:tcBorders>
            <w:shd w:val="clear" w:color="auto" w:fill="auto"/>
            <w:vAlign w:val="center"/>
            <w:hideMark/>
          </w:tcPr>
          <w:p w14:paraId="4BC96E2A" w14:textId="77777777" w:rsidR="000F6FA2" w:rsidRPr="000F6FA2" w:rsidRDefault="000F6FA2" w:rsidP="000F6FA2">
            <w:pPr>
              <w:rPr>
                <w:sz w:val="12"/>
                <w:szCs w:val="12"/>
              </w:rPr>
            </w:pPr>
          </w:p>
        </w:tc>
      </w:tr>
      <w:tr w:rsidR="000F6FA2" w:rsidRPr="000F6FA2" w14:paraId="4FE824A6" w14:textId="77777777" w:rsidTr="000F6FA2">
        <w:trPr>
          <w:trHeight w:val="225"/>
          <w:jc w:val="center"/>
        </w:trPr>
        <w:tc>
          <w:tcPr>
            <w:tcW w:w="580" w:type="dxa"/>
            <w:tcBorders>
              <w:top w:val="nil"/>
              <w:left w:val="nil"/>
              <w:bottom w:val="nil"/>
              <w:right w:val="nil"/>
            </w:tcBorders>
            <w:shd w:val="clear" w:color="auto" w:fill="auto"/>
            <w:vAlign w:val="center"/>
            <w:hideMark/>
          </w:tcPr>
          <w:p w14:paraId="149AE055"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149CCBF0"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5E486C5C" w14:textId="77777777" w:rsidR="000F6FA2" w:rsidRPr="000F6FA2" w:rsidRDefault="000F6FA2" w:rsidP="000F6FA2">
            <w:pPr>
              <w:rPr>
                <w:sz w:val="12"/>
                <w:szCs w:val="12"/>
              </w:rPr>
            </w:pPr>
          </w:p>
        </w:tc>
        <w:tc>
          <w:tcPr>
            <w:tcW w:w="56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B71EBC7"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C6EE969"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45FD6338" w14:textId="452CC9E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103 555,04</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24D441C6" w14:textId="0222173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88 456,22</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7DEC0804" w14:textId="1B95DC8B"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88 166,14</w:t>
            </w:r>
          </w:p>
        </w:tc>
        <w:tc>
          <w:tcPr>
            <w:tcW w:w="2920" w:type="dxa"/>
            <w:tcBorders>
              <w:top w:val="single" w:sz="4" w:space="0" w:color="C0C0C0"/>
              <w:left w:val="nil"/>
              <w:bottom w:val="single" w:sz="4" w:space="0" w:color="C0C0C0"/>
              <w:right w:val="single" w:sz="4" w:space="0" w:color="C0C0C0"/>
            </w:tcBorders>
            <w:shd w:val="clear" w:color="auto" w:fill="auto"/>
            <w:vAlign w:val="center"/>
            <w:hideMark/>
          </w:tcPr>
          <w:p w14:paraId="62FC7F68" w14:textId="5F3A72EC" w:rsidR="000F6FA2" w:rsidRPr="000F6FA2" w:rsidRDefault="000F6FA2" w:rsidP="000F6FA2">
            <w:pPr>
              <w:jc w:val="center"/>
              <w:rPr>
                <w:rFonts w:ascii="Tahoma" w:hAnsi="Tahoma" w:cs="Tahoma"/>
                <w:b/>
                <w:bCs/>
                <w:sz w:val="12"/>
                <w:szCs w:val="12"/>
              </w:rPr>
            </w:pP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0BB09FA9" w14:textId="1E45A5E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112 098,64</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11E9D8EF" w14:textId="5A8A64D1"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116 161,66</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533407B0" w14:textId="68000945"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115 861,97</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0E17D3FE" w14:textId="4A708B0E"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57 908,34</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432C5DB6" w14:textId="66219BC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57 953,63</w:t>
            </w:r>
          </w:p>
        </w:tc>
        <w:tc>
          <w:tcPr>
            <w:tcW w:w="5060" w:type="dxa"/>
            <w:tcBorders>
              <w:top w:val="nil"/>
              <w:left w:val="nil"/>
              <w:bottom w:val="nil"/>
              <w:right w:val="nil"/>
            </w:tcBorders>
            <w:shd w:val="clear" w:color="auto" w:fill="auto"/>
            <w:vAlign w:val="center"/>
            <w:hideMark/>
          </w:tcPr>
          <w:p w14:paraId="1813EFED" w14:textId="77777777" w:rsidR="000F6FA2" w:rsidRPr="000F6FA2" w:rsidRDefault="000F6FA2" w:rsidP="000F6FA2">
            <w:pPr>
              <w:jc w:val="center"/>
              <w:rPr>
                <w:rFonts w:ascii="Tahoma" w:hAnsi="Tahoma" w:cs="Tahoma"/>
                <w:b/>
                <w:bCs/>
                <w:sz w:val="12"/>
                <w:szCs w:val="12"/>
              </w:rPr>
            </w:pPr>
          </w:p>
        </w:tc>
      </w:tr>
      <w:tr w:rsidR="000F6FA2" w:rsidRPr="000F6FA2" w14:paraId="75150093" w14:textId="77777777" w:rsidTr="000F6FA2">
        <w:trPr>
          <w:trHeight w:val="225"/>
          <w:jc w:val="center"/>
        </w:trPr>
        <w:tc>
          <w:tcPr>
            <w:tcW w:w="580" w:type="dxa"/>
            <w:tcBorders>
              <w:top w:val="nil"/>
              <w:left w:val="nil"/>
              <w:bottom w:val="nil"/>
              <w:right w:val="nil"/>
            </w:tcBorders>
            <w:shd w:val="clear" w:color="auto" w:fill="auto"/>
            <w:vAlign w:val="center"/>
            <w:hideMark/>
          </w:tcPr>
          <w:p w14:paraId="17D2CE12"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0D38533F"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44DE4F09" w14:textId="77777777" w:rsidR="000F6FA2" w:rsidRPr="000F6FA2" w:rsidRDefault="000F6FA2" w:rsidP="000F6FA2">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FFFF00"/>
            <w:vAlign w:val="center"/>
            <w:hideMark/>
          </w:tcPr>
          <w:p w14:paraId="1F8ADA1F" w14:textId="77777777" w:rsidR="000F6FA2" w:rsidRPr="000F6FA2" w:rsidRDefault="000F6FA2" w:rsidP="000F6FA2">
            <w:pPr>
              <w:jc w:val="right"/>
              <w:rPr>
                <w:rFonts w:ascii="Tahoma" w:hAnsi="Tahoma" w:cs="Tahoma"/>
                <w:b/>
                <w:bCs/>
                <w:sz w:val="12"/>
                <w:szCs w:val="12"/>
              </w:rPr>
            </w:pPr>
            <w:r w:rsidRPr="000F6FA2">
              <w:rPr>
                <w:rFonts w:ascii="Tahoma" w:hAnsi="Tahoma" w:cs="Tahoma"/>
                <w:b/>
                <w:bCs/>
                <w:sz w:val="12"/>
                <w:szCs w:val="12"/>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CDEA68A"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74A7B659" w14:textId="007F882F"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87 398,69</w:t>
            </w:r>
          </w:p>
        </w:tc>
        <w:tc>
          <w:tcPr>
            <w:tcW w:w="1780" w:type="dxa"/>
            <w:tcBorders>
              <w:top w:val="nil"/>
              <w:left w:val="nil"/>
              <w:bottom w:val="single" w:sz="4" w:space="0" w:color="C0C0C0"/>
              <w:right w:val="single" w:sz="4" w:space="0" w:color="C0C0C0"/>
            </w:tcBorders>
            <w:shd w:val="clear" w:color="auto" w:fill="auto"/>
            <w:vAlign w:val="center"/>
            <w:hideMark/>
          </w:tcPr>
          <w:p w14:paraId="610B79B4" w14:textId="612E965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88 456,22</w:t>
            </w:r>
          </w:p>
        </w:tc>
        <w:tc>
          <w:tcPr>
            <w:tcW w:w="1780" w:type="dxa"/>
            <w:tcBorders>
              <w:top w:val="nil"/>
              <w:left w:val="nil"/>
              <w:bottom w:val="single" w:sz="4" w:space="0" w:color="C0C0C0"/>
              <w:right w:val="single" w:sz="4" w:space="0" w:color="C0C0C0"/>
            </w:tcBorders>
            <w:shd w:val="clear" w:color="auto" w:fill="auto"/>
            <w:vAlign w:val="center"/>
            <w:hideMark/>
          </w:tcPr>
          <w:p w14:paraId="1048D485" w14:textId="0AB6EEE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88 166,14</w:t>
            </w:r>
          </w:p>
        </w:tc>
        <w:tc>
          <w:tcPr>
            <w:tcW w:w="2920" w:type="dxa"/>
            <w:tcBorders>
              <w:top w:val="nil"/>
              <w:left w:val="nil"/>
              <w:bottom w:val="single" w:sz="4" w:space="0" w:color="C0C0C0"/>
              <w:right w:val="single" w:sz="4" w:space="0" w:color="C0C0C0"/>
            </w:tcBorders>
            <w:shd w:val="clear" w:color="auto" w:fill="auto"/>
            <w:vAlign w:val="center"/>
            <w:hideMark/>
          </w:tcPr>
          <w:p w14:paraId="550DBBE5" w14:textId="26F824D5" w:rsidR="000F6FA2" w:rsidRPr="000F6FA2" w:rsidRDefault="000F6FA2" w:rsidP="000F6FA2">
            <w:pPr>
              <w:jc w:val="center"/>
              <w:rPr>
                <w:rFonts w:ascii="Tahoma" w:hAnsi="Tahoma" w:cs="Tahoma"/>
                <w:b/>
                <w:bCs/>
                <w:sz w:val="12"/>
                <w:szCs w:val="12"/>
              </w:rPr>
            </w:pPr>
          </w:p>
        </w:tc>
        <w:tc>
          <w:tcPr>
            <w:tcW w:w="1860" w:type="dxa"/>
            <w:tcBorders>
              <w:top w:val="nil"/>
              <w:left w:val="nil"/>
              <w:bottom w:val="single" w:sz="4" w:space="0" w:color="C0C0C0"/>
              <w:right w:val="single" w:sz="4" w:space="0" w:color="C0C0C0"/>
            </w:tcBorders>
            <w:shd w:val="clear" w:color="auto" w:fill="auto"/>
            <w:vAlign w:val="center"/>
            <w:hideMark/>
          </w:tcPr>
          <w:p w14:paraId="0AEE2845" w14:textId="42EE79D5"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90 245,27</w:t>
            </w:r>
          </w:p>
        </w:tc>
        <w:tc>
          <w:tcPr>
            <w:tcW w:w="1860" w:type="dxa"/>
            <w:tcBorders>
              <w:top w:val="nil"/>
              <w:left w:val="nil"/>
              <w:bottom w:val="single" w:sz="4" w:space="0" w:color="C0C0C0"/>
              <w:right w:val="single" w:sz="4" w:space="0" w:color="C0C0C0"/>
            </w:tcBorders>
            <w:shd w:val="clear" w:color="auto" w:fill="auto"/>
            <w:vAlign w:val="center"/>
            <w:hideMark/>
          </w:tcPr>
          <w:p w14:paraId="6D8B9E01" w14:textId="0270D04C"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91 337,24</w:t>
            </w:r>
          </w:p>
        </w:tc>
        <w:tc>
          <w:tcPr>
            <w:tcW w:w="1860" w:type="dxa"/>
            <w:tcBorders>
              <w:top w:val="nil"/>
              <w:left w:val="nil"/>
              <w:bottom w:val="single" w:sz="4" w:space="0" w:color="C0C0C0"/>
              <w:right w:val="single" w:sz="4" w:space="0" w:color="C0C0C0"/>
            </w:tcBorders>
            <w:shd w:val="clear" w:color="auto" w:fill="auto"/>
            <w:vAlign w:val="center"/>
            <w:hideMark/>
          </w:tcPr>
          <w:p w14:paraId="20397C62" w14:textId="699491B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91 037,71</w:t>
            </w:r>
          </w:p>
        </w:tc>
        <w:tc>
          <w:tcPr>
            <w:tcW w:w="1460" w:type="dxa"/>
            <w:tcBorders>
              <w:top w:val="nil"/>
              <w:left w:val="nil"/>
              <w:bottom w:val="single" w:sz="4" w:space="0" w:color="C0C0C0"/>
              <w:right w:val="single" w:sz="4" w:space="0" w:color="C0C0C0"/>
            </w:tcBorders>
            <w:shd w:val="clear" w:color="auto" w:fill="auto"/>
            <w:vAlign w:val="center"/>
            <w:hideMark/>
          </w:tcPr>
          <w:p w14:paraId="5865845B" w14:textId="3D2F3922"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45 518,85</w:t>
            </w:r>
          </w:p>
        </w:tc>
        <w:tc>
          <w:tcPr>
            <w:tcW w:w="1460" w:type="dxa"/>
            <w:tcBorders>
              <w:top w:val="nil"/>
              <w:left w:val="nil"/>
              <w:bottom w:val="single" w:sz="4" w:space="0" w:color="C0C0C0"/>
              <w:right w:val="single" w:sz="4" w:space="0" w:color="C0C0C0"/>
            </w:tcBorders>
            <w:shd w:val="clear" w:color="auto" w:fill="auto"/>
            <w:vAlign w:val="center"/>
            <w:hideMark/>
          </w:tcPr>
          <w:p w14:paraId="49937F35" w14:textId="0923AF2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45 518,85</w:t>
            </w:r>
          </w:p>
        </w:tc>
        <w:tc>
          <w:tcPr>
            <w:tcW w:w="5060" w:type="dxa"/>
            <w:tcBorders>
              <w:top w:val="nil"/>
              <w:left w:val="nil"/>
              <w:bottom w:val="nil"/>
              <w:right w:val="nil"/>
            </w:tcBorders>
            <w:shd w:val="clear" w:color="auto" w:fill="auto"/>
            <w:vAlign w:val="center"/>
            <w:hideMark/>
          </w:tcPr>
          <w:p w14:paraId="3A840087"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 xml:space="preserve">                                                                91 037,71   </w:t>
            </w:r>
          </w:p>
        </w:tc>
      </w:tr>
      <w:tr w:rsidR="000F6FA2" w:rsidRPr="000F6FA2" w14:paraId="27A07645" w14:textId="77777777" w:rsidTr="000F6FA2">
        <w:trPr>
          <w:trHeight w:val="225"/>
          <w:jc w:val="center"/>
        </w:trPr>
        <w:tc>
          <w:tcPr>
            <w:tcW w:w="580" w:type="dxa"/>
            <w:tcBorders>
              <w:top w:val="nil"/>
              <w:left w:val="nil"/>
              <w:bottom w:val="nil"/>
              <w:right w:val="nil"/>
            </w:tcBorders>
            <w:shd w:val="clear" w:color="auto" w:fill="auto"/>
            <w:vAlign w:val="center"/>
            <w:hideMark/>
          </w:tcPr>
          <w:p w14:paraId="41C3F6D2" w14:textId="77777777" w:rsidR="000F6FA2" w:rsidRPr="000F6FA2" w:rsidRDefault="000F6FA2" w:rsidP="000F6FA2">
            <w:pPr>
              <w:rPr>
                <w:rFonts w:ascii="Tahoma" w:hAnsi="Tahoma" w:cs="Tahoma"/>
                <w:b/>
                <w:bCs/>
                <w:sz w:val="12"/>
                <w:szCs w:val="12"/>
              </w:rPr>
            </w:pPr>
          </w:p>
        </w:tc>
        <w:tc>
          <w:tcPr>
            <w:tcW w:w="520" w:type="dxa"/>
            <w:tcBorders>
              <w:top w:val="nil"/>
              <w:left w:val="nil"/>
              <w:bottom w:val="nil"/>
              <w:right w:val="nil"/>
            </w:tcBorders>
            <w:shd w:val="clear" w:color="auto" w:fill="auto"/>
            <w:vAlign w:val="center"/>
            <w:hideMark/>
          </w:tcPr>
          <w:p w14:paraId="15E0B407"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68672CEF" w14:textId="77777777" w:rsidR="000F6FA2" w:rsidRPr="000F6FA2" w:rsidRDefault="000F6FA2" w:rsidP="000F6FA2">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00B050"/>
            <w:vAlign w:val="center"/>
            <w:hideMark/>
          </w:tcPr>
          <w:p w14:paraId="5933B619" w14:textId="77777777" w:rsidR="000F6FA2" w:rsidRPr="000F6FA2" w:rsidRDefault="000F6FA2" w:rsidP="000F6FA2">
            <w:pPr>
              <w:jc w:val="right"/>
              <w:rPr>
                <w:rFonts w:ascii="Tahoma" w:hAnsi="Tahoma" w:cs="Tahoma"/>
                <w:b/>
                <w:bCs/>
                <w:sz w:val="12"/>
                <w:szCs w:val="12"/>
              </w:rPr>
            </w:pPr>
            <w:r w:rsidRPr="000F6FA2">
              <w:rPr>
                <w:rFonts w:ascii="Tahoma" w:hAnsi="Tahoma" w:cs="Tahoma"/>
                <w:b/>
                <w:bCs/>
                <w:sz w:val="12"/>
                <w:szCs w:val="12"/>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FDDBECA"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68ED1FD3" w14:textId="67D59FDE"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6 821,99</w:t>
            </w:r>
          </w:p>
        </w:tc>
        <w:tc>
          <w:tcPr>
            <w:tcW w:w="1780" w:type="dxa"/>
            <w:tcBorders>
              <w:top w:val="nil"/>
              <w:left w:val="nil"/>
              <w:bottom w:val="single" w:sz="4" w:space="0" w:color="C0C0C0"/>
              <w:right w:val="single" w:sz="4" w:space="0" w:color="C0C0C0"/>
            </w:tcBorders>
            <w:shd w:val="clear" w:color="auto" w:fill="auto"/>
            <w:vAlign w:val="center"/>
            <w:hideMark/>
          </w:tcPr>
          <w:p w14:paraId="6BEAD6B0" w14:textId="3670708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2B3B1380" w14:textId="36F3B54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2920" w:type="dxa"/>
            <w:tcBorders>
              <w:top w:val="nil"/>
              <w:left w:val="nil"/>
              <w:bottom w:val="single" w:sz="4" w:space="0" w:color="C0C0C0"/>
              <w:right w:val="single" w:sz="4" w:space="0" w:color="C0C0C0"/>
            </w:tcBorders>
            <w:shd w:val="clear" w:color="auto" w:fill="auto"/>
            <w:vAlign w:val="center"/>
            <w:hideMark/>
          </w:tcPr>
          <w:p w14:paraId="1467EF31" w14:textId="3E7E0FF4" w:rsidR="000F6FA2" w:rsidRPr="000F6FA2" w:rsidRDefault="000F6FA2" w:rsidP="000F6FA2">
            <w:pPr>
              <w:jc w:val="center"/>
              <w:rPr>
                <w:rFonts w:ascii="Tahoma" w:hAnsi="Tahoma" w:cs="Tahoma"/>
                <w:b/>
                <w:bCs/>
                <w:sz w:val="12"/>
                <w:szCs w:val="12"/>
              </w:rPr>
            </w:pPr>
          </w:p>
        </w:tc>
        <w:tc>
          <w:tcPr>
            <w:tcW w:w="1860" w:type="dxa"/>
            <w:tcBorders>
              <w:top w:val="nil"/>
              <w:left w:val="nil"/>
              <w:bottom w:val="single" w:sz="4" w:space="0" w:color="C0C0C0"/>
              <w:right w:val="single" w:sz="4" w:space="0" w:color="C0C0C0"/>
            </w:tcBorders>
            <w:shd w:val="clear" w:color="auto" w:fill="auto"/>
            <w:vAlign w:val="center"/>
            <w:hideMark/>
          </w:tcPr>
          <w:p w14:paraId="724FEE89" w14:textId="22B3A230"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12 490,08</w:t>
            </w:r>
          </w:p>
        </w:tc>
        <w:tc>
          <w:tcPr>
            <w:tcW w:w="1860" w:type="dxa"/>
            <w:tcBorders>
              <w:top w:val="nil"/>
              <w:left w:val="nil"/>
              <w:bottom w:val="single" w:sz="4" w:space="0" w:color="C0C0C0"/>
              <w:right w:val="single" w:sz="4" w:space="0" w:color="C0C0C0"/>
            </w:tcBorders>
            <w:shd w:val="clear" w:color="auto" w:fill="auto"/>
            <w:vAlign w:val="center"/>
            <w:hideMark/>
          </w:tcPr>
          <w:p w14:paraId="7F7EDF66" w14:textId="246C8013"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13 588,47</w:t>
            </w:r>
          </w:p>
        </w:tc>
        <w:tc>
          <w:tcPr>
            <w:tcW w:w="1860" w:type="dxa"/>
            <w:tcBorders>
              <w:top w:val="nil"/>
              <w:left w:val="nil"/>
              <w:bottom w:val="single" w:sz="4" w:space="0" w:color="C0C0C0"/>
              <w:right w:val="single" w:sz="4" w:space="0" w:color="C0C0C0"/>
            </w:tcBorders>
            <w:shd w:val="clear" w:color="auto" w:fill="auto"/>
            <w:vAlign w:val="center"/>
            <w:hideMark/>
          </w:tcPr>
          <w:p w14:paraId="414D3FF8" w14:textId="73B525D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13 588,31</w:t>
            </w:r>
          </w:p>
        </w:tc>
        <w:tc>
          <w:tcPr>
            <w:tcW w:w="1460" w:type="dxa"/>
            <w:tcBorders>
              <w:top w:val="nil"/>
              <w:left w:val="nil"/>
              <w:bottom w:val="single" w:sz="4" w:space="0" w:color="C0C0C0"/>
              <w:right w:val="single" w:sz="4" w:space="0" w:color="C0C0C0"/>
            </w:tcBorders>
            <w:shd w:val="clear" w:color="auto" w:fill="auto"/>
            <w:vAlign w:val="center"/>
            <w:hideMark/>
          </w:tcPr>
          <w:p w14:paraId="4B9BE6EF" w14:textId="5A8D5C13"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6 771,51</w:t>
            </w:r>
          </w:p>
        </w:tc>
        <w:tc>
          <w:tcPr>
            <w:tcW w:w="1460" w:type="dxa"/>
            <w:tcBorders>
              <w:top w:val="nil"/>
              <w:left w:val="nil"/>
              <w:bottom w:val="single" w:sz="4" w:space="0" w:color="C0C0C0"/>
              <w:right w:val="single" w:sz="4" w:space="0" w:color="C0C0C0"/>
            </w:tcBorders>
            <w:shd w:val="clear" w:color="auto" w:fill="auto"/>
            <w:vAlign w:val="center"/>
            <w:hideMark/>
          </w:tcPr>
          <w:p w14:paraId="36F7307F" w14:textId="60F830C0"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6 816,80</w:t>
            </w:r>
          </w:p>
        </w:tc>
        <w:tc>
          <w:tcPr>
            <w:tcW w:w="5060" w:type="dxa"/>
            <w:tcBorders>
              <w:top w:val="nil"/>
              <w:left w:val="nil"/>
              <w:bottom w:val="nil"/>
              <w:right w:val="nil"/>
            </w:tcBorders>
            <w:shd w:val="clear" w:color="auto" w:fill="auto"/>
            <w:vAlign w:val="center"/>
            <w:hideMark/>
          </w:tcPr>
          <w:p w14:paraId="440C5187" w14:textId="77777777" w:rsidR="000F6FA2" w:rsidRPr="000F6FA2" w:rsidRDefault="000F6FA2" w:rsidP="000F6FA2">
            <w:pPr>
              <w:jc w:val="center"/>
              <w:rPr>
                <w:rFonts w:ascii="Tahoma" w:hAnsi="Tahoma" w:cs="Tahoma"/>
                <w:b/>
                <w:bCs/>
                <w:sz w:val="12"/>
                <w:szCs w:val="12"/>
              </w:rPr>
            </w:pPr>
          </w:p>
        </w:tc>
      </w:tr>
      <w:tr w:rsidR="000F6FA2" w:rsidRPr="000F6FA2" w14:paraId="696E5657" w14:textId="77777777" w:rsidTr="000F6FA2">
        <w:trPr>
          <w:trHeight w:val="225"/>
          <w:jc w:val="center"/>
        </w:trPr>
        <w:tc>
          <w:tcPr>
            <w:tcW w:w="580" w:type="dxa"/>
            <w:tcBorders>
              <w:top w:val="nil"/>
              <w:left w:val="nil"/>
              <w:bottom w:val="nil"/>
              <w:right w:val="nil"/>
            </w:tcBorders>
            <w:shd w:val="clear" w:color="auto" w:fill="auto"/>
            <w:vAlign w:val="center"/>
            <w:hideMark/>
          </w:tcPr>
          <w:p w14:paraId="51E600D1"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7FBA4443"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27D9C596" w14:textId="77777777" w:rsidR="000F6FA2" w:rsidRPr="000F6FA2" w:rsidRDefault="000F6FA2" w:rsidP="000F6FA2">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FABF8F"/>
            <w:vAlign w:val="center"/>
            <w:hideMark/>
          </w:tcPr>
          <w:p w14:paraId="687DE016" w14:textId="77777777" w:rsidR="000F6FA2" w:rsidRPr="000F6FA2" w:rsidRDefault="000F6FA2" w:rsidP="000F6FA2">
            <w:pPr>
              <w:jc w:val="right"/>
              <w:rPr>
                <w:rFonts w:ascii="Tahoma" w:hAnsi="Tahoma" w:cs="Tahoma"/>
                <w:b/>
                <w:bCs/>
                <w:sz w:val="12"/>
                <w:szCs w:val="12"/>
              </w:rPr>
            </w:pPr>
            <w:r w:rsidRPr="000F6FA2">
              <w:rPr>
                <w:rFonts w:ascii="Tahoma" w:hAnsi="Tahoma" w:cs="Tahoma"/>
                <w:b/>
                <w:bCs/>
                <w:sz w:val="12"/>
                <w:szCs w:val="12"/>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400A889B"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6F276943" w14:textId="57CA8744"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9 334,35</w:t>
            </w:r>
          </w:p>
        </w:tc>
        <w:tc>
          <w:tcPr>
            <w:tcW w:w="1780" w:type="dxa"/>
            <w:tcBorders>
              <w:top w:val="nil"/>
              <w:left w:val="nil"/>
              <w:bottom w:val="single" w:sz="4" w:space="0" w:color="C0C0C0"/>
              <w:right w:val="single" w:sz="4" w:space="0" w:color="C0C0C0"/>
            </w:tcBorders>
            <w:shd w:val="clear" w:color="auto" w:fill="auto"/>
            <w:vAlign w:val="center"/>
            <w:hideMark/>
          </w:tcPr>
          <w:p w14:paraId="55FE3011" w14:textId="09D0D100"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1386D86A" w14:textId="206F6FE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2920" w:type="dxa"/>
            <w:tcBorders>
              <w:top w:val="nil"/>
              <w:left w:val="nil"/>
              <w:bottom w:val="single" w:sz="4" w:space="0" w:color="C0C0C0"/>
              <w:right w:val="single" w:sz="4" w:space="0" w:color="C0C0C0"/>
            </w:tcBorders>
            <w:shd w:val="clear" w:color="auto" w:fill="auto"/>
            <w:vAlign w:val="center"/>
            <w:hideMark/>
          </w:tcPr>
          <w:p w14:paraId="372924FD" w14:textId="6E24E222" w:rsidR="000F6FA2" w:rsidRPr="000F6FA2" w:rsidRDefault="000F6FA2" w:rsidP="000F6FA2">
            <w:pPr>
              <w:jc w:val="center"/>
              <w:rPr>
                <w:rFonts w:ascii="Tahoma" w:hAnsi="Tahoma" w:cs="Tahoma"/>
                <w:b/>
                <w:bCs/>
                <w:sz w:val="12"/>
                <w:szCs w:val="12"/>
              </w:rPr>
            </w:pPr>
          </w:p>
        </w:tc>
        <w:tc>
          <w:tcPr>
            <w:tcW w:w="1860" w:type="dxa"/>
            <w:tcBorders>
              <w:top w:val="nil"/>
              <w:left w:val="nil"/>
              <w:bottom w:val="single" w:sz="4" w:space="0" w:color="C0C0C0"/>
              <w:right w:val="single" w:sz="4" w:space="0" w:color="C0C0C0"/>
            </w:tcBorders>
            <w:shd w:val="clear" w:color="auto" w:fill="auto"/>
            <w:vAlign w:val="center"/>
            <w:hideMark/>
          </w:tcPr>
          <w:p w14:paraId="407CC684" w14:textId="70F8073A"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9 363,29</w:t>
            </w:r>
          </w:p>
        </w:tc>
        <w:tc>
          <w:tcPr>
            <w:tcW w:w="1860" w:type="dxa"/>
            <w:tcBorders>
              <w:top w:val="nil"/>
              <w:left w:val="nil"/>
              <w:bottom w:val="single" w:sz="4" w:space="0" w:color="C0C0C0"/>
              <w:right w:val="single" w:sz="4" w:space="0" w:color="C0C0C0"/>
            </w:tcBorders>
            <w:shd w:val="clear" w:color="auto" w:fill="auto"/>
            <w:vAlign w:val="center"/>
            <w:hideMark/>
          </w:tcPr>
          <w:p w14:paraId="0DD8902C" w14:textId="33C53424"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11 235,95</w:t>
            </w:r>
          </w:p>
        </w:tc>
        <w:tc>
          <w:tcPr>
            <w:tcW w:w="1860" w:type="dxa"/>
            <w:tcBorders>
              <w:top w:val="nil"/>
              <w:left w:val="nil"/>
              <w:bottom w:val="single" w:sz="4" w:space="0" w:color="C0C0C0"/>
              <w:right w:val="single" w:sz="4" w:space="0" w:color="C0C0C0"/>
            </w:tcBorders>
            <w:shd w:val="clear" w:color="auto" w:fill="auto"/>
            <w:vAlign w:val="center"/>
            <w:hideMark/>
          </w:tcPr>
          <w:p w14:paraId="481F8FC5" w14:textId="2C0E07C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11 235,95</w:t>
            </w:r>
          </w:p>
        </w:tc>
        <w:tc>
          <w:tcPr>
            <w:tcW w:w="1460" w:type="dxa"/>
            <w:tcBorders>
              <w:top w:val="nil"/>
              <w:left w:val="nil"/>
              <w:bottom w:val="single" w:sz="4" w:space="0" w:color="C0C0C0"/>
              <w:right w:val="single" w:sz="4" w:space="0" w:color="C0C0C0"/>
            </w:tcBorders>
            <w:shd w:val="clear" w:color="auto" w:fill="auto"/>
            <w:vAlign w:val="center"/>
            <w:hideMark/>
          </w:tcPr>
          <w:p w14:paraId="7DDB63B6" w14:textId="71A3889A"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5 617,98</w:t>
            </w:r>
          </w:p>
        </w:tc>
        <w:tc>
          <w:tcPr>
            <w:tcW w:w="1460" w:type="dxa"/>
            <w:tcBorders>
              <w:top w:val="nil"/>
              <w:left w:val="nil"/>
              <w:bottom w:val="single" w:sz="4" w:space="0" w:color="C0C0C0"/>
              <w:right w:val="single" w:sz="4" w:space="0" w:color="C0C0C0"/>
            </w:tcBorders>
            <w:shd w:val="clear" w:color="auto" w:fill="auto"/>
            <w:vAlign w:val="center"/>
            <w:hideMark/>
          </w:tcPr>
          <w:p w14:paraId="648D3394" w14:textId="3D3EA33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5 617,98</w:t>
            </w:r>
          </w:p>
        </w:tc>
        <w:tc>
          <w:tcPr>
            <w:tcW w:w="5060" w:type="dxa"/>
            <w:tcBorders>
              <w:top w:val="nil"/>
              <w:left w:val="nil"/>
              <w:bottom w:val="nil"/>
              <w:right w:val="nil"/>
            </w:tcBorders>
            <w:shd w:val="clear" w:color="auto" w:fill="auto"/>
            <w:vAlign w:val="center"/>
            <w:hideMark/>
          </w:tcPr>
          <w:p w14:paraId="1800955A" w14:textId="77777777" w:rsidR="000F6FA2" w:rsidRPr="000F6FA2" w:rsidRDefault="000F6FA2" w:rsidP="000F6FA2">
            <w:pPr>
              <w:jc w:val="center"/>
              <w:rPr>
                <w:rFonts w:ascii="Tahoma" w:hAnsi="Tahoma" w:cs="Tahoma"/>
                <w:b/>
                <w:bCs/>
                <w:sz w:val="12"/>
                <w:szCs w:val="12"/>
              </w:rPr>
            </w:pPr>
          </w:p>
        </w:tc>
      </w:tr>
      <w:tr w:rsidR="000F6FA2" w:rsidRPr="000F6FA2" w14:paraId="7CE6C1D8" w14:textId="77777777" w:rsidTr="000F6FA2">
        <w:trPr>
          <w:trHeight w:val="225"/>
          <w:jc w:val="center"/>
        </w:trPr>
        <w:tc>
          <w:tcPr>
            <w:tcW w:w="580" w:type="dxa"/>
            <w:tcBorders>
              <w:top w:val="nil"/>
              <w:left w:val="nil"/>
              <w:bottom w:val="nil"/>
              <w:right w:val="nil"/>
            </w:tcBorders>
            <w:shd w:val="clear" w:color="auto" w:fill="auto"/>
            <w:vAlign w:val="center"/>
            <w:hideMark/>
          </w:tcPr>
          <w:p w14:paraId="48F32DBC"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342E4EE1"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6F94CF73" w14:textId="77777777" w:rsidR="000F6FA2" w:rsidRPr="000F6FA2" w:rsidRDefault="000F6FA2" w:rsidP="000F6FA2">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B1A0C7"/>
            <w:vAlign w:val="center"/>
            <w:hideMark/>
          </w:tcPr>
          <w:p w14:paraId="3AE75415"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57917348"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02008034" w14:textId="7C22236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70,88</w:t>
            </w:r>
          </w:p>
        </w:tc>
        <w:tc>
          <w:tcPr>
            <w:tcW w:w="1780" w:type="dxa"/>
            <w:tcBorders>
              <w:top w:val="nil"/>
              <w:left w:val="nil"/>
              <w:bottom w:val="single" w:sz="4" w:space="0" w:color="C0C0C0"/>
              <w:right w:val="single" w:sz="4" w:space="0" w:color="C0C0C0"/>
            </w:tcBorders>
            <w:shd w:val="clear" w:color="auto" w:fill="auto"/>
            <w:vAlign w:val="center"/>
            <w:hideMark/>
          </w:tcPr>
          <w:p w14:paraId="684305B5" w14:textId="7DC3E9C5"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6E3EE125" w14:textId="037C2A85"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2920" w:type="dxa"/>
            <w:tcBorders>
              <w:top w:val="nil"/>
              <w:left w:val="nil"/>
              <w:bottom w:val="single" w:sz="4" w:space="0" w:color="C0C0C0"/>
              <w:right w:val="single" w:sz="4" w:space="0" w:color="C0C0C0"/>
            </w:tcBorders>
            <w:shd w:val="clear" w:color="auto" w:fill="auto"/>
            <w:vAlign w:val="center"/>
            <w:hideMark/>
          </w:tcPr>
          <w:p w14:paraId="7D504AF7" w14:textId="4D77E3B7" w:rsidR="000F6FA2" w:rsidRPr="000F6FA2" w:rsidRDefault="000F6FA2" w:rsidP="000F6FA2">
            <w:pPr>
              <w:jc w:val="center"/>
              <w:rPr>
                <w:rFonts w:ascii="Tahoma" w:hAnsi="Tahoma" w:cs="Tahoma"/>
                <w:b/>
                <w:bCs/>
                <w:sz w:val="12"/>
                <w:szCs w:val="12"/>
              </w:rPr>
            </w:pPr>
          </w:p>
        </w:tc>
        <w:tc>
          <w:tcPr>
            <w:tcW w:w="1860" w:type="dxa"/>
            <w:tcBorders>
              <w:top w:val="nil"/>
              <w:left w:val="nil"/>
              <w:bottom w:val="single" w:sz="4" w:space="0" w:color="C0C0C0"/>
              <w:right w:val="single" w:sz="4" w:space="0" w:color="C0C0C0"/>
            </w:tcBorders>
            <w:shd w:val="clear" w:color="auto" w:fill="auto"/>
            <w:vAlign w:val="center"/>
            <w:hideMark/>
          </w:tcPr>
          <w:p w14:paraId="0C58CFC2" w14:textId="2951DC5F"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61,02</w:t>
            </w:r>
          </w:p>
        </w:tc>
        <w:tc>
          <w:tcPr>
            <w:tcW w:w="1860" w:type="dxa"/>
            <w:tcBorders>
              <w:top w:val="nil"/>
              <w:left w:val="nil"/>
              <w:bottom w:val="single" w:sz="4" w:space="0" w:color="C0C0C0"/>
              <w:right w:val="single" w:sz="4" w:space="0" w:color="C0C0C0"/>
            </w:tcBorders>
            <w:shd w:val="clear" w:color="auto" w:fill="auto"/>
            <w:vAlign w:val="center"/>
            <w:hideMark/>
          </w:tcPr>
          <w:p w14:paraId="4626F9DA" w14:textId="7C1B1D0E"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61,02</w:t>
            </w:r>
          </w:p>
        </w:tc>
        <w:tc>
          <w:tcPr>
            <w:tcW w:w="1860" w:type="dxa"/>
            <w:tcBorders>
              <w:top w:val="nil"/>
              <w:left w:val="nil"/>
              <w:bottom w:val="single" w:sz="4" w:space="0" w:color="C0C0C0"/>
              <w:right w:val="single" w:sz="4" w:space="0" w:color="C0C0C0"/>
            </w:tcBorders>
            <w:shd w:val="clear" w:color="auto" w:fill="auto"/>
            <w:vAlign w:val="center"/>
            <w:hideMark/>
          </w:tcPr>
          <w:p w14:paraId="604BF8C2" w14:textId="46FF76F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61,02</w:t>
            </w:r>
          </w:p>
        </w:tc>
        <w:tc>
          <w:tcPr>
            <w:tcW w:w="1460" w:type="dxa"/>
            <w:tcBorders>
              <w:top w:val="nil"/>
              <w:left w:val="nil"/>
              <w:bottom w:val="single" w:sz="4" w:space="0" w:color="C0C0C0"/>
              <w:right w:val="single" w:sz="4" w:space="0" w:color="C0C0C0"/>
            </w:tcBorders>
            <w:shd w:val="clear" w:color="auto" w:fill="auto"/>
            <w:vAlign w:val="center"/>
            <w:hideMark/>
          </w:tcPr>
          <w:p w14:paraId="5D931F23" w14:textId="6B20D32F"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30,51</w:t>
            </w:r>
          </w:p>
        </w:tc>
        <w:tc>
          <w:tcPr>
            <w:tcW w:w="1460" w:type="dxa"/>
            <w:tcBorders>
              <w:top w:val="nil"/>
              <w:left w:val="nil"/>
              <w:bottom w:val="single" w:sz="4" w:space="0" w:color="C0C0C0"/>
              <w:right w:val="single" w:sz="4" w:space="0" w:color="C0C0C0"/>
            </w:tcBorders>
            <w:shd w:val="clear" w:color="auto" w:fill="auto"/>
            <w:vAlign w:val="center"/>
            <w:hideMark/>
          </w:tcPr>
          <w:p w14:paraId="701E7ACC" w14:textId="2CFEE89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30,51</w:t>
            </w:r>
          </w:p>
        </w:tc>
        <w:tc>
          <w:tcPr>
            <w:tcW w:w="5060" w:type="dxa"/>
            <w:tcBorders>
              <w:top w:val="nil"/>
              <w:left w:val="nil"/>
              <w:bottom w:val="nil"/>
              <w:right w:val="nil"/>
            </w:tcBorders>
            <w:shd w:val="clear" w:color="auto" w:fill="auto"/>
            <w:vAlign w:val="center"/>
            <w:hideMark/>
          </w:tcPr>
          <w:p w14:paraId="5C59D254" w14:textId="77777777" w:rsidR="000F6FA2" w:rsidRPr="000F6FA2" w:rsidRDefault="000F6FA2" w:rsidP="000F6FA2">
            <w:pPr>
              <w:jc w:val="center"/>
              <w:rPr>
                <w:rFonts w:ascii="Tahoma" w:hAnsi="Tahoma" w:cs="Tahoma"/>
                <w:b/>
                <w:bCs/>
                <w:sz w:val="12"/>
                <w:szCs w:val="12"/>
              </w:rPr>
            </w:pPr>
          </w:p>
        </w:tc>
      </w:tr>
      <w:tr w:rsidR="000F6FA2" w:rsidRPr="000F6FA2" w14:paraId="335F9CBD" w14:textId="77777777" w:rsidTr="000F6FA2">
        <w:trPr>
          <w:trHeight w:val="225"/>
          <w:jc w:val="center"/>
        </w:trPr>
        <w:tc>
          <w:tcPr>
            <w:tcW w:w="580" w:type="dxa"/>
            <w:tcBorders>
              <w:top w:val="nil"/>
              <w:left w:val="nil"/>
              <w:bottom w:val="nil"/>
              <w:right w:val="nil"/>
            </w:tcBorders>
            <w:shd w:val="clear" w:color="auto" w:fill="auto"/>
            <w:vAlign w:val="center"/>
            <w:hideMark/>
          </w:tcPr>
          <w:p w14:paraId="3BA779CC"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22F86A8B"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2F1C0B66" w14:textId="77777777" w:rsidR="000F6FA2" w:rsidRPr="000F6FA2" w:rsidRDefault="000F6FA2" w:rsidP="000F6FA2">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00B0F0"/>
            <w:vAlign w:val="center"/>
            <w:hideMark/>
          </w:tcPr>
          <w:p w14:paraId="61EE04AC"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0336124E"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4C68E951" w14:textId="77A4B27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88,76</w:t>
            </w:r>
          </w:p>
        </w:tc>
        <w:tc>
          <w:tcPr>
            <w:tcW w:w="1780" w:type="dxa"/>
            <w:tcBorders>
              <w:top w:val="nil"/>
              <w:left w:val="nil"/>
              <w:bottom w:val="single" w:sz="4" w:space="0" w:color="C0C0C0"/>
              <w:right w:val="single" w:sz="4" w:space="0" w:color="C0C0C0"/>
            </w:tcBorders>
            <w:shd w:val="clear" w:color="auto" w:fill="auto"/>
            <w:vAlign w:val="center"/>
            <w:hideMark/>
          </w:tcPr>
          <w:p w14:paraId="6FCB9DFE" w14:textId="7FB9FA21"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71791ABF" w14:textId="34FD1611"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2920" w:type="dxa"/>
            <w:tcBorders>
              <w:top w:val="nil"/>
              <w:left w:val="nil"/>
              <w:bottom w:val="single" w:sz="4" w:space="0" w:color="C0C0C0"/>
              <w:right w:val="single" w:sz="4" w:space="0" w:color="C0C0C0"/>
            </w:tcBorders>
            <w:shd w:val="clear" w:color="auto" w:fill="auto"/>
            <w:vAlign w:val="center"/>
            <w:hideMark/>
          </w:tcPr>
          <w:p w14:paraId="4E040CCB" w14:textId="6C4456C0" w:rsidR="000F6FA2" w:rsidRPr="000F6FA2" w:rsidRDefault="000F6FA2" w:rsidP="000F6FA2">
            <w:pPr>
              <w:jc w:val="center"/>
              <w:rPr>
                <w:rFonts w:ascii="Tahoma" w:hAnsi="Tahoma" w:cs="Tahoma"/>
                <w:b/>
                <w:bCs/>
                <w:sz w:val="12"/>
                <w:szCs w:val="12"/>
              </w:rPr>
            </w:pPr>
          </w:p>
        </w:tc>
        <w:tc>
          <w:tcPr>
            <w:tcW w:w="1860" w:type="dxa"/>
            <w:tcBorders>
              <w:top w:val="nil"/>
              <w:left w:val="nil"/>
              <w:bottom w:val="single" w:sz="4" w:space="0" w:color="C0C0C0"/>
              <w:right w:val="single" w:sz="4" w:space="0" w:color="C0C0C0"/>
            </w:tcBorders>
            <w:shd w:val="clear" w:color="auto" w:fill="auto"/>
            <w:vAlign w:val="center"/>
            <w:hideMark/>
          </w:tcPr>
          <w:p w14:paraId="0C6BA7E2" w14:textId="49AAD171"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100,94</w:t>
            </w:r>
          </w:p>
        </w:tc>
        <w:tc>
          <w:tcPr>
            <w:tcW w:w="1860" w:type="dxa"/>
            <w:tcBorders>
              <w:top w:val="nil"/>
              <w:left w:val="nil"/>
              <w:bottom w:val="single" w:sz="4" w:space="0" w:color="C0C0C0"/>
              <w:right w:val="single" w:sz="4" w:space="0" w:color="C0C0C0"/>
            </w:tcBorders>
            <w:shd w:val="clear" w:color="auto" w:fill="auto"/>
            <w:vAlign w:val="center"/>
            <w:hideMark/>
          </w:tcPr>
          <w:p w14:paraId="19143E4E" w14:textId="43F9138B"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104,60</w:t>
            </w:r>
          </w:p>
        </w:tc>
        <w:tc>
          <w:tcPr>
            <w:tcW w:w="1860" w:type="dxa"/>
            <w:tcBorders>
              <w:top w:val="nil"/>
              <w:left w:val="nil"/>
              <w:bottom w:val="single" w:sz="4" w:space="0" w:color="C0C0C0"/>
              <w:right w:val="single" w:sz="4" w:space="0" w:color="C0C0C0"/>
            </w:tcBorders>
            <w:shd w:val="clear" w:color="auto" w:fill="auto"/>
            <w:vAlign w:val="center"/>
            <w:hideMark/>
          </w:tcPr>
          <w:p w14:paraId="38A6E877" w14:textId="632008AA"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104,33</w:t>
            </w:r>
          </w:p>
        </w:tc>
        <w:tc>
          <w:tcPr>
            <w:tcW w:w="1460" w:type="dxa"/>
            <w:tcBorders>
              <w:top w:val="nil"/>
              <w:left w:val="nil"/>
              <w:bottom w:val="single" w:sz="4" w:space="0" w:color="C0C0C0"/>
              <w:right w:val="single" w:sz="4" w:space="0" w:color="C0C0C0"/>
            </w:tcBorders>
            <w:shd w:val="clear" w:color="auto" w:fill="auto"/>
            <w:vAlign w:val="center"/>
            <w:hideMark/>
          </w:tcPr>
          <w:p w14:paraId="7630E48F" w14:textId="1DAEE8E2"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52,17</w:t>
            </w:r>
          </w:p>
        </w:tc>
        <w:tc>
          <w:tcPr>
            <w:tcW w:w="1460" w:type="dxa"/>
            <w:tcBorders>
              <w:top w:val="nil"/>
              <w:left w:val="nil"/>
              <w:bottom w:val="single" w:sz="4" w:space="0" w:color="C0C0C0"/>
              <w:right w:val="single" w:sz="4" w:space="0" w:color="C0C0C0"/>
            </w:tcBorders>
            <w:shd w:val="clear" w:color="auto" w:fill="auto"/>
            <w:vAlign w:val="center"/>
            <w:hideMark/>
          </w:tcPr>
          <w:p w14:paraId="4CBD3F27" w14:textId="6BDC7830"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52,17</w:t>
            </w:r>
          </w:p>
        </w:tc>
        <w:tc>
          <w:tcPr>
            <w:tcW w:w="5060" w:type="dxa"/>
            <w:tcBorders>
              <w:top w:val="nil"/>
              <w:left w:val="nil"/>
              <w:bottom w:val="nil"/>
              <w:right w:val="nil"/>
            </w:tcBorders>
            <w:shd w:val="clear" w:color="auto" w:fill="auto"/>
            <w:vAlign w:val="center"/>
            <w:hideMark/>
          </w:tcPr>
          <w:p w14:paraId="132CA917" w14:textId="77777777" w:rsidR="000F6FA2" w:rsidRPr="000F6FA2" w:rsidRDefault="000F6FA2" w:rsidP="000F6FA2">
            <w:pPr>
              <w:jc w:val="center"/>
              <w:rPr>
                <w:rFonts w:ascii="Tahoma" w:hAnsi="Tahoma" w:cs="Tahoma"/>
                <w:b/>
                <w:bCs/>
                <w:sz w:val="12"/>
                <w:szCs w:val="12"/>
              </w:rPr>
            </w:pPr>
          </w:p>
        </w:tc>
      </w:tr>
      <w:tr w:rsidR="000F6FA2" w:rsidRPr="000F6FA2" w14:paraId="6A174727" w14:textId="77777777" w:rsidTr="000F6FA2">
        <w:trPr>
          <w:trHeight w:val="225"/>
          <w:jc w:val="center"/>
        </w:trPr>
        <w:tc>
          <w:tcPr>
            <w:tcW w:w="580" w:type="dxa"/>
            <w:tcBorders>
              <w:top w:val="nil"/>
              <w:left w:val="nil"/>
              <w:bottom w:val="nil"/>
              <w:right w:val="nil"/>
            </w:tcBorders>
            <w:shd w:val="clear" w:color="auto" w:fill="auto"/>
            <w:vAlign w:val="center"/>
            <w:hideMark/>
          </w:tcPr>
          <w:p w14:paraId="760CE024"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66FFAAFB"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794F3A38" w14:textId="77777777" w:rsidR="000F6FA2" w:rsidRPr="000F6FA2" w:rsidRDefault="000F6FA2" w:rsidP="000F6FA2">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B7DEE8"/>
            <w:vAlign w:val="center"/>
            <w:hideMark/>
          </w:tcPr>
          <w:p w14:paraId="6F796AC8"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20025EFD"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1602CBC8" w14:textId="684C059C"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5 176,35</w:t>
            </w:r>
          </w:p>
        </w:tc>
        <w:tc>
          <w:tcPr>
            <w:tcW w:w="1780" w:type="dxa"/>
            <w:tcBorders>
              <w:top w:val="nil"/>
              <w:left w:val="nil"/>
              <w:bottom w:val="single" w:sz="4" w:space="0" w:color="C0C0C0"/>
              <w:right w:val="single" w:sz="4" w:space="0" w:color="C0C0C0"/>
            </w:tcBorders>
            <w:shd w:val="clear" w:color="auto" w:fill="auto"/>
            <w:vAlign w:val="center"/>
            <w:hideMark/>
          </w:tcPr>
          <w:p w14:paraId="04507028" w14:textId="17F87EBC"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1CEB605C" w14:textId="57A81BC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2920" w:type="dxa"/>
            <w:tcBorders>
              <w:top w:val="nil"/>
              <w:left w:val="nil"/>
              <w:bottom w:val="single" w:sz="4" w:space="0" w:color="C0C0C0"/>
              <w:right w:val="single" w:sz="4" w:space="0" w:color="C0C0C0"/>
            </w:tcBorders>
            <w:shd w:val="clear" w:color="auto" w:fill="auto"/>
            <w:vAlign w:val="center"/>
            <w:hideMark/>
          </w:tcPr>
          <w:p w14:paraId="0CDC7B3F" w14:textId="673E725D" w:rsidR="000F6FA2" w:rsidRPr="000F6FA2" w:rsidRDefault="000F6FA2" w:rsidP="000F6FA2">
            <w:pPr>
              <w:jc w:val="center"/>
              <w:rPr>
                <w:rFonts w:ascii="Tahoma" w:hAnsi="Tahoma" w:cs="Tahoma"/>
                <w:b/>
                <w:bCs/>
                <w:sz w:val="12"/>
                <w:szCs w:val="12"/>
              </w:rPr>
            </w:pPr>
          </w:p>
        </w:tc>
        <w:tc>
          <w:tcPr>
            <w:tcW w:w="1860" w:type="dxa"/>
            <w:tcBorders>
              <w:top w:val="nil"/>
              <w:left w:val="nil"/>
              <w:bottom w:val="single" w:sz="4" w:space="0" w:color="C0C0C0"/>
              <w:right w:val="single" w:sz="4" w:space="0" w:color="C0C0C0"/>
            </w:tcBorders>
            <w:shd w:val="clear" w:color="auto" w:fill="auto"/>
            <w:vAlign w:val="center"/>
            <w:hideMark/>
          </w:tcPr>
          <w:p w14:paraId="0170E0DB" w14:textId="28FAEF5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5 607,98</w:t>
            </w:r>
          </w:p>
        </w:tc>
        <w:tc>
          <w:tcPr>
            <w:tcW w:w="1860" w:type="dxa"/>
            <w:tcBorders>
              <w:top w:val="nil"/>
              <w:left w:val="nil"/>
              <w:bottom w:val="single" w:sz="4" w:space="0" w:color="C0C0C0"/>
              <w:right w:val="single" w:sz="4" w:space="0" w:color="C0C0C0"/>
            </w:tcBorders>
            <w:shd w:val="clear" w:color="auto" w:fill="auto"/>
            <w:vAlign w:val="center"/>
            <w:hideMark/>
          </w:tcPr>
          <w:p w14:paraId="626ED12D" w14:textId="2B9F154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5 811,13</w:t>
            </w:r>
          </w:p>
        </w:tc>
        <w:tc>
          <w:tcPr>
            <w:tcW w:w="1860" w:type="dxa"/>
            <w:tcBorders>
              <w:top w:val="nil"/>
              <w:left w:val="nil"/>
              <w:bottom w:val="single" w:sz="4" w:space="0" w:color="C0C0C0"/>
              <w:right w:val="single" w:sz="4" w:space="0" w:color="C0C0C0"/>
            </w:tcBorders>
            <w:shd w:val="clear" w:color="auto" w:fill="auto"/>
            <w:vAlign w:val="center"/>
            <w:hideMark/>
          </w:tcPr>
          <w:p w14:paraId="505B9E37" w14:textId="5526DC7E"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5 796,15</w:t>
            </w:r>
          </w:p>
        </w:tc>
        <w:tc>
          <w:tcPr>
            <w:tcW w:w="1460" w:type="dxa"/>
            <w:tcBorders>
              <w:top w:val="nil"/>
              <w:left w:val="nil"/>
              <w:bottom w:val="single" w:sz="4" w:space="0" w:color="C0C0C0"/>
              <w:right w:val="single" w:sz="4" w:space="0" w:color="C0C0C0"/>
            </w:tcBorders>
            <w:shd w:val="clear" w:color="auto" w:fill="auto"/>
            <w:vAlign w:val="center"/>
            <w:hideMark/>
          </w:tcPr>
          <w:p w14:paraId="65D17460" w14:textId="5E97DE7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2 898,07</w:t>
            </w:r>
          </w:p>
        </w:tc>
        <w:tc>
          <w:tcPr>
            <w:tcW w:w="1460" w:type="dxa"/>
            <w:tcBorders>
              <w:top w:val="nil"/>
              <w:left w:val="nil"/>
              <w:bottom w:val="single" w:sz="4" w:space="0" w:color="C0C0C0"/>
              <w:right w:val="single" w:sz="4" w:space="0" w:color="C0C0C0"/>
            </w:tcBorders>
            <w:shd w:val="clear" w:color="auto" w:fill="auto"/>
            <w:vAlign w:val="center"/>
            <w:hideMark/>
          </w:tcPr>
          <w:p w14:paraId="2F6A8342" w14:textId="03DD6411"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2 898,07</w:t>
            </w:r>
          </w:p>
        </w:tc>
        <w:tc>
          <w:tcPr>
            <w:tcW w:w="5060" w:type="dxa"/>
            <w:tcBorders>
              <w:top w:val="nil"/>
              <w:left w:val="nil"/>
              <w:bottom w:val="nil"/>
              <w:right w:val="nil"/>
            </w:tcBorders>
            <w:shd w:val="clear" w:color="auto" w:fill="auto"/>
            <w:vAlign w:val="center"/>
            <w:hideMark/>
          </w:tcPr>
          <w:p w14:paraId="243A4289" w14:textId="77777777" w:rsidR="000F6FA2" w:rsidRPr="000F6FA2" w:rsidRDefault="000F6FA2" w:rsidP="000F6FA2">
            <w:pPr>
              <w:jc w:val="center"/>
              <w:rPr>
                <w:rFonts w:ascii="Tahoma" w:hAnsi="Tahoma" w:cs="Tahoma"/>
                <w:b/>
                <w:bCs/>
                <w:sz w:val="12"/>
                <w:szCs w:val="12"/>
              </w:rPr>
            </w:pPr>
          </w:p>
        </w:tc>
      </w:tr>
      <w:tr w:rsidR="000F6FA2" w:rsidRPr="000F6FA2" w14:paraId="086C4F0C" w14:textId="77777777" w:rsidTr="000F6FA2">
        <w:trPr>
          <w:trHeight w:val="225"/>
          <w:jc w:val="center"/>
        </w:trPr>
        <w:tc>
          <w:tcPr>
            <w:tcW w:w="580" w:type="dxa"/>
            <w:tcBorders>
              <w:top w:val="nil"/>
              <w:left w:val="nil"/>
              <w:bottom w:val="nil"/>
              <w:right w:val="nil"/>
            </w:tcBorders>
            <w:shd w:val="clear" w:color="auto" w:fill="auto"/>
            <w:vAlign w:val="center"/>
            <w:hideMark/>
          </w:tcPr>
          <w:p w14:paraId="1A1184A7"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2D1ABA35"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75665E4A" w14:textId="77777777" w:rsidR="000F6FA2" w:rsidRPr="000F6FA2" w:rsidRDefault="000F6FA2" w:rsidP="000F6FA2">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C4BD97"/>
            <w:vAlign w:val="center"/>
            <w:hideMark/>
          </w:tcPr>
          <w:p w14:paraId="733C3152"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673CFB1E"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297A9022" w14:textId="4BD0C967"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5DF820D9" w14:textId="474A0562"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1780" w:type="dxa"/>
            <w:tcBorders>
              <w:top w:val="nil"/>
              <w:left w:val="nil"/>
              <w:bottom w:val="single" w:sz="4" w:space="0" w:color="C0C0C0"/>
              <w:right w:val="single" w:sz="4" w:space="0" w:color="C0C0C0"/>
            </w:tcBorders>
            <w:shd w:val="clear" w:color="auto" w:fill="auto"/>
            <w:vAlign w:val="center"/>
            <w:hideMark/>
          </w:tcPr>
          <w:p w14:paraId="1310FD07" w14:textId="665CFA8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w:t>
            </w:r>
          </w:p>
        </w:tc>
        <w:tc>
          <w:tcPr>
            <w:tcW w:w="2920" w:type="dxa"/>
            <w:tcBorders>
              <w:top w:val="nil"/>
              <w:left w:val="nil"/>
              <w:bottom w:val="single" w:sz="4" w:space="0" w:color="C0C0C0"/>
              <w:right w:val="single" w:sz="4" w:space="0" w:color="C0C0C0"/>
            </w:tcBorders>
            <w:shd w:val="clear" w:color="auto" w:fill="auto"/>
            <w:vAlign w:val="center"/>
            <w:hideMark/>
          </w:tcPr>
          <w:p w14:paraId="0DC7A101" w14:textId="1804563A" w:rsidR="000F6FA2" w:rsidRPr="000F6FA2" w:rsidRDefault="000F6FA2" w:rsidP="000F6FA2">
            <w:pPr>
              <w:jc w:val="center"/>
              <w:rPr>
                <w:rFonts w:ascii="Tahoma" w:hAnsi="Tahoma" w:cs="Tahoma"/>
                <w:b/>
                <w:bCs/>
                <w:sz w:val="12"/>
                <w:szCs w:val="12"/>
              </w:rPr>
            </w:pPr>
          </w:p>
        </w:tc>
        <w:tc>
          <w:tcPr>
            <w:tcW w:w="1860" w:type="dxa"/>
            <w:tcBorders>
              <w:top w:val="nil"/>
              <w:left w:val="nil"/>
              <w:bottom w:val="single" w:sz="4" w:space="0" w:color="C0C0C0"/>
              <w:right w:val="single" w:sz="4" w:space="0" w:color="C0C0C0"/>
            </w:tcBorders>
            <w:shd w:val="clear" w:color="auto" w:fill="auto"/>
            <w:vAlign w:val="center"/>
            <w:hideMark/>
          </w:tcPr>
          <w:p w14:paraId="3E786454" w14:textId="5E0C552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12 960,38</w:t>
            </w:r>
          </w:p>
        </w:tc>
        <w:tc>
          <w:tcPr>
            <w:tcW w:w="1860" w:type="dxa"/>
            <w:tcBorders>
              <w:top w:val="nil"/>
              <w:left w:val="nil"/>
              <w:bottom w:val="single" w:sz="4" w:space="0" w:color="C0C0C0"/>
              <w:right w:val="single" w:sz="4" w:space="0" w:color="C0C0C0"/>
            </w:tcBorders>
            <w:shd w:val="clear" w:color="auto" w:fill="auto"/>
            <w:vAlign w:val="center"/>
            <w:hideMark/>
          </w:tcPr>
          <w:p w14:paraId="2BADB080" w14:textId="1A706351"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12 960,38</w:t>
            </w:r>
          </w:p>
        </w:tc>
        <w:tc>
          <w:tcPr>
            <w:tcW w:w="1860" w:type="dxa"/>
            <w:tcBorders>
              <w:top w:val="nil"/>
              <w:left w:val="nil"/>
              <w:bottom w:val="single" w:sz="4" w:space="0" w:color="C0C0C0"/>
              <w:right w:val="single" w:sz="4" w:space="0" w:color="C0C0C0"/>
            </w:tcBorders>
            <w:shd w:val="clear" w:color="auto" w:fill="auto"/>
            <w:vAlign w:val="center"/>
            <w:hideMark/>
          </w:tcPr>
          <w:p w14:paraId="4158EB01" w14:textId="3BDAC241"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12 960,38</w:t>
            </w:r>
          </w:p>
        </w:tc>
        <w:tc>
          <w:tcPr>
            <w:tcW w:w="1460" w:type="dxa"/>
            <w:tcBorders>
              <w:top w:val="nil"/>
              <w:left w:val="nil"/>
              <w:bottom w:val="single" w:sz="4" w:space="0" w:color="C0C0C0"/>
              <w:right w:val="single" w:sz="4" w:space="0" w:color="C0C0C0"/>
            </w:tcBorders>
            <w:shd w:val="clear" w:color="auto" w:fill="auto"/>
            <w:vAlign w:val="center"/>
            <w:hideMark/>
          </w:tcPr>
          <w:p w14:paraId="0B3C4A4D" w14:textId="525B06E3"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6 457,55</w:t>
            </w:r>
          </w:p>
        </w:tc>
        <w:tc>
          <w:tcPr>
            <w:tcW w:w="1460" w:type="dxa"/>
            <w:tcBorders>
              <w:top w:val="nil"/>
              <w:left w:val="nil"/>
              <w:bottom w:val="single" w:sz="4" w:space="0" w:color="C0C0C0"/>
              <w:right w:val="single" w:sz="4" w:space="0" w:color="C0C0C0"/>
            </w:tcBorders>
            <w:shd w:val="clear" w:color="auto" w:fill="auto"/>
            <w:vAlign w:val="center"/>
            <w:hideMark/>
          </w:tcPr>
          <w:p w14:paraId="22FB23A5" w14:textId="0924130D"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   6 502,84</w:t>
            </w:r>
          </w:p>
        </w:tc>
        <w:tc>
          <w:tcPr>
            <w:tcW w:w="5060" w:type="dxa"/>
            <w:tcBorders>
              <w:top w:val="nil"/>
              <w:left w:val="nil"/>
              <w:bottom w:val="nil"/>
              <w:right w:val="nil"/>
            </w:tcBorders>
            <w:shd w:val="clear" w:color="auto" w:fill="auto"/>
            <w:vAlign w:val="center"/>
            <w:hideMark/>
          </w:tcPr>
          <w:p w14:paraId="17934936" w14:textId="77777777" w:rsidR="000F6FA2" w:rsidRPr="000F6FA2" w:rsidRDefault="000F6FA2" w:rsidP="000F6FA2">
            <w:pPr>
              <w:jc w:val="center"/>
              <w:rPr>
                <w:rFonts w:ascii="Tahoma" w:hAnsi="Tahoma" w:cs="Tahoma"/>
                <w:b/>
                <w:bCs/>
                <w:sz w:val="12"/>
                <w:szCs w:val="12"/>
              </w:rPr>
            </w:pPr>
          </w:p>
        </w:tc>
      </w:tr>
      <w:tr w:rsidR="000F6FA2" w:rsidRPr="000F6FA2" w14:paraId="2035597C" w14:textId="77777777" w:rsidTr="000F6FA2">
        <w:trPr>
          <w:trHeight w:val="225"/>
          <w:jc w:val="center"/>
        </w:trPr>
        <w:tc>
          <w:tcPr>
            <w:tcW w:w="580" w:type="dxa"/>
            <w:tcBorders>
              <w:top w:val="nil"/>
              <w:left w:val="nil"/>
              <w:bottom w:val="nil"/>
              <w:right w:val="nil"/>
            </w:tcBorders>
            <w:shd w:val="clear" w:color="auto" w:fill="auto"/>
            <w:vAlign w:val="center"/>
            <w:hideMark/>
          </w:tcPr>
          <w:p w14:paraId="3E213C34" w14:textId="77777777" w:rsidR="000F6FA2" w:rsidRPr="000F6FA2" w:rsidRDefault="000F6FA2" w:rsidP="000F6FA2">
            <w:pPr>
              <w:rPr>
                <w:sz w:val="12"/>
                <w:szCs w:val="12"/>
              </w:rPr>
            </w:pPr>
          </w:p>
        </w:tc>
        <w:tc>
          <w:tcPr>
            <w:tcW w:w="520" w:type="dxa"/>
            <w:tcBorders>
              <w:top w:val="nil"/>
              <w:left w:val="nil"/>
              <w:bottom w:val="nil"/>
              <w:right w:val="nil"/>
            </w:tcBorders>
            <w:shd w:val="clear" w:color="auto" w:fill="auto"/>
            <w:vAlign w:val="center"/>
            <w:hideMark/>
          </w:tcPr>
          <w:p w14:paraId="1C0F5D40" w14:textId="77777777" w:rsidR="000F6FA2" w:rsidRPr="000F6FA2" w:rsidRDefault="000F6FA2" w:rsidP="000F6FA2">
            <w:pPr>
              <w:rPr>
                <w:sz w:val="12"/>
                <w:szCs w:val="12"/>
              </w:rPr>
            </w:pPr>
          </w:p>
        </w:tc>
        <w:tc>
          <w:tcPr>
            <w:tcW w:w="1020" w:type="dxa"/>
            <w:tcBorders>
              <w:top w:val="nil"/>
              <w:left w:val="nil"/>
              <w:bottom w:val="nil"/>
              <w:right w:val="nil"/>
            </w:tcBorders>
            <w:shd w:val="clear" w:color="auto" w:fill="auto"/>
            <w:vAlign w:val="center"/>
            <w:hideMark/>
          </w:tcPr>
          <w:p w14:paraId="1479293C" w14:textId="77777777" w:rsidR="000F6FA2" w:rsidRPr="000F6FA2" w:rsidRDefault="000F6FA2" w:rsidP="000F6FA2">
            <w:pPr>
              <w:rPr>
                <w:sz w:val="12"/>
                <w:szCs w:val="12"/>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072F9321" w14:textId="77777777" w:rsidR="000F6FA2" w:rsidRPr="000F6FA2" w:rsidRDefault="000F6FA2" w:rsidP="000F6FA2">
            <w:pPr>
              <w:rPr>
                <w:rFonts w:ascii="Tahoma" w:hAnsi="Tahoma" w:cs="Tahoma"/>
                <w:b/>
                <w:bCs/>
                <w:sz w:val="12"/>
                <w:szCs w:val="12"/>
              </w:rPr>
            </w:pPr>
            <w:r w:rsidRPr="000F6FA2">
              <w:rPr>
                <w:rFonts w:ascii="Tahoma" w:hAnsi="Tahoma" w:cs="Tahoma"/>
                <w:b/>
                <w:bCs/>
                <w:sz w:val="12"/>
                <w:szCs w:val="12"/>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472C1288" w14:textId="77777777" w:rsidR="000F6FA2" w:rsidRPr="000F6FA2" w:rsidRDefault="000F6FA2" w:rsidP="000F6FA2">
            <w:pPr>
              <w:jc w:val="center"/>
              <w:rPr>
                <w:rFonts w:ascii="Tahoma" w:hAnsi="Tahoma" w:cs="Tahoma"/>
                <w:b/>
                <w:bCs/>
                <w:sz w:val="12"/>
                <w:szCs w:val="12"/>
              </w:rPr>
            </w:pPr>
            <w:proofErr w:type="spellStart"/>
            <w:r w:rsidRPr="000F6FA2">
              <w:rPr>
                <w:rFonts w:ascii="Tahoma" w:hAnsi="Tahoma" w:cs="Tahoma"/>
                <w:b/>
                <w:bCs/>
                <w:sz w:val="12"/>
                <w:szCs w:val="12"/>
              </w:rPr>
              <w:t>тыс</w:t>
            </w:r>
            <w:proofErr w:type="spellEnd"/>
            <w:r w:rsidRPr="000F6FA2">
              <w:rPr>
                <w:rFonts w:ascii="Tahoma" w:hAnsi="Tahoma" w:cs="Tahoma"/>
                <w:b/>
                <w:bCs/>
                <w:sz w:val="12"/>
                <w:szCs w:val="12"/>
              </w:rPr>
              <w:t xml:space="preserve"> </w:t>
            </w:r>
            <w:proofErr w:type="spellStart"/>
            <w:r w:rsidRPr="000F6FA2">
              <w:rPr>
                <w:rFonts w:ascii="Tahoma" w:hAnsi="Tahoma" w:cs="Tahoma"/>
                <w:b/>
                <w:bCs/>
                <w:sz w:val="12"/>
                <w:szCs w:val="12"/>
              </w:rPr>
              <w:t>руб</w:t>
            </w:r>
            <w:proofErr w:type="spellEnd"/>
          </w:p>
        </w:tc>
        <w:tc>
          <w:tcPr>
            <w:tcW w:w="1780" w:type="dxa"/>
            <w:tcBorders>
              <w:top w:val="nil"/>
              <w:left w:val="nil"/>
              <w:bottom w:val="single" w:sz="4" w:space="0" w:color="C0C0C0"/>
              <w:right w:val="single" w:sz="4" w:space="0" w:color="C0C0C0"/>
            </w:tcBorders>
            <w:shd w:val="clear" w:color="auto" w:fill="auto"/>
            <w:vAlign w:val="center"/>
            <w:hideMark/>
          </w:tcPr>
          <w:p w14:paraId="00CFD86E" w14:textId="6520770B"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108 891,02</w:t>
            </w:r>
          </w:p>
        </w:tc>
        <w:tc>
          <w:tcPr>
            <w:tcW w:w="1780" w:type="dxa"/>
            <w:tcBorders>
              <w:top w:val="nil"/>
              <w:left w:val="nil"/>
              <w:bottom w:val="single" w:sz="4" w:space="0" w:color="C0C0C0"/>
              <w:right w:val="single" w:sz="4" w:space="0" w:color="C0C0C0"/>
            </w:tcBorders>
            <w:shd w:val="clear" w:color="auto" w:fill="auto"/>
            <w:vAlign w:val="center"/>
            <w:hideMark/>
          </w:tcPr>
          <w:p w14:paraId="40AEB274" w14:textId="4143EBA4"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88 456,22</w:t>
            </w:r>
          </w:p>
        </w:tc>
        <w:tc>
          <w:tcPr>
            <w:tcW w:w="1780" w:type="dxa"/>
            <w:tcBorders>
              <w:top w:val="nil"/>
              <w:left w:val="nil"/>
              <w:bottom w:val="single" w:sz="4" w:space="0" w:color="C0C0C0"/>
              <w:right w:val="single" w:sz="4" w:space="0" w:color="C0C0C0"/>
            </w:tcBorders>
            <w:shd w:val="clear" w:color="auto" w:fill="auto"/>
            <w:vAlign w:val="center"/>
            <w:hideMark/>
          </w:tcPr>
          <w:p w14:paraId="0900D25A" w14:textId="3F624346"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88 166,14</w:t>
            </w:r>
          </w:p>
        </w:tc>
        <w:tc>
          <w:tcPr>
            <w:tcW w:w="2920" w:type="dxa"/>
            <w:tcBorders>
              <w:top w:val="nil"/>
              <w:left w:val="nil"/>
              <w:bottom w:val="single" w:sz="4" w:space="0" w:color="C0C0C0"/>
              <w:right w:val="single" w:sz="4" w:space="0" w:color="C0C0C0"/>
            </w:tcBorders>
            <w:shd w:val="clear" w:color="auto" w:fill="auto"/>
            <w:vAlign w:val="center"/>
            <w:hideMark/>
          </w:tcPr>
          <w:p w14:paraId="7F928D33" w14:textId="37BBAD98" w:rsidR="000F6FA2" w:rsidRPr="000F6FA2" w:rsidRDefault="000F6FA2" w:rsidP="000F6FA2">
            <w:pPr>
              <w:jc w:val="center"/>
              <w:rPr>
                <w:rFonts w:ascii="Tahoma" w:hAnsi="Tahoma" w:cs="Tahoma"/>
                <w:b/>
                <w:bCs/>
                <w:sz w:val="12"/>
                <w:szCs w:val="12"/>
              </w:rPr>
            </w:pPr>
          </w:p>
        </w:tc>
        <w:tc>
          <w:tcPr>
            <w:tcW w:w="1860" w:type="dxa"/>
            <w:tcBorders>
              <w:top w:val="nil"/>
              <w:left w:val="nil"/>
              <w:bottom w:val="single" w:sz="4" w:space="0" w:color="C0C0C0"/>
              <w:right w:val="single" w:sz="4" w:space="0" w:color="C0C0C0"/>
            </w:tcBorders>
            <w:shd w:val="clear" w:color="auto" w:fill="auto"/>
            <w:vAlign w:val="center"/>
            <w:hideMark/>
          </w:tcPr>
          <w:p w14:paraId="343FDACF" w14:textId="25DA9909"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104 908,21</w:t>
            </w:r>
          </w:p>
        </w:tc>
        <w:tc>
          <w:tcPr>
            <w:tcW w:w="1860" w:type="dxa"/>
            <w:tcBorders>
              <w:top w:val="nil"/>
              <w:left w:val="nil"/>
              <w:bottom w:val="single" w:sz="4" w:space="0" w:color="C0C0C0"/>
              <w:right w:val="single" w:sz="4" w:space="0" w:color="C0C0C0"/>
            </w:tcBorders>
            <w:shd w:val="clear" w:color="auto" w:fill="auto"/>
            <w:vAlign w:val="center"/>
            <w:hideMark/>
          </w:tcPr>
          <w:p w14:paraId="10BA05A7" w14:textId="4B23C5B5"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109 178,03</w:t>
            </w:r>
          </w:p>
        </w:tc>
        <w:tc>
          <w:tcPr>
            <w:tcW w:w="1860" w:type="dxa"/>
            <w:tcBorders>
              <w:top w:val="nil"/>
              <w:left w:val="nil"/>
              <w:bottom w:val="single" w:sz="4" w:space="0" w:color="C0C0C0"/>
              <w:right w:val="single" w:sz="4" w:space="0" w:color="C0C0C0"/>
            </w:tcBorders>
            <w:shd w:val="clear" w:color="auto" w:fill="auto"/>
            <w:vAlign w:val="center"/>
            <w:hideMark/>
          </w:tcPr>
          <w:p w14:paraId="4B7791F6" w14:textId="4CDD5B9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108 863,09</w:t>
            </w:r>
          </w:p>
        </w:tc>
        <w:tc>
          <w:tcPr>
            <w:tcW w:w="1460" w:type="dxa"/>
            <w:tcBorders>
              <w:top w:val="nil"/>
              <w:left w:val="nil"/>
              <w:bottom w:val="single" w:sz="4" w:space="0" w:color="C0C0C0"/>
              <w:right w:val="single" w:sz="4" w:space="0" w:color="C0C0C0"/>
            </w:tcBorders>
            <w:shd w:val="clear" w:color="auto" w:fill="auto"/>
            <w:vAlign w:val="center"/>
            <w:hideMark/>
          </w:tcPr>
          <w:p w14:paraId="45277058" w14:textId="6BD681A3"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54 431,54</w:t>
            </w:r>
          </w:p>
        </w:tc>
        <w:tc>
          <w:tcPr>
            <w:tcW w:w="1460" w:type="dxa"/>
            <w:tcBorders>
              <w:top w:val="nil"/>
              <w:left w:val="nil"/>
              <w:bottom w:val="single" w:sz="4" w:space="0" w:color="C0C0C0"/>
              <w:right w:val="single" w:sz="4" w:space="0" w:color="C0C0C0"/>
            </w:tcBorders>
            <w:shd w:val="clear" w:color="auto" w:fill="auto"/>
            <w:vAlign w:val="center"/>
            <w:hideMark/>
          </w:tcPr>
          <w:p w14:paraId="150DC1FA" w14:textId="4A332328" w:rsidR="000F6FA2" w:rsidRPr="000F6FA2" w:rsidRDefault="000F6FA2" w:rsidP="000F6FA2">
            <w:pPr>
              <w:jc w:val="center"/>
              <w:rPr>
                <w:rFonts w:ascii="Tahoma" w:hAnsi="Tahoma" w:cs="Tahoma"/>
                <w:b/>
                <w:bCs/>
                <w:sz w:val="12"/>
                <w:szCs w:val="12"/>
              </w:rPr>
            </w:pPr>
            <w:r w:rsidRPr="000F6FA2">
              <w:rPr>
                <w:rFonts w:ascii="Tahoma" w:hAnsi="Tahoma" w:cs="Tahoma"/>
                <w:b/>
                <w:bCs/>
                <w:sz w:val="12"/>
                <w:szCs w:val="12"/>
              </w:rPr>
              <w:t>54 431,54</w:t>
            </w:r>
          </w:p>
        </w:tc>
        <w:tc>
          <w:tcPr>
            <w:tcW w:w="5060" w:type="dxa"/>
            <w:tcBorders>
              <w:top w:val="nil"/>
              <w:left w:val="nil"/>
              <w:bottom w:val="nil"/>
              <w:right w:val="nil"/>
            </w:tcBorders>
            <w:shd w:val="clear" w:color="auto" w:fill="auto"/>
            <w:vAlign w:val="center"/>
            <w:hideMark/>
          </w:tcPr>
          <w:p w14:paraId="4BD75DC6" w14:textId="77777777" w:rsidR="000F6FA2" w:rsidRPr="000F6FA2" w:rsidRDefault="000F6FA2" w:rsidP="000F6FA2">
            <w:pPr>
              <w:jc w:val="center"/>
              <w:rPr>
                <w:rFonts w:ascii="Tahoma" w:hAnsi="Tahoma" w:cs="Tahoma"/>
                <w:b/>
                <w:bCs/>
                <w:sz w:val="12"/>
                <w:szCs w:val="12"/>
              </w:rPr>
            </w:pPr>
          </w:p>
        </w:tc>
      </w:tr>
    </w:tbl>
    <w:p w14:paraId="6BBC26CB" w14:textId="77777777" w:rsidR="000F6FA2" w:rsidRDefault="000F6FA2" w:rsidP="000F6FA2">
      <w:pPr>
        <w:tabs>
          <w:tab w:val="left" w:pos="5580"/>
          <w:tab w:val="left" w:pos="9498"/>
        </w:tabs>
        <w:ind w:left="-851" w:right="-1" w:firstLine="1418"/>
        <w:sectPr w:rsidR="000F6FA2" w:rsidSect="000F6FA2">
          <w:pgSz w:w="16838" w:h="11906" w:orient="landscape" w:code="9"/>
          <w:pgMar w:top="709" w:right="851" w:bottom="851" w:left="851" w:header="720" w:footer="284" w:gutter="0"/>
          <w:cols w:space="708"/>
          <w:titlePg/>
          <w:docGrid w:linePitch="326"/>
        </w:sectPr>
      </w:pPr>
    </w:p>
    <w:p w14:paraId="2C2929C4" w14:textId="0C97728D" w:rsidR="000F6FA2" w:rsidRPr="001828C5" w:rsidRDefault="000F6FA2" w:rsidP="000F6FA2">
      <w:pPr>
        <w:tabs>
          <w:tab w:val="left" w:pos="5580"/>
          <w:tab w:val="left" w:pos="9498"/>
        </w:tabs>
        <w:ind w:left="-4130" w:right="-569" w:firstLine="10934"/>
      </w:pPr>
      <w:r w:rsidRPr="001828C5">
        <w:lastRenderedPageBreak/>
        <w:t>Приложение</w:t>
      </w:r>
      <w:r>
        <w:t xml:space="preserve"> № 13 </w:t>
      </w:r>
      <w:r w:rsidRPr="001828C5">
        <w:t>к протокол</w:t>
      </w:r>
      <w:r>
        <w:t>у</w:t>
      </w:r>
      <w:r w:rsidRPr="001828C5">
        <w:t xml:space="preserve"> № </w:t>
      </w:r>
      <w:r>
        <w:t>11</w:t>
      </w:r>
    </w:p>
    <w:p w14:paraId="42340CF5" w14:textId="77777777" w:rsidR="000F6FA2" w:rsidRPr="001828C5" w:rsidRDefault="000F6FA2" w:rsidP="000F6FA2">
      <w:pPr>
        <w:tabs>
          <w:tab w:val="left" w:pos="5580"/>
          <w:tab w:val="left" w:pos="9498"/>
        </w:tabs>
        <w:ind w:left="-4130" w:right="-569" w:firstLine="10934"/>
      </w:pPr>
      <w:r w:rsidRPr="001828C5">
        <w:t>заседания правления Региональной</w:t>
      </w:r>
    </w:p>
    <w:p w14:paraId="61E1FB27" w14:textId="77777777" w:rsidR="000F6FA2" w:rsidRPr="001828C5" w:rsidRDefault="000F6FA2" w:rsidP="000F6FA2">
      <w:pPr>
        <w:tabs>
          <w:tab w:val="left" w:pos="5580"/>
          <w:tab w:val="left" w:pos="9498"/>
        </w:tabs>
        <w:ind w:left="-4130" w:right="-569" w:firstLine="10934"/>
      </w:pPr>
      <w:r w:rsidRPr="001828C5">
        <w:t>энергетической комиссии</w:t>
      </w:r>
    </w:p>
    <w:p w14:paraId="356CF371" w14:textId="0F20446D" w:rsidR="000F6FA2" w:rsidRDefault="000F6FA2" w:rsidP="000F6FA2">
      <w:pPr>
        <w:tabs>
          <w:tab w:val="left" w:pos="5580"/>
          <w:tab w:val="left" w:pos="9498"/>
        </w:tabs>
        <w:ind w:left="-4130" w:right="-569" w:firstLine="10934"/>
      </w:pPr>
      <w:r w:rsidRPr="001828C5">
        <w:t xml:space="preserve">Кузбасса от </w:t>
      </w:r>
      <w:r>
        <w:t>24.02.2022</w:t>
      </w:r>
    </w:p>
    <w:p w14:paraId="63EDB80D" w14:textId="77777777" w:rsidR="000F6FA2" w:rsidRDefault="000F6FA2" w:rsidP="000F6FA2">
      <w:pPr>
        <w:tabs>
          <w:tab w:val="left" w:pos="5580"/>
          <w:tab w:val="left" w:pos="9498"/>
        </w:tabs>
        <w:ind w:left="-4130" w:right="-569" w:firstLine="10934"/>
      </w:pPr>
    </w:p>
    <w:p w14:paraId="455782AE" w14:textId="77777777" w:rsidR="000F6FA2" w:rsidRPr="000F6FA2" w:rsidRDefault="000F6FA2" w:rsidP="000F6FA2">
      <w:pPr>
        <w:jc w:val="center"/>
        <w:rPr>
          <w:b/>
          <w:sz w:val="28"/>
          <w:szCs w:val="28"/>
          <w:lang w:eastAsia="en-US"/>
        </w:rPr>
      </w:pPr>
      <w:proofErr w:type="spellStart"/>
      <w:r w:rsidRPr="000F6FA2">
        <w:rPr>
          <w:b/>
          <w:color w:val="000000"/>
          <w:sz w:val="28"/>
          <w:szCs w:val="28"/>
          <w:lang w:eastAsia="en-US"/>
        </w:rPr>
        <w:t>Одноставочные</w:t>
      </w:r>
      <w:proofErr w:type="spellEnd"/>
      <w:r w:rsidRPr="000F6FA2">
        <w:rPr>
          <w:b/>
          <w:color w:val="000000"/>
          <w:sz w:val="28"/>
          <w:szCs w:val="28"/>
          <w:lang w:eastAsia="en-US"/>
        </w:rPr>
        <w:t xml:space="preserve"> тарифы </w:t>
      </w:r>
      <w:r w:rsidRPr="000F6FA2">
        <w:rPr>
          <w:b/>
          <w:sz w:val="28"/>
          <w:szCs w:val="28"/>
          <w:lang w:eastAsia="en-US"/>
        </w:rPr>
        <w:t xml:space="preserve">на питьевую воду, водоотведение </w:t>
      </w:r>
    </w:p>
    <w:p w14:paraId="493D16B7" w14:textId="77777777" w:rsidR="000F6FA2" w:rsidRPr="000F6FA2" w:rsidRDefault="000F6FA2" w:rsidP="000F6FA2">
      <w:pPr>
        <w:jc w:val="center"/>
        <w:rPr>
          <w:b/>
          <w:bCs/>
          <w:kern w:val="32"/>
          <w:sz w:val="28"/>
          <w:szCs w:val="28"/>
          <w:lang w:eastAsia="en-US"/>
        </w:rPr>
      </w:pPr>
      <w:r w:rsidRPr="000F6FA2">
        <w:rPr>
          <w:b/>
          <w:bCs/>
          <w:kern w:val="32"/>
          <w:sz w:val="28"/>
          <w:szCs w:val="28"/>
          <w:lang w:eastAsia="en-US"/>
        </w:rPr>
        <w:t>ООО «</w:t>
      </w:r>
      <w:proofErr w:type="spellStart"/>
      <w:r w:rsidRPr="000F6FA2">
        <w:rPr>
          <w:b/>
          <w:bCs/>
          <w:kern w:val="32"/>
          <w:sz w:val="28"/>
          <w:szCs w:val="28"/>
          <w:lang w:eastAsia="en-US"/>
        </w:rPr>
        <w:t>ВодСнаб</w:t>
      </w:r>
      <w:proofErr w:type="spellEnd"/>
      <w:r w:rsidRPr="000F6FA2">
        <w:rPr>
          <w:b/>
          <w:bCs/>
          <w:kern w:val="32"/>
          <w:sz w:val="28"/>
          <w:szCs w:val="28"/>
          <w:lang w:eastAsia="en-US"/>
        </w:rPr>
        <w:t>» (Юргинский городской округ)</w:t>
      </w:r>
    </w:p>
    <w:p w14:paraId="479D4B96" w14:textId="77777777" w:rsidR="000F6FA2" w:rsidRPr="000F6FA2" w:rsidRDefault="000F6FA2" w:rsidP="000F6FA2">
      <w:pPr>
        <w:jc w:val="center"/>
        <w:rPr>
          <w:b/>
          <w:color w:val="000000"/>
          <w:sz w:val="28"/>
          <w:szCs w:val="28"/>
          <w:lang w:eastAsia="en-US"/>
        </w:rPr>
      </w:pPr>
      <w:r w:rsidRPr="000F6FA2">
        <w:rPr>
          <w:b/>
          <w:color w:val="000000"/>
          <w:sz w:val="28"/>
          <w:szCs w:val="28"/>
          <w:lang w:eastAsia="en-US"/>
        </w:rPr>
        <w:t>на период с 01.01.2021 по 31.12.2023</w:t>
      </w:r>
    </w:p>
    <w:p w14:paraId="7869A2EA" w14:textId="77777777" w:rsidR="000F6FA2" w:rsidRPr="000F6FA2" w:rsidRDefault="000F6FA2" w:rsidP="000F6FA2">
      <w:pPr>
        <w:jc w:val="right"/>
        <w:rPr>
          <w:color w:val="000000"/>
          <w:sz w:val="28"/>
          <w:szCs w:val="28"/>
          <w:lang w:eastAsia="en-US"/>
        </w:rPr>
      </w:pPr>
    </w:p>
    <w:tbl>
      <w:tblPr>
        <w:tblStyle w:val="73"/>
        <w:tblW w:w="10490" w:type="dxa"/>
        <w:jc w:val="center"/>
        <w:tblLayout w:type="fixed"/>
        <w:tblLook w:val="04A0" w:firstRow="1" w:lastRow="0" w:firstColumn="1" w:lastColumn="0" w:noHBand="0" w:noVBand="1"/>
      </w:tblPr>
      <w:tblGrid>
        <w:gridCol w:w="709"/>
        <w:gridCol w:w="1843"/>
        <w:gridCol w:w="1134"/>
        <w:gridCol w:w="1134"/>
        <w:gridCol w:w="1134"/>
        <w:gridCol w:w="1134"/>
        <w:gridCol w:w="1134"/>
        <w:gridCol w:w="1134"/>
        <w:gridCol w:w="1134"/>
      </w:tblGrid>
      <w:tr w:rsidR="000F6FA2" w:rsidRPr="000F6FA2" w14:paraId="0CD616A1" w14:textId="77777777" w:rsidTr="000F6FA2">
        <w:trPr>
          <w:jc w:val="center"/>
        </w:trPr>
        <w:tc>
          <w:tcPr>
            <w:tcW w:w="709" w:type="dxa"/>
            <w:vMerge w:val="restart"/>
            <w:tcBorders>
              <w:top w:val="single" w:sz="4" w:space="0" w:color="auto"/>
              <w:left w:val="single" w:sz="4" w:space="0" w:color="auto"/>
              <w:right w:val="single" w:sz="4" w:space="0" w:color="auto"/>
            </w:tcBorders>
            <w:shd w:val="clear" w:color="000000" w:fill="FFFFFF"/>
            <w:vAlign w:val="center"/>
          </w:tcPr>
          <w:p w14:paraId="079BDAA8" w14:textId="77777777" w:rsidR="000F6FA2" w:rsidRPr="000F6FA2" w:rsidRDefault="000F6FA2" w:rsidP="000F6FA2">
            <w:pPr>
              <w:jc w:val="center"/>
              <w:rPr>
                <w:color w:val="000000"/>
              </w:rPr>
            </w:pPr>
          </w:p>
          <w:p w14:paraId="01200506" w14:textId="77777777" w:rsidR="000F6FA2" w:rsidRPr="000F6FA2" w:rsidRDefault="000F6FA2" w:rsidP="000F6FA2">
            <w:pPr>
              <w:jc w:val="center"/>
            </w:pPr>
            <w:r w:rsidRPr="000F6FA2">
              <w:t>№</w:t>
            </w:r>
          </w:p>
          <w:p w14:paraId="446D6E2D" w14:textId="77777777" w:rsidR="000F6FA2" w:rsidRPr="000F6FA2" w:rsidRDefault="000F6FA2" w:rsidP="000F6FA2">
            <w:pPr>
              <w:jc w:val="center"/>
              <w:rPr>
                <w:color w:val="000000"/>
              </w:rPr>
            </w:pPr>
            <w:r w:rsidRPr="000F6FA2">
              <w:t>п/п</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5289AA0" w14:textId="77777777" w:rsidR="000F6FA2" w:rsidRPr="000F6FA2" w:rsidRDefault="000F6FA2" w:rsidP="000F6FA2">
            <w:pPr>
              <w:jc w:val="center"/>
              <w:rPr>
                <w:color w:val="000000"/>
              </w:rPr>
            </w:pPr>
            <w:r w:rsidRPr="000F6FA2">
              <w:rPr>
                <w:color w:val="000000"/>
              </w:rPr>
              <w:t>Наименование потребителя</w:t>
            </w:r>
          </w:p>
        </w:tc>
        <w:tc>
          <w:tcPr>
            <w:tcW w:w="7938" w:type="dxa"/>
            <w:gridSpan w:val="7"/>
            <w:vAlign w:val="center"/>
          </w:tcPr>
          <w:p w14:paraId="71C0CF1A" w14:textId="77777777" w:rsidR="000F6FA2" w:rsidRPr="000F6FA2" w:rsidRDefault="000F6FA2" w:rsidP="000F6FA2">
            <w:pPr>
              <w:jc w:val="center"/>
              <w:rPr>
                <w:color w:val="000000"/>
              </w:rPr>
            </w:pPr>
            <w:r w:rsidRPr="000F6FA2">
              <w:rPr>
                <w:color w:val="000000"/>
              </w:rPr>
              <w:t>Тариф, руб./м3</w:t>
            </w:r>
          </w:p>
        </w:tc>
      </w:tr>
      <w:tr w:rsidR="000F6FA2" w:rsidRPr="000F6FA2" w14:paraId="6A16762D" w14:textId="77777777" w:rsidTr="000F6FA2">
        <w:trPr>
          <w:jc w:val="center"/>
        </w:trPr>
        <w:tc>
          <w:tcPr>
            <w:tcW w:w="709" w:type="dxa"/>
            <w:vMerge/>
            <w:vAlign w:val="center"/>
          </w:tcPr>
          <w:p w14:paraId="0C2ECD79" w14:textId="77777777" w:rsidR="000F6FA2" w:rsidRPr="000F6FA2" w:rsidRDefault="000F6FA2" w:rsidP="000F6FA2">
            <w:pPr>
              <w:jc w:val="right"/>
              <w:rPr>
                <w:color w:val="000000"/>
              </w:rPr>
            </w:pPr>
          </w:p>
        </w:tc>
        <w:tc>
          <w:tcPr>
            <w:tcW w:w="1843" w:type="dxa"/>
            <w:vMerge/>
            <w:vAlign w:val="center"/>
          </w:tcPr>
          <w:p w14:paraId="7A8D4A29" w14:textId="77777777" w:rsidR="000F6FA2" w:rsidRPr="000F6FA2" w:rsidRDefault="000F6FA2" w:rsidP="000F6FA2">
            <w:pPr>
              <w:jc w:val="right"/>
              <w:rPr>
                <w:color w:val="000000"/>
              </w:rPr>
            </w:pPr>
          </w:p>
        </w:tc>
        <w:tc>
          <w:tcPr>
            <w:tcW w:w="3402" w:type="dxa"/>
            <w:gridSpan w:val="3"/>
            <w:vAlign w:val="center"/>
          </w:tcPr>
          <w:p w14:paraId="1962F15F" w14:textId="77777777" w:rsidR="000F6FA2" w:rsidRPr="000F6FA2" w:rsidRDefault="000F6FA2" w:rsidP="000F6FA2">
            <w:pPr>
              <w:jc w:val="center"/>
              <w:rPr>
                <w:color w:val="000000"/>
              </w:rPr>
            </w:pPr>
            <w:r w:rsidRPr="000F6FA2">
              <w:rPr>
                <w:color w:val="000000"/>
              </w:rPr>
              <w:t>2021 год</w:t>
            </w:r>
          </w:p>
        </w:tc>
        <w:tc>
          <w:tcPr>
            <w:tcW w:w="2268" w:type="dxa"/>
            <w:gridSpan w:val="2"/>
            <w:vAlign w:val="center"/>
          </w:tcPr>
          <w:p w14:paraId="03D28156" w14:textId="77777777" w:rsidR="000F6FA2" w:rsidRPr="000F6FA2" w:rsidRDefault="000F6FA2" w:rsidP="000F6FA2">
            <w:pPr>
              <w:jc w:val="center"/>
              <w:rPr>
                <w:color w:val="000000"/>
              </w:rPr>
            </w:pPr>
            <w:r w:rsidRPr="000F6FA2">
              <w:rPr>
                <w:color w:val="000000"/>
              </w:rPr>
              <w:t>2022 год</w:t>
            </w:r>
          </w:p>
        </w:tc>
        <w:tc>
          <w:tcPr>
            <w:tcW w:w="2268" w:type="dxa"/>
            <w:gridSpan w:val="2"/>
            <w:vAlign w:val="center"/>
          </w:tcPr>
          <w:p w14:paraId="3DB88015" w14:textId="77777777" w:rsidR="000F6FA2" w:rsidRPr="000F6FA2" w:rsidRDefault="000F6FA2" w:rsidP="000F6FA2">
            <w:pPr>
              <w:jc w:val="center"/>
              <w:rPr>
                <w:color w:val="000000"/>
              </w:rPr>
            </w:pPr>
            <w:r w:rsidRPr="000F6FA2">
              <w:rPr>
                <w:color w:val="000000"/>
              </w:rPr>
              <w:t>2023 год</w:t>
            </w:r>
          </w:p>
        </w:tc>
      </w:tr>
      <w:tr w:rsidR="000F6FA2" w:rsidRPr="000F6FA2" w14:paraId="3CC7E68C" w14:textId="77777777" w:rsidTr="000F6FA2">
        <w:trPr>
          <w:jc w:val="center"/>
        </w:trPr>
        <w:tc>
          <w:tcPr>
            <w:tcW w:w="709" w:type="dxa"/>
            <w:vMerge/>
            <w:vAlign w:val="center"/>
          </w:tcPr>
          <w:p w14:paraId="7AC0804C" w14:textId="77777777" w:rsidR="000F6FA2" w:rsidRPr="000F6FA2" w:rsidRDefault="000F6FA2" w:rsidP="000F6FA2">
            <w:pPr>
              <w:jc w:val="right"/>
              <w:rPr>
                <w:color w:val="000000"/>
              </w:rPr>
            </w:pPr>
          </w:p>
        </w:tc>
        <w:tc>
          <w:tcPr>
            <w:tcW w:w="1843" w:type="dxa"/>
            <w:vMerge/>
            <w:vAlign w:val="center"/>
          </w:tcPr>
          <w:p w14:paraId="4606EFA6" w14:textId="77777777" w:rsidR="000F6FA2" w:rsidRPr="000F6FA2" w:rsidRDefault="000F6FA2" w:rsidP="000F6FA2">
            <w:pPr>
              <w:jc w:val="right"/>
              <w:rPr>
                <w:color w:val="000000"/>
              </w:rPr>
            </w:pPr>
          </w:p>
        </w:tc>
        <w:tc>
          <w:tcPr>
            <w:tcW w:w="1134" w:type="dxa"/>
            <w:tcBorders>
              <w:top w:val="nil"/>
              <w:left w:val="nil"/>
              <w:bottom w:val="single" w:sz="4" w:space="0" w:color="auto"/>
              <w:right w:val="single" w:sz="4" w:space="0" w:color="auto"/>
            </w:tcBorders>
            <w:shd w:val="clear" w:color="000000" w:fill="FFFFFF"/>
            <w:vAlign w:val="center"/>
          </w:tcPr>
          <w:p w14:paraId="13249FE1" w14:textId="77777777" w:rsidR="000F6FA2" w:rsidRPr="000F6FA2" w:rsidRDefault="000F6FA2" w:rsidP="000F6FA2">
            <w:pPr>
              <w:jc w:val="center"/>
              <w:rPr>
                <w:color w:val="000000"/>
              </w:rPr>
            </w:pPr>
            <w:r w:rsidRPr="000F6FA2">
              <w:rPr>
                <w:color w:val="000000"/>
              </w:rPr>
              <w:t>с 01.01.</w:t>
            </w:r>
          </w:p>
          <w:p w14:paraId="7F1635C7" w14:textId="77777777" w:rsidR="000F6FA2" w:rsidRPr="000F6FA2" w:rsidRDefault="000F6FA2" w:rsidP="000F6FA2">
            <w:pPr>
              <w:jc w:val="center"/>
              <w:rPr>
                <w:color w:val="000000"/>
              </w:rPr>
            </w:pPr>
            <w:r w:rsidRPr="000F6FA2">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121A1898" w14:textId="77777777" w:rsidR="000F6FA2" w:rsidRPr="000F6FA2" w:rsidRDefault="000F6FA2" w:rsidP="000F6FA2">
            <w:pPr>
              <w:jc w:val="center"/>
              <w:rPr>
                <w:color w:val="000000"/>
              </w:rPr>
            </w:pPr>
            <w:r w:rsidRPr="000F6FA2">
              <w:rPr>
                <w:color w:val="000000"/>
              </w:rPr>
              <w:t>с 01.07. по 31.08.</w:t>
            </w:r>
          </w:p>
        </w:tc>
        <w:tc>
          <w:tcPr>
            <w:tcW w:w="1134" w:type="dxa"/>
            <w:vAlign w:val="center"/>
          </w:tcPr>
          <w:p w14:paraId="0E2E3818" w14:textId="77777777" w:rsidR="000F6FA2" w:rsidRPr="000F6FA2" w:rsidRDefault="000F6FA2" w:rsidP="000F6FA2">
            <w:pPr>
              <w:jc w:val="center"/>
              <w:rPr>
                <w:color w:val="000000"/>
              </w:rPr>
            </w:pPr>
            <w:r w:rsidRPr="000F6FA2">
              <w:rPr>
                <w:color w:val="000000"/>
              </w:rPr>
              <w:t>с 01.09. по 31.12.</w:t>
            </w:r>
          </w:p>
        </w:tc>
        <w:tc>
          <w:tcPr>
            <w:tcW w:w="1134" w:type="dxa"/>
            <w:tcBorders>
              <w:top w:val="nil"/>
              <w:left w:val="nil"/>
              <w:bottom w:val="single" w:sz="4" w:space="0" w:color="auto"/>
              <w:right w:val="single" w:sz="4" w:space="0" w:color="auto"/>
            </w:tcBorders>
            <w:shd w:val="clear" w:color="000000" w:fill="FFFFFF"/>
            <w:vAlign w:val="center"/>
          </w:tcPr>
          <w:p w14:paraId="1E2A9F07" w14:textId="77777777" w:rsidR="000F6FA2" w:rsidRPr="000F6FA2" w:rsidRDefault="000F6FA2" w:rsidP="000F6FA2">
            <w:pPr>
              <w:jc w:val="center"/>
              <w:rPr>
                <w:color w:val="000000"/>
              </w:rPr>
            </w:pPr>
            <w:r w:rsidRPr="000F6FA2">
              <w:rPr>
                <w:color w:val="000000"/>
              </w:rPr>
              <w:t>с 01.01.</w:t>
            </w:r>
          </w:p>
          <w:p w14:paraId="64238CC2" w14:textId="77777777" w:rsidR="000F6FA2" w:rsidRPr="000F6FA2" w:rsidRDefault="000F6FA2" w:rsidP="000F6FA2">
            <w:pPr>
              <w:jc w:val="center"/>
              <w:rPr>
                <w:color w:val="000000"/>
              </w:rPr>
            </w:pPr>
            <w:r w:rsidRPr="000F6FA2">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42DBD7AD" w14:textId="77777777" w:rsidR="000F6FA2" w:rsidRPr="000F6FA2" w:rsidRDefault="000F6FA2" w:rsidP="000F6FA2">
            <w:pPr>
              <w:jc w:val="center"/>
              <w:rPr>
                <w:color w:val="000000"/>
              </w:rPr>
            </w:pPr>
            <w:r w:rsidRPr="000F6FA2">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06EDE297" w14:textId="77777777" w:rsidR="000F6FA2" w:rsidRPr="000F6FA2" w:rsidRDefault="000F6FA2" w:rsidP="000F6FA2">
            <w:pPr>
              <w:jc w:val="center"/>
              <w:rPr>
                <w:color w:val="000000"/>
              </w:rPr>
            </w:pPr>
            <w:r w:rsidRPr="000F6FA2">
              <w:rPr>
                <w:color w:val="000000"/>
              </w:rPr>
              <w:t>с 01.01.</w:t>
            </w:r>
          </w:p>
          <w:p w14:paraId="6F1A6D0E" w14:textId="77777777" w:rsidR="000F6FA2" w:rsidRPr="000F6FA2" w:rsidRDefault="000F6FA2" w:rsidP="000F6FA2">
            <w:pPr>
              <w:jc w:val="center"/>
              <w:rPr>
                <w:color w:val="000000"/>
              </w:rPr>
            </w:pPr>
            <w:r w:rsidRPr="000F6FA2">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63D6A6BF" w14:textId="77777777" w:rsidR="000F6FA2" w:rsidRPr="000F6FA2" w:rsidRDefault="000F6FA2" w:rsidP="000F6FA2">
            <w:pPr>
              <w:jc w:val="center"/>
              <w:rPr>
                <w:color w:val="000000"/>
              </w:rPr>
            </w:pPr>
            <w:r w:rsidRPr="000F6FA2">
              <w:rPr>
                <w:color w:val="000000"/>
              </w:rPr>
              <w:t>с 01.07. по 31.12.</w:t>
            </w:r>
          </w:p>
        </w:tc>
      </w:tr>
      <w:tr w:rsidR="000F6FA2" w:rsidRPr="000F6FA2" w14:paraId="6204B1B5" w14:textId="77777777" w:rsidTr="000F6FA2">
        <w:trPr>
          <w:jc w:val="center"/>
        </w:trPr>
        <w:tc>
          <w:tcPr>
            <w:tcW w:w="10490" w:type="dxa"/>
            <w:gridSpan w:val="9"/>
            <w:vAlign w:val="center"/>
          </w:tcPr>
          <w:p w14:paraId="5BE457AF" w14:textId="77777777" w:rsidR="000F6FA2" w:rsidRPr="000F6FA2" w:rsidRDefault="000F6FA2" w:rsidP="000F6FA2">
            <w:pPr>
              <w:numPr>
                <w:ilvl w:val="0"/>
                <w:numId w:val="15"/>
              </w:numPr>
              <w:contextualSpacing/>
              <w:jc w:val="center"/>
              <w:rPr>
                <w:color w:val="000000"/>
              </w:rPr>
            </w:pPr>
            <w:r w:rsidRPr="000F6FA2">
              <w:rPr>
                <w:color w:val="000000"/>
              </w:rPr>
              <w:t>Питьевая вода</w:t>
            </w:r>
          </w:p>
        </w:tc>
      </w:tr>
      <w:tr w:rsidR="000F6FA2" w:rsidRPr="000F6FA2" w14:paraId="369D1800" w14:textId="77777777" w:rsidTr="000F6FA2">
        <w:trPr>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6922647D" w14:textId="77777777" w:rsidR="000F6FA2" w:rsidRPr="000F6FA2" w:rsidRDefault="000F6FA2" w:rsidP="000F6FA2">
            <w:pPr>
              <w:jc w:val="right"/>
              <w:rPr>
                <w:color w:val="000000"/>
              </w:rPr>
            </w:pPr>
            <w:r w:rsidRPr="000F6FA2">
              <w:rPr>
                <w:color w:val="000000"/>
              </w:rPr>
              <w:t>1.1.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775F34A" w14:textId="77777777" w:rsidR="000F6FA2" w:rsidRPr="000F6FA2" w:rsidRDefault="000F6FA2" w:rsidP="000F6FA2">
            <w:pPr>
              <w:rPr>
                <w:color w:val="000000"/>
              </w:rPr>
            </w:pPr>
            <w:r w:rsidRPr="000F6FA2">
              <w:rPr>
                <w:color w:val="000000"/>
              </w:rPr>
              <w:t>Население</w:t>
            </w:r>
          </w:p>
          <w:p w14:paraId="33033C98" w14:textId="77777777" w:rsidR="000F6FA2" w:rsidRPr="000F6FA2" w:rsidRDefault="000F6FA2" w:rsidP="000F6FA2">
            <w:pPr>
              <w:rPr>
                <w:color w:val="000000"/>
              </w:rPr>
            </w:pPr>
            <w:r w:rsidRPr="000F6FA2">
              <w:rPr>
                <w:color w:val="000000"/>
              </w:rPr>
              <w:t>(с НДС)*</w:t>
            </w:r>
          </w:p>
        </w:tc>
        <w:tc>
          <w:tcPr>
            <w:tcW w:w="1134" w:type="dxa"/>
            <w:tcBorders>
              <w:top w:val="nil"/>
              <w:left w:val="nil"/>
              <w:bottom w:val="single" w:sz="4" w:space="0" w:color="auto"/>
              <w:right w:val="single" w:sz="4" w:space="0" w:color="auto"/>
            </w:tcBorders>
            <w:shd w:val="clear" w:color="000000" w:fill="FFFFFF"/>
            <w:vAlign w:val="center"/>
          </w:tcPr>
          <w:p w14:paraId="1E385D7A" w14:textId="77777777" w:rsidR="000F6FA2" w:rsidRPr="000F6FA2" w:rsidRDefault="000F6FA2" w:rsidP="000F6FA2">
            <w:pPr>
              <w:jc w:val="center"/>
              <w:rPr>
                <w:color w:val="000000"/>
              </w:rPr>
            </w:pPr>
            <w:r w:rsidRPr="000F6FA2">
              <w:t>43,82</w:t>
            </w:r>
          </w:p>
        </w:tc>
        <w:tc>
          <w:tcPr>
            <w:tcW w:w="1134" w:type="dxa"/>
            <w:tcBorders>
              <w:top w:val="nil"/>
              <w:left w:val="nil"/>
              <w:bottom w:val="single" w:sz="4" w:space="0" w:color="auto"/>
              <w:right w:val="single" w:sz="4" w:space="0" w:color="auto"/>
            </w:tcBorders>
            <w:shd w:val="clear" w:color="000000" w:fill="FFFFFF"/>
            <w:vAlign w:val="center"/>
          </w:tcPr>
          <w:p w14:paraId="7366C505" w14:textId="77777777" w:rsidR="000F6FA2" w:rsidRPr="000F6FA2" w:rsidRDefault="000F6FA2" w:rsidP="000F6FA2">
            <w:pPr>
              <w:jc w:val="center"/>
              <w:rPr>
                <w:color w:val="000000"/>
              </w:rPr>
            </w:pPr>
            <w:r w:rsidRPr="000F6FA2">
              <w:t>48,86</w:t>
            </w:r>
          </w:p>
        </w:tc>
        <w:tc>
          <w:tcPr>
            <w:tcW w:w="1134" w:type="dxa"/>
            <w:tcBorders>
              <w:top w:val="nil"/>
              <w:left w:val="nil"/>
              <w:bottom w:val="single" w:sz="4" w:space="0" w:color="auto"/>
              <w:right w:val="single" w:sz="4" w:space="0" w:color="auto"/>
            </w:tcBorders>
            <w:shd w:val="clear" w:color="000000" w:fill="FFFFFF"/>
            <w:vAlign w:val="center"/>
          </w:tcPr>
          <w:p w14:paraId="48A13765" w14:textId="77777777" w:rsidR="000F6FA2" w:rsidRPr="000F6FA2" w:rsidRDefault="000F6FA2" w:rsidP="000F6FA2">
            <w:pPr>
              <w:jc w:val="center"/>
              <w:rPr>
                <w:color w:val="000000"/>
              </w:rPr>
            </w:pPr>
            <w:r w:rsidRPr="000F6FA2">
              <w:rPr>
                <w:color w:val="000000"/>
              </w:rPr>
              <w:t>49,00</w:t>
            </w:r>
          </w:p>
        </w:tc>
        <w:tc>
          <w:tcPr>
            <w:tcW w:w="1134" w:type="dxa"/>
            <w:tcBorders>
              <w:top w:val="nil"/>
              <w:left w:val="nil"/>
              <w:bottom w:val="single" w:sz="4" w:space="0" w:color="auto"/>
              <w:right w:val="single" w:sz="4" w:space="0" w:color="auto"/>
            </w:tcBorders>
            <w:shd w:val="clear" w:color="000000" w:fill="FFFFFF"/>
            <w:vAlign w:val="center"/>
          </w:tcPr>
          <w:p w14:paraId="6BD6EACA" w14:textId="77777777" w:rsidR="000F6FA2" w:rsidRPr="000F6FA2" w:rsidRDefault="000F6FA2" w:rsidP="000F6FA2">
            <w:pPr>
              <w:jc w:val="center"/>
              <w:rPr>
                <w:color w:val="000000"/>
              </w:rPr>
            </w:pPr>
            <w:r w:rsidRPr="000F6FA2">
              <w:t>-</w:t>
            </w:r>
          </w:p>
        </w:tc>
        <w:tc>
          <w:tcPr>
            <w:tcW w:w="1134" w:type="dxa"/>
            <w:tcBorders>
              <w:top w:val="nil"/>
              <w:left w:val="nil"/>
              <w:bottom w:val="single" w:sz="4" w:space="0" w:color="auto"/>
              <w:right w:val="single" w:sz="4" w:space="0" w:color="auto"/>
            </w:tcBorders>
            <w:shd w:val="clear" w:color="000000" w:fill="FFFFFF"/>
            <w:vAlign w:val="center"/>
          </w:tcPr>
          <w:p w14:paraId="2EFA4411" w14:textId="77777777" w:rsidR="000F6FA2" w:rsidRPr="000F6FA2" w:rsidRDefault="000F6FA2" w:rsidP="000F6FA2">
            <w:pPr>
              <w:jc w:val="center"/>
              <w:rPr>
                <w:color w:val="000000"/>
              </w:rPr>
            </w:pPr>
            <w:r w:rsidRPr="000F6FA2">
              <w:rPr>
                <w:color w:val="000000"/>
              </w:rPr>
              <w:t>-</w:t>
            </w:r>
          </w:p>
        </w:tc>
        <w:tc>
          <w:tcPr>
            <w:tcW w:w="1134" w:type="dxa"/>
            <w:tcBorders>
              <w:top w:val="nil"/>
              <w:left w:val="nil"/>
              <w:bottom w:val="single" w:sz="4" w:space="0" w:color="auto"/>
              <w:right w:val="single" w:sz="4" w:space="0" w:color="auto"/>
            </w:tcBorders>
            <w:shd w:val="clear" w:color="000000" w:fill="FFFFFF"/>
            <w:vAlign w:val="center"/>
          </w:tcPr>
          <w:p w14:paraId="5211FD3E" w14:textId="77777777" w:rsidR="000F6FA2" w:rsidRPr="000F6FA2" w:rsidRDefault="000F6FA2" w:rsidP="000F6FA2">
            <w:pPr>
              <w:jc w:val="center"/>
              <w:rPr>
                <w:color w:val="000000"/>
              </w:rPr>
            </w:pPr>
            <w:r w:rsidRPr="000F6FA2">
              <w:rPr>
                <w:color w:val="000000"/>
              </w:rPr>
              <w:t>51,17</w:t>
            </w:r>
          </w:p>
        </w:tc>
        <w:tc>
          <w:tcPr>
            <w:tcW w:w="1134" w:type="dxa"/>
            <w:tcBorders>
              <w:top w:val="nil"/>
              <w:left w:val="nil"/>
              <w:bottom w:val="single" w:sz="4" w:space="0" w:color="auto"/>
              <w:right w:val="single" w:sz="4" w:space="0" w:color="auto"/>
            </w:tcBorders>
            <w:shd w:val="clear" w:color="000000" w:fill="FFFFFF"/>
            <w:vAlign w:val="center"/>
          </w:tcPr>
          <w:p w14:paraId="172D0ECA" w14:textId="77777777" w:rsidR="000F6FA2" w:rsidRPr="000F6FA2" w:rsidRDefault="000F6FA2" w:rsidP="000F6FA2">
            <w:pPr>
              <w:jc w:val="center"/>
              <w:rPr>
                <w:color w:val="000000"/>
              </w:rPr>
            </w:pPr>
            <w:r w:rsidRPr="000F6FA2">
              <w:rPr>
                <w:color w:val="000000"/>
              </w:rPr>
              <w:t>54,41</w:t>
            </w:r>
          </w:p>
        </w:tc>
      </w:tr>
      <w:tr w:rsidR="000F6FA2" w:rsidRPr="000F6FA2" w14:paraId="79E9CDED" w14:textId="77777777" w:rsidTr="000F6FA2">
        <w:trPr>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43AE8FD1" w14:textId="77777777" w:rsidR="000F6FA2" w:rsidRPr="000F6FA2" w:rsidRDefault="000F6FA2" w:rsidP="000F6FA2">
            <w:pPr>
              <w:jc w:val="right"/>
              <w:rPr>
                <w:color w:val="000000"/>
              </w:rPr>
            </w:pPr>
            <w:r w:rsidRPr="000F6FA2">
              <w:rPr>
                <w:color w:val="000000"/>
              </w:rPr>
              <w:t>1.2.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AD01A46" w14:textId="77777777" w:rsidR="000F6FA2" w:rsidRPr="000F6FA2" w:rsidRDefault="000F6FA2" w:rsidP="000F6FA2">
            <w:pPr>
              <w:rPr>
                <w:color w:val="000000"/>
              </w:rPr>
            </w:pPr>
            <w:r w:rsidRPr="000F6FA2">
              <w:rPr>
                <w:color w:val="000000"/>
              </w:rPr>
              <w:t xml:space="preserve">Население </w:t>
            </w:r>
          </w:p>
          <w:p w14:paraId="3C8C9EA3" w14:textId="77777777" w:rsidR="000F6FA2" w:rsidRPr="000F6FA2" w:rsidRDefault="000F6FA2" w:rsidP="000F6FA2">
            <w:pPr>
              <w:rPr>
                <w:color w:val="000000"/>
              </w:rPr>
            </w:pPr>
            <w:r w:rsidRPr="000F6FA2">
              <w:rPr>
                <w:color w:val="000000"/>
              </w:rPr>
              <w:t>(без НДС)</w:t>
            </w:r>
          </w:p>
        </w:tc>
        <w:tc>
          <w:tcPr>
            <w:tcW w:w="1134" w:type="dxa"/>
            <w:tcBorders>
              <w:top w:val="nil"/>
              <w:left w:val="nil"/>
              <w:bottom w:val="single" w:sz="4" w:space="0" w:color="auto"/>
              <w:right w:val="single" w:sz="4" w:space="0" w:color="auto"/>
            </w:tcBorders>
            <w:shd w:val="clear" w:color="000000" w:fill="FFFFFF"/>
            <w:vAlign w:val="center"/>
          </w:tcPr>
          <w:p w14:paraId="79AE9752" w14:textId="77777777" w:rsidR="000F6FA2" w:rsidRPr="000F6FA2" w:rsidRDefault="000F6FA2" w:rsidP="000F6FA2">
            <w:pPr>
              <w:jc w:val="center"/>
            </w:pPr>
            <w:r w:rsidRPr="000F6FA2">
              <w:t>-</w:t>
            </w:r>
          </w:p>
        </w:tc>
        <w:tc>
          <w:tcPr>
            <w:tcW w:w="1134" w:type="dxa"/>
            <w:tcBorders>
              <w:top w:val="nil"/>
              <w:left w:val="nil"/>
              <w:bottom w:val="single" w:sz="4" w:space="0" w:color="auto"/>
              <w:right w:val="single" w:sz="4" w:space="0" w:color="auto"/>
            </w:tcBorders>
            <w:shd w:val="clear" w:color="000000" w:fill="FFFFFF"/>
            <w:vAlign w:val="center"/>
          </w:tcPr>
          <w:p w14:paraId="39F02943" w14:textId="77777777" w:rsidR="000F6FA2" w:rsidRPr="000F6FA2" w:rsidRDefault="000F6FA2" w:rsidP="000F6FA2">
            <w:pPr>
              <w:jc w:val="center"/>
            </w:pPr>
            <w:r w:rsidRPr="000F6FA2">
              <w:t>-</w:t>
            </w:r>
          </w:p>
        </w:tc>
        <w:tc>
          <w:tcPr>
            <w:tcW w:w="1134" w:type="dxa"/>
            <w:tcBorders>
              <w:top w:val="nil"/>
              <w:left w:val="nil"/>
              <w:bottom w:val="single" w:sz="4" w:space="0" w:color="auto"/>
              <w:right w:val="single" w:sz="4" w:space="0" w:color="auto"/>
            </w:tcBorders>
            <w:shd w:val="clear" w:color="000000" w:fill="FFFFFF"/>
            <w:vAlign w:val="center"/>
          </w:tcPr>
          <w:p w14:paraId="4D6BCE93" w14:textId="77777777" w:rsidR="000F6FA2" w:rsidRPr="000F6FA2" w:rsidRDefault="000F6FA2" w:rsidP="000F6FA2">
            <w:pPr>
              <w:jc w:val="center"/>
              <w:rPr>
                <w:color w:val="000000"/>
              </w:rPr>
            </w:pPr>
            <w:r w:rsidRPr="000F6FA2">
              <w:rPr>
                <w:color w:val="000000"/>
              </w:rPr>
              <w:t>-</w:t>
            </w:r>
          </w:p>
        </w:tc>
        <w:tc>
          <w:tcPr>
            <w:tcW w:w="1134" w:type="dxa"/>
            <w:tcBorders>
              <w:top w:val="nil"/>
              <w:left w:val="nil"/>
              <w:bottom w:val="single" w:sz="4" w:space="0" w:color="auto"/>
              <w:right w:val="single" w:sz="4" w:space="0" w:color="auto"/>
            </w:tcBorders>
            <w:shd w:val="clear" w:color="auto" w:fill="auto"/>
            <w:vAlign w:val="center"/>
          </w:tcPr>
          <w:p w14:paraId="3BE0B212" w14:textId="77777777" w:rsidR="000F6FA2" w:rsidRPr="000F6FA2" w:rsidRDefault="000F6FA2" w:rsidP="000F6FA2">
            <w:pPr>
              <w:jc w:val="center"/>
            </w:pPr>
            <w:r w:rsidRPr="000F6FA2">
              <w:t>46,13</w:t>
            </w:r>
          </w:p>
        </w:tc>
        <w:tc>
          <w:tcPr>
            <w:tcW w:w="1134" w:type="dxa"/>
            <w:tcBorders>
              <w:top w:val="nil"/>
              <w:left w:val="nil"/>
              <w:bottom w:val="single" w:sz="4" w:space="0" w:color="auto"/>
              <w:right w:val="single" w:sz="4" w:space="0" w:color="auto"/>
            </w:tcBorders>
            <w:shd w:val="clear" w:color="auto" w:fill="auto"/>
            <w:vAlign w:val="center"/>
          </w:tcPr>
          <w:p w14:paraId="361C401F" w14:textId="77777777" w:rsidR="000F6FA2" w:rsidRPr="000F6FA2" w:rsidRDefault="000F6FA2" w:rsidP="000F6FA2">
            <w:pPr>
              <w:jc w:val="center"/>
            </w:pPr>
            <w:r w:rsidRPr="000F6FA2">
              <w:t>46,13</w:t>
            </w:r>
          </w:p>
        </w:tc>
        <w:tc>
          <w:tcPr>
            <w:tcW w:w="1134" w:type="dxa"/>
            <w:tcBorders>
              <w:top w:val="nil"/>
              <w:left w:val="nil"/>
              <w:bottom w:val="single" w:sz="4" w:space="0" w:color="auto"/>
              <w:right w:val="single" w:sz="4" w:space="0" w:color="auto"/>
            </w:tcBorders>
            <w:shd w:val="clear" w:color="000000" w:fill="FFFFFF"/>
            <w:vAlign w:val="center"/>
          </w:tcPr>
          <w:p w14:paraId="74D4A818" w14:textId="77777777" w:rsidR="000F6FA2" w:rsidRPr="000F6FA2" w:rsidRDefault="000F6FA2" w:rsidP="000F6FA2">
            <w:pPr>
              <w:jc w:val="center"/>
              <w:rPr>
                <w:color w:val="000000"/>
              </w:rPr>
            </w:pPr>
            <w:r w:rsidRPr="000F6FA2">
              <w:rPr>
                <w:color w:val="000000"/>
              </w:rPr>
              <w:t>-</w:t>
            </w:r>
          </w:p>
        </w:tc>
        <w:tc>
          <w:tcPr>
            <w:tcW w:w="1134" w:type="dxa"/>
            <w:tcBorders>
              <w:top w:val="nil"/>
              <w:left w:val="nil"/>
              <w:bottom w:val="single" w:sz="4" w:space="0" w:color="auto"/>
              <w:right w:val="single" w:sz="4" w:space="0" w:color="auto"/>
            </w:tcBorders>
            <w:shd w:val="clear" w:color="000000" w:fill="FFFFFF"/>
            <w:vAlign w:val="center"/>
          </w:tcPr>
          <w:p w14:paraId="1D41A1D3" w14:textId="77777777" w:rsidR="000F6FA2" w:rsidRPr="000F6FA2" w:rsidRDefault="000F6FA2" w:rsidP="000F6FA2">
            <w:pPr>
              <w:jc w:val="center"/>
              <w:rPr>
                <w:color w:val="000000"/>
              </w:rPr>
            </w:pPr>
            <w:r w:rsidRPr="000F6FA2">
              <w:rPr>
                <w:color w:val="000000"/>
              </w:rPr>
              <w:t>-</w:t>
            </w:r>
          </w:p>
        </w:tc>
      </w:tr>
      <w:tr w:rsidR="000F6FA2" w:rsidRPr="000F6FA2" w14:paraId="5BD19115" w14:textId="77777777" w:rsidTr="000F6FA2">
        <w:trPr>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198DF8BB" w14:textId="77777777" w:rsidR="000F6FA2" w:rsidRPr="000F6FA2" w:rsidRDefault="000F6FA2" w:rsidP="000F6FA2">
            <w:pPr>
              <w:jc w:val="right"/>
              <w:rPr>
                <w:color w:val="000000"/>
              </w:rPr>
            </w:pPr>
            <w:r w:rsidRPr="000F6FA2">
              <w:rPr>
                <w:color w:val="000000"/>
              </w:rPr>
              <w:t>1.3.</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68BECAE" w14:textId="77777777" w:rsidR="000F6FA2" w:rsidRPr="000F6FA2" w:rsidRDefault="000F6FA2" w:rsidP="000F6FA2">
            <w:pPr>
              <w:rPr>
                <w:color w:val="000000"/>
              </w:rPr>
            </w:pPr>
            <w:r w:rsidRPr="000F6FA2">
              <w:rPr>
                <w:color w:val="000000"/>
              </w:rPr>
              <w:t>Прочие потребители (без НДС)</w:t>
            </w:r>
          </w:p>
        </w:tc>
        <w:tc>
          <w:tcPr>
            <w:tcW w:w="1134" w:type="dxa"/>
            <w:tcBorders>
              <w:top w:val="nil"/>
              <w:left w:val="nil"/>
              <w:bottom w:val="single" w:sz="4" w:space="0" w:color="auto"/>
              <w:right w:val="single" w:sz="4" w:space="0" w:color="auto"/>
            </w:tcBorders>
            <w:shd w:val="clear" w:color="000000" w:fill="FFFFFF"/>
            <w:vAlign w:val="center"/>
          </w:tcPr>
          <w:p w14:paraId="7103CBBD" w14:textId="77777777" w:rsidR="000F6FA2" w:rsidRPr="000F6FA2" w:rsidRDefault="000F6FA2" w:rsidP="000F6FA2">
            <w:pPr>
              <w:jc w:val="center"/>
              <w:rPr>
                <w:color w:val="000000"/>
              </w:rPr>
            </w:pPr>
            <w:r w:rsidRPr="000F6FA2">
              <w:t>36,52</w:t>
            </w:r>
          </w:p>
        </w:tc>
        <w:tc>
          <w:tcPr>
            <w:tcW w:w="1134" w:type="dxa"/>
            <w:tcBorders>
              <w:top w:val="nil"/>
              <w:left w:val="nil"/>
              <w:bottom w:val="single" w:sz="4" w:space="0" w:color="auto"/>
              <w:right w:val="single" w:sz="4" w:space="0" w:color="auto"/>
            </w:tcBorders>
            <w:shd w:val="clear" w:color="000000" w:fill="FFFFFF"/>
            <w:vAlign w:val="center"/>
          </w:tcPr>
          <w:p w14:paraId="39AC0DAB" w14:textId="77777777" w:rsidR="000F6FA2" w:rsidRPr="000F6FA2" w:rsidRDefault="000F6FA2" w:rsidP="000F6FA2">
            <w:pPr>
              <w:jc w:val="center"/>
              <w:rPr>
                <w:color w:val="000000"/>
              </w:rPr>
            </w:pPr>
            <w:r w:rsidRPr="000F6FA2">
              <w:t>40,72</w:t>
            </w:r>
          </w:p>
        </w:tc>
        <w:tc>
          <w:tcPr>
            <w:tcW w:w="1134" w:type="dxa"/>
            <w:tcBorders>
              <w:top w:val="nil"/>
              <w:left w:val="nil"/>
              <w:bottom w:val="single" w:sz="4" w:space="0" w:color="auto"/>
              <w:right w:val="single" w:sz="4" w:space="0" w:color="auto"/>
            </w:tcBorders>
            <w:shd w:val="clear" w:color="000000" w:fill="FFFFFF"/>
            <w:vAlign w:val="center"/>
          </w:tcPr>
          <w:p w14:paraId="18952447" w14:textId="77777777" w:rsidR="000F6FA2" w:rsidRPr="000F6FA2" w:rsidRDefault="000F6FA2" w:rsidP="000F6FA2">
            <w:pPr>
              <w:jc w:val="center"/>
              <w:rPr>
                <w:color w:val="000000"/>
              </w:rPr>
            </w:pPr>
            <w:r w:rsidRPr="000F6FA2">
              <w:rPr>
                <w:color w:val="000000"/>
              </w:rPr>
              <w:t>40,83</w:t>
            </w:r>
          </w:p>
        </w:tc>
        <w:tc>
          <w:tcPr>
            <w:tcW w:w="1134" w:type="dxa"/>
            <w:tcBorders>
              <w:top w:val="nil"/>
              <w:left w:val="nil"/>
              <w:bottom w:val="single" w:sz="4" w:space="0" w:color="auto"/>
              <w:right w:val="single" w:sz="4" w:space="0" w:color="auto"/>
            </w:tcBorders>
            <w:shd w:val="clear" w:color="auto" w:fill="auto"/>
            <w:vAlign w:val="center"/>
          </w:tcPr>
          <w:p w14:paraId="2C9D7263" w14:textId="77777777" w:rsidR="000F6FA2" w:rsidRPr="000F6FA2" w:rsidRDefault="000F6FA2" w:rsidP="000F6FA2">
            <w:pPr>
              <w:jc w:val="center"/>
            </w:pPr>
            <w:r w:rsidRPr="000F6FA2">
              <w:t>46,13</w:t>
            </w:r>
          </w:p>
        </w:tc>
        <w:tc>
          <w:tcPr>
            <w:tcW w:w="1134" w:type="dxa"/>
            <w:tcBorders>
              <w:top w:val="nil"/>
              <w:left w:val="nil"/>
              <w:bottom w:val="single" w:sz="4" w:space="0" w:color="auto"/>
              <w:right w:val="single" w:sz="4" w:space="0" w:color="auto"/>
            </w:tcBorders>
            <w:shd w:val="clear" w:color="auto" w:fill="auto"/>
            <w:vAlign w:val="center"/>
          </w:tcPr>
          <w:p w14:paraId="2F3A1B74" w14:textId="77777777" w:rsidR="000F6FA2" w:rsidRPr="000F6FA2" w:rsidRDefault="000F6FA2" w:rsidP="000F6FA2">
            <w:pPr>
              <w:jc w:val="center"/>
            </w:pPr>
            <w:r w:rsidRPr="000F6FA2">
              <w:t>46,13</w:t>
            </w:r>
          </w:p>
        </w:tc>
        <w:tc>
          <w:tcPr>
            <w:tcW w:w="1134" w:type="dxa"/>
            <w:tcBorders>
              <w:top w:val="nil"/>
              <w:left w:val="nil"/>
              <w:bottom w:val="single" w:sz="4" w:space="0" w:color="auto"/>
              <w:right w:val="single" w:sz="4" w:space="0" w:color="auto"/>
            </w:tcBorders>
            <w:shd w:val="clear" w:color="000000" w:fill="FFFFFF"/>
            <w:vAlign w:val="center"/>
          </w:tcPr>
          <w:p w14:paraId="633C02A9" w14:textId="77777777" w:rsidR="000F6FA2" w:rsidRPr="000F6FA2" w:rsidRDefault="000F6FA2" w:rsidP="000F6FA2">
            <w:pPr>
              <w:jc w:val="center"/>
              <w:rPr>
                <w:color w:val="000000"/>
              </w:rPr>
            </w:pPr>
            <w:r w:rsidRPr="000F6FA2">
              <w:rPr>
                <w:color w:val="000000"/>
              </w:rPr>
              <w:t>42,64</w:t>
            </w:r>
          </w:p>
        </w:tc>
        <w:tc>
          <w:tcPr>
            <w:tcW w:w="1134" w:type="dxa"/>
            <w:tcBorders>
              <w:top w:val="nil"/>
              <w:left w:val="nil"/>
              <w:bottom w:val="single" w:sz="4" w:space="0" w:color="auto"/>
              <w:right w:val="single" w:sz="4" w:space="0" w:color="auto"/>
            </w:tcBorders>
            <w:shd w:val="clear" w:color="000000" w:fill="FFFFFF"/>
            <w:vAlign w:val="center"/>
          </w:tcPr>
          <w:p w14:paraId="103EFF37" w14:textId="77777777" w:rsidR="000F6FA2" w:rsidRPr="000F6FA2" w:rsidRDefault="000F6FA2" w:rsidP="000F6FA2">
            <w:pPr>
              <w:jc w:val="center"/>
              <w:rPr>
                <w:color w:val="000000"/>
              </w:rPr>
            </w:pPr>
            <w:r w:rsidRPr="000F6FA2">
              <w:rPr>
                <w:color w:val="000000"/>
              </w:rPr>
              <w:t>45,34</w:t>
            </w:r>
          </w:p>
        </w:tc>
      </w:tr>
      <w:tr w:rsidR="000F6FA2" w:rsidRPr="000F6FA2" w14:paraId="51E6E0A8" w14:textId="77777777" w:rsidTr="000F6FA2">
        <w:trPr>
          <w:jc w:val="center"/>
        </w:trPr>
        <w:tc>
          <w:tcPr>
            <w:tcW w:w="10490" w:type="dxa"/>
            <w:gridSpan w:val="9"/>
            <w:vAlign w:val="center"/>
          </w:tcPr>
          <w:p w14:paraId="11B7C400" w14:textId="77777777" w:rsidR="000F6FA2" w:rsidRPr="000F6FA2" w:rsidRDefault="000F6FA2" w:rsidP="000F6FA2">
            <w:pPr>
              <w:numPr>
                <w:ilvl w:val="0"/>
                <w:numId w:val="15"/>
              </w:numPr>
              <w:contextualSpacing/>
              <w:jc w:val="center"/>
              <w:rPr>
                <w:color w:val="000000"/>
              </w:rPr>
            </w:pPr>
            <w:r w:rsidRPr="000F6FA2">
              <w:rPr>
                <w:color w:val="000000"/>
              </w:rPr>
              <w:t>Водоотведение</w:t>
            </w:r>
          </w:p>
        </w:tc>
      </w:tr>
      <w:tr w:rsidR="000F6FA2" w:rsidRPr="000F6FA2" w14:paraId="4E66F64B" w14:textId="77777777" w:rsidTr="000F6FA2">
        <w:trPr>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214570C3" w14:textId="77777777" w:rsidR="000F6FA2" w:rsidRPr="000F6FA2" w:rsidRDefault="000F6FA2" w:rsidP="000F6FA2">
            <w:pPr>
              <w:jc w:val="right"/>
              <w:rPr>
                <w:color w:val="000000"/>
              </w:rPr>
            </w:pPr>
            <w:r w:rsidRPr="000F6FA2">
              <w:rPr>
                <w:color w:val="000000"/>
              </w:rPr>
              <w:t>2.1.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003B99E" w14:textId="77777777" w:rsidR="000F6FA2" w:rsidRPr="000F6FA2" w:rsidRDefault="000F6FA2" w:rsidP="000F6FA2">
            <w:pPr>
              <w:rPr>
                <w:color w:val="000000"/>
              </w:rPr>
            </w:pPr>
            <w:r w:rsidRPr="000F6FA2">
              <w:rPr>
                <w:color w:val="000000"/>
              </w:rPr>
              <w:t>Население</w:t>
            </w:r>
          </w:p>
          <w:p w14:paraId="29F48E88" w14:textId="77777777" w:rsidR="000F6FA2" w:rsidRPr="000F6FA2" w:rsidRDefault="000F6FA2" w:rsidP="000F6FA2">
            <w:pPr>
              <w:rPr>
                <w:color w:val="000000"/>
              </w:rPr>
            </w:pPr>
            <w:r w:rsidRPr="000F6FA2">
              <w:rPr>
                <w:color w:val="000000"/>
              </w:rPr>
              <w:t>(с НДС)*</w:t>
            </w:r>
          </w:p>
        </w:tc>
        <w:tc>
          <w:tcPr>
            <w:tcW w:w="1134" w:type="dxa"/>
            <w:tcBorders>
              <w:top w:val="nil"/>
              <w:left w:val="nil"/>
              <w:bottom w:val="single" w:sz="4" w:space="0" w:color="auto"/>
              <w:right w:val="single" w:sz="4" w:space="0" w:color="auto"/>
            </w:tcBorders>
            <w:shd w:val="clear" w:color="000000" w:fill="FFFFFF"/>
            <w:vAlign w:val="center"/>
          </w:tcPr>
          <w:p w14:paraId="260CD0B9" w14:textId="77777777" w:rsidR="000F6FA2" w:rsidRPr="000F6FA2" w:rsidRDefault="000F6FA2" w:rsidP="000F6FA2">
            <w:pPr>
              <w:jc w:val="center"/>
              <w:rPr>
                <w:color w:val="000000"/>
              </w:rPr>
            </w:pPr>
            <w:r w:rsidRPr="000F6FA2">
              <w:t>20,88</w:t>
            </w:r>
          </w:p>
        </w:tc>
        <w:tc>
          <w:tcPr>
            <w:tcW w:w="1134" w:type="dxa"/>
            <w:tcBorders>
              <w:top w:val="nil"/>
              <w:left w:val="nil"/>
              <w:bottom w:val="single" w:sz="4" w:space="0" w:color="auto"/>
              <w:right w:val="single" w:sz="4" w:space="0" w:color="auto"/>
            </w:tcBorders>
            <w:shd w:val="clear" w:color="000000" w:fill="FFFFFF"/>
            <w:vAlign w:val="center"/>
          </w:tcPr>
          <w:p w14:paraId="54B01E4A" w14:textId="77777777" w:rsidR="000F6FA2" w:rsidRPr="000F6FA2" w:rsidRDefault="000F6FA2" w:rsidP="000F6FA2">
            <w:pPr>
              <w:jc w:val="center"/>
              <w:rPr>
                <w:color w:val="000000"/>
              </w:rPr>
            </w:pPr>
            <w:r w:rsidRPr="000F6FA2">
              <w:t>21,17</w:t>
            </w:r>
          </w:p>
        </w:tc>
        <w:tc>
          <w:tcPr>
            <w:tcW w:w="1134" w:type="dxa"/>
            <w:tcBorders>
              <w:top w:val="nil"/>
              <w:left w:val="nil"/>
              <w:bottom w:val="single" w:sz="4" w:space="0" w:color="auto"/>
              <w:right w:val="single" w:sz="4" w:space="0" w:color="auto"/>
            </w:tcBorders>
            <w:shd w:val="clear" w:color="000000" w:fill="FFFFFF"/>
            <w:vAlign w:val="center"/>
          </w:tcPr>
          <w:p w14:paraId="0386CD3F" w14:textId="77777777" w:rsidR="000F6FA2" w:rsidRPr="000F6FA2" w:rsidRDefault="000F6FA2" w:rsidP="000F6FA2">
            <w:pPr>
              <w:jc w:val="center"/>
              <w:rPr>
                <w:color w:val="000000"/>
              </w:rPr>
            </w:pPr>
            <w:r w:rsidRPr="000F6FA2">
              <w:rPr>
                <w:color w:val="000000"/>
              </w:rPr>
              <w:t>21,23</w:t>
            </w:r>
          </w:p>
        </w:tc>
        <w:tc>
          <w:tcPr>
            <w:tcW w:w="1134" w:type="dxa"/>
            <w:tcBorders>
              <w:top w:val="nil"/>
              <w:left w:val="nil"/>
              <w:bottom w:val="single" w:sz="4" w:space="0" w:color="auto"/>
              <w:right w:val="single" w:sz="4" w:space="0" w:color="auto"/>
            </w:tcBorders>
            <w:shd w:val="clear" w:color="000000" w:fill="FFFFFF"/>
            <w:vAlign w:val="center"/>
          </w:tcPr>
          <w:p w14:paraId="657CA946" w14:textId="77777777" w:rsidR="000F6FA2" w:rsidRPr="000F6FA2" w:rsidRDefault="000F6FA2" w:rsidP="000F6FA2">
            <w:pPr>
              <w:jc w:val="center"/>
              <w:rPr>
                <w:color w:val="000000"/>
              </w:rPr>
            </w:pPr>
            <w:r w:rsidRPr="000F6FA2">
              <w:t>-</w:t>
            </w:r>
          </w:p>
        </w:tc>
        <w:tc>
          <w:tcPr>
            <w:tcW w:w="1134" w:type="dxa"/>
            <w:tcBorders>
              <w:top w:val="nil"/>
              <w:left w:val="nil"/>
              <w:bottom w:val="single" w:sz="4" w:space="0" w:color="auto"/>
              <w:right w:val="single" w:sz="4" w:space="0" w:color="auto"/>
            </w:tcBorders>
            <w:shd w:val="clear" w:color="000000" w:fill="FFFFFF"/>
            <w:vAlign w:val="center"/>
          </w:tcPr>
          <w:p w14:paraId="7A76D5E4" w14:textId="77777777" w:rsidR="000F6FA2" w:rsidRPr="000F6FA2" w:rsidRDefault="000F6FA2" w:rsidP="000F6FA2">
            <w:pPr>
              <w:jc w:val="center"/>
              <w:rPr>
                <w:color w:val="000000"/>
              </w:rPr>
            </w:pPr>
            <w:r w:rsidRPr="000F6FA2">
              <w:rPr>
                <w:color w:val="000000"/>
              </w:rPr>
              <w:t>-</w:t>
            </w:r>
          </w:p>
        </w:tc>
        <w:tc>
          <w:tcPr>
            <w:tcW w:w="1134" w:type="dxa"/>
            <w:tcBorders>
              <w:top w:val="nil"/>
              <w:left w:val="nil"/>
              <w:bottom w:val="single" w:sz="4" w:space="0" w:color="auto"/>
              <w:right w:val="single" w:sz="4" w:space="0" w:color="auto"/>
            </w:tcBorders>
            <w:shd w:val="clear" w:color="000000" w:fill="FFFFFF"/>
            <w:vAlign w:val="center"/>
          </w:tcPr>
          <w:p w14:paraId="3BF88882" w14:textId="77777777" w:rsidR="000F6FA2" w:rsidRPr="000F6FA2" w:rsidRDefault="000F6FA2" w:rsidP="000F6FA2">
            <w:pPr>
              <w:jc w:val="center"/>
              <w:rPr>
                <w:color w:val="000000"/>
              </w:rPr>
            </w:pPr>
            <w:r w:rsidRPr="000F6FA2">
              <w:rPr>
                <w:color w:val="000000"/>
              </w:rPr>
              <w:t>22,10</w:t>
            </w:r>
          </w:p>
        </w:tc>
        <w:tc>
          <w:tcPr>
            <w:tcW w:w="1134" w:type="dxa"/>
            <w:tcBorders>
              <w:top w:val="nil"/>
              <w:left w:val="nil"/>
              <w:bottom w:val="single" w:sz="4" w:space="0" w:color="auto"/>
              <w:right w:val="single" w:sz="4" w:space="0" w:color="auto"/>
            </w:tcBorders>
            <w:shd w:val="clear" w:color="000000" w:fill="FFFFFF"/>
            <w:vAlign w:val="center"/>
          </w:tcPr>
          <w:p w14:paraId="4899C6A8" w14:textId="77777777" w:rsidR="000F6FA2" w:rsidRPr="000F6FA2" w:rsidRDefault="000F6FA2" w:rsidP="000F6FA2">
            <w:pPr>
              <w:jc w:val="center"/>
              <w:rPr>
                <w:color w:val="000000"/>
              </w:rPr>
            </w:pPr>
            <w:r w:rsidRPr="000F6FA2">
              <w:rPr>
                <w:color w:val="000000"/>
              </w:rPr>
              <w:t>22,46</w:t>
            </w:r>
          </w:p>
        </w:tc>
      </w:tr>
      <w:tr w:rsidR="000F6FA2" w:rsidRPr="000F6FA2" w14:paraId="035C2476" w14:textId="77777777" w:rsidTr="000F6FA2">
        <w:trPr>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5F037E3A" w14:textId="77777777" w:rsidR="000F6FA2" w:rsidRPr="000F6FA2" w:rsidRDefault="000F6FA2" w:rsidP="000F6FA2">
            <w:pPr>
              <w:jc w:val="right"/>
              <w:rPr>
                <w:color w:val="000000"/>
              </w:rPr>
            </w:pPr>
            <w:r w:rsidRPr="000F6FA2">
              <w:rPr>
                <w:color w:val="000000"/>
              </w:rPr>
              <w:t>2.2.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40E4EE3" w14:textId="77777777" w:rsidR="000F6FA2" w:rsidRPr="000F6FA2" w:rsidRDefault="000F6FA2" w:rsidP="000F6FA2">
            <w:pPr>
              <w:rPr>
                <w:color w:val="000000"/>
              </w:rPr>
            </w:pPr>
            <w:r w:rsidRPr="000F6FA2">
              <w:rPr>
                <w:color w:val="000000"/>
              </w:rPr>
              <w:t xml:space="preserve">Население </w:t>
            </w:r>
          </w:p>
          <w:p w14:paraId="53F52FCF" w14:textId="77777777" w:rsidR="000F6FA2" w:rsidRPr="000F6FA2" w:rsidRDefault="000F6FA2" w:rsidP="000F6FA2">
            <w:pPr>
              <w:rPr>
                <w:color w:val="000000"/>
              </w:rPr>
            </w:pPr>
            <w:r w:rsidRPr="000F6FA2">
              <w:rPr>
                <w:color w:val="000000"/>
              </w:rPr>
              <w:t>(без НДС)</w:t>
            </w:r>
          </w:p>
        </w:tc>
        <w:tc>
          <w:tcPr>
            <w:tcW w:w="1134" w:type="dxa"/>
            <w:tcBorders>
              <w:top w:val="nil"/>
              <w:left w:val="nil"/>
              <w:bottom w:val="single" w:sz="4" w:space="0" w:color="auto"/>
              <w:right w:val="single" w:sz="4" w:space="0" w:color="auto"/>
            </w:tcBorders>
            <w:shd w:val="clear" w:color="000000" w:fill="FFFFFF"/>
            <w:vAlign w:val="center"/>
          </w:tcPr>
          <w:p w14:paraId="0037EDC6" w14:textId="77777777" w:rsidR="000F6FA2" w:rsidRPr="000F6FA2" w:rsidRDefault="000F6FA2" w:rsidP="000F6FA2">
            <w:pPr>
              <w:jc w:val="center"/>
            </w:pPr>
            <w:r w:rsidRPr="000F6FA2">
              <w:t>-</w:t>
            </w:r>
          </w:p>
        </w:tc>
        <w:tc>
          <w:tcPr>
            <w:tcW w:w="1134" w:type="dxa"/>
            <w:tcBorders>
              <w:top w:val="nil"/>
              <w:left w:val="nil"/>
              <w:bottom w:val="single" w:sz="4" w:space="0" w:color="auto"/>
              <w:right w:val="single" w:sz="4" w:space="0" w:color="auto"/>
            </w:tcBorders>
            <w:shd w:val="clear" w:color="000000" w:fill="FFFFFF"/>
            <w:vAlign w:val="center"/>
          </w:tcPr>
          <w:p w14:paraId="7CA962AC" w14:textId="77777777" w:rsidR="000F6FA2" w:rsidRPr="000F6FA2" w:rsidRDefault="000F6FA2" w:rsidP="000F6FA2">
            <w:pPr>
              <w:jc w:val="center"/>
            </w:pPr>
            <w:r w:rsidRPr="000F6FA2">
              <w:t>-</w:t>
            </w:r>
          </w:p>
        </w:tc>
        <w:tc>
          <w:tcPr>
            <w:tcW w:w="1134" w:type="dxa"/>
            <w:tcBorders>
              <w:top w:val="nil"/>
              <w:left w:val="nil"/>
              <w:bottom w:val="single" w:sz="4" w:space="0" w:color="auto"/>
              <w:right w:val="single" w:sz="4" w:space="0" w:color="auto"/>
            </w:tcBorders>
            <w:shd w:val="clear" w:color="000000" w:fill="FFFFFF"/>
            <w:vAlign w:val="center"/>
          </w:tcPr>
          <w:p w14:paraId="093B64F6" w14:textId="77777777" w:rsidR="000F6FA2" w:rsidRPr="000F6FA2" w:rsidRDefault="000F6FA2" w:rsidP="000F6FA2">
            <w:pPr>
              <w:jc w:val="center"/>
              <w:rPr>
                <w:color w:val="000000"/>
              </w:rPr>
            </w:pPr>
            <w:r w:rsidRPr="000F6FA2">
              <w:rPr>
                <w:color w:val="000000"/>
              </w:rPr>
              <w:t>-</w:t>
            </w:r>
          </w:p>
        </w:tc>
        <w:tc>
          <w:tcPr>
            <w:tcW w:w="1134" w:type="dxa"/>
            <w:tcBorders>
              <w:top w:val="nil"/>
              <w:left w:val="nil"/>
              <w:bottom w:val="single" w:sz="4" w:space="0" w:color="auto"/>
              <w:right w:val="single" w:sz="4" w:space="0" w:color="auto"/>
            </w:tcBorders>
            <w:shd w:val="clear" w:color="auto" w:fill="auto"/>
            <w:vAlign w:val="center"/>
          </w:tcPr>
          <w:p w14:paraId="469CF8A0" w14:textId="77777777" w:rsidR="000F6FA2" w:rsidRPr="000F6FA2" w:rsidRDefault="000F6FA2" w:rsidP="000F6FA2">
            <w:pPr>
              <w:jc w:val="center"/>
            </w:pPr>
            <w:r w:rsidRPr="000F6FA2">
              <w:t>19,14</w:t>
            </w:r>
          </w:p>
        </w:tc>
        <w:tc>
          <w:tcPr>
            <w:tcW w:w="1134" w:type="dxa"/>
            <w:tcBorders>
              <w:top w:val="nil"/>
              <w:left w:val="nil"/>
              <w:bottom w:val="single" w:sz="4" w:space="0" w:color="auto"/>
              <w:right w:val="single" w:sz="4" w:space="0" w:color="auto"/>
            </w:tcBorders>
            <w:shd w:val="clear" w:color="auto" w:fill="auto"/>
            <w:vAlign w:val="center"/>
          </w:tcPr>
          <w:p w14:paraId="0EFAE200" w14:textId="77777777" w:rsidR="000F6FA2" w:rsidRPr="000F6FA2" w:rsidRDefault="000F6FA2" w:rsidP="000F6FA2">
            <w:pPr>
              <w:jc w:val="center"/>
              <w:rPr>
                <w:color w:val="000000"/>
              </w:rPr>
            </w:pPr>
            <w:r w:rsidRPr="000F6FA2">
              <w:rPr>
                <w:color w:val="000000"/>
              </w:rPr>
              <w:t>19,14</w:t>
            </w:r>
          </w:p>
        </w:tc>
        <w:tc>
          <w:tcPr>
            <w:tcW w:w="1134" w:type="dxa"/>
            <w:tcBorders>
              <w:top w:val="nil"/>
              <w:left w:val="nil"/>
              <w:bottom w:val="single" w:sz="4" w:space="0" w:color="auto"/>
              <w:right w:val="single" w:sz="4" w:space="0" w:color="auto"/>
            </w:tcBorders>
            <w:shd w:val="clear" w:color="000000" w:fill="FFFFFF"/>
            <w:vAlign w:val="center"/>
          </w:tcPr>
          <w:p w14:paraId="49BCE59A" w14:textId="77777777" w:rsidR="000F6FA2" w:rsidRPr="000F6FA2" w:rsidRDefault="000F6FA2" w:rsidP="000F6FA2">
            <w:pPr>
              <w:jc w:val="center"/>
              <w:rPr>
                <w:color w:val="000000"/>
              </w:rPr>
            </w:pPr>
            <w:r w:rsidRPr="000F6FA2">
              <w:rPr>
                <w:color w:val="000000"/>
              </w:rPr>
              <w:t>-</w:t>
            </w:r>
          </w:p>
        </w:tc>
        <w:tc>
          <w:tcPr>
            <w:tcW w:w="1134" w:type="dxa"/>
            <w:tcBorders>
              <w:top w:val="nil"/>
              <w:left w:val="nil"/>
              <w:bottom w:val="single" w:sz="4" w:space="0" w:color="auto"/>
              <w:right w:val="single" w:sz="4" w:space="0" w:color="auto"/>
            </w:tcBorders>
            <w:shd w:val="clear" w:color="000000" w:fill="FFFFFF"/>
            <w:vAlign w:val="center"/>
          </w:tcPr>
          <w:p w14:paraId="6EC12959" w14:textId="77777777" w:rsidR="000F6FA2" w:rsidRPr="000F6FA2" w:rsidRDefault="000F6FA2" w:rsidP="000F6FA2">
            <w:pPr>
              <w:jc w:val="center"/>
              <w:rPr>
                <w:color w:val="000000"/>
              </w:rPr>
            </w:pPr>
            <w:r w:rsidRPr="000F6FA2">
              <w:rPr>
                <w:color w:val="000000"/>
              </w:rPr>
              <w:t>-</w:t>
            </w:r>
          </w:p>
        </w:tc>
      </w:tr>
      <w:tr w:rsidR="000F6FA2" w:rsidRPr="000F6FA2" w14:paraId="156A47DA" w14:textId="77777777" w:rsidTr="000F6FA2">
        <w:trPr>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00EF705A" w14:textId="77777777" w:rsidR="000F6FA2" w:rsidRPr="000F6FA2" w:rsidRDefault="000F6FA2" w:rsidP="000F6FA2">
            <w:pPr>
              <w:jc w:val="right"/>
              <w:rPr>
                <w:color w:val="000000"/>
              </w:rPr>
            </w:pPr>
            <w:r w:rsidRPr="000F6FA2">
              <w:rPr>
                <w:color w:val="000000"/>
              </w:rPr>
              <w:t>2.3.</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CB5E9FC" w14:textId="77777777" w:rsidR="000F6FA2" w:rsidRPr="000F6FA2" w:rsidRDefault="000F6FA2" w:rsidP="000F6FA2">
            <w:pPr>
              <w:rPr>
                <w:color w:val="000000"/>
              </w:rPr>
            </w:pPr>
            <w:r w:rsidRPr="000F6FA2">
              <w:rPr>
                <w:color w:val="000000"/>
              </w:rPr>
              <w:t>Прочие потребители (без НДС)</w:t>
            </w:r>
          </w:p>
        </w:tc>
        <w:tc>
          <w:tcPr>
            <w:tcW w:w="1134" w:type="dxa"/>
            <w:tcBorders>
              <w:top w:val="nil"/>
              <w:left w:val="nil"/>
              <w:bottom w:val="single" w:sz="4" w:space="0" w:color="auto"/>
              <w:right w:val="single" w:sz="4" w:space="0" w:color="auto"/>
            </w:tcBorders>
            <w:shd w:val="clear" w:color="000000" w:fill="FFFFFF"/>
            <w:vAlign w:val="center"/>
          </w:tcPr>
          <w:p w14:paraId="69DE58B7" w14:textId="77777777" w:rsidR="000F6FA2" w:rsidRPr="000F6FA2" w:rsidRDefault="000F6FA2" w:rsidP="000F6FA2">
            <w:pPr>
              <w:jc w:val="center"/>
              <w:rPr>
                <w:color w:val="000000"/>
              </w:rPr>
            </w:pPr>
            <w:r w:rsidRPr="000F6FA2">
              <w:t>17,40</w:t>
            </w:r>
          </w:p>
        </w:tc>
        <w:tc>
          <w:tcPr>
            <w:tcW w:w="1134" w:type="dxa"/>
            <w:tcBorders>
              <w:top w:val="nil"/>
              <w:left w:val="nil"/>
              <w:bottom w:val="single" w:sz="4" w:space="0" w:color="auto"/>
              <w:right w:val="single" w:sz="4" w:space="0" w:color="auto"/>
            </w:tcBorders>
            <w:shd w:val="clear" w:color="000000" w:fill="FFFFFF"/>
            <w:vAlign w:val="center"/>
          </w:tcPr>
          <w:p w14:paraId="11FE46B7" w14:textId="77777777" w:rsidR="000F6FA2" w:rsidRPr="000F6FA2" w:rsidRDefault="000F6FA2" w:rsidP="000F6FA2">
            <w:pPr>
              <w:jc w:val="center"/>
              <w:rPr>
                <w:color w:val="000000"/>
              </w:rPr>
            </w:pPr>
            <w:r w:rsidRPr="000F6FA2">
              <w:t>17,64</w:t>
            </w:r>
          </w:p>
        </w:tc>
        <w:tc>
          <w:tcPr>
            <w:tcW w:w="1134" w:type="dxa"/>
            <w:tcBorders>
              <w:top w:val="nil"/>
              <w:left w:val="nil"/>
              <w:bottom w:val="single" w:sz="4" w:space="0" w:color="auto"/>
              <w:right w:val="single" w:sz="4" w:space="0" w:color="auto"/>
            </w:tcBorders>
            <w:shd w:val="clear" w:color="000000" w:fill="FFFFFF"/>
            <w:vAlign w:val="center"/>
          </w:tcPr>
          <w:p w14:paraId="62EB92F9" w14:textId="77777777" w:rsidR="000F6FA2" w:rsidRPr="000F6FA2" w:rsidRDefault="000F6FA2" w:rsidP="000F6FA2">
            <w:pPr>
              <w:jc w:val="center"/>
              <w:rPr>
                <w:color w:val="000000"/>
              </w:rPr>
            </w:pPr>
            <w:r w:rsidRPr="000F6FA2">
              <w:rPr>
                <w:color w:val="000000"/>
              </w:rPr>
              <w:t>17,69</w:t>
            </w:r>
          </w:p>
        </w:tc>
        <w:tc>
          <w:tcPr>
            <w:tcW w:w="1134" w:type="dxa"/>
            <w:tcBorders>
              <w:top w:val="nil"/>
              <w:left w:val="nil"/>
              <w:bottom w:val="single" w:sz="4" w:space="0" w:color="auto"/>
              <w:right w:val="single" w:sz="4" w:space="0" w:color="auto"/>
            </w:tcBorders>
            <w:shd w:val="clear" w:color="auto" w:fill="auto"/>
            <w:vAlign w:val="center"/>
          </w:tcPr>
          <w:p w14:paraId="02725904" w14:textId="77777777" w:rsidR="000F6FA2" w:rsidRPr="000F6FA2" w:rsidRDefault="000F6FA2" w:rsidP="000F6FA2">
            <w:pPr>
              <w:jc w:val="center"/>
              <w:rPr>
                <w:color w:val="000000"/>
              </w:rPr>
            </w:pPr>
            <w:r w:rsidRPr="000F6FA2">
              <w:t>19,14</w:t>
            </w:r>
          </w:p>
        </w:tc>
        <w:tc>
          <w:tcPr>
            <w:tcW w:w="1134" w:type="dxa"/>
            <w:tcBorders>
              <w:top w:val="nil"/>
              <w:left w:val="nil"/>
              <w:bottom w:val="single" w:sz="4" w:space="0" w:color="auto"/>
              <w:right w:val="single" w:sz="4" w:space="0" w:color="auto"/>
            </w:tcBorders>
            <w:shd w:val="clear" w:color="auto" w:fill="auto"/>
            <w:vAlign w:val="center"/>
          </w:tcPr>
          <w:p w14:paraId="77CD99E9" w14:textId="77777777" w:rsidR="000F6FA2" w:rsidRPr="000F6FA2" w:rsidRDefault="000F6FA2" w:rsidP="000F6FA2">
            <w:pPr>
              <w:jc w:val="center"/>
              <w:rPr>
                <w:color w:val="000000"/>
              </w:rPr>
            </w:pPr>
            <w:r w:rsidRPr="000F6FA2">
              <w:rPr>
                <w:color w:val="000000"/>
              </w:rPr>
              <w:t>19,14</w:t>
            </w:r>
          </w:p>
        </w:tc>
        <w:tc>
          <w:tcPr>
            <w:tcW w:w="1134" w:type="dxa"/>
            <w:tcBorders>
              <w:top w:val="nil"/>
              <w:left w:val="nil"/>
              <w:bottom w:val="single" w:sz="4" w:space="0" w:color="auto"/>
              <w:right w:val="single" w:sz="4" w:space="0" w:color="auto"/>
            </w:tcBorders>
            <w:shd w:val="clear" w:color="000000" w:fill="FFFFFF"/>
            <w:vAlign w:val="center"/>
          </w:tcPr>
          <w:p w14:paraId="259666FA" w14:textId="77777777" w:rsidR="000F6FA2" w:rsidRPr="000F6FA2" w:rsidRDefault="000F6FA2" w:rsidP="000F6FA2">
            <w:pPr>
              <w:jc w:val="center"/>
              <w:rPr>
                <w:color w:val="000000"/>
              </w:rPr>
            </w:pPr>
            <w:r w:rsidRPr="000F6FA2">
              <w:rPr>
                <w:color w:val="000000"/>
              </w:rPr>
              <w:t>18,42</w:t>
            </w:r>
          </w:p>
        </w:tc>
        <w:tc>
          <w:tcPr>
            <w:tcW w:w="1134" w:type="dxa"/>
            <w:tcBorders>
              <w:top w:val="nil"/>
              <w:left w:val="nil"/>
              <w:bottom w:val="single" w:sz="4" w:space="0" w:color="auto"/>
              <w:right w:val="single" w:sz="4" w:space="0" w:color="auto"/>
            </w:tcBorders>
            <w:shd w:val="clear" w:color="000000" w:fill="FFFFFF"/>
            <w:vAlign w:val="center"/>
          </w:tcPr>
          <w:p w14:paraId="15F93B72" w14:textId="77777777" w:rsidR="000F6FA2" w:rsidRPr="000F6FA2" w:rsidRDefault="000F6FA2" w:rsidP="000F6FA2">
            <w:pPr>
              <w:jc w:val="center"/>
              <w:rPr>
                <w:color w:val="000000"/>
              </w:rPr>
            </w:pPr>
            <w:r w:rsidRPr="000F6FA2">
              <w:rPr>
                <w:color w:val="000000"/>
              </w:rPr>
              <w:t>18,72</w:t>
            </w:r>
          </w:p>
        </w:tc>
      </w:tr>
    </w:tbl>
    <w:p w14:paraId="29533BF5" w14:textId="77777777" w:rsidR="000F6FA2" w:rsidRPr="000F6FA2" w:rsidRDefault="000F6FA2" w:rsidP="000F6FA2">
      <w:pPr>
        <w:ind w:firstLine="709"/>
        <w:jc w:val="both"/>
        <w:rPr>
          <w:color w:val="000000"/>
          <w:sz w:val="28"/>
          <w:szCs w:val="28"/>
          <w:lang w:eastAsia="en-US"/>
        </w:rPr>
      </w:pPr>
      <w:r w:rsidRPr="000F6FA2">
        <w:rPr>
          <w:color w:val="000000"/>
          <w:sz w:val="28"/>
          <w:szCs w:val="28"/>
          <w:lang w:eastAsia="en-US"/>
        </w:rPr>
        <w:t xml:space="preserve"> *Выделяется в целях реализации пункта 6 статьи 168 Налогового кодекса Российской Федерации.</w:t>
      </w:r>
    </w:p>
    <w:p w14:paraId="792FDD99" w14:textId="77777777" w:rsidR="000F6FA2" w:rsidRPr="000F6FA2" w:rsidRDefault="000F6FA2" w:rsidP="000F6FA2">
      <w:pPr>
        <w:jc w:val="right"/>
        <w:rPr>
          <w:color w:val="000000"/>
          <w:sz w:val="28"/>
          <w:szCs w:val="28"/>
          <w:lang w:eastAsia="en-US"/>
        </w:rPr>
      </w:pPr>
      <w:r w:rsidRPr="000F6FA2">
        <w:rPr>
          <w:color w:val="000000"/>
          <w:sz w:val="28"/>
          <w:szCs w:val="28"/>
          <w:lang w:eastAsia="en-US"/>
        </w:rPr>
        <w:t>».</w:t>
      </w:r>
    </w:p>
    <w:p w14:paraId="3C552E3E" w14:textId="77777777" w:rsidR="000F6FA2" w:rsidRPr="000F6FA2" w:rsidRDefault="000F6FA2" w:rsidP="000F6FA2">
      <w:pPr>
        <w:jc w:val="right"/>
        <w:rPr>
          <w:color w:val="000000"/>
          <w:sz w:val="28"/>
          <w:szCs w:val="28"/>
          <w:lang w:eastAsia="en-US"/>
        </w:rPr>
      </w:pPr>
    </w:p>
    <w:p w14:paraId="2ADBDD83" w14:textId="77777777" w:rsidR="000F6FA2" w:rsidRPr="000F6FA2" w:rsidRDefault="000F6FA2" w:rsidP="000F6FA2">
      <w:pPr>
        <w:jc w:val="right"/>
        <w:rPr>
          <w:color w:val="000000"/>
          <w:sz w:val="28"/>
          <w:szCs w:val="28"/>
          <w:lang w:eastAsia="en-US"/>
        </w:rPr>
      </w:pPr>
    </w:p>
    <w:p w14:paraId="4FCDAE06" w14:textId="77777777" w:rsidR="000F6FA2" w:rsidRPr="000F6FA2" w:rsidRDefault="000F6FA2" w:rsidP="000F6FA2">
      <w:pPr>
        <w:jc w:val="right"/>
        <w:rPr>
          <w:color w:val="000000"/>
          <w:sz w:val="28"/>
          <w:szCs w:val="28"/>
          <w:lang w:eastAsia="en-US"/>
        </w:rPr>
      </w:pPr>
    </w:p>
    <w:p w14:paraId="209A084E" w14:textId="77777777" w:rsidR="000F6FA2" w:rsidRPr="000F6FA2" w:rsidRDefault="000F6FA2" w:rsidP="000F6FA2">
      <w:pPr>
        <w:jc w:val="right"/>
        <w:rPr>
          <w:color w:val="000000"/>
          <w:sz w:val="28"/>
          <w:szCs w:val="28"/>
          <w:lang w:eastAsia="en-US"/>
        </w:rPr>
      </w:pPr>
    </w:p>
    <w:p w14:paraId="503D4FEF" w14:textId="77777777" w:rsidR="000F6FA2" w:rsidRPr="000F6FA2" w:rsidRDefault="000F6FA2" w:rsidP="000F6FA2">
      <w:pPr>
        <w:jc w:val="right"/>
        <w:rPr>
          <w:color w:val="000000"/>
          <w:sz w:val="28"/>
          <w:szCs w:val="28"/>
          <w:lang w:eastAsia="en-US"/>
        </w:rPr>
      </w:pPr>
    </w:p>
    <w:p w14:paraId="5B30551F" w14:textId="77777777" w:rsidR="000F6FA2" w:rsidRPr="000F6FA2" w:rsidRDefault="000F6FA2" w:rsidP="000F6FA2">
      <w:pPr>
        <w:jc w:val="right"/>
        <w:rPr>
          <w:color w:val="000000"/>
          <w:sz w:val="28"/>
          <w:szCs w:val="28"/>
          <w:lang w:eastAsia="en-US"/>
        </w:rPr>
      </w:pPr>
    </w:p>
    <w:p w14:paraId="5A7470DD" w14:textId="77777777" w:rsidR="000F6FA2" w:rsidRDefault="000F6FA2" w:rsidP="000F6FA2">
      <w:pPr>
        <w:tabs>
          <w:tab w:val="left" w:pos="5580"/>
          <w:tab w:val="left" w:pos="9498"/>
        </w:tabs>
        <w:ind w:left="-851" w:right="-1" w:firstLine="1418"/>
        <w:sectPr w:rsidR="000F6FA2" w:rsidSect="000F6FA2">
          <w:pgSz w:w="11906" w:h="16838" w:code="9"/>
          <w:pgMar w:top="851" w:right="851" w:bottom="851" w:left="709" w:header="720" w:footer="284" w:gutter="0"/>
          <w:cols w:space="708"/>
          <w:titlePg/>
          <w:docGrid w:linePitch="326"/>
        </w:sectPr>
      </w:pPr>
    </w:p>
    <w:p w14:paraId="401AA4C1" w14:textId="754757D6" w:rsidR="000F6FA2" w:rsidRPr="001828C5" w:rsidRDefault="000F6FA2" w:rsidP="00917210">
      <w:pPr>
        <w:tabs>
          <w:tab w:val="left" w:pos="5580"/>
          <w:tab w:val="left" w:pos="9498"/>
        </w:tabs>
        <w:ind w:left="-4130" w:right="-569" w:firstLine="10509"/>
      </w:pPr>
      <w:r w:rsidRPr="001828C5">
        <w:lastRenderedPageBreak/>
        <w:t>Приложение</w:t>
      </w:r>
      <w:r>
        <w:t xml:space="preserve"> № 14 </w:t>
      </w:r>
      <w:r w:rsidRPr="001828C5">
        <w:t>к протокол</w:t>
      </w:r>
      <w:r>
        <w:t>у</w:t>
      </w:r>
      <w:r w:rsidRPr="001828C5">
        <w:t xml:space="preserve"> № </w:t>
      </w:r>
      <w:r>
        <w:t>11</w:t>
      </w:r>
    </w:p>
    <w:p w14:paraId="592F4B1E" w14:textId="77777777" w:rsidR="000F6FA2" w:rsidRPr="001828C5" w:rsidRDefault="000F6FA2" w:rsidP="00917210">
      <w:pPr>
        <w:tabs>
          <w:tab w:val="left" w:pos="5580"/>
          <w:tab w:val="left" w:pos="9498"/>
        </w:tabs>
        <w:ind w:left="-4130" w:right="-569" w:firstLine="10509"/>
      </w:pPr>
      <w:r w:rsidRPr="001828C5">
        <w:t>заседания правления Региональной</w:t>
      </w:r>
    </w:p>
    <w:p w14:paraId="066190EC" w14:textId="77777777" w:rsidR="000F6FA2" w:rsidRPr="001828C5" w:rsidRDefault="000F6FA2" w:rsidP="00917210">
      <w:pPr>
        <w:tabs>
          <w:tab w:val="left" w:pos="5580"/>
          <w:tab w:val="left" w:pos="9498"/>
        </w:tabs>
        <w:ind w:left="-4130" w:right="-569" w:firstLine="10509"/>
      </w:pPr>
      <w:r w:rsidRPr="001828C5">
        <w:t>энергетической комиссии</w:t>
      </w:r>
    </w:p>
    <w:p w14:paraId="68016B19" w14:textId="128D3CBF" w:rsidR="000F6FA2" w:rsidRDefault="000F6FA2" w:rsidP="00917210">
      <w:pPr>
        <w:tabs>
          <w:tab w:val="left" w:pos="5580"/>
          <w:tab w:val="left" w:pos="9498"/>
        </w:tabs>
        <w:ind w:left="-4130" w:right="-569" w:firstLine="10509"/>
      </w:pPr>
      <w:r w:rsidRPr="001828C5">
        <w:t xml:space="preserve">Кузбасса от </w:t>
      </w:r>
      <w:r>
        <w:t>24.02.2022</w:t>
      </w:r>
    </w:p>
    <w:p w14:paraId="4F601A97" w14:textId="77777777" w:rsidR="00917210" w:rsidRDefault="00917210" w:rsidP="00917210">
      <w:pPr>
        <w:tabs>
          <w:tab w:val="left" w:pos="5580"/>
          <w:tab w:val="left" w:pos="9498"/>
        </w:tabs>
        <w:ind w:left="-4130" w:right="-569" w:firstLine="10509"/>
      </w:pPr>
    </w:p>
    <w:p w14:paraId="49B01E97" w14:textId="77777777" w:rsidR="00917210" w:rsidRPr="00917210" w:rsidRDefault="00917210" w:rsidP="00917210">
      <w:pPr>
        <w:keepNext/>
        <w:jc w:val="center"/>
        <w:outlineLvl w:val="0"/>
        <w:rPr>
          <w:iCs/>
          <w:color w:val="000000"/>
          <w:sz w:val="28"/>
          <w:szCs w:val="28"/>
          <w:lang w:val="x-none"/>
        </w:rPr>
      </w:pPr>
      <w:r w:rsidRPr="00917210">
        <w:rPr>
          <w:iCs/>
          <w:color w:val="000000"/>
          <w:sz w:val="28"/>
          <w:szCs w:val="28"/>
          <w:lang w:val="x-none"/>
        </w:rPr>
        <w:t>Экспертное заключение</w:t>
      </w:r>
    </w:p>
    <w:p w14:paraId="0492748E" w14:textId="77777777" w:rsidR="00917210" w:rsidRPr="00917210" w:rsidRDefault="00917210" w:rsidP="00917210">
      <w:pPr>
        <w:keepNext/>
        <w:ind w:firstLine="709"/>
        <w:jc w:val="center"/>
        <w:outlineLvl w:val="0"/>
        <w:rPr>
          <w:iCs/>
          <w:sz w:val="28"/>
          <w:szCs w:val="28"/>
          <w:lang w:val="x-none"/>
        </w:rPr>
      </w:pPr>
      <w:r w:rsidRPr="00917210">
        <w:rPr>
          <w:iCs/>
          <w:sz w:val="28"/>
          <w:szCs w:val="28"/>
        </w:rPr>
        <w:t>Региональной</w:t>
      </w:r>
      <w:r w:rsidRPr="00917210">
        <w:rPr>
          <w:iCs/>
          <w:sz w:val="28"/>
          <w:szCs w:val="28"/>
          <w:lang w:val="x-none"/>
        </w:rPr>
        <w:t xml:space="preserve"> энергетической комиссии Кузбасса</w:t>
      </w:r>
    </w:p>
    <w:p w14:paraId="018E1C12" w14:textId="77777777" w:rsidR="00917210" w:rsidRPr="00917210" w:rsidRDefault="00917210" w:rsidP="00917210">
      <w:pPr>
        <w:tabs>
          <w:tab w:val="left" w:pos="10206"/>
        </w:tabs>
        <w:ind w:firstLine="709"/>
        <w:jc w:val="center"/>
        <w:rPr>
          <w:i/>
          <w:sz w:val="29"/>
          <w:szCs w:val="29"/>
        </w:rPr>
      </w:pPr>
      <w:r w:rsidRPr="00917210">
        <w:rPr>
          <w:color w:val="000000"/>
          <w:sz w:val="28"/>
          <w:szCs w:val="28"/>
          <w:lang w:val="x-none"/>
        </w:rPr>
        <w:t>по материалам, представленным</w:t>
      </w:r>
      <w:r w:rsidRPr="00917210">
        <w:rPr>
          <w:b/>
          <w:color w:val="000000"/>
          <w:sz w:val="28"/>
          <w:szCs w:val="28"/>
          <w:lang w:val="x-none"/>
        </w:rPr>
        <w:t xml:space="preserve"> </w:t>
      </w:r>
      <w:r w:rsidRPr="00917210">
        <w:rPr>
          <w:color w:val="000000"/>
          <w:sz w:val="28"/>
          <w:szCs w:val="28"/>
        </w:rPr>
        <w:t>ООО</w:t>
      </w:r>
      <w:r w:rsidRPr="00917210">
        <w:rPr>
          <w:color w:val="000000"/>
          <w:sz w:val="28"/>
          <w:szCs w:val="28"/>
          <w:lang w:val="x-none"/>
        </w:rPr>
        <w:t xml:space="preserve"> «</w:t>
      </w:r>
      <w:r w:rsidRPr="00917210">
        <w:rPr>
          <w:color w:val="000000"/>
          <w:sz w:val="28"/>
          <w:szCs w:val="28"/>
        </w:rPr>
        <w:t>Промышленновские коммунальные системы</w:t>
      </w:r>
      <w:r w:rsidRPr="00917210">
        <w:rPr>
          <w:color w:val="000000"/>
          <w:sz w:val="28"/>
          <w:szCs w:val="28"/>
          <w:lang w:val="x-none"/>
        </w:rPr>
        <w:t>» (</w:t>
      </w:r>
      <w:r w:rsidRPr="00917210">
        <w:rPr>
          <w:color w:val="000000"/>
          <w:sz w:val="28"/>
          <w:szCs w:val="28"/>
        </w:rPr>
        <w:t>Промышленновский муниципальный округ</w:t>
      </w:r>
      <w:r w:rsidRPr="00917210">
        <w:rPr>
          <w:color w:val="000000"/>
          <w:sz w:val="28"/>
          <w:szCs w:val="28"/>
          <w:lang w:val="x-none"/>
        </w:rPr>
        <w:t>) для установления тарифов на</w:t>
      </w:r>
      <w:r w:rsidRPr="00917210">
        <w:rPr>
          <w:color w:val="000000"/>
          <w:sz w:val="28"/>
          <w:szCs w:val="28"/>
        </w:rPr>
        <w:t xml:space="preserve"> подключение (технологическое присоединение)</w:t>
      </w:r>
      <w:r w:rsidRPr="00917210">
        <w:rPr>
          <w:color w:val="000000"/>
          <w:sz w:val="28"/>
          <w:szCs w:val="28"/>
          <w:lang w:val="x-none"/>
        </w:rPr>
        <w:t xml:space="preserve"> </w:t>
      </w:r>
      <w:r w:rsidRPr="00917210">
        <w:rPr>
          <w:color w:val="000000"/>
          <w:sz w:val="28"/>
          <w:szCs w:val="28"/>
        </w:rPr>
        <w:t>к централизованной системе холодного водоснабжения и водоотведения Промышленновского муниципального округа на 2022-2025 годы</w:t>
      </w:r>
      <w:r w:rsidRPr="00917210">
        <w:rPr>
          <w:i/>
          <w:sz w:val="29"/>
          <w:szCs w:val="29"/>
        </w:rPr>
        <w:t xml:space="preserve"> </w:t>
      </w:r>
    </w:p>
    <w:p w14:paraId="750D8E71" w14:textId="77777777" w:rsidR="00917210" w:rsidRDefault="00917210" w:rsidP="00917210">
      <w:pPr>
        <w:ind w:firstLine="709"/>
        <w:jc w:val="both"/>
        <w:rPr>
          <w:i/>
          <w:sz w:val="29"/>
          <w:szCs w:val="29"/>
          <w:lang w:val="x-none"/>
        </w:rPr>
      </w:pPr>
    </w:p>
    <w:p w14:paraId="76714036" w14:textId="4B180F3E" w:rsidR="00917210" w:rsidRPr="00917210" w:rsidRDefault="00917210" w:rsidP="00917210">
      <w:pPr>
        <w:ind w:firstLine="709"/>
        <w:jc w:val="both"/>
        <w:rPr>
          <w:color w:val="000000"/>
          <w:sz w:val="28"/>
          <w:szCs w:val="28"/>
        </w:rPr>
      </w:pPr>
      <w:r w:rsidRPr="00917210">
        <w:rPr>
          <w:color w:val="000000"/>
          <w:sz w:val="28"/>
          <w:szCs w:val="28"/>
        </w:rPr>
        <w:t xml:space="preserve">ООО «ПКС» обратилось в Региональную энергетическую комиссию Кузбасса с заявлением от 29.03.2021 № 238 об установлении тарифов на подключение к централизованной системе холодного водоснабжения и водоотведения на 2021-2025 </w:t>
      </w:r>
      <w:r w:rsidRPr="00917210">
        <w:rPr>
          <w:sz w:val="28"/>
          <w:szCs w:val="28"/>
        </w:rPr>
        <w:t>годы (</w:t>
      </w:r>
      <w:proofErr w:type="spellStart"/>
      <w:r w:rsidRPr="00917210">
        <w:rPr>
          <w:sz w:val="28"/>
          <w:szCs w:val="28"/>
        </w:rPr>
        <w:t>вх</w:t>
      </w:r>
      <w:proofErr w:type="spellEnd"/>
      <w:r w:rsidRPr="00917210">
        <w:rPr>
          <w:sz w:val="28"/>
          <w:szCs w:val="28"/>
        </w:rPr>
        <w:t>. в РЭК Кузбасса № 1359 от 29.03.2021).</w:t>
      </w:r>
      <w:r w:rsidRPr="00917210">
        <w:rPr>
          <w:color w:val="000000"/>
          <w:sz w:val="28"/>
          <w:szCs w:val="28"/>
        </w:rPr>
        <w:t xml:space="preserve"> </w:t>
      </w:r>
    </w:p>
    <w:p w14:paraId="71B94BD4" w14:textId="77777777" w:rsidR="00917210" w:rsidRPr="00917210" w:rsidRDefault="00917210" w:rsidP="00917210">
      <w:pPr>
        <w:tabs>
          <w:tab w:val="left" w:pos="10206"/>
        </w:tabs>
        <w:ind w:firstLine="709"/>
        <w:jc w:val="both"/>
        <w:rPr>
          <w:sz w:val="28"/>
          <w:szCs w:val="28"/>
        </w:rPr>
      </w:pPr>
      <w:r w:rsidRPr="00917210">
        <w:rPr>
          <w:sz w:val="28"/>
          <w:szCs w:val="28"/>
        </w:rPr>
        <w:t>Письмом от 04.08.2021 № 685 (</w:t>
      </w:r>
      <w:proofErr w:type="spellStart"/>
      <w:r w:rsidRPr="00917210">
        <w:rPr>
          <w:sz w:val="28"/>
          <w:szCs w:val="28"/>
        </w:rPr>
        <w:t>вх</w:t>
      </w:r>
      <w:proofErr w:type="spellEnd"/>
      <w:r w:rsidRPr="00917210">
        <w:rPr>
          <w:sz w:val="28"/>
          <w:szCs w:val="28"/>
        </w:rPr>
        <w:t>. в РЭК Кузбасса № 4101 от 05.08.2021) предприятие, в связи с исправлением технической ошибки представило дополнительный пакет обосновывающих документов.</w:t>
      </w:r>
    </w:p>
    <w:p w14:paraId="6C9EF9BA" w14:textId="77777777" w:rsidR="00917210" w:rsidRPr="00917210" w:rsidRDefault="00917210" w:rsidP="00917210">
      <w:pPr>
        <w:tabs>
          <w:tab w:val="left" w:pos="10206"/>
        </w:tabs>
        <w:ind w:firstLine="709"/>
        <w:jc w:val="both"/>
        <w:rPr>
          <w:sz w:val="28"/>
          <w:szCs w:val="28"/>
        </w:rPr>
      </w:pPr>
      <w:r w:rsidRPr="00917210">
        <w:rPr>
          <w:sz w:val="28"/>
          <w:szCs w:val="28"/>
        </w:rPr>
        <w:t>28 декабря 2021 года ООО «ПКС» приобщило к делу дополнительные документы (</w:t>
      </w:r>
      <w:proofErr w:type="spellStart"/>
      <w:r w:rsidRPr="00917210">
        <w:rPr>
          <w:sz w:val="28"/>
          <w:szCs w:val="28"/>
        </w:rPr>
        <w:t>вх</w:t>
      </w:r>
      <w:proofErr w:type="spellEnd"/>
      <w:r w:rsidRPr="00917210">
        <w:rPr>
          <w:sz w:val="28"/>
          <w:szCs w:val="28"/>
        </w:rPr>
        <w:t>. от 28.12.2021 № 7054), в связи с чем специалистом РЭК Кузбасса был направлен ООО «ПКС» запрос на предоставление дополнительных документов (исх. от 29.12.2021 № М-10-81/4657-02), ответ на который был получен 26 января 2022 года (</w:t>
      </w:r>
      <w:proofErr w:type="spellStart"/>
      <w:r w:rsidRPr="00917210">
        <w:rPr>
          <w:sz w:val="28"/>
          <w:szCs w:val="28"/>
        </w:rPr>
        <w:t>вх</w:t>
      </w:r>
      <w:proofErr w:type="spellEnd"/>
      <w:r w:rsidRPr="00917210">
        <w:rPr>
          <w:sz w:val="28"/>
          <w:szCs w:val="28"/>
        </w:rPr>
        <w:t xml:space="preserve">. от 27.01.2022 № 364).  </w:t>
      </w:r>
    </w:p>
    <w:p w14:paraId="29DF3C33" w14:textId="77777777" w:rsidR="00917210" w:rsidRPr="00917210" w:rsidRDefault="00917210" w:rsidP="00917210">
      <w:pPr>
        <w:tabs>
          <w:tab w:val="left" w:pos="10206"/>
        </w:tabs>
        <w:ind w:firstLine="709"/>
        <w:jc w:val="both"/>
        <w:rPr>
          <w:color w:val="000000"/>
          <w:sz w:val="28"/>
          <w:szCs w:val="28"/>
          <w:lang w:val="x-none"/>
        </w:rPr>
      </w:pPr>
      <w:r w:rsidRPr="00917210">
        <w:rPr>
          <w:sz w:val="28"/>
          <w:szCs w:val="28"/>
        </w:rPr>
        <w:t xml:space="preserve">Специалистами РЭК Кузбасса проанализированы представленные </w:t>
      </w:r>
      <w:r w:rsidRPr="00917210">
        <w:rPr>
          <w:sz w:val="28"/>
          <w:szCs w:val="28"/>
        </w:rPr>
        <w:br/>
        <w:t>ООО «ПКС» материалы и</w:t>
      </w:r>
      <w:r w:rsidRPr="00917210">
        <w:rPr>
          <w:color w:val="000000"/>
          <w:sz w:val="28"/>
          <w:szCs w:val="28"/>
          <w:lang w:val="x-none"/>
        </w:rPr>
        <w:t xml:space="preserve"> произведен расчет</w:t>
      </w:r>
      <w:r w:rsidRPr="00917210">
        <w:rPr>
          <w:color w:val="000000"/>
          <w:sz w:val="28"/>
          <w:szCs w:val="28"/>
        </w:rPr>
        <w:t xml:space="preserve"> </w:t>
      </w:r>
      <w:r w:rsidRPr="00917210">
        <w:rPr>
          <w:color w:val="000000"/>
          <w:sz w:val="28"/>
          <w:szCs w:val="28"/>
          <w:lang w:val="x-none"/>
        </w:rPr>
        <w:t>тариф</w:t>
      </w:r>
      <w:r w:rsidRPr="00917210">
        <w:rPr>
          <w:color w:val="000000"/>
          <w:sz w:val="28"/>
          <w:szCs w:val="28"/>
        </w:rPr>
        <w:t>ов</w:t>
      </w:r>
      <w:r w:rsidRPr="00917210">
        <w:rPr>
          <w:color w:val="000000"/>
          <w:sz w:val="28"/>
          <w:szCs w:val="28"/>
          <w:lang w:val="x-none"/>
        </w:rPr>
        <w:t xml:space="preserve"> на</w:t>
      </w:r>
      <w:r w:rsidRPr="00917210">
        <w:rPr>
          <w:color w:val="000000"/>
          <w:sz w:val="28"/>
          <w:szCs w:val="28"/>
        </w:rPr>
        <w:t xml:space="preserve"> подключение (технологическое присоединение)</w:t>
      </w:r>
      <w:r w:rsidRPr="00917210">
        <w:rPr>
          <w:color w:val="000000"/>
          <w:sz w:val="28"/>
          <w:szCs w:val="28"/>
          <w:lang w:val="x-none"/>
        </w:rPr>
        <w:t xml:space="preserve"> </w:t>
      </w:r>
      <w:r w:rsidRPr="00917210">
        <w:rPr>
          <w:color w:val="000000"/>
          <w:sz w:val="28"/>
          <w:szCs w:val="28"/>
        </w:rPr>
        <w:t xml:space="preserve">к централизованным системам холодного водоснабжения, водоотведения на 2022-2025 годы. </w:t>
      </w:r>
    </w:p>
    <w:p w14:paraId="74152C18" w14:textId="77777777" w:rsidR="00917210" w:rsidRPr="00917210" w:rsidRDefault="00917210" w:rsidP="00917210">
      <w:pPr>
        <w:tabs>
          <w:tab w:val="left" w:pos="1036"/>
        </w:tabs>
        <w:ind w:firstLine="709"/>
        <w:jc w:val="both"/>
        <w:rPr>
          <w:rFonts w:eastAsia="Calibri"/>
          <w:sz w:val="28"/>
          <w:szCs w:val="28"/>
          <w:lang w:eastAsia="en-US"/>
        </w:rPr>
      </w:pPr>
      <w:r w:rsidRPr="00917210">
        <w:rPr>
          <w:rFonts w:eastAsia="Calibri"/>
          <w:sz w:val="28"/>
          <w:szCs w:val="28"/>
          <w:lang w:eastAsia="en-US"/>
        </w:rPr>
        <w:t>Для подготовки заключения специалисты РЭК Кузбасса руководствовались следующими нормативными документами:</w:t>
      </w:r>
    </w:p>
    <w:p w14:paraId="6B497E11" w14:textId="77777777" w:rsidR="00917210" w:rsidRPr="00917210" w:rsidRDefault="00917210" w:rsidP="00917210">
      <w:pPr>
        <w:numPr>
          <w:ilvl w:val="0"/>
          <w:numId w:val="2"/>
        </w:numPr>
        <w:tabs>
          <w:tab w:val="left" w:pos="1036"/>
        </w:tabs>
        <w:spacing w:after="200" w:line="276" w:lineRule="auto"/>
        <w:ind w:left="0" w:firstLine="709"/>
        <w:jc w:val="both"/>
        <w:rPr>
          <w:sz w:val="28"/>
          <w:szCs w:val="28"/>
        </w:rPr>
      </w:pPr>
      <w:r w:rsidRPr="00917210">
        <w:rPr>
          <w:sz w:val="28"/>
          <w:szCs w:val="28"/>
        </w:rPr>
        <w:t>Гражданский кодекс Российской Федерации;</w:t>
      </w:r>
    </w:p>
    <w:p w14:paraId="7D763AFF" w14:textId="77777777" w:rsidR="00917210" w:rsidRPr="00917210" w:rsidRDefault="00917210" w:rsidP="00917210">
      <w:pPr>
        <w:numPr>
          <w:ilvl w:val="0"/>
          <w:numId w:val="2"/>
        </w:numPr>
        <w:tabs>
          <w:tab w:val="left" w:pos="1036"/>
        </w:tabs>
        <w:spacing w:after="200" w:line="276" w:lineRule="auto"/>
        <w:ind w:left="0" w:firstLine="709"/>
        <w:jc w:val="both"/>
        <w:rPr>
          <w:sz w:val="28"/>
          <w:szCs w:val="28"/>
        </w:rPr>
      </w:pPr>
      <w:r w:rsidRPr="00917210">
        <w:rPr>
          <w:sz w:val="28"/>
          <w:szCs w:val="28"/>
        </w:rPr>
        <w:t>Федеральным законом от 23.11. 2011 № 416-ФЗ «О водоснабжении и водоотведении».</w:t>
      </w:r>
    </w:p>
    <w:p w14:paraId="3BC24D56" w14:textId="77777777" w:rsidR="00917210" w:rsidRPr="00917210" w:rsidRDefault="00917210" w:rsidP="00917210">
      <w:pPr>
        <w:numPr>
          <w:ilvl w:val="0"/>
          <w:numId w:val="2"/>
        </w:numPr>
        <w:tabs>
          <w:tab w:val="left" w:pos="1036"/>
        </w:tabs>
        <w:spacing w:after="200" w:line="276" w:lineRule="auto"/>
        <w:ind w:left="0" w:firstLine="709"/>
        <w:jc w:val="both"/>
        <w:rPr>
          <w:rFonts w:eastAsia="Calibri"/>
          <w:sz w:val="28"/>
          <w:szCs w:val="28"/>
          <w:lang w:eastAsia="en-US"/>
        </w:rPr>
      </w:pPr>
      <w:r w:rsidRPr="00917210">
        <w:rPr>
          <w:rFonts w:eastAsia="Calibri"/>
          <w:sz w:val="28"/>
          <w:szCs w:val="28"/>
          <w:lang w:eastAsia="en-US"/>
        </w:rPr>
        <w:t>Постановлением Правительства Российской Федерации от 13.05. 2013 № 406 «О государственном регулировании тарифов в сфере водоснабжения и водоотведения».</w:t>
      </w:r>
    </w:p>
    <w:p w14:paraId="281DAA18" w14:textId="77777777" w:rsidR="00917210" w:rsidRPr="00917210" w:rsidRDefault="00917210" w:rsidP="00917210">
      <w:pPr>
        <w:numPr>
          <w:ilvl w:val="0"/>
          <w:numId w:val="2"/>
        </w:numPr>
        <w:tabs>
          <w:tab w:val="left" w:pos="1036"/>
        </w:tabs>
        <w:spacing w:after="200" w:line="276" w:lineRule="auto"/>
        <w:ind w:left="0" w:firstLine="709"/>
        <w:jc w:val="both"/>
        <w:rPr>
          <w:rFonts w:eastAsia="Calibri"/>
          <w:sz w:val="28"/>
          <w:szCs w:val="28"/>
          <w:lang w:eastAsia="en-US"/>
        </w:rPr>
      </w:pPr>
      <w:r w:rsidRPr="00917210">
        <w:rPr>
          <w:rFonts w:eastAsia="Calibri"/>
          <w:sz w:val="28"/>
          <w:szCs w:val="28"/>
          <w:lang w:eastAsia="en-US"/>
        </w:rPr>
        <w:t>Приказом ФСТ России</w:t>
      </w:r>
      <w:r w:rsidRPr="00917210">
        <w:rPr>
          <w:rFonts w:eastAsia="Calibri"/>
          <w:bCs/>
          <w:sz w:val="28"/>
          <w:szCs w:val="28"/>
          <w:lang w:eastAsia="en-US"/>
        </w:rPr>
        <w:t xml:space="preserve"> от 27.12.2013 № 1746-э</w:t>
      </w:r>
      <w:r w:rsidRPr="00917210">
        <w:rPr>
          <w:rFonts w:eastAsia="Calibri"/>
          <w:sz w:val="28"/>
          <w:szCs w:val="28"/>
          <w:lang w:eastAsia="en-US"/>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151329FF" w14:textId="77777777" w:rsidR="00917210" w:rsidRPr="00917210" w:rsidRDefault="00917210" w:rsidP="00917210">
      <w:pPr>
        <w:numPr>
          <w:ilvl w:val="0"/>
          <w:numId w:val="2"/>
        </w:numPr>
        <w:tabs>
          <w:tab w:val="left" w:pos="1036"/>
        </w:tabs>
        <w:spacing w:after="200" w:line="276" w:lineRule="auto"/>
        <w:ind w:left="0" w:firstLine="709"/>
        <w:jc w:val="both"/>
        <w:rPr>
          <w:rFonts w:eastAsia="Calibri"/>
          <w:sz w:val="28"/>
          <w:szCs w:val="28"/>
          <w:lang w:eastAsia="en-US"/>
        </w:rPr>
      </w:pPr>
      <w:r w:rsidRPr="00917210">
        <w:rPr>
          <w:rFonts w:eastAsia="Calibri"/>
          <w:sz w:val="28"/>
          <w:szCs w:val="28"/>
          <w:lang w:eastAsia="en-US"/>
        </w:rPr>
        <w:t xml:space="preserve">Постановление Правительства РФ от 13.02.2006 г. № 83 «Об утверждении правил определения и предоставления технических условий подключения объекта </w:t>
      </w:r>
      <w:r w:rsidRPr="00917210">
        <w:rPr>
          <w:rFonts w:eastAsia="Calibri"/>
          <w:sz w:val="28"/>
          <w:szCs w:val="28"/>
          <w:lang w:eastAsia="en-US"/>
        </w:rPr>
        <w:lastRenderedPageBreak/>
        <w:t>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1B3ED5DC" w14:textId="77777777" w:rsidR="00917210" w:rsidRPr="00917210" w:rsidRDefault="00917210" w:rsidP="00917210">
      <w:pPr>
        <w:numPr>
          <w:ilvl w:val="0"/>
          <w:numId w:val="2"/>
        </w:numPr>
        <w:tabs>
          <w:tab w:val="left" w:pos="1036"/>
        </w:tabs>
        <w:spacing w:after="200" w:line="276" w:lineRule="auto"/>
        <w:ind w:left="0" w:firstLine="709"/>
        <w:jc w:val="both"/>
        <w:rPr>
          <w:rFonts w:eastAsia="Calibri"/>
          <w:sz w:val="28"/>
          <w:szCs w:val="28"/>
          <w:lang w:eastAsia="en-US"/>
        </w:rPr>
      </w:pPr>
      <w:r w:rsidRPr="00917210">
        <w:rPr>
          <w:rFonts w:eastAsia="Calibri"/>
          <w:sz w:val="28"/>
          <w:szCs w:val="28"/>
          <w:lang w:eastAsia="en-US"/>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549F1191" w14:textId="77777777" w:rsidR="00917210" w:rsidRPr="00917210" w:rsidRDefault="00917210" w:rsidP="00917210">
      <w:pPr>
        <w:numPr>
          <w:ilvl w:val="0"/>
          <w:numId w:val="2"/>
        </w:numPr>
        <w:tabs>
          <w:tab w:val="left" w:pos="1036"/>
        </w:tabs>
        <w:spacing w:after="200" w:line="276" w:lineRule="auto"/>
        <w:ind w:left="0" w:firstLine="709"/>
        <w:jc w:val="both"/>
        <w:rPr>
          <w:rFonts w:eastAsia="Calibri"/>
          <w:sz w:val="28"/>
          <w:szCs w:val="28"/>
          <w:lang w:eastAsia="en-US"/>
        </w:rPr>
      </w:pPr>
      <w:r w:rsidRPr="00917210">
        <w:rPr>
          <w:rFonts w:eastAsia="Calibri"/>
          <w:sz w:val="28"/>
          <w:szCs w:val="28"/>
          <w:lang w:eastAsia="en-US"/>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7571CDCD" w14:textId="77777777" w:rsidR="00917210" w:rsidRPr="00917210" w:rsidRDefault="00917210" w:rsidP="00917210">
      <w:pPr>
        <w:numPr>
          <w:ilvl w:val="0"/>
          <w:numId w:val="2"/>
        </w:numPr>
        <w:tabs>
          <w:tab w:val="left" w:pos="1036"/>
        </w:tabs>
        <w:spacing w:after="200" w:line="276" w:lineRule="auto"/>
        <w:ind w:left="0" w:firstLine="709"/>
        <w:jc w:val="both"/>
        <w:rPr>
          <w:rFonts w:eastAsia="Calibri"/>
          <w:sz w:val="28"/>
          <w:szCs w:val="28"/>
          <w:lang w:eastAsia="en-US"/>
        </w:rPr>
      </w:pPr>
      <w:r w:rsidRPr="00917210">
        <w:rPr>
          <w:rFonts w:eastAsia="Calibri"/>
          <w:sz w:val="28"/>
          <w:szCs w:val="28"/>
          <w:lang w:eastAsia="en-US"/>
        </w:rPr>
        <w:t>Приказ Министерства строительства и жилищно-коммунального хозяйства Российской Федерации от 12.03.2021 № 140/</w:t>
      </w:r>
      <w:proofErr w:type="spellStart"/>
      <w:r w:rsidRPr="00917210">
        <w:rPr>
          <w:rFonts w:eastAsia="Calibri"/>
          <w:sz w:val="28"/>
          <w:szCs w:val="28"/>
          <w:lang w:eastAsia="en-US"/>
        </w:rPr>
        <w:t>пр</w:t>
      </w:r>
      <w:proofErr w:type="spellEnd"/>
      <w:r w:rsidRPr="00917210">
        <w:rPr>
          <w:rFonts w:eastAsia="Calibri"/>
          <w:sz w:val="28"/>
          <w:szCs w:val="28"/>
          <w:lang w:eastAsia="en-US"/>
        </w:rPr>
        <w:t xml:space="preserve"> «Об утверждении укрупненных нормативов цены строительства»;</w:t>
      </w:r>
    </w:p>
    <w:p w14:paraId="29F1216B" w14:textId="77777777" w:rsidR="00917210" w:rsidRPr="00917210" w:rsidRDefault="00917210" w:rsidP="00917210">
      <w:pPr>
        <w:numPr>
          <w:ilvl w:val="0"/>
          <w:numId w:val="2"/>
        </w:numPr>
        <w:tabs>
          <w:tab w:val="left" w:pos="1036"/>
        </w:tabs>
        <w:spacing w:after="200" w:line="276" w:lineRule="auto"/>
        <w:ind w:left="0" w:firstLine="709"/>
        <w:jc w:val="both"/>
        <w:rPr>
          <w:rFonts w:eastAsia="Calibri"/>
          <w:sz w:val="28"/>
          <w:szCs w:val="28"/>
          <w:lang w:eastAsia="en-US"/>
        </w:rPr>
      </w:pPr>
      <w:r w:rsidRPr="00917210">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29BC7BC" w14:textId="77777777" w:rsidR="00917210" w:rsidRPr="00917210" w:rsidRDefault="00917210" w:rsidP="00917210">
      <w:pPr>
        <w:tabs>
          <w:tab w:val="left" w:pos="1036"/>
        </w:tabs>
        <w:ind w:left="709"/>
        <w:jc w:val="both"/>
        <w:rPr>
          <w:rFonts w:eastAsia="Calibri"/>
          <w:sz w:val="28"/>
          <w:szCs w:val="28"/>
          <w:lang w:eastAsia="en-US"/>
        </w:rPr>
      </w:pPr>
    </w:p>
    <w:p w14:paraId="4D4A442C" w14:textId="77777777" w:rsidR="00917210" w:rsidRPr="00917210" w:rsidRDefault="00917210" w:rsidP="00917210">
      <w:pPr>
        <w:ind w:firstLine="709"/>
        <w:jc w:val="both"/>
        <w:rPr>
          <w:rFonts w:eastAsia="Calibri"/>
          <w:sz w:val="28"/>
          <w:szCs w:val="28"/>
          <w:lang w:eastAsia="en-US"/>
        </w:rPr>
      </w:pPr>
      <w:r w:rsidRPr="00917210">
        <w:rPr>
          <w:rFonts w:eastAsia="Calibri"/>
          <w:sz w:val="28"/>
          <w:szCs w:val="28"/>
          <w:lang w:eastAsia="en-US"/>
        </w:rPr>
        <w:t>Постановлением Правительства Российской Федерации от 13.05.2013 № 406 утверждены «Основы ценообразования в сфере водоснабжения и водоотведения» (далее – Основы) установлено:</w:t>
      </w:r>
    </w:p>
    <w:p w14:paraId="352633C3" w14:textId="77777777"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sz w:val="28"/>
          <w:szCs w:val="28"/>
        </w:rPr>
        <w:t>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159C8946" w14:textId="77777777"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sz w:val="28"/>
          <w:szCs w:val="28"/>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314AF635" w14:textId="77777777"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sz w:val="28"/>
          <w:szCs w:val="28"/>
        </w:rPr>
        <w:t>б) налог на прибыль.</w:t>
      </w:r>
    </w:p>
    <w:p w14:paraId="23D41670" w14:textId="77777777"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sz w:val="28"/>
          <w:szCs w:val="28"/>
        </w:rPr>
        <w:t xml:space="preserve">Пункт 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w:t>
      </w:r>
      <w:r w:rsidRPr="00917210">
        <w:rPr>
          <w:rFonts w:eastAsia="Calibri"/>
          <w:sz w:val="28"/>
          <w:szCs w:val="28"/>
        </w:rPr>
        <w:lastRenderedPageBreak/>
        <w:t>(или)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1A6D8F98" w14:textId="77777777"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sz w:val="28"/>
          <w:szCs w:val="28"/>
        </w:rPr>
        <w:t>Пункт 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782A89F0" w14:textId="77777777" w:rsidR="00917210" w:rsidRPr="00917210" w:rsidRDefault="00917210" w:rsidP="00917210">
      <w:pPr>
        <w:spacing w:line="276" w:lineRule="auto"/>
        <w:jc w:val="center"/>
        <w:rPr>
          <w:b/>
          <w:sz w:val="16"/>
          <w:szCs w:val="16"/>
        </w:rPr>
      </w:pPr>
    </w:p>
    <w:p w14:paraId="12FAC695" w14:textId="77777777" w:rsidR="00917210" w:rsidRPr="00917210" w:rsidRDefault="00917210" w:rsidP="00917210">
      <w:pPr>
        <w:spacing w:line="276" w:lineRule="auto"/>
        <w:jc w:val="center"/>
        <w:rPr>
          <w:b/>
          <w:sz w:val="28"/>
          <w:szCs w:val="28"/>
        </w:rPr>
      </w:pPr>
      <w:r w:rsidRPr="00917210">
        <w:rPr>
          <w:b/>
          <w:sz w:val="28"/>
          <w:szCs w:val="28"/>
        </w:rPr>
        <w:t>Перечень представленных материалов</w:t>
      </w:r>
    </w:p>
    <w:p w14:paraId="39A1087D" w14:textId="77777777" w:rsidR="00917210" w:rsidRPr="00917210" w:rsidRDefault="00917210" w:rsidP="00917210">
      <w:pPr>
        <w:spacing w:line="276" w:lineRule="auto"/>
        <w:jc w:val="center"/>
        <w:rPr>
          <w:b/>
          <w:sz w:val="18"/>
          <w:szCs w:val="18"/>
        </w:rPr>
      </w:pPr>
    </w:p>
    <w:p w14:paraId="71CF6C63" w14:textId="77777777" w:rsidR="00917210" w:rsidRPr="00917210" w:rsidRDefault="00917210" w:rsidP="00917210">
      <w:pPr>
        <w:ind w:firstLine="709"/>
        <w:jc w:val="both"/>
        <w:rPr>
          <w:rFonts w:eastAsia="Calibri"/>
          <w:sz w:val="28"/>
          <w:szCs w:val="28"/>
          <w:lang w:eastAsia="en-US"/>
        </w:rPr>
      </w:pPr>
      <w:r w:rsidRPr="00917210">
        <w:rPr>
          <w:rFonts w:eastAsia="Calibri"/>
          <w:sz w:val="28"/>
          <w:szCs w:val="28"/>
          <w:lang w:eastAsia="en-US"/>
        </w:rPr>
        <w:t>В составе заявки ООО «ПКС» от 29.03.2021 № 238 об установлении тарифов на подключение к централизованной системе холодного водоснабжения и водоотведения на 2021-2025 годы (</w:t>
      </w:r>
      <w:proofErr w:type="spellStart"/>
      <w:r w:rsidRPr="00917210">
        <w:rPr>
          <w:rFonts w:eastAsia="Calibri"/>
          <w:sz w:val="28"/>
          <w:szCs w:val="28"/>
          <w:lang w:eastAsia="en-US"/>
        </w:rPr>
        <w:t>вх</w:t>
      </w:r>
      <w:proofErr w:type="spellEnd"/>
      <w:r w:rsidRPr="00917210">
        <w:rPr>
          <w:rFonts w:eastAsia="Calibri"/>
          <w:sz w:val="28"/>
          <w:szCs w:val="28"/>
          <w:lang w:eastAsia="en-US"/>
        </w:rPr>
        <w:t>. в РЭК Кузбасса № 1359 от 29.03.2021) представлены:</w:t>
      </w:r>
    </w:p>
    <w:p w14:paraId="3D7E0F05"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платы за подключение к централизованной системе холодного водоснабжения и водоотведения открытым способом прокладки с благоустройством (восстановление щебеночного покрытия, асфальта, растительного слоя).</w:t>
      </w:r>
    </w:p>
    <w:p w14:paraId="281312CD"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коэффициента дифференциации стоимости строительства систем холодного водоснабжения и водоотведения в зависимости от их диаметра открытым способом прокладки с благоустройством (восстановление щебеночного покрытия, асфальта, растительного слоя).</w:t>
      </w:r>
    </w:p>
    <w:p w14:paraId="7EC51018"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протяженности и стоимости и стоимости вновь создаваемых трубопроводов организации до точки подключения объекта капитального строительства в сопоставимых величинах (приведена к Ду500 мм) открытым способом прокладки с благоустройством (восстановление щебеночного покрытия, асфальта, растительного слоя).</w:t>
      </w:r>
    </w:p>
    <w:p w14:paraId="69076FD0"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водоснабжения Ду40 мм – Ду500 мм (40 мм, 70 мм, 100 мм, 150 мм, 200 мм, 250 мм, 500 мм) открытым способом прокладки с восстановлением благоустройства (восстановление щебеночного покрытия, асфальта, растительного слоя).</w:t>
      </w:r>
    </w:p>
    <w:p w14:paraId="5D596B95"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 xml:space="preserve">Укрупненные расчеты стоимости строительства сетей водоотведения Ду160 мм – Ду500 мм (160 мм, 200 мм, 315 мм, 400 мм, 500 мм) открытым способом </w:t>
      </w:r>
      <w:r w:rsidRPr="00917210">
        <w:rPr>
          <w:rFonts w:eastAsia="Calibri"/>
          <w:sz w:val="28"/>
          <w:szCs w:val="28"/>
          <w:lang w:eastAsia="en-US"/>
        </w:rPr>
        <w:lastRenderedPageBreak/>
        <w:t>прокладки с восстановлением благоустройства (восстановление щебеночного покрытия, асфальта, растительного слоя).</w:t>
      </w:r>
    </w:p>
    <w:p w14:paraId="4A8117FB"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платы за подключение к централизованной системе холодного водоснабжения и водоотведения открытым способом прокладки с частичным благоустройством (восстановление щебеночного покрытия, растительного слоя).</w:t>
      </w:r>
    </w:p>
    <w:p w14:paraId="5581E4C1"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коэффициента дифференциации стоимости строительства систем холодного водоснабжения и водоотведения в зависимости от их диаметра открытым способом прокладки с частичным благоустройством (восстановление щебеночного покрытия, растительного слоя).</w:t>
      </w:r>
    </w:p>
    <w:p w14:paraId="7331A184"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протяженности и стоимости и стоимости вновь создаваемых трубопроводов организации до точки подключения объекта капитального строительства в сопоставимых величинах (приведена к Ду500 мм) открытым способом прокладки с частичным благоустройством (восстановление щебеночного покрытия, растительного слоя).</w:t>
      </w:r>
    </w:p>
    <w:p w14:paraId="520E4A40"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водоснабжения Ду40 мм – Ду500 мм (40 мм, 70 мм, 100 мм, 150 мм, 200 мм, 250 мм, 500 мм) открытым способом прокладки с частичным благоустройством (восстановление щебеночного покрытия, растительного слоя).</w:t>
      </w:r>
    </w:p>
    <w:p w14:paraId="0943587D"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водоотведения Ду160 мм – Ду500 мм (160 мм, 200 мм, 315 мм, 400 мм, 500 мм) открытым способом прокладки с частичным благоустройством (восстановление щебеночного покрытия, растительного слоя).</w:t>
      </w:r>
    </w:p>
    <w:p w14:paraId="77A661B6"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платы за подключение к централизованной системе холодного водоснабжения и водоотведения открытым способом прокладки с восстановлением растительного слоя.</w:t>
      </w:r>
    </w:p>
    <w:p w14:paraId="44FF8D0F"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коэффициента дифференциации стоимости строительства систем холодного водоснабжения и водоотведения в зависимости от их диаметра открытым способом прокладки с восстановлением растительного слоя.</w:t>
      </w:r>
    </w:p>
    <w:p w14:paraId="1AD361BA"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протяженности и стоимости и стоимости вновь создаваемых трубопроводов организации до точки подключения объекта капитального строительства в сопоставимых величинах (приведена к Ду500 мм) открытым способом прокладки с восстановлением растительного слоя.</w:t>
      </w:r>
    </w:p>
    <w:p w14:paraId="3A58D7EA"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lastRenderedPageBreak/>
        <w:t>Укрупненные расчеты стоимости строительства сетей водоснабжения Ду40 мм – Ду500 мм (40 мм, 70 мм, 100 мм, 150 мм, 200 мм, 250 мм, 500 мм) открытым способом прокладки с восстановлением растительного слоя</w:t>
      </w:r>
    </w:p>
    <w:p w14:paraId="7D600073"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водоотведения Ду160 мм – Ду500 мм (160 мм, 200 мм, 315 мм, 400 мм, 500 мм) открытым способом прокладки с восстановлением растительного слоя.</w:t>
      </w:r>
    </w:p>
    <w:p w14:paraId="66FE30D0"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платы за подключение к централизованной системе холодного водоснабжения и водоотведения открытым способом прокладки в футляре с благоустройством (восстановление щебеночного покрытия, асфальта, растительного слоя).</w:t>
      </w:r>
    </w:p>
    <w:p w14:paraId="40A39146"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коэффициента дифференциации стоимости строительства систем холодного водоснабжения и водоотведения в зависимости от их диаметра открытым способом прокладки в футляре с благоустройством (восстановление щебеночного покрытия, асфальта, растительного слоя).</w:t>
      </w:r>
    </w:p>
    <w:p w14:paraId="5E0911FB"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протяженности и стоимости и стоимости вновь создаваемых трубопроводов организации до точки подключения объекта капитального строительства в сопоставимых величинах (приведена к Ду500 мм) открытым способом прокладки в футляре с благоустройством (восстановление щебеночного покрытия, асфальта, растительного слоя).</w:t>
      </w:r>
    </w:p>
    <w:p w14:paraId="1D03A513"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водоснабжения Ду40 мм – Ду500 мм (40 мм, 70 мм, 100 мм, 150 мм, 200 мм, 250 мм, 500 мм) открытым способом прокладки в футляре с восстановлением благоустройства (восстановление щебеночного покрытия, асфальта, растительного слоя).</w:t>
      </w:r>
    </w:p>
    <w:p w14:paraId="2FE08A0B"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водоотведения Ду160 мм – Ду500 мм (160 мм, 200 мм, 315 мм, 400 мм, 500 мм) открытым способом прокладки в футляре с восстановлением благоустройства (восстановление щебеночного покрытия, асфальта, растительного слоя).</w:t>
      </w:r>
    </w:p>
    <w:p w14:paraId="541C8E0E"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платы за подключение к централизованной системе холодного водоснабжения и водоотведения открытым способом прокладки в футляре с частичным благоустройством (восстановление щебеночного покрытия, растительного слоя).</w:t>
      </w:r>
    </w:p>
    <w:p w14:paraId="6682828E"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коэффициента дифференциации стоимости строительства систем холодного водоснабжения и водоотведения в зависимости от их диаметра открытым способом прокладки в футляре с частичным благоустройством (восстановление щебеночного покрытия, растительного слоя).</w:t>
      </w:r>
    </w:p>
    <w:p w14:paraId="37D768C3"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lastRenderedPageBreak/>
        <w:t>Расчет протяженности и стоимости и стоимости вновь создаваемых трубопроводов организации до точки подключения объекта капитального строительства в сопоставимых величинах (приведена к Ду500 мм) открытым способом прокладки в футляре с частичным благоустройством (восстановление щебеночного покрытия, растительного слоя).</w:t>
      </w:r>
    </w:p>
    <w:p w14:paraId="5DDADF3F"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водоснабжения Ду40 мм – Ду500 мм (40 мм, 70 мм, 100 мм, 150 мм, 200 мм, 250 мм, 500 мм) открытым способом прокладки в футляре с частичным благоустройством (восстановление щебеночного покрытия, растительного слоя).</w:t>
      </w:r>
    </w:p>
    <w:p w14:paraId="30B36EFF"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водоотведения Ду160 мм – Ду500 мм (160 мм, 200 мм, 315 мм, 400 мм, 500 мм) открытым способом прокладки в футляре с частичным благоустройством (восстановление щебеночного покрытия, растительного слоя).</w:t>
      </w:r>
    </w:p>
    <w:p w14:paraId="6EB5F0D2"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платы за подключение к централизованной системе холодного водоснабжения и водоотведения открытым способом прокладки в футляре с восстановлением растительного слоя.</w:t>
      </w:r>
    </w:p>
    <w:p w14:paraId="54E48D5E"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коэффициента дифференциации стоимости строительства систем холодного водоснабжения и водоотведения в зависимости от их диаметра открытым способом прокладки в футляре с восстановлением растительного слоя.</w:t>
      </w:r>
    </w:p>
    <w:p w14:paraId="5F102A56"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протяженности и стоимости и стоимости вновь создаваемых трубопроводов организации до точки подключения объекта капитального строительства в сопоставимых величинах (приведена к Ду500 мм) открытым способом прокладки в футляре с восстановлением растительного слоя.</w:t>
      </w:r>
    </w:p>
    <w:p w14:paraId="0A350142"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водоснабжения Ду40 мм – Ду500 мм (40 мм, 70 мм, 100 мм, 150 мм, 200 мм, 250 мм, 500 мм) открытым способом прокладки в футляре с восстановлением растительного слоя.</w:t>
      </w:r>
    </w:p>
    <w:p w14:paraId="2E7DF68D"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водоотведения Ду160 мм – Ду500 мм (160 мм, 200 мм, 315 мм, 400 мм, 500 мм) открытым способом прокладки в футляре с восстановлением растительного слоя.</w:t>
      </w:r>
    </w:p>
    <w:p w14:paraId="31685431"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платы за подключение к централизованной системе холодного водоснабжения и водоотведения методом прокола с благоустройством (восстановление щебеночного покрытия, асфальта, растительного слоя).</w:t>
      </w:r>
    </w:p>
    <w:p w14:paraId="0A72B4E5"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 xml:space="preserve">Расчет коэффициента дифференциации стоимости строительства систем холодного водоснабжения и водоотведения в зависимости от их диаметра </w:t>
      </w:r>
      <w:r w:rsidRPr="00917210">
        <w:rPr>
          <w:rFonts w:eastAsia="Calibri"/>
          <w:sz w:val="28"/>
          <w:szCs w:val="28"/>
          <w:lang w:eastAsia="en-US"/>
        </w:rPr>
        <w:lastRenderedPageBreak/>
        <w:t>методом прокола с благоустройством (восстановление щебеночного покрытия, асфальта, растительного слоя).</w:t>
      </w:r>
    </w:p>
    <w:p w14:paraId="6D92678A"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протяженности и стоимости и стоимости вновь создаваемых трубопроводов организации до точки подключения объекта капитального строительства в сопоставимых величинах (приведена к Ду500 мм) методом прокола с благоустройством (восстановление щебеночного покрытия, асфальта, растительного слоя).</w:t>
      </w:r>
    </w:p>
    <w:p w14:paraId="249B1BBC"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водоснабжения Ду40 мм – Ду500 мм (40 мм, 70 мм, 100 мм, 150 мм, 200 мм, 250 мм, 500 мм) методом прокола с восстановлением благоустройства (восстановление щебеночного покрытия, асфальта, растительного слоя).</w:t>
      </w:r>
    </w:p>
    <w:p w14:paraId="6D83C5D9"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водоотведения Ду160 мм – Ду500 мм (160 мм, 200 мм, 315 мм, 400 мм, 500 мм) методом прокола с восстановлением благоустройства (восстановление щебеночного покрытия, асфальта, растительного слоя).</w:t>
      </w:r>
    </w:p>
    <w:p w14:paraId="734A0BC4"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платы за подключение к централизованной системе холодного водоснабжения и водоотведения методом прокола с частичным благоустройством (восстановление щебеночного покрытия, растительного слоя).</w:t>
      </w:r>
    </w:p>
    <w:p w14:paraId="7AB25ACE"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коэффициента дифференциации стоимости строительства систем холодного водоснабжения и водоотведения в зависимости от их диаметра методом прокола с частичным благоустройством (восстановление щебеночного покрытия, растительного слоя).</w:t>
      </w:r>
    </w:p>
    <w:p w14:paraId="275293BD"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 xml:space="preserve">Расчет протяженности и стоимости и стоимости вновь создаваемых трубопроводов организации до точки подключения объекта капитального строительства в сопоставимых величинах (приведена к Ду500 мм) методом прокола </w:t>
      </w:r>
      <w:bookmarkStart w:id="93" w:name="_Hlk86060845"/>
      <w:r w:rsidRPr="00917210">
        <w:rPr>
          <w:rFonts w:eastAsia="Calibri"/>
          <w:sz w:val="28"/>
          <w:szCs w:val="28"/>
          <w:lang w:eastAsia="en-US"/>
        </w:rPr>
        <w:t>с частичным благоустройством (восстановление щебеночного покрытия, растительного слоя)</w:t>
      </w:r>
      <w:bookmarkEnd w:id="93"/>
      <w:r w:rsidRPr="00917210">
        <w:rPr>
          <w:rFonts w:eastAsia="Calibri"/>
          <w:sz w:val="28"/>
          <w:szCs w:val="28"/>
          <w:lang w:eastAsia="en-US"/>
        </w:rPr>
        <w:t>.</w:t>
      </w:r>
    </w:p>
    <w:p w14:paraId="25FA79BA"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водоснабжения Ду40 мм – Ду500 мм (40 мм, 70 мм, 100 мм, 150 мм, 200 мм, 250 мм, 500 мм) методом прокола с частичным благоустройством (восстановление щебеночного покрытия, растительного слоя).</w:t>
      </w:r>
    </w:p>
    <w:p w14:paraId="151C93AA"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водоотведения Ду160 мм – Ду500 мм (160 мм, 200 мм, 315 мм, 400 мм, 500 мм) методом прокола с частичным благоустройством (восстановление щебеночного покрытия, растительного слоя).</w:t>
      </w:r>
    </w:p>
    <w:p w14:paraId="045991FD"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lastRenderedPageBreak/>
        <w:t>Расчет платы за подключение к централизованной системе холодного водоснабжения и водоотведения открытым способом прокладки в футляре с восстановлением растительного слоя.</w:t>
      </w:r>
    </w:p>
    <w:p w14:paraId="7B425758"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коэффициента дифференциации стоимости строительства систем холодного водоснабжения и водоотведения в зависимости от их диаметра открытым способом прокладки в футляре с восстановлением растительного слоя.</w:t>
      </w:r>
    </w:p>
    <w:p w14:paraId="3B1DD344"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протяженности и стоимости и стоимости вновь создаваемых трубопроводов организации до точки подключения объекта капитального строительства в сопоставимых величинах (приведена к Ду500 мм) открытым способом прокладки в футляре с восстановлением растительного слоя.</w:t>
      </w:r>
    </w:p>
    <w:p w14:paraId="023E9AC5"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водоснабжения Ду40 мм – Ду500 мм (40 мм, 70 мм, 100 мм, 150 мм, 200 мм, 250 мм, 500 мм) открытым способом прокладки в футляре с восстановлением растительного слоя.</w:t>
      </w:r>
    </w:p>
    <w:p w14:paraId="36C41A7C"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Укрупненные расчеты стоимости строительства сетей водоотведения Ду160 мм – Ду500 мм (160 мм, 200 мм, 315 мм, 400 мм, 500 мм) открытым способом прокладки в футляре с восстановлением растительного слоя.</w:t>
      </w:r>
    </w:p>
    <w:p w14:paraId="1C38D341"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Пояснительная записка.</w:t>
      </w:r>
    </w:p>
    <w:p w14:paraId="4B0D24AD"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ставки тарифа на подключаемую нагрузку к системе водоснабжения ООО «ПКС».</w:t>
      </w:r>
    </w:p>
    <w:p w14:paraId="5244E64D"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ставки тарифа на подключаемую нагрузку к системе водоотведения ООО «ПКС».</w:t>
      </w:r>
    </w:p>
    <w:p w14:paraId="3843EF91"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Аналитическая ведомость по счету 90 ОАО «СКЭК».</w:t>
      </w:r>
    </w:p>
    <w:p w14:paraId="214A4E1E"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Заявление о подключении.</w:t>
      </w:r>
    </w:p>
    <w:p w14:paraId="3AA39078"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Сводный сметный расчет, сметная документация строительства канализации для подключения многоквартирного жилого дома по адресу: п. Плотниково, ул. Юбилейная, 56.</w:t>
      </w:r>
    </w:p>
    <w:p w14:paraId="2FEA0E95"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Проект по строительству канализации для подключения многоквартирного жилого дома по адресу: п. Плотниково, ул. Юбилейная, 56.</w:t>
      </w:r>
    </w:p>
    <w:p w14:paraId="413E2C71"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Сводный сметный расчет, сметная документация строительства водовода для подключения многоквартирного жилого дома по адресу: п. Плотниково, ул. Юбилейная, 56.</w:t>
      </w:r>
    </w:p>
    <w:p w14:paraId="093BBB61"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lastRenderedPageBreak/>
        <w:t>Проект по строительству водовода для подключения многоквартирного жилого дома по адресу: п. Плотниково, ул. Юбилейная, 56.</w:t>
      </w:r>
    </w:p>
    <w:p w14:paraId="539020EC"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Уставные и регистрационные документы.</w:t>
      </w:r>
    </w:p>
    <w:p w14:paraId="5B4BEFC6"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Бухгалтерская отчетность.</w:t>
      </w:r>
    </w:p>
    <w:p w14:paraId="0B3A6A4E" w14:textId="77777777" w:rsidR="00917210" w:rsidRPr="00917210" w:rsidRDefault="00917210" w:rsidP="00917210">
      <w:pPr>
        <w:jc w:val="both"/>
        <w:rPr>
          <w:rFonts w:eastAsia="Calibri"/>
          <w:sz w:val="28"/>
          <w:szCs w:val="28"/>
          <w:lang w:eastAsia="en-US"/>
        </w:rPr>
      </w:pPr>
      <w:r w:rsidRPr="00917210">
        <w:rPr>
          <w:rFonts w:eastAsia="Calibri"/>
          <w:sz w:val="28"/>
          <w:szCs w:val="28"/>
          <w:lang w:eastAsia="en-US"/>
        </w:rPr>
        <w:t>Кроме того, письмом от 10.11.2021 № 988 (</w:t>
      </w:r>
      <w:proofErr w:type="spellStart"/>
      <w:r w:rsidRPr="00917210">
        <w:rPr>
          <w:rFonts w:eastAsia="Calibri"/>
          <w:sz w:val="28"/>
          <w:szCs w:val="28"/>
          <w:lang w:eastAsia="en-US"/>
        </w:rPr>
        <w:t>вх</w:t>
      </w:r>
      <w:proofErr w:type="spellEnd"/>
      <w:r w:rsidRPr="00917210">
        <w:rPr>
          <w:rFonts w:eastAsia="Calibri"/>
          <w:sz w:val="28"/>
          <w:szCs w:val="28"/>
          <w:lang w:eastAsia="en-US"/>
        </w:rPr>
        <w:t>. от 17.11.2021 № 6172) предприятие предоставило:</w:t>
      </w:r>
    </w:p>
    <w:p w14:paraId="5B0CF0FA"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Локальный сметный расчет на устройство благоустройства. Восстановление асфальтобетонного покрытия 1м</w:t>
      </w:r>
      <w:r w:rsidRPr="00917210">
        <w:rPr>
          <w:rFonts w:eastAsia="Calibri"/>
          <w:sz w:val="28"/>
          <w:szCs w:val="28"/>
          <w:vertAlign w:val="superscript"/>
          <w:lang w:eastAsia="en-US"/>
        </w:rPr>
        <w:t>2</w:t>
      </w:r>
      <w:r w:rsidRPr="00917210">
        <w:rPr>
          <w:rFonts w:eastAsia="Calibri"/>
          <w:sz w:val="28"/>
          <w:szCs w:val="28"/>
          <w:lang w:eastAsia="en-US"/>
        </w:rPr>
        <w:t>.</w:t>
      </w:r>
    </w:p>
    <w:p w14:paraId="1A857AF8"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Локальный сметный расчет на устройство благоустройства. Восстановление растительного слоя 1м</w:t>
      </w:r>
      <w:r w:rsidRPr="00917210">
        <w:rPr>
          <w:rFonts w:eastAsia="Calibri"/>
          <w:sz w:val="28"/>
          <w:szCs w:val="28"/>
          <w:vertAlign w:val="superscript"/>
          <w:lang w:eastAsia="en-US"/>
        </w:rPr>
        <w:t>2</w:t>
      </w:r>
      <w:r w:rsidRPr="00917210">
        <w:rPr>
          <w:rFonts w:eastAsia="Calibri"/>
          <w:sz w:val="28"/>
          <w:szCs w:val="28"/>
          <w:lang w:eastAsia="en-US"/>
        </w:rPr>
        <w:t>.</w:t>
      </w:r>
    </w:p>
    <w:p w14:paraId="0DCB2EE6"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Локальный сметный расчет на устройство благоустройства. Восстановление щебеночного покрытия 1м</w:t>
      </w:r>
      <w:r w:rsidRPr="00917210">
        <w:rPr>
          <w:rFonts w:eastAsia="Calibri"/>
          <w:sz w:val="28"/>
          <w:szCs w:val="28"/>
          <w:vertAlign w:val="superscript"/>
          <w:lang w:eastAsia="en-US"/>
        </w:rPr>
        <w:t>2</w:t>
      </w:r>
      <w:r w:rsidRPr="00917210">
        <w:rPr>
          <w:rFonts w:eastAsia="Calibri"/>
          <w:sz w:val="28"/>
          <w:szCs w:val="28"/>
          <w:lang w:eastAsia="en-US"/>
        </w:rPr>
        <w:t>.</w:t>
      </w:r>
    </w:p>
    <w:p w14:paraId="46D2E6E0" w14:textId="77777777" w:rsidR="00917210" w:rsidRPr="00917210" w:rsidRDefault="00917210" w:rsidP="00917210">
      <w:pPr>
        <w:ind w:left="709"/>
        <w:jc w:val="both"/>
        <w:rPr>
          <w:rFonts w:eastAsia="Calibri"/>
          <w:sz w:val="28"/>
          <w:szCs w:val="28"/>
          <w:lang w:eastAsia="en-US"/>
        </w:rPr>
      </w:pPr>
      <w:r w:rsidRPr="00917210">
        <w:rPr>
          <w:rFonts w:eastAsia="Calibri"/>
          <w:sz w:val="28"/>
          <w:szCs w:val="28"/>
          <w:lang w:eastAsia="en-US"/>
        </w:rPr>
        <w:t>Письмами от 28.12.2021 № 1159 и от 26.01.2022 № 61 (</w:t>
      </w:r>
      <w:proofErr w:type="spellStart"/>
      <w:r w:rsidRPr="00917210">
        <w:rPr>
          <w:rFonts w:eastAsia="Calibri"/>
          <w:sz w:val="28"/>
          <w:szCs w:val="28"/>
          <w:lang w:eastAsia="en-US"/>
        </w:rPr>
        <w:t>вх</w:t>
      </w:r>
      <w:proofErr w:type="spellEnd"/>
      <w:r w:rsidRPr="00917210">
        <w:rPr>
          <w:rFonts w:eastAsia="Calibri"/>
          <w:sz w:val="28"/>
          <w:szCs w:val="28"/>
          <w:lang w:eastAsia="en-US"/>
        </w:rPr>
        <w:t>. от 28.12.2021 № 7054, 27.01.2022 № 364) ООО «ПКС» представило:</w:t>
      </w:r>
    </w:p>
    <w:p w14:paraId="23EFF77E"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Перечень абонентов, получивших технические условия на подключение в 2018-2020 гг.</w:t>
      </w:r>
    </w:p>
    <w:p w14:paraId="47F667A0"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Копии технических условий за 2018-2020 гг.</w:t>
      </w:r>
    </w:p>
    <w:p w14:paraId="52F25092" w14:textId="77777777" w:rsidR="00917210" w:rsidRPr="00917210" w:rsidRDefault="00917210" w:rsidP="00917210">
      <w:pPr>
        <w:numPr>
          <w:ilvl w:val="0"/>
          <w:numId w:val="3"/>
        </w:numPr>
        <w:spacing w:after="200" w:line="276" w:lineRule="auto"/>
        <w:ind w:left="0" w:firstLine="709"/>
        <w:jc w:val="both"/>
        <w:rPr>
          <w:rFonts w:eastAsia="Calibri"/>
          <w:sz w:val="28"/>
          <w:szCs w:val="28"/>
          <w:lang w:eastAsia="en-US"/>
        </w:rPr>
      </w:pPr>
      <w:r w:rsidRPr="00917210">
        <w:rPr>
          <w:rFonts w:eastAsia="Calibri"/>
          <w:sz w:val="28"/>
          <w:szCs w:val="28"/>
          <w:lang w:eastAsia="en-US"/>
        </w:rPr>
        <w:t>Расчет средней подключенной нагрузки на 2018-2020 гг.</w:t>
      </w:r>
    </w:p>
    <w:p w14:paraId="3509DD03" w14:textId="77777777" w:rsidR="00917210" w:rsidRPr="00917210" w:rsidRDefault="00917210" w:rsidP="00917210">
      <w:pPr>
        <w:ind w:left="709"/>
        <w:jc w:val="both"/>
        <w:rPr>
          <w:rFonts w:eastAsia="Calibri"/>
          <w:sz w:val="28"/>
          <w:szCs w:val="28"/>
          <w:lang w:eastAsia="en-US"/>
        </w:rPr>
      </w:pPr>
    </w:p>
    <w:p w14:paraId="56708C1D" w14:textId="77777777" w:rsidR="00917210" w:rsidRPr="00917210" w:rsidRDefault="00917210" w:rsidP="00917210">
      <w:pPr>
        <w:autoSpaceDE w:val="0"/>
        <w:autoSpaceDN w:val="0"/>
        <w:adjustRightInd w:val="0"/>
        <w:ind w:firstLine="539"/>
        <w:jc w:val="center"/>
        <w:rPr>
          <w:b/>
          <w:sz w:val="28"/>
          <w:szCs w:val="28"/>
        </w:rPr>
      </w:pPr>
      <w:r w:rsidRPr="00917210">
        <w:rPr>
          <w:b/>
          <w:sz w:val="28"/>
          <w:szCs w:val="28"/>
        </w:rPr>
        <w:t>Объём капитальных вложений необходимый для подключения</w:t>
      </w:r>
    </w:p>
    <w:p w14:paraId="36BC0E13" w14:textId="77777777" w:rsidR="00917210" w:rsidRPr="00917210" w:rsidRDefault="00917210" w:rsidP="00917210">
      <w:pPr>
        <w:spacing w:line="276" w:lineRule="auto"/>
        <w:ind w:firstLine="709"/>
        <w:jc w:val="both"/>
        <w:rPr>
          <w:sz w:val="16"/>
          <w:szCs w:val="16"/>
        </w:rPr>
      </w:pPr>
    </w:p>
    <w:p w14:paraId="6774CB10"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В соответствии с представленным заявлением на утверждение платы за подключение к системам централизованного водоснабжения и водоотведения ООО «ПКС» предлагает дифференцировать плату за подключение по следующим техническим характеристикам:</w:t>
      </w:r>
    </w:p>
    <w:p w14:paraId="069F0EB1"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 диаметрам;</w:t>
      </w:r>
    </w:p>
    <w:p w14:paraId="1F0342AB"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 по способу прокладки:</w:t>
      </w:r>
    </w:p>
    <w:p w14:paraId="5B214D98" w14:textId="77777777" w:rsidR="00917210" w:rsidRPr="00917210" w:rsidRDefault="00917210" w:rsidP="00917210">
      <w:pPr>
        <w:autoSpaceDE w:val="0"/>
        <w:autoSpaceDN w:val="0"/>
        <w:adjustRightInd w:val="0"/>
        <w:ind w:left="1276"/>
        <w:jc w:val="both"/>
        <w:rPr>
          <w:rFonts w:eastAsia="Calibri"/>
          <w:sz w:val="28"/>
          <w:szCs w:val="28"/>
        </w:rPr>
      </w:pPr>
      <w:r w:rsidRPr="00917210">
        <w:rPr>
          <w:rFonts w:eastAsia="Calibri"/>
          <w:sz w:val="28"/>
          <w:szCs w:val="28"/>
        </w:rPr>
        <w:t>- открытым способом прокладки;</w:t>
      </w:r>
    </w:p>
    <w:p w14:paraId="27AAB841" w14:textId="77777777" w:rsidR="00917210" w:rsidRPr="00917210" w:rsidRDefault="00917210" w:rsidP="00917210">
      <w:pPr>
        <w:autoSpaceDE w:val="0"/>
        <w:autoSpaceDN w:val="0"/>
        <w:adjustRightInd w:val="0"/>
        <w:ind w:left="1276"/>
        <w:jc w:val="both"/>
        <w:rPr>
          <w:rFonts w:eastAsia="Calibri"/>
          <w:sz w:val="28"/>
          <w:szCs w:val="28"/>
        </w:rPr>
      </w:pPr>
      <w:r w:rsidRPr="00917210">
        <w:rPr>
          <w:rFonts w:eastAsia="Calibri"/>
          <w:sz w:val="28"/>
          <w:szCs w:val="28"/>
        </w:rPr>
        <w:t>- открытым способом прокладки (футляр);</w:t>
      </w:r>
    </w:p>
    <w:p w14:paraId="5B6B6F00" w14:textId="77777777" w:rsidR="00917210" w:rsidRPr="00917210" w:rsidRDefault="00917210" w:rsidP="00917210">
      <w:pPr>
        <w:autoSpaceDE w:val="0"/>
        <w:autoSpaceDN w:val="0"/>
        <w:adjustRightInd w:val="0"/>
        <w:ind w:left="1276"/>
        <w:jc w:val="both"/>
        <w:rPr>
          <w:rFonts w:eastAsia="Calibri"/>
          <w:sz w:val="28"/>
          <w:szCs w:val="28"/>
        </w:rPr>
      </w:pPr>
      <w:r w:rsidRPr="00917210">
        <w:rPr>
          <w:rFonts w:eastAsia="Calibri"/>
          <w:sz w:val="28"/>
          <w:szCs w:val="28"/>
        </w:rPr>
        <w:t>- открытым способом прокола.</w:t>
      </w:r>
    </w:p>
    <w:p w14:paraId="438E4797"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 по наличию благоустройства:</w:t>
      </w:r>
    </w:p>
    <w:p w14:paraId="445D379C" w14:textId="77777777" w:rsidR="00917210" w:rsidRPr="00917210" w:rsidRDefault="00917210" w:rsidP="00917210">
      <w:pPr>
        <w:autoSpaceDE w:val="0"/>
        <w:autoSpaceDN w:val="0"/>
        <w:adjustRightInd w:val="0"/>
        <w:ind w:left="1276"/>
        <w:jc w:val="both"/>
        <w:rPr>
          <w:rFonts w:eastAsia="Calibri"/>
          <w:sz w:val="28"/>
          <w:szCs w:val="28"/>
        </w:rPr>
      </w:pPr>
      <w:r w:rsidRPr="00917210">
        <w:rPr>
          <w:rFonts w:eastAsia="Calibri"/>
          <w:sz w:val="28"/>
          <w:szCs w:val="28"/>
        </w:rPr>
        <w:t>- с благоустройством (восстановление щебеночного покрытия, асфальта, растительного слоя);</w:t>
      </w:r>
    </w:p>
    <w:p w14:paraId="472B27A6" w14:textId="77777777" w:rsidR="00917210" w:rsidRPr="00917210" w:rsidRDefault="00917210" w:rsidP="00917210">
      <w:pPr>
        <w:autoSpaceDE w:val="0"/>
        <w:autoSpaceDN w:val="0"/>
        <w:adjustRightInd w:val="0"/>
        <w:ind w:left="1276"/>
        <w:jc w:val="both"/>
        <w:rPr>
          <w:rFonts w:eastAsia="Calibri"/>
          <w:sz w:val="28"/>
          <w:szCs w:val="28"/>
        </w:rPr>
      </w:pPr>
      <w:r w:rsidRPr="00917210">
        <w:rPr>
          <w:rFonts w:eastAsia="Calibri"/>
          <w:sz w:val="28"/>
          <w:szCs w:val="28"/>
        </w:rPr>
        <w:t>- с частичным благоустройством (восстановление щебеночного покрытия, растительного слоя);</w:t>
      </w:r>
    </w:p>
    <w:p w14:paraId="5D9CEC2F" w14:textId="77777777" w:rsidR="00917210" w:rsidRPr="00917210" w:rsidRDefault="00917210" w:rsidP="00917210">
      <w:pPr>
        <w:autoSpaceDE w:val="0"/>
        <w:autoSpaceDN w:val="0"/>
        <w:adjustRightInd w:val="0"/>
        <w:ind w:left="1276"/>
        <w:jc w:val="both"/>
        <w:rPr>
          <w:rFonts w:eastAsia="Calibri"/>
          <w:sz w:val="28"/>
          <w:szCs w:val="28"/>
        </w:rPr>
      </w:pPr>
      <w:r w:rsidRPr="00917210">
        <w:rPr>
          <w:rFonts w:eastAsia="Calibri"/>
          <w:sz w:val="28"/>
          <w:szCs w:val="28"/>
        </w:rPr>
        <w:t>- с восстановлением растительного слоя.</w:t>
      </w:r>
    </w:p>
    <w:p w14:paraId="681DC1F4" w14:textId="77777777" w:rsidR="00917210" w:rsidRPr="00917210" w:rsidRDefault="00917210" w:rsidP="00917210">
      <w:pPr>
        <w:autoSpaceDE w:val="0"/>
        <w:autoSpaceDN w:val="0"/>
        <w:adjustRightInd w:val="0"/>
        <w:ind w:left="1276"/>
        <w:jc w:val="both"/>
        <w:rPr>
          <w:rFonts w:eastAsia="Calibri"/>
          <w:sz w:val="28"/>
          <w:szCs w:val="28"/>
        </w:rPr>
      </w:pPr>
    </w:p>
    <w:p w14:paraId="58A6A9A5"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lastRenderedPageBreak/>
        <w:t xml:space="preserve">Основанием для утверждения платы за подключение является заявление ООО «СДС-Строй» о подключении к централизованной системе холодного водоснабжения и водоотведения. </w:t>
      </w:r>
    </w:p>
    <w:p w14:paraId="0CC71063"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Для подключения объекта заявителя необходимо выполнить:</w:t>
      </w:r>
    </w:p>
    <w:p w14:paraId="4BCC5997"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 xml:space="preserve">Строительство канализации диаметром 160 мм и протяженностью 53 м для подключения многоквартирного жилого дома по адресу: п. Плотниково, </w:t>
      </w:r>
      <w:r w:rsidRPr="00917210">
        <w:rPr>
          <w:rFonts w:eastAsia="Calibri"/>
          <w:sz w:val="28"/>
          <w:szCs w:val="28"/>
        </w:rPr>
        <w:br/>
        <w:t>ул. Юбилейная, 56.</w:t>
      </w:r>
    </w:p>
    <w:p w14:paraId="7995D576"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 xml:space="preserve">Строительство водопровода диаметром 110 мм и протяженностью 150 м для подключения многоквартирного жилого дома по адресу: п. Плотниково, </w:t>
      </w:r>
      <w:r w:rsidRPr="00917210">
        <w:rPr>
          <w:rFonts w:eastAsia="Calibri"/>
          <w:sz w:val="28"/>
          <w:szCs w:val="28"/>
        </w:rPr>
        <w:br/>
        <w:t>ул. Юбилейная, 56.</w:t>
      </w:r>
    </w:p>
    <w:p w14:paraId="042B0762"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Расчет стоимости строительства сетей водоотведения, холодного водоснабжения по видам диаметров и способу прокладки выполнен по следующим НЦС:</w:t>
      </w:r>
    </w:p>
    <w:p w14:paraId="01C6E34B"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 xml:space="preserve">НЦС 81-02-14-2021. Укрупненные нормативы цены строительства. </w:t>
      </w:r>
      <w:r w:rsidRPr="00917210">
        <w:rPr>
          <w:rFonts w:eastAsia="Calibri"/>
          <w:sz w:val="28"/>
          <w:szCs w:val="28"/>
        </w:rPr>
        <w:br/>
        <w:t>Сборник № 14. Наружные сети водоснабжения и канализации (утв. Приказом Минстроя России от 12.03.2021 № 140/</w:t>
      </w:r>
      <w:proofErr w:type="spellStart"/>
      <w:r w:rsidRPr="00917210">
        <w:rPr>
          <w:rFonts w:eastAsia="Calibri"/>
          <w:sz w:val="28"/>
          <w:szCs w:val="28"/>
        </w:rPr>
        <w:t>пр</w:t>
      </w:r>
      <w:proofErr w:type="spellEnd"/>
      <w:r w:rsidRPr="00917210">
        <w:rPr>
          <w:rFonts w:eastAsia="Calibri"/>
          <w:sz w:val="28"/>
          <w:szCs w:val="28"/>
        </w:rPr>
        <w:t>);</w:t>
      </w:r>
    </w:p>
    <w:p w14:paraId="460A598F"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 xml:space="preserve">НЦС 81-02-16-2021. Укрупненные нормативы цены строительства. </w:t>
      </w:r>
      <w:r w:rsidRPr="00917210">
        <w:rPr>
          <w:rFonts w:eastAsia="Calibri"/>
          <w:sz w:val="28"/>
          <w:szCs w:val="28"/>
        </w:rPr>
        <w:br/>
        <w:t xml:space="preserve">Сборник 16. Малые архитектурные формы (утв. Приказом Минстроя России </w:t>
      </w:r>
      <w:r w:rsidRPr="00917210">
        <w:rPr>
          <w:rFonts w:eastAsia="Calibri"/>
          <w:sz w:val="28"/>
          <w:szCs w:val="28"/>
        </w:rPr>
        <w:br/>
        <w:t>от 12.03.2021 № 139/</w:t>
      </w:r>
      <w:proofErr w:type="spellStart"/>
      <w:r w:rsidRPr="00917210">
        <w:rPr>
          <w:rFonts w:eastAsia="Calibri"/>
          <w:sz w:val="28"/>
          <w:szCs w:val="28"/>
        </w:rPr>
        <w:t>пр</w:t>
      </w:r>
      <w:proofErr w:type="spellEnd"/>
      <w:r w:rsidRPr="00917210">
        <w:rPr>
          <w:rFonts w:eastAsia="Calibri"/>
          <w:sz w:val="28"/>
          <w:szCs w:val="28"/>
        </w:rPr>
        <w:t>);</w:t>
      </w:r>
    </w:p>
    <w:p w14:paraId="161AAE54"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 xml:space="preserve">НЦС 81-02-17-2021. Укрупненные нормативы цены строительства. </w:t>
      </w:r>
      <w:r w:rsidRPr="00917210">
        <w:rPr>
          <w:rFonts w:eastAsia="Calibri"/>
          <w:sz w:val="28"/>
          <w:szCs w:val="28"/>
        </w:rPr>
        <w:br/>
        <w:t xml:space="preserve">Сборник 17. Озеленение (утв. Приказом Минстроя России </w:t>
      </w:r>
      <w:r w:rsidRPr="00917210">
        <w:rPr>
          <w:rFonts w:eastAsia="Calibri"/>
          <w:sz w:val="28"/>
          <w:szCs w:val="28"/>
        </w:rPr>
        <w:br/>
        <w:t>от 11.03.2021 № 128/</w:t>
      </w:r>
      <w:proofErr w:type="spellStart"/>
      <w:r w:rsidRPr="00917210">
        <w:rPr>
          <w:rFonts w:eastAsia="Calibri"/>
          <w:sz w:val="28"/>
          <w:szCs w:val="28"/>
        </w:rPr>
        <w:t>пр</w:t>
      </w:r>
      <w:proofErr w:type="spellEnd"/>
      <w:r w:rsidRPr="00917210">
        <w:rPr>
          <w:rFonts w:eastAsia="Calibri"/>
          <w:sz w:val="28"/>
          <w:szCs w:val="28"/>
        </w:rPr>
        <w:t>).</w:t>
      </w:r>
    </w:p>
    <w:p w14:paraId="189E7BCC"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 xml:space="preserve">При этом к расчету принята протяженность сетей в размере 1 км. </w:t>
      </w:r>
    </w:p>
    <w:p w14:paraId="13000C31" w14:textId="77777777" w:rsidR="00917210" w:rsidRPr="00917210" w:rsidRDefault="00917210" w:rsidP="00917210">
      <w:pPr>
        <w:autoSpaceDE w:val="0"/>
        <w:autoSpaceDN w:val="0"/>
        <w:adjustRightInd w:val="0"/>
        <w:jc w:val="both"/>
        <w:rPr>
          <w:rFonts w:eastAsia="Calibri"/>
          <w:sz w:val="28"/>
          <w:szCs w:val="28"/>
        </w:rPr>
      </w:pPr>
      <w:r w:rsidRPr="00917210">
        <w:rPr>
          <w:rFonts w:eastAsia="Calibri"/>
          <w:sz w:val="28"/>
          <w:szCs w:val="28"/>
        </w:rPr>
        <w:t>Таким образом предприятие предлагает следующие расходы на строительство сетей в 2021 году:</w:t>
      </w:r>
    </w:p>
    <w:p w14:paraId="03E0676E" w14:textId="77777777" w:rsidR="00917210" w:rsidRPr="00917210" w:rsidRDefault="00917210" w:rsidP="00917210">
      <w:pPr>
        <w:autoSpaceDE w:val="0"/>
        <w:autoSpaceDN w:val="0"/>
        <w:adjustRightInd w:val="0"/>
        <w:jc w:val="right"/>
        <w:rPr>
          <w:rFonts w:eastAsia="Calibri"/>
          <w:sz w:val="28"/>
          <w:szCs w:val="28"/>
        </w:rPr>
      </w:pPr>
      <w:r w:rsidRPr="00917210">
        <w:rPr>
          <w:rFonts w:eastAsia="Calibri"/>
          <w:sz w:val="28"/>
          <w:szCs w:val="28"/>
        </w:rPr>
        <w:br w:type="page"/>
      </w:r>
      <w:r w:rsidRPr="00917210">
        <w:rPr>
          <w:rFonts w:eastAsia="Calibri"/>
          <w:sz w:val="28"/>
          <w:szCs w:val="28"/>
        </w:rPr>
        <w:lastRenderedPageBreak/>
        <w:t>Таблица 1</w:t>
      </w:r>
    </w:p>
    <w:tbl>
      <w:tblPr>
        <w:tblW w:w="5000" w:type="pct"/>
        <w:tblLook w:val="04A0" w:firstRow="1" w:lastRow="0" w:firstColumn="1" w:lastColumn="0" w:noHBand="0" w:noVBand="1"/>
      </w:tblPr>
      <w:tblGrid>
        <w:gridCol w:w="2425"/>
        <w:gridCol w:w="2454"/>
        <w:gridCol w:w="2314"/>
        <w:gridCol w:w="2720"/>
      </w:tblGrid>
      <w:tr w:rsidR="00917210" w:rsidRPr="00917210" w14:paraId="12B34E7E" w14:textId="77777777" w:rsidTr="00392295">
        <w:trPr>
          <w:trHeight w:val="516"/>
        </w:trPr>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CA035" w14:textId="77777777" w:rsidR="00917210" w:rsidRPr="00917210" w:rsidRDefault="00917210" w:rsidP="00917210">
            <w:pPr>
              <w:jc w:val="center"/>
              <w:rPr>
                <w:color w:val="000000"/>
                <w:sz w:val="22"/>
                <w:szCs w:val="18"/>
              </w:rPr>
            </w:pPr>
            <w:r w:rsidRPr="00917210">
              <w:rPr>
                <w:color w:val="000000"/>
                <w:sz w:val="22"/>
                <w:szCs w:val="18"/>
              </w:rPr>
              <w:t>Виды прокладываемых трубопроводов</w:t>
            </w:r>
          </w:p>
        </w:tc>
        <w:tc>
          <w:tcPr>
            <w:tcW w:w="1238" w:type="pct"/>
            <w:tcBorders>
              <w:top w:val="single" w:sz="4" w:space="0" w:color="auto"/>
              <w:left w:val="nil"/>
              <w:bottom w:val="single" w:sz="4" w:space="0" w:color="auto"/>
              <w:right w:val="single" w:sz="4" w:space="0" w:color="auto"/>
            </w:tcBorders>
            <w:shd w:val="clear" w:color="auto" w:fill="auto"/>
            <w:vAlign w:val="center"/>
            <w:hideMark/>
          </w:tcPr>
          <w:p w14:paraId="5ACAE266" w14:textId="77777777" w:rsidR="00917210" w:rsidRPr="00917210" w:rsidRDefault="00917210" w:rsidP="00917210">
            <w:pPr>
              <w:jc w:val="center"/>
              <w:rPr>
                <w:b/>
                <w:bCs/>
                <w:color w:val="000000"/>
                <w:sz w:val="22"/>
                <w:szCs w:val="18"/>
              </w:rPr>
            </w:pPr>
            <w:r w:rsidRPr="00917210">
              <w:rPr>
                <w:b/>
                <w:bCs/>
                <w:color w:val="000000"/>
                <w:sz w:val="22"/>
                <w:szCs w:val="18"/>
              </w:rPr>
              <w:t xml:space="preserve">Открытый способ с благоустройством (восстановление щебеночного покрытия, асфальта, растительного слоя), </w:t>
            </w:r>
            <w:r w:rsidRPr="00917210">
              <w:rPr>
                <w:b/>
                <w:bCs/>
                <w:color w:val="000000"/>
                <w:sz w:val="22"/>
                <w:szCs w:val="18"/>
              </w:rPr>
              <w:br/>
            </w:r>
            <w:r w:rsidRPr="00917210">
              <w:rPr>
                <w:color w:val="000000"/>
                <w:sz w:val="22"/>
                <w:szCs w:val="18"/>
              </w:rPr>
              <w:t>тыс. руб. /км</w:t>
            </w:r>
          </w:p>
        </w:tc>
        <w:tc>
          <w:tcPr>
            <w:tcW w:w="1167" w:type="pct"/>
            <w:tcBorders>
              <w:top w:val="single" w:sz="4" w:space="0" w:color="auto"/>
              <w:left w:val="nil"/>
              <w:bottom w:val="single" w:sz="4" w:space="0" w:color="auto"/>
              <w:right w:val="single" w:sz="4" w:space="0" w:color="auto"/>
            </w:tcBorders>
            <w:vAlign w:val="center"/>
          </w:tcPr>
          <w:p w14:paraId="345C5865" w14:textId="77777777" w:rsidR="00917210" w:rsidRPr="00917210" w:rsidRDefault="00917210" w:rsidP="00917210">
            <w:pPr>
              <w:jc w:val="center"/>
              <w:rPr>
                <w:b/>
                <w:bCs/>
                <w:color w:val="000000"/>
                <w:sz w:val="22"/>
                <w:szCs w:val="18"/>
              </w:rPr>
            </w:pPr>
            <w:r w:rsidRPr="00917210">
              <w:rPr>
                <w:b/>
                <w:bCs/>
                <w:color w:val="000000"/>
                <w:sz w:val="22"/>
                <w:szCs w:val="18"/>
              </w:rPr>
              <w:t xml:space="preserve">Открытый способ с частичным благоустройством (восстановление щебеночного покрытия, растительного слоя), </w:t>
            </w:r>
            <w:r w:rsidRPr="00917210">
              <w:rPr>
                <w:b/>
                <w:bCs/>
                <w:color w:val="000000"/>
                <w:sz w:val="22"/>
                <w:szCs w:val="18"/>
              </w:rPr>
              <w:br/>
            </w:r>
            <w:r w:rsidRPr="00917210">
              <w:rPr>
                <w:color w:val="000000"/>
                <w:sz w:val="22"/>
                <w:szCs w:val="18"/>
              </w:rPr>
              <w:t>тыс. руб. /км</w:t>
            </w:r>
          </w:p>
        </w:tc>
        <w:tc>
          <w:tcPr>
            <w:tcW w:w="1372" w:type="pct"/>
            <w:tcBorders>
              <w:top w:val="single" w:sz="4" w:space="0" w:color="auto"/>
              <w:left w:val="nil"/>
              <w:bottom w:val="single" w:sz="4" w:space="0" w:color="auto"/>
              <w:right w:val="single" w:sz="4" w:space="0" w:color="auto"/>
            </w:tcBorders>
            <w:vAlign w:val="center"/>
          </w:tcPr>
          <w:p w14:paraId="55B7DF66" w14:textId="77777777" w:rsidR="00917210" w:rsidRPr="00917210" w:rsidRDefault="00917210" w:rsidP="00917210">
            <w:pPr>
              <w:jc w:val="center"/>
              <w:rPr>
                <w:b/>
                <w:bCs/>
                <w:color w:val="000000"/>
                <w:sz w:val="22"/>
                <w:szCs w:val="18"/>
              </w:rPr>
            </w:pPr>
            <w:r w:rsidRPr="00917210">
              <w:rPr>
                <w:b/>
                <w:bCs/>
                <w:color w:val="000000"/>
                <w:sz w:val="22"/>
                <w:szCs w:val="18"/>
              </w:rPr>
              <w:t>Открытый способ с восстановлением растительного слоя,</w:t>
            </w:r>
          </w:p>
          <w:p w14:paraId="0A023B8D" w14:textId="77777777" w:rsidR="00917210" w:rsidRPr="00917210" w:rsidRDefault="00917210" w:rsidP="00917210">
            <w:pPr>
              <w:jc w:val="center"/>
              <w:rPr>
                <w:b/>
                <w:bCs/>
                <w:color w:val="000000"/>
                <w:sz w:val="22"/>
                <w:szCs w:val="18"/>
              </w:rPr>
            </w:pPr>
            <w:r w:rsidRPr="00917210">
              <w:rPr>
                <w:color w:val="000000"/>
                <w:sz w:val="22"/>
                <w:szCs w:val="18"/>
              </w:rPr>
              <w:t>тыс. руб. /км</w:t>
            </w:r>
          </w:p>
        </w:tc>
      </w:tr>
      <w:tr w:rsidR="00917210" w:rsidRPr="00917210" w14:paraId="66B86BAC" w14:textId="77777777" w:rsidTr="0039229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D6E915" w14:textId="77777777" w:rsidR="00917210" w:rsidRPr="00917210" w:rsidRDefault="00917210" w:rsidP="00917210">
            <w:pPr>
              <w:jc w:val="center"/>
              <w:rPr>
                <w:b/>
                <w:bCs/>
                <w:color w:val="000000"/>
                <w:sz w:val="22"/>
                <w:szCs w:val="18"/>
              </w:rPr>
            </w:pPr>
            <w:r w:rsidRPr="00917210">
              <w:rPr>
                <w:b/>
                <w:bCs/>
                <w:color w:val="000000"/>
                <w:sz w:val="22"/>
                <w:szCs w:val="18"/>
              </w:rPr>
              <w:t>Холодное водоснабжение</w:t>
            </w:r>
          </w:p>
        </w:tc>
      </w:tr>
      <w:tr w:rsidR="00917210" w:rsidRPr="00917210" w14:paraId="71DA3D04"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4C07834B" w14:textId="77777777" w:rsidR="00917210" w:rsidRPr="00917210" w:rsidRDefault="00917210" w:rsidP="00917210">
            <w:pPr>
              <w:rPr>
                <w:color w:val="000000"/>
                <w:sz w:val="22"/>
                <w:szCs w:val="18"/>
              </w:rPr>
            </w:pPr>
            <w:r w:rsidRPr="00917210">
              <w:rPr>
                <w:color w:val="000000"/>
                <w:sz w:val="22"/>
                <w:szCs w:val="18"/>
              </w:rPr>
              <w:t>диаметр Ду до 40 мм</w:t>
            </w:r>
          </w:p>
        </w:tc>
        <w:tc>
          <w:tcPr>
            <w:tcW w:w="1238" w:type="pct"/>
            <w:tcBorders>
              <w:top w:val="nil"/>
              <w:left w:val="nil"/>
              <w:bottom w:val="single" w:sz="4" w:space="0" w:color="auto"/>
              <w:right w:val="single" w:sz="4" w:space="0" w:color="auto"/>
            </w:tcBorders>
            <w:shd w:val="clear" w:color="auto" w:fill="auto"/>
            <w:noWrap/>
            <w:vAlign w:val="center"/>
          </w:tcPr>
          <w:p w14:paraId="5744BDF8" w14:textId="77777777" w:rsidR="00917210" w:rsidRPr="00917210" w:rsidRDefault="00917210" w:rsidP="00917210">
            <w:pPr>
              <w:jc w:val="center"/>
              <w:rPr>
                <w:b/>
                <w:bCs/>
                <w:color w:val="000000"/>
                <w:sz w:val="22"/>
                <w:szCs w:val="18"/>
              </w:rPr>
            </w:pPr>
            <w:r w:rsidRPr="00917210">
              <w:rPr>
                <w:b/>
                <w:bCs/>
                <w:color w:val="000000"/>
                <w:sz w:val="22"/>
                <w:szCs w:val="18"/>
              </w:rPr>
              <w:t>12391,99</w:t>
            </w:r>
          </w:p>
        </w:tc>
        <w:tc>
          <w:tcPr>
            <w:tcW w:w="1167" w:type="pct"/>
            <w:tcBorders>
              <w:top w:val="nil"/>
              <w:left w:val="nil"/>
              <w:bottom w:val="single" w:sz="4" w:space="0" w:color="auto"/>
              <w:right w:val="single" w:sz="4" w:space="0" w:color="auto"/>
            </w:tcBorders>
            <w:vAlign w:val="center"/>
          </w:tcPr>
          <w:p w14:paraId="0338B840" w14:textId="77777777" w:rsidR="00917210" w:rsidRPr="00917210" w:rsidRDefault="00917210" w:rsidP="00917210">
            <w:pPr>
              <w:jc w:val="center"/>
              <w:rPr>
                <w:b/>
                <w:bCs/>
                <w:color w:val="000000"/>
                <w:sz w:val="22"/>
                <w:szCs w:val="18"/>
              </w:rPr>
            </w:pPr>
            <w:r w:rsidRPr="00917210">
              <w:rPr>
                <w:b/>
                <w:bCs/>
                <w:color w:val="000000"/>
                <w:sz w:val="22"/>
                <w:szCs w:val="18"/>
              </w:rPr>
              <w:t>10744,060</w:t>
            </w:r>
          </w:p>
        </w:tc>
        <w:tc>
          <w:tcPr>
            <w:tcW w:w="1372" w:type="pct"/>
            <w:tcBorders>
              <w:top w:val="nil"/>
              <w:left w:val="nil"/>
              <w:bottom w:val="single" w:sz="4" w:space="0" w:color="auto"/>
              <w:right w:val="single" w:sz="4" w:space="0" w:color="auto"/>
            </w:tcBorders>
            <w:vAlign w:val="center"/>
          </w:tcPr>
          <w:p w14:paraId="32012AF8" w14:textId="77777777" w:rsidR="00917210" w:rsidRPr="00917210" w:rsidRDefault="00917210" w:rsidP="00917210">
            <w:pPr>
              <w:jc w:val="center"/>
              <w:rPr>
                <w:b/>
                <w:bCs/>
                <w:color w:val="000000"/>
                <w:sz w:val="22"/>
                <w:szCs w:val="18"/>
              </w:rPr>
            </w:pPr>
            <w:r w:rsidRPr="00917210">
              <w:rPr>
                <w:b/>
                <w:bCs/>
                <w:color w:val="000000"/>
                <w:sz w:val="22"/>
                <w:szCs w:val="18"/>
              </w:rPr>
              <w:t>8091,89</w:t>
            </w:r>
          </w:p>
        </w:tc>
      </w:tr>
      <w:tr w:rsidR="00917210" w:rsidRPr="00917210" w14:paraId="1933C3D5"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5C63B9E3" w14:textId="77777777" w:rsidR="00917210" w:rsidRPr="00917210" w:rsidRDefault="00917210" w:rsidP="00917210">
            <w:pPr>
              <w:rPr>
                <w:color w:val="000000"/>
                <w:sz w:val="22"/>
                <w:szCs w:val="18"/>
              </w:rPr>
            </w:pPr>
            <w:r w:rsidRPr="00917210">
              <w:rPr>
                <w:color w:val="000000"/>
                <w:sz w:val="22"/>
                <w:szCs w:val="18"/>
              </w:rPr>
              <w:t>диаметр Ду от 40 до 70 мм</w:t>
            </w:r>
          </w:p>
        </w:tc>
        <w:tc>
          <w:tcPr>
            <w:tcW w:w="1238" w:type="pct"/>
            <w:tcBorders>
              <w:top w:val="nil"/>
              <w:left w:val="nil"/>
              <w:bottom w:val="single" w:sz="4" w:space="0" w:color="auto"/>
              <w:right w:val="single" w:sz="4" w:space="0" w:color="auto"/>
            </w:tcBorders>
            <w:shd w:val="clear" w:color="auto" w:fill="auto"/>
            <w:noWrap/>
            <w:vAlign w:val="center"/>
          </w:tcPr>
          <w:p w14:paraId="78DF27FB" w14:textId="77777777" w:rsidR="00917210" w:rsidRPr="00917210" w:rsidRDefault="00917210" w:rsidP="00917210">
            <w:pPr>
              <w:jc w:val="center"/>
              <w:rPr>
                <w:color w:val="000000"/>
                <w:sz w:val="22"/>
                <w:szCs w:val="18"/>
              </w:rPr>
            </w:pPr>
            <w:r w:rsidRPr="00917210">
              <w:rPr>
                <w:color w:val="000000"/>
                <w:sz w:val="22"/>
                <w:szCs w:val="18"/>
              </w:rPr>
              <w:t>12726,82</w:t>
            </w:r>
          </w:p>
        </w:tc>
        <w:tc>
          <w:tcPr>
            <w:tcW w:w="1167" w:type="pct"/>
            <w:tcBorders>
              <w:top w:val="nil"/>
              <w:left w:val="nil"/>
              <w:bottom w:val="single" w:sz="4" w:space="0" w:color="auto"/>
              <w:right w:val="single" w:sz="4" w:space="0" w:color="auto"/>
            </w:tcBorders>
            <w:vAlign w:val="center"/>
          </w:tcPr>
          <w:p w14:paraId="240DC551" w14:textId="77777777" w:rsidR="00917210" w:rsidRPr="00917210" w:rsidRDefault="00917210" w:rsidP="00917210">
            <w:pPr>
              <w:jc w:val="center"/>
              <w:rPr>
                <w:color w:val="000000"/>
                <w:sz w:val="22"/>
                <w:szCs w:val="18"/>
              </w:rPr>
            </w:pPr>
            <w:r w:rsidRPr="00917210">
              <w:rPr>
                <w:color w:val="000000"/>
                <w:sz w:val="22"/>
                <w:szCs w:val="18"/>
              </w:rPr>
              <w:t>11078,89</w:t>
            </w:r>
          </w:p>
        </w:tc>
        <w:tc>
          <w:tcPr>
            <w:tcW w:w="1372" w:type="pct"/>
            <w:tcBorders>
              <w:top w:val="nil"/>
              <w:left w:val="nil"/>
              <w:bottom w:val="single" w:sz="4" w:space="0" w:color="auto"/>
              <w:right w:val="single" w:sz="4" w:space="0" w:color="auto"/>
            </w:tcBorders>
            <w:vAlign w:val="center"/>
          </w:tcPr>
          <w:p w14:paraId="3F577517" w14:textId="77777777" w:rsidR="00917210" w:rsidRPr="00917210" w:rsidRDefault="00917210" w:rsidP="00917210">
            <w:pPr>
              <w:jc w:val="center"/>
              <w:rPr>
                <w:color w:val="000000"/>
                <w:sz w:val="22"/>
                <w:szCs w:val="18"/>
              </w:rPr>
            </w:pPr>
            <w:r w:rsidRPr="00917210">
              <w:rPr>
                <w:color w:val="000000"/>
                <w:sz w:val="22"/>
                <w:szCs w:val="18"/>
              </w:rPr>
              <w:t>8426,752</w:t>
            </w:r>
          </w:p>
        </w:tc>
      </w:tr>
      <w:tr w:rsidR="00917210" w:rsidRPr="00917210" w14:paraId="0D0EF8FE"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71EC7900" w14:textId="77777777" w:rsidR="00917210" w:rsidRPr="00917210" w:rsidRDefault="00917210" w:rsidP="00917210">
            <w:pPr>
              <w:rPr>
                <w:color w:val="000000"/>
                <w:sz w:val="22"/>
                <w:szCs w:val="18"/>
              </w:rPr>
            </w:pPr>
            <w:r w:rsidRPr="00917210">
              <w:rPr>
                <w:color w:val="000000"/>
                <w:sz w:val="22"/>
                <w:szCs w:val="18"/>
              </w:rPr>
              <w:t>диаметр Ду от 70 до 100 мм</w:t>
            </w:r>
          </w:p>
        </w:tc>
        <w:tc>
          <w:tcPr>
            <w:tcW w:w="1238" w:type="pct"/>
            <w:tcBorders>
              <w:top w:val="nil"/>
              <w:left w:val="nil"/>
              <w:bottom w:val="single" w:sz="4" w:space="0" w:color="auto"/>
              <w:right w:val="single" w:sz="4" w:space="0" w:color="auto"/>
            </w:tcBorders>
            <w:shd w:val="clear" w:color="auto" w:fill="auto"/>
            <w:noWrap/>
            <w:vAlign w:val="center"/>
          </w:tcPr>
          <w:p w14:paraId="17EADECD" w14:textId="77777777" w:rsidR="00917210" w:rsidRPr="00917210" w:rsidRDefault="00917210" w:rsidP="00917210">
            <w:pPr>
              <w:jc w:val="center"/>
              <w:rPr>
                <w:color w:val="000000"/>
                <w:sz w:val="22"/>
                <w:szCs w:val="18"/>
              </w:rPr>
            </w:pPr>
            <w:r w:rsidRPr="00917210">
              <w:rPr>
                <w:color w:val="000000"/>
                <w:sz w:val="22"/>
                <w:szCs w:val="18"/>
              </w:rPr>
              <w:t>13258,77</w:t>
            </w:r>
          </w:p>
        </w:tc>
        <w:tc>
          <w:tcPr>
            <w:tcW w:w="1167" w:type="pct"/>
            <w:tcBorders>
              <w:top w:val="nil"/>
              <w:left w:val="nil"/>
              <w:bottom w:val="single" w:sz="4" w:space="0" w:color="auto"/>
              <w:right w:val="single" w:sz="4" w:space="0" w:color="auto"/>
            </w:tcBorders>
            <w:vAlign w:val="center"/>
          </w:tcPr>
          <w:p w14:paraId="2872243C" w14:textId="77777777" w:rsidR="00917210" w:rsidRPr="00917210" w:rsidRDefault="00917210" w:rsidP="00917210">
            <w:pPr>
              <w:jc w:val="center"/>
              <w:rPr>
                <w:color w:val="000000"/>
                <w:sz w:val="22"/>
                <w:szCs w:val="18"/>
              </w:rPr>
            </w:pPr>
            <w:r w:rsidRPr="00917210">
              <w:rPr>
                <w:color w:val="000000"/>
                <w:sz w:val="22"/>
                <w:szCs w:val="18"/>
              </w:rPr>
              <w:t>11610,840</w:t>
            </w:r>
          </w:p>
        </w:tc>
        <w:tc>
          <w:tcPr>
            <w:tcW w:w="1372" w:type="pct"/>
            <w:tcBorders>
              <w:top w:val="nil"/>
              <w:left w:val="nil"/>
              <w:bottom w:val="single" w:sz="4" w:space="0" w:color="auto"/>
              <w:right w:val="single" w:sz="4" w:space="0" w:color="auto"/>
            </w:tcBorders>
            <w:vAlign w:val="center"/>
          </w:tcPr>
          <w:p w14:paraId="3DE4C965" w14:textId="77777777" w:rsidR="00917210" w:rsidRPr="00917210" w:rsidRDefault="00917210" w:rsidP="00917210">
            <w:pPr>
              <w:jc w:val="center"/>
              <w:rPr>
                <w:color w:val="000000"/>
                <w:sz w:val="22"/>
                <w:szCs w:val="18"/>
              </w:rPr>
            </w:pPr>
            <w:r w:rsidRPr="00917210">
              <w:rPr>
                <w:color w:val="000000"/>
                <w:sz w:val="22"/>
                <w:szCs w:val="18"/>
              </w:rPr>
              <w:t>8958,68</w:t>
            </w:r>
          </w:p>
        </w:tc>
      </w:tr>
      <w:tr w:rsidR="00917210" w:rsidRPr="00917210" w14:paraId="4E4674A7"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1272DED3" w14:textId="77777777" w:rsidR="00917210" w:rsidRPr="00917210" w:rsidRDefault="00917210" w:rsidP="00917210">
            <w:pPr>
              <w:rPr>
                <w:color w:val="000000"/>
                <w:sz w:val="22"/>
                <w:szCs w:val="18"/>
              </w:rPr>
            </w:pPr>
            <w:r w:rsidRPr="00917210">
              <w:rPr>
                <w:color w:val="000000"/>
                <w:sz w:val="22"/>
                <w:szCs w:val="18"/>
              </w:rPr>
              <w:t>диаметр Ду от 100 до 150 мм</w:t>
            </w:r>
          </w:p>
        </w:tc>
        <w:tc>
          <w:tcPr>
            <w:tcW w:w="1238" w:type="pct"/>
            <w:tcBorders>
              <w:top w:val="nil"/>
              <w:left w:val="nil"/>
              <w:bottom w:val="single" w:sz="4" w:space="0" w:color="auto"/>
              <w:right w:val="single" w:sz="4" w:space="0" w:color="auto"/>
            </w:tcBorders>
            <w:shd w:val="clear" w:color="auto" w:fill="auto"/>
            <w:noWrap/>
            <w:vAlign w:val="center"/>
          </w:tcPr>
          <w:p w14:paraId="5BDB011E" w14:textId="77777777" w:rsidR="00917210" w:rsidRPr="00917210" w:rsidRDefault="00917210" w:rsidP="00917210">
            <w:pPr>
              <w:jc w:val="center"/>
              <w:rPr>
                <w:color w:val="000000"/>
                <w:sz w:val="22"/>
                <w:szCs w:val="18"/>
              </w:rPr>
            </w:pPr>
            <w:r w:rsidRPr="00917210">
              <w:rPr>
                <w:color w:val="000000"/>
                <w:sz w:val="22"/>
                <w:szCs w:val="18"/>
              </w:rPr>
              <w:t>18482,92</w:t>
            </w:r>
          </w:p>
        </w:tc>
        <w:tc>
          <w:tcPr>
            <w:tcW w:w="1167" w:type="pct"/>
            <w:tcBorders>
              <w:top w:val="nil"/>
              <w:left w:val="nil"/>
              <w:bottom w:val="single" w:sz="4" w:space="0" w:color="auto"/>
              <w:right w:val="single" w:sz="4" w:space="0" w:color="auto"/>
            </w:tcBorders>
            <w:vAlign w:val="center"/>
          </w:tcPr>
          <w:p w14:paraId="7BC6CC23" w14:textId="77777777" w:rsidR="00917210" w:rsidRPr="00917210" w:rsidRDefault="00917210" w:rsidP="00917210">
            <w:pPr>
              <w:jc w:val="center"/>
              <w:rPr>
                <w:color w:val="000000"/>
                <w:sz w:val="22"/>
                <w:szCs w:val="18"/>
              </w:rPr>
            </w:pPr>
            <w:r w:rsidRPr="00917210">
              <w:rPr>
                <w:color w:val="000000"/>
                <w:sz w:val="22"/>
                <w:szCs w:val="18"/>
              </w:rPr>
              <w:t>13968,27</w:t>
            </w:r>
          </w:p>
        </w:tc>
        <w:tc>
          <w:tcPr>
            <w:tcW w:w="1372" w:type="pct"/>
            <w:tcBorders>
              <w:top w:val="nil"/>
              <w:left w:val="nil"/>
              <w:bottom w:val="single" w:sz="4" w:space="0" w:color="auto"/>
              <w:right w:val="single" w:sz="4" w:space="0" w:color="auto"/>
            </w:tcBorders>
            <w:vAlign w:val="center"/>
          </w:tcPr>
          <w:p w14:paraId="14925EAB" w14:textId="77777777" w:rsidR="00917210" w:rsidRPr="00917210" w:rsidRDefault="00917210" w:rsidP="00917210">
            <w:pPr>
              <w:jc w:val="center"/>
              <w:rPr>
                <w:color w:val="000000"/>
                <w:sz w:val="22"/>
                <w:szCs w:val="18"/>
              </w:rPr>
            </w:pPr>
            <w:r w:rsidRPr="00917210">
              <w:rPr>
                <w:color w:val="000000"/>
                <w:sz w:val="22"/>
                <w:szCs w:val="18"/>
              </w:rPr>
              <w:t>13446,19</w:t>
            </w:r>
          </w:p>
        </w:tc>
      </w:tr>
      <w:tr w:rsidR="00917210" w:rsidRPr="00917210" w14:paraId="58CE0DDD"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7FF5FCC9" w14:textId="77777777" w:rsidR="00917210" w:rsidRPr="00917210" w:rsidRDefault="00917210" w:rsidP="00917210">
            <w:pPr>
              <w:rPr>
                <w:color w:val="000000"/>
                <w:sz w:val="22"/>
                <w:szCs w:val="18"/>
              </w:rPr>
            </w:pPr>
            <w:r w:rsidRPr="00917210">
              <w:rPr>
                <w:color w:val="000000"/>
                <w:sz w:val="22"/>
                <w:szCs w:val="18"/>
              </w:rPr>
              <w:t>диаметр Ду от 150 до 200 мм</w:t>
            </w:r>
          </w:p>
        </w:tc>
        <w:tc>
          <w:tcPr>
            <w:tcW w:w="1238" w:type="pct"/>
            <w:tcBorders>
              <w:top w:val="nil"/>
              <w:left w:val="nil"/>
              <w:bottom w:val="single" w:sz="4" w:space="0" w:color="auto"/>
              <w:right w:val="single" w:sz="4" w:space="0" w:color="auto"/>
            </w:tcBorders>
            <w:shd w:val="clear" w:color="auto" w:fill="auto"/>
            <w:noWrap/>
            <w:vAlign w:val="center"/>
          </w:tcPr>
          <w:p w14:paraId="1AEFAE39" w14:textId="77777777" w:rsidR="00917210" w:rsidRPr="00917210" w:rsidRDefault="00917210" w:rsidP="00917210">
            <w:pPr>
              <w:jc w:val="center"/>
              <w:rPr>
                <w:color w:val="000000"/>
                <w:sz w:val="22"/>
                <w:szCs w:val="18"/>
              </w:rPr>
            </w:pPr>
            <w:r w:rsidRPr="00917210">
              <w:rPr>
                <w:color w:val="000000"/>
                <w:sz w:val="22"/>
                <w:szCs w:val="18"/>
              </w:rPr>
              <w:t>19552,59</w:t>
            </w:r>
          </w:p>
        </w:tc>
        <w:tc>
          <w:tcPr>
            <w:tcW w:w="1167" w:type="pct"/>
            <w:tcBorders>
              <w:top w:val="nil"/>
              <w:left w:val="nil"/>
              <w:bottom w:val="single" w:sz="4" w:space="0" w:color="auto"/>
              <w:right w:val="single" w:sz="4" w:space="0" w:color="auto"/>
            </w:tcBorders>
            <w:vAlign w:val="center"/>
          </w:tcPr>
          <w:p w14:paraId="77FB7647" w14:textId="77777777" w:rsidR="00917210" w:rsidRPr="00917210" w:rsidRDefault="00917210" w:rsidP="00917210">
            <w:pPr>
              <w:jc w:val="center"/>
              <w:rPr>
                <w:color w:val="000000"/>
                <w:sz w:val="22"/>
                <w:szCs w:val="18"/>
              </w:rPr>
            </w:pPr>
            <w:r w:rsidRPr="00917210">
              <w:rPr>
                <w:color w:val="000000"/>
                <w:sz w:val="22"/>
                <w:szCs w:val="18"/>
              </w:rPr>
              <w:t>15037,94</w:t>
            </w:r>
          </w:p>
        </w:tc>
        <w:tc>
          <w:tcPr>
            <w:tcW w:w="1372" w:type="pct"/>
            <w:tcBorders>
              <w:top w:val="nil"/>
              <w:left w:val="nil"/>
              <w:bottom w:val="single" w:sz="4" w:space="0" w:color="auto"/>
              <w:right w:val="single" w:sz="4" w:space="0" w:color="auto"/>
            </w:tcBorders>
            <w:vAlign w:val="center"/>
          </w:tcPr>
          <w:p w14:paraId="04F57D21" w14:textId="77777777" w:rsidR="00917210" w:rsidRPr="00917210" w:rsidRDefault="00917210" w:rsidP="00917210">
            <w:pPr>
              <w:jc w:val="center"/>
              <w:rPr>
                <w:color w:val="000000"/>
                <w:sz w:val="22"/>
                <w:szCs w:val="18"/>
              </w:rPr>
            </w:pPr>
            <w:r w:rsidRPr="00917210">
              <w:rPr>
                <w:color w:val="000000"/>
                <w:sz w:val="22"/>
                <w:szCs w:val="18"/>
              </w:rPr>
              <w:t>14160,85</w:t>
            </w:r>
          </w:p>
        </w:tc>
      </w:tr>
      <w:tr w:rsidR="00917210" w:rsidRPr="00917210" w14:paraId="1DB50FD0"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73F6BDEF" w14:textId="77777777" w:rsidR="00917210" w:rsidRPr="00917210" w:rsidRDefault="00917210" w:rsidP="00917210">
            <w:pPr>
              <w:rPr>
                <w:color w:val="000000"/>
                <w:sz w:val="22"/>
                <w:szCs w:val="18"/>
              </w:rPr>
            </w:pPr>
            <w:r w:rsidRPr="00917210">
              <w:rPr>
                <w:color w:val="000000"/>
                <w:sz w:val="22"/>
                <w:szCs w:val="18"/>
              </w:rPr>
              <w:t>диаметр Ду от 200 до 250 мм</w:t>
            </w:r>
          </w:p>
        </w:tc>
        <w:tc>
          <w:tcPr>
            <w:tcW w:w="1238" w:type="pct"/>
            <w:tcBorders>
              <w:top w:val="nil"/>
              <w:left w:val="nil"/>
              <w:bottom w:val="single" w:sz="4" w:space="0" w:color="auto"/>
              <w:right w:val="single" w:sz="4" w:space="0" w:color="auto"/>
            </w:tcBorders>
            <w:shd w:val="clear" w:color="auto" w:fill="auto"/>
            <w:noWrap/>
            <w:vAlign w:val="center"/>
          </w:tcPr>
          <w:p w14:paraId="5BE1742E" w14:textId="77777777" w:rsidR="00917210" w:rsidRPr="00917210" w:rsidRDefault="00917210" w:rsidP="00917210">
            <w:pPr>
              <w:jc w:val="center"/>
              <w:rPr>
                <w:color w:val="000000"/>
                <w:sz w:val="22"/>
                <w:szCs w:val="18"/>
              </w:rPr>
            </w:pPr>
            <w:r w:rsidRPr="00917210">
              <w:rPr>
                <w:color w:val="000000"/>
                <w:sz w:val="22"/>
                <w:szCs w:val="18"/>
              </w:rPr>
              <w:t>23597,55</w:t>
            </w:r>
          </w:p>
        </w:tc>
        <w:tc>
          <w:tcPr>
            <w:tcW w:w="1167" w:type="pct"/>
            <w:tcBorders>
              <w:top w:val="nil"/>
              <w:left w:val="nil"/>
              <w:bottom w:val="single" w:sz="4" w:space="0" w:color="auto"/>
              <w:right w:val="single" w:sz="4" w:space="0" w:color="auto"/>
            </w:tcBorders>
            <w:vAlign w:val="center"/>
          </w:tcPr>
          <w:p w14:paraId="7332FA60" w14:textId="77777777" w:rsidR="00917210" w:rsidRPr="00917210" w:rsidRDefault="00917210" w:rsidP="00917210">
            <w:pPr>
              <w:jc w:val="center"/>
              <w:rPr>
                <w:color w:val="000000"/>
                <w:sz w:val="22"/>
                <w:szCs w:val="18"/>
              </w:rPr>
            </w:pPr>
            <w:r w:rsidRPr="00917210">
              <w:rPr>
                <w:color w:val="000000"/>
                <w:sz w:val="22"/>
                <w:szCs w:val="18"/>
              </w:rPr>
              <w:t>16216,17</w:t>
            </w:r>
          </w:p>
        </w:tc>
        <w:tc>
          <w:tcPr>
            <w:tcW w:w="1372" w:type="pct"/>
            <w:tcBorders>
              <w:top w:val="nil"/>
              <w:left w:val="nil"/>
              <w:bottom w:val="single" w:sz="4" w:space="0" w:color="auto"/>
              <w:right w:val="single" w:sz="4" w:space="0" w:color="auto"/>
            </w:tcBorders>
            <w:vAlign w:val="center"/>
          </w:tcPr>
          <w:p w14:paraId="05BC23C6" w14:textId="77777777" w:rsidR="00917210" w:rsidRPr="00917210" w:rsidRDefault="00917210" w:rsidP="00917210">
            <w:pPr>
              <w:jc w:val="center"/>
              <w:rPr>
                <w:color w:val="000000"/>
                <w:sz w:val="22"/>
                <w:szCs w:val="18"/>
              </w:rPr>
            </w:pPr>
            <w:r w:rsidRPr="00917210">
              <w:rPr>
                <w:color w:val="000000"/>
                <w:sz w:val="22"/>
                <w:szCs w:val="18"/>
              </w:rPr>
              <w:t>14913,06</w:t>
            </w:r>
          </w:p>
        </w:tc>
      </w:tr>
      <w:tr w:rsidR="00917210" w:rsidRPr="00917210" w14:paraId="19FF1386"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462C70D5" w14:textId="77777777" w:rsidR="00917210" w:rsidRPr="00917210" w:rsidRDefault="00917210" w:rsidP="00917210">
            <w:pPr>
              <w:rPr>
                <w:color w:val="000000"/>
                <w:sz w:val="22"/>
                <w:szCs w:val="18"/>
              </w:rPr>
            </w:pPr>
            <w:r w:rsidRPr="00917210">
              <w:rPr>
                <w:color w:val="000000"/>
                <w:sz w:val="22"/>
                <w:szCs w:val="18"/>
              </w:rPr>
              <w:t>диаметр Ду 500 мм</w:t>
            </w:r>
          </w:p>
        </w:tc>
        <w:tc>
          <w:tcPr>
            <w:tcW w:w="1238" w:type="pct"/>
            <w:tcBorders>
              <w:top w:val="nil"/>
              <w:left w:val="nil"/>
              <w:bottom w:val="single" w:sz="4" w:space="0" w:color="auto"/>
              <w:right w:val="single" w:sz="4" w:space="0" w:color="auto"/>
            </w:tcBorders>
            <w:shd w:val="clear" w:color="auto" w:fill="auto"/>
            <w:noWrap/>
            <w:vAlign w:val="center"/>
          </w:tcPr>
          <w:p w14:paraId="31F18627" w14:textId="77777777" w:rsidR="00917210" w:rsidRPr="00917210" w:rsidRDefault="00917210" w:rsidP="00917210">
            <w:pPr>
              <w:jc w:val="center"/>
              <w:rPr>
                <w:b/>
                <w:bCs/>
                <w:color w:val="000000"/>
                <w:sz w:val="22"/>
                <w:szCs w:val="18"/>
              </w:rPr>
            </w:pPr>
            <w:r w:rsidRPr="00917210">
              <w:rPr>
                <w:b/>
                <w:bCs/>
                <w:color w:val="000000"/>
                <w:sz w:val="22"/>
                <w:szCs w:val="18"/>
              </w:rPr>
              <w:t>33203,96</w:t>
            </w:r>
          </w:p>
        </w:tc>
        <w:tc>
          <w:tcPr>
            <w:tcW w:w="1167" w:type="pct"/>
            <w:tcBorders>
              <w:top w:val="nil"/>
              <w:left w:val="nil"/>
              <w:bottom w:val="single" w:sz="4" w:space="0" w:color="auto"/>
              <w:right w:val="single" w:sz="4" w:space="0" w:color="auto"/>
            </w:tcBorders>
            <w:vAlign w:val="center"/>
          </w:tcPr>
          <w:p w14:paraId="19B459CA" w14:textId="77777777" w:rsidR="00917210" w:rsidRPr="00917210" w:rsidRDefault="00917210" w:rsidP="00917210">
            <w:pPr>
              <w:jc w:val="center"/>
              <w:rPr>
                <w:b/>
                <w:bCs/>
                <w:color w:val="000000"/>
                <w:sz w:val="22"/>
                <w:szCs w:val="18"/>
              </w:rPr>
            </w:pPr>
            <w:r w:rsidRPr="00917210">
              <w:rPr>
                <w:b/>
                <w:bCs/>
                <w:color w:val="000000"/>
                <w:sz w:val="22"/>
                <w:szCs w:val="18"/>
              </w:rPr>
              <w:t>25822,58</w:t>
            </w:r>
          </w:p>
        </w:tc>
        <w:tc>
          <w:tcPr>
            <w:tcW w:w="1372" w:type="pct"/>
            <w:tcBorders>
              <w:top w:val="nil"/>
              <w:left w:val="nil"/>
              <w:bottom w:val="single" w:sz="4" w:space="0" w:color="auto"/>
              <w:right w:val="single" w:sz="4" w:space="0" w:color="auto"/>
            </w:tcBorders>
            <w:vAlign w:val="center"/>
          </w:tcPr>
          <w:p w14:paraId="36E56922" w14:textId="77777777" w:rsidR="00917210" w:rsidRPr="00917210" w:rsidRDefault="00917210" w:rsidP="00917210">
            <w:pPr>
              <w:jc w:val="center"/>
              <w:rPr>
                <w:b/>
                <w:bCs/>
                <w:color w:val="000000"/>
                <w:sz w:val="22"/>
                <w:szCs w:val="18"/>
              </w:rPr>
            </w:pPr>
            <w:r w:rsidRPr="00917210">
              <w:rPr>
                <w:b/>
                <w:bCs/>
                <w:color w:val="000000"/>
                <w:sz w:val="22"/>
                <w:szCs w:val="18"/>
              </w:rPr>
              <w:t>23170,41</w:t>
            </w:r>
          </w:p>
        </w:tc>
      </w:tr>
      <w:tr w:rsidR="00917210" w:rsidRPr="00917210" w14:paraId="3A51AAB4" w14:textId="77777777" w:rsidTr="00392295">
        <w:trPr>
          <w:trHeight w:val="20"/>
        </w:trPr>
        <w:tc>
          <w:tcPr>
            <w:tcW w:w="5000" w:type="pct"/>
            <w:gridSpan w:val="4"/>
            <w:tcBorders>
              <w:top w:val="nil"/>
              <w:left w:val="single" w:sz="4" w:space="0" w:color="auto"/>
              <w:bottom w:val="single" w:sz="4" w:space="0" w:color="auto"/>
              <w:right w:val="single" w:sz="4" w:space="0" w:color="auto"/>
            </w:tcBorders>
            <w:shd w:val="clear" w:color="auto" w:fill="auto"/>
            <w:vAlign w:val="bottom"/>
          </w:tcPr>
          <w:p w14:paraId="699CAACF" w14:textId="77777777" w:rsidR="00917210" w:rsidRPr="00917210" w:rsidRDefault="00917210" w:rsidP="00917210">
            <w:pPr>
              <w:jc w:val="center"/>
              <w:rPr>
                <w:b/>
                <w:bCs/>
                <w:color w:val="000000"/>
                <w:sz w:val="22"/>
                <w:szCs w:val="18"/>
              </w:rPr>
            </w:pPr>
            <w:r w:rsidRPr="00917210">
              <w:rPr>
                <w:b/>
                <w:bCs/>
                <w:color w:val="000000"/>
                <w:sz w:val="22"/>
                <w:szCs w:val="18"/>
              </w:rPr>
              <w:t>Водоотведение</w:t>
            </w:r>
          </w:p>
        </w:tc>
      </w:tr>
      <w:tr w:rsidR="00917210" w:rsidRPr="00917210" w14:paraId="47851A31"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6A0E9D9F" w14:textId="77777777" w:rsidR="00917210" w:rsidRPr="00917210" w:rsidRDefault="00917210" w:rsidP="00917210">
            <w:pPr>
              <w:rPr>
                <w:color w:val="000000"/>
                <w:sz w:val="22"/>
                <w:szCs w:val="18"/>
              </w:rPr>
            </w:pPr>
            <w:r w:rsidRPr="00917210">
              <w:rPr>
                <w:color w:val="000000"/>
                <w:sz w:val="22"/>
                <w:szCs w:val="18"/>
              </w:rPr>
              <w:t>диаметр Ду от 100 до 160 мм</w:t>
            </w:r>
          </w:p>
        </w:tc>
        <w:tc>
          <w:tcPr>
            <w:tcW w:w="1238" w:type="pct"/>
            <w:tcBorders>
              <w:top w:val="nil"/>
              <w:left w:val="nil"/>
              <w:bottom w:val="single" w:sz="4" w:space="0" w:color="auto"/>
              <w:right w:val="single" w:sz="4" w:space="0" w:color="auto"/>
            </w:tcBorders>
            <w:shd w:val="clear" w:color="auto" w:fill="auto"/>
            <w:noWrap/>
            <w:vAlign w:val="center"/>
          </w:tcPr>
          <w:p w14:paraId="4DC1BB9F" w14:textId="77777777" w:rsidR="00917210" w:rsidRPr="00917210" w:rsidRDefault="00917210" w:rsidP="00917210">
            <w:pPr>
              <w:jc w:val="center"/>
              <w:rPr>
                <w:bCs/>
                <w:color w:val="000000"/>
                <w:sz w:val="22"/>
                <w:szCs w:val="18"/>
              </w:rPr>
            </w:pPr>
            <w:r w:rsidRPr="00917210">
              <w:rPr>
                <w:bCs/>
                <w:color w:val="000000"/>
                <w:sz w:val="22"/>
                <w:szCs w:val="18"/>
              </w:rPr>
              <w:t>18958,80</w:t>
            </w:r>
          </w:p>
        </w:tc>
        <w:tc>
          <w:tcPr>
            <w:tcW w:w="1167" w:type="pct"/>
            <w:tcBorders>
              <w:top w:val="nil"/>
              <w:left w:val="nil"/>
              <w:bottom w:val="single" w:sz="4" w:space="0" w:color="auto"/>
              <w:right w:val="single" w:sz="4" w:space="0" w:color="auto"/>
            </w:tcBorders>
            <w:vAlign w:val="center"/>
          </w:tcPr>
          <w:p w14:paraId="1C479AF4" w14:textId="77777777" w:rsidR="00917210" w:rsidRPr="00917210" w:rsidRDefault="00917210" w:rsidP="00917210">
            <w:pPr>
              <w:jc w:val="center"/>
              <w:rPr>
                <w:b/>
                <w:bCs/>
                <w:color w:val="000000"/>
                <w:sz w:val="22"/>
                <w:szCs w:val="18"/>
              </w:rPr>
            </w:pPr>
            <w:r w:rsidRPr="00917210">
              <w:rPr>
                <w:b/>
                <w:bCs/>
                <w:color w:val="000000"/>
                <w:sz w:val="22"/>
                <w:szCs w:val="18"/>
              </w:rPr>
              <w:t>15580,79</w:t>
            </w:r>
          </w:p>
        </w:tc>
        <w:tc>
          <w:tcPr>
            <w:tcW w:w="1372" w:type="pct"/>
            <w:tcBorders>
              <w:top w:val="nil"/>
              <w:left w:val="nil"/>
              <w:bottom w:val="single" w:sz="4" w:space="0" w:color="auto"/>
              <w:right w:val="single" w:sz="4" w:space="0" w:color="auto"/>
            </w:tcBorders>
            <w:vAlign w:val="center"/>
          </w:tcPr>
          <w:p w14:paraId="02105477" w14:textId="77777777" w:rsidR="00917210" w:rsidRPr="00917210" w:rsidRDefault="00917210" w:rsidP="00917210">
            <w:pPr>
              <w:jc w:val="center"/>
              <w:rPr>
                <w:b/>
                <w:bCs/>
                <w:color w:val="000000"/>
                <w:sz w:val="22"/>
                <w:szCs w:val="18"/>
              </w:rPr>
            </w:pPr>
            <w:r w:rsidRPr="00917210">
              <w:rPr>
                <w:b/>
                <w:bCs/>
                <w:color w:val="000000"/>
                <w:sz w:val="22"/>
                <w:szCs w:val="18"/>
              </w:rPr>
              <w:t>12170,86</w:t>
            </w:r>
          </w:p>
        </w:tc>
      </w:tr>
      <w:tr w:rsidR="00917210" w:rsidRPr="00917210" w14:paraId="3D4EDE21"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584AB626" w14:textId="77777777" w:rsidR="00917210" w:rsidRPr="00917210" w:rsidRDefault="00917210" w:rsidP="00917210">
            <w:pPr>
              <w:rPr>
                <w:color w:val="000000"/>
                <w:sz w:val="22"/>
                <w:szCs w:val="18"/>
              </w:rPr>
            </w:pPr>
            <w:r w:rsidRPr="00917210">
              <w:rPr>
                <w:color w:val="000000"/>
                <w:sz w:val="22"/>
                <w:szCs w:val="18"/>
              </w:rPr>
              <w:t>диаметр Ду от 160 до 200 мм</w:t>
            </w:r>
          </w:p>
        </w:tc>
        <w:tc>
          <w:tcPr>
            <w:tcW w:w="1238" w:type="pct"/>
            <w:tcBorders>
              <w:top w:val="nil"/>
              <w:left w:val="nil"/>
              <w:bottom w:val="single" w:sz="4" w:space="0" w:color="auto"/>
              <w:right w:val="single" w:sz="4" w:space="0" w:color="auto"/>
            </w:tcBorders>
            <w:shd w:val="clear" w:color="auto" w:fill="auto"/>
            <w:noWrap/>
            <w:vAlign w:val="center"/>
          </w:tcPr>
          <w:p w14:paraId="453AB34F" w14:textId="77777777" w:rsidR="00917210" w:rsidRPr="00917210" w:rsidRDefault="00917210" w:rsidP="00917210">
            <w:pPr>
              <w:jc w:val="center"/>
              <w:rPr>
                <w:bCs/>
                <w:color w:val="000000"/>
                <w:sz w:val="22"/>
                <w:szCs w:val="18"/>
              </w:rPr>
            </w:pPr>
            <w:r w:rsidRPr="00917210">
              <w:rPr>
                <w:bCs/>
                <w:color w:val="000000"/>
                <w:sz w:val="22"/>
                <w:szCs w:val="18"/>
              </w:rPr>
              <w:t>18526,89</w:t>
            </w:r>
          </w:p>
        </w:tc>
        <w:tc>
          <w:tcPr>
            <w:tcW w:w="1167" w:type="pct"/>
            <w:tcBorders>
              <w:top w:val="nil"/>
              <w:left w:val="nil"/>
              <w:bottom w:val="single" w:sz="4" w:space="0" w:color="auto"/>
              <w:right w:val="single" w:sz="4" w:space="0" w:color="auto"/>
            </w:tcBorders>
            <w:vAlign w:val="center"/>
          </w:tcPr>
          <w:p w14:paraId="77FDBFED" w14:textId="77777777" w:rsidR="00917210" w:rsidRPr="00917210" w:rsidRDefault="00917210" w:rsidP="00917210">
            <w:pPr>
              <w:jc w:val="center"/>
              <w:rPr>
                <w:b/>
                <w:bCs/>
                <w:color w:val="000000"/>
                <w:sz w:val="22"/>
                <w:szCs w:val="18"/>
              </w:rPr>
            </w:pPr>
            <w:r w:rsidRPr="00917210">
              <w:rPr>
                <w:b/>
                <w:bCs/>
                <w:color w:val="000000"/>
                <w:sz w:val="22"/>
                <w:szCs w:val="18"/>
              </w:rPr>
              <w:t>15148,87</w:t>
            </w:r>
          </w:p>
        </w:tc>
        <w:tc>
          <w:tcPr>
            <w:tcW w:w="1372" w:type="pct"/>
            <w:tcBorders>
              <w:top w:val="nil"/>
              <w:left w:val="nil"/>
              <w:bottom w:val="single" w:sz="4" w:space="0" w:color="auto"/>
              <w:right w:val="single" w:sz="4" w:space="0" w:color="auto"/>
            </w:tcBorders>
            <w:vAlign w:val="center"/>
          </w:tcPr>
          <w:p w14:paraId="5CB8EC52" w14:textId="77777777" w:rsidR="00917210" w:rsidRPr="00917210" w:rsidRDefault="00917210" w:rsidP="00917210">
            <w:pPr>
              <w:jc w:val="center"/>
              <w:rPr>
                <w:b/>
                <w:bCs/>
                <w:color w:val="000000"/>
                <w:sz w:val="22"/>
                <w:szCs w:val="18"/>
              </w:rPr>
            </w:pPr>
            <w:r w:rsidRPr="00917210">
              <w:rPr>
                <w:b/>
                <w:bCs/>
                <w:color w:val="000000"/>
                <w:sz w:val="22"/>
                <w:szCs w:val="18"/>
              </w:rPr>
              <w:t>11738,94</w:t>
            </w:r>
          </w:p>
        </w:tc>
      </w:tr>
      <w:tr w:rsidR="00917210" w:rsidRPr="00917210" w14:paraId="440BFEED"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15AC77C0" w14:textId="77777777" w:rsidR="00917210" w:rsidRPr="00917210" w:rsidRDefault="00917210" w:rsidP="00917210">
            <w:pPr>
              <w:rPr>
                <w:color w:val="000000"/>
                <w:sz w:val="22"/>
                <w:szCs w:val="18"/>
              </w:rPr>
            </w:pPr>
            <w:r w:rsidRPr="00917210">
              <w:rPr>
                <w:color w:val="000000"/>
                <w:sz w:val="22"/>
                <w:szCs w:val="18"/>
              </w:rPr>
              <w:t>диаметр Ду от 200 до 315 мм</w:t>
            </w:r>
          </w:p>
        </w:tc>
        <w:tc>
          <w:tcPr>
            <w:tcW w:w="1238" w:type="pct"/>
            <w:tcBorders>
              <w:top w:val="nil"/>
              <w:left w:val="nil"/>
              <w:bottom w:val="single" w:sz="4" w:space="0" w:color="auto"/>
              <w:right w:val="single" w:sz="4" w:space="0" w:color="auto"/>
            </w:tcBorders>
            <w:shd w:val="clear" w:color="auto" w:fill="auto"/>
            <w:noWrap/>
            <w:vAlign w:val="center"/>
          </w:tcPr>
          <w:p w14:paraId="147AB979" w14:textId="77777777" w:rsidR="00917210" w:rsidRPr="00917210" w:rsidRDefault="00917210" w:rsidP="00917210">
            <w:pPr>
              <w:jc w:val="center"/>
              <w:rPr>
                <w:bCs/>
                <w:color w:val="000000"/>
                <w:sz w:val="22"/>
                <w:szCs w:val="18"/>
              </w:rPr>
            </w:pPr>
            <w:r w:rsidRPr="00917210">
              <w:rPr>
                <w:bCs/>
                <w:color w:val="000000"/>
                <w:sz w:val="22"/>
                <w:szCs w:val="18"/>
              </w:rPr>
              <w:t>22215,22</w:t>
            </w:r>
          </w:p>
        </w:tc>
        <w:tc>
          <w:tcPr>
            <w:tcW w:w="1167" w:type="pct"/>
            <w:tcBorders>
              <w:top w:val="nil"/>
              <w:left w:val="nil"/>
              <w:bottom w:val="single" w:sz="4" w:space="0" w:color="auto"/>
              <w:right w:val="single" w:sz="4" w:space="0" w:color="auto"/>
            </w:tcBorders>
            <w:vAlign w:val="center"/>
          </w:tcPr>
          <w:p w14:paraId="432A1DB1" w14:textId="77777777" w:rsidR="00917210" w:rsidRPr="00917210" w:rsidRDefault="00917210" w:rsidP="00917210">
            <w:pPr>
              <w:jc w:val="center"/>
              <w:rPr>
                <w:b/>
                <w:bCs/>
                <w:color w:val="000000"/>
                <w:sz w:val="22"/>
                <w:szCs w:val="18"/>
              </w:rPr>
            </w:pPr>
            <w:r w:rsidRPr="00917210">
              <w:rPr>
                <w:b/>
                <w:bCs/>
                <w:color w:val="000000"/>
                <w:sz w:val="22"/>
                <w:szCs w:val="18"/>
              </w:rPr>
              <w:t>18837,20</w:t>
            </w:r>
          </w:p>
        </w:tc>
        <w:tc>
          <w:tcPr>
            <w:tcW w:w="1372" w:type="pct"/>
            <w:tcBorders>
              <w:top w:val="nil"/>
              <w:left w:val="nil"/>
              <w:bottom w:val="single" w:sz="4" w:space="0" w:color="auto"/>
              <w:right w:val="single" w:sz="4" w:space="0" w:color="auto"/>
            </w:tcBorders>
            <w:vAlign w:val="center"/>
          </w:tcPr>
          <w:p w14:paraId="41C1D4C2" w14:textId="77777777" w:rsidR="00917210" w:rsidRPr="00917210" w:rsidRDefault="00917210" w:rsidP="00917210">
            <w:pPr>
              <w:jc w:val="center"/>
              <w:rPr>
                <w:b/>
                <w:bCs/>
                <w:color w:val="000000"/>
                <w:sz w:val="22"/>
                <w:szCs w:val="18"/>
              </w:rPr>
            </w:pPr>
            <w:r w:rsidRPr="00917210">
              <w:rPr>
                <w:b/>
                <w:bCs/>
                <w:color w:val="000000"/>
                <w:sz w:val="22"/>
                <w:szCs w:val="18"/>
              </w:rPr>
              <w:t>14290,63</w:t>
            </w:r>
          </w:p>
        </w:tc>
      </w:tr>
      <w:tr w:rsidR="00917210" w:rsidRPr="00917210" w14:paraId="2EDAC29F"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1B3FABE2" w14:textId="77777777" w:rsidR="00917210" w:rsidRPr="00917210" w:rsidRDefault="00917210" w:rsidP="00917210">
            <w:pPr>
              <w:rPr>
                <w:color w:val="000000"/>
                <w:sz w:val="22"/>
                <w:szCs w:val="18"/>
              </w:rPr>
            </w:pPr>
            <w:r w:rsidRPr="00917210">
              <w:rPr>
                <w:color w:val="000000"/>
                <w:sz w:val="22"/>
                <w:szCs w:val="18"/>
              </w:rPr>
              <w:t>диаметр Ду от 315 до 400 мм</w:t>
            </w:r>
          </w:p>
        </w:tc>
        <w:tc>
          <w:tcPr>
            <w:tcW w:w="1238" w:type="pct"/>
            <w:tcBorders>
              <w:top w:val="nil"/>
              <w:left w:val="nil"/>
              <w:bottom w:val="single" w:sz="4" w:space="0" w:color="auto"/>
              <w:right w:val="single" w:sz="4" w:space="0" w:color="auto"/>
            </w:tcBorders>
            <w:shd w:val="clear" w:color="auto" w:fill="auto"/>
            <w:noWrap/>
            <w:vAlign w:val="center"/>
          </w:tcPr>
          <w:p w14:paraId="74B1B226" w14:textId="77777777" w:rsidR="00917210" w:rsidRPr="00917210" w:rsidRDefault="00917210" w:rsidP="00917210">
            <w:pPr>
              <w:jc w:val="center"/>
              <w:rPr>
                <w:bCs/>
                <w:color w:val="000000"/>
                <w:sz w:val="22"/>
                <w:szCs w:val="18"/>
              </w:rPr>
            </w:pPr>
            <w:r w:rsidRPr="00917210">
              <w:rPr>
                <w:bCs/>
                <w:color w:val="000000"/>
                <w:sz w:val="22"/>
                <w:szCs w:val="18"/>
              </w:rPr>
              <w:t>26428,040</w:t>
            </w:r>
          </w:p>
        </w:tc>
        <w:tc>
          <w:tcPr>
            <w:tcW w:w="1167" w:type="pct"/>
            <w:tcBorders>
              <w:top w:val="nil"/>
              <w:left w:val="nil"/>
              <w:bottom w:val="single" w:sz="4" w:space="0" w:color="auto"/>
              <w:right w:val="single" w:sz="4" w:space="0" w:color="auto"/>
            </w:tcBorders>
            <w:vAlign w:val="center"/>
          </w:tcPr>
          <w:p w14:paraId="600C4CB8" w14:textId="77777777" w:rsidR="00917210" w:rsidRPr="00917210" w:rsidRDefault="00917210" w:rsidP="00917210">
            <w:pPr>
              <w:jc w:val="center"/>
              <w:rPr>
                <w:b/>
                <w:bCs/>
                <w:color w:val="000000"/>
                <w:sz w:val="22"/>
                <w:szCs w:val="18"/>
              </w:rPr>
            </w:pPr>
            <w:r w:rsidRPr="00917210">
              <w:rPr>
                <w:b/>
                <w:bCs/>
                <w:color w:val="000000"/>
                <w:sz w:val="22"/>
                <w:szCs w:val="18"/>
              </w:rPr>
              <w:t>21698,82</w:t>
            </w:r>
          </w:p>
        </w:tc>
        <w:tc>
          <w:tcPr>
            <w:tcW w:w="1372" w:type="pct"/>
            <w:tcBorders>
              <w:top w:val="nil"/>
              <w:left w:val="nil"/>
              <w:bottom w:val="single" w:sz="4" w:space="0" w:color="auto"/>
              <w:right w:val="single" w:sz="4" w:space="0" w:color="auto"/>
            </w:tcBorders>
            <w:vAlign w:val="center"/>
          </w:tcPr>
          <w:p w14:paraId="52E824DB" w14:textId="77777777" w:rsidR="00917210" w:rsidRPr="00917210" w:rsidRDefault="00917210" w:rsidP="00917210">
            <w:pPr>
              <w:jc w:val="center"/>
              <w:rPr>
                <w:b/>
                <w:bCs/>
                <w:color w:val="000000"/>
                <w:sz w:val="22"/>
                <w:szCs w:val="18"/>
              </w:rPr>
            </w:pPr>
            <w:r w:rsidRPr="00917210">
              <w:rPr>
                <w:b/>
                <w:bCs/>
                <w:color w:val="000000"/>
                <w:sz w:val="22"/>
                <w:szCs w:val="18"/>
              </w:rPr>
              <w:t>17152,25</w:t>
            </w:r>
          </w:p>
        </w:tc>
      </w:tr>
      <w:tr w:rsidR="00917210" w:rsidRPr="00917210" w14:paraId="08F22B49"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1969182B" w14:textId="77777777" w:rsidR="00917210" w:rsidRPr="00917210" w:rsidRDefault="00917210" w:rsidP="00917210">
            <w:pPr>
              <w:rPr>
                <w:color w:val="000000"/>
                <w:sz w:val="22"/>
                <w:szCs w:val="18"/>
              </w:rPr>
            </w:pPr>
            <w:r w:rsidRPr="00917210">
              <w:rPr>
                <w:color w:val="000000"/>
                <w:sz w:val="22"/>
                <w:szCs w:val="18"/>
              </w:rPr>
              <w:t>диаметр Ду 500 мм</w:t>
            </w:r>
          </w:p>
        </w:tc>
        <w:tc>
          <w:tcPr>
            <w:tcW w:w="1238" w:type="pct"/>
            <w:tcBorders>
              <w:top w:val="nil"/>
              <w:left w:val="nil"/>
              <w:bottom w:val="single" w:sz="4" w:space="0" w:color="auto"/>
              <w:right w:val="single" w:sz="4" w:space="0" w:color="auto"/>
            </w:tcBorders>
            <w:shd w:val="clear" w:color="auto" w:fill="auto"/>
            <w:noWrap/>
            <w:vAlign w:val="center"/>
          </w:tcPr>
          <w:p w14:paraId="6FD0EB41" w14:textId="77777777" w:rsidR="00917210" w:rsidRPr="00917210" w:rsidRDefault="00917210" w:rsidP="00917210">
            <w:pPr>
              <w:jc w:val="center"/>
              <w:rPr>
                <w:bCs/>
                <w:color w:val="000000"/>
                <w:sz w:val="22"/>
                <w:szCs w:val="18"/>
              </w:rPr>
            </w:pPr>
            <w:r w:rsidRPr="00917210">
              <w:rPr>
                <w:bCs/>
                <w:color w:val="000000"/>
                <w:sz w:val="22"/>
                <w:szCs w:val="18"/>
              </w:rPr>
              <w:t>31846,59</w:t>
            </w:r>
          </w:p>
        </w:tc>
        <w:tc>
          <w:tcPr>
            <w:tcW w:w="1167" w:type="pct"/>
            <w:tcBorders>
              <w:top w:val="nil"/>
              <w:left w:val="nil"/>
              <w:bottom w:val="single" w:sz="4" w:space="0" w:color="auto"/>
              <w:right w:val="single" w:sz="4" w:space="0" w:color="auto"/>
            </w:tcBorders>
            <w:vAlign w:val="center"/>
          </w:tcPr>
          <w:p w14:paraId="3CDE2150" w14:textId="77777777" w:rsidR="00917210" w:rsidRPr="00917210" w:rsidRDefault="00917210" w:rsidP="00917210">
            <w:pPr>
              <w:jc w:val="center"/>
              <w:rPr>
                <w:b/>
                <w:bCs/>
                <w:color w:val="000000"/>
                <w:sz w:val="22"/>
                <w:szCs w:val="18"/>
              </w:rPr>
            </w:pPr>
            <w:r w:rsidRPr="00917210">
              <w:rPr>
                <w:b/>
                <w:bCs/>
                <w:color w:val="000000"/>
                <w:sz w:val="22"/>
                <w:szCs w:val="18"/>
              </w:rPr>
              <w:t>27117,37</w:t>
            </w:r>
          </w:p>
        </w:tc>
        <w:tc>
          <w:tcPr>
            <w:tcW w:w="1372" w:type="pct"/>
            <w:tcBorders>
              <w:top w:val="nil"/>
              <w:left w:val="nil"/>
              <w:bottom w:val="single" w:sz="4" w:space="0" w:color="auto"/>
              <w:right w:val="single" w:sz="4" w:space="0" w:color="auto"/>
            </w:tcBorders>
            <w:vAlign w:val="center"/>
          </w:tcPr>
          <w:p w14:paraId="30B0C7EA" w14:textId="77777777" w:rsidR="00917210" w:rsidRPr="00917210" w:rsidRDefault="00917210" w:rsidP="00917210">
            <w:pPr>
              <w:jc w:val="center"/>
              <w:rPr>
                <w:b/>
                <w:bCs/>
                <w:color w:val="000000"/>
                <w:sz w:val="22"/>
                <w:szCs w:val="18"/>
              </w:rPr>
            </w:pPr>
            <w:r w:rsidRPr="00917210">
              <w:rPr>
                <w:b/>
                <w:bCs/>
                <w:color w:val="000000"/>
                <w:sz w:val="22"/>
                <w:szCs w:val="18"/>
              </w:rPr>
              <w:t>21813,04</w:t>
            </w:r>
          </w:p>
        </w:tc>
      </w:tr>
    </w:tbl>
    <w:p w14:paraId="4D7349BD" w14:textId="77777777" w:rsidR="00917210" w:rsidRPr="00917210" w:rsidRDefault="00917210" w:rsidP="00917210">
      <w:pPr>
        <w:spacing w:after="200" w:line="276" w:lineRule="auto"/>
        <w:rPr>
          <w:rFonts w:ascii="Calibri" w:hAnsi="Calibri"/>
          <w:sz w:val="22"/>
          <w:szCs w:val="22"/>
        </w:rPr>
      </w:pPr>
    </w:p>
    <w:p w14:paraId="5AE0B6AB" w14:textId="77777777" w:rsidR="00917210" w:rsidRPr="00917210" w:rsidRDefault="00917210" w:rsidP="00917210">
      <w:pPr>
        <w:ind w:firstLine="720"/>
        <w:jc w:val="right"/>
        <w:rPr>
          <w:sz w:val="20"/>
          <w:szCs w:val="20"/>
        </w:rPr>
      </w:pPr>
      <w:r w:rsidRPr="00917210">
        <w:rPr>
          <w:sz w:val="20"/>
          <w:szCs w:val="20"/>
        </w:rPr>
        <w:br w:type="page"/>
      </w:r>
      <w:r w:rsidRPr="00917210">
        <w:rPr>
          <w:sz w:val="28"/>
          <w:szCs w:val="28"/>
        </w:rPr>
        <w:lastRenderedPageBreak/>
        <w:t>Таблица 2</w:t>
      </w:r>
    </w:p>
    <w:tbl>
      <w:tblPr>
        <w:tblW w:w="5000" w:type="pct"/>
        <w:tblLook w:val="04A0" w:firstRow="1" w:lastRow="0" w:firstColumn="1" w:lastColumn="0" w:noHBand="0" w:noVBand="1"/>
      </w:tblPr>
      <w:tblGrid>
        <w:gridCol w:w="2425"/>
        <w:gridCol w:w="2454"/>
        <w:gridCol w:w="2314"/>
        <w:gridCol w:w="2720"/>
      </w:tblGrid>
      <w:tr w:rsidR="00917210" w:rsidRPr="00917210" w14:paraId="06ACC8E3" w14:textId="77777777" w:rsidTr="00392295">
        <w:trPr>
          <w:trHeight w:val="516"/>
        </w:trPr>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CA43F" w14:textId="77777777" w:rsidR="00917210" w:rsidRPr="00917210" w:rsidRDefault="00917210" w:rsidP="00917210">
            <w:pPr>
              <w:jc w:val="center"/>
              <w:rPr>
                <w:color w:val="000000"/>
                <w:sz w:val="22"/>
                <w:szCs w:val="18"/>
              </w:rPr>
            </w:pPr>
            <w:r w:rsidRPr="00917210">
              <w:rPr>
                <w:color w:val="000000"/>
                <w:sz w:val="22"/>
                <w:szCs w:val="18"/>
              </w:rPr>
              <w:t>Виды прокладываемых трубопроводов</w:t>
            </w:r>
          </w:p>
        </w:tc>
        <w:tc>
          <w:tcPr>
            <w:tcW w:w="1238" w:type="pct"/>
            <w:tcBorders>
              <w:top w:val="single" w:sz="4" w:space="0" w:color="auto"/>
              <w:left w:val="nil"/>
              <w:bottom w:val="single" w:sz="4" w:space="0" w:color="auto"/>
              <w:right w:val="single" w:sz="4" w:space="0" w:color="auto"/>
            </w:tcBorders>
            <w:shd w:val="clear" w:color="auto" w:fill="auto"/>
            <w:vAlign w:val="center"/>
            <w:hideMark/>
          </w:tcPr>
          <w:p w14:paraId="3AC5F4D5" w14:textId="77777777" w:rsidR="00917210" w:rsidRPr="00917210" w:rsidRDefault="00917210" w:rsidP="00917210">
            <w:pPr>
              <w:jc w:val="center"/>
              <w:rPr>
                <w:b/>
                <w:bCs/>
                <w:color w:val="000000"/>
                <w:sz w:val="22"/>
                <w:szCs w:val="18"/>
              </w:rPr>
            </w:pPr>
            <w:r w:rsidRPr="00917210">
              <w:rPr>
                <w:b/>
                <w:bCs/>
                <w:color w:val="000000"/>
                <w:sz w:val="22"/>
                <w:szCs w:val="18"/>
              </w:rPr>
              <w:t xml:space="preserve">Открытый способ в футляре с благоустройством (восстановление щебеночного покрытия, асфальта, растительного слоя), </w:t>
            </w:r>
            <w:r w:rsidRPr="00917210">
              <w:rPr>
                <w:b/>
                <w:bCs/>
                <w:color w:val="000000"/>
                <w:sz w:val="22"/>
                <w:szCs w:val="18"/>
              </w:rPr>
              <w:br/>
            </w:r>
            <w:r w:rsidRPr="00917210">
              <w:rPr>
                <w:color w:val="000000"/>
                <w:sz w:val="22"/>
                <w:szCs w:val="18"/>
              </w:rPr>
              <w:t>тыс. руб. /км</w:t>
            </w:r>
          </w:p>
        </w:tc>
        <w:tc>
          <w:tcPr>
            <w:tcW w:w="1167" w:type="pct"/>
            <w:tcBorders>
              <w:top w:val="single" w:sz="4" w:space="0" w:color="auto"/>
              <w:left w:val="nil"/>
              <w:bottom w:val="single" w:sz="4" w:space="0" w:color="auto"/>
              <w:right w:val="single" w:sz="4" w:space="0" w:color="auto"/>
            </w:tcBorders>
            <w:vAlign w:val="center"/>
          </w:tcPr>
          <w:p w14:paraId="574E513D" w14:textId="77777777" w:rsidR="00917210" w:rsidRPr="00917210" w:rsidRDefault="00917210" w:rsidP="00917210">
            <w:pPr>
              <w:jc w:val="center"/>
              <w:rPr>
                <w:b/>
                <w:bCs/>
                <w:color w:val="000000"/>
                <w:sz w:val="22"/>
                <w:szCs w:val="18"/>
              </w:rPr>
            </w:pPr>
            <w:r w:rsidRPr="00917210">
              <w:rPr>
                <w:b/>
                <w:bCs/>
                <w:color w:val="000000"/>
                <w:sz w:val="22"/>
                <w:szCs w:val="18"/>
              </w:rPr>
              <w:t xml:space="preserve">Открытый способ в футляре с частичным благоустройством (восстановление щебеночного покрытия, растительного слоя), </w:t>
            </w:r>
            <w:r w:rsidRPr="00917210">
              <w:rPr>
                <w:b/>
                <w:bCs/>
                <w:color w:val="000000"/>
                <w:sz w:val="22"/>
                <w:szCs w:val="18"/>
              </w:rPr>
              <w:br/>
            </w:r>
            <w:r w:rsidRPr="00917210">
              <w:rPr>
                <w:color w:val="000000"/>
                <w:sz w:val="22"/>
                <w:szCs w:val="18"/>
              </w:rPr>
              <w:t>тыс. руб. /км</w:t>
            </w:r>
          </w:p>
        </w:tc>
        <w:tc>
          <w:tcPr>
            <w:tcW w:w="1372" w:type="pct"/>
            <w:tcBorders>
              <w:top w:val="single" w:sz="4" w:space="0" w:color="auto"/>
              <w:left w:val="nil"/>
              <w:bottom w:val="single" w:sz="4" w:space="0" w:color="auto"/>
              <w:right w:val="single" w:sz="4" w:space="0" w:color="auto"/>
            </w:tcBorders>
            <w:vAlign w:val="center"/>
          </w:tcPr>
          <w:p w14:paraId="728F8466" w14:textId="77777777" w:rsidR="00917210" w:rsidRPr="00917210" w:rsidRDefault="00917210" w:rsidP="00917210">
            <w:pPr>
              <w:jc w:val="center"/>
              <w:rPr>
                <w:b/>
                <w:bCs/>
                <w:color w:val="000000"/>
                <w:sz w:val="22"/>
                <w:szCs w:val="18"/>
              </w:rPr>
            </w:pPr>
            <w:r w:rsidRPr="00917210">
              <w:rPr>
                <w:b/>
                <w:bCs/>
                <w:color w:val="000000"/>
                <w:sz w:val="22"/>
                <w:szCs w:val="18"/>
              </w:rPr>
              <w:t>Открытый способ в футляре с восстановлением растительного слоя,</w:t>
            </w:r>
          </w:p>
          <w:p w14:paraId="06D724D6" w14:textId="77777777" w:rsidR="00917210" w:rsidRPr="00917210" w:rsidRDefault="00917210" w:rsidP="00917210">
            <w:pPr>
              <w:jc w:val="center"/>
              <w:rPr>
                <w:b/>
                <w:bCs/>
                <w:color w:val="000000"/>
                <w:sz w:val="22"/>
                <w:szCs w:val="18"/>
              </w:rPr>
            </w:pPr>
            <w:r w:rsidRPr="00917210">
              <w:rPr>
                <w:color w:val="000000"/>
                <w:sz w:val="22"/>
                <w:szCs w:val="18"/>
              </w:rPr>
              <w:t>тыс. руб. /км</w:t>
            </w:r>
          </w:p>
        </w:tc>
      </w:tr>
      <w:tr w:rsidR="00917210" w:rsidRPr="00917210" w14:paraId="70BB45AD" w14:textId="77777777" w:rsidTr="0039229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A36736" w14:textId="77777777" w:rsidR="00917210" w:rsidRPr="00917210" w:rsidRDefault="00917210" w:rsidP="00917210">
            <w:pPr>
              <w:jc w:val="center"/>
              <w:rPr>
                <w:b/>
                <w:bCs/>
                <w:color w:val="000000"/>
                <w:sz w:val="22"/>
                <w:szCs w:val="18"/>
              </w:rPr>
            </w:pPr>
            <w:r w:rsidRPr="00917210">
              <w:rPr>
                <w:b/>
                <w:bCs/>
                <w:color w:val="000000"/>
                <w:sz w:val="22"/>
                <w:szCs w:val="18"/>
              </w:rPr>
              <w:t>Холодное водоснабжение</w:t>
            </w:r>
          </w:p>
        </w:tc>
      </w:tr>
      <w:tr w:rsidR="00917210" w:rsidRPr="00917210" w14:paraId="6C6B65E8"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5B6CED7D" w14:textId="77777777" w:rsidR="00917210" w:rsidRPr="00917210" w:rsidRDefault="00917210" w:rsidP="00917210">
            <w:pPr>
              <w:rPr>
                <w:color w:val="000000"/>
                <w:sz w:val="22"/>
                <w:szCs w:val="18"/>
              </w:rPr>
            </w:pPr>
            <w:r w:rsidRPr="00917210">
              <w:rPr>
                <w:color w:val="000000"/>
                <w:sz w:val="22"/>
                <w:szCs w:val="18"/>
              </w:rPr>
              <w:t>диаметр Ду до 40 мм</w:t>
            </w:r>
          </w:p>
        </w:tc>
        <w:tc>
          <w:tcPr>
            <w:tcW w:w="1238" w:type="pct"/>
            <w:tcBorders>
              <w:top w:val="nil"/>
              <w:left w:val="nil"/>
              <w:bottom w:val="single" w:sz="4" w:space="0" w:color="auto"/>
              <w:right w:val="single" w:sz="4" w:space="0" w:color="auto"/>
            </w:tcBorders>
            <w:shd w:val="clear" w:color="auto" w:fill="auto"/>
            <w:noWrap/>
            <w:vAlign w:val="center"/>
          </w:tcPr>
          <w:p w14:paraId="7CDFC71F" w14:textId="77777777" w:rsidR="00917210" w:rsidRPr="00917210" w:rsidRDefault="00917210" w:rsidP="00917210">
            <w:pPr>
              <w:jc w:val="center"/>
              <w:rPr>
                <w:b/>
                <w:bCs/>
                <w:color w:val="000000"/>
                <w:sz w:val="22"/>
                <w:szCs w:val="18"/>
              </w:rPr>
            </w:pPr>
            <w:r w:rsidRPr="00917210">
              <w:rPr>
                <w:b/>
                <w:bCs/>
                <w:color w:val="000000"/>
                <w:sz w:val="22"/>
                <w:szCs w:val="18"/>
              </w:rPr>
              <w:t>57028,82</w:t>
            </w:r>
          </w:p>
        </w:tc>
        <w:tc>
          <w:tcPr>
            <w:tcW w:w="1167" w:type="pct"/>
            <w:tcBorders>
              <w:top w:val="nil"/>
              <w:left w:val="nil"/>
              <w:bottom w:val="single" w:sz="4" w:space="0" w:color="auto"/>
              <w:right w:val="single" w:sz="4" w:space="0" w:color="auto"/>
            </w:tcBorders>
            <w:vAlign w:val="center"/>
          </w:tcPr>
          <w:p w14:paraId="2FE6F3FD" w14:textId="77777777" w:rsidR="00917210" w:rsidRPr="00917210" w:rsidRDefault="00917210" w:rsidP="00917210">
            <w:pPr>
              <w:jc w:val="center"/>
              <w:rPr>
                <w:b/>
                <w:bCs/>
                <w:color w:val="000000"/>
                <w:sz w:val="22"/>
                <w:szCs w:val="18"/>
              </w:rPr>
            </w:pPr>
            <w:r w:rsidRPr="00917210">
              <w:rPr>
                <w:b/>
                <w:bCs/>
                <w:color w:val="000000"/>
                <w:sz w:val="22"/>
                <w:szCs w:val="18"/>
              </w:rPr>
              <w:t>36760,73</w:t>
            </w:r>
          </w:p>
        </w:tc>
        <w:tc>
          <w:tcPr>
            <w:tcW w:w="1372" w:type="pct"/>
            <w:tcBorders>
              <w:top w:val="nil"/>
              <w:left w:val="nil"/>
              <w:bottom w:val="single" w:sz="4" w:space="0" w:color="auto"/>
              <w:right w:val="single" w:sz="4" w:space="0" w:color="auto"/>
            </w:tcBorders>
            <w:vAlign w:val="center"/>
          </w:tcPr>
          <w:p w14:paraId="4A2AF0F9" w14:textId="77777777" w:rsidR="00917210" w:rsidRPr="00917210" w:rsidRDefault="00917210" w:rsidP="00917210">
            <w:pPr>
              <w:jc w:val="center"/>
              <w:rPr>
                <w:b/>
                <w:bCs/>
                <w:color w:val="000000"/>
                <w:sz w:val="22"/>
                <w:szCs w:val="18"/>
              </w:rPr>
            </w:pPr>
            <w:r w:rsidRPr="00917210">
              <w:rPr>
                <w:b/>
                <w:bCs/>
                <w:color w:val="000000"/>
                <w:sz w:val="22"/>
                <w:szCs w:val="18"/>
              </w:rPr>
              <w:t>25394,31</w:t>
            </w:r>
          </w:p>
        </w:tc>
      </w:tr>
      <w:tr w:rsidR="00917210" w:rsidRPr="00917210" w14:paraId="063399F6"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6F31733C" w14:textId="77777777" w:rsidR="00917210" w:rsidRPr="00917210" w:rsidRDefault="00917210" w:rsidP="00917210">
            <w:pPr>
              <w:rPr>
                <w:color w:val="000000"/>
                <w:sz w:val="22"/>
                <w:szCs w:val="18"/>
              </w:rPr>
            </w:pPr>
            <w:r w:rsidRPr="00917210">
              <w:rPr>
                <w:color w:val="000000"/>
                <w:sz w:val="22"/>
                <w:szCs w:val="18"/>
              </w:rPr>
              <w:t>диаметр Ду от 40 до 70 мм</w:t>
            </w:r>
          </w:p>
        </w:tc>
        <w:tc>
          <w:tcPr>
            <w:tcW w:w="1238" w:type="pct"/>
            <w:tcBorders>
              <w:top w:val="nil"/>
              <w:left w:val="nil"/>
              <w:bottom w:val="single" w:sz="4" w:space="0" w:color="auto"/>
              <w:right w:val="single" w:sz="4" w:space="0" w:color="auto"/>
            </w:tcBorders>
            <w:shd w:val="clear" w:color="auto" w:fill="auto"/>
            <w:noWrap/>
            <w:vAlign w:val="center"/>
          </w:tcPr>
          <w:p w14:paraId="571EABAC" w14:textId="77777777" w:rsidR="00917210" w:rsidRPr="00917210" w:rsidRDefault="00917210" w:rsidP="00917210">
            <w:pPr>
              <w:jc w:val="center"/>
              <w:rPr>
                <w:color w:val="000000"/>
                <w:sz w:val="22"/>
                <w:szCs w:val="18"/>
              </w:rPr>
            </w:pPr>
            <w:r w:rsidRPr="00917210">
              <w:rPr>
                <w:color w:val="000000"/>
                <w:sz w:val="22"/>
                <w:szCs w:val="18"/>
              </w:rPr>
              <w:t>57363,65</w:t>
            </w:r>
          </w:p>
        </w:tc>
        <w:tc>
          <w:tcPr>
            <w:tcW w:w="1167" w:type="pct"/>
            <w:tcBorders>
              <w:top w:val="nil"/>
              <w:left w:val="nil"/>
              <w:bottom w:val="single" w:sz="4" w:space="0" w:color="auto"/>
              <w:right w:val="single" w:sz="4" w:space="0" w:color="auto"/>
            </w:tcBorders>
            <w:vAlign w:val="center"/>
          </w:tcPr>
          <w:p w14:paraId="4EACCE75" w14:textId="77777777" w:rsidR="00917210" w:rsidRPr="00917210" w:rsidRDefault="00917210" w:rsidP="00917210">
            <w:pPr>
              <w:jc w:val="center"/>
              <w:rPr>
                <w:color w:val="000000"/>
                <w:sz w:val="22"/>
                <w:szCs w:val="18"/>
              </w:rPr>
            </w:pPr>
            <w:r w:rsidRPr="00917210">
              <w:rPr>
                <w:color w:val="000000"/>
                <w:sz w:val="22"/>
                <w:szCs w:val="18"/>
              </w:rPr>
              <w:t>37095,56</w:t>
            </w:r>
          </w:p>
        </w:tc>
        <w:tc>
          <w:tcPr>
            <w:tcW w:w="1372" w:type="pct"/>
            <w:tcBorders>
              <w:top w:val="nil"/>
              <w:left w:val="nil"/>
              <w:bottom w:val="single" w:sz="4" w:space="0" w:color="auto"/>
              <w:right w:val="single" w:sz="4" w:space="0" w:color="auto"/>
            </w:tcBorders>
            <w:vAlign w:val="center"/>
          </w:tcPr>
          <w:p w14:paraId="56794AB3" w14:textId="77777777" w:rsidR="00917210" w:rsidRPr="00917210" w:rsidRDefault="00917210" w:rsidP="00917210">
            <w:pPr>
              <w:jc w:val="center"/>
              <w:rPr>
                <w:color w:val="000000"/>
                <w:sz w:val="22"/>
                <w:szCs w:val="18"/>
              </w:rPr>
            </w:pPr>
            <w:r w:rsidRPr="00917210">
              <w:rPr>
                <w:color w:val="000000"/>
                <w:sz w:val="22"/>
                <w:szCs w:val="18"/>
              </w:rPr>
              <w:t>25729,14</w:t>
            </w:r>
          </w:p>
        </w:tc>
      </w:tr>
      <w:tr w:rsidR="00917210" w:rsidRPr="00917210" w14:paraId="4C04EEAE"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04A6192F" w14:textId="77777777" w:rsidR="00917210" w:rsidRPr="00917210" w:rsidRDefault="00917210" w:rsidP="00917210">
            <w:pPr>
              <w:rPr>
                <w:color w:val="000000"/>
                <w:sz w:val="22"/>
                <w:szCs w:val="18"/>
              </w:rPr>
            </w:pPr>
            <w:r w:rsidRPr="00917210">
              <w:rPr>
                <w:color w:val="000000"/>
                <w:sz w:val="22"/>
                <w:szCs w:val="18"/>
              </w:rPr>
              <w:t>диаметр Ду от 70 до 100 мм</w:t>
            </w:r>
          </w:p>
        </w:tc>
        <w:tc>
          <w:tcPr>
            <w:tcW w:w="1238" w:type="pct"/>
            <w:tcBorders>
              <w:top w:val="nil"/>
              <w:left w:val="nil"/>
              <w:bottom w:val="single" w:sz="4" w:space="0" w:color="auto"/>
              <w:right w:val="single" w:sz="4" w:space="0" w:color="auto"/>
            </w:tcBorders>
            <w:shd w:val="clear" w:color="auto" w:fill="auto"/>
            <w:noWrap/>
            <w:vAlign w:val="center"/>
          </w:tcPr>
          <w:p w14:paraId="7320D6FE" w14:textId="77777777" w:rsidR="00917210" w:rsidRPr="00917210" w:rsidRDefault="00917210" w:rsidP="00917210">
            <w:pPr>
              <w:jc w:val="center"/>
              <w:rPr>
                <w:color w:val="000000"/>
                <w:sz w:val="22"/>
                <w:szCs w:val="18"/>
              </w:rPr>
            </w:pPr>
            <w:r w:rsidRPr="00917210">
              <w:rPr>
                <w:color w:val="000000"/>
                <w:sz w:val="22"/>
                <w:szCs w:val="18"/>
              </w:rPr>
              <w:t>57895,61</w:t>
            </w:r>
          </w:p>
        </w:tc>
        <w:tc>
          <w:tcPr>
            <w:tcW w:w="1167" w:type="pct"/>
            <w:tcBorders>
              <w:top w:val="nil"/>
              <w:left w:val="nil"/>
              <w:bottom w:val="single" w:sz="4" w:space="0" w:color="auto"/>
              <w:right w:val="single" w:sz="4" w:space="0" w:color="auto"/>
            </w:tcBorders>
            <w:vAlign w:val="center"/>
          </w:tcPr>
          <w:p w14:paraId="4DE4D3F2" w14:textId="77777777" w:rsidR="00917210" w:rsidRPr="00917210" w:rsidRDefault="00917210" w:rsidP="00917210">
            <w:pPr>
              <w:jc w:val="center"/>
              <w:rPr>
                <w:color w:val="000000"/>
                <w:sz w:val="22"/>
                <w:szCs w:val="18"/>
              </w:rPr>
            </w:pPr>
            <w:r w:rsidRPr="00917210">
              <w:rPr>
                <w:color w:val="000000"/>
                <w:sz w:val="22"/>
                <w:szCs w:val="18"/>
              </w:rPr>
              <w:t>37627,52</w:t>
            </w:r>
          </w:p>
        </w:tc>
        <w:tc>
          <w:tcPr>
            <w:tcW w:w="1372" w:type="pct"/>
            <w:tcBorders>
              <w:top w:val="nil"/>
              <w:left w:val="nil"/>
              <w:bottom w:val="single" w:sz="4" w:space="0" w:color="auto"/>
              <w:right w:val="single" w:sz="4" w:space="0" w:color="auto"/>
            </w:tcBorders>
            <w:vAlign w:val="center"/>
          </w:tcPr>
          <w:p w14:paraId="5EA3C68D" w14:textId="77777777" w:rsidR="00917210" w:rsidRPr="00917210" w:rsidRDefault="00917210" w:rsidP="00917210">
            <w:pPr>
              <w:jc w:val="center"/>
              <w:rPr>
                <w:color w:val="000000"/>
                <w:sz w:val="22"/>
                <w:szCs w:val="18"/>
              </w:rPr>
            </w:pPr>
            <w:r w:rsidRPr="00917210">
              <w:rPr>
                <w:color w:val="000000"/>
                <w:sz w:val="22"/>
                <w:szCs w:val="18"/>
              </w:rPr>
              <w:t>26261,09</w:t>
            </w:r>
          </w:p>
        </w:tc>
      </w:tr>
      <w:tr w:rsidR="00917210" w:rsidRPr="00917210" w14:paraId="07E512F4"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744572C8" w14:textId="77777777" w:rsidR="00917210" w:rsidRPr="00917210" w:rsidRDefault="00917210" w:rsidP="00917210">
            <w:pPr>
              <w:rPr>
                <w:color w:val="000000"/>
                <w:sz w:val="22"/>
                <w:szCs w:val="18"/>
              </w:rPr>
            </w:pPr>
            <w:r w:rsidRPr="00917210">
              <w:rPr>
                <w:color w:val="000000"/>
                <w:sz w:val="22"/>
                <w:szCs w:val="18"/>
              </w:rPr>
              <w:t>диаметр Ду от 100 до 150 мм</w:t>
            </w:r>
          </w:p>
        </w:tc>
        <w:tc>
          <w:tcPr>
            <w:tcW w:w="1238" w:type="pct"/>
            <w:tcBorders>
              <w:top w:val="nil"/>
              <w:left w:val="nil"/>
              <w:bottom w:val="single" w:sz="4" w:space="0" w:color="auto"/>
              <w:right w:val="single" w:sz="4" w:space="0" w:color="auto"/>
            </w:tcBorders>
            <w:shd w:val="clear" w:color="auto" w:fill="auto"/>
            <w:noWrap/>
            <w:vAlign w:val="center"/>
          </w:tcPr>
          <w:p w14:paraId="2751603D" w14:textId="77777777" w:rsidR="00917210" w:rsidRPr="00917210" w:rsidRDefault="00917210" w:rsidP="00917210">
            <w:pPr>
              <w:jc w:val="center"/>
              <w:rPr>
                <w:color w:val="000000"/>
                <w:sz w:val="22"/>
                <w:szCs w:val="18"/>
              </w:rPr>
            </w:pPr>
            <w:r w:rsidRPr="00917210">
              <w:rPr>
                <w:color w:val="000000"/>
                <w:sz w:val="22"/>
                <w:szCs w:val="18"/>
              </w:rPr>
              <w:t>59193,58</w:t>
            </w:r>
          </w:p>
        </w:tc>
        <w:tc>
          <w:tcPr>
            <w:tcW w:w="1167" w:type="pct"/>
            <w:tcBorders>
              <w:top w:val="nil"/>
              <w:left w:val="nil"/>
              <w:bottom w:val="single" w:sz="4" w:space="0" w:color="auto"/>
              <w:right w:val="single" w:sz="4" w:space="0" w:color="auto"/>
            </w:tcBorders>
            <w:vAlign w:val="center"/>
          </w:tcPr>
          <w:p w14:paraId="77E5C81E" w14:textId="77777777" w:rsidR="00917210" w:rsidRPr="00917210" w:rsidRDefault="00917210" w:rsidP="00917210">
            <w:pPr>
              <w:jc w:val="center"/>
              <w:rPr>
                <w:color w:val="000000"/>
                <w:sz w:val="22"/>
                <w:szCs w:val="18"/>
              </w:rPr>
            </w:pPr>
            <w:r w:rsidRPr="00917210">
              <w:rPr>
                <w:color w:val="000000"/>
                <w:sz w:val="22"/>
                <w:szCs w:val="18"/>
              </w:rPr>
              <w:t>38925,49</w:t>
            </w:r>
          </w:p>
        </w:tc>
        <w:tc>
          <w:tcPr>
            <w:tcW w:w="1372" w:type="pct"/>
            <w:tcBorders>
              <w:top w:val="nil"/>
              <w:left w:val="nil"/>
              <w:bottom w:val="single" w:sz="4" w:space="0" w:color="auto"/>
              <w:right w:val="single" w:sz="4" w:space="0" w:color="auto"/>
            </w:tcBorders>
            <w:vAlign w:val="center"/>
          </w:tcPr>
          <w:p w14:paraId="453B1D6F" w14:textId="77777777" w:rsidR="00917210" w:rsidRPr="00917210" w:rsidRDefault="00917210" w:rsidP="00917210">
            <w:pPr>
              <w:jc w:val="center"/>
              <w:rPr>
                <w:color w:val="000000"/>
                <w:sz w:val="22"/>
                <w:szCs w:val="18"/>
              </w:rPr>
            </w:pPr>
            <w:r w:rsidRPr="00917210">
              <w:rPr>
                <w:color w:val="000000"/>
                <w:sz w:val="22"/>
                <w:szCs w:val="18"/>
              </w:rPr>
              <w:t>27559,06</w:t>
            </w:r>
          </w:p>
        </w:tc>
      </w:tr>
      <w:tr w:rsidR="00917210" w:rsidRPr="00917210" w14:paraId="007F1592"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7A14D621" w14:textId="77777777" w:rsidR="00917210" w:rsidRPr="00917210" w:rsidRDefault="00917210" w:rsidP="00917210">
            <w:pPr>
              <w:rPr>
                <w:color w:val="000000"/>
                <w:sz w:val="22"/>
                <w:szCs w:val="18"/>
              </w:rPr>
            </w:pPr>
            <w:r w:rsidRPr="00917210">
              <w:rPr>
                <w:color w:val="000000"/>
                <w:sz w:val="22"/>
                <w:szCs w:val="18"/>
              </w:rPr>
              <w:t>диаметр Ду от 150 до 200 мм</w:t>
            </w:r>
          </w:p>
        </w:tc>
        <w:tc>
          <w:tcPr>
            <w:tcW w:w="1238" w:type="pct"/>
            <w:tcBorders>
              <w:top w:val="nil"/>
              <w:left w:val="nil"/>
              <w:bottom w:val="single" w:sz="4" w:space="0" w:color="auto"/>
              <w:right w:val="single" w:sz="4" w:space="0" w:color="auto"/>
            </w:tcBorders>
            <w:shd w:val="clear" w:color="auto" w:fill="auto"/>
            <w:noWrap/>
            <w:vAlign w:val="center"/>
          </w:tcPr>
          <w:p w14:paraId="0C67B8BC" w14:textId="77777777" w:rsidR="00917210" w:rsidRPr="00917210" w:rsidRDefault="00917210" w:rsidP="00917210">
            <w:pPr>
              <w:jc w:val="center"/>
              <w:rPr>
                <w:color w:val="000000"/>
                <w:sz w:val="22"/>
                <w:szCs w:val="18"/>
              </w:rPr>
            </w:pPr>
            <w:r w:rsidRPr="00917210">
              <w:rPr>
                <w:color w:val="000000"/>
                <w:sz w:val="22"/>
                <w:szCs w:val="18"/>
              </w:rPr>
              <w:t>67048,29</w:t>
            </w:r>
          </w:p>
        </w:tc>
        <w:tc>
          <w:tcPr>
            <w:tcW w:w="1167" w:type="pct"/>
            <w:tcBorders>
              <w:top w:val="nil"/>
              <w:left w:val="nil"/>
              <w:bottom w:val="single" w:sz="4" w:space="0" w:color="auto"/>
              <w:right w:val="single" w:sz="4" w:space="0" w:color="auto"/>
            </w:tcBorders>
            <w:vAlign w:val="center"/>
          </w:tcPr>
          <w:p w14:paraId="0226CACF" w14:textId="77777777" w:rsidR="00917210" w:rsidRPr="00917210" w:rsidRDefault="00917210" w:rsidP="00917210">
            <w:pPr>
              <w:jc w:val="center"/>
              <w:rPr>
                <w:color w:val="000000"/>
                <w:sz w:val="22"/>
                <w:szCs w:val="18"/>
              </w:rPr>
            </w:pPr>
            <w:r w:rsidRPr="00917210">
              <w:rPr>
                <w:color w:val="000000"/>
                <w:sz w:val="22"/>
                <w:szCs w:val="18"/>
              </w:rPr>
              <w:t>46780,20</w:t>
            </w:r>
          </w:p>
        </w:tc>
        <w:tc>
          <w:tcPr>
            <w:tcW w:w="1372" w:type="pct"/>
            <w:tcBorders>
              <w:top w:val="nil"/>
              <w:left w:val="nil"/>
              <w:bottom w:val="single" w:sz="4" w:space="0" w:color="auto"/>
              <w:right w:val="single" w:sz="4" w:space="0" w:color="auto"/>
            </w:tcBorders>
            <w:vAlign w:val="center"/>
          </w:tcPr>
          <w:p w14:paraId="253F17C1" w14:textId="77777777" w:rsidR="00917210" w:rsidRPr="00917210" w:rsidRDefault="00917210" w:rsidP="00917210">
            <w:pPr>
              <w:jc w:val="center"/>
              <w:rPr>
                <w:color w:val="000000"/>
                <w:sz w:val="22"/>
                <w:szCs w:val="18"/>
              </w:rPr>
            </w:pPr>
            <w:r w:rsidRPr="00917210">
              <w:rPr>
                <w:color w:val="000000"/>
                <w:sz w:val="22"/>
                <w:szCs w:val="18"/>
              </w:rPr>
              <w:t>35413,78</w:t>
            </w:r>
          </w:p>
        </w:tc>
      </w:tr>
      <w:tr w:rsidR="00917210" w:rsidRPr="00917210" w14:paraId="1E80016C"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266B2CFA" w14:textId="77777777" w:rsidR="00917210" w:rsidRPr="00917210" w:rsidRDefault="00917210" w:rsidP="00917210">
            <w:pPr>
              <w:rPr>
                <w:color w:val="000000"/>
                <w:sz w:val="22"/>
                <w:szCs w:val="18"/>
              </w:rPr>
            </w:pPr>
            <w:r w:rsidRPr="00917210">
              <w:rPr>
                <w:color w:val="000000"/>
                <w:sz w:val="22"/>
                <w:szCs w:val="18"/>
              </w:rPr>
              <w:t>диаметр Ду от 200 до 250 мм</w:t>
            </w:r>
          </w:p>
        </w:tc>
        <w:tc>
          <w:tcPr>
            <w:tcW w:w="1238" w:type="pct"/>
            <w:tcBorders>
              <w:top w:val="nil"/>
              <w:left w:val="nil"/>
              <w:bottom w:val="single" w:sz="4" w:space="0" w:color="auto"/>
              <w:right w:val="single" w:sz="4" w:space="0" w:color="auto"/>
            </w:tcBorders>
            <w:shd w:val="clear" w:color="auto" w:fill="auto"/>
            <w:noWrap/>
            <w:vAlign w:val="center"/>
          </w:tcPr>
          <w:p w14:paraId="78A9295E" w14:textId="77777777" w:rsidR="00917210" w:rsidRPr="00917210" w:rsidRDefault="00917210" w:rsidP="00917210">
            <w:pPr>
              <w:jc w:val="center"/>
              <w:rPr>
                <w:color w:val="000000"/>
                <w:sz w:val="22"/>
                <w:szCs w:val="18"/>
              </w:rPr>
            </w:pPr>
            <w:r w:rsidRPr="00917210">
              <w:rPr>
                <w:color w:val="000000"/>
                <w:sz w:val="22"/>
                <w:szCs w:val="18"/>
              </w:rPr>
              <w:t>70513,71</w:t>
            </w:r>
          </w:p>
        </w:tc>
        <w:tc>
          <w:tcPr>
            <w:tcW w:w="1167" w:type="pct"/>
            <w:tcBorders>
              <w:top w:val="nil"/>
              <w:left w:val="nil"/>
              <w:bottom w:val="single" w:sz="4" w:space="0" w:color="auto"/>
              <w:right w:val="single" w:sz="4" w:space="0" w:color="auto"/>
            </w:tcBorders>
            <w:vAlign w:val="center"/>
          </w:tcPr>
          <w:p w14:paraId="0CA4E97C" w14:textId="77777777" w:rsidR="00917210" w:rsidRPr="00917210" w:rsidRDefault="00917210" w:rsidP="00917210">
            <w:pPr>
              <w:jc w:val="center"/>
              <w:rPr>
                <w:color w:val="000000"/>
                <w:sz w:val="22"/>
                <w:szCs w:val="18"/>
              </w:rPr>
            </w:pPr>
            <w:r w:rsidRPr="00917210">
              <w:rPr>
                <w:color w:val="000000"/>
                <w:sz w:val="22"/>
                <w:szCs w:val="18"/>
              </w:rPr>
              <w:t>50245,62</w:t>
            </w:r>
          </w:p>
        </w:tc>
        <w:tc>
          <w:tcPr>
            <w:tcW w:w="1372" w:type="pct"/>
            <w:tcBorders>
              <w:top w:val="nil"/>
              <w:left w:val="nil"/>
              <w:bottom w:val="single" w:sz="4" w:space="0" w:color="auto"/>
              <w:right w:val="single" w:sz="4" w:space="0" w:color="auto"/>
            </w:tcBorders>
            <w:vAlign w:val="center"/>
          </w:tcPr>
          <w:p w14:paraId="2D9DEC53" w14:textId="77777777" w:rsidR="00917210" w:rsidRPr="00917210" w:rsidRDefault="00917210" w:rsidP="00917210">
            <w:pPr>
              <w:jc w:val="center"/>
              <w:rPr>
                <w:color w:val="000000"/>
                <w:sz w:val="22"/>
                <w:szCs w:val="18"/>
              </w:rPr>
            </w:pPr>
            <w:r w:rsidRPr="00917210">
              <w:rPr>
                <w:color w:val="000000"/>
                <w:sz w:val="22"/>
                <w:szCs w:val="18"/>
              </w:rPr>
              <w:t>38879,19</w:t>
            </w:r>
          </w:p>
        </w:tc>
      </w:tr>
      <w:tr w:rsidR="00917210" w:rsidRPr="00917210" w14:paraId="6E90F7BB"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2FC35AD6" w14:textId="77777777" w:rsidR="00917210" w:rsidRPr="00917210" w:rsidRDefault="00917210" w:rsidP="00917210">
            <w:pPr>
              <w:rPr>
                <w:color w:val="000000"/>
                <w:sz w:val="22"/>
                <w:szCs w:val="18"/>
              </w:rPr>
            </w:pPr>
            <w:r w:rsidRPr="00917210">
              <w:rPr>
                <w:color w:val="000000"/>
                <w:sz w:val="22"/>
                <w:szCs w:val="18"/>
              </w:rPr>
              <w:t>диаметр Ду 500 мм</w:t>
            </w:r>
          </w:p>
        </w:tc>
        <w:tc>
          <w:tcPr>
            <w:tcW w:w="1238" w:type="pct"/>
            <w:tcBorders>
              <w:top w:val="nil"/>
              <w:left w:val="nil"/>
              <w:bottom w:val="single" w:sz="4" w:space="0" w:color="auto"/>
              <w:right w:val="single" w:sz="4" w:space="0" w:color="auto"/>
            </w:tcBorders>
            <w:shd w:val="clear" w:color="auto" w:fill="auto"/>
            <w:noWrap/>
            <w:vAlign w:val="center"/>
          </w:tcPr>
          <w:p w14:paraId="74808BF8" w14:textId="77777777" w:rsidR="00917210" w:rsidRPr="00917210" w:rsidRDefault="00917210" w:rsidP="00917210">
            <w:pPr>
              <w:jc w:val="center"/>
              <w:rPr>
                <w:b/>
                <w:bCs/>
                <w:color w:val="000000"/>
                <w:sz w:val="22"/>
                <w:szCs w:val="18"/>
              </w:rPr>
            </w:pPr>
            <w:r w:rsidRPr="00917210">
              <w:rPr>
                <w:b/>
                <w:bCs/>
                <w:color w:val="000000"/>
                <w:sz w:val="22"/>
                <w:szCs w:val="18"/>
              </w:rPr>
              <w:t>90948,42</w:t>
            </w:r>
          </w:p>
        </w:tc>
        <w:tc>
          <w:tcPr>
            <w:tcW w:w="1167" w:type="pct"/>
            <w:tcBorders>
              <w:top w:val="nil"/>
              <w:left w:val="nil"/>
              <w:bottom w:val="single" w:sz="4" w:space="0" w:color="auto"/>
              <w:right w:val="single" w:sz="4" w:space="0" w:color="auto"/>
            </w:tcBorders>
            <w:vAlign w:val="center"/>
          </w:tcPr>
          <w:p w14:paraId="0286AD32" w14:textId="77777777" w:rsidR="00917210" w:rsidRPr="00917210" w:rsidRDefault="00917210" w:rsidP="00917210">
            <w:pPr>
              <w:jc w:val="center"/>
              <w:rPr>
                <w:b/>
                <w:bCs/>
                <w:color w:val="000000"/>
                <w:sz w:val="22"/>
                <w:szCs w:val="18"/>
              </w:rPr>
            </w:pPr>
            <w:r w:rsidRPr="00917210">
              <w:rPr>
                <w:b/>
                <w:bCs/>
                <w:color w:val="000000"/>
                <w:sz w:val="22"/>
                <w:szCs w:val="18"/>
              </w:rPr>
              <w:t>67302,32</w:t>
            </w:r>
          </w:p>
        </w:tc>
        <w:tc>
          <w:tcPr>
            <w:tcW w:w="1372" w:type="pct"/>
            <w:tcBorders>
              <w:top w:val="nil"/>
              <w:left w:val="nil"/>
              <w:bottom w:val="single" w:sz="4" w:space="0" w:color="auto"/>
              <w:right w:val="single" w:sz="4" w:space="0" w:color="auto"/>
            </w:tcBorders>
            <w:vAlign w:val="center"/>
          </w:tcPr>
          <w:p w14:paraId="03AF13A3" w14:textId="77777777" w:rsidR="00917210" w:rsidRPr="00917210" w:rsidRDefault="00917210" w:rsidP="00917210">
            <w:pPr>
              <w:jc w:val="center"/>
              <w:rPr>
                <w:b/>
                <w:bCs/>
                <w:color w:val="000000"/>
                <w:sz w:val="22"/>
                <w:szCs w:val="18"/>
              </w:rPr>
            </w:pPr>
            <w:r w:rsidRPr="00917210">
              <w:rPr>
                <w:b/>
                <w:bCs/>
                <w:color w:val="000000"/>
                <w:sz w:val="22"/>
                <w:szCs w:val="18"/>
              </w:rPr>
              <w:t>54041,49</w:t>
            </w:r>
          </w:p>
        </w:tc>
      </w:tr>
      <w:tr w:rsidR="00917210" w:rsidRPr="00917210" w14:paraId="2D4C4592" w14:textId="77777777" w:rsidTr="00392295">
        <w:trPr>
          <w:trHeight w:val="20"/>
        </w:trPr>
        <w:tc>
          <w:tcPr>
            <w:tcW w:w="5000" w:type="pct"/>
            <w:gridSpan w:val="4"/>
            <w:tcBorders>
              <w:top w:val="nil"/>
              <w:left w:val="single" w:sz="4" w:space="0" w:color="auto"/>
              <w:bottom w:val="single" w:sz="4" w:space="0" w:color="auto"/>
              <w:right w:val="single" w:sz="4" w:space="0" w:color="auto"/>
            </w:tcBorders>
            <w:shd w:val="clear" w:color="auto" w:fill="auto"/>
            <w:vAlign w:val="bottom"/>
          </w:tcPr>
          <w:p w14:paraId="4A7CB583" w14:textId="77777777" w:rsidR="00917210" w:rsidRPr="00917210" w:rsidRDefault="00917210" w:rsidP="00917210">
            <w:pPr>
              <w:jc w:val="center"/>
              <w:rPr>
                <w:b/>
                <w:bCs/>
                <w:color w:val="000000"/>
                <w:sz w:val="22"/>
                <w:szCs w:val="18"/>
              </w:rPr>
            </w:pPr>
            <w:r w:rsidRPr="00917210">
              <w:rPr>
                <w:b/>
                <w:bCs/>
                <w:color w:val="000000"/>
                <w:sz w:val="22"/>
                <w:szCs w:val="18"/>
              </w:rPr>
              <w:t>Водоотведение</w:t>
            </w:r>
          </w:p>
        </w:tc>
      </w:tr>
      <w:tr w:rsidR="00917210" w:rsidRPr="00917210" w14:paraId="4AD6512B"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6215C9DA" w14:textId="77777777" w:rsidR="00917210" w:rsidRPr="00917210" w:rsidRDefault="00917210" w:rsidP="00917210">
            <w:pPr>
              <w:rPr>
                <w:color w:val="000000"/>
                <w:sz w:val="22"/>
                <w:szCs w:val="18"/>
              </w:rPr>
            </w:pPr>
            <w:r w:rsidRPr="00917210">
              <w:rPr>
                <w:color w:val="000000"/>
                <w:sz w:val="22"/>
                <w:szCs w:val="18"/>
              </w:rPr>
              <w:t>диаметр Ду от 100 до 160 мм</w:t>
            </w:r>
          </w:p>
        </w:tc>
        <w:tc>
          <w:tcPr>
            <w:tcW w:w="1238" w:type="pct"/>
            <w:tcBorders>
              <w:top w:val="nil"/>
              <w:left w:val="nil"/>
              <w:bottom w:val="single" w:sz="4" w:space="0" w:color="auto"/>
              <w:right w:val="single" w:sz="4" w:space="0" w:color="auto"/>
            </w:tcBorders>
            <w:shd w:val="clear" w:color="auto" w:fill="auto"/>
            <w:noWrap/>
            <w:vAlign w:val="center"/>
          </w:tcPr>
          <w:p w14:paraId="78EDABE6" w14:textId="77777777" w:rsidR="00917210" w:rsidRPr="00917210" w:rsidRDefault="00917210" w:rsidP="00917210">
            <w:pPr>
              <w:jc w:val="center"/>
              <w:rPr>
                <w:bCs/>
                <w:color w:val="000000"/>
                <w:sz w:val="22"/>
                <w:szCs w:val="18"/>
              </w:rPr>
            </w:pPr>
            <w:r w:rsidRPr="00917210">
              <w:rPr>
                <w:bCs/>
                <w:color w:val="000000"/>
                <w:sz w:val="22"/>
                <w:szCs w:val="18"/>
              </w:rPr>
              <w:t>66708,57</w:t>
            </w:r>
          </w:p>
        </w:tc>
        <w:tc>
          <w:tcPr>
            <w:tcW w:w="1167" w:type="pct"/>
            <w:tcBorders>
              <w:top w:val="nil"/>
              <w:left w:val="nil"/>
              <w:bottom w:val="single" w:sz="4" w:space="0" w:color="auto"/>
              <w:right w:val="single" w:sz="4" w:space="0" w:color="auto"/>
            </w:tcBorders>
            <w:vAlign w:val="center"/>
          </w:tcPr>
          <w:p w14:paraId="50E8927C" w14:textId="77777777" w:rsidR="00917210" w:rsidRPr="00917210" w:rsidRDefault="00917210" w:rsidP="00917210">
            <w:pPr>
              <w:jc w:val="center"/>
              <w:rPr>
                <w:bCs/>
                <w:color w:val="000000"/>
                <w:sz w:val="22"/>
                <w:szCs w:val="18"/>
              </w:rPr>
            </w:pPr>
            <w:r w:rsidRPr="00917210">
              <w:rPr>
                <w:bCs/>
                <w:color w:val="000000"/>
                <w:sz w:val="22"/>
                <w:szCs w:val="18"/>
              </w:rPr>
              <w:t>46440,48</w:t>
            </w:r>
          </w:p>
        </w:tc>
        <w:tc>
          <w:tcPr>
            <w:tcW w:w="1372" w:type="pct"/>
            <w:tcBorders>
              <w:top w:val="nil"/>
              <w:left w:val="nil"/>
              <w:bottom w:val="single" w:sz="4" w:space="0" w:color="auto"/>
              <w:right w:val="single" w:sz="4" w:space="0" w:color="auto"/>
            </w:tcBorders>
            <w:vAlign w:val="center"/>
          </w:tcPr>
          <w:p w14:paraId="054889AC" w14:textId="77777777" w:rsidR="00917210" w:rsidRPr="00917210" w:rsidRDefault="00917210" w:rsidP="00917210">
            <w:pPr>
              <w:jc w:val="center"/>
              <w:rPr>
                <w:bCs/>
                <w:color w:val="000000"/>
                <w:sz w:val="22"/>
                <w:szCs w:val="18"/>
              </w:rPr>
            </w:pPr>
            <w:r w:rsidRPr="00917210">
              <w:rPr>
                <w:bCs/>
                <w:color w:val="000000"/>
                <w:sz w:val="22"/>
                <w:szCs w:val="18"/>
              </w:rPr>
              <w:t>35074,06</w:t>
            </w:r>
          </w:p>
        </w:tc>
      </w:tr>
      <w:tr w:rsidR="00917210" w:rsidRPr="00917210" w14:paraId="76366902"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1AF4B59E" w14:textId="77777777" w:rsidR="00917210" w:rsidRPr="00917210" w:rsidRDefault="00917210" w:rsidP="00917210">
            <w:pPr>
              <w:rPr>
                <w:color w:val="000000"/>
                <w:sz w:val="22"/>
                <w:szCs w:val="18"/>
              </w:rPr>
            </w:pPr>
            <w:r w:rsidRPr="00917210">
              <w:rPr>
                <w:color w:val="000000"/>
                <w:sz w:val="22"/>
                <w:szCs w:val="18"/>
              </w:rPr>
              <w:t>диаметр Ду от 160 до 200 мм</w:t>
            </w:r>
          </w:p>
        </w:tc>
        <w:tc>
          <w:tcPr>
            <w:tcW w:w="1238" w:type="pct"/>
            <w:tcBorders>
              <w:top w:val="nil"/>
              <w:left w:val="nil"/>
              <w:bottom w:val="single" w:sz="4" w:space="0" w:color="auto"/>
              <w:right w:val="single" w:sz="4" w:space="0" w:color="auto"/>
            </w:tcBorders>
            <w:shd w:val="clear" w:color="auto" w:fill="auto"/>
            <w:noWrap/>
            <w:vAlign w:val="center"/>
          </w:tcPr>
          <w:p w14:paraId="38E81D74" w14:textId="77777777" w:rsidR="00917210" w:rsidRPr="00917210" w:rsidRDefault="00917210" w:rsidP="00917210">
            <w:pPr>
              <w:jc w:val="center"/>
              <w:rPr>
                <w:bCs/>
                <w:color w:val="000000"/>
                <w:sz w:val="22"/>
                <w:szCs w:val="18"/>
              </w:rPr>
            </w:pPr>
            <w:r w:rsidRPr="00917210">
              <w:rPr>
                <w:bCs/>
                <w:color w:val="000000"/>
                <w:sz w:val="22"/>
                <w:szCs w:val="18"/>
              </w:rPr>
              <w:t>67048,29</w:t>
            </w:r>
          </w:p>
        </w:tc>
        <w:tc>
          <w:tcPr>
            <w:tcW w:w="1167" w:type="pct"/>
            <w:tcBorders>
              <w:top w:val="nil"/>
              <w:left w:val="nil"/>
              <w:bottom w:val="single" w:sz="4" w:space="0" w:color="auto"/>
              <w:right w:val="single" w:sz="4" w:space="0" w:color="auto"/>
            </w:tcBorders>
            <w:vAlign w:val="center"/>
          </w:tcPr>
          <w:p w14:paraId="3BBEC7AD" w14:textId="77777777" w:rsidR="00917210" w:rsidRPr="00917210" w:rsidRDefault="00917210" w:rsidP="00917210">
            <w:pPr>
              <w:jc w:val="center"/>
              <w:rPr>
                <w:bCs/>
                <w:color w:val="000000"/>
                <w:sz w:val="22"/>
                <w:szCs w:val="18"/>
              </w:rPr>
            </w:pPr>
            <w:r w:rsidRPr="00917210">
              <w:rPr>
                <w:bCs/>
                <w:color w:val="000000"/>
                <w:sz w:val="22"/>
                <w:szCs w:val="18"/>
              </w:rPr>
              <w:t>46780,20</w:t>
            </w:r>
          </w:p>
        </w:tc>
        <w:tc>
          <w:tcPr>
            <w:tcW w:w="1372" w:type="pct"/>
            <w:tcBorders>
              <w:top w:val="nil"/>
              <w:left w:val="nil"/>
              <w:bottom w:val="single" w:sz="4" w:space="0" w:color="auto"/>
              <w:right w:val="single" w:sz="4" w:space="0" w:color="auto"/>
            </w:tcBorders>
            <w:vAlign w:val="center"/>
          </w:tcPr>
          <w:p w14:paraId="20FF1E34" w14:textId="77777777" w:rsidR="00917210" w:rsidRPr="00917210" w:rsidRDefault="00917210" w:rsidP="00917210">
            <w:pPr>
              <w:jc w:val="center"/>
              <w:rPr>
                <w:bCs/>
                <w:color w:val="000000"/>
                <w:sz w:val="22"/>
                <w:szCs w:val="18"/>
              </w:rPr>
            </w:pPr>
            <w:r w:rsidRPr="00917210">
              <w:rPr>
                <w:bCs/>
                <w:color w:val="000000"/>
                <w:sz w:val="22"/>
                <w:szCs w:val="18"/>
              </w:rPr>
              <w:t>35413,78</w:t>
            </w:r>
          </w:p>
        </w:tc>
      </w:tr>
      <w:tr w:rsidR="00917210" w:rsidRPr="00917210" w14:paraId="5E141C3A"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206773CE" w14:textId="77777777" w:rsidR="00917210" w:rsidRPr="00917210" w:rsidRDefault="00917210" w:rsidP="00917210">
            <w:pPr>
              <w:rPr>
                <w:color w:val="000000"/>
                <w:sz w:val="22"/>
                <w:szCs w:val="18"/>
              </w:rPr>
            </w:pPr>
            <w:r w:rsidRPr="00917210">
              <w:rPr>
                <w:color w:val="000000"/>
                <w:sz w:val="22"/>
                <w:szCs w:val="18"/>
              </w:rPr>
              <w:t>диаметр Ду от 200 до 315 мм</w:t>
            </w:r>
          </w:p>
        </w:tc>
        <w:tc>
          <w:tcPr>
            <w:tcW w:w="1238" w:type="pct"/>
            <w:tcBorders>
              <w:top w:val="nil"/>
              <w:left w:val="nil"/>
              <w:bottom w:val="single" w:sz="4" w:space="0" w:color="auto"/>
              <w:right w:val="single" w:sz="4" w:space="0" w:color="auto"/>
            </w:tcBorders>
            <w:shd w:val="clear" w:color="auto" w:fill="auto"/>
            <w:noWrap/>
            <w:vAlign w:val="center"/>
          </w:tcPr>
          <w:p w14:paraId="3BD265E6" w14:textId="77777777" w:rsidR="00917210" w:rsidRPr="00917210" w:rsidRDefault="00917210" w:rsidP="00917210">
            <w:pPr>
              <w:jc w:val="center"/>
              <w:rPr>
                <w:bCs/>
                <w:color w:val="000000"/>
                <w:sz w:val="22"/>
                <w:szCs w:val="18"/>
              </w:rPr>
            </w:pPr>
            <w:r w:rsidRPr="00917210">
              <w:rPr>
                <w:bCs/>
                <w:color w:val="000000"/>
                <w:sz w:val="22"/>
                <w:szCs w:val="18"/>
              </w:rPr>
              <w:t>78133,10</w:t>
            </w:r>
          </w:p>
        </w:tc>
        <w:tc>
          <w:tcPr>
            <w:tcW w:w="1167" w:type="pct"/>
            <w:tcBorders>
              <w:top w:val="nil"/>
              <w:left w:val="nil"/>
              <w:bottom w:val="single" w:sz="4" w:space="0" w:color="auto"/>
              <w:right w:val="single" w:sz="4" w:space="0" w:color="auto"/>
            </w:tcBorders>
            <w:vAlign w:val="center"/>
          </w:tcPr>
          <w:p w14:paraId="119C0E03" w14:textId="77777777" w:rsidR="00917210" w:rsidRPr="00917210" w:rsidRDefault="00917210" w:rsidP="00917210">
            <w:pPr>
              <w:jc w:val="center"/>
              <w:rPr>
                <w:bCs/>
                <w:color w:val="000000"/>
                <w:sz w:val="22"/>
                <w:szCs w:val="18"/>
              </w:rPr>
            </w:pPr>
            <w:r w:rsidRPr="00917210">
              <w:rPr>
                <w:bCs/>
                <w:color w:val="000000"/>
                <w:sz w:val="22"/>
                <w:szCs w:val="18"/>
              </w:rPr>
              <w:t>56513,81</w:t>
            </w:r>
          </w:p>
        </w:tc>
        <w:tc>
          <w:tcPr>
            <w:tcW w:w="1372" w:type="pct"/>
            <w:tcBorders>
              <w:top w:val="nil"/>
              <w:left w:val="nil"/>
              <w:bottom w:val="single" w:sz="4" w:space="0" w:color="auto"/>
              <w:right w:val="single" w:sz="4" w:space="0" w:color="auto"/>
            </w:tcBorders>
            <w:vAlign w:val="center"/>
          </w:tcPr>
          <w:p w14:paraId="2AD23A52" w14:textId="77777777" w:rsidR="00917210" w:rsidRPr="00917210" w:rsidRDefault="00917210" w:rsidP="00917210">
            <w:pPr>
              <w:jc w:val="center"/>
              <w:rPr>
                <w:bCs/>
                <w:color w:val="000000"/>
                <w:sz w:val="22"/>
                <w:szCs w:val="18"/>
              </w:rPr>
            </w:pPr>
            <w:r w:rsidRPr="00917210">
              <w:rPr>
                <w:bCs/>
                <w:color w:val="000000"/>
                <w:sz w:val="22"/>
                <w:szCs w:val="18"/>
              </w:rPr>
              <w:t>44389,62</w:t>
            </w:r>
          </w:p>
        </w:tc>
      </w:tr>
      <w:tr w:rsidR="00917210" w:rsidRPr="00917210" w14:paraId="42773DC6"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448BBF00" w14:textId="77777777" w:rsidR="00917210" w:rsidRPr="00917210" w:rsidRDefault="00917210" w:rsidP="00917210">
            <w:pPr>
              <w:rPr>
                <w:color w:val="000000"/>
                <w:sz w:val="22"/>
                <w:szCs w:val="18"/>
              </w:rPr>
            </w:pPr>
            <w:r w:rsidRPr="00917210">
              <w:rPr>
                <w:color w:val="000000"/>
                <w:sz w:val="22"/>
                <w:szCs w:val="18"/>
              </w:rPr>
              <w:t>диаметр Ду от 315 до 400 мм</w:t>
            </w:r>
          </w:p>
        </w:tc>
        <w:tc>
          <w:tcPr>
            <w:tcW w:w="1238" w:type="pct"/>
            <w:tcBorders>
              <w:top w:val="nil"/>
              <w:left w:val="nil"/>
              <w:bottom w:val="single" w:sz="4" w:space="0" w:color="auto"/>
              <w:right w:val="single" w:sz="4" w:space="0" w:color="auto"/>
            </w:tcBorders>
            <w:shd w:val="clear" w:color="auto" w:fill="auto"/>
            <w:noWrap/>
            <w:vAlign w:val="center"/>
          </w:tcPr>
          <w:p w14:paraId="402B4C59" w14:textId="77777777" w:rsidR="00917210" w:rsidRPr="00917210" w:rsidRDefault="00917210" w:rsidP="00917210">
            <w:pPr>
              <w:jc w:val="center"/>
              <w:rPr>
                <w:bCs/>
                <w:color w:val="000000"/>
                <w:sz w:val="22"/>
                <w:szCs w:val="18"/>
              </w:rPr>
            </w:pPr>
            <w:r w:rsidRPr="00917210">
              <w:rPr>
                <w:bCs/>
                <w:color w:val="000000"/>
                <w:sz w:val="22"/>
                <w:szCs w:val="18"/>
              </w:rPr>
              <w:t>81416,57</w:t>
            </w:r>
          </w:p>
        </w:tc>
        <w:tc>
          <w:tcPr>
            <w:tcW w:w="1167" w:type="pct"/>
            <w:tcBorders>
              <w:top w:val="nil"/>
              <w:left w:val="nil"/>
              <w:bottom w:val="single" w:sz="4" w:space="0" w:color="auto"/>
              <w:right w:val="single" w:sz="4" w:space="0" w:color="auto"/>
            </w:tcBorders>
            <w:vAlign w:val="center"/>
          </w:tcPr>
          <w:p w14:paraId="581CDB01" w14:textId="77777777" w:rsidR="00917210" w:rsidRPr="00917210" w:rsidRDefault="00917210" w:rsidP="00917210">
            <w:pPr>
              <w:jc w:val="center"/>
              <w:rPr>
                <w:bCs/>
                <w:color w:val="000000"/>
                <w:sz w:val="22"/>
                <w:szCs w:val="18"/>
              </w:rPr>
            </w:pPr>
            <w:r w:rsidRPr="00917210">
              <w:rPr>
                <w:bCs/>
                <w:color w:val="000000"/>
                <w:sz w:val="22"/>
                <w:szCs w:val="18"/>
              </w:rPr>
              <w:t>58446,07</w:t>
            </w:r>
          </w:p>
        </w:tc>
        <w:tc>
          <w:tcPr>
            <w:tcW w:w="1372" w:type="pct"/>
            <w:tcBorders>
              <w:top w:val="nil"/>
              <w:left w:val="nil"/>
              <w:bottom w:val="single" w:sz="4" w:space="0" w:color="auto"/>
              <w:right w:val="single" w:sz="4" w:space="0" w:color="auto"/>
            </w:tcBorders>
            <w:vAlign w:val="center"/>
          </w:tcPr>
          <w:p w14:paraId="660AAC0C" w14:textId="77777777" w:rsidR="00917210" w:rsidRPr="00917210" w:rsidRDefault="00917210" w:rsidP="00917210">
            <w:pPr>
              <w:jc w:val="center"/>
              <w:rPr>
                <w:bCs/>
                <w:color w:val="000000"/>
                <w:sz w:val="22"/>
                <w:szCs w:val="18"/>
              </w:rPr>
            </w:pPr>
            <w:r w:rsidRPr="00917210">
              <w:rPr>
                <w:bCs/>
                <w:color w:val="000000"/>
                <w:sz w:val="22"/>
                <w:szCs w:val="18"/>
              </w:rPr>
              <w:t>45564,12</w:t>
            </w:r>
          </w:p>
        </w:tc>
      </w:tr>
      <w:tr w:rsidR="00917210" w:rsidRPr="00917210" w14:paraId="15B4C0AD"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7389A09B" w14:textId="77777777" w:rsidR="00917210" w:rsidRPr="00917210" w:rsidRDefault="00917210" w:rsidP="00917210">
            <w:pPr>
              <w:rPr>
                <w:color w:val="000000"/>
                <w:sz w:val="22"/>
                <w:szCs w:val="18"/>
              </w:rPr>
            </w:pPr>
            <w:r w:rsidRPr="00917210">
              <w:rPr>
                <w:color w:val="000000"/>
                <w:sz w:val="22"/>
                <w:szCs w:val="18"/>
              </w:rPr>
              <w:t>диаметр Ду 500 мм</w:t>
            </w:r>
          </w:p>
        </w:tc>
        <w:tc>
          <w:tcPr>
            <w:tcW w:w="1238" w:type="pct"/>
            <w:tcBorders>
              <w:top w:val="nil"/>
              <w:left w:val="nil"/>
              <w:bottom w:val="single" w:sz="4" w:space="0" w:color="auto"/>
              <w:right w:val="single" w:sz="4" w:space="0" w:color="auto"/>
            </w:tcBorders>
            <w:shd w:val="clear" w:color="auto" w:fill="auto"/>
            <w:noWrap/>
            <w:vAlign w:val="center"/>
          </w:tcPr>
          <w:p w14:paraId="01E345AF" w14:textId="77777777" w:rsidR="00917210" w:rsidRPr="00917210" w:rsidRDefault="00917210" w:rsidP="00917210">
            <w:pPr>
              <w:jc w:val="center"/>
              <w:rPr>
                <w:bCs/>
                <w:color w:val="000000"/>
                <w:sz w:val="22"/>
                <w:szCs w:val="18"/>
              </w:rPr>
            </w:pPr>
            <w:r w:rsidRPr="00917210">
              <w:rPr>
                <w:bCs/>
                <w:color w:val="000000"/>
                <w:sz w:val="22"/>
                <w:szCs w:val="18"/>
              </w:rPr>
              <w:t>90948,42</w:t>
            </w:r>
          </w:p>
        </w:tc>
        <w:tc>
          <w:tcPr>
            <w:tcW w:w="1167" w:type="pct"/>
            <w:tcBorders>
              <w:top w:val="nil"/>
              <w:left w:val="nil"/>
              <w:bottom w:val="single" w:sz="4" w:space="0" w:color="auto"/>
              <w:right w:val="single" w:sz="4" w:space="0" w:color="auto"/>
            </w:tcBorders>
            <w:vAlign w:val="center"/>
          </w:tcPr>
          <w:p w14:paraId="06F5094B" w14:textId="77777777" w:rsidR="00917210" w:rsidRPr="00917210" w:rsidRDefault="00917210" w:rsidP="00917210">
            <w:pPr>
              <w:jc w:val="center"/>
              <w:rPr>
                <w:bCs/>
                <w:color w:val="000000"/>
                <w:sz w:val="22"/>
                <w:szCs w:val="18"/>
              </w:rPr>
            </w:pPr>
            <w:r w:rsidRPr="00917210">
              <w:rPr>
                <w:bCs/>
                <w:color w:val="000000"/>
                <w:sz w:val="22"/>
                <w:szCs w:val="18"/>
              </w:rPr>
              <w:t>67302,32</w:t>
            </w:r>
          </w:p>
        </w:tc>
        <w:tc>
          <w:tcPr>
            <w:tcW w:w="1372" w:type="pct"/>
            <w:tcBorders>
              <w:top w:val="nil"/>
              <w:left w:val="nil"/>
              <w:bottom w:val="single" w:sz="4" w:space="0" w:color="auto"/>
              <w:right w:val="single" w:sz="4" w:space="0" w:color="auto"/>
            </w:tcBorders>
            <w:vAlign w:val="center"/>
          </w:tcPr>
          <w:p w14:paraId="01723701" w14:textId="77777777" w:rsidR="00917210" w:rsidRPr="00917210" w:rsidRDefault="00917210" w:rsidP="00917210">
            <w:pPr>
              <w:jc w:val="center"/>
              <w:rPr>
                <w:bCs/>
                <w:color w:val="000000"/>
                <w:sz w:val="22"/>
                <w:szCs w:val="18"/>
              </w:rPr>
            </w:pPr>
            <w:r w:rsidRPr="00917210">
              <w:rPr>
                <w:bCs/>
                <w:color w:val="000000"/>
                <w:sz w:val="22"/>
                <w:szCs w:val="18"/>
              </w:rPr>
              <w:t>54041,49</w:t>
            </w:r>
          </w:p>
        </w:tc>
      </w:tr>
    </w:tbl>
    <w:p w14:paraId="52507495" w14:textId="77777777" w:rsidR="00917210" w:rsidRPr="00917210" w:rsidRDefault="00917210" w:rsidP="00917210">
      <w:pPr>
        <w:spacing w:after="200" w:line="276" w:lineRule="auto"/>
        <w:rPr>
          <w:rFonts w:ascii="Calibri" w:hAnsi="Calibri"/>
          <w:sz w:val="22"/>
          <w:szCs w:val="22"/>
        </w:rPr>
      </w:pPr>
    </w:p>
    <w:p w14:paraId="73955E59" w14:textId="77777777" w:rsidR="00917210" w:rsidRPr="00917210" w:rsidRDefault="00917210" w:rsidP="00917210">
      <w:pPr>
        <w:spacing w:after="200" w:line="276" w:lineRule="auto"/>
        <w:jc w:val="right"/>
        <w:rPr>
          <w:sz w:val="28"/>
          <w:szCs w:val="28"/>
        </w:rPr>
      </w:pPr>
      <w:r w:rsidRPr="00917210">
        <w:rPr>
          <w:rFonts w:ascii="Calibri" w:hAnsi="Calibri"/>
          <w:sz w:val="22"/>
          <w:szCs w:val="22"/>
        </w:rPr>
        <w:br w:type="page"/>
      </w:r>
      <w:r w:rsidRPr="00917210">
        <w:rPr>
          <w:sz w:val="28"/>
          <w:szCs w:val="28"/>
        </w:rPr>
        <w:lastRenderedPageBreak/>
        <w:t>Таблица 3</w:t>
      </w:r>
    </w:p>
    <w:tbl>
      <w:tblPr>
        <w:tblW w:w="5000" w:type="pct"/>
        <w:tblLook w:val="04A0" w:firstRow="1" w:lastRow="0" w:firstColumn="1" w:lastColumn="0" w:noHBand="0" w:noVBand="1"/>
      </w:tblPr>
      <w:tblGrid>
        <w:gridCol w:w="2425"/>
        <w:gridCol w:w="2454"/>
        <w:gridCol w:w="2314"/>
        <w:gridCol w:w="2720"/>
      </w:tblGrid>
      <w:tr w:rsidR="00917210" w:rsidRPr="00917210" w14:paraId="2F99294C" w14:textId="77777777" w:rsidTr="00392295">
        <w:trPr>
          <w:trHeight w:val="516"/>
        </w:trPr>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16B60" w14:textId="77777777" w:rsidR="00917210" w:rsidRPr="00917210" w:rsidRDefault="00917210" w:rsidP="00917210">
            <w:pPr>
              <w:jc w:val="center"/>
              <w:rPr>
                <w:color w:val="000000"/>
                <w:sz w:val="22"/>
                <w:szCs w:val="18"/>
              </w:rPr>
            </w:pPr>
            <w:r w:rsidRPr="00917210">
              <w:rPr>
                <w:color w:val="000000"/>
                <w:sz w:val="22"/>
                <w:szCs w:val="18"/>
              </w:rPr>
              <w:t>Виды прокладываемых трубопроводов</w:t>
            </w:r>
          </w:p>
        </w:tc>
        <w:tc>
          <w:tcPr>
            <w:tcW w:w="1238" w:type="pct"/>
            <w:tcBorders>
              <w:top w:val="single" w:sz="4" w:space="0" w:color="auto"/>
              <w:left w:val="nil"/>
              <w:bottom w:val="single" w:sz="4" w:space="0" w:color="auto"/>
              <w:right w:val="single" w:sz="4" w:space="0" w:color="auto"/>
            </w:tcBorders>
            <w:shd w:val="clear" w:color="auto" w:fill="auto"/>
            <w:vAlign w:val="center"/>
            <w:hideMark/>
          </w:tcPr>
          <w:p w14:paraId="02912336" w14:textId="77777777" w:rsidR="00917210" w:rsidRPr="00917210" w:rsidRDefault="00917210" w:rsidP="00917210">
            <w:pPr>
              <w:jc w:val="center"/>
              <w:rPr>
                <w:b/>
                <w:bCs/>
                <w:color w:val="000000"/>
                <w:sz w:val="22"/>
                <w:szCs w:val="18"/>
              </w:rPr>
            </w:pPr>
            <w:r w:rsidRPr="00917210">
              <w:rPr>
                <w:b/>
                <w:bCs/>
                <w:color w:val="000000"/>
                <w:sz w:val="22"/>
                <w:szCs w:val="18"/>
              </w:rPr>
              <w:t xml:space="preserve">Прокол с благоустройством (восстановление щебеночного покрытия, асфальта, растительного слоя), </w:t>
            </w:r>
            <w:r w:rsidRPr="00917210">
              <w:rPr>
                <w:b/>
                <w:bCs/>
                <w:color w:val="000000"/>
                <w:sz w:val="22"/>
                <w:szCs w:val="18"/>
              </w:rPr>
              <w:br/>
            </w:r>
            <w:r w:rsidRPr="00917210">
              <w:rPr>
                <w:color w:val="000000"/>
                <w:sz w:val="22"/>
                <w:szCs w:val="18"/>
              </w:rPr>
              <w:t>тыс. руб. /км</w:t>
            </w:r>
          </w:p>
        </w:tc>
        <w:tc>
          <w:tcPr>
            <w:tcW w:w="1167" w:type="pct"/>
            <w:tcBorders>
              <w:top w:val="single" w:sz="4" w:space="0" w:color="auto"/>
              <w:left w:val="nil"/>
              <w:bottom w:val="single" w:sz="4" w:space="0" w:color="auto"/>
              <w:right w:val="single" w:sz="4" w:space="0" w:color="auto"/>
            </w:tcBorders>
            <w:vAlign w:val="center"/>
          </w:tcPr>
          <w:p w14:paraId="15008039" w14:textId="77777777" w:rsidR="00917210" w:rsidRPr="00917210" w:rsidRDefault="00917210" w:rsidP="00917210">
            <w:pPr>
              <w:jc w:val="center"/>
              <w:rPr>
                <w:b/>
                <w:bCs/>
                <w:color w:val="000000"/>
                <w:sz w:val="22"/>
                <w:szCs w:val="18"/>
              </w:rPr>
            </w:pPr>
            <w:r w:rsidRPr="00917210">
              <w:rPr>
                <w:b/>
                <w:bCs/>
                <w:color w:val="000000"/>
                <w:sz w:val="22"/>
                <w:szCs w:val="18"/>
              </w:rPr>
              <w:t xml:space="preserve">Прокол с частичным благоустройством (восстановление щебеночного покрытия, растительного слоя), </w:t>
            </w:r>
            <w:r w:rsidRPr="00917210">
              <w:rPr>
                <w:b/>
                <w:bCs/>
                <w:color w:val="000000"/>
                <w:sz w:val="22"/>
                <w:szCs w:val="18"/>
              </w:rPr>
              <w:br/>
            </w:r>
            <w:r w:rsidRPr="00917210">
              <w:rPr>
                <w:color w:val="000000"/>
                <w:sz w:val="22"/>
                <w:szCs w:val="18"/>
              </w:rPr>
              <w:t>тыс. руб. /км</w:t>
            </w:r>
          </w:p>
        </w:tc>
        <w:tc>
          <w:tcPr>
            <w:tcW w:w="1372" w:type="pct"/>
            <w:tcBorders>
              <w:top w:val="single" w:sz="4" w:space="0" w:color="auto"/>
              <w:left w:val="nil"/>
              <w:bottom w:val="single" w:sz="4" w:space="0" w:color="auto"/>
              <w:right w:val="single" w:sz="4" w:space="0" w:color="auto"/>
            </w:tcBorders>
            <w:vAlign w:val="center"/>
          </w:tcPr>
          <w:p w14:paraId="4F43C7A0" w14:textId="77777777" w:rsidR="00917210" w:rsidRPr="00917210" w:rsidRDefault="00917210" w:rsidP="00917210">
            <w:pPr>
              <w:jc w:val="center"/>
              <w:rPr>
                <w:b/>
                <w:bCs/>
                <w:color w:val="000000"/>
                <w:sz w:val="22"/>
                <w:szCs w:val="18"/>
              </w:rPr>
            </w:pPr>
            <w:r w:rsidRPr="00917210">
              <w:rPr>
                <w:b/>
                <w:bCs/>
                <w:color w:val="000000"/>
                <w:sz w:val="22"/>
                <w:szCs w:val="18"/>
              </w:rPr>
              <w:t>Прокол с восстановлением растительного слоя,</w:t>
            </w:r>
          </w:p>
          <w:p w14:paraId="764E2973" w14:textId="77777777" w:rsidR="00917210" w:rsidRPr="00917210" w:rsidRDefault="00917210" w:rsidP="00917210">
            <w:pPr>
              <w:jc w:val="center"/>
              <w:rPr>
                <w:b/>
                <w:bCs/>
                <w:color w:val="000000"/>
                <w:sz w:val="22"/>
                <w:szCs w:val="18"/>
              </w:rPr>
            </w:pPr>
            <w:r w:rsidRPr="00917210">
              <w:rPr>
                <w:color w:val="000000"/>
                <w:sz w:val="22"/>
                <w:szCs w:val="18"/>
              </w:rPr>
              <w:t>тыс. руб. /км</w:t>
            </w:r>
          </w:p>
        </w:tc>
      </w:tr>
      <w:tr w:rsidR="00917210" w:rsidRPr="00917210" w14:paraId="153B6A8E" w14:textId="77777777" w:rsidTr="0039229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D220A7" w14:textId="77777777" w:rsidR="00917210" w:rsidRPr="00917210" w:rsidRDefault="00917210" w:rsidP="00917210">
            <w:pPr>
              <w:jc w:val="center"/>
              <w:rPr>
                <w:b/>
                <w:bCs/>
                <w:color w:val="000000"/>
                <w:sz w:val="22"/>
                <w:szCs w:val="18"/>
              </w:rPr>
            </w:pPr>
            <w:r w:rsidRPr="00917210">
              <w:rPr>
                <w:b/>
                <w:bCs/>
                <w:color w:val="000000"/>
                <w:sz w:val="22"/>
                <w:szCs w:val="18"/>
              </w:rPr>
              <w:t>Холодное водоснабжение</w:t>
            </w:r>
          </w:p>
        </w:tc>
      </w:tr>
      <w:tr w:rsidR="00917210" w:rsidRPr="00917210" w14:paraId="3522D1EB"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237392CB" w14:textId="77777777" w:rsidR="00917210" w:rsidRPr="00917210" w:rsidRDefault="00917210" w:rsidP="00917210">
            <w:pPr>
              <w:rPr>
                <w:color w:val="000000"/>
                <w:sz w:val="22"/>
                <w:szCs w:val="18"/>
              </w:rPr>
            </w:pPr>
            <w:r w:rsidRPr="00917210">
              <w:rPr>
                <w:color w:val="000000"/>
                <w:sz w:val="22"/>
                <w:szCs w:val="18"/>
              </w:rPr>
              <w:t>диаметр Ду до 40 мм</w:t>
            </w:r>
          </w:p>
        </w:tc>
        <w:tc>
          <w:tcPr>
            <w:tcW w:w="1238" w:type="pct"/>
            <w:tcBorders>
              <w:top w:val="nil"/>
              <w:left w:val="nil"/>
              <w:bottom w:val="single" w:sz="4" w:space="0" w:color="auto"/>
              <w:right w:val="single" w:sz="4" w:space="0" w:color="auto"/>
            </w:tcBorders>
            <w:shd w:val="clear" w:color="auto" w:fill="auto"/>
            <w:noWrap/>
            <w:vAlign w:val="center"/>
          </w:tcPr>
          <w:p w14:paraId="23D33AFB" w14:textId="77777777" w:rsidR="00917210" w:rsidRPr="00917210" w:rsidRDefault="00917210" w:rsidP="00917210">
            <w:pPr>
              <w:jc w:val="center"/>
              <w:rPr>
                <w:b/>
                <w:bCs/>
                <w:color w:val="000000"/>
                <w:sz w:val="22"/>
                <w:szCs w:val="18"/>
              </w:rPr>
            </w:pPr>
            <w:r w:rsidRPr="00917210">
              <w:rPr>
                <w:b/>
                <w:bCs/>
                <w:color w:val="000000"/>
                <w:sz w:val="22"/>
                <w:szCs w:val="18"/>
              </w:rPr>
              <w:t>41060,93</w:t>
            </w:r>
          </w:p>
        </w:tc>
        <w:tc>
          <w:tcPr>
            <w:tcW w:w="1167" w:type="pct"/>
            <w:tcBorders>
              <w:top w:val="nil"/>
              <w:left w:val="nil"/>
              <w:bottom w:val="single" w:sz="4" w:space="0" w:color="auto"/>
              <w:right w:val="single" w:sz="4" w:space="0" w:color="auto"/>
            </w:tcBorders>
            <w:vAlign w:val="center"/>
          </w:tcPr>
          <w:p w14:paraId="798A82BA" w14:textId="77777777" w:rsidR="00917210" w:rsidRPr="00917210" w:rsidRDefault="00917210" w:rsidP="00917210">
            <w:pPr>
              <w:jc w:val="center"/>
              <w:rPr>
                <w:b/>
                <w:bCs/>
                <w:color w:val="000000"/>
                <w:sz w:val="22"/>
                <w:szCs w:val="18"/>
              </w:rPr>
            </w:pPr>
            <w:r w:rsidRPr="00917210">
              <w:rPr>
                <w:b/>
                <w:bCs/>
                <w:color w:val="000000"/>
                <w:sz w:val="22"/>
                <w:szCs w:val="18"/>
              </w:rPr>
              <w:t>41051,21</w:t>
            </w:r>
          </w:p>
        </w:tc>
        <w:tc>
          <w:tcPr>
            <w:tcW w:w="1372" w:type="pct"/>
            <w:tcBorders>
              <w:top w:val="nil"/>
              <w:left w:val="nil"/>
              <w:bottom w:val="single" w:sz="4" w:space="0" w:color="auto"/>
              <w:right w:val="single" w:sz="4" w:space="0" w:color="auto"/>
            </w:tcBorders>
            <w:vAlign w:val="center"/>
          </w:tcPr>
          <w:p w14:paraId="51C607B7" w14:textId="77777777" w:rsidR="00917210" w:rsidRPr="00917210" w:rsidRDefault="00917210" w:rsidP="00917210">
            <w:pPr>
              <w:jc w:val="center"/>
              <w:rPr>
                <w:b/>
                <w:bCs/>
                <w:color w:val="000000"/>
                <w:sz w:val="22"/>
                <w:szCs w:val="18"/>
              </w:rPr>
            </w:pPr>
            <w:r w:rsidRPr="00917210">
              <w:rPr>
                <w:b/>
                <w:bCs/>
                <w:color w:val="000000"/>
                <w:sz w:val="22"/>
                <w:szCs w:val="18"/>
              </w:rPr>
              <w:t>41032,27</w:t>
            </w:r>
          </w:p>
        </w:tc>
      </w:tr>
      <w:tr w:rsidR="00917210" w:rsidRPr="00917210" w14:paraId="7B3E0D2B"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13DC076E" w14:textId="77777777" w:rsidR="00917210" w:rsidRPr="00917210" w:rsidRDefault="00917210" w:rsidP="00917210">
            <w:pPr>
              <w:rPr>
                <w:color w:val="000000"/>
                <w:sz w:val="22"/>
                <w:szCs w:val="18"/>
              </w:rPr>
            </w:pPr>
            <w:r w:rsidRPr="00917210">
              <w:rPr>
                <w:color w:val="000000"/>
                <w:sz w:val="22"/>
                <w:szCs w:val="18"/>
              </w:rPr>
              <w:t>диаметр Ду от 40 до 70 мм</w:t>
            </w:r>
          </w:p>
        </w:tc>
        <w:tc>
          <w:tcPr>
            <w:tcW w:w="1238" w:type="pct"/>
            <w:tcBorders>
              <w:top w:val="nil"/>
              <w:left w:val="nil"/>
              <w:bottom w:val="single" w:sz="4" w:space="0" w:color="auto"/>
              <w:right w:val="single" w:sz="4" w:space="0" w:color="auto"/>
            </w:tcBorders>
            <w:shd w:val="clear" w:color="auto" w:fill="auto"/>
            <w:noWrap/>
            <w:vAlign w:val="center"/>
          </w:tcPr>
          <w:p w14:paraId="7B15BF61" w14:textId="77777777" w:rsidR="00917210" w:rsidRPr="00917210" w:rsidRDefault="00917210" w:rsidP="00917210">
            <w:pPr>
              <w:jc w:val="center"/>
              <w:rPr>
                <w:color w:val="000000"/>
                <w:sz w:val="22"/>
                <w:szCs w:val="18"/>
              </w:rPr>
            </w:pPr>
            <w:r w:rsidRPr="00917210">
              <w:rPr>
                <w:color w:val="000000"/>
                <w:sz w:val="22"/>
                <w:szCs w:val="18"/>
              </w:rPr>
              <w:t>41395,76</w:t>
            </w:r>
          </w:p>
        </w:tc>
        <w:tc>
          <w:tcPr>
            <w:tcW w:w="1167" w:type="pct"/>
            <w:tcBorders>
              <w:top w:val="nil"/>
              <w:left w:val="nil"/>
              <w:bottom w:val="single" w:sz="4" w:space="0" w:color="auto"/>
              <w:right w:val="single" w:sz="4" w:space="0" w:color="auto"/>
            </w:tcBorders>
            <w:vAlign w:val="center"/>
          </w:tcPr>
          <w:p w14:paraId="0C5BE3D4" w14:textId="77777777" w:rsidR="00917210" w:rsidRPr="00917210" w:rsidRDefault="00917210" w:rsidP="00917210">
            <w:pPr>
              <w:jc w:val="center"/>
              <w:rPr>
                <w:color w:val="000000"/>
                <w:sz w:val="22"/>
                <w:szCs w:val="18"/>
              </w:rPr>
            </w:pPr>
            <w:r w:rsidRPr="00917210">
              <w:rPr>
                <w:color w:val="000000"/>
                <w:sz w:val="22"/>
                <w:szCs w:val="18"/>
              </w:rPr>
              <w:t>41386,04</w:t>
            </w:r>
          </w:p>
        </w:tc>
        <w:tc>
          <w:tcPr>
            <w:tcW w:w="1372" w:type="pct"/>
            <w:tcBorders>
              <w:top w:val="nil"/>
              <w:left w:val="nil"/>
              <w:bottom w:val="single" w:sz="4" w:space="0" w:color="auto"/>
              <w:right w:val="single" w:sz="4" w:space="0" w:color="auto"/>
            </w:tcBorders>
            <w:vAlign w:val="center"/>
          </w:tcPr>
          <w:p w14:paraId="3C3FEB98" w14:textId="77777777" w:rsidR="00917210" w:rsidRPr="00917210" w:rsidRDefault="00917210" w:rsidP="00917210">
            <w:pPr>
              <w:jc w:val="center"/>
              <w:rPr>
                <w:color w:val="000000"/>
                <w:sz w:val="22"/>
                <w:szCs w:val="18"/>
              </w:rPr>
            </w:pPr>
            <w:r w:rsidRPr="00917210">
              <w:rPr>
                <w:color w:val="000000"/>
                <w:sz w:val="22"/>
                <w:szCs w:val="18"/>
              </w:rPr>
              <w:t>41367,10</w:t>
            </w:r>
          </w:p>
        </w:tc>
      </w:tr>
      <w:tr w:rsidR="00917210" w:rsidRPr="00917210" w14:paraId="583313B8"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168C1A7E" w14:textId="77777777" w:rsidR="00917210" w:rsidRPr="00917210" w:rsidRDefault="00917210" w:rsidP="00917210">
            <w:pPr>
              <w:rPr>
                <w:color w:val="000000"/>
                <w:sz w:val="22"/>
                <w:szCs w:val="18"/>
              </w:rPr>
            </w:pPr>
            <w:r w:rsidRPr="00917210">
              <w:rPr>
                <w:color w:val="000000"/>
                <w:sz w:val="22"/>
                <w:szCs w:val="18"/>
              </w:rPr>
              <w:t>диаметр Ду от 70 до 100 мм</w:t>
            </w:r>
          </w:p>
        </w:tc>
        <w:tc>
          <w:tcPr>
            <w:tcW w:w="1238" w:type="pct"/>
            <w:tcBorders>
              <w:top w:val="nil"/>
              <w:left w:val="nil"/>
              <w:bottom w:val="single" w:sz="4" w:space="0" w:color="auto"/>
              <w:right w:val="single" w:sz="4" w:space="0" w:color="auto"/>
            </w:tcBorders>
            <w:shd w:val="clear" w:color="auto" w:fill="auto"/>
            <w:noWrap/>
            <w:vAlign w:val="center"/>
          </w:tcPr>
          <w:p w14:paraId="17E10E98" w14:textId="77777777" w:rsidR="00917210" w:rsidRPr="00917210" w:rsidRDefault="00917210" w:rsidP="00917210">
            <w:pPr>
              <w:jc w:val="center"/>
              <w:rPr>
                <w:color w:val="000000"/>
                <w:sz w:val="22"/>
                <w:szCs w:val="18"/>
              </w:rPr>
            </w:pPr>
            <w:r w:rsidRPr="00917210">
              <w:rPr>
                <w:color w:val="000000"/>
                <w:sz w:val="22"/>
                <w:szCs w:val="18"/>
              </w:rPr>
              <w:t>41941,99</w:t>
            </w:r>
          </w:p>
        </w:tc>
        <w:tc>
          <w:tcPr>
            <w:tcW w:w="1167" w:type="pct"/>
            <w:tcBorders>
              <w:top w:val="nil"/>
              <w:left w:val="nil"/>
              <w:bottom w:val="single" w:sz="4" w:space="0" w:color="auto"/>
              <w:right w:val="single" w:sz="4" w:space="0" w:color="auto"/>
            </w:tcBorders>
            <w:vAlign w:val="center"/>
          </w:tcPr>
          <w:p w14:paraId="2FF9A740" w14:textId="77777777" w:rsidR="00917210" w:rsidRPr="00917210" w:rsidRDefault="00917210" w:rsidP="00917210">
            <w:pPr>
              <w:jc w:val="center"/>
              <w:rPr>
                <w:color w:val="000000"/>
                <w:sz w:val="22"/>
                <w:szCs w:val="18"/>
              </w:rPr>
            </w:pPr>
            <w:r w:rsidRPr="00917210">
              <w:rPr>
                <w:color w:val="000000"/>
                <w:sz w:val="22"/>
                <w:szCs w:val="18"/>
              </w:rPr>
              <w:t>41930,78</w:t>
            </w:r>
          </w:p>
        </w:tc>
        <w:tc>
          <w:tcPr>
            <w:tcW w:w="1372" w:type="pct"/>
            <w:tcBorders>
              <w:top w:val="nil"/>
              <w:left w:val="nil"/>
              <w:bottom w:val="single" w:sz="4" w:space="0" w:color="auto"/>
              <w:right w:val="single" w:sz="4" w:space="0" w:color="auto"/>
            </w:tcBorders>
            <w:vAlign w:val="center"/>
          </w:tcPr>
          <w:p w14:paraId="17920769" w14:textId="77777777" w:rsidR="00917210" w:rsidRPr="00917210" w:rsidRDefault="00917210" w:rsidP="00917210">
            <w:pPr>
              <w:jc w:val="center"/>
              <w:rPr>
                <w:color w:val="000000"/>
                <w:sz w:val="22"/>
                <w:szCs w:val="18"/>
              </w:rPr>
            </w:pPr>
            <w:r w:rsidRPr="00917210">
              <w:rPr>
                <w:color w:val="000000"/>
                <w:sz w:val="22"/>
                <w:szCs w:val="18"/>
              </w:rPr>
              <w:t>41906,15</w:t>
            </w:r>
          </w:p>
        </w:tc>
      </w:tr>
      <w:tr w:rsidR="00917210" w:rsidRPr="00917210" w14:paraId="697E4BDC"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3A886C1C" w14:textId="77777777" w:rsidR="00917210" w:rsidRPr="00917210" w:rsidRDefault="00917210" w:rsidP="00917210">
            <w:pPr>
              <w:rPr>
                <w:color w:val="000000"/>
                <w:sz w:val="22"/>
                <w:szCs w:val="18"/>
              </w:rPr>
            </w:pPr>
            <w:r w:rsidRPr="00917210">
              <w:rPr>
                <w:color w:val="000000"/>
                <w:sz w:val="22"/>
                <w:szCs w:val="18"/>
              </w:rPr>
              <w:t>диаметр Ду от 100 до 150 мм</w:t>
            </w:r>
          </w:p>
        </w:tc>
        <w:tc>
          <w:tcPr>
            <w:tcW w:w="1238" w:type="pct"/>
            <w:tcBorders>
              <w:top w:val="nil"/>
              <w:left w:val="nil"/>
              <w:bottom w:val="single" w:sz="4" w:space="0" w:color="auto"/>
              <w:right w:val="single" w:sz="4" w:space="0" w:color="auto"/>
            </w:tcBorders>
            <w:shd w:val="clear" w:color="auto" w:fill="auto"/>
            <w:noWrap/>
            <w:vAlign w:val="center"/>
          </w:tcPr>
          <w:p w14:paraId="1EA84817" w14:textId="77777777" w:rsidR="00917210" w:rsidRPr="00917210" w:rsidRDefault="00917210" w:rsidP="00917210">
            <w:pPr>
              <w:jc w:val="center"/>
              <w:rPr>
                <w:color w:val="000000"/>
                <w:sz w:val="22"/>
                <w:szCs w:val="18"/>
              </w:rPr>
            </w:pPr>
            <w:r w:rsidRPr="00917210">
              <w:rPr>
                <w:color w:val="000000"/>
                <w:sz w:val="22"/>
                <w:szCs w:val="18"/>
              </w:rPr>
              <w:t>42815,99</w:t>
            </w:r>
          </w:p>
        </w:tc>
        <w:tc>
          <w:tcPr>
            <w:tcW w:w="1167" w:type="pct"/>
            <w:tcBorders>
              <w:top w:val="nil"/>
              <w:left w:val="nil"/>
              <w:bottom w:val="single" w:sz="4" w:space="0" w:color="auto"/>
              <w:right w:val="single" w:sz="4" w:space="0" w:color="auto"/>
            </w:tcBorders>
            <w:vAlign w:val="center"/>
          </w:tcPr>
          <w:p w14:paraId="38E24CA2" w14:textId="77777777" w:rsidR="00917210" w:rsidRPr="00917210" w:rsidRDefault="00917210" w:rsidP="00917210">
            <w:pPr>
              <w:jc w:val="center"/>
              <w:rPr>
                <w:color w:val="000000"/>
                <w:sz w:val="22"/>
                <w:szCs w:val="18"/>
              </w:rPr>
            </w:pPr>
            <w:r w:rsidRPr="00917210">
              <w:rPr>
                <w:color w:val="000000"/>
                <w:sz w:val="22"/>
                <w:szCs w:val="18"/>
              </w:rPr>
              <w:t>42804,78</w:t>
            </w:r>
          </w:p>
        </w:tc>
        <w:tc>
          <w:tcPr>
            <w:tcW w:w="1372" w:type="pct"/>
            <w:tcBorders>
              <w:top w:val="nil"/>
              <w:left w:val="nil"/>
              <w:bottom w:val="single" w:sz="4" w:space="0" w:color="auto"/>
              <w:right w:val="single" w:sz="4" w:space="0" w:color="auto"/>
            </w:tcBorders>
            <w:vAlign w:val="center"/>
          </w:tcPr>
          <w:p w14:paraId="5CA2B81E" w14:textId="77777777" w:rsidR="00917210" w:rsidRPr="00917210" w:rsidRDefault="00917210" w:rsidP="00917210">
            <w:pPr>
              <w:jc w:val="center"/>
              <w:rPr>
                <w:color w:val="000000"/>
                <w:sz w:val="22"/>
                <w:szCs w:val="18"/>
              </w:rPr>
            </w:pPr>
            <w:r w:rsidRPr="00917210">
              <w:rPr>
                <w:color w:val="000000"/>
                <w:sz w:val="22"/>
                <w:szCs w:val="18"/>
              </w:rPr>
              <w:t>42780,16</w:t>
            </w:r>
          </w:p>
        </w:tc>
      </w:tr>
      <w:tr w:rsidR="00917210" w:rsidRPr="00917210" w14:paraId="310A7C1C"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2D312584" w14:textId="77777777" w:rsidR="00917210" w:rsidRPr="00917210" w:rsidRDefault="00917210" w:rsidP="00917210">
            <w:pPr>
              <w:rPr>
                <w:color w:val="000000"/>
                <w:sz w:val="22"/>
                <w:szCs w:val="18"/>
              </w:rPr>
            </w:pPr>
            <w:r w:rsidRPr="00917210">
              <w:rPr>
                <w:color w:val="000000"/>
                <w:sz w:val="22"/>
                <w:szCs w:val="18"/>
              </w:rPr>
              <w:t>диаметр Ду от 150 до 200 мм</w:t>
            </w:r>
          </w:p>
        </w:tc>
        <w:tc>
          <w:tcPr>
            <w:tcW w:w="1238" w:type="pct"/>
            <w:tcBorders>
              <w:top w:val="nil"/>
              <w:left w:val="nil"/>
              <w:bottom w:val="single" w:sz="4" w:space="0" w:color="auto"/>
              <w:right w:val="single" w:sz="4" w:space="0" w:color="auto"/>
            </w:tcBorders>
            <w:shd w:val="clear" w:color="auto" w:fill="auto"/>
            <w:noWrap/>
            <w:vAlign w:val="center"/>
          </w:tcPr>
          <w:p w14:paraId="517916B0" w14:textId="77777777" w:rsidR="00917210" w:rsidRPr="00917210" w:rsidRDefault="00917210" w:rsidP="00917210">
            <w:pPr>
              <w:jc w:val="center"/>
              <w:rPr>
                <w:color w:val="000000"/>
                <w:sz w:val="22"/>
                <w:szCs w:val="18"/>
              </w:rPr>
            </w:pPr>
            <w:r w:rsidRPr="00917210">
              <w:rPr>
                <w:color w:val="000000"/>
                <w:sz w:val="22"/>
                <w:szCs w:val="18"/>
              </w:rPr>
              <w:t>43543,29</w:t>
            </w:r>
          </w:p>
        </w:tc>
        <w:tc>
          <w:tcPr>
            <w:tcW w:w="1167" w:type="pct"/>
            <w:tcBorders>
              <w:top w:val="nil"/>
              <w:left w:val="nil"/>
              <w:bottom w:val="single" w:sz="4" w:space="0" w:color="auto"/>
              <w:right w:val="single" w:sz="4" w:space="0" w:color="auto"/>
            </w:tcBorders>
            <w:vAlign w:val="center"/>
          </w:tcPr>
          <w:p w14:paraId="2D6840B2" w14:textId="77777777" w:rsidR="00917210" w:rsidRPr="00917210" w:rsidRDefault="00917210" w:rsidP="00917210">
            <w:pPr>
              <w:jc w:val="center"/>
              <w:rPr>
                <w:color w:val="000000"/>
                <w:sz w:val="22"/>
                <w:szCs w:val="18"/>
              </w:rPr>
            </w:pPr>
            <w:r w:rsidRPr="00917210">
              <w:rPr>
                <w:color w:val="000000"/>
                <w:sz w:val="22"/>
                <w:szCs w:val="18"/>
              </w:rPr>
              <w:t>43528,71</w:t>
            </w:r>
          </w:p>
        </w:tc>
        <w:tc>
          <w:tcPr>
            <w:tcW w:w="1372" w:type="pct"/>
            <w:tcBorders>
              <w:top w:val="nil"/>
              <w:left w:val="nil"/>
              <w:bottom w:val="single" w:sz="4" w:space="0" w:color="auto"/>
              <w:right w:val="single" w:sz="4" w:space="0" w:color="auto"/>
            </w:tcBorders>
            <w:vAlign w:val="center"/>
          </w:tcPr>
          <w:p w14:paraId="1386AF94" w14:textId="77777777" w:rsidR="00917210" w:rsidRPr="00917210" w:rsidRDefault="00917210" w:rsidP="00917210">
            <w:pPr>
              <w:jc w:val="center"/>
              <w:rPr>
                <w:color w:val="000000"/>
                <w:sz w:val="22"/>
                <w:szCs w:val="18"/>
              </w:rPr>
            </w:pPr>
            <w:r w:rsidRPr="00917210">
              <w:rPr>
                <w:color w:val="000000"/>
                <w:sz w:val="22"/>
                <w:szCs w:val="18"/>
              </w:rPr>
              <w:t>43500,29</w:t>
            </w:r>
          </w:p>
        </w:tc>
      </w:tr>
      <w:tr w:rsidR="00917210" w:rsidRPr="00917210" w14:paraId="40095F5C"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center"/>
            <w:hideMark/>
          </w:tcPr>
          <w:p w14:paraId="7A48129D" w14:textId="77777777" w:rsidR="00917210" w:rsidRPr="00917210" w:rsidRDefault="00917210" w:rsidP="00917210">
            <w:pPr>
              <w:rPr>
                <w:color w:val="000000"/>
                <w:sz w:val="22"/>
                <w:szCs w:val="18"/>
              </w:rPr>
            </w:pPr>
            <w:r w:rsidRPr="00917210">
              <w:rPr>
                <w:color w:val="000000"/>
                <w:sz w:val="22"/>
                <w:szCs w:val="18"/>
              </w:rPr>
              <w:t>диаметр Ду от 200 до 250 мм</w:t>
            </w:r>
          </w:p>
        </w:tc>
        <w:tc>
          <w:tcPr>
            <w:tcW w:w="1238" w:type="pct"/>
            <w:tcBorders>
              <w:top w:val="nil"/>
              <w:left w:val="nil"/>
              <w:bottom w:val="single" w:sz="4" w:space="0" w:color="auto"/>
              <w:right w:val="single" w:sz="4" w:space="0" w:color="auto"/>
            </w:tcBorders>
            <w:shd w:val="clear" w:color="auto" w:fill="auto"/>
            <w:noWrap/>
            <w:vAlign w:val="center"/>
          </w:tcPr>
          <w:p w14:paraId="39FF0613" w14:textId="77777777" w:rsidR="00917210" w:rsidRPr="00917210" w:rsidRDefault="00917210" w:rsidP="00917210">
            <w:pPr>
              <w:jc w:val="center"/>
              <w:rPr>
                <w:color w:val="000000"/>
                <w:sz w:val="22"/>
                <w:szCs w:val="18"/>
              </w:rPr>
            </w:pPr>
            <w:r w:rsidRPr="00917210">
              <w:rPr>
                <w:color w:val="000000"/>
                <w:sz w:val="22"/>
                <w:szCs w:val="18"/>
              </w:rPr>
              <w:t>45445,47</w:t>
            </w:r>
          </w:p>
        </w:tc>
        <w:tc>
          <w:tcPr>
            <w:tcW w:w="1167" w:type="pct"/>
            <w:tcBorders>
              <w:top w:val="nil"/>
              <w:left w:val="nil"/>
              <w:bottom w:val="single" w:sz="4" w:space="0" w:color="auto"/>
              <w:right w:val="single" w:sz="4" w:space="0" w:color="auto"/>
            </w:tcBorders>
            <w:vAlign w:val="center"/>
          </w:tcPr>
          <w:p w14:paraId="0798D641" w14:textId="77777777" w:rsidR="00917210" w:rsidRPr="00917210" w:rsidRDefault="00917210" w:rsidP="00917210">
            <w:pPr>
              <w:jc w:val="center"/>
              <w:rPr>
                <w:color w:val="000000"/>
                <w:sz w:val="22"/>
                <w:szCs w:val="18"/>
              </w:rPr>
            </w:pPr>
            <w:r w:rsidRPr="00917210">
              <w:rPr>
                <w:color w:val="000000"/>
                <w:sz w:val="22"/>
                <w:szCs w:val="18"/>
              </w:rPr>
              <w:t>45430,89</w:t>
            </w:r>
          </w:p>
        </w:tc>
        <w:tc>
          <w:tcPr>
            <w:tcW w:w="1372" w:type="pct"/>
            <w:tcBorders>
              <w:top w:val="nil"/>
              <w:left w:val="nil"/>
              <w:bottom w:val="single" w:sz="4" w:space="0" w:color="auto"/>
              <w:right w:val="single" w:sz="4" w:space="0" w:color="auto"/>
            </w:tcBorders>
            <w:vAlign w:val="center"/>
          </w:tcPr>
          <w:p w14:paraId="0D603CCE" w14:textId="77777777" w:rsidR="00917210" w:rsidRPr="00917210" w:rsidRDefault="00917210" w:rsidP="00917210">
            <w:pPr>
              <w:jc w:val="center"/>
              <w:rPr>
                <w:color w:val="000000"/>
                <w:sz w:val="22"/>
                <w:szCs w:val="18"/>
              </w:rPr>
            </w:pPr>
            <w:r w:rsidRPr="00917210">
              <w:rPr>
                <w:color w:val="000000"/>
                <w:sz w:val="22"/>
                <w:szCs w:val="18"/>
              </w:rPr>
              <w:t>45402,47</w:t>
            </w:r>
          </w:p>
        </w:tc>
      </w:tr>
      <w:tr w:rsidR="00917210" w:rsidRPr="00917210" w14:paraId="67486D7F"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429C32ED" w14:textId="77777777" w:rsidR="00917210" w:rsidRPr="00917210" w:rsidRDefault="00917210" w:rsidP="00917210">
            <w:pPr>
              <w:rPr>
                <w:color w:val="000000"/>
                <w:sz w:val="22"/>
                <w:szCs w:val="18"/>
              </w:rPr>
            </w:pPr>
            <w:r w:rsidRPr="00917210">
              <w:rPr>
                <w:color w:val="000000"/>
                <w:sz w:val="22"/>
                <w:szCs w:val="18"/>
              </w:rPr>
              <w:t>диаметр Ду 500 мм</w:t>
            </w:r>
          </w:p>
        </w:tc>
        <w:tc>
          <w:tcPr>
            <w:tcW w:w="1238" w:type="pct"/>
            <w:tcBorders>
              <w:top w:val="nil"/>
              <w:left w:val="nil"/>
              <w:bottom w:val="single" w:sz="4" w:space="0" w:color="auto"/>
              <w:right w:val="single" w:sz="4" w:space="0" w:color="auto"/>
            </w:tcBorders>
            <w:shd w:val="clear" w:color="auto" w:fill="auto"/>
            <w:noWrap/>
            <w:vAlign w:val="center"/>
          </w:tcPr>
          <w:p w14:paraId="7D5A7427" w14:textId="77777777" w:rsidR="00917210" w:rsidRPr="00917210" w:rsidRDefault="00917210" w:rsidP="00917210">
            <w:pPr>
              <w:jc w:val="center"/>
              <w:rPr>
                <w:b/>
                <w:bCs/>
                <w:color w:val="000000"/>
                <w:sz w:val="22"/>
                <w:szCs w:val="18"/>
              </w:rPr>
            </w:pPr>
            <w:r w:rsidRPr="00917210">
              <w:rPr>
                <w:b/>
                <w:bCs/>
                <w:color w:val="000000"/>
                <w:sz w:val="22"/>
                <w:szCs w:val="18"/>
              </w:rPr>
              <w:t>52463,90</w:t>
            </w:r>
          </w:p>
        </w:tc>
        <w:tc>
          <w:tcPr>
            <w:tcW w:w="1167" w:type="pct"/>
            <w:tcBorders>
              <w:top w:val="nil"/>
              <w:left w:val="nil"/>
              <w:bottom w:val="single" w:sz="4" w:space="0" w:color="auto"/>
              <w:right w:val="single" w:sz="4" w:space="0" w:color="auto"/>
            </w:tcBorders>
            <w:vAlign w:val="center"/>
          </w:tcPr>
          <w:p w14:paraId="1226F601" w14:textId="77777777" w:rsidR="00917210" w:rsidRPr="00917210" w:rsidRDefault="00917210" w:rsidP="00917210">
            <w:pPr>
              <w:jc w:val="center"/>
              <w:rPr>
                <w:b/>
                <w:bCs/>
                <w:color w:val="000000"/>
                <w:sz w:val="22"/>
                <w:szCs w:val="18"/>
              </w:rPr>
            </w:pPr>
            <w:r w:rsidRPr="00917210">
              <w:rPr>
                <w:b/>
                <w:bCs/>
                <w:color w:val="000000"/>
                <w:sz w:val="22"/>
                <w:szCs w:val="18"/>
              </w:rPr>
              <w:t>52444,45</w:t>
            </w:r>
          </w:p>
        </w:tc>
        <w:tc>
          <w:tcPr>
            <w:tcW w:w="1372" w:type="pct"/>
            <w:tcBorders>
              <w:top w:val="nil"/>
              <w:left w:val="nil"/>
              <w:bottom w:val="single" w:sz="4" w:space="0" w:color="auto"/>
              <w:right w:val="single" w:sz="4" w:space="0" w:color="auto"/>
            </w:tcBorders>
            <w:vAlign w:val="center"/>
          </w:tcPr>
          <w:p w14:paraId="7BB84553" w14:textId="77777777" w:rsidR="00917210" w:rsidRPr="00917210" w:rsidRDefault="00917210" w:rsidP="00917210">
            <w:pPr>
              <w:jc w:val="center"/>
              <w:rPr>
                <w:b/>
                <w:bCs/>
                <w:color w:val="000000"/>
                <w:sz w:val="22"/>
                <w:szCs w:val="18"/>
              </w:rPr>
            </w:pPr>
            <w:r w:rsidRPr="00917210">
              <w:rPr>
                <w:b/>
                <w:bCs/>
                <w:color w:val="000000"/>
                <w:sz w:val="22"/>
                <w:szCs w:val="18"/>
              </w:rPr>
              <w:t>52406,56</w:t>
            </w:r>
          </w:p>
        </w:tc>
      </w:tr>
      <w:tr w:rsidR="00917210" w:rsidRPr="00917210" w14:paraId="18496F0B" w14:textId="77777777" w:rsidTr="00392295">
        <w:trPr>
          <w:trHeight w:val="20"/>
        </w:trPr>
        <w:tc>
          <w:tcPr>
            <w:tcW w:w="5000" w:type="pct"/>
            <w:gridSpan w:val="4"/>
            <w:tcBorders>
              <w:top w:val="nil"/>
              <w:left w:val="single" w:sz="4" w:space="0" w:color="auto"/>
              <w:bottom w:val="single" w:sz="4" w:space="0" w:color="auto"/>
              <w:right w:val="single" w:sz="4" w:space="0" w:color="auto"/>
            </w:tcBorders>
            <w:shd w:val="clear" w:color="auto" w:fill="auto"/>
            <w:vAlign w:val="bottom"/>
          </w:tcPr>
          <w:p w14:paraId="609D9426" w14:textId="77777777" w:rsidR="00917210" w:rsidRPr="00917210" w:rsidRDefault="00917210" w:rsidP="00917210">
            <w:pPr>
              <w:jc w:val="center"/>
              <w:rPr>
                <w:b/>
                <w:bCs/>
                <w:color w:val="000000"/>
                <w:sz w:val="22"/>
                <w:szCs w:val="18"/>
              </w:rPr>
            </w:pPr>
            <w:r w:rsidRPr="00917210">
              <w:rPr>
                <w:b/>
                <w:bCs/>
                <w:color w:val="000000"/>
                <w:sz w:val="22"/>
                <w:szCs w:val="18"/>
              </w:rPr>
              <w:t>Водоотведение</w:t>
            </w:r>
          </w:p>
        </w:tc>
      </w:tr>
      <w:tr w:rsidR="00917210" w:rsidRPr="00917210" w14:paraId="363D5E8F"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5435A86D" w14:textId="77777777" w:rsidR="00917210" w:rsidRPr="00917210" w:rsidRDefault="00917210" w:rsidP="00917210">
            <w:pPr>
              <w:rPr>
                <w:color w:val="000000"/>
                <w:sz w:val="22"/>
                <w:szCs w:val="18"/>
              </w:rPr>
            </w:pPr>
            <w:r w:rsidRPr="00917210">
              <w:rPr>
                <w:color w:val="000000"/>
                <w:sz w:val="22"/>
                <w:szCs w:val="18"/>
              </w:rPr>
              <w:t>диаметр Ду от 100 до 160 мм</w:t>
            </w:r>
          </w:p>
        </w:tc>
        <w:tc>
          <w:tcPr>
            <w:tcW w:w="1238" w:type="pct"/>
            <w:tcBorders>
              <w:top w:val="nil"/>
              <w:left w:val="nil"/>
              <w:bottom w:val="single" w:sz="4" w:space="0" w:color="auto"/>
              <w:right w:val="single" w:sz="4" w:space="0" w:color="auto"/>
            </w:tcBorders>
            <w:shd w:val="clear" w:color="auto" w:fill="auto"/>
            <w:noWrap/>
            <w:vAlign w:val="center"/>
          </w:tcPr>
          <w:p w14:paraId="298B369D" w14:textId="77777777" w:rsidR="00917210" w:rsidRPr="00917210" w:rsidRDefault="00917210" w:rsidP="00917210">
            <w:pPr>
              <w:jc w:val="center"/>
              <w:rPr>
                <w:bCs/>
                <w:color w:val="000000"/>
                <w:sz w:val="22"/>
                <w:szCs w:val="18"/>
              </w:rPr>
            </w:pPr>
            <w:r w:rsidRPr="00917210">
              <w:rPr>
                <w:bCs/>
                <w:color w:val="000000"/>
                <w:sz w:val="22"/>
                <w:szCs w:val="18"/>
              </w:rPr>
              <w:t>43202,16</w:t>
            </w:r>
          </w:p>
        </w:tc>
        <w:tc>
          <w:tcPr>
            <w:tcW w:w="1167" w:type="pct"/>
            <w:tcBorders>
              <w:top w:val="nil"/>
              <w:left w:val="nil"/>
              <w:bottom w:val="single" w:sz="4" w:space="0" w:color="auto"/>
              <w:right w:val="single" w:sz="4" w:space="0" w:color="auto"/>
            </w:tcBorders>
            <w:vAlign w:val="center"/>
          </w:tcPr>
          <w:p w14:paraId="5CBAF6C8" w14:textId="77777777" w:rsidR="00917210" w:rsidRPr="00917210" w:rsidRDefault="00917210" w:rsidP="00917210">
            <w:pPr>
              <w:jc w:val="center"/>
              <w:rPr>
                <w:bCs/>
                <w:color w:val="000000"/>
                <w:sz w:val="22"/>
                <w:szCs w:val="18"/>
              </w:rPr>
            </w:pPr>
            <w:r w:rsidRPr="00917210">
              <w:rPr>
                <w:bCs/>
                <w:color w:val="000000"/>
                <w:sz w:val="22"/>
                <w:szCs w:val="18"/>
              </w:rPr>
              <w:t>43181,89</w:t>
            </w:r>
          </w:p>
        </w:tc>
        <w:tc>
          <w:tcPr>
            <w:tcW w:w="1372" w:type="pct"/>
            <w:tcBorders>
              <w:top w:val="nil"/>
              <w:left w:val="nil"/>
              <w:bottom w:val="single" w:sz="4" w:space="0" w:color="auto"/>
              <w:right w:val="single" w:sz="4" w:space="0" w:color="auto"/>
            </w:tcBorders>
            <w:vAlign w:val="center"/>
          </w:tcPr>
          <w:p w14:paraId="0B9A3704" w14:textId="77777777" w:rsidR="00917210" w:rsidRPr="00917210" w:rsidRDefault="00917210" w:rsidP="00917210">
            <w:pPr>
              <w:jc w:val="center"/>
              <w:rPr>
                <w:bCs/>
                <w:color w:val="000000"/>
                <w:sz w:val="22"/>
                <w:szCs w:val="18"/>
              </w:rPr>
            </w:pPr>
            <w:r w:rsidRPr="00917210">
              <w:rPr>
                <w:bCs/>
                <w:color w:val="000000"/>
                <w:sz w:val="22"/>
                <w:szCs w:val="18"/>
              </w:rPr>
              <w:t>43153,47</w:t>
            </w:r>
          </w:p>
        </w:tc>
      </w:tr>
      <w:tr w:rsidR="00917210" w:rsidRPr="00917210" w14:paraId="3D97ABFA"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6B616013" w14:textId="77777777" w:rsidR="00917210" w:rsidRPr="00917210" w:rsidRDefault="00917210" w:rsidP="00917210">
            <w:pPr>
              <w:rPr>
                <w:color w:val="000000"/>
                <w:sz w:val="22"/>
                <w:szCs w:val="18"/>
              </w:rPr>
            </w:pPr>
            <w:r w:rsidRPr="00917210">
              <w:rPr>
                <w:color w:val="000000"/>
                <w:sz w:val="22"/>
                <w:szCs w:val="18"/>
              </w:rPr>
              <w:t>диаметр Ду от 160 до 200 мм</w:t>
            </w:r>
          </w:p>
        </w:tc>
        <w:tc>
          <w:tcPr>
            <w:tcW w:w="1238" w:type="pct"/>
            <w:tcBorders>
              <w:top w:val="nil"/>
              <w:left w:val="nil"/>
              <w:bottom w:val="single" w:sz="4" w:space="0" w:color="auto"/>
              <w:right w:val="single" w:sz="4" w:space="0" w:color="auto"/>
            </w:tcBorders>
            <w:shd w:val="clear" w:color="auto" w:fill="auto"/>
            <w:noWrap/>
            <w:vAlign w:val="center"/>
          </w:tcPr>
          <w:p w14:paraId="11AFA7B9" w14:textId="77777777" w:rsidR="00917210" w:rsidRPr="00917210" w:rsidRDefault="00917210" w:rsidP="00917210">
            <w:pPr>
              <w:jc w:val="center"/>
              <w:rPr>
                <w:bCs/>
                <w:color w:val="000000"/>
                <w:sz w:val="22"/>
                <w:szCs w:val="18"/>
              </w:rPr>
            </w:pPr>
            <w:r w:rsidRPr="00917210">
              <w:rPr>
                <w:bCs/>
                <w:color w:val="000000"/>
                <w:sz w:val="22"/>
                <w:szCs w:val="18"/>
              </w:rPr>
              <w:t>43541,88</w:t>
            </w:r>
          </w:p>
        </w:tc>
        <w:tc>
          <w:tcPr>
            <w:tcW w:w="1167" w:type="pct"/>
            <w:tcBorders>
              <w:top w:val="nil"/>
              <w:left w:val="nil"/>
              <w:bottom w:val="single" w:sz="4" w:space="0" w:color="auto"/>
              <w:right w:val="single" w:sz="4" w:space="0" w:color="auto"/>
            </w:tcBorders>
            <w:vAlign w:val="center"/>
          </w:tcPr>
          <w:p w14:paraId="1AC23090" w14:textId="77777777" w:rsidR="00917210" w:rsidRPr="00917210" w:rsidRDefault="00917210" w:rsidP="00917210">
            <w:pPr>
              <w:jc w:val="center"/>
              <w:rPr>
                <w:bCs/>
                <w:color w:val="000000"/>
                <w:sz w:val="22"/>
                <w:szCs w:val="18"/>
              </w:rPr>
            </w:pPr>
            <w:r w:rsidRPr="00917210">
              <w:rPr>
                <w:bCs/>
                <w:color w:val="000000"/>
                <w:sz w:val="22"/>
                <w:szCs w:val="18"/>
              </w:rPr>
              <w:t>43521,61</w:t>
            </w:r>
          </w:p>
        </w:tc>
        <w:tc>
          <w:tcPr>
            <w:tcW w:w="1372" w:type="pct"/>
            <w:tcBorders>
              <w:top w:val="nil"/>
              <w:left w:val="nil"/>
              <w:bottom w:val="single" w:sz="4" w:space="0" w:color="auto"/>
              <w:right w:val="single" w:sz="4" w:space="0" w:color="auto"/>
            </w:tcBorders>
            <w:vAlign w:val="center"/>
          </w:tcPr>
          <w:p w14:paraId="26CDBB50" w14:textId="77777777" w:rsidR="00917210" w:rsidRPr="00917210" w:rsidRDefault="00917210" w:rsidP="00917210">
            <w:pPr>
              <w:jc w:val="center"/>
              <w:rPr>
                <w:bCs/>
                <w:color w:val="000000"/>
                <w:sz w:val="22"/>
                <w:szCs w:val="18"/>
              </w:rPr>
            </w:pPr>
            <w:r w:rsidRPr="00917210">
              <w:rPr>
                <w:bCs/>
                <w:color w:val="000000"/>
                <w:sz w:val="22"/>
                <w:szCs w:val="18"/>
              </w:rPr>
              <w:t>43493,19</w:t>
            </w:r>
          </w:p>
        </w:tc>
      </w:tr>
      <w:tr w:rsidR="00917210" w:rsidRPr="00917210" w14:paraId="1645CC20"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7EAD6D55" w14:textId="77777777" w:rsidR="00917210" w:rsidRPr="00917210" w:rsidRDefault="00917210" w:rsidP="00917210">
            <w:pPr>
              <w:rPr>
                <w:color w:val="000000"/>
                <w:sz w:val="22"/>
                <w:szCs w:val="18"/>
              </w:rPr>
            </w:pPr>
            <w:r w:rsidRPr="00917210">
              <w:rPr>
                <w:color w:val="000000"/>
                <w:sz w:val="22"/>
                <w:szCs w:val="18"/>
              </w:rPr>
              <w:t>диаметр Ду от 200 до 315 мм</w:t>
            </w:r>
          </w:p>
        </w:tc>
        <w:tc>
          <w:tcPr>
            <w:tcW w:w="1238" w:type="pct"/>
            <w:tcBorders>
              <w:top w:val="nil"/>
              <w:left w:val="nil"/>
              <w:bottom w:val="single" w:sz="4" w:space="0" w:color="auto"/>
              <w:right w:val="single" w:sz="4" w:space="0" w:color="auto"/>
            </w:tcBorders>
            <w:shd w:val="clear" w:color="auto" w:fill="auto"/>
            <w:noWrap/>
            <w:vAlign w:val="center"/>
          </w:tcPr>
          <w:p w14:paraId="5E485C13" w14:textId="77777777" w:rsidR="00917210" w:rsidRPr="00917210" w:rsidRDefault="00917210" w:rsidP="00917210">
            <w:pPr>
              <w:jc w:val="center"/>
              <w:rPr>
                <w:bCs/>
                <w:color w:val="000000"/>
                <w:sz w:val="22"/>
                <w:szCs w:val="18"/>
              </w:rPr>
            </w:pPr>
            <w:r w:rsidRPr="00917210">
              <w:rPr>
                <w:bCs/>
                <w:color w:val="000000"/>
                <w:sz w:val="22"/>
                <w:szCs w:val="18"/>
              </w:rPr>
              <w:t>46031,96</w:t>
            </w:r>
          </w:p>
        </w:tc>
        <w:tc>
          <w:tcPr>
            <w:tcW w:w="1167" w:type="pct"/>
            <w:tcBorders>
              <w:top w:val="nil"/>
              <w:left w:val="nil"/>
              <w:bottom w:val="single" w:sz="4" w:space="0" w:color="auto"/>
              <w:right w:val="single" w:sz="4" w:space="0" w:color="auto"/>
            </w:tcBorders>
            <w:vAlign w:val="center"/>
          </w:tcPr>
          <w:p w14:paraId="19012B08" w14:textId="77777777" w:rsidR="00917210" w:rsidRPr="00917210" w:rsidRDefault="00917210" w:rsidP="00917210">
            <w:pPr>
              <w:jc w:val="center"/>
              <w:rPr>
                <w:bCs/>
                <w:color w:val="000000"/>
                <w:sz w:val="22"/>
                <w:szCs w:val="18"/>
              </w:rPr>
            </w:pPr>
            <w:r w:rsidRPr="00917210">
              <w:rPr>
                <w:bCs/>
                <w:color w:val="000000"/>
                <w:sz w:val="22"/>
                <w:szCs w:val="18"/>
              </w:rPr>
              <w:t>46011,70</w:t>
            </w:r>
          </w:p>
        </w:tc>
        <w:tc>
          <w:tcPr>
            <w:tcW w:w="1372" w:type="pct"/>
            <w:tcBorders>
              <w:top w:val="nil"/>
              <w:left w:val="nil"/>
              <w:bottom w:val="single" w:sz="4" w:space="0" w:color="auto"/>
              <w:right w:val="single" w:sz="4" w:space="0" w:color="auto"/>
            </w:tcBorders>
            <w:vAlign w:val="center"/>
          </w:tcPr>
          <w:p w14:paraId="5CDC9B7C" w14:textId="77777777" w:rsidR="00917210" w:rsidRPr="00917210" w:rsidRDefault="00917210" w:rsidP="00917210">
            <w:pPr>
              <w:jc w:val="center"/>
              <w:rPr>
                <w:bCs/>
                <w:color w:val="000000"/>
                <w:sz w:val="22"/>
                <w:szCs w:val="18"/>
              </w:rPr>
            </w:pPr>
            <w:r w:rsidRPr="00917210">
              <w:rPr>
                <w:bCs/>
                <w:color w:val="000000"/>
                <w:sz w:val="22"/>
                <w:szCs w:val="18"/>
              </w:rPr>
              <w:t>45973,81</w:t>
            </w:r>
          </w:p>
        </w:tc>
      </w:tr>
      <w:tr w:rsidR="00917210" w:rsidRPr="00917210" w14:paraId="228F1C62"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0EB4A691" w14:textId="77777777" w:rsidR="00917210" w:rsidRPr="00917210" w:rsidRDefault="00917210" w:rsidP="00917210">
            <w:pPr>
              <w:rPr>
                <w:color w:val="000000"/>
                <w:sz w:val="22"/>
                <w:szCs w:val="18"/>
              </w:rPr>
            </w:pPr>
            <w:r w:rsidRPr="00917210">
              <w:rPr>
                <w:color w:val="000000"/>
                <w:sz w:val="22"/>
                <w:szCs w:val="18"/>
              </w:rPr>
              <w:t>диаметр Ду от 315 до 400 мм</w:t>
            </w:r>
          </w:p>
        </w:tc>
        <w:tc>
          <w:tcPr>
            <w:tcW w:w="1238" w:type="pct"/>
            <w:tcBorders>
              <w:top w:val="nil"/>
              <w:left w:val="nil"/>
              <w:bottom w:val="single" w:sz="4" w:space="0" w:color="auto"/>
              <w:right w:val="single" w:sz="4" w:space="0" w:color="auto"/>
            </w:tcBorders>
            <w:shd w:val="clear" w:color="auto" w:fill="auto"/>
            <w:noWrap/>
            <w:vAlign w:val="center"/>
          </w:tcPr>
          <w:p w14:paraId="4366D255" w14:textId="77777777" w:rsidR="00917210" w:rsidRPr="00917210" w:rsidRDefault="00917210" w:rsidP="00917210">
            <w:pPr>
              <w:jc w:val="center"/>
              <w:rPr>
                <w:bCs/>
                <w:color w:val="000000"/>
                <w:sz w:val="22"/>
                <w:szCs w:val="18"/>
              </w:rPr>
            </w:pPr>
            <w:r w:rsidRPr="00917210">
              <w:rPr>
                <w:bCs/>
                <w:color w:val="000000"/>
                <w:sz w:val="22"/>
                <w:szCs w:val="18"/>
              </w:rPr>
              <w:t>49067,16</w:t>
            </w:r>
          </w:p>
        </w:tc>
        <w:tc>
          <w:tcPr>
            <w:tcW w:w="1167" w:type="pct"/>
            <w:tcBorders>
              <w:top w:val="nil"/>
              <w:left w:val="nil"/>
              <w:bottom w:val="single" w:sz="4" w:space="0" w:color="auto"/>
              <w:right w:val="single" w:sz="4" w:space="0" w:color="auto"/>
            </w:tcBorders>
            <w:vAlign w:val="center"/>
          </w:tcPr>
          <w:p w14:paraId="5A9FCF8F" w14:textId="77777777" w:rsidR="00917210" w:rsidRPr="00917210" w:rsidRDefault="00917210" w:rsidP="00917210">
            <w:pPr>
              <w:jc w:val="center"/>
              <w:rPr>
                <w:bCs/>
                <w:color w:val="000000"/>
                <w:sz w:val="22"/>
                <w:szCs w:val="18"/>
              </w:rPr>
            </w:pPr>
            <w:r w:rsidRPr="00917210">
              <w:rPr>
                <w:bCs/>
                <w:color w:val="000000"/>
                <w:sz w:val="22"/>
                <w:szCs w:val="18"/>
              </w:rPr>
              <w:t>49040,14</w:t>
            </w:r>
          </w:p>
        </w:tc>
        <w:tc>
          <w:tcPr>
            <w:tcW w:w="1372" w:type="pct"/>
            <w:tcBorders>
              <w:top w:val="nil"/>
              <w:left w:val="nil"/>
              <w:bottom w:val="single" w:sz="4" w:space="0" w:color="auto"/>
              <w:right w:val="single" w:sz="4" w:space="0" w:color="auto"/>
            </w:tcBorders>
            <w:vAlign w:val="center"/>
          </w:tcPr>
          <w:p w14:paraId="3FEA8222" w14:textId="77777777" w:rsidR="00917210" w:rsidRPr="00917210" w:rsidRDefault="00917210" w:rsidP="00917210">
            <w:pPr>
              <w:jc w:val="center"/>
              <w:rPr>
                <w:bCs/>
                <w:color w:val="000000"/>
                <w:sz w:val="22"/>
                <w:szCs w:val="18"/>
              </w:rPr>
            </w:pPr>
            <w:r w:rsidRPr="00917210">
              <w:rPr>
                <w:bCs/>
                <w:color w:val="000000"/>
                <w:sz w:val="22"/>
                <w:szCs w:val="18"/>
              </w:rPr>
              <w:t>49002,25</w:t>
            </w:r>
          </w:p>
        </w:tc>
      </w:tr>
      <w:tr w:rsidR="00917210" w:rsidRPr="00917210" w14:paraId="4E60B51C" w14:textId="77777777" w:rsidTr="00392295">
        <w:trPr>
          <w:trHeight w:val="20"/>
        </w:trPr>
        <w:tc>
          <w:tcPr>
            <w:tcW w:w="1223" w:type="pct"/>
            <w:tcBorders>
              <w:top w:val="nil"/>
              <w:left w:val="single" w:sz="4" w:space="0" w:color="auto"/>
              <w:bottom w:val="single" w:sz="4" w:space="0" w:color="auto"/>
              <w:right w:val="single" w:sz="4" w:space="0" w:color="auto"/>
            </w:tcBorders>
            <w:shd w:val="clear" w:color="auto" w:fill="auto"/>
            <w:vAlign w:val="bottom"/>
            <w:hideMark/>
          </w:tcPr>
          <w:p w14:paraId="6740A0C2" w14:textId="77777777" w:rsidR="00917210" w:rsidRPr="00917210" w:rsidRDefault="00917210" w:rsidP="00917210">
            <w:pPr>
              <w:rPr>
                <w:color w:val="000000"/>
                <w:sz w:val="22"/>
                <w:szCs w:val="18"/>
              </w:rPr>
            </w:pPr>
            <w:r w:rsidRPr="00917210">
              <w:rPr>
                <w:color w:val="000000"/>
                <w:sz w:val="22"/>
                <w:szCs w:val="18"/>
              </w:rPr>
              <w:t>диаметр Ду 500 мм</w:t>
            </w:r>
          </w:p>
        </w:tc>
        <w:tc>
          <w:tcPr>
            <w:tcW w:w="1238" w:type="pct"/>
            <w:tcBorders>
              <w:top w:val="nil"/>
              <w:left w:val="nil"/>
              <w:bottom w:val="single" w:sz="4" w:space="0" w:color="auto"/>
              <w:right w:val="single" w:sz="4" w:space="0" w:color="auto"/>
            </w:tcBorders>
            <w:shd w:val="clear" w:color="auto" w:fill="auto"/>
            <w:noWrap/>
            <w:vAlign w:val="center"/>
          </w:tcPr>
          <w:p w14:paraId="3564256B" w14:textId="77777777" w:rsidR="00917210" w:rsidRPr="00917210" w:rsidRDefault="00917210" w:rsidP="00917210">
            <w:pPr>
              <w:jc w:val="center"/>
              <w:rPr>
                <w:bCs/>
                <w:color w:val="000000"/>
                <w:sz w:val="22"/>
                <w:szCs w:val="18"/>
              </w:rPr>
            </w:pPr>
            <w:r w:rsidRPr="00917210">
              <w:rPr>
                <w:bCs/>
                <w:color w:val="000000"/>
                <w:sz w:val="22"/>
                <w:szCs w:val="18"/>
              </w:rPr>
              <w:t>42448,74</w:t>
            </w:r>
          </w:p>
        </w:tc>
        <w:tc>
          <w:tcPr>
            <w:tcW w:w="1167" w:type="pct"/>
            <w:tcBorders>
              <w:top w:val="nil"/>
              <w:left w:val="nil"/>
              <w:bottom w:val="single" w:sz="4" w:space="0" w:color="auto"/>
              <w:right w:val="single" w:sz="4" w:space="0" w:color="auto"/>
            </w:tcBorders>
            <w:vAlign w:val="center"/>
          </w:tcPr>
          <w:p w14:paraId="5DFC45C6" w14:textId="77777777" w:rsidR="00917210" w:rsidRPr="00917210" w:rsidRDefault="00917210" w:rsidP="00917210">
            <w:pPr>
              <w:jc w:val="center"/>
              <w:rPr>
                <w:bCs/>
                <w:color w:val="000000"/>
                <w:sz w:val="22"/>
                <w:szCs w:val="18"/>
              </w:rPr>
            </w:pPr>
            <w:r w:rsidRPr="00917210">
              <w:rPr>
                <w:bCs/>
                <w:color w:val="000000"/>
                <w:sz w:val="22"/>
                <w:szCs w:val="18"/>
              </w:rPr>
              <w:t>42421,72</w:t>
            </w:r>
          </w:p>
        </w:tc>
        <w:tc>
          <w:tcPr>
            <w:tcW w:w="1372" w:type="pct"/>
            <w:tcBorders>
              <w:top w:val="nil"/>
              <w:left w:val="nil"/>
              <w:bottom w:val="single" w:sz="4" w:space="0" w:color="auto"/>
              <w:right w:val="single" w:sz="4" w:space="0" w:color="auto"/>
            </w:tcBorders>
            <w:vAlign w:val="center"/>
          </w:tcPr>
          <w:p w14:paraId="320D96D8" w14:textId="77777777" w:rsidR="00917210" w:rsidRPr="00917210" w:rsidRDefault="00917210" w:rsidP="00917210">
            <w:pPr>
              <w:jc w:val="center"/>
              <w:rPr>
                <w:bCs/>
                <w:color w:val="000000"/>
                <w:sz w:val="22"/>
                <w:szCs w:val="18"/>
              </w:rPr>
            </w:pPr>
            <w:r w:rsidRPr="00917210">
              <w:rPr>
                <w:bCs/>
                <w:color w:val="000000"/>
                <w:sz w:val="22"/>
                <w:szCs w:val="18"/>
              </w:rPr>
              <w:t>52406,56</w:t>
            </w:r>
          </w:p>
        </w:tc>
      </w:tr>
    </w:tbl>
    <w:p w14:paraId="6F10C870" w14:textId="77777777" w:rsidR="00917210" w:rsidRPr="00917210" w:rsidRDefault="00917210" w:rsidP="00917210">
      <w:pPr>
        <w:autoSpaceDE w:val="0"/>
        <w:autoSpaceDN w:val="0"/>
        <w:adjustRightInd w:val="0"/>
        <w:ind w:firstLine="709"/>
        <w:jc w:val="both"/>
        <w:rPr>
          <w:rFonts w:eastAsia="Calibri"/>
          <w:sz w:val="28"/>
          <w:szCs w:val="28"/>
        </w:rPr>
      </w:pPr>
    </w:p>
    <w:p w14:paraId="71E665A6"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В связи с тем, что в качестве обоснования расходов на прокладку трубопровода методом продавливания представлены сметы по продавливанию трубопровода и по прокладке методом ГНБ, эксперт предлагает скорректировать дифференциацию по способу прокладки на:</w:t>
      </w:r>
    </w:p>
    <w:p w14:paraId="2ED67FFA" w14:textId="77777777" w:rsidR="00917210" w:rsidRPr="00917210" w:rsidRDefault="00917210" w:rsidP="00917210">
      <w:pPr>
        <w:numPr>
          <w:ilvl w:val="0"/>
          <w:numId w:val="5"/>
        </w:numPr>
        <w:autoSpaceDE w:val="0"/>
        <w:autoSpaceDN w:val="0"/>
        <w:adjustRightInd w:val="0"/>
        <w:spacing w:after="200" w:line="276" w:lineRule="auto"/>
        <w:ind w:left="0" w:firstLine="709"/>
        <w:jc w:val="both"/>
        <w:rPr>
          <w:rFonts w:eastAsia="Calibri"/>
          <w:sz w:val="28"/>
          <w:szCs w:val="28"/>
        </w:rPr>
      </w:pPr>
      <w:r w:rsidRPr="00917210">
        <w:rPr>
          <w:rFonts w:eastAsia="Calibri"/>
          <w:sz w:val="28"/>
          <w:szCs w:val="28"/>
        </w:rPr>
        <w:t xml:space="preserve"> открытым способом прокладки;</w:t>
      </w:r>
    </w:p>
    <w:p w14:paraId="75F8583C" w14:textId="77777777" w:rsidR="00917210" w:rsidRPr="00917210" w:rsidRDefault="00917210" w:rsidP="00917210">
      <w:pPr>
        <w:numPr>
          <w:ilvl w:val="0"/>
          <w:numId w:val="5"/>
        </w:numPr>
        <w:autoSpaceDE w:val="0"/>
        <w:autoSpaceDN w:val="0"/>
        <w:adjustRightInd w:val="0"/>
        <w:spacing w:after="200" w:line="276" w:lineRule="auto"/>
        <w:ind w:left="0" w:firstLine="709"/>
        <w:jc w:val="both"/>
        <w:rPr>
          <w:rFonts w:eastAsia="Calibri"/>
          <w:sz w:val="28"/>
          <w:szCs w:val="28"/>
        </w:rPr>
      </w:pPr>
      <w:r w:rsidRPr="00917210">
        <w:rPr>
          <w:rFonts w:eastAsia="Calibri"/>
          <w:sz w:val="28"/>
          <w:szCs w:val="28"/>
        </w:rPr>
        <w:t xml:space="preserve"> открытым способом прокладки (футляр);</w:t>
      </w:r>
    </w:p>
    <w:p w14:paraId="535DDB66" w14:textId="77777777" w:rsidR="00917210" w:rsidRPr="00917210" w:rsidRDefault="00917210" w:rsidP="00917210">
      <w:pPr>
        <w:numPr>
          <w:ilvl w:val="0"/>
          <w:numId w:val="5"/>
        </w:numPr>
        <w:autoSpaceDE w:val="0"/>
        <w:autoSpaceDN w:val="0"/>
        <w:adjustRightInd w:val="0"/>
        <w:spacing w:after="200" w:line="276" w:lineRule="auto"/>
        <w:ind w:left="0" w:firstLine="709"/>
        <w:jc w:val="both"/>
        <w:rPr>
          <w:rFonts w:eastAsia="Calibri"/>
          <w:sz w:val="28"/>
          <w:szCs w:val="28"/>
        </w:rPr>
      </w:pPr>
      <w:r w:rsidRPr="00917210">
        <w:rPr>
          <w:rFonts w:eastAsia="Calibri"/>
          <w:sz w:val="28"/>
          <w:szCs w:val="28"/>
        </w:rPr>
        <w:t>закрытым способом;</w:t>
      </w:r>
    </w:p>
    <w:p w14:paraId="52B6BD95" w14:textId="77777777" w:rsidR="00917210" w:rsidRPr="00917210" w:rsidRDefault="00917210" w:rsidP="00917210">
      <w:pPr>
        <w:numPr>
          <w:ilvl w:val="0"/>
          <w:numId w:val="5"/>
        </w:numPr>
        <w:autoSpaceDE w:val="0"/>
        <w:autoSpaceDN w:val="0"/>
        <w:adjustRightInd w:val="0"/>
        <w:spacing w:after="200" w:line="276" w:lineRule="auto"/>
        <w:ind w:left="0" w:firstLine="709"/>
        <w:jc w:val="both"/>
        <w:rPr>
          <w:rFonts w:eastAsia="Calibri"/>
          <w:sz w:val="28"/>
          <w:szCs w:val="28"/>
        </w:rPr>
      </w:pPr>
      <w:r w:rsidRPr="00917210">
        <w:rPr>
          <w:rFonts w:eastAsia="Calibri"/>
          <w:sz w:val="28"/>
          <w:szCs w:val="28"/>
        </w:rPr>
        <w:t xml:space="preserve"> закрытым способом в футляре.</w:t>
      </w:r>
    </w:p>
    <w:p w14:paraId="4793DBB0"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В соответствии с предложением предприятия так же предлагается скорректировать дифференциацию по наличию благоустройства при прокладке трубопровода открытым способом на:</w:t>
      </w:r>
    </w:p>
    <w:p w14:paraId="0E5FD19F" w14:textId="77777777" w:rsidR="00917210" w:rsidRPr="00917210" w:rsidRDefault="00917210" w:rsidP="00917210">
      <w:pPr>
        <w:numPr>
          <w:ilvl w:val="0"/>
          <w:numId w:val="4"/>
        </w:numPr>
        <w:autoSpaceDE w:val="0"/>
        <w:autoSpaceDN w:val="0"/>
        <w:adjustRightInd w:val="0"/>
        <w:spacing w:after="200" w:line="276" w:lineRule="auto"/>
        <w:ind w:firstLine="301"/>
        <w:jc w:val="both"/>
        <w:rPr>
          <w:rFonts w:eastAsia="Calibri"/>
          <w:sz w:val="28"/>
          <w:szCs w:val="28"/>
        </w:rPr>
      </w:pPr>
      <w:r w:rsidRPr="00917210">
        <w:rPr>
          <w:rFonts w:eastAsia="Calibri"/>
          <w:sz w:val="28"/>
          <w:szCs w:val="28"/>
        </w:rPr>
        <w:t xml:space="preserve"> с восстановлением асфальтобетонного покрытия (без восстановления газона);</w:t>
      </w:r>
    </w:p>
    <w:p w14:paraId="0CF97CB5" w14:textId="77777777" w:rsidR="00917210" w:rsidRPr="00917210" w:rsidRDefault="00917210" w:rsidP="00917210">
      <w:pPr>
        <w:numPr>
          <w:ilvl w:val="0"/>
          <w:numId w:val="4"/>
        </w:numPr>
        <w:autoSpaceDE w:val="0"/>
        <w:autoSpaceDN w:val="0"/>
        <w:adjustRightInd w:val="0"/>
        <w:spacing w:after="200" w:line="276" w:lineRule="auto"/>
        <w:ind w:firstLine="301"/>
        <w:jc w:val="both"/>
        <w:rPr>
          <w:rFonts w:eastAsia="Calibri"/>
          <w:sz w:val="28"/>
          <w:szCs w:val="28"/>
        </w:rPr>
      </w:pPr>
      <w:r w:rsidRPr="00917210">
        <w:rPr>
          <w:rFonts w:eastAsia="Calibri"/>
          <w:sz w:val="28"/>
          <w:szCs w:val="28"/>
        </w:rPr>
        <w:lastRenderedPageBreak/>
        <w:t>с восстановлением щебеночного покрытия (без восстановления газона);</w:t>
      </w:r>
    </w:p>
    <w:p w14:paraId="5A31EB38" w14:textId="77777777" w:rsidR="00917210" w:rsidRPr="00917210" w:rsidRDefault="00917210" w:rsidP="00917210">
      <w:pPr>
        <w:numPr>
          <w:ilvl w:val="0"/>
          <w:numId w:val="4"/>
        </w:numPr>
        <w:autoSpaceDE w:val="0"/>
        <w:autoSpaceDN w:val="0"/>
        <w:adjustRightInd w:val="0"/>
        <w:spacing w:after="200" w:line="276" w:lineRule="auto"/>
        <w:ind w:firstLine="301"/>
        <w:jc w:val="both"/>
        <w:rPr>
          <w:rFonts w:eastAsia="Calibri"/>
          <w:sz w:val="28"/>
          <w:szCs w:val="28"/>
        </w:rPr>
      </w:pPr>
      <w:r w:rsidRPr="00917210">
        <w:rPr>
          <w:rFonts w:eastAsia="Calibri"/>
          <w:sz w:val="28"/>
          <w:szCs w:val="28"/>
        </w:rPr>
        <w:t>с восстановлением газона (без восстановления тротуаров, асфальта);</w:t>
      </w:r>
    </w:p>
    <w:p w14:paraId="4819976A" w14:textId="77777777" w:rsidR="00917210" w:rsidRPr="00917210" w:rsidRDefault="00917210" w:rsidP="00917210">
      <w:pPr>
        <w:numPr>
          <w:ilvl w:val="0"/>
          <w:numId w:val="4"/>
        </w:numPr>
        <w:autoSpaceDE w:val="0"/>
        <w:autoSpaceDN w:val="0"/>
        <w:adjustRightInd w:val="0"/>
        <w:spacing w:after="200" w:line="276" w:lineRule="auto"/>
        <w:ind w:firstLine="301"/>
        <w:jc w:val="both"/>
        <w:rPr>
          <w:rFonts w:eastAsia="Calibri"/>
          <w:sz w:val="28"/>
          <w:szCs w:val="28"/>
        </w:rPr>
      </w:pPr>
      <w:r w:rsidRPr="00917210">
        <w:rPr>
          <w:rFonts w:eastAsia="Calibri"/>
          <w:sz w:val="28"/>
          <w:szCs w:val="28"/>
        </w:rPr>
        <w:t>без благоустройства (без восстановления газона, тротуаров, асфальта).</w:t>
      </w:r>
    </w:p>
    <w:p w14:paraId="18D28FB5" w14:textId="77777777" w:rsidR="00917210" w:rsidRPr="00917210" w:rsidRDefault="00917210" w:rsidP="00917210">
      <w:pPr>
        <w:autoSpaceDE w:val="0"/>
        <w:autoSpaceDN w:val="0"/>
        <w:adjustRightInd w:val="0"/>
        <w:ind w:firstLine="709"/>
        <w:jc w:val="both"/>
        <w:rPr>
          <w:rFonts w:eastAsia="Calibri"/>
          <w:sz w:val="28"/>
          <w:szCs w:val="28"/>
        </w:rPr>
      </w:pPr>
    </w:p>
    <w:p w14:paraId="60DFD032"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В связи с тем, что предприятие предложило включить в расчет платы за подключение расходы на прокладку трубопровода в мокром грунте, специалисты считают обоснованным установить плату за подключение потребителей при прокладке трубопровода только в мокром грунте.</w:t>
      </w:r>
    </w:p>
    <w:p w14:paraId="0542E5E9" w14:textId="77777777"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sz w:val="28"/>
          <w:szCs w:val="28"/>
        </w:rPr>
        <w:t>Согласно п. 86 Основ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727AC3A7" w14:textId="77777777"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sz w:val="28"/>
          <w:szCs w:val="28"/>
        </w:rPr>
        <w:t xml:space="preserve">Представленные укрупнённые сметные расчеты строительства трубопроводов выполнены с применением «НЦС-2020. НЦС 81-02-14-2020. Укрупненные нормативы цены строительства. Сборник 14. Наружные сети водоснабжения и канализации». </w:t>
      </w:r>
    </w:p>
    <w:p w14:paraId="6AB0DDB8" w14:textId="77777777"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sz w:val="28"/>
          <w:szCs w:val="28"/>
        </w:rPr>
        <w:t xml:space="preserve">В связи с тем, что приказом </w:t>
      </w:r>
      <w:proofErr w:type="spellStart"/>
      <w:r w:rsidRPr="00917210">
        <w:rPr>
          <w:rFonts w:eastAsia="Calibri"/>
          <w:sz w:val="28"/>
          <w:szCs w:val="28"/>
        </w:rPr>
        <w:t>Министрерства</w:t>
      </w:r>
      <w:proofErr w:type="spellEnd"/>
      <w:r w:rsidRPr="00917210">
        <w:rPr>
          <w:rFonts w:eastAsia="Calibri"/>
          <w:sz w:val="28"/>
          <w:szCs w:val="28"/>
        </w:rPr>
        <w:t xml:space="preserve"> строительства и жилищно-коммунального хозяйства РФ от 12.03.2021 № 140/</w:t>
      </w:r>
      <w:proofErr w:type="spellStart"/>
      <w:r w:rsidRPr="00917210">
        <w:rPr>
          <w:rFonts w:eastAsia="Calibri"/>
          <w:sz w:val="28"/>
          <w:szCs w:val="28"/>
        </w:rPr>
        <w:t>пр</w:t>
      </w:r>
      <w:proofErr w:type="spellEnd"/>
      <w:r w:rsidRPr="00917210">
        <w:rPr>
          <w:rFonts w:eastAsia="Calibri"/>
          <w:sz w:val="28"/>
          <w:szCs w:val="28"/>
        </w:rPr>
        <w:t xml:space="preserve"> были утверждены «НЦС-2021. НЦС 81-02-14-2021. Укрупненные нормативы цены строительства. Сборник 14. Наружные сети водоснабжения и канализации» эксперт считает данные расчеты неактуальными. Поэтому эксперт на основании проекта аналога (материалы к постановлению РЭК Кузбасса № 327 от 10.09.2021 «Об установлении тарифов на подключение (технологическое присоединение) к централизованной системе холодного водоснабжения ОАО «Северо-Кузбасская энергетическая компания» на территории Яшкинского муниципального округа») пересчитал укрупненные сметные расчеты на строительство трубопроводов.</w:t>
      </w:r>
    </w:p>
    <w:p w14:paraId="1E36C605"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В качестве обоснования затрат на благоустройство предприятие предоставило локальные сметные расчеты, однако данные плановые расходы превышают те, что были применены при расчете расходов в вышеуказанном проекте аналогов, в связи с этим специалисты предлагают принять к расчету расходы на восстановление благоустройства на основании вышеуказанного проекта аналога.</w:t>
      </w:r>
    </w:p>
    <w:p w14:paraId="3657700E"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lastRenderedPageBreak/>
        <w:t>Так же, согласно приложению предприятия, предлагается утвердить плату за подключение к сетям водоснабжения и водоотведения трубопроводов диаметром свыше 250 мм, но согласно п. 82 Основ ценообразования в сфере водоснабжения и водоотведения утвержденных постановлением правительства РФ от 13.05.2013 № 406,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 В связи с эти РЭК Кузбасса предлагает скорректировать заявку предприятия и утвердить плату за подключение к сетям водоотведения трубопроводов диаметром до 250 мм</w:t>
      </w:r>
    </w:p>
    <w:p w14:paraId="53729271"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 xml:space="preserve">По результатам вышеуказанных корректировок, стоимость строительства водопроводных сетей в мокром и сухом грунтах не превышает </w:t>
      </w:r>
      <w:r w:rsidRPr="00917210">
        <w:rPr>
          <w:rFonts w:eastAsia="Calibri"/>
          <w:sz w:val="28"/>
          <w:szCs w:val="28"/>
        </w:rPr>
        <w:br/>
        <w:t xml:space="preserve">«НЦС-2021. НЦС 81-02-14-2021. Укрупненные нормативы цены строительства. Сборник 14. Наружные сети водоснабжения и канализации» </w:t>
      </w:r>
    </w:p>
    <w:p w14:paraId="6D68CC38"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Индексы-дефляторы приняты согласно индексам-дефляторам Министерства экономического развития Российской Федерации по строке «Строительство» в следующем размере:</w:t>
      </w:r>
    </w:p>
    <w:p w14:paraId="686F7202" w14:textId="77777777" w:rsidR="00917210" w:rsidRPr="00917210" w:rsidRDefault="00917210" w:rsidP="00917210">
      <w:pPr>
        <w:autoSpaceDE w:val="0"/>
        <w:autoSpaceDN w:val="0"/>
        <w:adjustRightInd w:val="0"/>
        <w:ind w:firstLine="539"/>
        <w:jc w:val="right"/>
        <w:rPr>
          <w:rFonts w:eastAsia="Calibri"/>
          <w:sz w:val="28"/>
          <w:szCs w:val="28"/>
        </w:rPr>
      </w:pPr>
      <w:r w:rsidRPr="00917210">
        <w:rPr>
          <w:rFonts w:eastAsia="Calibri"/>
          <w:sz w:val="28"/>
          <w:szCs w:val="28"/>
        </w:rPr>
        <w:t>Таблица 4</w:t>
      </w:r>
    </w:p>
    <w:tbl>
      <w:tblPr>
        <w:tblW w:w="1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tblGrid>
      <w:tr w:rsidR="00917210" w:rsidRPr="00917210" w14:paraId="6E9DC0E3" w14:textId="77777777" w:rsidTr="00392295">
        <w:trPr>
          <w:trHeight w:val="765"/>
          <w:jc w:val="center"/>
        </w:trPr>
        <w:tc>
          <w:tcPr>
            <w:tcW w:w="960" w:type="dxa"/>
            <w:shd w:val="clear" w:color="auto" w:fill="auto"/>
            <w:noWrap/>
            <w:vAlign w:val="center"/>
            <w:hideMark/>
          </w:tcPr>
          <w:p w14:paraId="1675A5B3" w14:textId="77777777" w:rsidR="00917210" w:rsidRPr="00917210" w:rsidRDefault="00917210" w:rsidP="00917210">
            <w:pPr>
              <w:jc w:val="center"/>
              <w:rPr>
                <w:sz w:val="20"/>
                <w:szCs w:val="20"/>
              </w:rPr>
            </w:pPr>
            <w:r w:rsidRPr="00917210">
              <w:rPr>
                <w:sz w:val="20"/>
                <w:szCs w:val="20"/>
              </w:rPr>
              <w:t>Год</w:t>
            </w:r>
          </w:p>
        </w:tc>
        <w:tc>
          <w:tcPr>
            <w:tcW w:w="960" w:type="dxa"/>
            <w:shd w:val="clear" w:color="auto" w:fill="auto"/>
            <w:noWrap/>
            <w:vAlign w:val="center"/>
            <w:hideMark/>
          </w:tcPr>
          <w:p w14:paraId="3A6277E1" w14:textId="77777777" w:rsidR="00917210" w:rsidRPr="00917210" w:rsidRDefault="00917210" w:rsidP="00917210">
            <w:pPr>
              <w:jc w:val="center"/>
              <w:rPr>
                <w:color w:val="000000"/>
                <w:sz w:val="22"/>
                <w:szCs w:val="22"/>
              </w:rPr>
            </w:pPr>
            <w:r w:rsidRPr="00917210">
              <w:rPr>
                <w:color w:val="000000"/>
                <w:sz w:val="22"/>
                <w:szCs w:val="22"/>
              </w:rPr>
              <w:t>ИПЦ</w:t>
            </w:r>
          </w:p>
        </w:tc>
      </w:tr>
      <w:tr w:rsidR="00917210" w:rsidRPr="00917210" w14:paraId="5296BA9A" w14:textId="77777777" w:rsidTr="00392295">
        <w:trPr>
          <w:trHeight w:val="300"/>
          <w:jc w:val="center"/>
        </w:trPr>
        <w:tc>
          <w:tcPr>
            <w:tcW w:w="960" w:type="dxa"/>
            <w:shd w:val="clear" w:color="auto" w:fill="auto"/>
            <w:noWrap/>
            <w:vAlign w:val="center"/>
            <w:hideMark/>
          </w:tcPr>
          <w:p w14:paraId="34FDAF9D" w14:textId="77777777" w:rsidR="00917210" w:rsidRPr="00917210" w:rsidRDefault="00917210" w:rsidP="00917210">
            <w:pPr>
              <w:jc w:val="center"/>
              <w:rPr>
                <w:color w:val="000000"/>
                <w:sz w:val="22"/>
                <w:szCs w:val="22"/>
              </w:rPr>
            </w:pPr>
            <w:r w:rsidRPr="00917210">
              <w:rPr>
                <w:color w:val="000000"/>
                <w:sz w:val="22"/>
                <w:szCs w:val="22"/>
              </w:rPr>
              <w:t>2022</w:t>
            </w:r>
          </w:p>
        </w:tc>
        <w:tc>
          <w:tcPr>
            <w:tcW w:w="960" w:type="dxa"/>
            <w:shd w:val="clear" w:color="auto" w:fill="auto"/>
            <w:noWrap/>
            <w:vAlign w:val="center"/>
            <w:hideMark/>
          </w:tcPr>
          <w:p w14:paraId="0346EA4A" w14:textId="77777777" w:rsidR="00917210" w:rsidRPr="00917210" w:rsidRDefault="00917210" w:rsidP="00917210">
            <w:pPr>
              <w:jc w:val="center"/>
              <w:rPr>
                <w:color w:val="000000"/>
                <w:sz w:val="22"/>
                <w:szCs w:val="22"/>
              </w:rPr>
            </w:pPr>
            <w:r w:rsidRPr="00917210">
              <w:rPr>
                <w:color w:val="000000"/>
                <w:sz w:val="22"/>
                <w:szCs w:val="22"/>
              </w:rPr>
              <w:t>1,043</w:t>
            </w:r>
          </w:p>
        </w:tc>
      </w:tr>
      <w:tr w:rsidR="00917210" w:rsidRPr="00917210" w14:paraId="786751B6" w14:textId="77777777" w:rsidTr="00392295">
        <w:trPr>
          <w:trHeight w:val="300"/>
          <w:jc w:val="center"/>
        </w:trPr>
        <w:tc>
          <w:tcPr>
            <w:tcW w:w="960" w:type="dxa"/>
            <w:shd w:val="clear" w:color="auto" w:fill="auto"/>
            <w:noWrap/>
            <w:vAlign w:val="center"/>
            <w:hideMark/>
          </w:tcPr>
          <w:p w14:paraId="7B8175BE" w14:textId="77777777" w:rsidR="00917210" w:rsidRPr="00917210" w:rsidRDefault="00917210" w:rsidP="00917210">
            <w:pPr>
              <w:jc w:val="center"/>
              <w:rPr>
                <w:color w:val="000000"/>
                <w:sz w:val="22"/>
                <w:szCs w:val="22"/>
              </w:rPr>
            </w:pPr>
            <w:r w:rsidRPr="00917210">
              <w:rPr>
                <w:color w:val="000000"/>
                <w:sz w:val="22"/>
                <w:szCs w:val="22"/>
              </w:rPr>
              <w:t>2023</w:t>
            </w:r>
          </w:p>
        </w:tc>
        <w:tc>
          <w:tcPr>
            <w:tcW w:w="960" w:type="dxa"/>
            <w:shd w:val="clear" w:color="auto" w:fill="auto"/>
            <w:noWrap/>
            <w:vAlign w:val="center"/>
            <w:hideMark/>
          </w:tcPr>
          <w:p w14:paraId="308EFC06" w14:textId="77777777" w:rsidR="00917210" w:rsidRPr="00917210" w:rsidRDefault="00917210" w:rsidP="00917210">
            <w:pPr>
              <w:jc w:val="center"/>
              <w:rPr>
                <w:color w:val="000000"/>
                <w:sz w:val="22"/>
                <w:szCs w:val="22"/>
              </w:rPr>
            </w:pPr>
            <w:r w:rsidRPr="00917210">
              <w:rPr>
                <w:color w:val="000000"/>
                <w:sz w:val="22"/>
                <w:szCs w:val="22"/>
              </w:rPr>
              <w:t>1,042</w:t>
            </w:r>
          </w:p>
        </w:tc>
      </w:tr>
      <w:tr w:rsidR="00917210" w:rsidRPr="00917210" w14:paraId="42622ED9" w14:textId="77777777" w:rsidTr="00392295">
        <w:trPr>
          <w:trHeight w:val="300"/>
          <w:jc w:val="center"/>
        </w:trPr>
        <w:tc>
          <w:tcPr>
            <w:tcW w:w="960" w:type="dxa"/>
            <w:shd w:val="clear" w:color="auto" w:fill="auto"/>
            <w:noWrap/>
            <w:vAlign w:val="center"/>
            <w:hideMark/>
          </w:tcPr>
          <w:p w14:paraId="2EB6A3A9" w14:textId="77777777" w:rsidR="00917210" w:rsidRPr="00917210" w:rsidRDefault="00917210" w:rsidP="00917210">
            <w:pPr>
              <w:jc w:val="center"/>
              <w:rPr>
                <w:color w:val="000000"/>
                <w:sz w:val="22"/>
                <w:szCs w:val="22"/>
              </w:rPr>
            </w:pPr>
            <w:r w:rsidRPr="00917210">
              <w:rPr>
                <w:color w:val="000000"/>
                <w:sz w:val="22"/>
                <w:szCs w:val="22"/>
              </w:rPr>
              <w:t>2024</w:t>
            </w:r>
          </w:p>
        </w:tc>
        <w:tc>
          <w:tcPr>
            <w:tcW w:w="960" w:type="dxa"/>
            <w:shd w:val="clear" w:color="auto" w:fill="auto"/>
            <w:noWrap/>
            <w:vAlign w:val="center"/>
            <w:hideMark/>
          </w:tcPr>
          <w:p w14:paraId="2FB15DA4" w14:textId="77777777" w:rsidR="00917210" w:rsidRPr="00917210" w:rsidRDefault="00917210" w:rsidP="00917210">
            <w:pPr>
              <w:jc w:val="center"/>
              <w:rPr>
                <w:color w:val="000000"/>
                <w:sz w:val="22"/>
                <w:szCs w:val="22"/>
              </w:rPr>
            </w:pPr>
            <w:r w:rsidRPr="00917210">
              <w:rPr>
                <w:color w:val="000000"/>
                <w:sz w:val="22"/>
                <w:szCs w:val="22"/>
              </w:rPr>
              <w:t>1,040</w:t>
            </w:r>
          </w:p>
        </w:tc>
      </w:tr>
      <w:tr w:rsidR="00917210" w:rsidRPr="00917210" w14:paraId="6DB13F35" w14:textId="77777777" w:rsidTr="00392295">
        <w:trPr>
          <w:trHeight w:val="300"/>
          <w:jc w:val="center"/>
        </w:trPr>
        <w:tc>
          <w:tcPr>
            <w:tcW w:w="960" w:type="dxa"/>
            <w:shd w:val="clear" w:color="auto" w:fill="auto"/>
            <w:noWrap/>
            <w:vAlign w:val="center"/>
            <w:hideMark/>
          </w:tcPr>
          <w:p w14:paraId="4BAC259B" w14:textId="77777777" w:rsidR="00917210" w:rsidRPr="00917210" w:rsidRDefault="00917210" w:rsidP="00917210">
            <w:pPr>
              <w:jc w:val="center"/>
              <w:rPr>
                <w:color w:val="000000"/>
                <w:sz w:val="22"/>
                <w:szCs w:val="22"/>
              </w:rPr>
            </w:pPr>
            <w:r w:rsidRPr="00917210">
              <w:rPr>
                <w:color w:val="000000"/>
                <w:sz w:val="22"/>
                <w:szCs w:val="22"/>
              </w:rPr>
              <w:t>2025</w:t>
            </w:r>
          </w:p>
        </w:tc>
        <w:tc>
          <w:tcPr>
            <w:tcW w:w="960" w:type="dxa"/>
            <w:shd w:val="clear" w:color="auto" w:fill="auto"/>
            <w:noWrap/>
            <w:vAlign w:val="center"/>
            <w:hideMark/>
          </w:tcPr>
          <w:p w14:paraId="262B7EEE" w14:textId="77777777" w:rsidR="00917210" w:rsidRPr="00917210" w:rsidRDefault="00917210" w:rsidP="00917210">
            <w:pPr>
              <w:jc w:val="center"/>
              <w:rPr>
                <w:color w:val="000000"/>
                <w:sz w:val="22"/>
                <w:szCs w:val="22"/>
              </w:rPr>
            </w:pPr>
            <w:r w:rsidRPr="00917210">
              <w:rPr>
                <w:color w:val="000000"/>
                <w:sz w:val="22"/>
                <w:szCs w:val="22"/>
              </w:rPr>
              <w:t>1,040</w:t>
            </w:r>
          </w:p>
        </w:tc>
      </w:tr>
    </w:tbl>
    <w:p w14:paraId="43D2D0C9" w14:textId="77777777" w:rsidR="00917210" w:rsidRPr="00917210" w:rsidRDefault="00917210" w:rsidP="00917210">
      <w:pPr>
        <w:autoSpaceDE w:val="0"/>
        <w:autoSpaceDN w:val="0"/>
        <w:adjustRightInd w:val="0"/>
        <w:ind w:firstLine="539"/>
        <w:jc w:val="both"/>
        <w:rPr>
          <w:rFonts w:eastAsia="Calibri"/>
          <w:sz w:val="28"/>
          <w:szCs w:val="28"/>
        </w:rPr>
      </w:pPr>
    </w:p>
    <w:p w14:paraId="09A084AB" w14:textId="77777777"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sz w:val="28"/>
          <w:szCs w:val="28"/>
        </w:rPr>
        <w:t>Таким образом, на основании представленных обосновывающих документов, учитывая их объем и качество и принимая во внимания все вышеуказанные замечания, РЭК Кузбасса, предлагает учесть при расчете платы за подключение к системе водоснабжения следующую стоимость строительства сетей водоснабжения:</w:t>
      </w:r>
    </w:p>
    <w:p w14:paraId="6E0E38D5" w14:textId="77777777" w:rsidR="00917210" w:rsidRPr="00917210" w:rsidRDefault="00917210" w:rsidP="00917210">
      <w:pPr>
        <w:autoSpaceDE w:val="0"/>
        <w:autoSpaceDN w:val="0"/>
        <w:adjustRightInd w:val="0"/>
        <w:ind w:firstLine="540"/>
        <w:jc w:val="both"/>
        <w:rPr>
          <w:rFonts w:eastAsia="Calibri"/>
          <w:sz w:val="28"/>
          <w:szCs w:val="28"/>
        </w:rPr>
      </w:pPr>
    </w:p>
    <w:p w14:paraId="32A743BB" w14:textId="77777777" w:rsidR="00917210" w:rsidRPr="00917210" w:rsidRDefault="00917210" w:rsidP="00917210">
      <w:pPr>
        <w:autoSpaceDE w:val="0"/>
        <w:autoSpaceDN w:val="0"/>
        <w:adjustRightInd w:val="0"/>
        <w:ind w:firstLine="540"/>
        <w:jc w:val="both"/>
        <w:rPr>
          <w:rFonts w:eastAsia="Calibri"/>
          <w:sz w:val="28"/>
          <w:szCs w:val="28"/>
        </w:rPr>
        <w:sectPr w:rsidR="00917210" w:rsidRPr="00917210" w:rsidSect="005F7A69">
          <w:headerReference w:type="default" r:id="rId85"/>
          <w:footerReference w:type="even" r:id="rId86"/>
          <w:headerReference w:type="first" r:id="rId87"/>
          <w:pgSz w:w="11906" w:h="16838" w:code="9"/>
          <w:pgMar w:top="820" w:right="849" w:bottom="1134" w:left="1134" w:header="567" w:footer="0" w:gutter="0"/>
          <w:pgNumType w:start="1"/>
          <w:cols w:space="708"/>
          <w:titlePg/>
          <w:docGrid w:linePitch="360"/>
        </w:sectPr>
      </w:pPr>
    </w:p>
    <w:p w14:paraId="55DE3C9E" w14:textId="77777777" w:rsidR="00917210" w:rsidRPr="00917210" w:rsidRDefault="00917210" w:rsidP="00917210">
      <w:pPr>
        <w:autoSpaceDE w:val="0"/>
        <w:autoSpaceDN w:val="0"/>
        <w:adjustRightInd w:val="0"/>
        <w:ind w:firstLine="540"/>
        <w:jc w:val="right"/>
        <w:rPr>
          <w:sz w:val="28"/>
        </w:rPr>
      </w:pPr>
      <w:r w:rsidRPr="00917210">
        <w:rPr>
          <w:sz w:val="28"/>
        </w:rPr>
        <w:lastRenderedPageBreak/>
        <w:t>Таблица 5</w:t>
      </w:r>
    </w:p>
    <w:p w14:paraId="49C85184" w14:textId="77777777" w:rsidR="00917210" w:rsidRPr="00917210" w:rsidRDefault="00917210" w:rsidP="00917210">
      <w:pPr>
        <w:autoSpaceDE w:val="0"/>
        <w:autoSpaceDN w:val="0"/>
        <w:adjustRightInd w:val="0"/>
        <w:ind w:firstLine="540"/>
        <w:jc w:val="center"/>
        <w:rPr>
          <w:b/>
          <w:bCs/>
          <w:sz w:val="28"/>
        </w:rPr>
      </w:pPr>
      <w:r w:rsidRPr="00917210">
        <w:rPr>
          <w:b/>
          <w:bCs/>
          <w:sz w:val="28"/>
        </w:rPr>
        <w:t xml:space="preserve">Стоимость строительства сетей водоснабжения открытым способом в мокром грунте </w:t>
      </w:r>
      <w:r w:rsidRPr="00917210">
        <w:rPr>
          <w:b/>
          <w:bCs/>
          <w:sz w:val="28"/>
        </w:rPr>
        <w:br/>
        <w:t>по предложению РЭК Кузбасса</w:t>
      </w:r>
    </w:p>
    <w:p w14:paraId="24EBFFCF" w14:textId="77777777" w:rsidR="00917210" w:rsidRPr="00917210" w:rsidRDefault="00917210" w:rsidP="00917210">
      <w:pPr>
        <w:ind w:firstLine="720"/>
        <w:jc w:val="both"/>
        <w:rPr>
          <w:sz w:val="20"/>
          <w:szCs w:val="20"/>
        </w:rPr>
      </w:pPr>
    </w:p>
    <w:p w14:paraId="0CC16D49" w14:textId="77777777" w:rsidR="00917210" w:rsidRPr="00917210" w:rsidRDefault="00917210" w:rsidP="00917210">
      <w:pPr>
        <w:spacing w:line="276" w:lineRule="auto"/>
        <w:jc w:val="right"/>
        <w:rPr>
          <w:bCs/>
        </w:rPr>
      </w:pPr>
      <w:proofErr w:type="spellStart"/>
      <w:r w:rsidRPr="00917210">
        <w:rPr>
          <w:bCs/>
        </w:rPr>
        <w:t>тыс.руб</w:t>
      </w:r>
      <w:proofErr w:type="spellEnd"/>
      <w:r w:rsidRPr="00917210">
        <w:rPr>
          <w:bCs/>
        </w:rPr>
        <w:t>. за 1 км. 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179"/>
        <w:gridCol w:w="1240"/>
        <w:gridCol w:w="1240"/>
        <w:gridCol w:w="1178"/>
        <w:gridCol w:w="1184"/>
        <w:gridCol w:w="1178"/>
        <w:gridCol w:w="1240"/>
        <w:gridCol w:w="1240"/>
        <w:gridCol w:w="1178"/>
        <w:gridCol w:w="1172"/>
      </w:tblGrid>
      <w:tr w:rsidR="00917210" w:rsidRPr="00917210" w14:paraId="5837CDA1" w14:textId="77777777" w:rsidTr="00392295">
        <w:trPr>
          <w:trHeight w:val="283"/>
        </w:trPr>
        <w:tc>
          <w:tcPr>
            <w:tcW w:w="956" w:type="pct"/>
            <w:vMerge w:val="restart"/>
            <w:shd w:val="clear" w:color="000000" w:fill="D9E1F2"/>
            <w:vAlign w:val="center"/>
            <w:hideMark/>
          </w:tcPr>
          <w:p w14:paraId="738A4F20" w14:textId="77777777" w:rsidR="00917210" w:rsidRPr="00917210" w:rsidRDefault="00917210" w:rsidP="00917210">
            <w:pPr>
              <w:jc w:val="center"/>
              <w:rPr>
                <w:color w:val="000000"/>
                <w:sz w:val="19"/>
                <w:szCs w:val="19"/>
              </w:rPr>
            </w:pPr>
            <w:r w:rsidRPr="00917210">
              <w:rPr>
                <w:color w:val="000000"/>
                <w:sz w:val="19"/>
                <w:szCs w:val="19"/>
              </w:rPr>
              <w:t>Виды прокладываемых трубопроводов</w:t>
            </w:r>
          </w:p>
        </w:tc>
        <w:tc>
          <w:tcPr>
            <w:tcW w:w="4044" w:type="pct"/>
            <w:gridSpan w:val="10"/>
            <w:shd w:val="clear" w:color="000000" w:fill="D9E1F2"/>
            <w:vAlign w:val="center"/>
            <w:hideMark/>
          </w:tcPr>
          <w:p w14:paraId="1C0A7504" w14:textId="77777777" w:rsidR="00917210" w:rsidRPr="00917210" w:rsidRDefault="00917210" w:rsidP="00917210">
            <w:pPr>
              <w:jc w:val="center"/>
              <w:rPr>
                <w:b/>
                <w:bCs/>
                <w:color w:val="000000"/>
                <w:sz w:val="19"/>
                <w:szCs w:val="19"/>
              </w:rPr>
            </w:pPr>
            <w:r w:rsidRPr="00917210">
              <w:rPr>
                <w:b/>
                <w:bCs/>
                <w:color w:val="000000"/>
                <w:sz w:val="19"/>
                <w:szCs w:val="19"/>
              </w:rPr>
              <w:t>Открытый способ в мокром грунте</w:t>
            </w:r>
          </w:p>
        </w:tc>
      </w:tr>
      <w:tr w:rsidR="00917210" w:rsidRPr="00917210" w14:paraId="03FDB267" w14:textId="77777777" w:rsidTr="00392295">
        <w:trPr>
          <w:trHeight w:val="283"/>
        </w:trPr>
        <w:tc>
          <w:tcPr>
            <w:tcW w:w="956" w:type="pct"/>
            <w:vMerge/>
            <w:vAlign w:val="center"/>
            <w:hideMark/>
          </w:tcPr>
          <w:p w14:paraId="6FD875A6" w14:textId="77777777" w:rsidR="00917210" w:rsidRPr="00917210" w:rsidRDefault="00917210" w:rsidP="00917210">
            <w:pPr>
              <w:rPr>
                <w:color w:val="000000"/>
                <w:sz w:val="19"/>
                <w:szCs w:val="19"/>
              </w:rPr>
            </w:pPr>
          </w:p>
        </w:tc>
        <w:tc>
          <w:tcPr>
            <w:tcW w:w="2024" w:type="pct"/>
            <w:gridSpan w:val="5"/>
            <w:shd w:val="clear" w:color="000000" w:fill="D9E1F2"/>
            <w:vAlign w:val="center"/>
            <w:hideMark/>
          </w:tcPr>
          <w:p w14:paraId="5E264B2D" w14:textId="77777777" w:rsidR="00917210" w:rsidRPr="00917210" w:rsidRDefault="00917210" w:rsidP="00917210">
            <w:pPr>
              <w:jc w:val="center"/>
              <w:rPr>
                <w:color w:val="000000"/>
                <w:sz w:val="19"/>
                <w:szCs w:val="19"/>
              </w:rPr>
            </w:pPr>
            <w:r w:rsidRPr="00917210">
              <w:rPr>
                <w:color w:val="000000"/>
                <w:sz w:val="19"/>
                <w:szCs w:val="19"/>
              </w:rPr>
              <w:t>с восстановлением газона (без восстановления тротуаров, асфальта)</w:t>
            </w:r>
          </w:p>
        </w:tc>
        <w:tc>
          <w:tcPr>
            <w:tcW w:w="2020" w:type="pct"/>
            <w:gridSpan w:val="5"/>
            <w:shd w:val="clear" w:color="000000" w:fill="E2EFDA"/>
            <w:vAlign w:val="center"/>
            <w:hideMark/>
          </w:tcPr>
          <w:p w14:paraId="7E1EF082" w14:textId="77777777" w:rsidR="00917210" w:rsidRPr="00917210" w:rsidRDefault="00917210" w:rsidP="00917210">
            <w:pPr>
              <w:spacing w:line="276" w:lineRule="auto"/>
              <w:jc w:val="center"/>
              <w:rPr>
                <w:color w:val="000000"/>
                <w:sz w:val="19"/>
                <w:szCs w:val="19"/>
              </w:rPr>
            </w:pPr>
            <w:r w:rsidRPr="00917210">
              <w:rPr>
                <w:color w:val="000000"/>
                <w:sz w:val="19"/>
                <w:szCs w:val="19"/>
              </w:rPr>
              <w:t>без благоустройства (без восстановления газона, тротуаров, асфальта)</w:t>
            </w:r>
          </w:p>
        </w:tc>
      </w:tr>
      <w:tr w:rsidR="00917210" w:rsidRPr="00917210" w14:paraId="33DD077E" w14:textId="77777777" w:rsidTr="00392295">
        <w:trPr>
          <w:trHeight w:val="283"/>
        </w:trPr>
        <w:tc>
          <w:tcPr>
            <w:tcW w:w="956" w:type="pct"/>
            <w:shd w:val="clear" w:color="000000" w:fill="D9E1F2"/>
            <w:vAlign w:val="center"/>
            <w:hideMark/>
          </w:tcPr>
          <w:p w14:paraId="36B1C09B" w14:textId="77777777" w:rsidR="00917210" w:rsidRPr="00917210" w:rsidRDefault="00917210" w:rsidP="00917210">
            <w:pPr>
              <w:rPr>
                <w:b/>
                <w:bCs/>
                <w:color w:val="000000"/>
                <w:sz w:val="19"/>
                <w:szCs w:val="19"/>
              </w:rPr>
            </w:pPr>
            <w:r w:rsidRPr="00917210">
              <w:rPr>
                <w:b/>
                <w:bCs/>
                <w:color w:val="000000"/>
                <w:sz w:val="19"/>
                <w:szCs w:val="19"/>
              </w:rPr>
              <w:t>Холодное водоснабжение</w:t>
            </w:r>
          </w:p>
        </w:tc>
        <w:tc>
          <w:tcPr>
            <w:tcW w:w="396" w:type="pct"/>
            <w:shd w:val="clear" w:color="000000" w:fill="D9E1F2"/>
            <w:noWrap/>
            <w:vAlign w:val="center"/>
            <w:hideMark/>
          </w:tcPr>
          <w:p w14:paraId="5C36D412" w14:textId="77777777" w:rsidR="00917210" w:rsidRPr="00917210" w:rsidRDefault="00917210" w:rsidP="00917210">
            <w:pPr>
              <w:jc w:val="center"/>
              <w:rPr>
                <w:color w:val="000000"/>
                <w:sz w:val="19"/>
                <w:szCs w:val="19"/>
              </w:rPr>
            </w:pPr>
            <w:r w:rsidRPr="00917210">
              <w:rPr>
                <w:color w:val="000000"/>
                <w:sz w:val="19"/>
                <w:szCs w:val="19"/>
              </w:rPr>
              <w:t>2021</w:t>
            </w:r>
          </w:p>
        </w:tc>
        <w:tc>
          <w:tcPr>
            <w:tcW w:w="417" w:type="pct"/>
            <w:shd w:val="clear" w:color="000000" w:fill="D9E1F2"/>
            <w:vAlign w:val="center"/>
            <w:hideMark/>
          </w:tcPr>
          <w:p w14:paraId="3E72A79B" w14:textId="77777777" w:rsidR="00917210" w:rsidRPr="00917210" w:rsidRDefault="00917210" w:rsidP="00917210">
            <w:pPr>
              <w:jc w:val="center"/>
              <w:rPr>
                <w:color w:val="000000"/>
                <w:sz w:val="19"/>
                <w:szCs w:val="19"/>
              </w:rPr>
            </w:pPr>
            <w:r w:rsidRPr="00917210">
              <w:rPr>
                <w:color w:val="000000"/>
                <w:sz w:val="19"/>
                <w:szCs w:val="19"/>
              </w:rPr>
              <w:t>2022</w:t>
            </w:r>
          </w:p>
        </w:tc>
        <w:tc>
          <w:tcPr>
            <w:tcW w:w="417" w:type="pct"/>
            <w:shd w:val="clear" w:color="000000" w:fill="D9E1F2"/>
            <w:vAlign w:val="center"/>
            <w:hideMark/>
          </w:tcPr>
          <w:p w14:paraId="4F94C2D2" w14:textId="77777777" w:rsidR="00917210" w:rsidRPr="00917210" w:rsidRDefault="00917210" w:rsidP="00917210">
            <w:pPr>
              <w:jc w:val="center"/>
              <w:rPr>
                <w:color w:val="000000"/>
                <w:sz w:val="19"/>
                <w:szCs w:val="19"/>
              </w:rPr>
            </w:pPr>
            <w:r w:rsidRPr="00917210">
              <w:rPr>
                <w:color w:val="000000"/>
                <w:sz w:val="19"/>
                <w:szCs w:val="19"/>
              </w:rPr>
              <w:t>2023</w:t>
            </w:r>
          </w:p>
        </w:tc>
        <w:tc>
          <w:tcPr>
            <w:tcW w:w="396" w:type="pct"/>
            <w:shd w:val="clear" w:color="000000" w:fill="D9E1F2"/>
            <w:noWrap/>
            <w:vAlign w:val="center"/>
            <w:hideMark/>
          </w:tcPr>
          <w:p w14:paraId="1902C024" w14:textId="77777777" w:rsidR="00917210" w:rsidRPr="00917210" w:rsidRDefault="00917210" w:rsidP="00917210">
            <w:pPr>
              <w:jc w:val="center"/>
              <w:rPr>
                <w:color w:val="000000"/>
                <w:sz w:val="19"/>
                <w:szCs w:val="19"/>
              </w:rPr>
            </w:pPr>
            <w:r w:rsidRPr="00917210">
              <w:rPr>
                <w:color w:val="000000"/>
                <w:sz w:val="19"/>
                <w:szCs w:val="19"/>
              </w:rPr>
              <w:t>2024</w:t>
            </w:r>
          </w:p>
        </w:tc>
        <w:tc>
          <w:tcPr>
            <w:tcW w:w="398" w:type="pct"/>
            <w:shd w:val="clear" w:color="000000" w:fill="D9E1F2"/>
            <w:noWrap/>
            <w:vAlign w:val="center"/>
            <w:hideMark/>
          </w:tcPr>
          <w:p w14:paraId="1991F45B" w14:textId="77777777" w:rsidR="00917210" w:rsidRPr="00917210" w:rsidRDefault="00917210" w:rsidP="00917210">
            <w:pPr>
              <w:jc w:val="center"/>
              <w:rPr>
                <w:color w:val="000000"/>
                <w:sz w:val="19"/>
                <w:szCs w:val="19"/>
              </w:rPr>
            </w:pPr>
            <w:r w:rsidRPr="00917210">
              <w:rPr>
                <w:color w:val="000000"/>
                <w:sz w:val="19"/>
                <w:szCs w:val="19"/>
              </w:rPr>
              <w:t>2025</w:t>
            </w:r>
          </w:p>
        </w:tc>
        <w:tc>
          <w:tcPr>
            <w:tcW w:w="396" w:type="pct"/>
            <w:shd w:val="clear" w:color="000000" w:fill="E2EFDA"/>
            <w:noWrap/>
            <w:vAlign w:val="center"/>
            <w:hideMark/>
          </w:tcPr>
          <w:p w14:paraId="0F580148" w14:textId="77777777" w:rsidR="00917210" w:rsidRPr="00917210" w:rsidRDefault="00917210" w:rsidP="00917210">
            <w:pPr>
              <w:jc w:val="center"/>
              <w:rPr>
                <w:color w:val="000000"/>
                <w:sz w:val="19"/>
                <w:szCs w:val="19"/>
              </w:rPr>
            </w:pPr>
            <w:r w:rsidRPr="00917210">
              <w:rPr>
                <w:color w:val="000000"/>
                <w:sz w:val="19"/>
                <w:szCs w:val="19"/>
              </w:rPr>
              <w:t>2021</w:t>
            </w:r>
          </w:p>
        </w:tc>
        <w:tc>
          <w:tcPr>
            <w:tcW w:w="417" w:type="pct"/>
            <w:shd w:val="clear" w:color="000000" w:fill="E2EFDA"/>
            <w:vAlign w:val="center"/>
            <w:hideMark/>
          </w:tcPr>
          <w:p w14:paraId="3E35DFCD" w14:textId="77777777" w:rsidR="00917210" w:rsidRPr="00917210" w:rsidRDefault="00917210" w:rsidP="00917210">
            <w:pPr>
              <w:jc w:val="center"/>
              <w:rPr>
                <w:color w:val="000000"/>
                <w:sz w:val="19"/>
                <w:szCs w:val="19"/>
              </w:rPr>
            </w:pPr>
            <w:r w:rsidRPr="00917210">
              <w:rPr>
                <w:color w:val="000000"/>
                <w:sz w:val="19"/>
                <w:szCs w:val="19"/>
              </w:rPr>
              <w:t>2022</w:t>
            </w:r>
          </w:p>
        </w:tc>
        <w:tc>
          <w:tcPr>
            <w:tcW w:w="417" w:type="pct"/>
            <w:shd w:val="clear" w:color="000000" w:fill="E2EFDA"/>
            <w:vAlign w:val="center"/>
            <w:hideMark/>
          </w:tcPr>
          <w:p w14:paraId="33D7A19A" w14:textId="77777777" w:rsidR="00917210" w:rsidRPr="00917210" w:rsidRDefault="00917210" w:rsidP="00917210">
            <w:pPr>
              <w:jc w:val="center"/>
              <w:rPr>
                <w:color w:val="000000"/>
                <w:sz w:val="19"/>
                <w:szCs w:val="19"/>
              </w:rPr>
            </w:pPr>
            <w:r w:rsidRPr="00917210">
              <w:rPr>
                <w:color w:val="000000"/>
                <w:sz w:val="19"/>
                <w:szCs w:val="19"/>
              </w:rPr>
              <w:t>2023</w:t>
            </w:r>
          </w:p>
        </w:tc>
        <w:tc>
          <w:tcPr>
            <w:tcW w:w="396" w:type="pct"/>
            <w:shd w:val="clear" w:color="000000" w:fill="E2EFDA"/>
            <w:noWrap/>
            <w:vAlign w:val="center"/>
            <w:hideMark/>
          </w:tcPr>
          <w:p w14:paraId="725F5A86" w14:textId="77777777" w:rsidR="00917210" w:rsidRPr="00917210" w:rsidRDefault="00917210" w:rsidP="00917210">
            <w:pPr>
              <w:jc w:val="center"/>
              <w:rPr>
                <w:color w:val="000000"/>
                <w:sz w:val="19"/>
                <w:szCs w:val="19"/>
              </w:rPr>
            </w:pPr>
            <w:r w:rsidRPr="00917210">
              <w:rPr>
                <w:color w:val="000000"/>
                <w:sz w:val="19"/>
                <w:szCs w:val="19"/>
              </w:rPr>
              <w:t>2024</w:t>
            </w:r>
          </w:p>
        </w:tc>
        <w:tc>
          <w:tcPr>
            <w:tcW w:w="394" w:type="pct"/>
            <w:shd w:val="clear" w:color="000000" w:fill="E2EFDA"/>
            <w:noWrap/>
            <w:vAlign w:val="center"/>
            <w:hideMark/>
          </w:tcPr>
          <w:p w14:paraId="4F20AEC1" w14:textId="77777777" w:rsidR="00917210" w:rsidRPr="00917210" w:rsidRDefault="00917210" w:rsidP="00917210">
            <w:pPr>
              <w:jc w:val="center"/>
              <w:rPr>
                <w:color w:val="000000"/>
                <w:sz w:val="19"/>
                <w:szCs w:val="19"/>
              </w:rPr>
            </w:pPr>
            <w:r w:rsidRPr="00917210">
              <w:rPr>
                <w:color w:val="000000"/>
                <w:sz w:val="19"/>
                <w:szCs w:val="19"/>
              </w:rPr>
              <w:t>2025</w:t>
            </w:r>
          </w:p>
        </w:tc>
      </w:tr>
      <w:tr w:rsidR="00917210" w:rsidRPr="00917210" w14:paraId="64CE4C5C" w14:textId="77777777" w:rsidTr="00392295">
        <w:trPr>
          <w:trHeight w:val="283"/>
        </w:trPr>
        <w:tc>
          <w:tcPr>
            <w:tcW w:w="956" w:type="pct"/>
            <w:shd w:val="clear" w:color="000000" w:fill="D9E1F2"/>
            <w:vAlign w:val="center"/>
            <w:hideMark/>
          </w:tcPr>
          <w:p w14:paraId="41753D66" w14:textId="77777777" w:rsidR="00917210" w:rsidRPr="00917210" w:rsidRDefault="00917210" w:rsidP="00917210">
            <w:pPr>
              <w:rPr>
                <w:color w:val="000000"/>
                <w:sz w:val="19"/>
                <w:szCs w:val="19"/>
              </w:rPr>
            </w:pPr>
            <w:r w:rsidRPr="00917210">
              <w:rPr>
                <w:color w:val="000000"/>
                <w:sz w:val="19"/>
                <w:szCs w:val="19"/>
              </w:rPr>
              <w:t>диаметр Ду до 40 мм</w:t>
            </w:r>
          </w:p>
        </w:tc>
        <w:tc>
          <w:tcPr>
            <w:tcW w:w="396" w:type="pct"/>
            <w:shd w:val="clear" w:color="000000" w:fill="D9E1F2"/>
            <w:noWrap/>
            <w:vAlign w:val="center"/>
            <w:hideMark/>
          </w:tcPr>
          <w:p w14:paraId="49C1369D" w14:textId="77777777" w:rsidR="00917210" w:rsidRPr="00917210" w:rsidRDefault="00917210" w:rsidP="00917210">
            <w:pPr>
              <w:spacing w:line="276" w:lineRule="auto"/>
              <w:jc w:val="center"/>
              <w:rPr>
                <w:sz w:val="19"/>
                <w:szCs w:val="19"/>
              </w:rPr>
            </w:pPr>
            <w:r w:rsidRPr="00917210">
              <w:rPr>
                <w:sz w:val="19"/>
                <w:szCs w:val="19"/>
              </w:rPr>
              <w:t>6791,15</w:t>
            </w:r>
          </w:p>
        </w:tc>
        <w:tc>
          <w:tcPr>
            <w:tcW w:w="417" w:type="pct"/>
            <w:shd w:val="clear" w:color="000000" w:fill="D9E1F2"/>
            <w:noWrap/>
            <w:vAlign w:val="center"/>
            <w:hideMark/>
          </w:tcPr>
          <w:p w14:paraId="14590698" w14:textId="77777777" w:rsidR="00917210" w:rsidRPr="00917210" w:rsidRDefault="00917210" w:rsidP="00917210">
            <w:pPr>
              <w:spacing w:line="276" w:lineRule="auto"/>
              <w:jc w:val="center"/>
              <w:rPr>
                <w:sz w:val="19"/>
                <w:szCs w:val="19"/>
              </w:rPr>
            </w:pPr>
            <w:r w:rsidRPr="00917210">
              <w:rPr>
                <w:sz w:val="19"/>
                <w:szCs w:val="19"/>
              </w:rPr>
              <w:t>7083,17</w:t>
            </w:r>
          </w:p>
        </w:tc>
        <w:tc>
          <w:tcPr>
            <w:tcW w:w="417" w:type="pct"/>
            <w:shd w:val="clear" w:color="000000" w:fill="D9E1F2"/>
            <w:noWrap/>
            <w:vAlign w:val="center"/>
            <w:hideMark/>
          </w:tcPr>
          <w:p w14:paraId="365EBBBA" w14:textId="77777777" w:rsidR="00917210" w:rsidRPr="00917210" w:rsidRDefault="00917210" w:rsidP="00917210">
            <w:pPr>
              <w:spacing w:line="276" w:lineRule="auto"/>
              <w:jc w:val="center"/>
              <w:rPr>
                <w:sz w:val="19"/>
                <w:szCs w:val="19"/>
              </w:rPr>
            </w:pPr>
            <w:r w:rsidRPr="00917210">
              <w:rPr>
                <w:sz w:val="19"/>
                <w:szCs w:val="19"/>
              </w:rPr>
              <w:t>7380,66</w:t>
            </w:r>
          </w:p>
        </w:tc>
        <w:tc>
          <w:tcPr>
            <w:tcW w:w="396" w:type="pct"/>
            <w:shd w:val="clear" w:color="000000" w:fill="D9E1F2"/>
            <w:noWrap/>
            <w:vAlign w:val="center"/>
            <w:hideMark/>
          </w:tcPr>
          <w:p w14:paraId="6B54A57C" w14:textId="77777777" w:rsidR="00917210" w:rsidRPr="00917210" w:rsidRDefault="00917210" w:rsidP="00917210">
            <w:pPr>
              <w:spacing w:line="276" w:lineRule="auto"/>
              <w:jc w:val="center"/>
              <w:rPr>
                <w:sz w:val="19"/>
                <w:szCs w:val="19"/>
              </w:rPr>
            </w:pPr>
            <w:r w:rsidRPr="00917210">
              <w:rPr>
                <w:sz w:val="19"/>
                <w:szCs w:val="19"/>
              </w:rPr>
              <w:t>7675,89</w:t>
            </w:r>
          </w:p>
        </w:tc>
        <w:tc>
          <w:tcPr>
            <w:tcW w:w="398" w:type="pct"/>
            <w:shd w:val="clear" w:color="000000" w:fill="D9E1F2"/>
            <w:noWrap/>
            <w:vAlign w:val="center"/>
            <w:hideMark/>
          </w:tcPr>
          <w:p w14:paraId="295D7ADD" w14:textId="77777777" w:rsidR="00917210" w:rsidRPr="00917210" w:rsidRDefault="00917210" w:rsidP="00917210">
            <w:pPr>
              <w:spacing w:line="276" w:lineRule="auto"/>
              <w:jc w:val="center"/>
              <w:rPr>
                <w:sz w:val="19"/>
                <w:szCs w:val="19"/>
              </w:rPr>
            </w:pPr>
            <w:r w:rsidRPr="00917210">
              <w:rPr>
                <w:sz w:val="19"/>
                <w:szCs w:val="19"/>
              </w:rPr>
              <w:t>7982,92</w:t>
            </w:r>
          </w:p>
        </w:tc>
        <w:tc>
          <w:tcPr>
            <w:tcW w:w="396" w:type="pct"/>
            <w:shd w:val="clear" w:color="000000" w:fill="E2EFDA"/>
            <w:noWrap/>
            <w:vAlign w:val="center"/>
            <w:hideMark/>
          </w:tcPr>
          <w:p w14:paraId="023F2AA9" w14:textId="77777777" w:rsidR="00917210" w:rsidRPr="00917210" w:rsidRDefault="00917210" w:rsidP="00917210">
            <w:pPr>
              <w:spacing w:line="276" w:lineRule="auto"/>
              <w:jc w:val="center"/>
              <w:rPr>
                <w:sz w:val="19"/>
                <w:szCs w:val="19"/>
              </w:rPr>
            </w:pPr>
            <w:r w:rsidRPr="00917210">
              <w:rPr>
                <w:sz w:val="19"/>
                <w:szCs w:val="19"/>
              </w:rPr>
              <w:t>5646,71</w:t>
            </w:r>
          </w:p>
        </w:tc>
        <w:tc>
          <w:tcPr>
            <w:tcW w:w="417" w:type="pct"/>
            <w:shd w:val="clear" w:color="000000" w:fill="E2EFDA"/>
            <w:noWrap/>
            <w:vAlign w:val="center"/>
            <w:hideMark/>
          </w:tcPr>
          <w:p w14:paraId="4C54359D" w14:textId="77777777" w:rsidR="00917210" w:rsidRPr="00917210" w:rsidRDefault="00917210" w:rsidP="00917210">
            <w:pPr>
              <w:spacing w:line="276" w:lineRule="auto"/>
              <w:jc w:val="center"/>
              <w:rPr>
                <w:sz w:val="19"/>
                <w:szCs w:val="19"/>
              </w:rPr>
            </w:pPr>
            <w:r w:rsidRPr="00917210">
              <w:rPr>
                <w:sz w:val="19"/>
                <w:szCs w:val="19"/>
              </w:rPr>
              <w:t>5889,51</w:t>
            </w:r>
          </w:p>
        </w:tc>
        <w:tc>
          <w:tcPr>
            <w:tcW w:w="417" w:type="pct"/>
            <w:shd w:val="clear" w:color="000000" w:fill="E2EFDA"/>
            <w:noWrap/>
            <w:vAlign w:val="center"/>
            <w:hideMark/>
          </w:tcPr>
          <w:p w14:paraId="5599A5EC" w14:textId="77777777" w:rsidR="00917210" w:rsidRPr="00917210" w:rsidRDefault="00917210" w:rsidP="00917210">
            <w:pPr>
              <w:spacing w:line="276" w:lineRule="auto"/>
              <w:jc w:val="center"/>
              <w:rPr>
                <w:sz w:val="19"/>
                <w:szCs w:val="19"/>
              </w:rPr>
            </w:pPr>
            <w:r w:rsidRPr="00917210">
              <w:rPr>
                <w:sz w:val="19"/>
                <w:szCs w:val="19"/>
              </w:rPr>
              <w:t>6136,87</w:t>
            </w:r>
          </w:p>
        </w:tc>
        <w:tc>
          <w:tcPr>
            <w:tcW w:w="396" w:type="pct"/>
            <w:shd w:val="clear" w:color="000000" w:fill="E2EFDA"/>
            <w:noWrap/>
            <w:vAlign w:val="center"/>
            <w:hideMark/>
          </w:tcPr>
          <w:p w14:paraId="027F3012" w14:textId="77777777" w:rsidR="00917210" w:rsidRPr="00917210" w:rsidRDefault="00917210" w:rsidP="00917210">
            <w:pPr>
              <w:spacing w:line="276" w:lineRule="auto"/>
              <w:jc w:val="center"/>
              <w:rPr>
                <w:sz w:val="19"/>
                <w:szCs w:val="19"/>
              </w:rPr>
            </w:pPr>
            <w:r w:rsidRPr="00917210">
              <w:rPr>
                <w:sz w:val="19"/>
                <w:szCs w:val="19"/>
              </w:rPr>
              <w:t>6382,35</w:t>
            </w:r>
          </w:p>
        </w:tc>
        <w:tc>
          <w:tcPr>
            <w:tcW w:w="394" w:type="pct"/>
            <w:shd w:val="clear" w:color="000000" w:fill="E2EFDA"/>
            <w:noWrap/>
            <w:vAlign w:val="center"/>
            <w:hideMark/>
          </w:tcPr>
          <w:p w14:paraId="6463D424" w14:textId="77777777" w:rsidR="00917210" w:rsidRPr="00917210" w:rsidRDefault="00917210" w:rsidP="00917210">
            <w:pPr>
              <w:spacing w:line="276" w:lineRule="auto"/>
              <w:jc w:val="center"/>
              <w:rPr>
                <w:sz w:val="19"/>
                <w:szCs w:val="19"/>
              </w:rPr>
            </w:pPr>
            <w:r w:rsidRPr="00917210">
              <w:rPr>
                <w:sz w:val="19"/>
                <w:szCs w:val="19"/>
              </w:rPr>
              <w:t>6637,64</w:t>
            </w:r>
          </w:p>
        </w:tc>
      </w:tr>
      <w:tr w:rsidR="00917210" w:rsidRPr="00917210" w14:paraId="583BF99B" w14:textId="77777777" w:rsidTr="00392295">
        <w:trPr>
          <w:trHeight w:val="283"/>
        </w:trPr>
        <w:tc>
          <w:tcPr>
            <w:tcW w:w="956" w:type="pct"/>
            <w:shd w:val="clear" w:color="000000" w:fill="D9E1F2"/>
            <w:vAlign w:val="center"/>
            <w:hideMark/>
          </w:tcPr>
          <w:p w14:paraId="595449C0" w14:textId="77777777" w:rsidR="00917210" w:rsidRPr="00917210" w:rsidRDefault="00917210" w:rsidP="00917210">
            <w:pPr>
              <w:rPr>
                <w:color w:val="000000"/>
                <w:sz w:val="19"/>
                <w:szCs w:val="19"/>
              </w:rPr>
            </w:pPr>
            <w:r w:rsidRPr="00917210">
              <w:rPr>
                <w:color w:val="000000"/>
                <w:sz w:val="19"/>
                <w:szCs w:val="19"/>
              </w:rPr>
              <w:t>диаметр Ду от 40 до 70 мм</w:t>
            </w:r>
          </w:p>
        </w:tc>
        <w:tc>
          <w:tcPr>
            <w:tcW w:w="396" w:type="pct"/>
            <w:shd w:val="clear" w:color="000000" w:fill="D9E1F2"/>
            <w:noWrap/>
            <w:vAlign w:val="center"/>
            <w:hideMark/>
          </w:tcPr>
          <w:p w14:paraId="119E2CE9" w14:textId="77777777" w:rsidR="00917210" w:rsidRPr="00917210" w:rsidRDefault="00917210" w:rsidP="00917210">
            <w:pPr>
              <w:spacing w:line="276" w:lineRule="auto"/>
              <w:jc w:val="center"/>
              <w:rPr>
                <w:sz w:val="19"/>
                <w:szCs w:val="19"/>
              </w:rPr>
            </w:pPr>
            <w:r w:rsidRPr="00917210">
              <w:rPr>
                <w:sz w:val="19"/>
                <w:szCs w:val="19"/>
              </w:rPr>
              <w:t>7135,88</w:t>
            </w:r>
          </w:p>
        </w:tc>
        <w:tc>
          <w:tcPr>
            <w:tcW w:w="417" w:type="pct"/>
            <w:shd w:val="clear" w:color="000000" w:fill="D9E1F2"/>
            <w:noWrap/>
            <w:vAlign w:val="center"/>
            <w:hideMark/>
          </w:tcPr>
          <w:p w14:paraId="7C2D982B" w14:textId="77777777" w:rsidR="00917210" w:rsidRPr="00917210" w:rsidRDefault="00917210" w:rsidP="00917210">
            <w:pPr>
              <w:spacing w:line="276" w:lineRule="auto"/>
              <w:jc w:val="center"/>
              <w:rPr>
                <w:sz w:val="19"/>
                <w:szCs w:val="19"/>
              </w:rPr>
            </w:pPr>
            <w:r w:rsidRPr="00917210">
              <w:rPr>
                <w:sz w:val="19"/>
                <w:szCs w:val="19"/>
              </w:rPr>
              <w:t>7442,73</w:t>
            </w:r>
          </w:p>
        </w:tc>
        <w:tc>
          <w:tcPr>
            <w:tcW w:w="417" w:type="pct"/>
            <w:shd w:val="clear" w:color="000000" w:fill="D9E1F2"/>
            <w:noWrap/>
            <w:vAlign w:val="center"/>
            <w:hideMark/>
          </w:tcPr>
          <w:p w14:paraId="7C33AC4B" w14:textId="77777777" w:rsidR="00917210" w:rsidRPr="00917210" w:rsidRDefault="00917210" w:rsidP="00917210">
            <w:pPr>
              <w:spacing w:line="276" w:lineRule="auto"/>
              <w:jc w:val="center"/>
              <w:rPr>
                <w:sz w:val="19"/>
                <w:szCs w:val="19"/>
              </w:rPr>
            </w:pPr>
            <w:r w:rsidRPr="00917210">
              <w:rPr>
                <w:sz w:val="19"/>
                <w:szCs w:val="19"/>
              </w:rPr>
              <w:t>7755,32</w:t>
            </w:r>
          </w:p>
        </w:tc>
        <w:tc>
          <w:tcPr>
            <w:tcW w:w="396" w:type="pct"/>
            <w:shd w:val="clear" w:color="000000" w:fill="D9E1F2"/>
            <w:noWrap/>
            <w:vAlign w:val="center"/>
            <w:hideMark/>
          </w:tcPr>
          <w:p w14:paraId="6565B10E" w14:textId="77777777" w:rsidR="00917210" w:rsidRPr="00917210" w:rsidRDefault="00917210" w:rsidP="00917210">
            <w:pPr>
              <w:spacing w:line="276" w:lineRule="auto"/>
              <w:jc w:val="center"/>
              <w:rPr>
                <w:sz w:val="19"/>
                <w:szCs w:val="19"/>
              </w:rPr>
            </w:pPr>
            <w:r w:rsidRPr="00917210">
              <w:rPr>
                <w:sz w:val="19"/>
                <w:szCs w:val="19"/>
              </w:rPr>
              <w:t>8065,53</w:t>
            </w:r>
          </w:p>
        </w:tc>
        <w:tc>
          <w:tcPr>
            <w:tcW w:w="398" w:type="pct"/>
            <w:shd w:val="clear" w:color="000000" w:fill="D9E1F2"/>
            <w:noWrap/>
            <w:vAlign w:val="center"/>
            <w:hideMark/>
          </w:tcPr>
          <w:p w14:paraId="09465103" w14:textId="77777777" w:rsidR="00917210" w:rsidRPr="00917210" w:rsidRDefault="00917210" w:rsidP="00917210">
            <w:pPr>
              <w:spacing w:line="276" w:lineRule="auto"/>
              <w:jc w:val="center"/>
              <w:rPr>
                <w:sz w:val="19"/>
                <w:szCs w:val="19"/>
              </w:rPr>
            </w:pPr>
            <w:r w:rsidRPr="00917210">
              <w:rPr>
                <w:sz w:val="19"/>
                <w:szCs w:val="19"/>
              </w:rPr>
              <w:t>8388,15</w:t>
            </w:r>
          </w:p>
        </w:tc>
        <w:tc>
          <w:tcPr>
            <w:tcW w:w="396" w:type="pct"/>
            <w:shd w:val="clear" w:color="000000" w:fill="E2EFDA"/>
            <w:noWrap/>
            <w:vAlign w:val="center"/>
            <w:hideMark/>
          </w:tcPr>
          <w:p w14:paraId="699E9B48" w14:textId="77777777" w:rsidR="00917210" w:rsidRPr="00917210" w:rsidRDefault="00917210" w:rsidP="00917210">
            <w:pPr>
              <w:spacing w:line="276" w:lineRule="auto"/>
              <w:jc w:val="center"/>
              <w:rPr>
                <w:sz w:val="19"/>
                <w:szCs w:val="19"/>
              </w:rPr>
            </w:pPr>
            <w:r w:rsidRPr="00917210">
              <w:rPr>
                <w:sz w:val="19"/>
                <w:szCs w:val="19"/>
              </w:rPr>
              <w:t>5991,44</w:t>
            </w:r>
          </w:p>
        </w:tc>
        <w:tc>
          <w:tcPr>
            <w:tcW w:w="417" w:type="pct"/>
            <w:shd w:val="clear" w:color="000000" w:fill="E2EFDA"/>
            <w:noWrap/>
            <w:vAlign w:val="center"/>
            <w:hideMark/>
          </w:tcPr>
          <w:p w14:paraId="04B80608" w14:textId="77777777" w:rsidR="00917210" w:rsidRPr="00917210" w:rsidRDefault="00917210" w:rsidP="00917210">
            <w:pPr>
              <w:spacing w:line="276" w:lineRule="auto"/>
              <w:jc w:val="center"/>
              <w:rPr>
                <w:sz w:val="19"/>
                <w:szCs w:val="19"/>
              </w:rPr>
            </w:pPr>
            <w:r w:rsidRPr="00917210">
              <w:rPr>
                <w:sz w:val="19"/>
                <w:szCs w:val="19"/>
              </w:rPr>
              <w:t>6249,07</w:t>
            </w:r>
          </w:p>
        </w:tc>
        <w:tc>
          <w:tcPr>
            <w:tcW w:w="417" w:type="pct"/>
            <w:shd w:val="clear" w:color="000000" w:fill="E2EFDA"/>
            <w:noWrap/>
            <w:vAlign w:val="center"/>
            <w:hideMark/>
          </w:tcPr>
          <w:p w14:paraId="22CC1176" w14:textId="77777777" w:rsidR="00917210" w:rsidRPr="00917210" w:rsidRDefault="00917210" w:rsidP="00917210">
            <w:pPr>
              <w:spacing w:line="276" w:lineRule="auto"/>
              <w:jc w:val="center"/>
              <w:rPr>
                <w:sz w:val="19"/>
                <w:szCs w:val="19"/>
              </w:rPr>
            </w:pPr>
            <w:r w:rsidRPr="00917210">
              <w:rPr>
                <w:sz w:val="19"/>
                <w:szCs w:val="19"/>
              </w:rPr>
              <w:t>6511,54</w:t>
            </w:r>
          </w:p>
        </w:tc>
        <w:tc>
          <w:tcPr>
            <w:tcW w:w="396" w:type="pct"/>
            <w:shd w:val="clear" w:color="000000" w:fill="E2EFDA"/>
            <w:noWrap/>
            <w:vAlign w:val="center"/>
            <w:hideMark/>
          </w:tcPr>
          <w:p w14:paraId="09C6AA52" w14:textId="77777777" w:rsidR="00917210" w:rsidRPr="00917210" w:rsidRDefault="00917210" w:rsidP="00917210">
            <w:pPr>
              <w:spacing w:line="276" w:lineRule="auto"/>
              <w:jc w:val="center"/>
              <w:rPr>
                <w:sz w:val="19"/>
                <w:szCs w:val="19"/>
              </w:rPr>
            </w:pPr>
            <w:r w:rsidRPr="00917210">
              <w:rPr>
                <w:sz w:val="19"/>
                <w:szCs w:val="19"/>
              </w:rPr>
              <w:t>6772,00</w:t>
            </w:r>
          </w:p>
        </w:tc>
        <w:tc>
          <w:tcPr>
            <w:tcW w:w="394" w:type="pct"/>
            <w:shd w:val="clear" w:color="000000" w:fill="E2EFDA"/>
            <w:noWrap/>
            <w:vAlign w:val="center"/>
            <w:hideMark/>
          </w:tcPr>
          <w:p w14:paraId="2580C616" w14:textId="77777777" w:rsidR="00917210" w:rsidRPr="00917210" w:rsidRDefault="00917210" w:rsidP="00917210">
            <w:pPr>
              <w:spacing w:line="276" w:lineRule="auto"/>
              <w:jc w:val="center"/>
              <w:rPr>
                <w:sz w:val="19"/>
                <w:szCs w:val="19"/>
              </w:rPr>
            </w:pPr>
            <w:r w:rsidRPr="00917210">
              <w:rPr>
                <w:sz w:val="19"/>
                <w:szCs w:val="19"/>
              </w:rPr>
              <w:t>7042,88</w:t>
            </w:r>
          </w:p>
        </w:tc>
      </w:tr>
      <w:tr w:rsidR="00917210" w:rsidRPr="00917210" w14:paraId="00BBF76E" w14:textId="77777777" w:rsidTr="00392295">
        <w:trPr>
          <w:trHeight w:val="283"/>
        </w:trPr>
        <w:tc>
          <w:tcPr>
            <w:tcW w:w="956" w:type="pct"/>
            <w:shd w:val="clear" w:color="000000" w:fill="D9E1F2"/>
            <w:vAlign w:val="center"/>
            <w:hideMark/>
          </w:tcPr>
          <w:p w14:paraId="0FE39151" w14:textId="77777777" w:rsidR="00917210" w:rsidRPr="00917210" w:rsidRDefault="00917210" w:rsidP="00917210">
            <w:pPr>
              <w:rPr>
                <w:color w:val="000000"/>
                <w:sz w:val="19"/>
                <w:szCs w:val="19"/>
              </w:rPr>
            </w:pPr>
            <w:r w:rsidRPr="00917210">
              <w:rPr>
                <w:color w:val="000000"/>
                <w:sz w:val="19"/>
                <w:szCs w:val="19"/>
              </w:rPr>
              <w:t>диаметр Ду от 70 до 100 мм</w:t>
            </w:r>
          </w:p>
        </w:tc>
        <w:tc>
          <w:tcPr>
            <w:tcW w:w="396" w:type="pct"/>
            <w:shd w:val="clear" w:color="000000" w:fill="D9E1F2"/>
            <w:noWrap/>
            <w:vAlign w:val="center"/>
            <w:hideMark/>
          </w:tcPr>
          <w:p w14:paraId="284A9A62" w14:textId="77777777" w:rsidR="00917210" w:rsidRPr="00917210" w:rsidRDefault="00917210" w:rsidP="00917210">
            <w:pPr>
              <w:spacing w:line="276" w:lineRule="auto"/>
              <w:jc w:val="center"/>
              <w:rPr>
                <w:sz w:val="19"/>
                <w:szCs w:val="19"/>
              </w:rPr>
            </w:pPr>
            <w:r w:rsidRPr="00917210">
              <w:rPr>
                <w:sz w:val="19"/>
                <w:szCs w:val="19"/>
              </w:rPr>
              <w:t>7683,59</w:t>
            </w:r>
          </w:p>
        </w:tc>
        <w:tc>
          <w:tcPr>
            <w:tcW w:w="417" w:type="pct"/>
            <w:shd w:val="clear" w:color="000000" w:fill="D9E1F2"/>
            <w:noWrap/>
            <w:vAlign w:val="center"/>
            <w:hideMark/>
          </w:tcPr>
          <w:p w14:paraId="51115FCB" w14:textId="77777777" w:rsidR="00917210" w:rsidRPr="00917210" w:rsidRDefault="00917210" w:rsidP="00917210">
            <w:pPr>
              <w:spacing w:line="276" w:lineRule="auto"/>
              <w:jc w:val="center"/>
              <w:rPr>
                <w:sz w:val="19"/>
                <w:szCs w:val="19"/>
              </w:rPr>
            </w:pPr>
            <w:r w:rsidRPr="00917210">
              <w:rPr>
                <w:sz w:val="19"/>
                <w:szCs w:val="19"/>
              </w:rPr>
              <w:t>8013,98</w:t>
            </w:r>
          </w:p>
        </w:tc>
        <w:tc>
          <w:tcPr>
            <w:tcW w:w="417" w:type="pct"/>
            <w:shd w:val="clear" w:color="000000" w:fill="D9E1F2"/>
            <w:noWrap/>
            <w:vAlign w:val="center"/>
            <w:hideMark/>
          </w:tcPr>
          <w:p w14:paraId="2294BF72" w14:textId="77777777" w:rsidR="00917210" w:rsidRPr="00917210" w:rsidRDefault="00917210" w:rsidP="00917210">
            <w:pPr>
              <w:spacing w:line="276" w:lineRule="auto"/>
              <w:jc w:val="center"/>
              <w:rPr>
                <w:sz w:val="19"/>
                <w:szCs w:val="19"/>
              </w:rPr>
            </w:pPr>
            <w:r w:rsidRPr="00917210">
              <w:rPr>
                <w:sz w:val="19"/>
                <w:szCs w:val="19"/>
              </w:rPr>
              <w:t>8350,57</w:t>
            </w:r>
          </w:p>
        </w:tc>
        <w:tc>
          <w:tcPr>
            <w:tcW w:w="396" w:type="pct"/>
            <w:shd w:val="clear" w:color="000000" w:fill="D9E1F2"/>
            <w:noWrap/>
            <w:vAlign w:val="center"/>
            <w:hideMark/>
          </w:tcPr>
          <w:p w14:paraId="3F8143F1" w14:textId="77777777" w:rsidR="00917210" w:rsidRPr="00917210" w:rsidRDefault="00917210" w:rsidP="00917210">
            <w:pPr>
              <w:spacing w:line="276" w:lineRule="auto"/>
              <w:jc w:val="center"/>
              <w:rPr>
                <w:sz w:val="19"/>
                <w:szCs w:val="19"/>
              </w:rPr>
            </w:pPr>
            <w:r w:rsidRPr="00917210">
              <w:rPr>
                <w:sz w:val="19"/>
                <w:szCs w:val="19"/>
              </w:rPr>
              <w:t>8684,59</w:t>
            </w:r>
          </w:p>
        </w:tc>
        <w:tc>
          <w:tcPr>
            <w:tcW w:w="398" w:type="pct"/>
            <w:shd w:val="clear" w:color="000000" w:fill="D9E1F2"/>
            <w:noWrap/>
            <w:vAlign w:val="center"/>
            <w:hideMark/>
          </w:tcPr>
          <w:p w14:paraId="5D1851FC" w14:textId="77777777" w:rsidR="00917210" w:rsidRPr="00917210" w:rsidRDefault="00917210" w:rsidP="00917210">
            <w:pPr>
              <w:spacing w:line="276" w:lineRule="auto"/>
              <w:jc w:val="center"/>
              <w:rPr>
                <w:sz w:val="19"/>
                <w:szCs w:val="19"/>
              </w:rPr>
            </w:pPr>
            <w:r w:rsidRPr="00917210">
              <w:rPr>
                <w:sz w:val="19"/>
                <w:szCs w:val="19"/>
              </w:rPr>
              <w:t>9031,97</w:t>
            </w:r>
          </w:p>
        </w:tc>
        <w:tc>
          <w:tcPr>
            <w:tcW w:w="396" w:type="pct"/>
            <w:shd w:val="clear" w:color="000000" w:fill="E2EFDA"/>
            <w:noWrap/>
            <w:vAlign w:val="center"/>
            <w:hideMark/>
          </w:tcPr>
          <w:p w14:paraId="090E1DCC" w14:textId="77777777" w:rsidR="00917210" w:rsidRPr="00917210" w:rsidRDefault="00917210" w:rsidP="00917210">
            <w:pPr>
              <w:spacing w:line="276" w:lineRule="auto"/>
              <w:jc w:val="center"/>
              <w:rPr>
                <w:sz w:val="19"/>
                <w:szCs w:val="19"/>
              </w:rPr>
            </w:pPr>
            <w:r w:rsidRPr="00917210">
              <w:rPr>
                <w:sz w:val="19"/>
                <w:szCs w:val="19"/>
              </w:rPr>
              <w:t>6539,15</w:t>
            </w:r>
          </w:p>
        </w:tc>
        <w:tc>
          <w:tcPr>
            <w:tcW w:w="417" w:type="pct"/>
            <w:shd w:val="clear" w:color="000000" w:fill="E2EFDA"/>
            <w:noWrap/>
            <w:vAlign w:val="center"/>
            <w:hideMark/>
          </w:tcPr>
          <w:p w14:paraId="7D99C823" w14:textId="77777777" w:rsidR="00917210" w:rsidRPr="00917210" w:rsidRDefault="00917210" w:rsidP="00917210">
            <w:pPr>
              <w:spacing w:line="276" w:lineRule="auto"/>
              <w:jc w:val="center"/>
              <w:rPr>
                <w:sz w:val="19"/>
                <w:szCs w:val="19"/>
              </w:rPr>
            </w:pPr>
            <w:r w:rsidRPr="00917210">
              <w:rPr>
                <w:sz w:val="19"/>
                <w:szCs w:val="19"/>
              </w:rPr>
              <w:t>6820,33</w:t>
            </w:r>
          </w:p>
        </w:tc>
        <w:tc>
          <w:tcPr>
            <w:tcW w:w="417" w:type="pct"/>
            <w:shd w:val="clear" w:color="000000" w:fill="E2EFDA"/>
            <w:noWrap/>
            <w:vAlign w:val="center"/>
            <w:hideMark/>
          </w:tcPr>
          <w:p w14:paraId="0F9FED4A" w14:textId="77777777" w:rsidR="00917210" w:rsidRPr="00917210" w:rsidRDefault="00917210" w:rsidP="00917210">
            <w:pPr>
              <w:spacing w:line="276" w:lineRule="auto"/>
              <w:jc w:val="center"/>
              <w:rPr>
                <w:sz w:val="19"/>
                <w:szCs w:val="19"/>
              </w:rPr>
            </w:pPr>
            <w:r w:rsidRPr="00917210">
              <w:rPr>
                <w:sz w:val="19"/>
                <w:szCs w:val="19"/>
              </w:rPr>
              <w:t>7106,78</w:t>
            </w:r>
          </w:p>
        </w:tc>
        <w:tc>
          <w:tcPr>
            <w:tcW w:w="396" w:type="pct"/>
            <w:shd w:val="clear" w:color="000000" w:fill="E2EFDA"/>
            <w:noWrap/>
            <w:vAlign w:val="center"/>
            <w:hideMark/>
          </w:tcPr>
          <w:p w14:paraId="055EEC0E" w14:textId="77777777" w:rsidR="00917210" w:rsidRPr="00917210" w:rsidRDefault="00917210" w:rsidP="00917210">
            <w:pPr>
              <w:spacing w:line="276" w:lineRule="auto"/>
              <w:jc w:val="center"/>
              <w:rPr>
                <w:sz w:val="19"/>
                <w:szCs w:val="19"/>
              </w:rPr>
            </w:pPr>
            <w:r w:rsidRPr="00917210">
              <w:rPr>
                <w:sz w:val="19"/>
                <w:szCs w:val="19"/>
              </w:rPr>
              <w:t>7391,06</w:t>
            </w:r>
          </w:p>
        </w:tc>
        <w:tc>
          <w:tcPr>
            <w:tcW w:w="394" w:type="pct"/>
            <w:shd w:val="clear" w:color="000000" w:fill="E2EFDA"/>
            <w:noWrap/>
            <w:vAlign w:val="center"/>
            <w:hideMark/>
          </w:tcPr>
          <w:p w14:paraId="25928318" w14:textId="77777777" w:rsidR="00917210" w:rsidRPr="00917210" w:rsidRDefault="00917210" w:rsidP="00917210">
            <w:pPr>
              <w:spacing w:line="276" w:lineRule="auto"/>
              <w:jc w:val="center"/>
              <w:rPr>
                <w:sz w:val="19"/>
                <w:szCs w:val="19"/>
              </w:rPr>
            </w:pPr>
            <w:r w:rsidRPr="00917210">
              <w:rPr>
                <w:sz w:val="19"/>
                <w:szCs w:val="19"/>
              </w:rPr>
              <w:t>7686,70</w:t>
            </w:r>
          </w:p>
        </w:tc>
      </w:tr>
      <w:tr w:rsidR="00917210" w:rsidRPr="00917210" w14:paraId="7222A823" w14:textId="77777777" w:rsidTr="00392295">
        <w:trPr>
          <w:trHeight w:val="283"/>
        </w:trPr>
        <w:tc>
          <w:tcPr>
            <w:tcW w:w="956" w:type="pct"/>
            <w:shd w:val="clear" w:color="000000" w:fill="D9E1F2"/>
            <w:vAlign w:val="center"/>
            <w:hideMark/>
          </w:tcPr>
          <w:p w14:paraId="460FE3EB" w14:textId="77777777" w:rsidR="00917210" w:rsidRPr="00917210" w:rsidRDefault="00917210" w:rsidP="00917210">
            <w:pPr>
              <w:rPr>
                <w:color w:val="000000"/>
                <w:sz w:val="19"/>
                <w:szCs w:val="19"/>
              </w:rPr>
            </w:pPr>
            <w:r w:rsidRPr="00917210">
              <w:rPr>
                <w:color w:val="000000"/>
                <w:sz w:val="19"/>
                <w:szCs w:val="19"/>
              </w:rPr>
              <w:t>диаметр Ду от 100 до 150 мм</w:t>
            </w:r>
          </w:p>
        </w:tc>
        <w:tc>
          <w:tcPr>
            <w:tcW w:w="396" w:type="pct"/>
            <w:shd w:val="clear" w:color="000000" w:fill="D9E1F2"/>
            <w:noWrap/>
            <w:vAlign w:val="center"/>
            <w:hideMark/>
          </w:tcPr>
          <w:p w14:paraId="6AA7879C" w14:textId="77777777" w:rsidR="00917210" w:rsidRPr="00917210" w:rsidRDefault="00917210" w:rsidP="00917210">
            <w:pPr>
              <w:spacing w:line="276" w:lineRule="auto"/>
              <w:jc w:val="center"/>
              <w:rPr>
                <w:sz w:val="19"/>
                <w:szCs w:val="19"/>
              </w:rPr>
            </w:pPr>
            <w:r w:rsidRPr="00917210">
              <w:rPr>
                <w:sz w:val="19"/>
                <w:szCs w:val="19"/>
              </w:rPr>
              <w:t>9023,71</w:t>
            </w:r>
          </w:p>
        </w:tc>
        <w:tc>
          <w:tcPr>
            <w:tcW w:w="417" w:type="pct"/>
            <w:shd w:val="clear" w:color="000000" w:fill="D9E1F2"/>
            <w:noWrap/>
            <w:vAlign w:val="center"/>
            <w:hideMark/>
          </w:tcPr>
          <w:p w14:paraId="380A5DCA" w14:textId="77777777" w:rsidR="00917210" w:rsidRPr="00917210" w:rsidRDefault="00917210" w:rsidP="00917210">
            <w:pPr>
              <w:spacing w:line="276" w:lineRule="auto"/>
              <w:jc w:val="center"/>
              <w:rPr>
                <w:sz w:val="19"/>
                <w:szCs w:val="19"/>
              </w:rPr>
            </w:pPr>
            <w:r w:rsidRPr="00917210">
              <w:rPr>
                <w:sz w:val="19"/>
                <w:szCs w:val="19"/>
              </w:rPr>
              <w:t>9411,73</w:t>
            </w:r>
          </w:p>
        </w:tc>
        <w:tc>
          <w:tcPr>
            <w:tcW w:w="417" w:type="pct"/>
            <w:shd w:val="clear" w:color="000000" w:fill="D9E1F2"/>
            <w:noWrap/>
            <w:vAlign w:val="center"/>
            <w:hideMark/>
          </w:tcPr>
          <w:p w14:paraId="00BCDA5D" w14:textId="77777777" w:rsidR="00917210" w:rsidRPr="00917210" w:rsidRDefault="00917210" w:rsidP="00917210">
            <w:pPr>
              <w:spacing w:line="276" w:lineRule="auto"/>
              <w:jc w:val="center"/>
              <w:rPr>
                <w:sz w:val="19"/>
                <w:szCs w:val="19"/>
              </w:rPr>
            </w:pPr>
            <w:r w:rsidRPr="00917210">
              <w:rPr>
                <w:sz w:val="19"/>
                <w:szCs w:val="19"/>
              </w:rPr>
              <w:t>9807,02</w:t>
            </w:r>
          </w:p>
        </w:tc>
        <w:tc>
          <w:tcPr>
            <w:tcW w:w="396" w:type="pct"/>
            <w:shd w:val="clear" w:color="000000" w:fill="D9E1F2"/>
            <w:noWrap/>
            <w:vAlign w:val="center"/>
            <w:hideMark/>
          </w:tcPr>
          <w:p w14:paraId="6811DC4D" w14:textId="77777777" w:rsidR="00917210" w:rsidRPr="00917210" w:rsidRDefault="00917210" w:rsidP="00917210">
            <w:pPr>
              <w:spacing w:line="276" w:lineRule="auto"/>
              <w:jc w:val="center"/>
              <w:rPr>
                <w:sz w:val="19"/>
                <w:szCs w:val="19"/>
              </w:rPr>
            </w:pPr>
            <w:r w:rsidRPr="00917210">
              <w:rPr>
                <w:sz w:val="19"/>
                <w:szCs w:val="19"/>
              </w:rPr>
              <w:t>10199,30</w:t>
            </w:r>
          </w:p>
        </w:tc>
        <w:tc>
          <w:tcPr>
            <w:tcW w:w="398" w:type="pct"/>
            <w:shd w:val="clear" w:color="000000" w:fill="D9E1F2"/>
            <w:noWrap/>
            <w:vAlign w:val="center"/>
            <w:hideMark/>
          </w:tcPr>
          <w:p w14:paraId="103D70DC" w14:textId="77777777" w:rsidR="00917210" w:rsidRPr="00917210" w:rsidRDefault="00917210" w:rsidP="00917210">
            <w:pPr>
              <w:spacing w:line="276" w:lineRule="auto"/>
              <w:jc w:val="center"/>
              <w:rPr>
                <w:sz w:val="19"/>
                <w:szCs w:val="19"/>
              </w:rPr>
            </w:pPr>
            <w:r w:rsidRPr="00917210">
              <w:rPr>
                <w:sz w:val="19"/>
                <w:szCs w:val="19"/>
              </w:rPr>
              <w:t>10607,27</w:t>
            </w:r>
          </w:p>
        </w:tc>
        <w:tc>
          <w:tcPr>
            <w:tcW w:w="396" w:type="pct"/>
            <w:shd w:val="clear" w:color="000000" w:fill="E2EFDA"/>
            <w:noWrap/>
            <w:vAlign w:val="center"/>
            <w:hideMark/>
          </w:tcPr>
          <w:p w14:paraId="201F62AB" w14:textId="77777777" w:rsidR="00917210" w:rsidRPr="00917210" w:rsidRDefault="00917210" w:rsidP="00917210">
            <w:pPr>
              <w:spacing w:line="276" w:lineRule="auto"/>
              <w:jc w:val="center"/>
              <w:rPr>
                <w:sz w:val="19"/>
                <w:szCs w:val="19"/>
              </w:rPr>
            </w:pPr>
            <w:r w:rsidRPr="00917210">
              <w:rPr>
                <w:sz w:val="19"/>
                <w:szCs w:val="19"/>
              </w:rPr>
              <w:t>7593,16</w:t>
            </w:r>
          </w:p>
        </w:tc>
        <w:tc>
          <w:tcPr>
            <w:tcW w:w="417" w:type="pct"/>
            <w:shd w:val="clear" w:color="000000" w:fill="E2EFDA"/>
            <w:noWrap/>
            <w:vAlign w:val="center"/>
            <w:hideMark/>
          </w:tcPr>
          <w:p w14:paraId="6F18FD2E" w14:textId="77777777" w:rsidR="00917210" w:rsidRPr="00917210" w:rsidRDefault="00917210" w:rsidP="00917210">
            <w:pPr>
              <w:spacing w:line="276" w:lineRule="auto"/>
              <w:jc w:val="center"/>
              <w:rPr>
                <w:sz w:val="19"/>
                <w:szCs w:val="19"/>
              </w:rPr>
            </w:pPr>
            <w:r w:rsidRPr="00917210">
              <w:rPr>
                <w:sz w:val="19"/>
                <w:szCs w:val="19"/>
              </w:rPr>
              <w:t>7919,66</w:t>
            </w:r>
          </w:p>
        </w:tc>
        <w:tc>
          <w:tcPr>
            <w:tcW w:w="417" w:type="pct"/>
            <w:shd w:val="clear" w:color="000000" w:fill="E2EFDA"/>
            <w:noWrap/>
            <w:vAlign w:val="center"/>
            <w:hideMark/>
          </w:tcPr>
          <w:p w14:paraId="2CB5BD5B" w14:textId="77777777" w:rsidR="00917210" w:rsidRPr="00917210" w:rsidRDefault="00917210" w:rsidP="00917210">
            <w:pPr>
              <w:spacing w:line="276" w:lineRule="auto"/>
              <w:jc w:val="center"/>
              <w:rPr>
                <w:sz w:val="19"/>
                <w:szCs w:val="19"/>
              </w:rPr>
            </w:pPr>
            <w:r w:rsidRPr="00917210">
              <w:rPr>
                <w:sz w:val="19"/>
                <w:szCs w:val="19"/>
              </w:rPr>
              <w:t>8252,29</w:t>
            </w:r>
          </w:p>
        </w:tc>
        <w:tc>
          <w:tcPr>
            <w:tcW w:w="396" w:type="pct"/>
            <w:shd w:val="clear" w:color="000000" w:fill="E2EFDA"/>
            <w:noWrap/>
            <w:vAlign w:val="center"/>
            <w:hideMark/>
          </w:tcPr>
          <w:p w14:paraId="532E1869" w14:textId="77777777" w:rsidR="00917210" w:rsidRPr="00917210" w:rsidRDefault="00917210" w:rsidP="00917210">
            <w:pPr>
              <w:spacing w:line="276" w:lineRule="auto"/>
              <w:jc w:val="center"/>
              <w:rPr>
                <w:sz w:val="19"/>
                <w:szCs w:val="19"/>
              </w:rPr>
            </w:pPr>
            <w:r w:rsidRPr="00917210">
              <w:rPr>
                <w:sz w:val="19"/>
                <w:szCs w:val="19"/>
              </w:rPr>
              <w:t>8582,38</w:t>
            </w:r>
          </w:p>
        </w:tc>
        <w:tc>
          <w:tcPr>
            <w:tcW w:w="394" w:type="pct"/>
            <w:shd w:val="clear" w:color="000000" w:fill="E2EFDA"/>
            <w:noWrap/>
            <w:vAlign w:val="center"/>
            <w:hideMark/>
          </w:tcPr>
          <w:p w14:paraId="2A6B5182" w14:textId="77777777" w:rsidR="00917210" w:rsidRPr="00917210" w:rsidRDefault="00917210" w:rsidP="00917210">
            <w:pPr>
              <w:spacing w:line="276" w:lineRule="auto"/>
              <w:jc w:val="center"/>
              <w:rPr>
                <w:sz w:val="19"/>
                <w:szCs w:val="19"/>
              </w:rPr>
            </w:pPr>
            <w:r w:rsidRPr="00917210">
              <w:rPr>
                <w:sz w:val="19"/>
                <w:szCs w:val="19"/>
              </w:rPr>
              <w:t>8925,67</w:t>
            </w:r>
          </w:p>
        </w:tc>
      </w:tr>
      <w:tr w:rsidR="00917210" w:rsidRPr="00917210" w14:paraId="2A6E7E63" w14:textId="77777777" w:rsidTr="00392295">
        <w:trPr>
          <w:trHeight w:val="283"/>
        </w:trPr>
        <w:tc>
          <w:tcPr>
            <w:tcW w:w="956" w:type="pct"/>
            <w:shd w:val="clear" w:color="000000" w:fill="D9E1F2"/>
            <w:vAlign w:val="center"/>
            <w:hideMark/>
          </w:tcPr>
          <w:p w14:paraId="36994498" w14:textId="77777777" w:rsidR="00917210" w:rsidRPr="00917210" w:rsidRDefault="00917210" w:rsidP="00917210">
            <w:pPr>
              <w:rPr>
                <w:color w:val="000000"/>
                <w:sz w:val="19"/>
                <w:szCs w:val="19"/>
              </w:rPr>
            </w:pPr>
            <w:r w:rsidRPr="00917210">
              <w:rPr>
                <w:color w:val="000000"/>
                <w:sz w:val="19"/>
                <w:szCs w:val="19"/>
              </w:rPr>
              <w:t>диаметр Ду от 150 до 200 мм</w:t>
            </w:r>
          </w:p>
        </w:tc>
        <w:tc>
          <w:tcPr>
            <w:tcW w:w="396" w:type="pct"/>
            <w:shd w:val="clear" w:color="000000" w:fill="D9E1F2"/>
            <w:noWrap/>
            <w:vAlign w:val="center"/>
            <w:hideMark/>
          </w:tcPr>
          <w:p w14:paraId="30E95B0E" w14:textId="77777777" w:rsidR="00917210" w:rsidRPr="00917210" w:rsidRDefault="00917210" w:rsidP="00917210">
            <w:pPr>
              <w:spacing w:line="276" w:lineRule="auto"/>
              <w:jc w:val="center"/>
              <w:rPr>
                <w:sz w:val="19"/>
                <w:szCs w:val="19"/>
              </w:rPr>
            </w:pPr>
            <w:r w:rsidRPr="00917210">
              <w:rPr>
                <w:sz w:val="19"/>
                <w:szCs w:val="19"/>
              </w:rPr>
              <w:t>9337,33</w:t>
            </w:r>
          </w:p>
        </w:tc>
        <w:tc>
          <w:tcPr>
            <w:tcW w:w="417" w:type="pct"/>
            <w:shd w:val="clear" w:color="000000" w:fill="D9E1F2"/>
            <w:noWrap/>
            <w:vAlign w:val="center"/>
            <w:hideMark/>
          </w:tcPr>
          <w:p w14:paraId="0356E7C7" w14:textId="77777777" w:rsidR="00917210" w:rsidRPr="00917210" w:rsidRDefault="00917210" w:rsidP="00917210">
            <w:pPr>
              <w:spacing w:line="276" w:lineRule="auto"/>
              <w:jc w:val="center"/>
              <w:rPr>
                <w:sz w:val="19"/>
                <w:szCs w:val="19"/>
              </w:rPr>
            </w:pPr>
            <w:r w:rsidRPr="00917210">
              <w:rPr>
                <w:sz w:val="19"/>
                <w:szCs w:val="19"/>
              </w:rPr>
              <w:t>9738,84</w:t>
            </w:r>
          </w:p>
        </w:tc>
        <w:tc>
          <w:tcPr>
            <w:tcW w:w="417" w:type="pct"/>
            <w:shd w:val="clear" w:color="000000" w:fill="D9E1F2"/>
            <w:noWrap/>
            <w:vAlign w:val="center"/>
            <w:hideMark/>
          </w:tcPr>
          <w:p w14:paraId="38067FE8" w14:textId="77777777" w:rsidR="00917210" w:rsidRPr="00917210" w:rsidRDefault="00917210" w:rsidP="00917210">
            <w:pPr>
              <w:spacing w:line="276" w:lineRule="auto"/>
              <w:jc w:val="center"/>
              <w:rPr>
                <w:sz w:val="19"/>
                <w:szCs w:val="19"/>
              </w:rPr>
            </w:pPr>
            <w:r w:rsidRPr="00917210">
              <w:rPr>
                <w:sz w:val="19"/>
                <w:szCs w:val="19"/>
              </w:rPr>
              <w:t>10147,87</w:t>
            </w:r>
          </w:p>
        </w:tc>
        <w:tc>
          <w:tcPr>
            <w:tcW w:w="396" w:type="pct"/>
            <w:shd w:val="clear" w:color="000000" w:fill="D9E1F2"/>
            <w:noWrap/>
            <w:vAlign w:val="center"/>
            <w:hideMark/>
          </w:tcPr>
          <w:p w14:paraId="6C65AD1D" w14:textId="77777777" w:rsidR="00917210" w:rsidRPr="00917210" w:rsidRDefault="00917210" w:rsidP="00917210">
            <w:pPr>
              <w:spacing w:line="276" w:lineRule="auto"/>
              <w:jc w:val="center"/>
              <w:rPr>
                <w:sz w:val="19"/>
                <w:szCs w:val="19"/>
              </w:rPr>
            </w:pPr>
            <w:r w:rsidRPr="00917210">
              <w:rPr>
                <w:sz w:val="19"/>
                <w:szCs w:val="19"/>
              </w:rPr>
              <w:t>10553,79</w:t>
            </w:r>
          </w:p>
        </w:tc>
        <w:tc>
          <w:tcPr>
            <w:tcW w:w="398" w:type="pct"/>
            <w:shd w:val="clear" w:color="000000" w:fill="D9E1F2"/>
            <w:noWrap/>
            <w:vAlign w:val="center"/>
            <w:hideMark/>
          </w:tcPr>
          <w:p w14:paraId="13AF1677" w14:textId="77777777" w:rsidR="00917210" w:rsidRPr="00917210" w:rsidRDefault="00917210" w:rsidP="00917210">
            <w:pPr>
              <w:spacing w:line="276" w:lineRule="auto"/>
              <w:jc w:val="center"/>
              <w:rPr>
                <w:sz w:val="19"/>
                <w:szCs w:val="19"/>
              </w:rPr>
            </w:pPr>
            <w:r w:rsidRPr="00917210">
              <w:rPr>
                <w:sz w:val="19"/>
                <w:szCs w:val="19"/>
              </w:rPr>
              <w:t>10975,94</w:t>
            </w:r>
          </w:p>
        </w:tc>
        <w:tc>
          <w:tcPr>
            <w:tcW w:w="396" w:type="pct"/>
            <w:shd w:val="clear" w:color="000000" w:fill="E2EFDA"/>
            <w:noWrap/>
            <w:vAlign w:val="center"/>
            <w:hideMark/>
          </w:tcPr>
          <w:p w14:paraId="3EFDA07B" w14:textId="77777777" w:rsidR="00917210" w:rsidRPr="00917210" w:rsidRDefault="00917210" w:rsidP="00917210">
            <w:pPr>
              <w:spacing w:line="276" w:lineRule="auto"/>
              <w:jc w:val="center"/>
              <w:rPr>
                <w:sz w:val="19"/>
                <w:szCs w:val="19"/>
              </w:rPr>
            </w:pPr>
            <w:r w:rsidRPr="00917210">
              <w:rPr>
                <w:sz w:val="19"/>
                <w:szCs w:val="19"/>
              </w:rPr>
              <w:t>7906,78</w:t>
            </w:r>
          </w:p>
        </w:tc>
        <w:tc>
          <w:tcPr>
            <w:tcW w:w="417" w:type="pct"/>
            <w:shd w:val="clear" w:color="000000" w:fill="E2EFDA"/>
            <w:noWrap/>
            <w:vAlign w:val="center"/>
            <w:hideMark/>
          </w:tcPr>
          <w:p w14:paraId="230272F1" w14:textId="77777777" w:rsidR="00917210" w:rsidRPr="00917210" w:rsidRDefault="00917210" w:rsidP="00917210">
            <w:pPr>
              <w:spacing w:line="276" w:lineRule="auto"/>
              <w:jc w:val="center"/>
              <w:rPr>
                <w:sz w:val="19"/>
                <w:szCs w:val="19"/>
              </w:rPr>
            </w:pPr>
            <w:r w:rsidRPr="00917210">
              <w:rPr>
                <w:sz w:val="19"/>
                <w:szCs w:val="19"/>
              </w:rPr>
              <w:t>8246,78</w:t>
            </w:r>
          </w:p>
        </w:tc>
        <w:tc>
          <w:tcPr>
            <w:tcW w:w="417" w:type="pct"/>
            <w:shd w:val="clear" w:color="000000" w:fill="E2EFDA"/>
            <w:noWrap/>
            <w:vAlign w:val="center"/>
            <w:hideMark/>
          </w:tcPr>
          <w:p w14:paraId="30003C60" w14:textId="77777777" w:rsidR="00917210" w:rsidRPr="00917210" w:rsidRDefault="00917210" w:rsidP="00917210">
            <w:pPr>
              <w:spacing w:line="276" w:lineRule="auto"/>
              <w:jc w:val="center"/>
              <w:rPr>
                <w:sz w:val="19"/>
                <w:szCs w:val="19"/>
              </w:rPr>
            </w:pPr>
            <w:r w:rsidRPr="00917210">
              <w:rPr>
                <w:sz w:val="19"/>
                <w:szCs w:val="19"/>
              </w:rPr>
              <w:t>8593,14</w:t>
            </w:r>
          </w:p>
        </w:tc>
        <w:tc>
          <w:tcPr>
            <w:tcW w:w="396" w:type="pct"/>
            <w:shd w:val="clear" w:color="000000" w:fill="E2EFDA"/>
            <w:noWrap/>
            <w:vAlign w:val="center"/>
            <w:hideMark/>
          </w:tcPr>
          <w:p w14:paraId="14190AE4" w14:textId="77777777" w:rsidR="00917210" w:rsidRPr="00917210" w:rsidRDefault="00917210" w:rsidP="00917210">
            <w:pPr>
              <w:spacing w:line="276" w:lineRule="auto"/>
              <w:jc w:val="center"/>
              <w:rPr>
                <w:sz w:val="19"/>
                <w:szCs w:val="19"/>
              </w:rPr>
            </w:pPr>
            <w:r w:rsidRPr="00917210">
              <w:rPr>
                <w:sz w:val="19"/>
                <w:szCs w:val="19"/>
              </w:rPr>
              <w:t>8936,87</w:t>
            </w:r>
          </w:p>
        </w:tc>
        <w:tc>
          <w:tcPr>
            <w:tcW w:w="394" w:type="pct"/>
            <w:shd w:val="clear" w:color="000000" w:fill="E2EFDA"/>
            <w:noWrap/>
            <w:vAlign w:val="center"/>
            <w:hideMark/>
          </w:tcPr>
          <w:p w14:paraId="1FC38267" w14:textId="77777777" w:rsidR="00917210" w:rsidRPr="00917210" w:rsidRDefault="00917210" w:rsidP="00917210">
            <w:pPr>
              <w:spacing w:line="276" w:lineRule="auto"/>
              <w:jc w:val="center"/>
              <w:rPr>
                <w:sz w:val="19"/>
                <w:szCs w:val="19"/>
              </w:rPr>
            </w:pPr>
            <w:r w:rsidRPr="00917210">
              <w:rPr>
                <w:sz w:val="19"/>
                <w:szCs w:val="19"/>
              </w:rPr>
              <w:t>9294,34</w:t>
            </w:r>
          </w:p>
        </w:tc>
      </w:tr>
      <w:tr w:rsidR="00917210" w:rsidRPr="00917210" w14:paraId="3412E96A" w14:textId="77777777" w:rsidTr="00392295">
        <w:trPr>
          <w:trHeight w:val="283"/>
        </w:trPr>
        <w:tc>
          <w:tcPr>
            <w:tcW w:w="956" w:type="pct"/>
            <w:shd w:val="clear" w:color="000000" w:fill="D9E1F2"/>
            <w:vAlign w:val="center"/>
            <w:hideMark/>
          </w:tcPr>
          <w:p w14:paraId="6BF3750D" w14:textId="77777777" w:rsidR="00917210" w:rsidRPr="00917210" w:rsidRDefault="00917210" w:rsidP="00917210">
            <w:pPr>
              <w:rPr>
                <w:color w:val="000000"/>
                <w:sz w:val="19"/>
                <w:szCs w:val="19"/>
              </w:rPr>
            </w:pPr>
            <w:r w:rsidRPr="00917210">
              <w:rPr>
                <w:color w:val="000000"/>
                <w:sz w:val="19"/>
                <w:szCs w:val="19"/>
              </w:rPr>
              <w:t>диаметр Ду от 200 до 250 мм</w:t>
            </w:r>
          </w:p>
        </w:tc>
        <w:tc>
          <w:tcPr>
            <w:tcW w:w="396" w:type="pct"/>
            <w:shd w:val="clear" w:color="000000" w:fill="D9E1F2"/>
            <w:noWrap/>
            <w:vAlign w:val="center"/>
            <w:hideMark/>
          </w:tcPr>
          <w:p w14:paraId="75DE72CC" w14:textId="77777777" w:rsidR="00917210" w:rsidRPr="00917210" w:rsidRDefault="00917210" w:rsidP="00917210">
            <w:pPr>
              <w:spacing w:line="276" w:lineRule="auto"/>
              <w:jc w:val="center"/>
              <w:rPr>
                <w:sz w:val="19"/>
                <w:szCs w:val="19"/>
              </w:rPr>
            </w:pPr>
            <w:r w:rsidRPr="00917210">
              <w:rPr>
                <w:sz w:val="19"/>
                <w:szCs w:val="19"/>
              </w:rPr>
              <w:t>11652,38</w:t>
            </w:r>
          </w:p>
        </w:tc>
        <w:tc>
          <w:tcPr>
            <w:tcW w:w="417" w:type="pct"/>
            <w:shd w:val="clear" w:color="000000" w:fill="D9E1F2"/>
            <w:noWrap/>
            <w:vAlign w:val="center"/>
            <w:hideMark/>
          </w:tcPr>
          <w:p w14:paraId="71E6FEB5" w14:textId="77777777" w:rsidR="00917210" w:rsidRPr="00917210" w:rsidRDefault="00917210" w:rsidP="00917210">
            <w:pPr>
              <w:spacing w:line="276" w:lineRule="auto"/>
              <w:jc w:val="center"/>
              <w:rPr>
                <w:sz w:val="19"/>
                <w:szCs w:val="19"/>
              </w:rPr>
            </w:pPr>
            <w:r w:rsidRPr="00917210">
              <w:rPr>
                <w:sz w:val="19"/>
                <w:szCs w:val="19"/>
              </w:rPr>
              <w:t>12153,43</w:t>
            </w:r>
          </w:p>
        </w:tc>
        <w:tc>
          <w:tcPr>
            <w:tcW w:w="417" w:type="pct"/>
            <w:shd w:val="clear" w:color="000000" w:fill="D9E1F2"/>
            <w:noWrap/>
            <w:vAlign w:val="center"/>
            <w:hideMark/>
          </w:tcPr>
          <w:p w14:paraId="45C656AC" w14:textId="77777777" w:rsidR="00917210" w:rsidRPr="00917210" w:rsidRDefault="00917210" w:rsidP="00917210">
            <w:pPr>
              <w:spacing w:line="276" w:lineRule="auto"/>
              <w:jc w:val="center"/>
              <w:rPr>
                <w:sz w:val="19"/>
                <w:szCs w:val="19"/>
              </w:rPr>
            </w:pPr>
            <w:r w:rsidRPr="00917210">
              <w:rPr>
                <w:sz w:val="19"/>
                <w:szCs w:val="19"/>
              </w:rPr>
              <w:t>12663,88</w:t>
            </w:r>
          </w:p>
        </w:tc>
        <w:tc>
          <w:tcPr>
            <w:tcW w:w="396" w:type="pct"/>
            <w:shd w:val="clear" w:color="000000" w:fill="D9E1F2"/>
            <w:noWrap/>
            <w:vAlign w:val="center"/>
            <w:hideMark/>
          </w:tcPr>
          <w:p w14:paraId="64F7D422" w14:textId="77777777" w:rsidR="00917210" w:rsidRPr="00917210" w:rsidRDefault="00917210" w:rsidP="00917210">
            <w:pPr>
              <w:spacing w:line="276" w:lineRule="auto"/>
              <w:jc w:val="center"/>
              <w:rPr>
                <w:sz w:val="19"/>
                <w:szCs w:val="19"/>
              </w:rPr>
            </w:pPr>
            <w:r w:rsidRPr="00917210">
              <w:rPr>
                <w:sz w:val="19"/>
                <w:szCs w:val="19"/>
              </w:rPr>
              <w:t>13170,43</w:t>
            </w:r>
          </w:p>
        </w:tc>
        <w:tc>
          <w:tcPr>
            <w:tcW w:w="398" w:type="pct"/>
            <w:shd w:val="clear" w:color="000000" w:fill="D9E1F2"/>
            <w:noWrap/>
            <w:vAlign w:val="center"/>
            <w:hideMark/>
          </w:tcPr>
          <w:p w14:paraId="1291F96A" w14:textId="77777777" w:rsidR="00917210" w:rsidRPr="00917210" w:rsidRDefault="00917210" w:rsidP="00917210">
            <w:pPr>
              <w:spacing w:line="276" w:lineRule="auto"/>
              <w:jc w:val="center"/>
              <w:rPr>
                <w:sz w:val="19"/>
                <w:szCs w:val="19"/>
              </w:rPr>
            </w:pPr>
            <w:r w:rsidRPr="00917210">
              <w:rPr>
                <w:sz w:val="19"/>
                <w:szCs w:val="19"/>
              </w:rPr>
              <w:t>13697,25</w:t>
            </w:r>
          </w:p>
        </w:tc>
        <w:tc>
          <w:tcPr>
            <w:tcW w:w="396" w:type="pct"/>
            <w:shd w:val="clear" w:color="000000" w:fill="E2EFDA"/>
            <w:noWrap/>
            <w:vAlign w:val="center"/>
            <w:hideMark/>
          </w:tcPr>
          <w:p w14:paraId="051A21EA" w14:textId="77777777" w:rsidR="00917210" w:rsidRPr="00917210" w:rsidRDefault="00917210" w:rsidP="00917210">
            <w:pPr>
              <w:spacing w:line="276" w:lineRule="auto"/>
              <w:jc w:val="center"/>
              <w:rPr>
                <w:sz w:val="19"/>
                <w:szCs w:val="19"/>
              </w:rPr>
            </w:pPr>
            <w:r w:rsidRPr="00917210">
              <w:rPr>
                <w:sz w:val="19"/>
                <w:szCs w:val="19"/>
              </w:rPr>
              <w:t>9840,35</w:t>
            </w:r>
          </w:p>
        </w:tc>
        <w:tc>
          <w:tcPr>
            <w:tcW w:w="417" w:type="pct"/>
            <w:shd w:val="clear" w:color="000000" w:fill="E2EFDA"/>
            <w:noWrap/>
            <w:vAlign w:val="center"/>
            <w:hideMark/>
          </w:tcPr>
          <w:p w14:paraId="5693CFA5" w14:textId="77777777" w:rsidR="00917210" w:rsidRPr="00917210" w:rsidRDefault="00917210" w:rsidP="00917210">
            <w:pPr>
              <w:spacing w:line="276" w:lineRule="auto"/>
              <w:jc w:val="center"/>
              <w:rPr>
                <w:sz w:val="19"/>
                <w:szCs w:val="19"/>
              </w:rPr>
            </w:pPr>
            <w:r w:rsidRPr="00917210">
              <w:rPr>
                <w:sz w:val="19"/>
                <w:szCs w:val="19"/>
              </w:rPr>
              <w:t>10263,49</w:t>
            </w:r>
          </w:p>
        </w:tc>
        <w:tc>
          <w:tcPr>
            <w:tcW w:w="417" w:type="pct"/>
            <w:shd w:val="clear" w:color="000000" w:fill="E2EFDA"/>
            <w:noWrap/>
            <w:vAlign w:val="center"/>
            <w:hideMark/>
          </w:tcPr>
          <w:p w14:paraId="7F91CB46" w14:textId="77777777" w:rsidR="00917210" w:rsidRPr="00917210" w:rsidRDefault="00917210" w:rsidP="00917210">
            <w:pPr>
              <w:spacing w:line="276" w:lineRule="auto"/>
              <w:jc w:val="center"/>
              <w:rPr>
                <w:sz w:val="19"/>
                <w:szCs w:val="19"/>
              </w:rPr>
            </w:pPr>
            <w:r w:rsidRPr="00917210">
              <w:rPr>
                <w:sz w:val="19"/>
                <w:szCs w:val="19"/>
              </w:rPr>
              <w:t>10694,55</w:t>
            </w:r>
          </w:p>
        </w:tc>
        <w:tc>
          <w:tcPr>
            <w:tcW w:w="396" w:type="pct"/>
            <w:shd w:val="clear" w:color="000000" w:fill="E2EFDA"/>
            <w:noWrap/>
            <w:vAlign w:val="center"/>
            <w:hideMark/>
          </w:tcPr>
          <w:p w14:paraId="17303092" w14:textId="77777777" w:rsidR="00917210" w:rsidRPr="00917210" w:rsidRDefault="00917210" w:rsidP="00917210">
            <w:pPr>
              <w:spacing w:line="276" w:lineRule="auto"/>
              <w:jc w:val="center"/>
              <w:rPr>
                <w:sz w:val="19"/>
                <w:szCs w:val="19"/>
              </w:rPr>
            </w:pPr>
            <w:r w:rsidRPr="00917210">
              <w:rPr>
                <w:sz w:val="19"/>
                <w:szCs w:val="19"/>
              </w:rPr>
              <w:t>11122,33</w:t>
            </w:r>
          </w:p>
        </w:tc>
        <w:tc>
          <w:tcPr>
            <w:tcW w:w="394" w:type="pct"/>
            <w:shd w:val="clear" w:color="000000" w:fill="E2EFDA"/>
            <w:noWrap/>
            <w:vAlign w:val="center"/>
            <w:hideMark/>
          </w:tcPr>
          <w:p w14:paraId="2EC4197F" w14:textId="77777777" w:rsidR="00917210" w:rsidRPr="00917210" w:rsidRDefault="00917210" w:rsidP="00917210">
            <w:pPr>
              <w:spacing w:line="276" w:lineRule="auto"/>
              <w:jc w:val="center"/>
              <w:rPr>
                <w:sz w:val="19"/>
                <w:szCs w:val="19"/>
              </w:rPr>
            </w:pPr>
            <w:r w:rsidRPr="00917210">
              <w:rPr>
                <w:sz w:val="19"/>
                <w:szCs w:val="19"/>
              </w:rPr>
              <w:t>11567,23</w:t>
            </w:r>
          </w:p>
        </w:tc>
      </w:tr>
      <w:tr w:rsidR="00917210" w:rsidRPr="00917210" w14:paraId="694C7406" w14:textId="77777777" w:rsidTr="00392295">
        <w:trPr>
          <w:trHeight w:val="283"/>
        </w:trPr>
        <w:tc>
          <w:tcPr>
            <w:tcW w:w="956" w:type="pct"/>
            <w:shd w:val="clear" w:color="000000" w:fill="D9E1F2"/>
            <w:vAlign w:val="bottom"/>
            <w:hideMark/>
          </w:tcPr>
          <w:p w14:paraId="54915DE6" w14:textId="77777777" w:rsidR="00917210" w:rsidRPr="00917210" w:rsidRDefault="00917210" w:rsidP="00917210">
            <w:pPr>
              <w:rPr>
                <w:b/>
                <w:color w:val="000000"/>
                <w:sz w:val="19"/>
                <w:szCs w:val="19"/>
              </w:rPr>
            </w:pPr>
            <w:r w:rsidRPr="00917210">
              <w:rPr>
                <w:b/>
                <w:color w:val="000000"/>
                <w:sz w:val="19"/>
                <w:szCs w:val="19"/>
              </w:rPr>
              <w:t>диаметр Ду 500 мм</w:t>
            </w:r>
          </w:p>
        </w:tc>
        <w:tc>
          <w:tcPr>
            <w:tcW w:w="396" w:type="pct"/>
            <w:shd w:val="clear" w:color="000000" w:fill="FFFF00"/>
            <w:noWrap/>
            <w:vAlign w:val="center"/>
            <w:hideMark/>
          </w:tcPr>
          <w:p w14:paraId="67CC2AF3" w14:textId="77777777" w:rsidR="00917210" w:rsidRPr="00917210" w:rsidRDefault="00917210" w:rsidP="00917210">
            <w:pPr>
              <w:spacing w:line="276" w:lineRule="auto"/>
              <w:jc w:val="center"/>
              <w:rPr>
                <w:b/>
                <w:sz w:val="19"/>
                <w:szCs w:val="19"/>
              </w:rPr>
            </w:pPr>
            <w:r w:rsidRPr="00917210">
              <w:rPr>
                <w:b/>
                <w:sz w:val="19"/>
                <w:szCs w:val="19"/>
              </w:rPr>
              <w:t>41660,51</w:t>
            </w:r>
          </w:p>
        </w:tc>
        <w:tc>
          <w:tcPr>
            <w:tcW w:w="417" w:type="pct"/>
            <w:shd w:val="clear" w:color="000000" w:fill="D9E1F2"/>
            <w:noWrap/>
            <w:vAlign w:val="center"/>
            <w:hideMark/>
          </w:tcPr>
          <w:p w14:paraId="1E98A9C9" w14:textId="77777777" w:rsidR="00917210" w:rsidRPr="00917210" w:rsidRDefault="00917210" w:rsidP="00917210">
            <w:pPr>
              <w:spacing w:line="276" w:lineRule="auto"/>
              <w:jc w:val="center"/>
              <w:rPr>
                <w:b/>
                <w:sz w:val="19"/>
                <w:szCs w:val="19"/>
              </w:rPr>
            </w:pPr>
            <w:r w:rsidRPr="00917210">
              <w:rPr>
                <w:b/>
                <w:sz w:val="19"/>
                <w:szCs w:val="19"/>
              </w:rPr>
              <w:t>43451,92</w:t>
            </w:r>
          </w:p>
        </w:tc>
        <w:tc>
          <w:tcPr>
            <w:tcW w:w="417" w:type="pct"/>
            <w:shd w:val="clear" w:color="000000" w:fill="D9E1F2"/>
            <w:noWrap/>
            <w:vAlign w:val="center"/>
            <w:hideMark/>
          </w:tcPr>
          <w:p w14:paraId="61B64102" w14:textId="77777777" w:rsidR="00917210" w:rsidRPr="00917210" w:rsidRDefault="00917210" w:rsidP="00917210">
            <w:pPr>
              <w:spacing w:line="276" w:lineRule="auto"/>
              <w:jc w:val="center"/>
              <w:rPr>
                <w:b/>
                <w:sz w:val="19"/>
                <w:szCs w:val="19"/>
              </w:rPr>
            </w:pPr>
            <w:r w:rsidRPr="00917210">
              <w:rPr>
                <w:b/>
                <w:sz w:val="19"/>
                <w:szCs w:val="19"/>
              </w:rPr>
              <w:t>45276,90</w:t>
            </w:r>
          </w:p>
        </w:tc>
        <w:tc>
          <w:tcPr>
            <w:tcW w:w="396" w:type="pct"/>
            <w:shd w:val="clear" w:color="000000" w:fill="D9E1F2"/>
            <w:noWrap/>
            <w:vAlign w:val="center"/>
            <w:hideMark/>
          </w:tcPr>
          <w:p w14:paraId="27E8E463" w14:textId="77777777" w:rsidR="00917210" w:rsidRPr="00917210" w:rsidRDefault="00917210" w:rsidP="00917210">
            <w:pPr>
              <w:spacing w:line="276" w:lineRule="auto"/>
              <w:jc w:val="center"/>
              <w:rPr>
                <w:b/>
                <w:sz w:val="19"/>
                <w:szCs w:val="19"/>
              </w:rPr>
            </w:pPr>
            <w:r w:rsidRPr="00917210">
              <w:rPr>
                <w:b/>
                <w:sz w:val="19"/>
                <w:szCs w:val="19"/>
              </w:rPr>
              <w:t>47087,97</w:t>
            </w:r>
          </w:p>
        </w:tc>
        <w:tc>
          <w:tcPr>
            <w:tcW w:w="398" w:type="pct"/>
            <w:shd w:val="clear" w:color="000000" w:fill="D9E1F2"/>
            <w:noWrap/>
            <w:vAlign w:val="center"/>
            <w:hideMark/>
          </w:tcPr>
          <w:p w14:paraId="2C8E6AB4" w14:textId="77777777" w:rsidR="00917210" w:rsidRPr="00917210" w:rsidRDefault="00917210" w:rsidP="00917210">
            <w:pPr>
              <w:spacing w:line="276" w:lineRule="auto"/>
              <w:jc w:val="center"/>
              <w:rPr>
                <w:b/>
                <w:sz w:val="19"/>
                <w:szCs w:val="19"/>
              </w:rPr>
            </w:pPr>
            <w:r w:rsidRPr="00917210">
              <w:rPr>
                <w:b/>
                <w:sz w:val="19"/>
                <w:szCs w:val="19"/>
              </w:rPr>
              <w:t>48971,49</w:t>
            </w:r>
          </w:p>
        </w:tc>
        <w:tc>
          <w:tcPr>
            <w:tcW w:w="396" w:type="pct"/>
            <w:shd w:val="clear" w:color="000000" w:fill="E2EFDA"/>
            <w:noWrap/>
            <w:vAlign w:val="center"/>
            <w:hideMark/>
          </w:tcPr>
          <w:p w14:paraId="6EA052D4" w14:textId="77777777" w:rsidR="00917210" w:rsidRPr="00917210" w:rsidRDefault="00917210" w:rsidP="00917210">
            <w:pPr>
              <w:spacing w:line="276" w:lineRule="auto"/>
              <w:jc w:val="center"/>
              <w:rPr>
                <w:b/>
                <w:sz w:val="19"/>
                <w:szCs w:val="19"/>
              </w:rPr>
            </w:pPr>
            <w:r w:rsidRPr="00917210">
              <w:rPr>
                <w:b/>
                <w:sz w:val="19"/>
                <w:szCs w:val="19"/>
              </w:rPr>
              <w:t>39848,48</w:t>
            </w:r>
          </w:p>
        </w:tc>
        <w:tc>
          <w:tcPr>
            <w:tcW w:w="417" w:type="pct"/>
            <w:shd w:val="clear" w:color="000000" w:fill="E2EFDA"/>
            <w:noWrap/>
            <w:vAlign w:val="center"/>
            <w:hideMark/>
          </w:tcPr>
          <w:p w14:paraId="17968E3F" w14:textId="77777777" w:rsidR="00917210" w:rsidRPr="00917210" w:rsidRDefault="00917210" w:rsidP="00917210">
            <w:pPr>
              <w:spacing w:line="276" w:lineRule="auto"/>
              <w:jc w:val="center"/>
              <w:rPr>
                <w:b/>
                <w:sz w:val="19"/>
                <w:szCs w:val="19"/>
              </w:rPr>
            </w:pPr>
            <w:r w:rsidRPr="00917210">
              <w:rPr>
                <w:b/>
                <w:sz w:val="19"/>
                <w:szCs w:val="19"/>
              </w:rPr>
              <w:t>41561,97</w:t>
            </w:r>
          </w:p>
        </w:tc>
        <w:tc>
          <w:tcPr>
            <w:tcW w:w="417" w:type="pct"/>
            <w:shd w:val="clear" w:color="000000" w:fill="E2EFDA"/>
            <w:noWrap/>
            <w:vAlign w:val="center"/>
            <w:hideMark/>
          </w:tcPr>
          <w:p w14:paraId="05DBCADA" w14:textId="77777777" w:rsidR="00917210" w:rsidRPr="00917210" w:rsidRDefault="00917210" w:rsidP="00917210">
            <w:pPr>
              <w:spacing w:line="276" w:lineRule="auto"/>
              <w:jc w:val="center"/>
              <w:rPr>
                <w:b/>
                <w:sz w:val="19"/>
                <w:szCs w:val="19"/>
              </w:rPr>
            </w:pPr>
            <w:r w:rsidRPr="00917210">
              <w:rPr>
                <w:b/>
                <w:sz w:val="19"/>
                <w:szCs w:val="19"/>
              </w:rPr>
              <w:t>43307,57</w:t>
            </w:r>
          </w:p>
        </w:tc>
        <w:tc>
          <w:tcPr>
            <w:tcW w:w="396" w:type="pct"/>
            <w:shd w:val="clear" w:color="000000" w:fill="E2EFDA"/>
            <w:noWrap/>
            <w:vAlign w:val="center"/>
            <w:hideMark/>
          </w:tcPr>
          <w:p w14:paraId="5C01B701" w14:textId="77777777" w:rsidR="00917210" w:rsidRPr="00917210" w:rsidRDefault="00917210" w:rsidP="00917210">
            <w:pPr>
              <w:spacing w:line="276" w:lineRule="auto"/>
              <w:jc w:val="center"/>
              <w:rPr>
                <w:b/>
                <w:sz w:val="19"/>
                <w:szCs w:val="19"/>
              </w:rPr>
            </w:pPr>
            <w:r w:rsidRPr="00917210">
              <w:rPr>
                <w:b/>
                <w:sz w:val="19"/>
                <w:szCs w:val="19"/>
              </w:rPr>
              <w:t>45039,87</w:t>
            </w:r>
          </w:p>
        </w:tc>
        <w:tc>
          <w:tcPr>
            <w:tcW w:w="394" w:type="pct"/>
            <w:shd w:val="clear" w:color="000000" w:fill="E2EFDA"/>
            <w:noWrap/>
            <w:vAlign w:val="center"/>
            <w:hideMark/>
          </w:tcPr>
          <w:p w14:paraId="48D688D7" w14:textId="77777777" w:rsidR="00917210" w:rsidRPr="00917210" w:rsidRDefault="00917210" w:rsidP="00917210">
            <w:pPr>
              <w:spacing w:line="276" w:lineRule="auto"/>
              <w:jc w:val="center"/>
              <w:rPr>
                <w:b/>
                <w:sz w:val="19"/>
                <w:szCs w:val="19"/>
              </w:rPr>
            </w:pPr>
            <w:r w:rsidRPr="00917210">
              <w:rPr>
                <w:b/>
                <w:sz w:val="19"/>
                <w:szCs w:val="19"/>
              </w:rPr>
              <w:t>46841,47</w:t>
            </w:r>
          </w:p>
        </w:tc>
      </w:tr>
    </w:tbl>
    <w:p w14:paraId="350BF4CE" w14:textId="77777777" w:rsidR="00917210" w:rsidRPr="00917210" w:rsidRDefault="00917210" w:rsidP="00917210">
      <w:pPr>
        <w:ind w:firstLine="720"/>
        <w:jc w:val="both"/>
        <w:rPr>
          <w:sz w:val="20"/>
          <w:szCs w:val="20"/>
        </w:rPr>
      </w:pPr>
    </w:p>
    <w:p w14:paraId="26BB4885" w14:textId="77777777" w:rsidR="00917210" w:rsidRPr="00917210" w:rsidRDefault="00917210" w:rsidP="00917210">
      <w:pPr>
        <w:ind w:firstLine="720"/>
        <w:jc w:val="both"/>
        <w:rPr>
          <w:sz w:val="20"/>
          <w:szCs w:val="20"/>
        </w:rPr>
      </w:pPr>
    </w:p>
    <w:p w14:paraId="79D9ED4E" w14:textId="77777777" w:rsidR="00917210" w:rsidRPr="00917210" w:rsidRDefault="00917210" w:rsidP="00917210">
      <w:pPr>
        <w:ind w:firstLine="720"/>
        <w:jc w:val="both"/>
        <w:rPr>
          <w:sz w:val="20"/>
          <w:szCs w:val="20"/>
        </w:rPr>
      </w:pPr>
    </w:p>
    <w:p w14:paraId="3871C51E" w14:textId="77777777" w:rsidR="00917210" w:rsidRPr="00917210" w:rsidRDefault="00917210" w:rsidP="00917210">
      <w:pPr>
        <w:spacing w:line="276" w:lineRule="auto"/>
        <w:jc w:val="right"/>
        <w:rPr>
          <w:bCs/>
        </w:rPr>
      </w:pPr>
      <w:proofErr w:type="spellStart"/>
      <w:r w:rsidRPr="00917210">
        <w:rPr>
          <w:bCs/>
        </w:rPr>
        <w:t>тыс.руб</w:t>
      </w:r>
      <w:proofErr w:type="spellEnd"/>
      <w:r w:rsidRPr="00917210">
        <w:rPr>
          <w:bCs/>
        </w:rPr>
        <w:t>. за 1 км. без НДС</w:t>
      </w:r>
    </w:p>
    <w:p w14:paraId="7FA3EC6E" w14:textId="77777777" w:rsidR="00917210" w:rsidRPr="00917210" w:rsidRDefault="00917210" w:rsidP="00917210">
      <w:pPr>
        <w:ind w:firstLine="720"/>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179"/>
        <w:gridCol w:w="1240"/>
        <w:gridCol w:w="1240"/>
        <w:gridCol w:w="1178"/>
        <w:gridCol w:w="1184"/>
        <w:gridCol w:w="1178"/>
        <w:gridCol w:w="1240"/>
        <w:gridCol w:w="1240"/>
        <w:gridCol w:w="1178"/>
        <w:gridCol w:w="1172"/>
      </w:tblGrid>
      <w:tr w:rsidR="00917210" w:rsidRPr="00917210" w14:paraId="5C847B55" w14:textId="77777777" w:rsidTr="00392295">
        <w:trPr>
          <w:trHeight w:val="283"/>
        </w:trPr>
        <w:tc>
          <w:tcPr>
            <w:tcW w:w="956" w:type="pct"/>
            <w:vMerge w:val="restart"/>
            <w:shd w:val="clear" w:color="000000" w:fill="D9E1F2"/>
            <w:vAlign w:val="center"/>
            <w:hideMark/>
          </w:tcPr>
          <w:p w14:paraId="4EB244AD" w14:textId="77777777" w:rsidR="00917210" w:rsidRPr="00917210" w:rsidRDefault="00917210" w:rsidP="00917210">
            <w:pPr>
              <w:jc w:val="center"/>
              <w:rPr>
                <w:color w:val="000000"/>
                <w:sz w:val="19"/>
                <w:szCs w:val="19"/>
              </w:rPr>
            </w:pPr>
            <w:r w:rsidRPr="00917210">
              <w:rPr>
                <w:color w:val="000000"/>
                <w:sz w:val="19"/>
                <w:szCs w:val="19"/>
              </w:rPr>
              <w:t>Виды прокладываемых трубопроводов</w:t>
            </w:r>
          </w:p>
        </w:tc>
        <w:tc>
          <w:tcPr>
            <w:tcW w:w="4044" w:type="pct"/>
            <w:gridSpan w:val="10"/>
            <w:shd w:val="clear" w:color="000000" w:fill="D9E1F2"/>
            <w:vAlign w:val="center"/>
            <w:hideMark/>
          </w:tcPr>
          <w:p w14:paraId="28017F7C" w14:textId="77777777" w:rsidR="00917210" w:rsidRPr="00917210" w:rsidRDefault="00917210" w:rsidP="00917210">
            <w:pPr>
              <w:jc w:val="center"/>
              <w:rPr>
                <w:b/>
                <w:bCs/>
                <w:color w:val="000000"/>
                <w:sz w:val="19"/>
                <w:szCs w:val="19"/>
              </w:rPr>
            </w:pPr>
            <w:r w:rsidRPr="00917210">
              <w:rPr>
                <w:b/>
                <w:bCs/>
                <w:color w:val="000000"/>
                <w:sz w:val="19"/>
                <w:szCs w:val="19"/>
              </w:rPr>
              <w:t>Открытый способ в мокром грунте</w:t>
            </w:r>
          </w:p>
        </w:tc>
      </w:tr>
      <w:tr w:rsidR="00917210" w:rsidRPr="00917210" w14:paraId="2A048408" w14:textId="77777777" w:rsidTr="00392295">
        <w:trPr>
          <w:trHeight w:val="283"/>
        </w:trPr>
        <w:tc>
          <w:tcPr>
            <w:tcW w:w="956" w:type="pct"/>
            <w:vMerge/>
            <w:vAlign w:val="center"/>
            <w:hideMark/>
          </w:tcPr>
          <w:p w14:paraId="617C4A10" w14:textId="77777777" w:rsidR="00917210" w:rsidRPr="00917210" w:rsidRDefault="00917210" w:rsidP="00917210">
            <w:pPr>
              <w:rPr>
                <w:color w:val="000000"/>
                <w:sz w:val="19"/>
                <w:szCs w:val="19"/>
              </w:rPr>
            </w:pPr>
          </w:p>
        </w:tc>
        <w:tc>
          <w:tcPr>
            <w:tcW w:w="2024" w:type="pct"/>
            <w:gridSpan w:val="5"/>
            <w:shd w:val="clear" w:color="000000" w:fill="D9E1F2"/>
            <w:hideMark/>
          </w:tcPr>
          <w:p w14:paraId="78322E03" w14:textId="77777777" w:rsidR="00917210" w:rsidRPr="00917210" w:rsidRDefault="00917210" w:rsidP="00917210">
            <w:pPr>
              <w:spacing w:line="276" w:lineRule="auto"/>
              <w:jc w:val="center"/>
              <w:rPr>
                <w:sz w:val="22"/>
                <w:szCs w:val="22"/>
              </w:rPr>
            </w:pPr>
            <w:r w:rsidRPr="00917210">
              <w:rPr>
                <w:sz w:val="22"/>
                <w:szCs w:val="22"/>
              </w:rPr>
              <w:t>с восстановлением асфальтобетонного покрытия (без восстановления газона)</w:t>
            </w:r>
          </w:p>
        </w:tc>
        <w:tc>
          <w:tcPr>
            <w:tcW w:w="2020" w:type="pct"/>
            <w:gridSpan w:val="5"/>
            <w:shd w:val="clear" w:color="000000" w:fill="E2EFDA"/>
            <w:hideMark/>
          </w:tcPr>
          <w:p w14:paraId="381C2000" w14:textId="77777777" w:rsidR="00917210" w:rsidRPr="00917210" w:rsidRDefault="00917210" w:rsidP="00917210">
            <w:pPr>
              <w:spacing w:line="276" w:lineRule="auto"/>
              <w:jc w:val="center"/>
              <w:rPr>
                <w:sz w:val="22"/>
                <w:szCs w:val="22"/>
              </w:rPr>
            </w:pPr>
            <w:r w:rsidRPr="00917210">
              <w:rPr>
                <w:sz w:val="22"/>
                <w:szCs w:val="22"/>
              </w:rPr>
              <w:t>с восстановлением щебеночного покрытия (без восстановления газона)</w:t>
            </w:r>
          </w:p>
        </w:tc>
      </w:tr>
      <w:tr w:rsidR="00917210" w:rsidRPr="00917210" w14:paraId="27A4D7EF" w14:textId="77777777" w:rsidTr="00392295">
        <w:trPr>
          <w:trHeight w:val="283"/>
        </w:trPr>
        <w:tc>
          <w:tcPr>
            <w:tcW w:w="956" w:type="pct"/>
            <w:shd w:val="clear" w:color="000000" w:fill="D9E1F2"/>
            <w:vAlign w:val="center"/>
            <w:hideMark/>
          </w:tcPr>
          <w:p w14:paraId="0A49ED31" w14:textId="77777777" w:rsidR="00917210" w:rsidRPr="00917210" w:rsidRDefault="00917210" w:rsidP="00917210">
            <w:pPr>
              <w:rPr>
                <w:b/>
                <w:bCs/>
                <w:color w:val="000000"/>
                <w:sz w:val="19"/>
                <w:szCs w:val="19"/>
              </w:rPr>
            </w:pPr>
            <w:r w:rsidRPr="00917210">
              <w:rPr>
                <w:b/>
                <w:bCs/>
                <w:color w:val="000000"/>
                <w:sz w:val="19"/>
                <w:szCs w:val="19"/>
              </w:rPr>
              <w:t>Холодное водоснабжение</w:t>
            </w:r>
          </w:p>
        </w:tc>
        <w:tc>
          <w:tcPr>
            <w:tcW w:w="396" w:type="pct"/>
            <w:shd w:val="clear" w:color="000000" w:fill="D9E1F2"/>
            <w:noWrap/>
            <w:vAlign w:val="center"/>
            <w:hideMark/>
          </w:tcPr>
          <w:p w14:paraId="511D32D0" w14:textId="77777777" w:rsidR="00917210" w:rsidRPr="00917210" w:rsidRDefault="00917210" w:rsidP="00917210">
            <w:pPr>
              <w:jc w:val="center"/>
              <w:rPr>
                <w:color w:val="000000"/>
                <w:sz w:val="19"/>
                <w:szCs w:val="19"/>
              </w:rPr>
            </w:pPr>
            <w:r w:rsidRPr="00917210">
              <w:rPr>
                <w:color w:val="000000"/>
                <w:sz w:val="19"/>
                <w:szCs w:val="19"/>
              </w:rPr>
              <w:t>2021</w:t>
            </w:r>
          </w:p>
        </w:tc>
        <w:tc>
          <w:tcPr>
            <w:tcW w:w="417" w:type="pct"/>
            <w:shd w:val="clear" w:color="000000" w:fill="D9E1F2"/>
            <w:vAlign w:val="center"/>
            <w:hideMark/>
          </w:tcPr>
          <w:p w14:paraId="68333060" w14:textId="77777777" w:rsidR="00917210" w:rsidRPr="00917210" w:rsidRDefault="00917210" w:rsidP="00917210">
            <w:pPr>
              <w:jc w:val="center"/>
              <w:rPr>
                <w:color w:val="000000"/>
                <w:sz w:val="19"/>
                <w:szCs w:val="19"/>
              </w:rPr>
            </w:pPr>
            <w:r w:rsidRPr="00917210">
              <w:rPr>
                <w:color w:val="000000"/>
                <w:sz w:val="19"/>
                <w:szCs w:val="19"/>
              </w:rPr>
              <w:t>2022</w:t>
            </w:r>
          </w:p>
        </w:tc>
        <w:tc>
          <w:tcPr>
            <w:tcW w:w="417" w:type="pct"/>
            <w:shd w:val="clear" w:color="000000" w:fill="D9E1F2"/>
            <w:vAlign w:val="center"/>
            <w:hideMark/>
          </w:tcPr>
          <w:p w14:paraId="0ED3B269" w14:textId="77777777" w:rsidR="00917210" w:rsidRPr="00917210" w:rsidRDefault="00917210" w:rsidP="00917210">
            <w:pPr>
              <w:jc w:val="center"/>
              <w:rPr>
                <w:color w:val="000000"/>
                <w:sz w:val="19"/>
                <w:szCs w:val="19"/>
              </w:rPr>
            </w:pPr>
            <w:r w:rsidRPr="00917210">
              <w:rPr>
                <w:color w:val="000000"/>
                <w:sz w:val="19"/>
                <w:szCs w:val="19"/>
              </w:rPr>
              <w:t>2023</w:t>
            </w:r>
          </w:p>
        </w:tc>
        <w:tc>
          <w:tcPr>
            <w:tcW w:w="396" w:type="pct"/>
            <w:shd w:val="clear" w:color="000000" w:fill="D9E1F2"/>
            <w:noWrap/>
            <w:vAlign w:val="center"/>
            <w:hideMark/>
          </w:tcPr>
          <w:p w14:paraId="6A703052" w14:textId="77777777" w:rsidR="00917210" w:rsidRPr="00917210" w:rsidRDefault="00917210" w:rsidP="00917210">
            <w:pPr>
              <w:jc w:val="center"/>
              <w:rPr>
                <w:color w:val="000000"/>
                <w:sz w:val="19"/>
                <w:szCs w:val="19"/>
              </w:rPr>
            </w:pPr>
            <w:r w:rsidRPr="00917210">
              <w:rPr>
                <w:color w:val="000000"/>
                <w:sz w:val="19"/>
                <w:szCs w:val="19"/>
              </w:rPr>
              <w:t>2024</w:t>
            </w:r>
          </w:p>
        </w:tc>
        <w:tc>
          <w:tcPr>
            <w:tcW w:w="398" w:type="pct"/>
            <w:shd w:val="clear" w:color="000000" w:fill="D9E1F2"/>
            <w:noWrap/>
            <w:vAlign w:val="center"/>
            <w:hideMark/>
          </w:tcPr>
          <w:p w14:paraId="6CFAB33F" w14:textId="77777777" w:rsidR="00917210" w:rsidRPr="00917210" w:rsidRDefault="00917210" w:rsidP="00917210">
            <w:pPr>
              <w:jc w:val="center"/>
              <w:rPr>
                <w:color w:val="000000"/>
                <w:sz w:val="19"/>
                <w:szCs w:val="19"/>
              </w:rPr>
            </w:pPr>
            <w:r w:rsidRPr="00917210">
              <w:rPr>
                <w:color w:val="000000"/>
                <w:sz w:val="19"/>
                <w:szCs w:val="19"/>
              </w:rPr>
              <w:t>2025</w:t>
            </w:r>
          </w:p>
        </w:tc>
        <w:tc>
          <w:tcPr>
            <w:tcW w:w="396" w:type="pct"/>
            <w:shd w:val="clear" w:color="000000" w:fill="E2EFDA"/>
            <w:noWrap/>
            <w:vAlign w:val="center"/>
            <w:hideMark/>
          </w:tcPr>
          <w:p w14:paraId="68BB6295" w14:textId="77777777" w:rsidR="00917210" w:rsidRPr="00917210" w:rsidRDefault="00917210" w:rsidP="00917210">
            <w:pPr>
              <w:jc w:val="center"/>
              <w:rPr>
                <w:color w:val="000000"/>
                <w:sz w:val="19"/>
                <w:szCs w:val="19"/>
              </w:rPr>
            </w:pPr>
            <w:r w:rsidRPr="00917210">
              <w:rPr>
                <w:color w:val="000000"/>
                <w:sz w:val="19"/>
                <w:szCs w:val="19"/>
              </w:rPr>
              <w:t>2021</w:t>
            </w:r>
          </w:p>
        </w:tc>
        <w:tc>
          <w:tcPr>
            <w:tcW w:w="417" w:type="pct"/>
            <w:shd w:val="clear" w:color="000000" w:fill="E2EFDA"/>
            <w:vAlign w:val="center"/>
            <w:hideMark/>
          </w:tcPr>
          <w:p w14:paraId="77C1E124" w14:textId="77777777" w:rsidR="00917210" w:rsidRPr="00917210" w:rsidRDefault="00917210" w:rsidP="00917210">
            <w:pPr>
              <w:jc w:val="center"/>
              <w:rPr>
                <w:color w:val="000000"/>
                <w:sz w:val="19"/>
                <w:szCs w:val="19"/>
              </w:rPr>
            </w:pPr>
            <w:r w:rsidRPr="00917210">
              <w:rPr>
                <w:color w:val="000000"/>
                <w:sz w:val="19"/>
                <w:szCs w:val="19"/>
              </w:rPr>
              <w:t>2022</w:t>
            </w:r>
          </w:p>
        </w:tc>
        <w:tc>
          <w:tcPr>
            <w:tcW w:w="417" w:type="pct"/>
            <w:shd w:val="clear" w:color="000000" w:fill="E2EFDA"/>
            <w:vAlign w:val="center"/>
            <w:hideMark/>
          </w:tcPr>
          <w:p w14:paraId="63E71B4F" w14:textId="77777777" w:rsidR="00917210" w:rsidRPr="00917210" w:rsidRDefault="00917210" w:rsidP="00917210">
            <w:pPr>
              <w:jc w:val="center"/>
              <w:rPr>
                <w:color w:val="000000"/>
                <w:sz w:val="19"/>
                <w:szCs w:val="19"/>
              </w:rPr>
            </w:pPr>
            <w:r w:rsidRPr="00917210">
              <w:rPr>
                <w:color w:val="000000"/>
                <w:sz w:val="19"/>
                <w:szCs w:val="19"/>
              </w:rPr>
              <w:t>2023</w:t>
            </w:r>
          </w:p>
        </w:tc>
        <w:tc>
          <w:tcPr>
            <w:tcW w:w="396" w:type="pct"/>
            <w:shd w:val="clear" w:color="000000" w:fill="E2EFDA"/>
            <w:noWrap/>
            <w:vAlign w:val="center"/>
            <w:hideMark/>
          </w:tcPr>
          <w:p w14:paraId="340FA202" w14:textId="77777777" w:rsidR="00917210" w:rsidRPr="00917210" w:rsidRDefault="00917210" w:rsidP="00917210">
            <w:pPr>
              <w:jc w:val="center"/>
              <w:rPr>
                <w:color w:val="000000"/>
                <w:sz w:val="19"/>
                <w:szCs w:val="19"/>
              </w:rPr>
            </w:pPr>
            <w:r w:rsidRPr="00917210">
              <w:rPr>
                <w:color w:val="000000"/>
                <w:sz w:val="19"/>
                <w:szCs w:val="19"/>
              </w:rPr>
              <w:t>2024</w:t>
            </w:r>
          </w:p>
        </w:tc>
        <w:tc>
          <w:tcPr>
            <w:tcW w:w="394" w:type="pct"/>
            <w:shd w:val="clear" w:color="000000" w:fill="E2EFDA"/>
            <w:noWrap/>
            <w:vAlign w:val="center"/>
            <w:hideMark/>
          </w:tcPr>
          <w:p w14:paraId="56C6E750" w14:textId="77777777" w:rsidR="00917210" w:rsidRPr="00917210" w:rsidRDefault="00917210" w:rsidP="00917210">
            <w:pPr>
              <w:jc w:val="center"/>
              <w:rPr>
                <w:color w:val="000000"/>
                <w:sz w:val="19"/>
                <w:szCs w:val="19"/>
              </w:rPr>
            </w:pPr>
            <w:r w:rsidRPr="00917210">
              <w:rPr>
                <w:color w:val="000000"/>
                <w:sz w:val="19"/>
                <w:szCs w:val="19"/>
              </w:rPr>
              <w:t>2025</w:t>
            </w:r>
          </w:p>
        </w:tc>
      </w:tr>
      <w:tr w:rsidR="00917210" w:rsidRPr="00917210" w14:paraId="74956265" w14:textId="77777777" w:rsidTr="00392295">
        <w:trPr>
          <w:trHeight w:val="283"/>
        </w:trPr>
        <w:tc>
          <w:tcPr>
            <w:tcW w:w="956" w:type="pct"/>
            <w:shd w:val="clear" w:color="000000" w:fill="D9E1F2"/>
            <w:vAlign w:val="center"/>
            <w:hideMark/>
          </w:tcPr>
          <w:p w14:paraId="79FCA691" w14:textId="77777777" w:rsidR="00917210" w:rsidRPr="00917210" w:rsidRDefault="00917210" w:rsidP="00917210">
            <w:pPr>
              <w:rPr>
                <w:color w:val="000000"/>
                <w:sz w:val="19"/>
                <w:szCs w:val="19"/>
              </w:rPr>
            </w:pPr>
            <w:r w:rsidRPr="00917210">
              <w:rPr>
                <w:color w:val="000000"/>
                <w:sz w:val="19"/>
                <w:szCs w:val="19"/>
              </w:rPr>
              <w:t>диаметр Ду до 40 мм</w:t>
            </w:r>
          </w:p>
        </w:tc>
        <w:tc>
          <w:tcPr>
            <w:tcW w:w="396" w:type="pct"/>
            <w:shd w:val="clear" w:color="000000" w:fill="D9E1F2"/>
            <w:noWrap/>
            <w:vAlign w:val="center"/>
            <w:hideMark/>
          </w:tcPr>
          <w:p w14:paraId="6C8EF219" w14:textId="77777777" w:rsidR="00917210" w:rsidRPr="00917210" w:rsidRDefault="00917210" w:rsidP="00917210">
            <w:pPr>
              <w:spacing w:line="276" w:lineRule="auto"/>
              <w:jc w:val="center"/>
              <w:rPr>
                <w:sz w:val="19"/>
                <w:szCs w:val="19"/>
              </w:rPr>
            </w:pPr>
            <w:r w:rsidRPr="00917210">
              <w:rPr>
                <w:sz w:val="19"/>
                <w:szCs w:val="19"/>
              </w:rPr>
              <w:t>11675,12</w:t>
            </w:r>
          </w:p>
        </w:tc>
        <w:tc>
          <w:tcPr>
            <w:tcW w:w="417" w:type="pct"/>
            <w:shd w:val="clear" w:color="000000" w:fill="D9E1F2"/>
            <w:noWrap/>
            <w:vAlign w:val="center"/>
            <w:hideMark/>
          </w:tcPr>
          <w:p w14:paraId="42EA98CD" w14:textId="77777777" w:rsidR="00917210" w:rsidRPr="00917210" w:rsidRDefault="00917210" w:rsidP="00917210">
            <w:pPr>
              <w:spacing w:line="276" w:lineRule="auto"/>
              <w:jc w:val="center"/>
              <w:rPr>
                <w:sz w:val="19"/>
                <w:szCs w:val="19"/>
              </w:rPr>
            </w:pPr>
            <w:r w:rsidRPr="00917210">
              <w:rPr>
                <w:sz w:val="19"/>
                <w:szCs w:val="19"/>
              </w:rPr>
              <w:t>12177,15</w:t>
            </w:r>
          </w:p>
        </w:tc>
        <w:tc>
          <w:tcPr>
            <w:tcW w:w="417" w:type="pct"/>
            <w:shd w:val="clear" w:color="000000" w:fill="D9E1F2"/>
            <w:noWrap/>
            <w:vAlign w:val="center"/>
            <w:hideMark/>
          </w:tcPr>
          <w:p w14:paraId="3CF4C3B8" w14:textId="77777777" w:rsidR="00917210" w:rsidRPr="00917210" w:rsidRDefault="00917210" w:rsidP="00917210">
            <w:pPr>
              <w:spacing w:line="276" w:lineRule="auto"/>
              <w:jc w:val="center"/>
              <w:rPr>
                <w:sz w:val="19"/>
                <w:szCs w:val="19"/>
              </w:rPr>
            </w:pPr>
            <w:r w:rsidRPr="00917210">
              <w:rPr>
                <w:sz w:val="19"/>
                <w:szCs w:val="19"/>
              </w:rPr>
              <w:t>12688,59</w:t>
            </w:r>
          </w:p>
        </w:tc>
        <w:tc>
          <w:tcPr>
            <w:tcW w:w="396" w:type="pct"/>
            <w:shd w:val="clear" w:color="000000" w:fill="D9E1F2"/>
            <w:noWrap/>
            <w:vAlign w:val="center"/>
            <w:hideMark/>
          </w:tcPr>
          <w:p w14:paraId="15053C1E" w14:textId="77777777" w:rsidR="00917210" w:rsidRPr="00917210" w:rsidRDefault="00917210" w:rsidP="00917210">
            <w:pPr>
              <w:spacing w:line="276" w:lineRule="auto"/>
              <w:jc w:val="center"/>
              <w:rPr>
                <w:sz w:val="19"/>
                <w:szCs w:val="19"/>
              </w:rPr>
            </w:pPr>
            <w:r w:rsidRPr="00917210">
              <w:rPr>
                <w:sz w:val="19"/>
                <w:szCs w:val="19"/>
              </w:rPr>
              <w:t>13196,13</w:t>
            </w:r>
          </w:p>
        </w:tc>
        <w:tc>
          <w:tcPr>
            <w:tcW w:w="398" w:type="pct"/>
            <w:shd w:val="clear" w:color="000000" w:fill="D9E1F2"/>
            <w:noWrap/>
            <w:vAlign w:val="center"/>
            <w:hideMark/>
          </w:tcPr>
          <w:p w14:paraId="04E00F50" w14:textId="77777777" w:rsidR="00917210" w:rsidRPr="00917210" w:rsidRDefault="00917210" w:rsidP="00917210">
            <w:pPr>
              <w:spacing w:line="276" w:lineRule="auto"/>
              <w:jc w:val="center"/>
              <w:rPr>
                <w:sz w:val="19"/>
                <w:szCs w:val="19"/>
              </w:rPr>
            </w:pPr>
            <w:r w:rsidRPr="00917210">
              <w:rPr>
                <w:sz w:val="19"/>
                <w:szCs w:val="19"/>
              </w:rPr>
              <w:t>13723,98</w:t>
            </w:r>
          </w:p>
        </w:tc>
        <w:tc>
          <w:tcPr>
            <w:tcW w:w="396" w:type="pct"/>
            <w:shd w:val="clear" w:color="000000" w:fill="E2EFDA"/>
            <w:noWrap/>
            <w:vAlign w:val="center"/>
            <w:hideMark/>
          </w:tcPr>
          <w:p w14:paraId="22B81D52" w14:textId="77777777" w:rsidR="00917210" w:rsidRPr="00917210" w:rsidRDefault="00917210" w:rsidP="00917210">
            <w:pPr>
              <w:spacing w:line="276" w:lineRule="auto"/>
              <w:jc w:val="center"/>
              <w:rPr>
                <w:sz w:val="19"/>
                <w:szCs w:val="19"/>
              </w:rPr>
            </w:pPr>
            <w:r w:rsidRPr="00917210">
              <w:rPr>
                <w:sz w:val="19"/>
                <w:szCs w:val="19"/>
              </w:rPr>
              <w:t>10696,76</w:t>
            </w:r>
          </w:p>
        </w:tc>
        <w:tc>
          <w:tcPr>
            <w:tcW w:w="417" w:type="pct"/>
            <w:shd w:val="clear" w:color="000000" w:fill="E2EFDA"/>
            <w:noWrap/>
            <w:vAlign w:val="center"/>
            <w:hideMark/>
          </w:tcPr>
          <w:p w14:paraId="0C49A18B" w14:textId="77777777" w:rsidR="00917210" w:rsidRPr="00917210" w:rsidRDefault="00917210" w:rsidP="00917210">
            <w:pPr>
              <w:spacing w:line="276" w:lineRule="auto"/>
              <w:jc w:val="center"/>
              <w:rPr>
                <w:sz w:val="19"/>
                <w:szCs w:val="19"/>
              </w:rPr>
            </w:pPr>
            <w:r w:rsidRPr="00917210">
              <w:rPr>
                <w:sz w:val="19"/>
                <w:szCs w:val="19"/>
              </w:rPr>
              <w:t>11156,72</w:t>
            </w:r>
          </w:p>
        </w:tc>
        <w:tc>
          <w:tcPr>
            <w:tcW w:w="417" w:type="pct"/>
            <w:shd w:val="clear" w:color="000000" w:fill="E2EFDA"/>
            <w:noWrap/>
            <w:vAlign w:val="center"/>
            <w:hideMark/>
          </w:tcPr>
          <w:p w14:paraId="7FC7014C" w14:textId="77777777" w:rsidR="00917210" w:rsidRPr="00917210" w:rsidRDefault="00917210" w:rsidP="00917210">
            <w:pPr>
              <w:spacing w:line="276" w:lineRule="auto"/>
              <w:jc w:val="center"/>
              <w:rPr>
                <w:sz w:val="19"/>
                <w:szCs w:val="19"/>
              </w:rPr>
            </w:pPr>
            <w:r w:rsidRPr="00917210">
              <w:rPr>
                <w:sz w:val="19"/>
                <w:szCs w:val="19"/>
              </w:rPr>
              <w:t>11625,30</w:t>
            </w:r>
          </w:p>
        </w:tc>
        <w:tc>
          <w:tcPr>
            <w:tcW w:w="396" w:type="pct"/>
            <w:shd w:val="clear" w:color="000000" w:fill="E2EFDA"/>
            <w:noWrap/>
            <w:vAlign w:val="center"/>
            <w:hideMark/>
          </w:tcPr>
          <w:p w14:paraId="1089BC78" w14:textId="77777777" w:rsidR="00917210" w:rsidRPr="00917210" w:rsidRDefault="00917210" w:rsidP="00917210">
            <w:pPr>
              <w:spacing w:line="276" w:lineRule="auto"/>
              <w:jc w:val="center"/>
              <w:rPr>
                <w:sz w:val="19"/>
                <w:szCs w:val="19"/>
              </w:rPr>
            </w:pPr>
            <w:r w:rsidRPr="00917210">
              <w:rPr>
                <w:sz w:val="19"/>
                <w:szCs w:val="19"/>
              </w:rPr>
              <w:t>12090,31</w:t>
            </w:r>
          </w:p>
        </w:tc>
        <w:tc>
          <w:tcPr>
            <w:tcW w:w="394" w:type="pct"/>
            <w:shd w:val="clear" w:color="000000" w:fill="E2EFDA"/>
            <w:noWrap/>
            <w:vAlign w:val="center"/>
            <w:hideMark/>
          </w:tcPr>
          <w:p w14:paraId="0F1004D0" w14:textId="77777777" w:rsidR="00917210" w:rsidRPr="00917210" w:rsidRDefault="00917210" w:rsidP="00917210">
            <w:pPr>
              <w:spacing w:line="276" w:lineRule="auto"/>
              <w:jc w:val="center"/>
              <w:rPr>
                <w:sz w:val="19"/>
                <w:szCs w:val="19"/>
              </w:rPr>
            </w:pPr>
            <w:r w:rsidRPr="00917210">
              <w:rPr>
                <w:sz w:val="19"/>
                <w:szCs w:val="19"/>
              </w:rPr>
              <w:t>12573,93</w:t>
            </w:r>
          </w:p>
        </w:tc>
      </w:tr>
      <w:tr w:rsidR="00917210" w:rsidRPr="00917210" w14:paraId="4A90379A" w14:textId="77777777" w:rsidTr="00392295">
        <w:trPr>
          <w:trHeight w:val="283"/>
        </w:trPr>
        <w:tc>
          <w:tcPr>
            <w:tcW w:w="956" w:type="pct"/>
            <w:shd w:val="clear" w:color="000000" w:fill="D9E1F2"/>
            <w:vAlign w:val="center"/>
            <w:hideMark/>
          </w:tcPr>
          <w:p w14:paraId="21ECBDCC" w14:textId="77777777" w:rsidR="00917210" w:rsidRPr="00917210" w:rsidRDefault="00917210" w:rsidP="00917210">
            <w:pPr>
              <w:rPr>
                <w:color w:val="000000"/>
                <w:sz w:val="19"/>
                <w:szCs w:val="19"/>
              </w:rPr>
            </w:pPr>
            <w:r w:rsidRPr="00917210">
              <w:rPr>
                <w:color w:val="000000"/>
                <w:sz w:val="19"/>
                <w:szCs w:val="19"/>
              </w:rPr>
              <w:t>диаметр Ду от 40 до 70 мм</w:t>
            </w:r>
          </w:p>
        </w:tc>
        <w:tc>
          <w:tcPr>
            <w:tcW w:w="396" w:type="pct"/>
            <w:shd w:val="clear" w:color="000000" w:fill="D9E1F2"/>
            <w:noWrap/>
            <w:vAlign w:val="center"/>
            <w:hideMark/>
          </w:tcPr>
          <w:p w14:paraId="1239ED64" w14:textId="77777777" w:rsidR="00917210" w:rsidRPr="00917210" w:rsidRDefault="00917210" w:rsidP="00917210">
            <w:pPr>
              <w:spacing w:line="276" w:lineRule="auto"/>
              <w:jc w:val="center"/>
              <w:rPr>
                <w:sz w:val="19"/>
                <w:szCs w:val="19"/>
              </w:rPr>
            </w:pPr>
            <w:r w:rsidRPr="00917210">
              <w:rPr>
                <w:sz w:val="19"/>
                <w:szCs w:val="19"/>
              </w:rPr>
              <w:t>12019,85</w:t>
            </w:r>
          </w:p>
        </w:tc>
        <w:tc>
          <w:tcPr>
            <w:tcW w:w="417" w:type="pct"/>
            <w:shd w:val="clear" w:color="000000" w:fill="D9E1F2"/>
            <w:noWrap/>
            <w:vAlign w:val="center"/>
            <w:hideMark/>
          </w:tcPr>
          <w:p w14:paraId="5354C43B" w14:textId="77777777" w:rsidR="00917210" w:rsidRPr="00917210" w:rsidRDefault="00917210" w:rsidP="00917210">
            <w:pPr>
              <w:spacing w:line="276" w:lineRule="auto"/>
              <w:jc w:val="center"/>
              <w:rPr>
                <w:sz w:val="19"/>
                <w:szCs w:val="19"/>
              </w:rPr>
            </w:pPr>
            <w:r w:rsidRPr="00917210">
              <w:rPr>
                <w:sz w:val="19"/>
                <w:szCs w:val="19"/>
              </w:rPr>
              <w:t>12536,71</w:t>
            </w:r>
          </w:p>
        </w:tc>
        <w:tc>
          <w:tcPr>
            <w:tcW w:w="417" w:type="pct"/>
            <w:shd w:val="clear" w:color="000000" w:fill="D9E1F2"/>
            <w:noWrap/>
            <w:vAlign w:val="center"/>
            <w:hideMark/>
          </w:tcPr>
          <w:p w14:paraId="75F90065" w14:textId="77777777" w:rsidR="00917210" w:rsidRPr="00917210" w:rsidRDefault="00917210" w:rsidP="00917210">
            <w:pPr>
              <w:spacing w:line="276" w:lineRule="auto"/>
              <w:jc w:val="center"/>
              <w:rPr>
                <w:sz w:val="19"/>
                <w:szCs w:val="19"/>
              </w:rPr>
            </w:pPr>
            <w:r w:rsidRPr="00917210">
              <w:rPr>
                <w:sz w:val="19"/>
                <w:szCs w:val="19"/>
              </w:rPr>
              <w:t>13063,25</w:t>
            </w:r>
          </w:p>
        </w:tc>
        <w:tc>
          <w:tcPr>
            <w:tcW w:w="396" w:type="pct"/>
            <w:shd w:val="clear" w:color="000000" w:fill="D9E1F2"/>
            <w:noWrap/>
            <w:vAlign w:val="center"/>
            <w:hideMark/>
          </w:tcPr>
          <w:p w14:paraId="6C911148" w14:textId="77777777" w:rsidR="00917210" w:rsidRPr="00917210" w:rsidRDefault="00917210" w:rsidP="00917210">
            <w:pPr>
              <w:spacing w:line="276" w:lineRule="auto"/>
              <w:jc w:val="center"/>
              <w:rPr>
                <w:sz w:val="19"/>
                <w:szCs w:val="19"/>
              </w:rPr>
            </w:pPr>
            <w:r w:rsidRPr="00917210">
              <w:rPr>
                <w:sz w:val="19"/>
                <w:szCs w:val="19"/>
              </w:rPr>
              <w:t>13585,78</w:t>
            </w:r>
          </w:p>
        </w:tc>
        <w:tc>
          <w:tcPr>
            <w:tcW w:w="398" w:type="pct"/>
            <w:shd w:val="clear" w:color="000000" w:fill="D9E1F2"/>
            <w:noWrap/>
            <w:vAlign w:val="center"/>
            <w:hideMark/>
          </w:tcPr>
          <w:p w14:paraId="1450FB42" w14:textId="77777777" w:rsidR="00917210" w:rsidRPr="00917210" w:rsidRDefault="00917210" w:rsidP="00917210">
            <w:pPr>
              <w:spacing w:line="276" w:lineRule="auto"/>
              <w:jc w:val="center"/>
              <w:rPr>
                <w:sz w:val="19"/>
                <w:szCs w:val="19"/>
              </w:rPr>
            </w:pPr>
            <w:r w:rsidRPr="00917210">
              <w:rPr>
                <w:sz w:val="19"/>
                <w:szCs w:val="19"/>
              </w:rPr>
              <w:t>14129,21</w:t>
            </w:r>
          </w:p>
        </w:tc>
        <w:tc>
          <w:tcPr>
            <w:tcW w:w="396" w:type="pct"/>
            <w:shd w:val="clear" w:color="000000" w:fill="E2EFDA"/>
            <w:noWrap/>
            <w:vAlign w:val="center"/>
            <w:hideMark/>
          </w:tcPr>
          <w:p w14:paraId="01C3CF73" w14:textId="77777777" w:rsidR="00917210" w:rsidRPr="00917210" w:rsidRDefault="00917210" w:rsidP="00917210">
            <w:pPr>
              <w:spacing w:line="276" w:lineRule="auto"/>
              <w:jc w:val="center"/>
              <w:rPr>
                <w:sz w:val="19"/>
                <w:szCs w:val="19"/>
              </w:rPr>
            </w:pPr>
            <w:r w:rsidRPr="00917210">
              <w:rPr>
                <w:sz w:val="19"/>
                <w:szCs w:val="19"/>
              </w:rPr>
              <w:t>11041,49</w:t>
            </w:r>
          </w:p>
        </w:tc>
        <w:tc>
          <w:tcPr>
            <w:tcW w:w="417" w:type="pct"/>
            <w:shd w:val="clear" w:color="000000" w:fill="E2EFDA"/>
            <w:noWrap/>
            <w:vAlign w:val="center"/>
            <w:hideMark/>
          </w:tcPr>
          <w:p w14:paraId="4FFA124B" w14:textId="77777777" w:rsidR="00917210" w:rsidRPr="00917210" w:rsidRDefault="00917210" w:rsidP="00917210">
            <w:pPr>
              <w:spacing w:line="276" w:lineRule="auto"/>
              <w:jc w:val="center"/>
              <w:rPr>
                <w:sz w:val="19"/>
                <w:szCs w:val="19"/>
              </w:rPr>
            </w:pPr>
            <w:r w:rsidRPr="00917210">
              <w:rPr>
                <w:sz w:val="19"/>
                <w:szCs w:val="19"/>
              </w:rPr>
              <w:t>11516,28</w:t>
            </w:r>
          </w:p>
        </w:tc>
        <w:tc>
          <w:tcPr>
            <w:tcW w:w="417" w:type="pct"/>
            <w:shd w:val="clear" w:color="000000" w:fill="E2EFDA"/>
            <w:noWrap/>
            <w:vAlign w:val="center"/>
            <w:hideMark/>
          </w:tcPr>
          <w:p w14:paraId="479CA4D5" w14:textId="77777777" w:rsidR="00917210" w:rsidRPr="00917210" w:rsidRDefault="00917210" w:rsidP="00917210">
            <w:pPr>
              <w:spacing w:line="276" w:lineRule="auto"/>
              <w:jc w:val="center"/>
              <w:rPr>
                <w:sz w:val="19"/>
                <w:szCs w:val="19"/>
              </w:rPr>
            </w:pPr>
            <w:r w:rsidRPr="00917210">
              <w:rPr>
                <w:sz w:val="19"/>
                <w:szCs w:val="19"/>
              </w:rPr>
              <w:t>11999,96</w:t>
            </w:r>
          </w:p>
        </w:tc>
        <w:tc>
          <w:tcPr>
            <w:tcW w:w="396" w:type="pct"/>
            <w:shd w:val="clear" w:color="000000" w:fill="E2EFDA"/>
            <w:noWrap/>
            <w:vAlign w:val="center"/>
            <w:hideMark/>
          </w:tcPr>
          <w:p w14:paraId="5F6C6B33" w14:textId="77777777" w:rsidR="00917210" w:rsidRPr="00917210" w:rsidRDefault="00917210" w:rsidP="00917210">
            <w:pPr>
              <w:spacing w:line="276" w:lineRule="auto"/>
              <w:jc w:val="center"/>
              <w:rPr>
                <w:sz w:val="19"/>
                <w:szCs w:val="19"/>
              </w:rPr>
            </w:pPr>
            <w:r w:rsidRPr="00917210">
              <w:rPr>
                <w:sz w:val="19"/>
                <w:szCs w:val="19"/>
              </w:rPr>
              <w:t>12479,96</w:t>
            </w:r>
          </w:p>
        </w:tc>
        <w:tc>
          <w:tcPr>
            <w:tcW w:w="394" w:type="pct"/>
            <w:shd w:val="clear" w:color="000000" w:fill="E2EFDA"/>
            <w:noWrap/>
            <w:vAlign w:val="center"/>
            <w:hideMark/>
          </w:tcPr>
          <w:p w14:paraId="5D596BFA" w14:textId="77777777" w:rsidR="00917210" w:rsidRPr="00917210" w:rsidRDefault="00917210" w:rsidP="00917210">
            <w:pPr>
              <w:spacing w:line="276" w:lineRule="auto"/>
              <w:jc w:val="center"/>
              <w:rPr>
                <w:sz w:val="19"/>
                <w:szCs w:val="19"/>
              </w:rPr>
            </w:pPr>
            <w:r w:rsidRPr="00917210">
              <w:rPr>
                <w:sz w:val="19"/>
                <w:szCs w:val="19"/>
              </w:rPr>
              <w:t>12979,16</w:t>
            </w:r>
          </w:p>
        </w:tc>
      </w:tr>
      <w:tr w:rsidR="00917210" w:rsidRPr="00917210" w14:paraId="5B2F7432" w14:textId="77777777" w:rsidTr="00392295">
        <w:trPr>
          <w:trHeight w:val="283"/>
        </w:trPr>
        <w:tc>
          <w:tcPr>
            <w:tcW w:w="956" w:type="pct"/>
            <w:shd w:val="clear" w:color="000000" w:fill="D9E1F2"/>
            <w:vAlign w:val="center"/>
            <w:hideMark/>
          </w:tcPr>
          <w:p w14:paraId="19B1EA5C" w14:textId="77777777" w:rsidR="00917210" w:rsidRPr="00917210" w:rsidRDefault="00917210" w:rsidP="00917210">
            <w:pPr>
              <w:rPr>
                <w:color w:val="000000"/>
                <w:sz w:val="19"/>
                <w:szCs w:val="19"/>
              </w:rPr>
            </w:pPr>
            <w:r w:rsidRPr="00917210">
              <w:rPr>
                <w:color w:val="000000"/>
                <w:sz w:val="19"/>
                <w:szCs w:val="19"/>
              </w:rPr>
              <w:t>диаметр Ду от 70 до 100 мм</w:t>
            </w:r>
          </w:p>
        </w:tc>
        <w:tc>
          <w:tcPr>
            <w:tcW w:w="396" w:type="pct"/>
            <w:shd w:val="clear" w:color="000000" w:fill="D9E1F2"/>
            <w:noWrap/>
            <w:vAlign w:val="center"/>
            <w:hideMark/>
          </w:tcPr>
          <w:p w14:paraId="597895F9" w14:textId="77777777" w:rsidR="00917210" w:rsidRPr="00917210" w:rsidRDefault="00917210" w:rsidP="00917210">
            <w:pPr>
              <w:spacing w:line="276" w:lineRule="auto"/>
              <w:jc w:val="center"/>
              <w:rPr>
                <w:sz w:val="19"/>
                <w:szCs w:val="19"/>
              </w:rPr>
            </w:pPr>
            <w:r w:rsidRPr="00917210">
              <w:rPr>
                <w:sz w:val="19"/>
                <w:szCs w:val="19"/>
              </w:rPr>
              <w:t>12567,56</w:t>
            </w:r>
          </w:p>
        </w:tc>
        <w:tc>
          <w:tcPr>
            <w:tcW w:w="417" w:type="pct"/>
            <w:shd w:val="clear" w:color="000000" w:fill="D9E1F2"/>
            <w:noWrap/>
            <w:vAlign w:val="center"/>
            <w:hideMark/>
          </w:tcPr>
          <w:p w14:paraId="021E6766" w14:textId="77777777" w:rsidR="00917210" w:rsidRPr="00917210" w:rsidRDefault="00917210" w:rsidP="00917210">
            <w:pPr>
              <w:spacing w:line="276" w:lineRule="auto"/>
              <w:jc w:val="center"/>
              <w:rPr>
                <w:sz w:val="19"/>
                <w:szCs w:val="19"/>
              </w:rPr>
            </w:pPr>
            <w:r w:rsidRPr="00917210">
              <w:rPr>
                <w:sz w:val="19"/>
                <w:szCs w:val="19"/>
              </w:rPr>
              <w:t>13107,96</w:t>
            </w:r>
          </w:p>
        </w:tc>
        <w:tc>
          <w:tcPr>
            <w:tcW w:w="417" w:type="pct"/>
            <w:shd w:val="clear" w:color="000000" w:fill="D9E1F2"/>
            <w:noWrap/>
            <w:vAlign w:val="center"/>
            <w:hideMark/>
          </w:tcPr>
          <w:p w14:paraId="637163C8" w14:textId="77777777" w:rsidR="00917210" w:rsidRPr="00917210" w:rsidRDefault="00917210" w:rsidP="00917210">
            <w:pPr>
              <w:spacing w:line="276" w:lineRule="auto"/>
              <w:jc w:val="center"/>
              <w:rPr>
                <w:sz w:val="19"/>
                <w:szCs w:val="19"/>
              </w:rPr>
            </w:pPr>
            <w:r w:rsidRPr="00917210">
              <w:rPr>
                <w:sz w:val="19"/>
                <w:szCs w:val="19"/>
              </w:rPr>
              <w:t>13658,50</w:t>
            </w:r>
          </w:p>
        </w:tc>
        <w:tc>
          <w:tcPr>
            <w:tcW w:w="396" w:type="pct"/>
            <w:shd w:val="clear" w:color="000000" w:fill="D9E1F2"/>
            <w:noWrap/>
            <w:vAlign w:val="center"/>
            <w:hideMark/>
          </w:tcPr>
          <w:p w14:paraId="100DE48D" w14:textId="77777777" w:rsidR="00917210" w:rsidRPr="00917210" w:rsidRDefault="00917210" w:rsidP="00917210">
            <w:pPr>
              <w:spacing w:line="276" w:lineRule="auto"/>
              <w:jc w:val="center"/>
              <w:rPr>
                <w:sz w:val="19"/>
                <w:szCs w:val="19"/>
              </w:rPr>
            </w:pPr>
            <w:r w:rsidRPr="00917210">
              <w:rPr>
                <w:sz w:val="19"/>
                <w:szCs w:val="19"/>
              </w:rPr>
              <w:t>14204,84</w:t>
            </w:r>
          </w:p>
        </w:tc>
        <w:tc>
          <w:tcPr>
            <w:tcW w:w="398" w:type="pct"/>
            <w:shd w:val="clear" w:color="000000" w:fill="D9E1F2"/>
            <w:noWrap/>
            <w:vAlign w:val="center"/>
            <w:hideMark/>
          </w:tcPr>
          <w:p w14:paraId="0005A721" w14:textId="77777777" w:rsidR="00917210" w:rsidRPr="00917210" w:rsidRDefault="00917210" w:rsidP="00917210">
            <w:pPr>
              <w:spacing w:line="276" w:lineRule="auto"/>
              <w:jc w:val="center"/>
              <w:rPr>
                <w:sz w:val="19"/>
                <w:szCs w:val="19"/>
              </w:rPr>
            </w:pPr>
            <w:r w:rsidRPr="00917210">
              <w:rPr>
                <w:sz w:val="19"/>
                <w:szCs w:val="19"/>
              </w:rPr>
              <w:t>14773,03</w:t>
            </w:r>
          </w:p>
        </w:tc>
        <w:tc>
          <w:tcPr>
            <w:tcW w:w="396" w:type="pct"/>
            <w:shd w:val="clear" w:color="000000" w:fill="E2EFDA"/>
            <w:noWrap/>
            <w:vAlign w:val="center"/>
            <w:hideMark/>
          </w:tcPr>
          <w:p w14:paraId="73E94F6A" w14:textId="77777777" w:rsidR="00917210" w:rsidRPr="00917210" w:rsidRDefault="00917210" w:rsidP="00917210">
            <w:pPr>
              <w:spacing w:line="276" w:lineRule="auto"/>
              <w:jc w:val="center"/>
              <w:rPr>
                <w:sz w:val="19"/>
                <w:szCs w:val="19"/>
              </w:rPr>
            </w:pPr>
            <w:r w:rsidRPr="00917210">
              <w:rPr>
                <w:sz w:val="19"/>
                <w:szCs w:val="19"/>
              </w:rPr>
              <w:t>11589,20</w:t>
            </w:r>
          </w:p>
        </w:tc>
        <w:tc>
          <w:tcPr>
            <w:tcW w:w="417" w:type="pct"/>
            <w:shd w:val="clear" w:color="000000" w:fill="E2EFDA"/>
            <w:noWrap/>
            <w:vAlign w:val="center"/>
            <w:hideMark/>
          </w:tcPr>
          <w:p w14:paraId="589878B7" w14:textId="77777777" w:rsidR="00917210" w:rsidRPr="00917210" w:rsidRDefault="00917210" w:rsidP="00917210">
            <w:pPr>
              <w:spacing w:line="276" w:lineRule="auto"/>
              <w:jc w:val="center"/>
              <w:rPr>
                <w:sz w:val="19"/>
                <w:szCs w:val="19"/>
              </w:rPr>
            </w:pPr>
            <w:r w:rsidRPr="00917210">
              <w:rPr>
                <w:sz w:val="19"/>
                <w:szCs w:val="19"/>
              </w:rPr>
              <w:t>12087,53</w:t>
            </w:r>
          </w:p>
        </w:tc>
        <w:tc>
          <w:tcPr>
            <w:tcW w:w="417" w:type="pct"/>
            <w:shd w:val="clear" w:color="000000" w:fill="E2EFDA"/>
            <w:noWrap/>
            <w:vAlign w:val="center"/>
            <w:hideMark/>
          </w:tcPr>
          <w:p w14:paraId="6C5BD8C6" w14:textId="77777777" w:rsidR="00917210" w:rsidRPr="00917210" w:rsidRDefault="00917210" w:rsidP="00917210">
            <w:pPr>
              <w:spacing w:line="276" w:lineRule="auto"/>
              <w:jc w:val="center"/>
              <w:rPr>
                <w:sz w:val="19"/>
                <w:szCs w:val="19"/>
              </w:rPr>
            </w:pPr>
            <w:r w:rsidRPr="00917210">
              <w:rPr>
                <w:sz w:val="19"/>
                <w:szCs w:val="19"/>
              </w:rPr>
              <w:t>12595,21</w:t>
            </w:r>
          </w:p>
        </w:tc>
        <w:tc>
          <w:tcPr>
            <w:tcW w:w="396" w:type="pct"/>
            <w:shd w:val="clear" w:color="000000" w:fill="E2EFDA"/>
            <w:noWrap/>
            <w:vAlign w:val="center"/>
            <w:hideMark/>
          </w:tcPr>
          <w:p w14:paraId="1A980B09" w14:textId="77777777" w:rsidR="00917210" w:rsidRPr="00917210" w:rsidRDefault="00917210" w:rsidP="00917210">
            <w:pPr>
              <w:spacing w:line="276" w:lineRule="auto"/>
              <w:jc w:val="center"/>
              <w:rPr>
                <w:sz w:val="19"/>
                <w:szCs w:val="19"/>
              </w:rPr>
            </w:pPr>
            <w:r w:rsidRPr="00917210">
              <w:rPr>
                <w:sz w:val="19"/>
                <w:szCs w:val="19"/>
              </w:rPr>
              <w:t>13099,02</w:t>
            </w:r>
          </w:p>
        </w:tc>
        <w:tc>
          <w:tcPr>
            <w:tcW w:w="394" w:type="pct"/>
            <w:shd w:val="clear" w:color="000000" w:fill="E2EFDA"/>
            <w:noWrap/>
            <w:vAlign w:val="center"/>
            <w:hideMark/>
          </w:tcPr>
          <w:p w14:paraId="55EC0959" w14:textId="77777777" w:rsidR="00917210" w:rsidRPr="00917210" w:rsidRDefault="00917210" w:rsidP="00917210">
            <w:pPr>
              <w:spacing w:line="276" w:lineRule="auto"/>
              <w:jc w:val="center"/>
              <w:rPr>
                <w:sz w:val="19"/>
                <w:szCs w:val="19"/>
              </w:rPr>
            </w:pPr>
            <w:r w:rsidRPr="00917210">
              <w:rPr>
                <w:sz w:val="19"/>
                <w:szCs w:val="19"/>
              </w:rPr>
              <w:t>13622,98</w:t>
            </w:r>
          </w:p>
        </w:tc>
      </w:tr>
      <w:tr w:rsidR="00917210" w:rsidRPr="00917210" w14:paraId="012D81AA" w14:textId="77777777" w:rsidTr="00392295">
        <w:trPr>
          <w:trHeight w:val="283"/>
        </w:trPr>
        <w:tc>
          <w:tcPr>
            <w:tcW w:w="956" w:type="pct"/>
            <w:shd w:val="clear" w:color="000000" w:fill="D9E1F2"/>
            <w:vAlign w:val="center"/>
            <w:hideMark/>
          </w:tcPr>
          <w:p w14:paraId="46898C56" w14:textId="77777777" w:rsidR="00917210" w:rsidRPr="00917210" w:rsidRDefault="00917210" w:rsidP="00917210">
            <w:pPr>
              <w:rPr>
                <w:color w:val="000000"/>
                <w:sz w:val="19"/>
                <w:szCs w:val="19"/>
              </w:rPr>
            </w:pPr>
            <w:r w:rsidRPr="00917210">
              <w:rPr>
                <w:color w:val="000000"/>
                <w:sz w:val="19"/>
                <w:szCs w:val="19"/>
              </w:rPr>
              <w:t>диаметр Ду от 100 до 150 мм</w:t>
            </w:r>
          </w:p>
        </w:tc>
        <w:tc>
          <w:tcPr>
            <w:tcW w:w="396" w:type="pct"/>
            <w:shd w:val="clear" w:color="000000" w:fill="D9E1F2"/>
            <w:noWrap/>
            <w:vAlign w:val="center"/>
            <w:hideMark/>
          </w:tcPr>
          <w:p w14:paraId="25D9A7D8" w14:textId="77777777" w:rsidR="00917210" w:rsidRPr="00917210" w:rsidRDefault="00917210" w:rsidP="00917210">
            <w:pPr>
              <w:spacing w:line="276" w:lineRule="auto"/>
              <w:jc w:val="center"/>
              <w:rPr>
                <w:sz w:val="19"/>
                <w:szCs w:val="19"/>
              </w:rPr>
            </w:pPr>
            <w:r w:rsidRPr="00917210">
              <w:rPr>
                <w:sz w:val="19"/>
                <w:szCs w:val="19"/>
              </w:rPr>
              <w:t>15128,67</w:t>
            </w:r>
          </w:p>
        </w:tc>
        <w:tc>
          <w:tcPr>
            <w:tcW w:w="417" w:type="pct"/>
            <w:shd w:val="clear" w:color="000000" w:fill="D9E1F2"/>
            <w:noWrap/>
            <w:vAlign w:val="center"/>
            <w:hideMark/>
          </w:tcPr>
          <w:p w14:paraId="2A08D2D3" w14:textId="77777777" w:rsidR="00917210" w:rsidRPr="00917210" w:rsidRDefault="00917210" w:rsidP="00917210">
            <w:pPr>
              <w:spacing w:line="276" w:lineRule="auto"/>
              <w:jc w:val="center"/>
              <w:rPr>
                <w:sz w:val="19"/>
                <w:szCs w:val="19"/>
              </w:rPr>
            </w:pPr>
            <w:r w:rsidRPr="00917210">
              <w:rPr>
                <w:sz w:val="19"/>
                <w:szCs w:val="19"/>
              </w:rPr>
              <w:t>15779,20</w:t>
            </w:r>
          </w:p>
        </w:tc>
        <w:tc>
          <w:tcPr>
            <w:tcW w:w="417" w:type="pct"/>
            <w:shd w:val="clear" w:color="000000" w:fill="D9E1F2"/>
            <w:noWrap/>
            <w:vAlign w:val="center"/>
            <w:hideMark/>
          </w:tcPr>
          <w:p w14:paraId="2F8CBBD3" w14:textId="77777777" w:rsidR="00917210" w:rsidRPr="00917210" w:rsidRDefault="00917210" w:rsidP="00917210">
            <w:pPr>
              <w:spacing w:line="276" w:lineRule="auto"/>
              <w:jc w:val="center"/>
              <w:rPr>
                <w:sz w:val="19"/>
                <w:szCs w:val="19"/>
              </w:rPr>
            </w:pPr>
            <w:r w:rsidRPr="00917210">
              <w:rPr>
                <w:sz w:val="19"/>
                <w:szCs w:val="19"/>
              </w:rPr>
              <w:t>16441,93</w:t>
            </w:r>
          </w:p>
        </w:tc>
        <w:tc>
          <w:tcPr>
            <w:tcW w:w="396" w:type="pct"/>
            <w:shd w:val="clear" w:color="000000" w:fill="D9E1F2"/>
            <w:noWrap/>
            <w:vAlign w:val="center"/>
            <w:hideMark/>
          </w:tcPr>
          <w:p w14:paraId="450E58F5" w14:textId="77777777" w:rsidR="00917210" w:rsidRPr="00917210" w:rsidRDefault="00917210" w:rsidP="00917210">
            <w:pPr>
              <w:spacing w:line="276" w:lineRule="auto"/>
              <w:jc w:val="center"/>
              <w:rPr>
                <w:sz w:val="19"/>
                <w:szCs w:val="19"/>
              </w:rPr>
            </w:pPr>
            <w:r w:rsidRPr="00917210">
              <w:rPr>
                <w:sz w:val="19"/>
                <w:szCs w:val="19"/>
              </w:rPr>
              <w:t>17099,61</w:t>
            </w:r>
          </w:p>
        </w:tc>
        <w:tc>
          <w:tcPr>
            <w:tcW w:w="398" w:type="pct"/>
            <w:shd w:val="clear" w:color="000000" w:fill="D9E1F2"/>
            <w:noWrap/>
            <w:vAlign w:val="center"/>
            <w:hideMark/>
          </w:tcPr>
          <w:p w14:paraId="52777789" w14:textId="77777777" w:rsidR="00917210" w:rsidRPr="00917210" w:rsidRDefault="00917210" w:rsidP="00917210">
            <w:pPr>
              <w:spacing w:line="276" w:lineRule="auto"/>
              <w:jc w:val="center"/>
              <w:rPr>
                <w:sz w:val="19"/>
                <w:szCs w:val="19"/>
              </w:rPr>
            </w:pPr>
            <w:r w:rsidRPr="00917210">
              <w:rPr>
                <w:sz w:val="19"/>
                <w:szCs w:val="19"/>
              </w:rPr>
              <w:t>17783,59</w:t>
            </w:r>
          </w:p>
        </w:tc>
        <w:tc>
          <w:tcPr>
            <w:tcW w:w="396" w:type="pct"/>
            <w:shd w:val="clear" w:color="000000" w:fill="E2EFDA"/>
            <w:noWrap/>
            <w:vAlign w:val="center"/>
            <w:hideMark/>
          </w:tcPr>
          <w:p w14:paraId="4C319604" w14:textId="77777777" w:rsidR="00917210" w:rsidRPr="00917210" w:rsidRDefault="00917210" w:rsidP="00917210">
            <w:pPr>
              <w:spacing w:line="276" w:lineRule="auto"/>
              <w:jc w:val="center"/>
              <w:rPr>
                <w:sz w:val="19"/>
                <w:szCs w:val="19"/>
              </w:rPr>
            </w:pPr>
            <w:r w:rsidRPr="00917210">
              <w:rPr>
                <w:sz w:val="19"/>
                <w:szCs w:val="19"/>
              </w:rPr>
              <w:t>13905,72</w:t>
            </w:r>
          </w:p>
        </w:tc>
        <w:tc>
          <w:tcPr>
            <w:tcW w:w="417" w:type="pct"/>
            <w:shd w:val="clear" w:color="000000" w:fill="E2EFDA"/>
            <w:noWrap/>
            <w:vAlign w:val="center"/>
            <w:hideMark/>
          </w:tcPr>
          <w:p w14:paraId="2554E9BA" w14:textId="77777777" w:rsidR="00917210" w:rsidRPr="00917210" w:rsidRDefault="00917210" w:rsidP="00917210">
            <w:pPr>
              <w:spacing w:line="276" w:lineRule="auto"/>
              <w:jc w:val="center"/>
              <w:rPr>
                <w:sz w:val="19"/>
                <w:szCs w:val="19"/>
              </w:rPr>
            </w:pPr>
            <w:r w:rsidRPr="00917210">
              <w:rPr>
                <w:sz w:val="19"/>
                <w:szCs w:val="19"/>
              </w:rPr>
              <w:t>14503,67</w:t>
            </w:r>
          </w:p>
        </w:tc>
        <w:tc>
          <w:tcPr>
            <w:tcW w:w="417" w:type="pct"/>
            <w:shd w:val="clear" w:color="000000" w:fill="E2EFDA"/>
            <w:noWrap/>
            <w:vAlign w:val="center"/>
            <w:hideMark/>
          </w:tcPr>
          <w:p w14:paraId="459748FB" w14:textId="77777777" w:rsidR="00917210" w:rsidRPr="00917210" w:rsidRDefault="00917210" w:rsidP="00917210">
            <w:pPr>
              <w:spacing w:line="276" w:lineRule="auto"/>
              <w:jc w:val="center"/>
              <w:rPr>
                <w:sz w:val="19"/>
                <w:szCs w:val="19"/>
              </w:rPr>
            </w:pPr>
            <w:r w:rsidRPr="00917210">
              <w:rPr>
                <w:sz w:val="19"/>
                <w:szCs w:val="19"/>
              </w:rPr>
              <w:t>15112,82</w:t>
            </w:r>
          </w:p>
        </w:tc>
        <w:tc>
          <w:tcPr>
            <w:tcW w:w="396" w:type="pct"/>
            <w:shd w:val="clear" w:color="000000" w:fill="E2EFDA"/>
            <w:noWrap/>
            <w:vAlign w:val="center"/>
            <w:hideMark/>
          </w:tcPr>
          <w:p w14:paraId="57D798CD" w14:textId="77777777" w:rsidR="00917210" w:rsidRPr="00917210" w:rsidRDefault="00917210" w:rsidP="00917210">
            <w:pPr>
              <w:spacing w:line="276" w:lineRule="auto"/>
              <w:jc w:val="center"/>
              <w:rPr>
                <w:sz w:val="19"/>
                <w:szCs w:val="19"/>
              </w:rPr>
            </w:pPr>
            <w:r w:rsidRPr="00917210">
              <w:rPr>
                <w:sz w:val="19"/>
                <w:szCs w:val="19"/>
              </w:rPr>
              <w:t>15717,33</w:t>
            </w:r>
          </w:p>
        </w:tc>
        <w:tc>
          <w:tcPr>
            <w:tcW w:w="394" w:type="pct"/>
            <w:shd w:val="clear" w:color="000000" w:fill="E2EFDA"/>
            <w:noWrap/>
            <w:vAlign w:val="center"/>
            <w:hideMark/>
          </w:tcPr>
          <w:p w14:paraId="050DE597" w14:textId="77777777" w:rsidR="00917210" w:rsidRPr="00917210" w:rsidRDefault="00917210" w:rsidP="00917210">
            <w:pPr>
              <w:spacing w:line="276" w:lineRule="auto"/>
              <w:jc w:val="center"/>
              <w:rPr>
                <w:sz w:val="19"/>
                <w:szCs w:val="19"/>
              </w:rPr>
            </w:pPr>
            <w:r w:rsidRPr="00917210">
              <w:rPr>
                <w:sz w:val="19"/>
                <w:szCs w:val="19"/>
              </w:rPr>
              <w:t>16346,03</w:t>
            </w:r>
          </w:p>
        </w:tc>
      </w:tr>
      <w:tr w:rsidR="00917210" w:rsidRPr="00917210" w14:paraId="074ACAAC" w14:textId="77777777" w:rsidTr="00392295">
        <w:trPr>
          <w:trHeight w:val="283"/>
        </w:trPr>
        <w:tc>
          <w:tcPr>
            <w:tcW w:w="956" w:type="pct"/>
            <w:shd w:val="clear" w:color="000000" w:fill="D9E1F2"/>
            <w:vAlign w:val="center"/>
            <w:hideMark/>
          </w:tcPr>
          <w:p w14:paraId="49D405E3" w14:textId="77777777" w:rsidR="00917210" w:rsidRPr="00917210" w:rsidRDefault="00917210" w:rsidP="00917210">
            <w:pPr>
              <w:rPr>
                <w:color w:val="000000"/>
                <w:sz w:val="19"/>
                <w:szCs w:val="19"/>
              </w:rPr>
            </w:pPr>
            <w:r w:rsidRPr="00917210">
              <w:rPr>
                <w:color w:val="000000"/>
                <w:sz w:val="19"/>
                <w:szCs w:val="19"/>
              </w:rPr>
              <w:t>диаметр Ду от 150 до 200 мм</w:t>
            </w:r>
          </w:p>
        </w:tc>
        <w:tc>
          <w:tcPr>
            <w:tcW w:w="396" w:type="pct"/>
            <w:shd w:val="clear" w:color="000000" w:fill="D9E1F2"/>
            <w:noWrap/>
            <w:vAlign w:val="center"/>
            <w:hideMark/>
          </w:tcPr>
          <w:p w14:paraId="65F2B8F8" w14:textId="77777777" w:rsidR="00917210" w:rsidRPr="00917210" w:rsidRDefault="00917210" w:rsidP="00917210">
            <w:pPr>
              <w:spacing w:line="276" w:lineRule="auto"/>
              <w:jc w:val="center"/>
              <w:rPr>
                <w:sz w:val="19"/>
                <w:szCs w:val="19"/>
              </w:rPr>
            </w:pPr>
            <w:r w:rsidRPr="00917210">
              <w:rPr>
                <w:sz w:val="19"/>
                <w:szCs w:val="19"/>
              </w:rPr>
              <w:t>15442,30</w:t>
            </w:r>
          </w:p>
        </w:tc>
        <w:tc>
          <w:tcPr>
            <w:tcW w:w="417" w:type="pct"/>
            <w:shd w:val="clear" w:color="000000" w:fill="D9E1F2"/>
            <w:noWrap/>
            <w:vAlign w:val="center"/>
            <w:hideMark/>
          </w:tcPr>
          <w:p w14:paraId="2BAEEFCA" w14:textId="77777777" w:rsidR="00917210" w:rsidRPr="00917210" w:rsidRDefault="00917210" w:rsidP="00917210">
            <w:pPr>
              <w:spacing w:line="276" w:lineRule="auto"/>
              <w:jc w:val="center"/>
              <w:rPr>
                <w:sz w:val="19"/>
                <w:szCs w:val="19"/>
              </w:rPr>
            </w:pPr>
            <w:r w:rsidRPr="00917210">
              <w:rPr>
                <w:sz w:val="19"/>
                <w:szCs w:val="19"/>
              </w:rPr>
              <w:t>16106,32</w:t>
            </w:r>
          </w:p>
        </w:tc>
        <w:tc>
          <w:tcPr>
            <w:tcW w:w="417" w:type="pct"/>
            <w:shd w:val="clear" w:color="000000" w:fill="D9E1F2"/>
            <w:noWrap/>
            <w:vAlign w:val="center"/>
            <w:hideMark/>
          </w:tcPr>
          <w:p w14:paraId="7131EF39" w14:textId="77777777" w:rsidR="00917210" w:rsidRPr="00917210" w:rsidRDefault="00917210" w:rsidP="00917210">
            <w:pPr>
              <w:spacing w:line="276" w:lineRule="auto"/>
              <w:jc w:val="center"/>
              <w:rPr>
                <w:sz w:val="19"/>
                <w:szCs w:val="19"/>
              </w:rPr>
            </w:pPr>
            <w:r w:rsidRPr="00917210">
              <w:rPr>
                <w:sz w:val="19"/>
                <w:szCs w:val="19"/>
              </w:rPr>
              <w:t>16782,78</w:t>
            </w:r>
          </w:p>
        </w:tc>
        <w:tc>
          <w:tcPr>
            <w:tcW w:w="396" w:type="pct"/>
            <w:shd w:val="clear" w:color="000000" w:fill="D9E1F2"/>
            <w:noWrap/>
            <w:vAlign w:val="center"/>
            <w:hideMark/>
          </w:tcPr>
          <w:p w14:paraId="23B34B8E" w14:textId="77777777" w:rsidR="00917210" w:rsidRPr="00917210" w:rsidRDefault="00917210" w:rsidP="00917210">
            <w:pPr>
              <w:spacing w:line="276" w:lineRule="auto"/>
              <w:jc w:val="center"/>
              <w:rPr>
                <w:sz w:val="19"/>
                <w:szCs w:val="19"/>
              </w:rPr>
            </w:pPr>
            <w:r w:rsidRPr="00917210">
              <w:rPr>
                <w:sz w:val="19"/>
                <w:szCs w:val="19"/>
              </w:rPr>
              <w:t>17454,09</w:t>
            </w:r>
          </w:p>
        </w:tc>
        <w:tc>
          <w:tcPr>
            <w:tcW w:w="398" w:type="pct"/>
            <w:shd w:val="clear" w:color="000000" w:fill="D9E1F2"/>
            <w:noWrap/>
            <w:vAlign w:val="center"/>
            <w:hideMark/>
          </w:tcPr>
          <w:p w14:paraId="30664527" w14:textId="77777777" w:rsidR="00917210" w:rsidRPr="00917210" w:rsidRDefault="00917210" w:rsidP="00917210">
            <w:pPr>
              <w:spacing w:line="276" w:lineRule="auto"/>
              <w:jc w:val="center"/>
              <w:rPr>
                <w:sz w:val="19"/>
                <w:szCs w:val="19"/>
              </w:rPr>
            </w:pPr>
            <w:r w:rsidRPr="00917210">
              <w:rPr>
                <w:sz w:val="19"/>
                <w:szCs w:val="19"/>
              </w:rPr>
              <w:t>18152,26</w:t>
            </w:r>
          </w:p>
        </w:tc>
        <w:tc>
          <w:tcPr>
            <w:tcW w:w="396" w:type="pct"/>
            <w:shd w:val="clear" w:color="000000" w:fill="E2EFDA"/>
            <w:noWrap/>
            <w:vAlign w:val="center"/>
            <w:hideMark/>
          </w:tcPr>
          <w:p w14:paraId="5E77B658" w14:textId="77777777" w:rsidR="00917210" w:rsidRPr="00917210" w:rsidRDefault="00917210" w:rsidP="00917210">
            <w:pPr>
              <w:spacing w:line="276" w:lineRule="auto"/>
              <w:jc w:val="center"/>
              <w:rPr>
                <w:sz w:val="19"/>
                <w:szCs w:val="19"/>
              </w:rPr>
            </w:pPr>
            <w:r w:rsidRPr="00917210">
              <w:rPr>
                <w:sz w:val="19"/>
                <w:szCs w:val="19"/>
              </w:rPr>
              <w:t>14219,35</w:t>
            </w:r>
          </w:p>
        </w:tc>
        <w:tc>
          <w:tcPr>
            <w:tcW w:w="417" w:type="pct"/>
            <w:shd w:val="clear" w:color="000000" w:fill="E2EFDA"/>
            <w:noWrap/>
            <w:vAlign w:val="center"/>
            <w:hideMark/>
          </w:tcPr>
          <w:p w14:paraId="319B2B41" w14:textId="77777777" w:rsidR="00917210" w:rsidRPr="00917210" w:rsidRDefault="00917210" w:rsidP="00917210">
            <w:pPr>
              <w:spacing w:line="276" w:lineRule="auto"/>
              <w:jc w:val="center"/>
              <w:rPr>
                <w:sz w:val="19"/>
                <w:szCs w:val="19"/>
              </w:rPr>
            </w:pPr>
            <w:r w:rsidRPr="00917210">
              <w:rPr>
                <w:sz w:val="19"/>
                <w:szCs w:val="19"/>
              </w:rPr>
              <w:t>14830,78</w:t>
            </w:r>
          </w:p>
        </w:tc>
        <w:tc>
          <w:tcPr>
            <w:tcW w:w="417" w:type="pct"/>
            <w:shd w:val="clear" w:color="000000" w:fill="E2EFDA"/>
            <w:noWrap/>
            <w:vAlign w:val="center"/>
            <w:hideMark/>
          </w:tcPr>
          <w:p w14:paraId="28D73BEC" w14:textId="77777777" w:rsidR="00917210" w:rsidRPr="00917210" w:rsidRDefault="00917210" w:rsidP="00917210">
            <w:pPr>
              <w:spacing w:line="276" w:lineRule="auto"/>
              <w:jc w:val="center"/>
              <w:rPr>
                <w:sz w:val="19"/>
                <w:szCs w:val="19"/>
              </w:rPr>
            </w:pPr>
            <w:r w:rsidRPr="00917210">
              <w:rPr>
                <w:sz w:val="19"/>
                <w:szCs w:val="19"/>
              </w:rPr>
              <w:t>15453,67</w:t>
            </w:r>
          </w:p>
        </w:tc>
        <w:tc>
          <w:tcPr>
            <w:tcW w:w="396" w:type="pct"/>
            <w:shd w:val="clear" w:color="000000" w:fill="E2EFDA"/>
            <w:noWrap/>
            <w:vAlign w:val="center"/>
            <w:hideMark/>
          </w:tcPr>
          <w:p w14:paraId="6422A85F" w14:textId="77777777" w:rsidR="00917210" w:rsidRPr="00917210" w:rsidRDefault="00917210" w:rsidP="00917210">
            <w:pPr>
              <w:spacing w:line="276" w:lineRule="auto"/>
              <w:jc w:val="center"/>
              <w:rPr>
                <w:sz w:val="19"/>
                <w:szCs w:val="19"/>
              </w:rPr>
            </w:pPr>
            <w:r w:rsidRPr="00917210">
              <w:rPr>
                <w:sz w:val="19"/>
                <w:szCs w:val="19"/>
              </w:rPr>
              <w:t>16071,82</w:t>
            </w:r>
          </w:p>
        </w:tc>
        <w:tc>
          <w:tcPr>
            <w:tcW w:w="394" w:type="pct"/>
            <w:shd w:val="clear" w:color="000000" w:fill="E2EFDA"/>
            <w:noWrap/>
            <w:vAlign w:val="center"/>
            <w:hideMark/>
          </w:tcPr>
          <w:p w14:paraId="20A223F9" w14:textId="77777777" w:rsidR="00917210" w:rsidRPr="00917210" w:rsidRDefault="00917210" w:rsidP="00917210">
            <w:pPr>
              <w:spacing w:line="276" w:lineRule="auto"/>
              <w:jc w:val="center"/>
              <w:rPr>
                <w:sz w:val="19"/>
                <w:szCs w:val="19"/>
              </w:rPr>
            </w:pPr>
            <w:r w:rsidRPr="00917210">
              <w:rPr>
                <w:sz w:val="19"/>
                <w:szCs w:val="19"/>
              </w:rPr>
              <w:t>16714,69</w:t>
            </w:r>
          </w:p>
        </w:tc>
      </w:tr>
      <w:tr w:rsidR="00917210" w:rsidRPr="00917210" w14:paraId="5E1381AC" w14:textId="77777777" w:rsidTr="00392295">
        <w:trPr>
          <w:trHeight w:val="283"/>
        </w:trPr>
        <w:tc>
          <w:tcPr>
            <w:tcW w:w="956" w:type="pct"/>
            <w:shd w:val="clear" w:color="000000" w:fill="D9E1F2"/>
            <w:vAlign w:val="center"/>
            <w:hideMark/>
          </w:tcPr>
          <w:p w14:paraId="5B4DD956" w14:textId="77777777" w:rsidR="00917210" w:rsidRPr="00917210" w:rsidRDefault="00917210" w:rsidP="00917210">
            <w:pPr>
              <w:rPr>
                <w:color w:val="000000"/>
                <w:sz w:val="19"/>
                <w:szCs w:val="19"/>
              </w:rPr>
            </w:pPr>
            <w:r w:rsidRPr="00917210">
              <w:rPr>
                <w:color w:val="000000"/>
                <w:sz w:val="19"/>
                <w:szCs w:val="19"/>
              </w:rPr>
              <w:t>диаметр Ду от 200 до 250 мм</w:t>
            </w:r>
          </w:p>
        </w:tc>
        <w:tc>
          <w:tcPr>
            <w:tcW w:w="396" w:type="pct"/>
            <w:shd w:val="clear" w:color="000000" w:fill="D9E1F2"/>
            <w:noWrap/>
            <w:vAlign w:val="center"/>
            <w:hideMark/>
          </w:tcPr>
          <w:p w14:paraId="5497A291" w14:textId="77777777" w:rsidR="00917210" w:rsidRPr="00917210" w:rsidRDefault="00917210" w:rsidP="00917210">
            <w:pPr>
              <w:spacing w:line="276" w:lineRule="auto"/>
              <w:jc w:val="center"/>
              <w:rPr>
                <w:sz w:val="19"/>
                <w:szCs w:val="19"/>
              </w:rPr>
            </w:pPr>
            <w:r w:rsidRPr="00917210">
              <w:rPr>
                <w:sz w:val="19"/>
                <w:szCs w:val="19"/>
              </w:rPr>
              <w:t>19385,33</w:t>
            </w:r>
          </w:p>
        </w:tc>
        <w:tc>
          <w:tcPr>
            <w:tcW w:w="417" w:type="pct"/>
            <w:shd w:val="clear" w:color="000000" w:fill="D9E1F2"/>
            <w:noWrap/>
            <w:vAlign w:val="center"/>
            <w:hideMark/>
          </w:tcPr>
          <w:p w14:paraId="584464D9" w14:textId="77777777" w:rsidR="00917210" w:rsidRPr="00917210" w:rsidRDefault="00917210" w:rsidP="00917210">
            <w:pPr>
              <w:spacing w:line="276" w:lineRule="auto"/>
              <w:jc w:val="center"/>
              <w:rPr>
                <w:sz w:val="19"/>
                <w:szCs w:val="19"/>
              </w:rPr>
            </w:pPr>
            <w:r w:rsidRPr="00917210">
              <w:rPr>
                <w:sz w:val="19"/>
                <w:szCs w:val="19"/>
              </w:rPr>
              <w:t>20218,90</w:t>
            </w:r>
          </w:p>
        </w:tc>
        <w:tc>
          <w:tcPr>
            <w:tcW w:w="417" w:type="pct"/>
            <w:shd w:val="clear" w:color="000000" w:fill="D9E1F2"/>
            <w:noWrap/>
            <w:vAlign w:val="center"/>
            <w:hideMark/>
          </w:tcPr>
          <w:p w14:paraId="52DDC04F" w14:textId="77777777" w:rsidR="00917210" w:rsidRPr="00917210" w:rsidRDefault="00917210" w:rsidP="00917210">
            <w:pPr>
              <w:spacing w:line="276" w:lineRule="auto"/>
              <w:jc w:val="center"/>
              <w:rPr>
                <w:sz w:val="19"/>
                <w:szCs w:val="19"/>
              </w:rPr>
            </w:pPr>
            <w:r w:rsidRPr="00917210">
              <w:rPr>
                <w:sz w:val="19"/>
                <w:szCs w:val="19"/>
              </w:rPr>
              <w:t>21068,10</w:t>
            </w:r>
          </w:p>
        </w:tc>
        <w:tc>
          <w:tcPr>
            <w:tcW w:w="396" w:type="pct"/>
            <w:shd w:val="clear" w:color="000000" w:fill="D9E1F2"/>
            <w:noWrap/>
            <w:vAlign w:val="center"/>
            <w:hideMark/>
          </w:tcPr>
          <w:p w14:paraId="20276A9F" w14:textId="77777777" w:rsidR="00917210" w:rsidRPr="00917210" w:rsidRDefault="00917210" w:rsidP="00917210">
            <w:pPr>
              <w:spacing w:line="276" w:lineRule="auto"/>
              <w:jc w:val="center"/>
              <w:rPr>
                <w:sz w:val="19"/>
                <w:szCs w:val="19"/>
              </w:rPr>
            </w:pPr>
            <w:r w:rsidRPr="00917210">
              <w:rPr>
                <w:sz w:val="19"/>
                <w:szCs w:val="19"/>
              </w:rPr>
              <w:t>21910,82</w:t>
            </w:r>
          </w:p>
        </w:tc>
        <w:tc>
          <w:tcPr>
            <w:tcW w:w="398" w:type="pct"/>
            <w:shd w:val="clear" w:color="000000" w:fill="D9E1F2"/>
            <w:noWrap/>
            <w:vAlign w:val="center"/>
            <w:hideMark/>
          </w:tcPr>
          <w:p w14:paraId="23321A06" w14:textId="77777777" w:rsidR="00917210" w:rsidRPr="00917210" w:rsidRDefault="00917210" w:rsidP="00917210">
            <w:pPr>
              <w:spacing w:line="276" w:lineRule="auto"/>
              <w:jc w:val="center"/>
              <w:rPr>
                <w:sz w:val="19"/>
                <w:szCs w:val="19"/>
              </w:rPr>
            </w:pPr>
            <w:r w:rsidRPr="00917210">
              <w:rPr>
                <w:sz w:val="19"/>
                <w:szCs w:val="19"/>
              </w:rPr>
              <w:t>22787,25</w:t>
            </w:r>
          </w:p>
        </w:tc>
        <w:tc>
          <w:tcPr>
            <w:tcW w:w="396" w:type="pct"/>
            <w:shd w:val="clear" w:color="000000" w:fill="E2EFDA"/>
            <w:noWrap/>
            <w:vAlign w:val="center"/>
            <w:hideMark/>
          </w:tcPr>
          <w:p w14:paraId="541D1DDD" w14:textId="77777777" w:rsidR="00917210" w:rsidRPr="00917210" w:rsidRDefault="00917210" w:rsidP="00917210">
            <w:pPr>
              <w:spacing w:line="276" w:lineRule="auto"/>
              <w:jc w:val="center"/>
              <w:rPr>
                <w:sz w:val="19"/>
                <w:szCs w:val="19"/>
              </w:rPr>
            </w:pPr>
            <w:r w:rsidRPr="00917210">
              <w:rPr>
                <w:sz w:val="19"/>
                <w:szCs w:val="19"/>
              </w:rPr>
              <w:t>17836,27</w:t>
            </w:r>
          </w:p>
        </w:tc>
        <w:tc>
          <w:tcPr>
            <w:tcW w:w="417" w:type="pct"/>
            <w:shd w:val="clear" w:color="000000" w:fill="E2EFDA"/>
            <w:noWrap/>
            <w:vAlign w:val="center"/>
            <w:hideMark/>
          </w:tcPr>
          <w:p w14:paraId="7C0F7E46" w14:textId="77777777" w:rsidR="00917210" w:rsidRPr="00917210" w:rsidRDefault="00917210" w:rsidP="00917210">
            <w:pPr>
              <w:spacing w:line="276" w:lineRule="auto"/>
              <w:jc w:val="center"/>
              <w:rPr>
                <w:sz w:val="19"/>
                <w:szCs w:val="19"/>
              </w:rPr>
            </w:pPr>
            <w:r w:rsidRPr="00917210">
              <w:rPr>
                <w:sz w:val="19"/>
                <w:szCs w:val="19"/>
              </w:rPr>
              <w:t>18603,23</w:t>
            </w:r>
          </w:p>
        </w:tc>
        <w:tc>
          <w:tcPr>
            <w:tcW w:w="417" w:type="pct"/>
            <w:shd w:val="clear" w:color="000000" w:fill="E2EFDA"/>
            <w:noWrap/>
            <w:vAlign w:val="center"/>
            <w:hideMark/>
          </w:tcPr>
          <w:p w14:paraId="796C3F35" w14:textId="77777777" w:rsidR="00917210" w:rsidRPr="00917210" w:rsidRDefault="00917210" w:rsidP="00917210">
            <w:pPr>
              <w:spacing w:line="276" w:lineRule="auto"/>
              <w:jc w:val="center"/>
              <w:rPr>
                <w:sz w:val="19"/>
                <w:szCs w:val="19"/>
              </w:rPr>
            </w:pPr>
            <w:r w:rsidRPr="00917210">
              <w:rPr>
                <w:sz w:val="19"/>
                <w:szCs w:val="19"/>
              </w:rPr>
              <w:t>19384,56</w:t>
            </w:r>
          </w:p>
        </w:tc>
        <w:tc>
          <w:tcPr>
            <w:tcW w:w="396" w:type="pct"/>
            <w:shd w:val="clear" w:color="000000" w:fill="E2EFDA"/>
            <w:noWrap/>
            <w:vAlign w:val="center"/>
            <w:hideMark/>
          </w:tcPr>
          <w:p w14:paraId="48C1D727" w14:textId="77777777" w:rsidR="00917210" w:rsidRPr="00917210" w:rsidRDefault="00917210" w:rsidP="00917210">
            <w:pPr>
              <w:spacing w:line="276" w:lineRule="auto"/>
              <w:jc w:val="center"/>
              <w:rPr>
                <w:sz w:val="19"/>
                <w:szCs w:val="19"/>
              </w:rPr>
            </w:pPr>
            <w:r w:rsidRPr="00917210">
              <w:rPr>
                <w:sz w:val="19"/>
                <w:szCs w:val="19"/>
              </w:rPr>
              <w:t>20159,94</w:t>
            </w:r>
          </w:p>
        </w:tc>
        <w:tc>
          <w:tcPr>
            <w:tcW w:w="394" w:type="pct"/>
            <w:shd w:val="clear" w:color="000000" w:fill="E2EFDA"/>
            <w:noWrap/>
            <w:vAlign w:val="center"/>
            <w:hideMark/>
          </w:tcPr>
          <w:p w14:paraId="4F67D998" w14:textId="77777777" w:rsidR="00917210" w:rsidRPr="00917210" w:rsidRDefault="00917210" w:rsidP="00917210">
            <w:pPr>
              <w:spacing w:line="276" w:lineRule="auto"/>
              <w:jc w:val="center"/>
              <w:rPr>
                <w:sz w:val="19"/>
                <w:szCs w:val="19"/>
              </w:rPr>
            </w:pPr>
            <w:r w:rsidRPr="00917210">
              <w:rPr>
                <w:sz w:val="19"/>
                <w:szCs w:val="19"/>
              </w:rPr>
              <w:t>20966,34</w:t>
            </w:r>
          </w:p>
        </w:tc>
      </w:tr>
      <w:tr w:rsidR="00917210" w:rsidRPr="00917210" w14:paraId="084EF231" w14:textId="77777777" w:rsidTr="00392295">
        <w:trPr>
          <w:trHeight w:val="283"/>
        </w:trPr>
        <w:tc>
          <w:tcPr>
            <w:tcW w:w="956" w:type="pct"/>
            <w:shd w:val="clear" w:color="000000" w:fill="D9E1F2"/>
            <w:vAlign w:val="bottom"/>
            <w:hideMark/>
          </w:tcPr>
          <w:p w14:paraId="2D627B14" w14:textId="77777777" w:rsidR="00917210" w:rsidRPr="00917210" w:rsidRDefault="00917210" w:rsidP="00917210">
            <w:pPr>
              <w:rPr>
                <w:b/>
                <w:color w:val="000000"/>
                <w:sz w:val="19"/>
                <w:szCs w:val="19"/>
              </w:rPr>
            </w:pPr>
            <w:r w:rsidRPr="00917210">
              <w:rPr>
                <w:b/>
                <w:color w:val="000000"/>
                <w:sz w:val="19"/>
                <w:szCs w:val="19"/>
              </w:rPr>
              <w:t>диаметр Ду 500 мм</w:t>
            </w:r>
          </w:p>
        </w:tc>
        <w:tc>
          <w:tcPr>
            <w:tcW w:w="396" w:type="pct"/>
            <w:shd w:val="clear" w:color="000000" w:fill="FFFF00"/>
            <w:noWrap/>
            <w:vAlign w:val="center"/>
            <w:hideMark/>
          </w:tcPr>
          <w:p w14:paraId="36186EB4" w14:textId="77777777" w:rsidR="00917210" w:rsidRPr="00917210" w:rsidRDefault="00917210" w:rsidP="00917210">
            <w:pPr>
              <w:spacing w:line="276" w:lineRule="auto"/>
              <w:jc w:val="center"/>
              <w:rPr>
                <w:sz w:val="19"/>
                <w:szCs w:val="19"/>
              </w:rPr>
            </w:pPr>
            <w:r w:rsidRPr="00917210">
              <w:rPr>
                <w:sz w:val="19"/>
                <w:szCs w:val="19"/>
              </w:rPr>
              <w:t>49393,47</w:t>
            </w:r>
          </w:p>
        </w:tc>
        <w:tc>
          <w:tcPr>
            <w:tcW w:w="417" w:type="pct"/>
            <w:shd w:val="clear" w:color="000000" w:fill="D9E1F2"/>
            <w:noWrap/>
            <w:vAlign w:val="center"/>
            <w:hideMark/>
          </w:tcPr>
          <w:p w14:paraId="625BD152" w14:textId="77777777" w:rsidR="00917210" w:rsidRPr="00917210" w:rsidRDefault="00917210" w:rsidP="00917210">
            <w:pPr>
              <w:spacing w:line="276" w:lineRule="auto"/>
              <w:jc w:val="center"/>
              <w:rPr>
                <w:sz w:val="19"/>
                <w:szCs w:val="19"/>
              </w:rPr>
            </w:pPr>
            <w:r w:rsidRPr="00917210">
              <w:rPr>
                <w:sz w:val="19"/>
                <w:szCs w:val="19"/>
              </w:rPr>
              <w:t>51517,38</w:t>
            </w:r>
          </w:p>
        </w:tc>
        <w:tc>
          <w:tcPr>
            <w:tcW w:w="417" w:type="pct"/>
            <w:shd w:val="clear" w:color="000000" w:fill="D9E1F2"/>
            <w:noWrap/>
            <w:vAlign w:val="center"/>
            <w:hideMark/>
          </w:tcPr>
          <w:p w14:paraId="777A2023" w14:textId="77777777" w:rsidR="00917210" w:rsidRPr="00917210" w:rsidRDefault="00917210" w:rsidP="00917210">
            <w:pPr>
              <w:spacing w:line="276" w:lineRule="auto"/>
              <w:jc w:val="center"/>
              <w:rPr>
                <w:sz w:val="19"/>
                <w:szCs w:val="19"/>
              </w:rPr>
            </w:pPr>
            <w:r w:rsidRPr="00917210">
              <w:rPr>
                <w:sz w:val="19"/>
                <w:szCs w:val="19"/>
              </w:rPr>
              <w:t>53681,12</w:t>
            </w:r>
          </w:p>
        </w:tc>
        <w:tc>
          <w:tcPr>
            <w:tcW w:w="396" w:type="pct"/>
            <w:shd w:val="clear" w:color="000000" w:fill="D9E1F2"/>
            <w:noWrap/>
            <w:vAlign w:val="center"/>
            <w:hideMark/>
          </w:tcPr>
          <w:p w14:paraId="232FC764" w14:textId="77777777" w:rsidR="00917210" w:rsidRPr="00917210" w:rsidRDefault="00917210" w:rsidP="00917210">
            <w:pPr>
              <w:spacing w:line="276" w:lineRule="auto"/>
              <w:jc w:val="center"/>
              <w:rPr>
                <w:sz w:val="19"/>
                <w:szCs w:val="19"/>
              </w:rPr>
            </w:pPr>
            <w:r w:rsidRPr="00917210">
              <w:rPr>
                <w:sz w:val="19"/>
                <w:szCs w:val="19"/>
              </w:rPr>
              <w:t>55828,36</w:t>
            </w:r>
          </w:p>
        </w:tc>
        <w:tc>
          <w:tcPr>
            <w:tcW w:w="398" w:type="pct"/>
            <w:shd w:val="clear" w:color="000000" w:fill="D9E1F2"/>
            <w:noWrap/>
            <w:vAlign w:val="center"/>
            <w:hideMark/>
          </w:tcPr>
          <w:p w14:paraId="7B0117B9" w14:textId="77777777" w:rsidR="00917210" w:rsidRPr="00917210" w:rsidRDefault="00917210" w:rsidP="00917210">
            <w:pPr>
              <w:spacing w:line="276" w:lineRule="auto"/>
              <w:jc w:val="center"/>
              <w:rPr>
                <w:sz w:val="19"/>
                <w:szCs w:val="19"/>
              </w:rPr>
            </w:pPr>
            <w:r w:rsidRPr="00917210">
              <w:rPr>
                <w:sz w:val="19"/>
                <w:szCs w:val="19"/>
              </w:rPr>
              <w:t>58061,49</w:t>
            </w:r>
          </w:p>
        </w:tc>
        <w:tc>
          <w:tcPr>
            <w:tcW w:w="396" w:type="pct"/>
            <w:shd w:val="clear" w:color="000000" w:fill="E2EFDA"/>
            <w:noWrap/>
            <w:vAlign w:val="center"/>
            <w:hideMark/>
          </w:tcPr>
          <w:p w14:paraId="73F81096" w14:textId="77777777" w:rsidR="00917210" w:rsidRPr="00917210" w:rsidRDefault="00917210" w:rsidP="00917210">
            <w:pPr>
              <w:spacing w:line="276" w:lineRule="auto"/>
              <w:jc w:val="center"/>
              <w:rPr>
                <w:sz w:val="19"/>
                <w:szCs w:val="19"/>
              </w:rPr>
            </w:pPr>
            <w:r w:rsidRPr="00917210">
              <w:rPr>
                <w:sz w:val="19"/>
                <w:szCs w:val="19"/>
              </w:rPr>
              <w:t>47844,40</w:t>
            </w:r>
          </w:p>
        </w:tc>
        <w:tc>
          <w:tcPr>
            <w:tcW w:w="417" w:type="pct"/>
            <w:shd w:val="clear" w:color="000000" w:fill="E2EFDA"/>
            <w:noWrap/>
            <w:vAlign w:val="center"/>
            <w:hideMark/>
          </w:tcPr>
          <w:p w14:paraId="0EA1386A" w14:textId="77777777" w:rsidR="00917210" w:rsidRPr="00917210" w:rsidRDefault="00917210" w:rsidP="00917210">
            <w:pPr>
              <w:spacing w:line="276" w:lineRule="auto"/>
              <w:jc w:val="center"/>
              <w:rPr>
                <w:sz w:val="19"/>
                <w:szCs w:val="19"/>
              </w:rPr>
            </w:pPr>
            <w:r w:rsidRPr="00917210">
              <w:rPr>
                <w:sz w:val="19"/>
                <w:szCs w:val="19"/>
              </w:rPr>
              <w:t>49901,71</w:t>
            </w:r>
          </w:p>
        </w:tc>
        <w:tc>
          <w:tcPr>
            <w:tcW w:w="417" w:type="pct"/>
            <w:shd w:val="clear" w:color="000000" w:fill="E2EFDA"/>
            <w:noWrap/>
            <w:vAlign w:val="center"/>
            <w:hideMark/>
          </w:tcPr>
          <w:p w14:paraId="59FDFFF7" w14:textId="77777777" w:rsidR="00917210" w:rsidRPr="00917210" w:rsidRDefault="00917210" w:rsidP="00917210">
            <w:pPr>
              <w:spacing w:line="276" w:lineRule="auto"/>
              <w:jc w:val="center"/>
              <w:rPr>
                <w:sz w:val="19"/>
                <w:szCs w:val="19"/>
              </w:rPr>
            </w:pPr>
            <w:r w:rsidRPr="00917210">
              <w:rPr>
                <w:sz w:val="19"/>
                <w:szCs w:val="19"/>
              </w:rPr>
              <w:t>51997,58</w:t>
            </w:r>
          </w:p>
        </w:tc>
        <w:tc>
          <w:tcPr>
            <w:tcW w:w="396" w:type="pct"/>
            <w:shd w:val="clear" w:color="000000" w:fill="E2EFDA"/>
            <w:noWrap/>
            <w:vAlign w:val="center"/>
            <w:hideMark/>
          </w:tcPr>
          <w:p w14:paraId="00518F2F" w14:textId="77777777" w:rsidR="00917210" w:rsidRPr="00917210" w:rsidRDefault="00917210" w:rsidP="00917210">
            <w:pPr>
              <w:spacing w:line="276" w:lineRule="auto"/>
              <w:jc w:val="center"/>
              <w:rPr>
                <w:sz w:val="19"/>
                <w:szCs w:val="19"/>
              </w:rPr>
            </w:pPr>
            <w:r w:rsidRPr="00917210">
              <w:rPr>
                <w:sz w:val="19"/>
                <w:szCs w:val="19"/>
              </w:rPr>
              <w:t>54077,48</w:t>
            </w:r>
          </w:p>
        </w:tc>
        <w:tc>
          <w:tcPr>
            <w:tcW w:w="394" w:type="pct"/>
            <w:shd w:val="clear" w:color="000000" w:fill="E2EFDA"/>
            <w:noWrap/>
            <w:vAlign w:val="center"/>
            <w:hideMark/>
          </w:tcPr>
          <w:p w14:paraId="53EEB97E" w14:textId="77777777" w:rsidR="00917210" w:rsidRPr="00917210" w:rsidRDefault="00917210" w:rsidP="00917210">
            <w:pPr>
              <w:spacing w:line="276" w:lineRule="auto"/>
              <w:jc w:val="center"/>
              <w:rPr>
                <w:sz w:val="19"/>
                <w:szCs w:val="19"/>
              </w:rPr>
            </w:pPr>
            <w:r w:rsidRPr="00917210">
              <w:rPr>
                <w:sz w:val="19"/>
                <w:szCs w:val="19"/>
              </w:rPr>
              <w:t>56240,58</w:t>
            </w:r>
          </w:p>
        </w:tc>
      </w:tr>
    </w:tbl>
    <w:p w14:paraId="57ADF460" w14:textId="77777777" w:rsidR="00917210" w:rsidRPr="00917210" w:rsidRDefault="00917210" w:rsidP="00917210">
      <w:pPr>
        <w:autoSpaceDE w:val="0"/>
        <w:autoSpaceDN w:val="0"/>
        <w:adjustRightInd w:val="0"/>
        <w:ind w:firstLine="540"/>
        <w:jc w:val="right"/>
        <w:rPr>
          <w:sz w:val="28"/>
          <w:szCs w:val="28"/>
        </w:rPr>
      </w:pPr>
      <w:r w:rsidRPr="00917210">
        <w:rPr>
          <w:rFonts w:ascii="Calibri" w:hAnsi="Calibri"/>
          <w:sz w:val="22"/>
          <w:szCs w:val="22"/>
        </w:rPr>
        <w:br w:type="page"/>
      </w:r>
      <w:r w:rsidRPr="00917210">
        <w:rPr>
          <w:sz w:val="28"/>
          <w:szCs w:val="28"/>
        </w:rPr>
        <w:lastRenderedPageBreak/>
        <w:t>Таблица 6</w:t>
      </w:r>
    </w:p>
    <w:p w14:paraId="4784F804" w14:textId="77777777" w:rsidR="00917210" w:rsidRPr="00917210" w:rsidRDefault="00917210" w:rsidP="00917210">
      <w:pPr>
        <w:autoSpaceDE w:val="0"/>
        <w:autoSpaceDN w:val="0"/>
        <w:adjustRightInd w:val="0"/>
        <w:ind w:firstLine="540"/>
        <w:jc w:val="center"/>
        <w:rPr>
          <w:b/>
          <w:bCs/>
          <w:sz w:val="28"/>
        </w:rPr>
      </w:pPr>
      <w:r w:rsidRPr="00917210">
        <w:rPr>
          <w:b/>
          <w:bCs/>
          <w:sz w:val="28"/>
        </w:rPr>
        <w:t xml:space="preserve">Стоимость строительства сетей водоотведения открытым способом в мокром грунте </w:t>
      </w:r>
      <w:r w:rsidRPr="00917210">
        <w:rPr>
          <w:b/>
          <w:bCs/>
          <w:sz w:val="28"/>
        </w:rPr>
        <w:br/>
        <w:t>по предложению РЭК Кузбасса</w:t>
      </w:r>
    </w:p>
    <w:p w14:paraId="532B95EE" w14:textId="77777777" w:rsidR="00917210" w:rsidRPr="00917210" w:rsidRDefault="00917210" w:rsidP="00917210">
      <w:pPr>
        <w:ind w:firstLine="720"/>
        <w:jc w:val="center"/>
        <w:rPr>
          <w:sz w:val="20"/>
          <w:szCs w:val="20"/>
        </w:rPr>
      </w:pPr>
    </w:p>
    <w:p w14:paraId="4A23BB8E" w14:textId="77777777" w:rsidR="00917210" w:rsidRPr="00917210" w:rsidRDefault="00917210" w:rsidP="00917210">
      <w:pPr>
        <w:ind w:firstLine="720"/>
        <w:jc w:val="center"/>
        <w:rPr>
          <w:sz w:val="20"/>
          <w:szCs w:val="20"/>
        </w:rPr>
      </w:pPr>
    </w:p>
    <w:p w14:paraId="57DF063C" w14:textId="77777777" w:rsidR="00917210" w:rsidRPr="00917210" w:rsidRDefault="00917210" w:rsidP="00917210">
      <w:pPr>
        <w:spacing w:line="276" w:lineRule="auto"/>
        <w:jc w:val="right"/>
        <w:rPr>
          <w:bCs/>
        </w:rPr>
      </w:pPr>
      <w:proofErr w:type="spellStart"/>
      <w:r w:rsidRPr="00917210">
        <w:rPr>
          <w:bCs/>
        </w:rPr>
        <w:t>тыс.руб</w:t>
      </w:r>
      <w:proofErr w:type="spellEnd"/>
      <w:r w:rsidRPr="00917210">
        <w:rPr>
          <w:bCs/>
        </w:rPr>
        <w:t>. за 1 км. без НДС</w:t>
      </w:r>
    </w:p>
    <w:tbl>
      <w:tblPr>
        <w:tblW w:w="0" w:type="auto"/>
        <w:jc w:val="center"/>
        <w:tblLayout w:type="fixed"/>
        <w:tblLook w:val="04A0" w:firstRow="1" w:lastRow="0" w:firstColumn="1" w:lastColumn="0" w:noHBand="0" w:noVBand="1"/>
      </w:tblPr>
      <w:tblGrid>
        <w:gridCol w:w="3227"/>
        <w:gridCol w:w="1403"/>
        <w:gridCol w:w="1041"/>
        <w:gridCol w:w="1041"/>
        <w:gridCol w:w="1041"/>
        <w:gridCol w:w="1041"/>
        <w:gridCol w:w="6"/>
        <w:gridCol w:w="1035"/>
        <w:gridCol w:w="1041"/>
        <w:gridCol w:w="1041"/>
        <w:gridCol w:w="1041"/>
        <w:gridCol w:w="1041"/>
        <w:gridCol w:w="6"/>
      </w:tblGrid>
      <w:tr w:rsidR="00917210" w:rsidRPr="00917210" w14:paraId="37AA1A27" w14:textId="77777777" w:rsidTr="00392295">
        <w:trPr>
          <w:trHeight w:val="300"/>
          <w:jc w:val="center"/>
        </w:trPr>
        <w:tc>
          <w:tcPr>
            <w:tcW w:w="3227"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21FF08DC" w14:textId="77777777" w:rsidR="00917210" w:rsidRPr="00917210" w:rsidRDefault="00917210" w:rsidP="00917210">
            <w:pPr>
              <w:jc w:val="center"/>
              <w:rPr>
                <w:color w:val="000000"/>
                <w:sz w:val="22"/>
                <w:szCs w:val="22"/>
              </w:rPr>
            </w:pPr>
            <w:r w:rsidRPr="00917210">
              <w:rPr>
                <w:color w:val="000000"/>
                <w:sz w:val="22"/>
                <w:szCs w:val="22"/>
              </w:rPr>
              <w:t>Виды прокладываемых трубопроводов</w:t>
            </w:r>
          </w:p>
        </w:tc>
        <w:tc>
          <w:tcPr>
            <w:tcW w:w="10778" w:type="dxa"/>
            <w:gridSpan w:val="12"/>
            <w:tcBorders>
              <w:top w:val="single" w:sz="4" w:space="0" w:color="auto"/>
              <w:left w:val="nil"/>
              <w:bottom w:val="single" w:sz="4" w:space="0" w:color="auto"/>
              <w:right w:val="nil"/>
            </w:tcBorders>
            <w:shd w:val="clear" w:color="000000" w:fill="D9E1F2"/>
            <w:vAlign w:val="center"/>
            <w:hideMark/>
          </w:tcPr>
          <w:p w14:paraId="5003AA53" w14:textId="77777777" w:rsidR="00917210" w:rsidRPr="00917210" w:rsidRDefault="00917210" w:rsidP="00917210">
            <w:pPr>
              <w:jc w:val="center"/>
              <w:rPr>
                <w:b/>
                <w:bCs/>
                <w:color w:val="000000"/>
                <w:sz w:val="22"/>
                <w:szCs w:val="22"/>
              </w:rPr>
            </w:pPr>
            <w:r w:rsidRPr="00917210">
              <w:rPr>
                <w:b/>
                <w:bCs/>
                <w:color w:val="000000"/>
                <w:sz w:val="22"/>
                <w:szCs w:val="22"/>
              </w:rPr>
              <w:t>Открытый способ в мокром грунте</w:t>
            </w:r>
          </w:p>
        </w:tc>
      </w:tr>
      <w:tr w:rsidR="00917210" w:rsidRPr="00917210" w14:paraId="307A4BCE" w14:textId="77777777" w:rsidTr="00392295">
        <w:trPr>
          <w:trHeight w:val="300"/>
          <w:jc w:val="center"/>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13BA2881" w14:textId="77777777" w:rsidR="00917210" w:rsidRPr="00917210" w:rsidRDefault="00917210" w:rsidP="00917210">
            <w:pPr>
              <w:rPr>
                <w:color w:val="000000"/>
                <w:sz w:val="22"/>
                <w:szCs w:val="22"/>
              </w:rPr>
            </w:pPr>
          </w:p>
        </w:tc>
        <w:tc>
          <w:tcPr>
            <w:tcW w:w="5573" w:type="dxa"/>
            <w:gridSpan w:val="6"/>
            <w:tcBorders>
              <w:top w:val="single" w:sz="4" w:space="0" w:color="auto"/>
              <w:left w:val="nil"/>
              <w:bottom w:val="single" w:sz="4" w:space="0" w:color="auto"/>
              <w:right w:val="single" w:sz="4" w:space="0" w:color="auto"/>
            </w:tcBorders>
            <w:shd w:val="clear" w:color="000000" w:fill="D9E1F2"/>
            <w:vAlign w:val="center"/>
            <w:hideMark/>
          </w:tcPr>
          <w:p w14:paraId="67B0AAA3" w14:textId="77777777" w:rsidR="00917210" w:rsidRPr="00917210" w:rsidRDefault="00917210" w:rsidP="00917210">
            <w:pPr>
              <w:jc w:val="center"/>
              <w:rPr>
                <w:color w:val="000000"/>
                <w:sz w:val="22"/>
                <w:szCs w:val="22"/>
              </w:rPr>
            </w:pPr>
            <w:r w:rsidRPr="00917210">
              <w:rPr>
                <w:color w:val="000000"/>
                <w:sz w:val="22"/>
                <w:szCs w:val="22"/>
              </w:rPr>
              <w:t>с восстановлением газона (без восстановления тротуаров, асфальта)</w:t>
            </w:r>
          </w:p>
        </w:tc>
        <w:tc>
          <w:tcPr>
            <w:tcW w:w="5205" w:type="dxa"/>
            <w:gridSpan w:val="6"/>
            <w:tcBorders>
              <w:top w:val="single" w:sz="4" w:space="0" w:color="auto"/>
              <w:left w:val="nil"/>
              <w:bottom w:val="single" w:sz="4" w:space="0" w:color="auto"/>
              <w:right w:val="single" w:sz="4" w:space="0" w:color="auto"/>
            </w:tcBorders>
            <w:shd w:val="clear" w:color="000000" w:fill="E2EFDA"/>
            <w:vAlign w:val="center"/>
            <w:hideMark/>
          </w:tcPr>
          <w:p w14:paraId="7F8F1DE1" w14:textId="77777777" w:rsidR="00917210" w:rsidRPr="00917210" w:rsidRDefault="00917210" w:rsidP="00917210">
            <w:pPr>
              <w:jc w:val="center"/>
              <w:rPr>
                <w:color w:val="000000"/>
                <w:sz w:val="22"/>
                <w:szCs w:val="22"/>
              </w:rPr>
            </w:pPr>
            <w:r w:rsidRPr="00917210">
              <w:rPr>
                <w:color w:val="000000"/>
                <w:sz w:val="22"/>
                <w:szCs w:val="22"/>
              </w:rPr>
              <w:t>без благоустройства (без восстановление газона, тротуаров, асфальта)</w:t>
            </w:r>
          </w:p>
        </w:tc>
      </w:tr>
      <w:tr w:rsidR="00917210" w:rsidRPr="00917210" w14:paraId="3D15FAA9" w14:textId="77777777" w:rsidTr="00392295">
        <w:trPr>
          <w:gridAfter w:val="1"/>
          <w:wAfter w:w="6" w:type="dxa"/>
          <w:trHeight w:val="300"/>
          <w:jc w:val="center"/>
        </w:trPr>
        <w:tc>
          <w:tcPr>
            <w:tcW w:w="3227" w:type="dxa"/>
            <w:tcBorders>
              <w:top w:val="nil"/>
              <w:left w:val="single" w:sz="4" w:space="0" w:color="auto"/>
              <w:bottom w:val="single" w:sz="4" w:space="0" w:color="auto"/>
              <w:right w:val="single" w:sz="4" w:space="0" w:color="auto"/>
            </w:tcBorders>
            <w:shd w:val="clear" w:color="000000" w:fill="D9E1F2"/>
            <w:vAlign w:val="center"/>
            <w:hideMark/>
          </w:tcPr>
          <w:p w14:paraId="5EBAFC78" w14:textId="77777777" w:rsidR="00917210" w:rsidRPr="00917210" w:rsidRDefault="00917210" w:rsidP="00917210">
            <w:pPr>
              <w:rPr>
                <w:b/>
                <w:bCs/>
                <w:color w:val="000000"/>
                <w:sz w:val="22"/>
                <w:szCs w:val="22"/>
              </w:rPr>
            </w:pPr>
            <w:r w:rsidRPr="00917210">
              <w:rPr>
                <w:b/>
                <w:bCs/>
                <w:color w:val="000000"/>
                <w:sz w:val="22"/>
                <w:szCs w:val="22"/>
              </w:rPr>
              <w:t>Водоотведение</w:t>
            </w:r>
          </w:p>
        </w:tc>
        <w:tc>
          <w:tcPr>
            <w:tcW w:w="1403" w:type="dxa"/>
            <w:tcBorders>
              <w:top w:val="nil"/>
              <w:left w:val="nil"/>
              <w:bottom w:val="single" w:sz="4" w:space="0" w:color="auto"/>
              <w:right w:val="single" w:sz="4" w:space="0" w:color="auto"/>
            </w:tcBorders>
            <w:shd w:val="clear" w:color="000000" w:fill="D9E1F2"/>
            <w:noWrap/>
            <w:vAlign w:val="center"/>
            <w:hideMark/>
          </w:tcPr>
          <w:p w14:paraId="4674713E" w14:textId="77777777" w:rsidR="00917210" w:rsidRPr="00917210" w:rsidRDefault="00917210" w:rsidP="00917210">
            <w:pPr>
              <w:jc w:val="center"/>
              <w:rPr>
                <w:color w:val="000000"/>
                <w:sz w:val="22"/>
                <w:szCs w:val="22"/>
              </w:rPr>
            </w:pPr>
            <w:r w:rsidRPr="00917210">
              <w:rPr>
                <w:color w:val="000000"/>
                <w:sz w:val="22"/>
                <w:szCs w:val="22"/>
              </w:rPr>
              <w:t>2021</w:t>
            </w:r>
          </w:p>
        </w:tc>
        <w:tc>
          <w:tcPr>
            <w:tcW w:w="1041" w:type="dxa"/>
            <w:tcBorders>
              <w:top w:val="nil"/>
              <w:left w:val="nil"/>
              <w:bottom w:val="single" w:sz="4" w:space="0" w:color="auto"/>
              <w:right w:val="single" w:sz="4" w:space="0" w:color="auto"/>
            </w:tcBorders>
            <w:shd w:val="clear" w:color="000000" w:fill="D9E1F2"/>
            <w:vAlign w:val="center"/>
            <w:hideMark/>
          </w:tcPr>
          <w:p w14:paraId="7C2935B4" w14:textId="77777777" w:rsidR="00917210" w:rsidRPr="00917210" w:rsidRDefault="00917210" w:rsidP="00917210">
            <w:pPr>
              <w:jc w:val="center"/>
              <w:rPr>
                <w:color w:val="000000"/>
                <w:sz w:val="22"/>
                <w:szCs w:val="22"/>
              </w:rPr>
            </w:pPr>
            <w:r w:rsidRPr="00917210">
              <w:rPr>
                <w:color w:val="000000"/>
                <w:sz w:val="22"/>
                <w:szCs w:val="22"/>
              </w:rPr>
              <w:t>2022</w:t>
            </w:r>
          </w:p>
        </w:tc>
        <w:tc>
          <w:tcPr>
            <w:tcW w:w="1041" w:type="dxa"/>
            <w:tcBorders>
              <w:top w:val="nil"/>
              <w:left w:val="nil"/>
              <w:bottom w:val="single" w:sz="4" w:space="0" w:color="auto"/>
              <w:right w:val="single" w:sz="4" w:space="0" w:color="auto"/>
            </w:tcBorders>
            <w:shd w:val="clear" w:color="000000" w:fill="D9E1F2"/>
            <w:vAlign w:val="center"/>
            <w:hideMark/>
          </w:tcPr>
          <w:p w14:paraId="53FE46F5" w14:textId="77777777" w:rsidR="00917210" w:rsidRPr="00917210" w:rsidRDefault="00917210" w:rsidP="00917210">
            <w:pPr>
              <w:jc w:val="center"/>
              <w:rPr>
                <w:color w:val="000000"/>
                <w:sz w:val="22"/>
                <w:szCs w:val="22"/>
              </w:rPr>
            </w:pPr>
            <w:r w:rsidRPr="00917210">
              <w:rPr>
                <w:color w:val="000000"/>
                <w:sz w:val="22"/>
                <w:szCs w:val="22"/>
              </w:rPr>
              <w:t>2023</w:t>
            </w:r>
          </w:p>
        </w:tc>
        <w:tc>
          <w:tcPr>
            <w:tcW w:w="1041" w:type="dxa"/>
            <w:tcBorders>
              <w:top w:val="nil"/>
              <w:left w:val="nil"/>
              <w:bottom w:val="single" w:sz="4" w:space="0" w:color="auto"/>
              <w:right w:val="single" w:sz="4" w:space="0" w:color="auto"/>
            </w:tcBorders>
            <w:shd w:val="clear" w:color="000000" w:fill="D9E1F2"/>
            <w:noWrap/>
            <w:vAlign w:val="center"/>
            <w:hideMark/>
          </w:tcPr>
          <w:p w14:paraId="5CF4F58D" w14:textId="77777777" w:rsidR="00917210" w:rsidRPr="00917210" w:rsidRDefault="00917210" w:rsidP="00917210">
            <w:pPr>
              <w:jc w:val="center"/>
              <w:rPr>
                <w:color w:val="000000"/>
                <w:sz w:val="22"/>
                <w:szCs w:val="22"/>
              </w:rPr>
            </w:pPr>
            <w:r w:rsidRPr="00917210">
              <w:rPr>
                <w:color w:val="000000"/>
                <w:sz w:val="22"/>
                <w:szCs w:val="22"/>
              </w:rPr>
              <w:t>2024</w:t>
            </w:r>
          </w:p>
        </w:tc>
        <w:tc>
          <w:tcPr>
            <w:tcW w:w="1041" w:type="dxa"/>
            <w:tcBorders>
              <w:top w:val="nil"/>
              <w:left w:val="nil"/>
              <w:bottom w:val="single" w:sz="4" w:space="0" w:color="auto"/>
              <w:right w:val="single" w:sz="4" w:space="0" w:color="auto"/>
            </w:tcBorders>
            <w:shd w:val="clear" w:color="000000" w:fill="D9E1F2"/>
            <w:noWrap/>
            <w:vAlign w:val="center"/>
            <w:hideMark/>
          </w:tcPr>
          <w:p w14:paraId="3C7D062D" w14:textId="77777777" w:rsidR="00917210" w:rsidRPr="00917210" w:rsidRDefault="00917210" w:rsidP="00917210">
            <w:pPr>
              <w:jc w:val="center"/>
              <w:rPr>
                <w:color w:val="000000"/>
                <w:sz w:val="22"/>
                <w:szCs w:val="22"/>
              </w:rPr>
            </w:pPr>
            <w:r w:rsidRPr="00917210">
              <w:rPr>
                <w:color w:val="000000"/>
                <w:sz w:val="22"/>
                <w:szCs w:val="22"/>
              </w:rPr>
              <w:t>2025</w:t>
            </w:r>
          </w:p>
        </w:tc>
        <w:tc>
          <w:tcPr>
            <w:tcW w:w="1041" w:type="dxa"/>
            <w:gridSpan w:val="2"/>
            <w:tcBorders>
              <w:top w:val="nil"/>
              <w:left w:val="nil"/>
              <w:bottom w:val="single" w:sz="4" w:space="0" w:color="auto"/>
              <w:right w:val="single" w:sz="4" w:space="0" w:color="auto"/>
            </w:tcBorders>
            <w:shd w:val="clear" w:color="000000" w:fill="E2EFDA"/>
            <w:noWrap/>
            <w:vAlign w:val="center"/>
            <w:hideMark/>
          </w:tcPr>
          <w:p w14:paraId="2362D207" w14:textId="77777777" w:rsidR="00917210" w:rsidRPr="00917210" w:rsidRDefault="00917210" w:rsidP="00917210">
            <w:pPr>
              <w:jc w:val="center"/>
              <w:rPr>
                <w:color w:val="000000"/>
                <w:sz w:val="22"/>
                <w:szCs w:val="22"/>
              </w:rPr>
            </w:pPr>
            <w:r w:rsidRPr="00917210">
              <w:rPr>
                <w:color w:val="000000"/>
                <w:sz w:val="22"/>
                <w:szCs w:val="22"/>
              </w:rPr>
              <w:t>2021</w:t>
            </w:r>
          </w:p>
        </w:tc>
        <w:tc>
          <w:tcPr>
            <w:tcW w:w="1041" w:type="dxa"/>
            <w:tcBorders>
              <w:top w:val="nil"/>
              <w:left w:val="nil"/>
              <w:bottom w:val="single" w:sz="4" w:space="0" w:color="auto"/>
              <w:right w:val="single" w:sz="4" w:space="0" w:color="auto"/>
            </w:tcBorders>
            <w:shd w:val="clear" w:color="000000" w:fill="E2EFDA"/>
            <w:vAlign w:val="center"/>
            <w:hideMark/>
          </w:tcPr>
          <w:p w14:paraId="21201CAE" w14:textId="77777777" w:rsidR="00917210" w:rsidRPr="00917210" w:rsidRDefault="00917210" w:rsidP="00917210">
            <w:pPr>
              <w:jc w:val="center"/>
              <w:rPr>
                <w:color w:val="000000"/>
                <w:sz w:val="22"/>
                <w:szCs w:val="22"/>
              </w:rPr>
            </w:pPr>
            <w:r w:rsidRPr="00917210">
              <w:rPr>
                <w:color w:val="000000"/>
                <w:sz w:val="22"/>
                <w:szCs w:val="22"/>
              </w:rPr>
              <w:t>2022</w:t>
            </w:r>
          </w:p>
        </w:tc>
        <w:tc>
          <w:tcPr>
            <w:tcW w:w="1041" w:type="dxa"/>
            <w:tcBorders>
              <w:top w:val="nil"/>
              <w:left w:val="nil"/>
              <w:bottom w:val="single" w:sz="4" w:space="0" w:color="auto"/>
              <w:right w:val="single" w:sz="4" w:space="0" w:color="auto"/>
            </w:tcBorders>
            <w:shd w:val="clear" w:color="000000" w:fill="E2EFDA"/>
            <w:vAlign w:val="center"/>
            <w:hideMark/>
          </w:tcPr>
          <w:p w14:paraId="67F8F349" w14:textId="77777777" w:rsidR="00917210" w:rsidRPr="00917210" w:rsidRDefault="00917210" w:rsidP="00917210">
            <w:pPr>
              <w:jc w:val="center"/>
              <w:rPr>
                <w:color w:val="000000"/>
                <w:sz w:val="22"/>
                <w:szCs w:val="22"/>
              </w:rPr>
            </w:pPr>
            <w:r w:rsidRPr="00917210">
              <w:rPr>
                <w:color w:val="000000"/>
                <w:sz w:val="22"/>
                <w:szCs w:val="22"/>
              </w:rPr>
              <w:t>2023</w:t>
            </w:r>
          </w:p>
        </w:tc>
        <w:tc>
          <w:tcPr>
            <w:tcW w:w="1041" w:type="dxa"/>
            <w:tcBorders>
              <w:top w:val="nil"/>
              <w:left w:val="nil"/>
              <w:bottom w:val="single" w:sz="4" w:space="0" w:color="auto"/>
              <w:right w:val="single" w:sz="4" w:space="0" w:color="auto"/>
            </w:tcBorders>
            <w:shd w:val="clear" w:color="000000" w:fill="E2EFDA"/>
            <w:noWrap/>
            <w:vAlign w:val="center"/>
            <w:hideMark/>
          </w:tcPr>
          <w:p w14:paraId="549A1A93" w14:textId="77777777" w:rsidR="00917210" w:rsidRPr="00917210" w:rsidRDefault="00917210" w:rsidP="00917210">
            <w:pPr>
              <w:jc w:val="center"/>
              <w:rPr>
                <w:color w:val="000000"/>
                <w:sz w:val="22"/>
                <w:szCs w:val="22"/>
              </w:rPr>
            </w:pPr>
            <w:r w:rsidRPr="00917210">
              <w:rPr>
                <w:color w:val="000000"/>
                <w:sz w:val="22"/>
                <w:szCs w:val="22"/>
              </w:rPr>
              <w:t>2024</w:t>
            </w:r>
          </w:p>
        </w:tc>
        <w:tc>
          <w:tcPr>
            <w:tcW w:w="1041" w:type="dxa"/>
            <w:tcBorders>
              <w:top w:val="nil"/>
              <w:left w:val="nil"/>
              <w:bottom w:val="single" w:sz="4" w:space="0" w:color="auto"/>
              <w:right w:val="single" w:sz="4" w:space="0" w:color="auto"/>
            </w:tcBorders>
            <w:shd w:val="clear" w:color="000000" w:fill="E2EFDA"/>
            <w:noWrap/>
            <w:vAlign w:val="center"/>
            <w:hideMark/>
          </w:tcPr>
          <w:p w14:paraId="36FA5830" w14:textId="77777777" w:rsidR="00917210" w:rsidRPr="00917210" w:rsidRDefault="00917210" w:rsidP="00917210">
            <w:pPr>
              <w:jc w:val="center"/>
              <w:rPr>
                <w:color w:val="000000"/>
                <w:sz w:val="22"/>
                <w:szCs w:val="22"/>
              </w:rPr>
            </w:pPr>
            <w:r w:rsidRPr="00917210">
              <w:rPr>
                <w:color w:val="000000"/>
                <w:sz w:val="22"/>
                <w:szCs w:val="22"/>
              </w:rPr>
              <w:t>2025</w:t>
            </w:r>
          </w:p>
        </w:tc>
      </w:tr>
      <w:tr w:rsidR="00917210" w:rsidRPr="00917210" w14:paraId="67F564F9" w14:textId="77777777" w:rsidTr="00392295">
        <w:trPr>
          <w:gridAfter w:val="1"/>
          <w:wAfter w:w="6" w:type="dxa"/>
          <w:trHeight w:val="300"/>
          <w:jc w:val="center"/>
        </w:trPr>
        <w:tc>
          <w:tcPr>
            <w:tcW w:w="3227" w:type="dxa"/>
            <w:tcBorders>
              <w:top w:val="nil"/>
              <w:left w:val="single" w:sz="4" w:space="0" w:color="auto"/>
              <w:bottom w:val="single" w:sz="4" w:space="0" w:color="auto"/>
              <w:right w:val="single" w:sz="4" w:space="0" w:color="auto"/>
            </w:tcBorders>
            <w:shd w:val="clear" w:color="000000" w:fill="D9E1F2"/>
            <w:vAlign w:val="center"/>
            <w:hideMark/>
          </w:tcPr>
          <w:p w14:paraId="0F3DFB57" w14:textId="77777777" w:rsidR="00917210" w:rsidRPr="00917210" w:rsidRDefault="00917210" w:rsidP="00917210">
            <w:pPr>
              <w:rPr>
                <w:color w:val="000000"/>
                <w:sz w:val="22"/>
                <w:szCs w:val="22"/>
              </w:rPr>
            </w:pPr>
            <w:r w:rsidRPr="00917210">
              <w:rPr>
                <w:color w:val="000000"/>
                <w:sz w:val="22"/>
                <w:szCs w:val="22"/>
              </w:rPr>
              <w:t>диаметр Ду от 100 до 160 мм</w:t>
            </w:r>
          </w:p>
        </w:tc>
        <w:tc>
          <w:tcPr>
            <w:tcW w:w="1403" w:type="dxa"/>
            <w:tcBorders>
              <w:top w:val="nil"/>
              <w:left w:val="nil"/>
              <w:bottom w:val="single" w:sz="4" w:space="0" w:color="auto"/>
              <w:right w:val="single" w:sz="4" w:space="0" w:color="auto"/>
            </w:tcBorders>
            <w:shd w:val="clear" w:color="000000" w:fill="D9E1F2"/>
            <w:noWrap/>
            <w:vAlign w:val="center"/>
            <w:hideMark/>
          </w:tcPr>
          <w:p w14:paraId="57DFF931" w14:textId="77777777" w:rsidR="00917210" w:rsidRPr="00917210" w:rsidRDefault="00917210" w:rsidP="00917210">
            <w:pPr>
              <w:spacing w:line="276" w:lineRule="auto"/>
              <w:jc w:val="center"/>
              <w:rPr>
                <w:sz w:val="22"/>
                <w:szCs w:val="22"/>
              </w:rPr>
            </w:pPr>
            <w:r w:rsidRPr="00917210">
              <w:rPr>
                <w:sz w:val="22"/>
                <w:szCs w:val="22"/>
              </w:rPr>
              <w:t>8411,46</w:t>
            </w:r>
          </w:p>
        </w:tc>
        <w:tc>
          <w:tcPr>
            <w:tcW w:w="1041" w:type="dxa"/>
            <w:tcBorders>
              <w:top w:val="nil"/>
              <w:left w:val="nil"/>
              <w:bottom w:val="single" w:sz="4" w:space="0" w:color="auto"/>
              <w:right w:val="single" w:sz="4" w:space="0" w:color="auto"/>
            </w:tcBorders>
            <w:shd w:val="clear" w:color="000000" w:fill="D9E1F2"/>
            <w:noWrap/>
            <w:vAlign w:val="center"/>
            <w:hideMark/>
          </w:tcPr>
          <w:p w14:paraId="4667BCAB" w14:textId="77777777" w:rsidR="00917210" w:rsidRPr="00917210" w:rsidRDefault="00917210" w:rsidP="00917210">
            <w:pPr>
              <w:spacing w:line="276" w:lineRule="auto"/>
              <w:jc w:val="center"/>
              <w:rPr>
                <w:sz w:val="22"/>
                <w:szCs w:val="22"/>
              </w:rPr>
            </w:pPr>
            <w:r w:rsidRPr="00917210">
              <w:rPr>
                <w:sz w:val="22"/>
                <w:szCs w:val="22"/>
              </w:rPr>
              <w:t>8773,16</w:t>
            </w:r>
          </w:p>
        </w:tc>
        <w:tc>
          <w:tcPr>
            <w:tcW w:w="1041" w:type="dxa"/>
            <w:tcBorders>
              <w:top w:val="nil"/>
              <w:left w:val="nil"/>
              <w:bottom w:val="single" w:sz="4" w:space="0" w:color="auto"/>
              <w:right w:val="single" w:sz="4" w:space="0" w:color="auto"/>
            </w:tcBorders>
            <w:shd w:val="clear" w:color="000000" w:fill="D9E1F2"/>
            <w:noWrap/>
            <w:vAlign w:val="center"/>
            <w:hideMark/>
          </w:tcPr>
          <w:p w14:paraId="14BDCD3B" w14:textId="77777777" w:rsidR="00917210" w:rsidRPr="00917210" w:rsidRDefault="00917210" w:rsidP="00917210">
            <w:pPr>
              <w:spacing w:line="276" w:lineRule="auto"/>
              <w:jc w:val="center"/>
              <w:rPr>
                <w:sz w:val="22"/>
                <w:szCs w:val="22"/>
              </w:rPr>
            </w:pPr>
            <w:r w:rsidRPr="00917210">
              <w:rPr>
                <w:sz w:val="22"/>
                <w:szCs w:val="22"/>
              </w:rPr>
              <w:t>9141,63</w:t>
            </w:r>
          </w:p>
        </w:tc>
        <w:tc>
          <w:tcPr>
            <w:tcW w:w="1041" w:type="dxa"/>
            <w:tcBorders>
              <w:top w:val="nil"/>
              <w:left w:val="nil"/>
              <w:bottom w:val="single" w:sz="4" w:space="0" w:color="auto"/>
              <w:right w:val="single" w:sz="4" w:space="0" w:color="auto"/>
            </w:tcBorders>
            <w:shd w:val="clear" w:color="000000" w:fill="D9E1F2"/>
            <w:noWrap/>
            <w:vAlign w:val="center"/>
            <w:hideMark/>
          </w:tcPr>
          <w:p w14:paraId="5077137E" w14:textId="77777777" w:rsidR="00917210" w:rsidRPr="00917210" w:rsidRDefault="00917210" w:rsidP="00917210">
            <w:pPr>
              <w:spacing w:line="276" w:lineRule="auto"/>
              <w:jc w:val="center"/>
              <w:rPr>
                <w:sz w:val="22"/>
                <w:szCs w:val="22"/>
              </w:rPr>
            </w:pPr>
            <w:r w:rsidRPr="00917210">
              <w:rPr>
                <w:sz w:val="22"/>
                <w:szCs w:val="22"/>
              </w:rPr>
              <w:t>9507,29</w:t>
            </w:r>
          </w:p>
        </w:tc>
        <w:tc>
          <w:tcPr>
            <w:tcW w:w="1041" w:type="dxa"/>
            <w:tcBorders>
              <w:top w:val="nil"/>
              <w:left w:val="nil"/>
              <w:bottom w:val="single" w:sz="4" w:space="0" w:color="auto"/>
              <w:right w:val="single" w:sz="4" w:space="0" w:color="auto"/>
            </w:tcBorders>
            <w:shd w:val="clear" w:color="000000" w:fill="D9E1F2"/>
            <w:noWrap/>
            <w:vAlign w:val="center"/>
            <w:hideMark/>
          </w:tcPr>
          <w:p w14:paraId="0333B86C" w14:textId="77777777" w:rsidR="00917210" w:rsidRPr="00917210" w:rsidRDefault="00917210" w:rsidP="00917210">
            <w:pPr>
              <w:spacing w:line="276" w:lineRule="auto"/>
              <w:jc w:val="center"/>
              <w:rPr>
                <w:sz w:val="22"/>
                <w:szCs w:val="22"/>
              </w:rPr>
            </w:pPr>
            <w:r w:rsidRPr="00917210">
              <w:rPr>
                <w:sz w:val="22"/>
                <w:szCs w:val="22"/>
              </w:rPr>
              <w:t>9887,58</w:t>
            </w:r>
          </w:p>
        </w:tc>
        <w:tc>
          <w:tcPr>
            <w:tcW w:w="1041" w:type="dxa"/>
            <w:gridSpan w:val="2"/>
            <w:tcBorders>
              <w:top w:val="nil"/>
              <w:left w:val="nil"/>
              <w:bottom w:val="single" w:sz="4" w:space="0" w:color="auto"/>
              <w:right w:val="single" w:sz="4" w:space="0" w:color="auto"/>
            </w:tcBorders>
            <w:shd w:val="clear" w:color="000000" w:fill="E2EFDA"/>
            <w:noWrap/>
            <w:vAlign w:val="center"/>
            <w:hideMark/>
          </w:tcPr>
          <w:p w14:paraId="7236AD12" w14:textId="77777777" w:rsidR="00917210" w:rsidRPr="00917210" w:rsidRDefault="00917210" w:rsidP="00917210">
            <w:pPr>
              <w:spacing w:line="276" w:lineRule="auto"/>
              <w:jc w:val="center"/>
              <w:rPr>
                <w:sz w:val="22"/>
                <w:szCs w:val="22"/>
              </w:rPr>
            </w:pPr>
            <w:r w:rsidRPr="00917210">
              <w:rPr>
                <w:sz w:val="22"/>
                <w:szCs w:val="22"/>
              </w:rPr>
              <w:t>7267,02</w:t>
            </w:r>
          </w:p>
        </w:tc>
        <w:tc>
          <w:tcPr>
            <w:tcW w:w="1041" w:type="dxa"/>
            <w:tcBorders>
              <w:top w:val="nil"/>
              <w:left w:val="nil"/>
              <w:bottom w:val="single" w:sz="4" w:space="0" w:color="auto"/>
              <w:right w:val="single" w:sz="4" w:space="0" w:color="auto"/>
            </w:tcBorders>
            <w:shd w:val="clear" w:color="000000" w:fill="E2EFDA"/>
            <w:noWrap/>
            <w:vAlign w:val="center"/>
            <w:hideMark/>
          </w:tcPr>
          <w:p w14:paraId="369A8154" w14:textId="77777777" w:rsidR="00917210" w:rsidRPr="00917210" w:rsidRDefault="00917210" w:rsidP="00917210">
            <w:pPr>
              <w:spacing w:line="276" w:lineRule="auto"/>
              <w:jc w:val="center"/>
              <w:rPr>
                <w:sz w:val="22"/>
                <w:szCs w:val="22"/>
              </w:rPr>
            </w:pPr>
            <w:r w:rsidRPr="00917210">
              <w:rPr>
                <w:sz w:val="22"/>
                <w:szCs w:val="22"/>
              </w:rPr>
              <w:t>7579,50</w:t>
            </w:r>
          </w:p>
        </w:tc>
        <w:tc>
          <w:tcPr>
            <w:tcW w:w="1041" w:type="dxa"/>
            <w:tcBorders>
              <w:top w:val="nil"/>
              <w:left w:val="nil"/>
              <w:bottom w:val="single" w:sz="4" w:space="0" w:color="auto"/>
              <w:right w:val="single" w:sz="4" w:space="0" w:color="auto"/>
            </w:tcBorders>
            <w:shd w:val="clear" w:color="000000" w:fill="E2EFDA"/>
            <w:noWrap/>
            <w:vAlign w:val="center"/>
            <w:hideMark/>
          </w:tcPr>
          <w:p w14:paraId="606052BF" w14:textId="77777777" w:rsidR="00917210" w:rsidRPr="00917210" w:rsidRDefault="00917210" w:rsidP="00917210">
            <w:pPr>
              <w:spacing w:line="276" w:lineRule="auto"/>
              <w:jc w:val="center"/>
              <w:rPr>
                <w:sz w:val="22"/>
                <w:szCs w:val="22"/>
              </w:rPr>
            </w:pPr>
            <w:r w:rsidRPr="00917210">
              <w:rPr>
                <w:sz w:val="22"/>
                <w:szCs w:val="22"/>
              </w:rPr>
              <w:t>7897,84</w:t>
            </w:r>
          </w:p>
        </w:tc>
        <w:tc>
          <w:tcPr>
            <w:tcW w:w="1041" w:type="dxa"/>
            <w:tcBorders>
              <w:top w:val="nil"/>
              <w:left w:val="nil"/>
              <w:bottom w:val="single" w:sz="4" w:space="0" w:color="auto"/>
              <w:right w:val="single" w:sz="4" w:space="0" w:color="auto"/>
            </w:tcBorders>
            <w:shd w:val="clear" w:color="000000" w:fill="E2EFDA"/>
            <w:noWrap/>
            <w:vAlign w:val="center"/>
            <w:hideMark/>
          </w:tcPr>
          <w:p w14:paraId="6A53646B" w14:textId="77777777" w:rsidR="00917210" w:rsidRPr="00917210" w:rsidRDefault="00917210" w:rsidP="00917210">
            <w:pPr>
              <w:spacing w:line="276" w:lineRule="auto"/>
              <w:jc w:val="center"/>
              <w:rPr>
                <w:sz w:val="22"/>
                <w:szCs w:val="22"/>
              </w:rPr>
            </w:pPr>
            <w:r w:rsidRPr="00917210">
              <w:rPr>
                <w:sz w:val="22"/>
                <w:szCs w:val="22"/>
              </w:rPr>
              <w:t>8213,76</w:t>
            </w:r>
          </w:p>
        </w:tc>
        <w:tc>
          <w:tcPr>
            <w:tcW w:w="1041" w:type="dxa"/>
            <w:tcBorders>
              <w:top w:val="nil"/>
              <w:left w:val="nil"/>
              <w:bottom w:val="single" w:sz="4" w:space="0" w:color="auto"/>
              <w:right w:val="single" w:sz="4" w:space="0" w:color="auto"/>
            </w:tcBorders>
            <w:shd w:val="clear" w:color="000000" w:fill="E2EFDA"/>
            <w:noWrap/>
            <w:vAlign w:val="center"/>
            <w:hideMark/>
          </w:tcPr>
          <w:p w14:paraId="1C404074" w14:textId="77777777" w:rsidR="00917210" w:rsidRPr="00917210" w:rsidRDefault="00917210" w:rsidP="00917210">
            <w:pPr>
              <w:spacing w:line="276" w:lineRule="auto"/>
              <w:jc w:val="center"/>
              <w:rPr>
                <w:sz w:val="22"/>
                <w:szCs w:val="22"/>
              </w:rPr>
            </w:pPr>
            <w:r w:rsidRPr="00917210">
              <w:rPr>
                <w:sz w:val="22"/>
                <w:szCs w:val="22"/>
              </w:rPr>
              <w:t>8542,31</w:t>
            </w:r>
          </w:p>
        </w:tc>
      </w:tr>
      <w:tr w:rsidR="00917210" w:rsidRPr="00917210" w14:paraId="3F306A96" w14:textId="77777777" w:rsidTr="00392295">
        <w:trPr>
          <w:gridAfter w:val="1"/>
          <w:wAfter w:w="6" w:type="dxa"/>
          <w:trHeight w:val="300"/>
          <w:jc w:val="center"/>
        </w:trPr>
        <w:tc>
          <w:tcPr>
            <w:tcW w:w="3227" w:type="dxa"/>
            <w:tcBorders>
              <w:top w:val="nil"/>
              <w:left w:val="single" w:sz="4" w:space="0" w:color="auto"/>
              <w:bottom w:val="single" w:sz="4" w:space="0" w:color="auto"/>
              <w:right w:val="single" w:sz="4" w:space="0" w:color="auto"/>
            </w:tcBorders>
            <w:shd w:val="clear" w:color="000000" w:fill="D9E1F2"/>
            <w:vAlign w:val="center"/>
            <w:hideMark/>
          </w:tcPr>
          <w:p w14:paraId="4C2FA58F" w14:textId="77777777" w:rsidR="00917210" w:rsidRPr="00917210" w:rsidRDefault="00917210" w:rsidP="00917210">
            <w:pPr>
              <w:rPr>
                <w:color w:val="000000"/>
                <w:sz w:val="22"/>
                <w:szCs w:val="22"/>
              </w:rPr>
            </w:pPr>
            <w:r w:rsidRPr="00917210">
              <w:rPr>
                <w:color w:val="000000"/>
                <w:sz w:val="22"/>
                <w:szCs w:val="22"/>
              </w:rPr>
              <w:t>диаметр Ду от 160 до 200 мм</w:t>
            </w:r>
          </w:p>
        </w:tc>
        <w:tc>
          <w:tcPr>
            <w:tcW w:w="1403" w:type="dxa"/>
            <w:tcBorders>
              <w:top w:val="nil"/>
              <w:left w:val="nil"/>
              <w:bottom w:val="single" w:sz="4" w:space="0" w:color="auto"/>
              <w:right w:val="single" w:sz="4" w:space="0" w:color="auto"/>
            </w:tcBorders>
            <w:shd w:val="clear" w:color="000000" w:fill="D9E1F2"/>
            <w:noWrap/>
            <w:vAlign w:val="center"/>
            <w:hideMark/>
          </w:tcPr>
          <w:p w14:paraId="5AEF3783" w14:textId="77777777" w:rsidR="00917210" w:rsidRPr="00917210" w:rsidRDefault="00917210" w:rsidP="00917210">
            <w:pPr>
              <w:spacing w:line="276" w:lineRule="auto"/>
              <w:jc w:val="center"/>
              <w:rPr>
                <w:sz w:val="22"/>
                <w:szCs w:val="22"/>
              </w:rPr>
            </w:pPr>
            <w:r w:rsidRPr="00917210">
              <w:rPr>
                <w:sz w:val="22"/>
                <w:szCs w:val="22"/>
              </w:rPr>
              <w:t>8309,27</w:t>
            </w:r>
          </w:p>
        </w:tc>
        <w:tc>
          <w:tcPr>
            <w:tcW w:w="1041" w:type="dxa"/>
            <w:tcBorders>
              <w:top w:val="nil"/>
              <w:left w:val="nil"/>
              <w:bottom w:val="single" w:sz="4" w:space="0" w:color="auto"/>
              <w:right w:val="single" w:sz="4" w:space="0" w:color="auto"/>
            </w:tcBorders>
            <w:shd w:val="clear" w:color="000000" w:fill="D9E1F2"/>
            <w:noWrap/>
            <w:vAlign w:val="center"/>
            <w:hideMark/>
          </w:tcPr>
          <w:p w14:paraId="26319141" w14:textId="77777777" w:rsidR="00917210" w:rsidRPr="00917210" w:rsidRDefault="00917210" w:rsidP="00917210">
            <w:pPr>
              <w:spacing w:line="276" w:lineRule="auto"/>
              <w:jc w:val="center"/>
              <w:rPr>
                <w:sz w:val="22"/>
                <w:szCs w:val="22"/>
              </w:rPr>
            </w:pPr>
            <w:r w:rsidRPr="00917210">
              <w:rPr>
                <w:sz w:val="22"/>
                <w:szCs w:val="22"/>
              </w:rPr>
              <w:t>8666,56</w:t>
            </w:r>
          </w:p>
        </w:tc>
        <w:tc>
          <w:tcPr>
            <w:tcW w:w="1041" w:type="dxa"/>
            <w:tcBorders>
              <w:top w:val="nil"/>
              <w:left w:val="nil"/>
              <w:bottom w:val="single" w:sz="4" w:space="0" w:color="auto"/>
              <w:right w:val="single" w:sz="4" w:space="0" w:color="auto"/>
            </w:tcBorders>
            <w:shd w:val="clear" w:color="000000" w:fill="D9E1F2"/>
            <w:noWrap/>
            <w:vAlign w:val="center"/>
            <w:hideMark/>
          </w:tcPr>
          <w:p w14:paraId="569E3D55" w14:textId="77777777" w:rsidR="00917210" w:rsidRPr="00917210" w:rsidRDefault="00917210" w:rsidP="00917210">
            <w:pPr>
              <w:spacing w:line="276" w:lineRule="auto"/>
              <w:jc w:val="center"/>
              <w:rPr>
                <w:sz w:val="22"/>
                <w:szCs w:val="22"/>
              </w:rPr>
            </w:pPr>
            <w:r w:rsidRPr="00917210">
              <w:rPr>
                <w:sz w:val="22"/>
                <w:szCs w:val="22"/>
              </w:rPr>
              <w:t>9030,56</w:t>
            </w:r>
          </w:p>
        </w:tc>
        <w:tc>
          <w:tcPr>
            <w:tcW w:w="1041" w:type="dxa"/>
            <w:tcBorders>
              <w:top w:val="nil"/>
              <w:left w:val="nil"/>
              <w:bottom w:val="single" w:sz="4" w:space="0" w:color="auto"/>
              <w:right w:val="single" w:sz="4" w:space="0" w:color="auto"/>
            </w:tcBorders>
            <w:shd w:val="clear" w:color="000000" w:fill="D9E1F2"/>
            <w:noWrap/>
            <w:vAlign w:val="center"/>
            <w:hideMark/>
          </w:tcPr>
          <w:p w14:paraId="0FA3D41A" w14:textId="77777777" w:rsidR="00917210" w:rsidRPr="00917210" w:rsidRDefault="00917210" w:rsidP="00917210">
            <w:pPr>
              <w:spacing w:line="276" w:lineRule="auto"/>
              <w:jc w:val="center"/>
              <w:rPr>
                <w:sz w:val="22"/>
                <w:szCs w:val="22"/>
              </w:rPr>
            </w:pPr>
            <w:r w:rsidRPr="00917210">
              <w:rPr>
                <w:sz w:val="22"/>
                <w:szCs w:val="22"/>
              </w:rPr>
              <w:t>9391,78</w:t>
            </w:r>
          </w:p>
        </w:tc>
        <w:tc>
          <w:tcPr>
            <w:tcW w:w="1041" w:type="dxa"/>
            <w:tcBorders>
              <w:top w:val="nil"/>
              <w:left w:val="nil"/>
              <w:bottom w:val="single" w:sz="4" w:space="0" w:color="auto"/>
              <w:right w:val="single" w:sz="4" w:space="0" w:color="auto"/>
            </w:tcBorders>
            <w:shd w:val="clear" w:color="000000" w:fill="D9E1F2"/>
            <w:noWrap/>
            <w:vAlign w:val="center"/>
            <w:hideMark/>
          </w:tcPr>
          <w:p w14:paraId="1B0CA457" w14:textId="77777777" w:rsidR="00917210" w:rsidRPr="00917210" w:rsidRDefault="00917210" w:rsidP="00917210">
            <w:pPr>
              <w:spacing w:line="276" w:lineRule="auto"/>
              <w:jc w:val="center"/>
              <w:rPr>
                <w:sz w:val="22"/>
                <w:szCs w:val="22"/>
              </w:rPr>
            </w:pPr>
            <w:r w:rsidRPr="00917210">
              <w:rPr>
                <w:sz w:val="22"/>
                <w:szCs w:val="22"/>
              </w:rPr>
              <w:t>9767,45</w:t>
            </w:r>
          </w:p>
        </w:tc>
        <w:tc>
          <w:tcPr>
            <w:tcW w:w="1041" w:type="dxa"/>
            <w:gridSpan w:val="2"/>
            <w:tcBorders>
              <w:top w:val="nil"/>
              <w:left w:val="nil"/>
              <w:bottom w:val="single" w:sz="4" w:space="0" w:color="auto"/>
              <w:right w:val="single" w:sz="4" w:space="0" w:color="auto"/>
            </w:tcBorders>
            <w:shd w:val="clear" w:color="000000" w:fill="E2EFDA"/>
            <w:noWrap/>
            <w:vAlign w:val="center"/>
            <w:hideMark/>
          </w:tcPr>
          <w:p w14:paraId="4F096E9A" w14:textId="77777777" w:rsidR="00917210" w:rsidRPr="00917210" w:rsidRDefault="00917210" w:rsidP="00917210">
            <w:pPr>
              <w:spacing w:line="276" w:lineRule="auto"/>
              <w:jc w:val="center"/>
              <w:rPr>
                <w:sz w:val="22"/>
                <w:szCs w:val="22"/>
              </w:rPr>
            </w:pPr>
            <w:r w:rsidRPr="00917210">
              <w:rPr>
                <w:sz w:val="22"/>
                <w:szCs w:val="22"/>
              </w:rPr>
              <w:t>6878,72</w:t>
            </w:r>
          </w:p>
        </w:tc>
        <w:tc>
          <w:tcPr>
            <w:tcW w:w="1041" w:type="dxa"/>
            <w:tcBorders>
              <w:top w:val="nil"/>
              <w:left w:val="nil"/>
              <w:bottom w:val="single" w:sz="4" w:space="0" w:color="auto"/>
              <w:right w:val="single" w:sz="4" w:space="0" w:color="auto"/>
            </w:tcBorders>
            <w:shd w:val="clear" w:color="000000" w:fill="E2EFDA"/>
            <w:noWrap/>
            <w:vAlign w:val="center"/>
            <w:hideMark/>
          </w:tcPr>
          <w:p w14:paraId="37E4F159" w14:textId="77777777" w:rsidR="00917210" w:rsidRPr="00917210" w:rsidRDefault="00917210" w:rsidP="00917210">
            <w:pPr>
              <w:spacing w:line="276" w:lineRule="auto"/>
              <w:jc w:val="center"/>
              <w:rPr>
                <w:sz w:val="22"/>
                <w:szCs w:val="22"/>
              </w:rPr>
            </w:pPr>
            <w:r w:rsidRPr="00917210">
              <w:rPr>
                <w:sz w:val="22"/>
                <w:szCs w:val="22"/>
              </w:rPr>
              <w:t>7174,50</w:t>
            </w:r>
          </w:p>
        </w:tc>
        <w:tc>
          <w:tcPr>
            <w:tcW w:w="1041" w:type="dxa"/>
            <w:tcBorders>
              <w:top w:val="nil"/>
              <w:left w:val="nil"/>
              <w:bottom w:val="single" w:sz="4" w:space="0" w:color="auto"/>
              <w:right w:val="single" w:sz="4" w:space="0" w:color="auto"/>
            </w:tcBorders>
            <w:shd w:val="clear" w:color="000000" w:fill="E2EFDA"/>
            <w:noWrap/>
            <w:vAlign w:val="center"/>
            <w:hideMark/>
          </w:tcPr>
          <w:p w14:paraId="650BB048" w14:textId="77777777" w:rsidR="00917210" w:rsidRPr="00917210" w:rsidRDefault="00917210" w:rsidP="00917210">
            <w:pPr>
              <w:spacing w:line="276" w:lineRule="auto"/>
              <w:jc w:val="center"/>
              <w:rPr>
                <w:sz w:val="22"/>
                <w:szCs w:val="22"/>
              </w:rPr>
            </w:pPr>
            <w:r w:rsidRPr="00917210">
              <w:rPr>
                <w:sz w:val="22"/>
                <w:szCs w:val="22"/>
              </w:rPr>
              <w:t>7475,83</w:t>
            </w:r>
          </w:p>
        </w:tc>
        <w:tc>
          <w:tcPr>
            <w:tcW w:w="1041" w:type="dxa"/>
            <w:tcBorders>
              <w:top w:val="nil"/>
              <w:left w:val="nil"/>
              <w:bottom w:val="single" w:sz="4" w:space="0" w:color="auto"/>
              <w:right w:val="single" w:sz="4" w:space="0" w:color="auto"/>
            </w:tcBorders>
            <w:shd w:val="clear" w:color="000000" w:fill="E2EFDA"/>
            <w:noWrap/>
            <w:vAlign w:val="center"/>
            <w:hideMark/>
          </w:tcPr>
          <w:p w14:paraId="0C76A8E7" w14:textId="77777777" w:rsidR="00917210" w:rsidRPr="00917210" w:rsidRDefault="00917210" w:rsidP="00917210">
            <w:pPr>
              <w:spacing w:line="276" w:lineRule="auto"/>
              <w:jc w:val="center"/>
              <w:rPr>
                <w:sz w:val="22"/>
                <w:szCs w:val="22"/>
              </w:rPr>
            </w:pPr>
            <w:r w:rsidRPr="00917210">
              <w:rPr>
                <w:sz w:val="22"/>
                <w:szCs w:val="22"/>
              </w:rPr>
              <w:t>7774,86</w:t>
            </w:r>
          </w:p>
        </w:tc>
        <w:tc>
          <w:tcPr>
            <w:tcW w:w="1041" w:type="dxa"/>
            <w:tcBorders>
              <w:top w:val="nil"/>
              <w:left w:val="nil"/>
              <w:bottom w:val="single" w:sz="4" w:space="0" w:color="auto"/>
              <w:right w:val="single" w:sz="4" w:space="0" w:color="auto"/>
            </w:tcBorders>
            <w:shd w:val="clear" w:color="000000" w:fill="E2EFDA"/>
            <w:noWrap/>
            <w:vAlign w:val="center"/>
            <w:hideMark/>
          </w:tcPr>
          <w:p w14:paraId="3F3A6B3A" w14:textId="77777777" w:rsidR="00917210" w:rsidRPr="00917210" w:rsidRDefault="00917210" w:rsidP="00917210">
            <w:pPr>
              <w:spacing w:line="276" w:lineRule="auto"/>
              <w:jc w:val="center"/>
              <w:rPr>
                <w:sz w:val="22"/>
                <w:szCs w:val="22"/>
              </w:rPr>
            </w:pPr>
            <w:r w:rsidRPr="00917210">
              <w:rPr>
                <w:sz w:val="22"/>
                <w:szCs w:val="22"/>
              </w:rPr>
              <w:t>8085,86</w:t>
            </w:r>
          </w:p>
        </w:tc>
      </w:tr>
      <w:tr w:rsidR="00917210" w:rsidRPr="00917210" w14:paraId="0D0486E2" w14:textId="77777777" w:rsidTr="00392295">
        <w:trPr>
          <w:gridAfter w:val="1"/>
          <w:wAfter w:w="6" w:type="dxa"/>
          <w:trHeight w:val="300"/>
          <w:jc w:val="center"/>
        </w:trPr>
        <w:tc>
          <w:tcPr>
            <w:tcW w:w="3227" w:type="dxa"/>
            <w:tcBorders>
              <w:top w:val="nil"/>
              <w:left w:val="single" w:sz="4" w:space="0" w:color="auto"/>
              <w:bottom w:val="single" w:sz="4" w:space="0" w:color="auto"/>
              <w:right w:val="single" w:sz="4" w:space="0" w:color="auto"/>
            </w:tcBorders>
            <w:shd w:val="clear" w:color="000000" w:fill="D9E1F2"/>
            <w:vAlign w:val="bottom"/>
            <w:hideMark/>
          </w:tcPr>
          <w:p w14:paraId="3F75C027" w14:textId="77777777" w:rsidR="00917210" w:rsidRPr="00917210" w:rsidRDefault="00917210" w:rsidP="00917210">
            <w:pPr>
              <w:rPr>
                <w:b/>
                <w:color w:val="000000"/>
                <w:sz w:val="22"/>
                <w:szCs w:val="22"/>
              </w:rPr>
            </w:pPr>
            <w:r w:rsidRPr="00917210">
              <w:rPr>
                <w:b/>
                <w:color w:val="000000"/>
                <w:sz w:val="22"/>
                <w:szCs w:val="22"/>
              </w:rPr>
              <w:t>диаметр Ду 500 мм</w:t>
            </w:r>
          </w:p>
        </w:tc>
        <w:tc>
          <w:tcPr>
            <w:tcW w:w="1403" w:type="dxa"/>
            <w:tcBorders>
              <w:top w:val="nil"/>
              <w:left w:val="nil"/>
              <w:bottom w:val="single" w:sz="4" w:space="0" w:color="auto"/>
              <w:right w:val="single" w:sz="4" w:space="0" w:color="auto"/>
            </w:tcBorders>
            <w:shd w:val="clear" w:color="000000" w:fill="D9E1F2"/>
            <w:noWrap/>
            <w:vAlign w:val="center"/>
            <w:hideMark/>
          </w:tcPr>
          <w:p w14:paraId="235972D5" w14:textId="77777777" w:rsidR="00917210" w:rsidRPr="00917210" w:rsidRDefault="00917210" w:rsidP="00917210">
            <w:pPr>
              <w:spacing w:line="276" w:lineRule="auto"/>
              <w:jc w:val="center"/>
              <w:rPr>
                <w:b/>
                <w:sz w:val="22"/>
                <w:szCs w:val="22"/>
              </w:rPr>
            </w:pPr>
            <w:r w:rsidRPr="00917210">
              <w:rPr>
                <w:b/>
                <w:sz w:val="22"/>
                <w:szCs w:val="22"/>
              </w:rPr>
              <w:t>20467,17</w:t>
            </w:r>
          </w:p>
        </w:tc>
        <w:tc>
          <w:tcPr>
            <w:tcW w:w="1041" w:type="dxa"/>
            <w:tcBorders>
              <w:top w:val="nil"/>
              <w:left w:val="nil"/>
              <w:bottom w:val="single" w:sz="4" w:space="0" w:color="auto"/>
              <w:right w:val="single" w:sz="4" w:space="0" w:color="auto"/>
            </w:tcBorders>
            <w:shd w:val="clear" w:color="000000" w:fill="D9E1F2"/>
            <w:noWrap/>
            <w:vAlign w:val="center"/>
            <w:hideMark/>
          </w:tcPr>
          <w:p w14:paraId="399726FA" w14:textId="77777777" w:rsidR="00917210" w:rsidRPr="00917210" w:rsidRDefault="00917210" w:rsidP="00917210">
            <w:pPr>
              <w:spacing w:line="276" w:lineRule="auto"/>
              <w:jc w:val="center"/>
              <w:rPr>
                <w:b/>
                <w:sz w:val="22"/>
                <w:szCs w:val="22"/>
              </w:rPr>
            </w:pPr>
            <w:r w:rsidRPr="00917210">
              <w:rPr>
                <w:b/>
                <w:sz w:val="22"/>
                <w:szCs w:val="22"/>
              </w:rPr>
              <w:t>21347,26</w:t>
            </w:r>
          </w:p>
        </w:tc>
        <w:tc>
          <w:tcPr>
            <w:tcW w:w="1041" w:type="dxa"/>
            <w:tcBorders>
              <w:top w:val="nil"/>
              <w:left w:val="nil"/>
              <w:bottom w:val="single" w:sz="4" w:space="0" w:color="auto"/>
              <w:right w:val="single" w:sz="4" w:space="0" w:color="auto"/>
            </w:tcBorders>
            <w:shd w:val="clear" w:color="000000" w:fill="D9E1F2"/>
            <w:noWrap/>
            <w:vAlign w:val="center"/>
            <w:hideMark/>
          </w:tcPr>
          <w:p w14:paraId="76BF173D" w14:textId="77777777" w:rsidR="00917210" w:rsidRPr="00917210" w:rsidRDefault="00917210" w:rsidP="00917210">
            <w:pPr>
              <w:spacing w:line="276" w:lineRule="auto"/>
              <w:jc w:val="center"/>
              <w:rPr>
                <w:b/>
                <w:sz w:val="22"/>
                <w:szCs w:val="22"/>
              </w:rPr>
            </w:pPr>
            <w:r w:rsidRPr="00917210">
              <w:rPr>
                <w:b/>
                <w:sz w:val="22"/>
                <w:szCs w:val="22"/>
              </w:rPr>
              <w:t>22243,84</w:t>
            </w:r>
          </w:p>
        </w:tc>
        <w:tc>
          <w:tcPr>
            <w:tcW w:w="1041" w:type="dxa"/>
            <w:tcBorders>
              <w:top w:val="nil"/>
              <w:left w:val="nil"/>
              <w:bottom w:val="single" w:sz="4" w:space="0" w:color="auto"/>
              <w:right w:val="single" w:sz="4" w:space="0" w:color="auto"/>
            </w:tcBorders>
            <w:shd w:val="clear" w:color="000000" w:fill="D9E1F2"/>
            <w:noWrap/>
            <w:vAlign w:val="center"/>
            <w:hideMark/>
          </w:tcPr>
          <w:p w14:paraId="1BEB77DF" w14:textId="77777777" w:rsidR="00917210" w:rsidRPr="00917210" w:rsidRDefault="00917210" w:rsidP="00917210">
            <w:pPr>
              <w:spacing w:line="276" w:lineRule="auto"/>
              <w:jc w:val="center"/>
              <w:rPr>
                <w:b/>
                <w:sz w:val="22"/>
                <w:szCs w:val="22"/>
              </w:rPr>
            </w:pPr>
            <w:r w:rsidRPr="00917210">
              <w:rPr>
                <w:b/>
                <w:sz w:val="22"/>
                <w:szCs w:val="22"/>
              </w:rPr>
              <w:t>23133,60</w:t>
            </w:r>
          </w:p>
        </w:tc>
        <w:tc>
          <w:tcPr>
            <w:tcW w:w="1041" w:type="dxa"/>
            <w:tcBorders>
              <w:top w:val="nil"/>
              <w:left w:val="nil"/>
              <w:bottom w:val="single" w:sz="4" w:space="0" w:color="auto"/>
              <w:right w:val="single" w:sz="4" w:space="0" w:color="auto"/>
            </w:tcBorders>
            <w:shd w:val="clear" w:color="000000" w:fill="D9E1F2"/>
            <w:noWrap/>
            <w:vAlign w:val="center"/>
            <w:hideMark/>
          </w:tcPr>
          <w:p w14:paraId="33627177" w14:textId="77777777" w:rsidR="00917210" w:rsidRPr="00917210" w:rsidRDefault="00917210" w:rsidP="00917210">
            <w:pPr>
              <w:spacing w:line="276" w:lineRule="auto"/>
              <w:jc w:val="center"/>
              <w:rPr>
                <w:b/>
                <w:sz w:val="22"/>
                <w:szCs w:val="22"/>
              </w:rPr>
            </w:pPr>
            <w:r w:rsidRPr="00917210">
              <w:rPr>
                <w:b/>
                <w:sz w:val="22"/>
                <w:szCs w:val="22"/>
              </w:rPr>
              <w:t>24058,94</w:t>
            </w:r>
          </w:p>
        </w:tc>
        <w:tc>
          <w:tcPr>
            <w:tcW w:w="1041" w:type="dxa"/>
            <w:gridSpan w:val="2"/>
            <w:tcBorders>
              <w:top w:val="nil"/>
              <w:left w:val="nil"/>
              <w:bottom w:val="single" w:sz="4" w:space="0" w:color="auto"/>
              <w:right w:val="single" w:sz="4" w:space="0" w:color="auto"/>
            </w:tcBorders>
            <w:shd w:val="clear" w:color="000000" w:fill="E2EFDA"/>
            <w:noWrap/>
            <w:vAlign w:val="center"/>
            <w:hideMark/>
          </w:tcPr>
          <w:p w14:paraId="62A7B8B2" w14:textId="77777777" w:rsidR="00917210" w:rsidRPr="00917210" w:rsidRDefault="00917210" w:rsidP="00917210">
            <w:pPr>
              <w:spacing w:line="276" w:lineRule="auto"/>
              <w:jc w:val="center"/>
              <w:rPr>
                <w:b/>
                <w:sz w:val="22"/>
                <w:szCs w:val="22"/>
              </w:rPr>
            </w:pPr>
            <w:r w:rsidRPr="00917210">
              <w:rPr>
                <w:b/>
                <w:sz w:val="22"/>
                <w:szCs w:val="22"/>
              </w:rPr>
              <w:t>18655,14</w:t>
            </w:r>
          </w:p>
        </w:tc>
        <w:tc>
          <w:tcPr>
            <w:tcW w:w="1041" w:type="dxa"/>
            <w:tcBorders>
              <w:top w:val="nil"/>
              <w:left w:val="nil"/>
              <w:bottom w:val="single" w:sz="4" w:space="0" w:color="auto"/>
              <w:right w:val="single" w:sz="4" w:space="0" w:color="auto"/>
            </w:tcBorders>
            <w:shd w:val="clear" w:color="000000" w:fill="E2EFDA"/>
            <w:noWrap/>
            <w:vAlign w:val="center"/>
            <w:hideMark/>
          </w:tcPr>
          <w:p w14:paraId="57657608" w14:textId="77777777" w:rsidR="00917210" w:rsidRPr="00917210" w:rsidRDefault="00917210" w:rsidP="00917210">
            <w:pPr>
              <w:spacing w:line="276" w:lineRule="auto"/>
              <w:jc w:val="center"/>
              <w:rPr>
                <w:b/>
                <w:sz w:val="22"/>
                <w:szCs w:val="22"/>
              </w:rPr>
            </w:pPr>
            <w:r w:rsidRPr="00917210">
              <w:rPr>
                <w:b/>
                <w:sz w:val="22"/>
                <w:szCs w:val="22"/>
              </w:rPr>
              <w:t>19457,31</w:t>
            </w:r>
          </w:p>
        </w:tc>
        <w:tc>
          <w:tcPr>
            <w:tcW w:w="1041" w:type="dxa"/>
            <w:tcBorders>
              <w:top w:val="nil"/>
              <w:left w:val="nil"/>
              <w:bottom w:val="single" w:sz="4" w:space="0" w:color="auto"/>
              <w:right w:val="single" w:sz="4" w:space="0" w:color="auto"/>
            </w:tcBorders>
            <w:shd w:val="clear" w:color="000000" w:fill="E2EFDA"/>
            <w:noWrap/>
            <w:vAlign w:val="center"/>
            <w:hideMark/>
          </w:tcPr>
          <w:p w14:paraId="6A6DE3ED" w14:textId="77777777" w:rsidR="00917210" w:rsidRPr="00917210" w:rsidRDefault="00917210" w:rsidP="00917210">
            <w:pPr>
              <w:spacing w:line="276" w:lineRule="auto"/>
              <w:jc w:val="center"/>
              <w:rPr>
                <w:b/>
                <w:sz w:val="22"/>
                <w:szCs w:val="22"/>
              </w:rPr>
            </w:pPr>
            <w:r w:rsidRPr="00917210">
              <w:rPr>
                <w:b/>
                <w:sz w:val="22"/>
                <w:szCs w:val="22"/>
              </w:rPr>
              <w:t>20274,52</w:t>
            </w:r>
          </w:p>
        </w:tc>
        <w:tc>
          <w:tcPr>
            <w:tcW w:w="1041" w:type="dxa"/>
            <w:tcBorders>
              <w:top w:val="nil"/>
              <w:left w:val="nil"/>
              <w:bottom w:val="single" w:sz="4" w:space="0" w:color="auto"/>
              <w:right w:val="single" w:sz="4" w:space="0" w:color="auto"/>
            </w:tcBorders>
            <w:shd w:val="clear" w:color="000000" w:fill="E2EFDA"/>
            <w:noWrap/>
            <w:vAlign w:val="center"/>
            <w:hideMark/>
          </w:tcPr>
          <w:p w14:paraId="14CDDED5" w14:textId="77777777" w:rsidR="00917210" w:rsidRPr="00917210" w:rsidRDefault="00917210" w:rsidP="00917210">
            <w:pPr>
              <w:spacing w:line="276" w:lineRule="auto"/>
              <w:jc w:val="center"/>
              <w:rPr>
                <w:b/>
                <w:sz w:val="22"/>
                <w:szCs w:val="22"/>
              </w:rPr>
            </w:pPr>
            <w:r w:rsidRPr="00917210">
              <w:rPr>
                <w:b/>
                <w:sz w:val="22"/>
                <w:szCs w:val="22"/>
              </w:rPr>
              <w:t>21085,50</w:t>
            </w:r>
          </w:p>
        </w:tc>
        <w:tc>
          <w:tcPr>
            <w:tcW w:w="1041" w:type="dxa"/>
            <w:tcBorders>
              <w:top w:val="nil"/>
              <w:left w:val="nil"/>
              <w:bottom w:val="single" w:sz="4" w:space="0" w:color="auto"/>
              <w:right w:val="single" w:sz="4" w:space="0" w:color="auto"/>
            </w:tcBorders>
            <w:shd w:val="clear" w:color="000000" w:fill="E2EFDA"/>
            <w:noWrap/>
            <w:vAlign w:val="center"/>
            <w:hideMark/>
          </w:tcPr>
          <w:p w14:paraId="38EA3BCA" w14:textId="77777777" w:rsidR="00917210" w:rsidRPr="00917210" w:rsidRDefault="00917210" w:rsidP="00917210">
            <w:pPr>
              <w:spacing w:line="276" w:lineRule="auto"/>
              <w:jc w:val="center"/>
              <w:rPr>
                <w:b/>
                <w:sz w:val="22"/>
                <w:szCs w:val="22"/>
              </w:rPr>
            </w:pPr>
            <w:r w:rsidRPr="00917210">
              <w:rPr>
                <w:b/>
                <w:sz w:val="22"/>
                <w:szCs w:val="22"/>
              </w:rPr>
              <w:t>21928,92</w:t>
            </w:r>
          </w:p>
        </w:tc>
      </w:tr>
    </w:tbl>
    <w:p w14:paraId="01B73F0F" w14:textId="77777777" w:rsidR="00917210" w:rsidRPr="00917210" w:rsidRDefault="00917210" w:rsidP="00917210">
      <w:pPr>
        <w:ind w:firstLine="720"/>
        <w:jc w:val="center"/>
        <w:rPr>
          <w:sz w:val="20"/>
          <w:szCs w:val="20"/>
        </w:rPr>
      </w:pPr>
    </w:p>
    <w:p w14:paraId="6DFAC357" w14:textId="77777777" w:rsidR="00917210" w:rsidRPr="00917210" w:rsidRDefault="00917210" w:rsidP="00917210">
      <w:pPr>
        <w:ind w:firstLine="720"/>
        <w:jc w:val="center"/>
        <w:rPr>
          <w:sz w:val="20"/>
          <w:szCs w:val="20"/>
        </w:rPr>
      </w:pPr>
    </w:p>
    <w:p w14:paraId="4824D6D8" w14:textId="77777777" w:rsidR="00917210" w:rsidRPr="00917210" w:rsidRDefault="00917210" w:rsidP="00917210">
      <w:pPr>
        <w:ind w:firstLine="720"/>
        <w:jc w:val="center"/>
        <w:rPr>
          <w:sz w:val="20"/>
          <w:szCs w:val="20"/>
        </w:rPr>
      </w:pPr>
    </w:p>
    <w:p w14:paraId="4852FF26" w14:textId="77777777" w:rsidR="00917210" w:rsidRPr="00917210" w:rsidRDefault="00917210" w:rsidP="00917210">
      <w:pPr>
        <w:spacing w:line="276" w:lineRule="auto"/>
        <w:jc w:val="right"/>
        <w:rPr>
          <w:bCs/>
        </w:rPr>
      </w:pPr>
      <w:proofErr w:type="spellStart"/>
      <w:r w:rsidRPr="00917210">
        <w:rPr>
          <w:bCs/>
        </w:rPr>
        <w:t>тыс.руб</w:t>
      </w:r>
      <w:proofErr w:type="spellEnd"/>
      <w:r w:rsidRPr="00917210">
        <w:rPr>
          <w:bCs/>
        </w:rPr>
        <w:t>. за 1 км. без НДС</w:t>
      </w:r>
    </w:p>
    <w:tbl>
      <w:tblPr>
        <w:tblW w:w="0" w:type="auto"/>
        <w:jc w:val="center"/>
        <w:tblLayout w:type="fixed"/>
        <w:tblLook w:val="04A0" w:firstRow="1" w:lastRow="0" w:firstColumn="1" w:lastColumn="0" w:noHBand="0" w:noVBand="1"/>
      </w:tblPr>
      <w:tblGrid>
        <w:gridCol w:w="3227"/>
        <w:gridCol w:w="1403"/>
        <w:gridCol w:w="1041"/>
        <w:gridCol w:w="1041"/>
        <w:gridCol w:w="1041"/>
        <w:gridCol w:w="1041"/>
        <w:gridCol w:w="6"/>
        <w:gridCol w:w="1035"/>
        <w:gridCol w:w="1041"/>
        <w:gridCol w:w="1041"/>
        <w:gridCol w:w="1041"/>
        <w:gridCol w:w="1041"/>
        <w:gridCol w:w="6"/>
      </w:tblGrid>
      <w:tr w:rsidR="00917210" w:rsidRPr="00917210" w14:paraId="4C83BB12" w14:textId="77777777" w:rsidTr="00392295">
        <w:trPr>
          <w:trHeight w:val="300"/>
          <w:jc w:val="center"/>
        </w:trPr>
        <w:tc>
          <w:tcPr>
            <w:tcW w:w="3227"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3313371D" w14:textId="77777777" w:rsidR="00917210" w:rsidRPr="00917210" w:rsidRDefault="00917210" w:rsidP="00917210">
            <w:pPr>
              <w:jc w:val="center"/>
              <w:rPr>
                <w:color w:val="000000"/>
                <w:sz w:val="22"/>
                <w:szCs w:val="22"/>
              </w:rPr>
            </w:pPr>
            <w:r w:rsidRPr="00917210">
              <w:rPr>
                <w:color w:val="000000"/>
                <w:sz w:val="22"/>
                <w:szCs w:val="22"/>
              </w:rPr>
              <w:t>Виды прокладываемых трубопроводов</w:t>
            </w:r>
          </w:p>
        </w:tc>
        <w:tc>
          <w:tcPr>
            <w:tcW w:w="10778" w:type="dxa"/>
            <w:gridSpan w:val="12"/>
            <w:tcBorders>
              <w:top w:val="single" w:sz="4" w:space="0" w:color="auto"/>
              <w:left w:val="nil"/>
              <w:bottom w:val="single" w:sz="4" w:space="0" w:color="auto"/>
              <w:right w:val="nil"/>
            </w:tcBorders>
            <w:shd w:val="clear" w:color="000000" w:fill="D9E1F2"/>
            <w:vAlign w:val="center"/>
            <w:hideMark/>
          </w:tcPr>
          <w:p w14:paraId="03361301" w14:textId="77777777" w:rsidR="00917210" w:rsidRPr="00917210" w:rsidRDefault="00917210" w:rsidP="00917210">
            <w:pPr>
              <w:jc w:val="center"/>
              <w:rPr>
                <w:b/>
                <w:bCs/>
                <w:color w:val="000000"/>
                <w:sz w:val="22"/>
                <w:szCs w:val="22"/>
              </w:rPr>
            </w:pPr>
            <w:r w:rsidRPr="00917210">
              <w:rPr>
                <w:b/>
                <w:bCs/>
                <w:color w:val="000000"/>
                <w:sz w:val="22"/>
                <w:szCs w:val="22"/>
              </w:rPr>
              <w:t>Открытый способ в мокром грунте</w:t>
            </w:r>
          </w:p>
        </w:tc>
      </w:tr>
      <w:tr w:rsidR="00917210" w:rsidRPr="00917210" w14:paraId="08EE541F" w14:textId="77777777" w:rsidTr="00392295">
        <w:trPr>
          <w:trHeight w:val="300"/>
          <w:jc w:val="center"/>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74AC73BC" w14:textId="77777777" w:rsidR="00917210" w:rsidRPr="00917210" w:rsidRDefault="00917210" w:rsidP="00917210">
            <w:pPr>
              <w:jc w:val="center"/>
              <w:rPr>
                <w:color w:val="000000"/>
                <w:sz w:val="22"/>
                <w:szCs w:val="22"/>
              </w:rPr>
            </w:pPr>
          </w:p>
        </w:tc>
        <w:tc>
          <w:tcPr>
            <w:tcW w:w="5573" w:type="dxa"/>
            <w:gridSpan w:val="6"/>
            <w:tcBorders>
              <w:top w:val="single" w:sz="4" w:space="0" w:color="auto"/>
              <w:left w:val="nil"/>
              <w:bottom w:val="single" w:sz="4" w:space="0" w:color="auto"/>
              <w:right w:val="single" w:sz="4" w:space="0" w:color="auto"/>
            </w:tcBorders>
            <w:shd w:val="clear" w:color="000000" w:fill="D9E1F2"/>
            <w:vAlign w:val="center"/>
            <w:hideMark/>
          </w:tcPr>
          <w:p w14:paraId="16E0EE1B" w14:textId="77777777" w:rsidR="00917210" w:rsidRPr="00917210" w:rsidRDefault="00917210" w:rsidP="00917210">
            <w:pPr>
              <w:jc w:val="center"/>
              <w:rPr>
                <w:color w:val="000000"/>
                <w:sz w:val="22"/>
                <w:szCs w:val="22"/>
              </w:rPr>
            </w:pPr>
            <w:r w:rsidRPr="00917210">
              <w:rPr>
                <w:color w:val="000000"/>
                <w:sz w:val="22"/>
                <w:szCs w:val="22"/>
              </w:rPr>
              <w:t>с восстановлением асфальтобетонного покрытия (без восстановления газона)</w:t>
            </w:r>
          </w:p>
        </w:tc>
        <w:tc>
          <w:tcPr>
            <w:tcW w:w="5205" w:type="dxa"/>
            <w:gridSpan w:val="6"/>
            <w:tcBorders>
              <w:top w:val="single" w:sz="4" w:space="0" w:color="auto"/>
              <w:left w:val="nil"/>
              <w:bottom w:val="single" w:sz="4" w:space="0" w:color="auto"/>
              <w:right w:val="single" w:sz="4" w:space="0" w:color="auto"/>
            </w:tcBorders>
            <w:shd w:val="clear" w:color="000000" w:fill="E2EFDA"/>
            <w:vAlign w:val="center"/>
            <w:hideMark/>
          </w:tcPr>
          <w:p w14:paraId="4E1B508F" w14:textId="77777777" w:rsidR="00917210" w:rsidRPr="00917210" w:rsidRDefault="00917210" w:rsidP="00917210">
            <w:pPr>
              <w:spacing w:line="276" w:lineRule="auto"/>
              <w:jc w:val="center"/>
              <w:rPr>
                <w:color w:val="000000"/>
                <w:sz w:val="22"/>
                <w:szCs w:val="22"/>
              </w:rPr>
            </w:pPr>
            <w:r w:rsidRPr="00917210">
              <w:rPr>
                <w:color w:val="000000"/>
                <w:sz w:val="22"/>
                <w:szCs w:val="22"/>
              </w:rPr>
              <w:t>с восстановлением щебеночного покрытия (без восстановления газона)</w:t>
            </w:r>
          </w:p>
        </w:tc>
      </w:tr>
      <w:tr w:rsidR="00917210" w:rsidRPr="00917210" w14:paraId="6CDF6F27" w14:textId="77777777" w:rsidTr="00392295">
        <w:trPr>
          <w:gridAfter w:val="1"/>
          <w:wAfter w:w="6" w:type="dxa"/>
          <w:trHeight w:val="300"/>
          <w:jc w:val="center"/>
        </w:trPr>
        <w:tc>
          <w:tcPr>
            <w:tcW w:w="3227" w:type="dxa"/>
            <w:tcBorders>
              <w:top w:val="nil"/>
              <w:left w:val="single" w:sz="4" w:space="0" w:color="auto"/>
              <w:bottom w:val="single" w:sz="4" w:space="0" w:color="auto"/>
              <w:right w:val="single" w:sz="4" w:space="0" w:color="auto"/>
            </w:tcBorders>
            <w:shd w:val="clear" w:color="000000" w:fill="D9E1F2"/>
            <w:vAlign w:val="center"/>
            <w:hideMark/>
          </w:tcPr>
          <w:p w14:paraId="3A1DD864" w14:textId="77777777" w:rsidR="00917210" w:rsidRPr="00917210" w:rsidRDefault="00917210" w:rsidP="00917210">
            <w:pPr>
              <w:jc w:val="center"/>
              <w:rPr>
                <w:b/>
                <w:bCs/>
                <w:color w:val="000000"/>
                <w:sz w:val="22"/>
                <w:szCs w:val="22"/>
              </w:rPr>
            </w:pPr>
            <w:r w:rsidRPr="00917210">
              <w:rPr>
                <w:b/>
                <w:bCs/>
                <w:color w:val="000000"/>
                <w:sz w:val="22"/>
                <w:szCs w:val="22"/>
              </w:rPr>
              <w:t>Водоотведение</w:t>
            </w:r>
          </w:p>
        </w:tc>
        <w:tc>
          <w:tcPr>
            <w:tcW w:w="1403" w:type="dxa"/>
            <w:tcBorders>
              <w:top w:val="nil"/>
              <w:left w:val="nil"/>
              <w:bottom w:val="single" w:sz="4" w:space="0" w:color="auto"/>
              <w:right w:val="single" w:sz="4" w:space="0" w:color="auto"/>
            </w:tcBorders>
            <w:shd w:val="clear" w:color="000000" w:fill="D9E1F2"/>
            <w:noWrap/>
            <w:vAlign w:val="center"/>
            <w:hideMark/>
          </w:tcPr>
          <w:p w14:paraId="260357D6" w14:textId="77777777" w:rsidR="00917210" w:rsidRPr="00917210" w:rsidRDefault="00917210" w:rsidP="00917210">
            <w:pPr>
              <w:jc w:val="center"/>
              <w:rPr>
                <w:color w:val="000000"/>
                <w:sz w:val="22"/>
                <w:szCs w:val="22"/>
              </w:rPr>
            </w:pPr>
            <w:r w:rsidRPr="00917210">
              <w:rPr>
                <w:color w:val="000000"/>
                <w:sz w:val="22"/>
                <w:szCs w:val="22"/>
              </w:rPr>
              <w:t>2021</w:t>
            </w:r>
          </w:p>
        </w:tc>
        <w:tc>
          <w:tcPr>
            <w:tcW w:w="1041" w:type="dxa"/>
            <w:tcBorders>
              <w:top w:val="nil"/>
              <w:left w:val="nil"/>
              <w:bottom w:val="single" w:sz="4" w:space="0" w:color="auto"/>
              <w:right w:val="single" w:sz="4" w:space="0" w:color="auto"/>
            </w:tcBorders>
            <w:shd w:val="clear" w:color="000000" w:fill="D9E1F2"/>
            <w:vAlign w:val="center"/>
            <w:hideMark/>
          </w:tcPr>
          <w:p w14:paraId="694D689C" w14:textId="77777777" w:rsidR="00917210" w:rsidRPr="00917210" w:rsidRDefault="00917210" w:rsidP="00917210">
            <w:pPr>
              <w:jc w:val="center"/>
              <w:rPr>
                <w:color w:val="000000"/>
                <w:sz w:val="22"/>
                <w:szCs w:val="22"/>
              </w:rPr>
            </w:pPr>
            <w:r w:rsidRPr="00917210">
              <w:rPr>
                <w:color w:val="000000"/>
                <w:sz w:val="22"/>
                <w:szCs w:val="22"/>
              </w:rPr>
              <w:t>2022</w:t>
            </w:r>
          </w:p>
        </w:tc>
        <w:tc>
          <w:tcPr>
            <w:tcW w:w="1041" w:type="dxa"/>
            <w:tcBorders>
              <w:top w:val="nil"/>
              <w:left w:val="nil"/>
              <w:bottom w:val="single" w:sz="4" w:space="0" w:color="auto"/>
              <w:right w:val="single" w:sz="4" w:space="0" w:color="auto"/>
            </w:tcBorders>
            <w:shd w:val="clear" w:color="000000" w:fill="D9E1F2"/>
            <w:vAlign w:val="center"/>
            <w:hideMark/>
          </w:tcPr>
          <w:p w14:paraId="59B30788" w14:textId="77777777" w:rsidR="00917210" w:rsidRPr="00917210" w:rsidRDefault="00917210" w:rsidP="00917210">
            <w:pPr>
              <w:jc w:val="center"/>
              <w:rPr>
                <w:color w:val="000000"/>
                <w:sz w:val="22"/>
                <w:szCs w:val="22"/>
              </w:rPr>
            </w:pPr>
            <w:r w:rsidRPr="00917210">
              <w:rPr>
                <w:color w:val="000000"/>
                <w:sz w:val="22"/>
                <w:szCs w:val="22"/>
              </w:rPr>
              <w:t>2023</w:t>
            </w:r>
          </w:p>
        </w:tc>
        <w:tc>
          <w:tcPr>
            <w:tcW w:w="1041" w:type="dxa"/>
            <w:tcBorders>
              <w:top w:val="nil"/>
              <w:left w:val="nil"/>
              <w:bottom w:val="single" w:sz="4" w:space="0" w:color="auto"/>
              <w:right w:val="single" w:sz="4" w:space="0" w:color="auto"/>
            </w:tcBorders>
            <w:shd w:val="clear" w:color="000000" w:fill="D9E1F2"/>
            <w:noWrap/>
            <w:vAlign w:val="center"/>
            <w:hideMark/>
          </w:tcPr>
          <w:p w14:paraId="4434C499" w14:textId="77777777" w:rsidR="00917210" w:rsidRPr="00917210" w:rsidRDefault="00917210" w:rsidP="00917210">
            <w:pPr>
              <w:jc w:val="center"/>
              <w:rPr>
                <w:color w:val="000000"/>
                <w:sz w:val="22"/>
                <w:szCs w:val="22"/>
              </w:rPr>
            </w:pPr>
            <w:r w:rsidRPr="00917210">
              <w:rPr>
                <w:color w:val="000000"/>
                <w:sz w:val="22"/>
                <w:szCs w:val="22"/>
              </w:rPr>
              <w:t>2024</w:t>
            </w:r>
          </w:p>
        </w:tc>
        <w:tc>
          <w:tcPr>
            <w:tcW w:w="1041" w:type="dxa"/>
            <w:tcBorders>
              <w:top w:val="nil"/>
              <w:left w:val="nil"/>
              <w:bottom w:val="single" w:sz="4" w:space="0" w:color="auto"/>
              <w:right w:val="single" w:sz="4" w:space="0" w:color="auto"/>
            </w:tcBorders>
            <w:shd w:val="clear" w:color="000000" w:fill="D9E1F2"/>
            <w:noWrap/>
            <w:vAlign w:val="center"/>
            <w:hideMark/>
          </w:tcPr>
          <w:p w14:paraId="3766F368" w14:textId="77777777" w:rsidR="00917210" w:rsidRPr="00917210" w:rsidRDefault="00917210" w:rsidP="00917210">
            <w:pPr>
              <w:jc w:val="center"/>
              <w:rPr>
                <w:color w:val="000000"/>
                <w:sz w:val="22"/>
                <w:szCs w:val="22"/>
              </w:rPr>
            </w:pPr>
            <w:r w:rsidRPr="00917210">
              <w:rPr>
                <w:color w:val="000000"/>
                <w:sz w:val="22"/>
                <w:szCs w:val="22"/>
              </w:rPr>
              <w:t>2025</w:t>
            </w:r>
          </w:p>
        </w:tc>
        <w:tc>
          <w:tcPr>
            <w:tcW w:w="1041" w:type="dxa"/>
            <w:gridSpan w:val="2"/>
            <w:tcBorders>
              <w:top w:val="nil"/>
              <w:left w:val="nil"/>
              <w:bottom w:val="single" w:sz="4" w:space="0" w:color="auto"/>
              <w:right w:val="single" w:sz="4" w:space="0" w:color="auto"/>
            </w:tcBorders>
            <w:shd w:val="clear" w:color="000000" w:fill="E2EFDA"/>
            <w:noWrap/>
            <w:vAlign w:val="center"/>
            <w:hideMark/>
          </w:tcPr>
          <w:p w14:paraId="03949DC0" w14:textId="77777777" w:rsidR="00917210" w:rsidRPr="00917210" w:rsidRDefault="00917210" w:rsidP="00917210">
            <w:pPr>
              <w:jc w:val="center"/>
              <w:rPr>
                <w:color w:val="000000"/>
                <w:sz w:val="22"/>
                <w:szCs w:val="22"/>
              </w:rPr>
            </w:pPr>
            <w:r w:rsidRPr="00917210">
              <w:rPr>
                <w:color w:val="000000"/>
                <w:sz w:val="22"/>
                <w:szCs w:val="22"/>
              </w:rPr>
              <w:t>2021</w:t>
            </w:r>
          </w:p>
        </w:tc>
        <w:tc>
          <w:tcPr>
            <w:tcW w:w="1041" w:type="dxa"/>
            <w:tcBorders>
              <w:top w:val="nil"/>
              <w:left w:val="nil"/>
              <w:bottom w:val="single" w:sz="4" w:space="0" w:color="auto"/>
              <w:right w:val="single" w:sz="4" w:space="0" w:color="auto"/>
            </w:tcBorders>
            <w:shd w:val="clear" w:color="000000" w:fill="E2EFDA"/>
            <w:vAlign w:val="center"/>
            <w:hideMark/>
          </w:tcPr>
          <w:p w14:paraId="77746E5E" w14:textId="77777777" w:rsidR="00917210" w:rsidRPr="00917210" w:rsidRDefault="00917210" w:rsidP="00917210">
            <w:pPr>
              <w:jc w:val="center"/>
              <w:rPr>
                <w:color w:val="000000"/>
                <w:sz w:val="22"/>
                <w:szCs w:val="22"/>
              </w:rPr>
            </w:pPr>
            <w:r w:rsidRPr="00917210">
              <w:rPr>
                <w:color w:val="000000"/>
                <w:sz w:val="22"/>
                <w:szCs w:val="22"/>
              </w:rPr>
              <w:t>2022</w:t>
            </w:r>
          </w:p>
        </w:tc>
        <w:tc>
          <w:tcPr>
            <w:tcW w:w="1041" w:type="dxa"/>
            <w:tcBorders>
              <w:top w:val="nil"/>
              <w:left w:val="nil"/>
              <w:bottom w:val="single" w:sz="4" w:space="0" w:color="auto"/>
              <w:right w:val="single" w:sz="4" w:space="0" w:color="auto"/>
            </w:tcBorders>
            <w:shd w:val="clear" w:color="000000" w:fill="E2EFDA"/>
            <w:vAlign w:val="center"/>
            <w:hideMark/>
          </w:tcPr>
          <w:p w14:paraId="48BAFF03" w14:textId="77777777" w:rsidR="00917210" w:rsidRPr="00917210" w:rsidRDefault="00917210" w:rsidP="00917210">
            <w:pPr>
              <w:jc w:val="center"/>
              <w:rPr>
                <w:color w:val="000000"/>
                <w:sz w:val="22"/>
                <w:szCs w:val="22"/>
              </w:rPr>
            </w:pPr>
            <w:r w:rsidRPr="00917210">
              <w:rPr>
                <w:color w:val="000000"/>
                <w:sz w:val="22"/>
                <w:szCs w:val="22"/>
              </w:rPr>
              <w:t>2023</w:t>
            </w:r>
          </w:p>
        </w:tc>
        <w:tc>
          <w:tcPr>
            <w:tcW w:w="1041" w:type="dxa"/>
            <w:tcBorders>
              <w:top w:val="nil"/>
              <w:left w:val="nil"/>
              <w:bottom w:val="single" w:sz="4" w:space="0" w:color="auto"/>
              <w:right w:val="single" w:sz="4" w:space="0" w:color="auto"/>
            </w:tcBorders>
            <w:shd w:val="clear" w:color="000000" w:fill="E2EFDA"/>
            <w:noWrap/>
            <w:vAlign w:val="center"/>
            <w:hideMark/>
          </w:tcPr>
          <w:p w14:paraId="48D60176" w14:textId="77777777" w:rsidR="00917210" w:rsidRPr="00917210" w:rsidRDefault="00917210" w:rsidP="00917210">
            <w:pPr>
              <w:jc w:val="center"/>
              <w:rPr>
                <w:color w:val="000000"/>
                <w:sz w:val="22"/>
                <w:szCs w:val="22"/>
              </w:rPr>
            </w:pPr>
            <w:r w:rsidRPr="00917210">
              <w:rPr>
                <w:color w:val="000000"/>
                <w:sz w:val="22"/>
                <w:szCs w:val="22"/>
              </w:rPr>
              <w:t>2024</w:t>
            </w:r>
          </w:p>
        </w:tc>
        <w:tc>
          <w:tcPr>
            <w:tcW w:w="1041" w:type="dxa"/>
            <w:tcBorders>
              <w:top w:val="nil"/>
              <w:left w:val="nil"/>
              <w:bottom w:val="single" w:sz="4" w:space="0" w:color="auto"/>
              <w:right w:val="single" w:sz="4" w:space="0" w:color="auto"/>
            </w:tcBorders>
            <w:shd w:val="clear" w:color="000000" w:fill="E2EFDA"/>
            <w:noWrap/>
            <w:vAlign w:val="center"/>
            <w:hideMark/>
          </w:tcPr>
          <w:p w14:paraId="5502F0DF" w14:textId="77777777" w:rsidR="00917210" w:rsidRPr="00917210" w:rsidRDefault="00917210" w:rsidP="00917210">
            <w:pPr>
              <w:jc w:val="center"/>
              <w:rPr>
                <w:color w:val="000000"/>
                <w:sz w:val="22"/>
                <w:szCs w:val="22"/>
              </w:rPr>
            </w:pPr>
            <w:r w:rsidRPr="00917210">
              <w:rPr>
                <w:color w:val="000000"/>
                <w:sz w:val="22"/>
                <w:szCs w:val="22"/>
              </w:rPr>
              <w:t>2025</w:t>
            </w:r>
          </w:p>
        </w:tc>
      </w:tr>
      <w:tr w:rsidR="00917210" w:rsidRPr="00917210" w14:paraId="59FF96D5" w14:textId="77777777" w:rsidTr="00392295">
        <w:trPr>
          <w:gridAfter w:val="1"/>
          <w:wAfter w:w="6" w:type="dxa"/>
          <w:trHeight w:val="300"/>
          <w:jc w:val="center"/>
        </w:trPr>
        <w:tc>
          <w:tcPr>
            <w:tcW w:w="3227" w:type="dxa"/>
            <w:tcBorders>
              <w:top w:val="nil"/>
              <w:left w:val="single" w:sz="4" w:space="0" w:color="auto"/>
              <w:bottom w:val="single" w:sz="4" w:space="0" w:color="auto"/>
              <w:right w:val="single" w:sz="4" w:space="0" w:color="auto"/>
            </w:tcBorders>
            <w:shd w:val="clear" w:color="000000" w:fill="D9E1F2"/>
            <w:vAlign w:val="center"/>
            <w:hideMark/>
          </w:tcPr>
          <w:p w14:paraId="52B82AB2" w14:textId="77777777" w:rsidR="00917210" w:rsidRPr="00917210" w:rsidRDefault="00917210" w:rsidP="00917210">
            <w:pPr>
              <w:jc w:val="center"/>
              <w:rPr>
                <w:color w:val="000000"/>
                <w:sz w:val="22"/>
                <w:szCs w:val="22"/>
              </w:rPr>
            </w:pPr>
            <w:r w:rsidRPr="00917210">
              <w:rPr>
                <w:color w:val="000000"/>
                <w:sz w:val="22"/>
                <w:szCs w:val="22"/>
              </w:rPr>
              <w:t>диаметр Ду от 100 до 160 мм</w:t>
            </w:r>
          </w:p>
        </w:tc>
        <w:tc>
          <w:tcPr>
            <w:tcW w:w="1403" w:type="dxa"/>
            <w:tcBorders>
              <w:top w:val="nil"/>
              <w:left w:val="nil"/>
              <w:bottom w:val="single" w:sz="4" w:space="0" w:color="auto"/>
              <w:right w:val="single" w:sz="4" w:space="0" w:color="auto"/>
            </w:tcBorders>
            <w:shd w:val="clear" w:color="000000" w:fill="D9E1F2"/>
            <w:noWrap/>
            <w:vAlign w:val="center"/>
            <w:hideMark/>
          </w:tcPr>
          <w:p w14:paraId="7E4ACE7E" w14:textId="77777777" w:rsidR="00917210" w:rsidRPr="00917210" w:rsidRDefault="00917210" w:rsidP="00917210">
            <w:pPr>
              <w:spacing w:line="276" w:lineRule="auto"/>
              <w:jc w:val="center"/>
              <w:rPr>
                <w:sz w:val="22"/>
                <w:szCs w:val="22"/>
              </w:rPr>
            </w:pPr>
            <w:r w:rsidRPr="00917210">
              <w:rPr>
                <w:sz w:val="22"/>
                <w:szCs w:val="22"/>
              </w:rPr>
              <w:t>13295,43</w:t>
            </w:r>
          </w:p>
        </w:tc>
        <w:tc>
          <w:tcPr>
            <w:tcW w:w="1041" w:type="dxa"/>
            <w:tcBorders>
              <w:top w:val="nil"/>
              <w:left w:val="nil"/>
              <w:bottom w:val="single" w:sz="4" w:space="0" w:color="auto"/>
              <w:right w:val="single" w:sz="4" w:space="0" w:color="auto"/>
            </w:tcBorders>
            <w:shd w:val="clear" w:color="000000" w:fill="D9E1F2"/>
            <w:noWrap/>
            <w:vAlign w:val="center"/>
            <w:hideMark/>
          </w:tcPr>
          <w:p w14:paraId="16E0C431" w14:textId="77777777" w:rsidR="00917210" w:rsidRPr="00917210" w:rsidRDefault="00917210" w:rsidP="00917210">
            <w:pPr>
              <w:spacing w:line="276" w:lineRule="auto"/>
              <w:jc w:val="center"/>
              <w:rPr>
                <w:sz w:val="22"/>
                <w:szCs w:val="22"/>
              </w:rPr>
            </w:pPr>
            <w:r w:rsidRPr="00917210">
              <w:rPr>
                <w:sz w:val="22"/>
                <w:szCs w:val="22"/>
              </w:rPr>
              <w:t>13867,14</w:t>
            </w:r>
          </w:p>
        </w:tc>
        <w:tc>
          <w:tcPr>
            <w:tcW w:w="1041" w:type="dxa"/>
            <w:tcBorders>
              <w:top w:val="nil"/>
              <w:left w:val="nil"/>
              <w:bottom w:val="single" w:sz="4" w:space="0" w:color="auto"/>
              <w:right w:val="single" w:sz="4" w:space="0" w:color="auto"/>
            </w:tcBorders>
            <w:shd w:val="clear" w:color="000000" w:fill="D9E1F2"/>
            <w:noWrap/>
            <w:vAlign w:val="center"/>
            <w:hideMark/>
          </w:tcPr>
          <w:p w14:paraId="47D34E90" w14:textId="77777777" w:rsidR="00917210" w:rsidRPr="00917210" w:rsidRDefault="00917210" w:rsidP="00917210">
            <w:pPr>
              <w:spacing w:line="276" w:lineRule="auto"/>
              <w:jc w:val="center"/>
              <w:rPr>
                <w:sz w:val="22"/>
                <w:szCs w:val="22"/>
              </w:rPr>
            </w:pPr>
            <w:r w:rsidRPr="00917210">
              <w:rPr>
                <w:sz w:val="22"/>
                <w:szCs w:val="22"/>
              </w:rPr>
              <w:t>14449,56</w:t>
            </w:r>
          </w:p>
        </w:tc>
        <w:tc>
          <w:tcPr>
            <w:tcW w:w="1041" w:type="dxa"/>
            <w:tcBorders>
              <w:top w:val="nil"/>
              <w:left w:val="nil"/>
              <w:bottom w:val="single" w:sz="4" w:space="0" w:color="auto"/>
              <w:right w:val="single" w:sz="4" w:space="0" w:color="auto"/>
            </w:tcBorders>
            <w:shd w:val="clear" w:color="000000" w:fill="D9E1F2"/>
            <w:noWrap/>
            <w:vAlign w:val="center"/>
            <w:hideMark/>
          </w:tcPr>
          <w:p w14:paraId="1079BE16" w14:textId="77777777" w:rsidR="00917210" w:rsidRPr="00917210" w:rsidRDefault="00917210" w:rsidP="00917210">
            <w:pPr>
              <w:spacing w:line="276" w:lineRule="auto"/>
              <w:jc w:val="center"/>
              <w:rPr>
                <w:sz w:val="22"/>
                <w:szCs w:val="22"/>
              </w:rPr>
            </w:pPr>
            <w:r w:rsidRPr="00917210">
              <w:rPr>
                <w:sz w:val="22"/>
                <w:szCs w:val="22"/>
              </w:rPr>
              <w:t>15027,54</w:t>
            </w:r>
          </w:p>
        </w:tc>
        <w:tc>
          <w:tcPr>
            <w:tcW w:w="1041" w:type="dxa"/>
            <w:tcBorders>
              <w:top w:val="nil"/>
              <w:left w:val="nil"/>
              <w:bottom w:val="single" w:sz="4" w:space="0" w:color="auto"/>
              <w:right w:val="single" w:sz="4" w:space="0" w:color="auto"/>
            </w:tcBorders>
            <w:shd w:val="clear" w:color="000000" w:fill="D9E1F2"/>
            <w:noWrap/>
            <w:vAlign w:val="center"/>
            <w:hideMark/>
          </w:tcPr>
          <w:p w14:paraId="297E0851" w14:textId="77777777" w:rsidR="00917210" w:rsidRPr="00917210" w:rsidRDefault="00917210" w:rsidP="00917210">
            <w:pPr>
              <w:spacing w:line="276" w:lineRule="auto"/>
              <w:jc w:val="center"/>
              <w:rPr>
                <w:sz w:val="22"/>
                <w:szCs w:val="22"/>
              </w:rPr>
            </w:pPr>
            <w:r w:rsidRPr="00917210">
              <w:rPr>
                <w:sz w:val="22"/>
                <w:szCs w:val="22"/>
              </w:rPr>
              <w:t>15628,64</w:t>
            </w:r>
          </w:p>
        </w:tc>
        <w:tc>
          <w:tcPr>
            <w:tcW w:w="1041" w:type="dxa"/>
            <w:gridSpan w:val="2"/>
            <w:tcBorders>
              <w:top w:val="nil"/>
              <w:left w:val="nil"/>
              <w:bottom w:val="single" w:sz="4" w:space="0" w:color="auto"/>
              <w:right w:val="single" w:sz="4" w:space="0" w:color="auto"/>
            </w:tcBorders>
            <w:shd w:val="clear" w:color="000000" w:fill="E2EFDA"/>
            <w:noWrap/>
            <w:vAlign w:val="center"/>
            <w:hideMark/>
          </w:tcPr>
          <w:p w14:paraId="6311D959" w14:textId="77777777" w:rsidR="00917210" w:rsidRPr="00917210" w:rsidRDefault="00917210" w:rsidP="00917210">
            <w:pPr>
              <w:spacing w:line="276" w:lineRule="auto"/>
              <w:jc w:val="center"/>
              <w:rPr>
                <w:sz w:val="22"/>
                <w:szCs w:val="22"/>
              </w:rPr>
            </w:pPr>
            <w:r w:rsidRPr="00917210">
              <w:rPr>
                <w:sz w:val="22"/>
                <w:szCs w:val="22"/>
              </w:rPr>
              <w:t>12317,07</w:t>
            </w:r>
          </w:p>
        </w:tc>
        <w:tc>
          <w:tcPr>
            <w:tcW w:w="1041" w:type="dxa"/>
            <w:tcBorders>
              <w:top w:val="nil"/>
              <w:left w:val="nil"/>
              <w:bottom w:val="single" w:sz="4" w:space="0" w:color="auto"/>
              <w:right w:val="single" w:sz="4" w:space="0" w:color="auto"/>
            </w:tcBorders>
            <w:shd w:val="clear" w:color="000000" w:fill="E2EFDA"/>
            <w:noWrap/>
            <w:vAlign w:val="center"/>
            <w:hideMark/>
          </w:tcPr>
          <w:p w14:paraId="3ECC27F0" w14:textId="77777777" w:rsidR="00917210" w:rsidRPr="00917210" w:rsidRDefault="00917210" w:rsidP="00917210">
            <w:pPr>
              <w:spacing w:line="276" w:lineRule="auto"/>
              <w:jc w:val="center"/>
              <w:rPr>
                <w:sz w:val="22"/>
                <w:szCs w:val="22"/>
              </w:rPr>
            </w:pPr>
            <w:r w:rsidRPr="00917210">
              <w:rPr>
                <w:sz w:val="22"/>
                <w:szCs w:val="22"/>
              </w:rPr>
              <w:t>12846,71</w:t>
            </w:r>
          </w:p>
        </w:tc>
        <w:tc>
          <w:tcPr>
            <w:tcW w:w="1041" w:type="dxa"/>
            <w:tcBorders>
              <w:top w:val="nil"/>
              <w:left w:val="nil"/>
              <w:bottom w:val="single" w:sz="4" w:space="0" w:color="auto"/>
              <w:right w:val="single" w:sz="4" w:space="0" w:color="auto"/>
            </w:tcBorders>
            <w:shd w:val="clear" w:color="000000" w:fill="E2EFDA"/>
            <w:noWrap/>
            <w:vAlign w:val="center"/>
            <w:hideMark/>
          </w:tcPr>
          <w:p w14:paraId="3924FEA6" w14:textId="77777777" w:rsidR="00917210" w:rsidRPr="00917210" w:rsidRDefault="00917210" w:rsidP="00917210">
            <w:pPr>
              <w:spacing w:line="276" w:lineRule="auto"/>
              <w:jc w:val="center"/>
              <w:rPr>
                <w:sz w:val="22"/>
                <w:szCs w:val="22"/>
              </w:rPr>
            </w:pPr>
            <w:r w:rsidRPr="00917210">
              <w:rPr>
                <w:sz w:val="22"/>
                <w:szCs w:val="22"/>
              </w:rPr>
              <w:t>13386,27</w:t>
            </w:r>
          </w:p>
        </w:tc>
        <w:tc>
          <w:tcPr>
            <w:tcW w:w="1041" w:type="dxa"/>
            <w:tcBorders>
              <w:top w:val="nil"/>
              <w:left w:val="nil"/>
              <w:bottom w:val="single" w:sz="4" w:space="0" w:color="auto"/>
              <w:right w:val="single" w:sz="4" w:space="0" w:color="auto"/>
            </w:tcBorders>
            <w:shd w:val="clear" w:color="000000" w:fill="E2EFDA"/>
            <w:noWrap/>
            <w:vAlign w:val="center"/>
            <w:hideMark/>
          </w:tcPr>
          <w:p w14:paraId="5B4A05B0" w14:textId="77777777" w:rsidR="00917210" w:rsidRPr="00917210" w:rsidRDefault="00917210" w:rsidP="00917210">
            <w:pPr>
              <w:spacing w:line="276" w:lineRule="auto"/>
              <w:jc w:val="center"/>
              <w:rPr>
                <w:sz w:val="22"/>
                <w:szCs w:val="22"/>
              </w:rPr>
            </w:pPr>
            <w:r w:rsidRPr="00917210">
              <w:rPr>
                <w:sz w:val="22"/>
                <w:szCs w:val="22"/>
              </w:rPr>
              <w:t>13921,72</w:t>
            </w:r>
          </w:p>
        </w:tc>
        <w:tc>
          <w:tcPr>
            <w:tcW w:w="1041" w:type="dxa"/>
            <w:tcBorders>
              <w:top w:val="nil"/>
              <w:left w:val="nil"/>
              <w:bottom w:val="single" w:sz="4" w:space="0" w:color="auto"/>
              <w:right w:val="single" w:sz="4" w:space="0" w:color="auto"/>
            </w:tcBorders>
            <w:shd w:val="clear" w:color="000000" w:fill="E2EFDA"/>
            <w:noWrap/>
            <w:vAlign w:val="center"/>
            <w:hideMark/>
          </w:tcPr>
          <w:p w14:paraId="41C9138B" w14:textId="77777777" w:rsidR="00917210" w:rsidRPr="00917210" w:rsidRDefault="00917210" w:rsidP="00917210">
            <w:pPr>
              <w:spacing w:line="276" w:lineRule="auto"/>
              <w:jc w:val="center"/>
              <w:rPr>
                <w:sz w:val="22"/>
                <w:szCs w:val="22"/>
              </w:rPr>
            </w:pPr>
            <w:r w:rsidRPr="00917210">
              <w:rPr>
                <w:sz w:val="22"/>
                <w:szCs w:val="22"/>
              </w:rPr>
              <w:t>14478,59</w:t>
            </w:r>
          </w:p>
        </w:tc>
      </w:tr>
      <w:tr w:rsidR="00917210" w:rsidRPr="00917210" w14:paraId="45053DA8" w14:textId="77777777" w:rsidTr="00392295">
        <w:trPr>
          <w:gridAfter w:val="1"/>
          <w:wAfter w:w="6" w:type="dxa"/>
          <w:trHeight w:val="300"/>
          <w:jc w:val="center"/>
        </w:trPr>
        <w:tc>
          <w:tcPr>
            <w:tcW w:w="3227" w:type="dxa"/>
            <w:tcBorders>
              <w:top w:val="nil"/>
              <w:left w:val="single" w:sz="4" w:space="0" w:color="auto"/>
              <w:bottom w:val="single" w:sz="4" w:space="0" w:color="auto"/>
              <w:right w:val="single" w:sz="4" w:space="0" w:color="auto"/>
            </w:tcBorders>
            <w:shd w:val="clear" w:color="000000" w:fill="D9E1F2"/>
            <w:vAlign w:val="center"/>
            <w:hideMark/>
          </w:tcPr>
          <w:p w14:paraId="3D4A5354" w14:textId="77777777" w:rsidR="00917210" w:rsidRPr="00917210" w:rsidRDefault="00917210" w:rsidP="00917210">
            <w:pPr>
              <w:jc w:val="center"/>
              <w:rPr>
                <w:color w:val="000000"/>
                <w:sz w:val="22"/>
                <w:szCs w:val="22"/>
              </w:rPr>
            </w:pPr>
            <w:r w:rsidRPr="00917210">
              <w:rPr>
                <w:color w:val="000000"/>
                <w:sz w:val="22"/>
                <w:szCs w:val="22"/>
              </w:rPr>
              <w:t>диаметр Ду от 160 до 200 мм</w:t>
            </w:r>
          </w:p>
        </w:tc>
        <w:tc>
          <w:tcPr>
            <w:tcW w:w="1403" w:type="dxa"/>
            <w:tcBorders>
              <w:top w:val="nil"/>
              <w:left w:val="nil"/>
              <w:bottom w:val="single" w:sz="4" w:space="0" w:color="auto"/>
              <w:right w:val="single" w:sz="4" w:space="0" w:color="auto"/>
            </w:tcBorders>
            <w:shd w:val="clear" w:color="000000" w:fill="D9E1F2"/>
            <w:noWrap/>
            <w:vAlign w:val="center"/>
            <w:hideMark/>
          </w:tcPr>
          <w:p w14:paraId="676B9135" w14:textId="77777777" w:rsidR="00917210" w:rsidRPr="00917210" w:rsidRDefault="00917210" w:rsidP="00917210">
            <w:pPr>
              <w:spacing w:line="276" w:lineRule="auto"/>
              <w:jc w:val="center"/>
              <w:rPr>
                <w:sz w:val="22"/>
                <w:szCs w:val="22"/>
              </w:rPr>
            </w:pPr>
            <w:r w:rsidRPr="00917210">
              <w:rPr>
                <w:sz w:val="22"/>
                <w:szCs w:val="22"/>
              </w:rPr>
              <w:t>14414,23</w:t>
            </w:r>
          </w:p>
        </w:tc>
        <w:tc>
          <w:tcPr>
            <w:tcW w:w="1041" w:type="dxa"/>
            <w:tcBorders>
              <w:top w:val="nil"/>
              <w:left w:val="nil"/>
              <w:bottom w:val="single" w:sz="4" w:space="0" w:color="auto"/>
              <w:right w:val="single" w:sz="4" w:space="0" w:color="auto"/>
            </w:tcBorders>
            <w:shd w:val="clear" w:color="000000" w:fill="D9E1F2"/>
            <w:noWrap/>
            <w:vAlign w:val="center"/>
            <w:hideMark/>
          </w:tcPr>
          <w:p w14:paraId="24AE9A56" w14:textId="77777777" w:rsidR="00917210" w:rsidRPr="00917210" w:rsidRDefault="00917210" w:rsidP="00917210">
            <w:pPr>
              <w:spacing w:line="276" w:lineRule="auto"/>
              <w:jc w:val="center"/>
              <w:rPr>
                <w:sz w:val="22"/>
                <w:szCs w:val="22"/>
              </w:rPr>
            </w:pPr>
            <w:r w:rsidRPr="00917210">
              <w:rPr>
                <w:sz w:val="22"/>
                <w:szCs w:val="22"/>
              </w:rPr>
              <w:t>15034,04</w:t>
            </w:r>
          </w:p>
        </w:tc>
        <w:tc>
          <w:tcPr>
            <w:tcW w:w="1041" w:type="dxa"/>
            <w:tcBorders>
              <w:top w:val="nil"/>
              <w:left w:val="nil"/>
              <w:bottom w:val="single" w:sz="4" w:space="0" w:color="auto"/>
              <w:right w:val="single" w:sz="4" w:space="0" w:color="auto"/>
            </w:tcBorders>
            <w:shd w:val="clear" w:color="000000" w:fill="D9E1F2"/>
            <w:noWrap/>
            <w:vAlign w:val="center"/>
            <w:hideMark/>
          </w:tcPr>
          <w:p w14:paraId="5963A74A" w14:textId="77777777" w:rsidR="00917210" w:rsidRPr="00917210" w:rsidRDefault="00917210" w:rsidP="00917210">
            <w:pPr>
              <w:spacing w:line="276" w:lineRule="auto"/>
              <w:jc w:val="center"/>
              <w:rPr>
                <w:sz w:val="22"/>
                <w:szCs w:val="22"/>
              </w:rPr>
            </w:pPr>
            <w:r w:rsidRPr="00917210">
              <w:rPr>
                <w:sz w:val="22"/>
                <w:szCs w:val="22"/>
              </w:rPr>
              <w:t>15665,47</w:t>
            </w:r>
          </w:p>
        </w:tc>
        <w:tc>
          <w:tcPr>
            <w:tcW w:w="1041" w:type="dxa"/>
            <w:tcBorders>
              <w:top w:val="nil"/>
              <w:left w:val="nil"/>
              <w:bottom w:val="single" w:sz="4" w:space="0" w:color="auto"/>
              <w:right w:val="single" w:sz="4" w:space="0" w:color="auto"/>
            </w:tcBorders>
            <w:shd w:val="clear" w:color="000000" w:fill="D9E1F2"/>
            <w:noWrap/>
            <w:vAlign w:val="center"/>
            <w:hideMark/>
          </w:tcPr>
          <w:p w14:paraId="5F1597C0" w14:textId="77777777" w:rsidR="00917210" w:rsidRPr="00917210" w:rsidRDefault="00917210" w:rsidP="00917210">
            <w:pPr>
              <w:spacing w:line="276" w:lineRule="auto"/>
              <w:jc w:val="center"/>
              <w:rPr>
                <w:sz w:val="22"/>
                <w:szCs w:val="22"/>
              </w:rPr>
            </w:pPr>
            <w:r w:rsidRPr="00917210">
              <w:rPr>
                <w:sz w:val="22"/>
                <w:szCs w:val="22"/>
              </w:rPr>
              <w:t>16292,09</w:t>
            </w:r>
          </w:p>
        </w:tc>
        <w:tc>
          <w:tcPr>
            <w:tcW w:w="1041" w:type="dxa"/>
            <w:tcBorders>
              <w:top w:val="nil"/>
              <w:left w:val="nil"/>
              <w:bottom w:val="single" w:sz="4" w:space="0" w:color="auto"/>
              <w:right w:val="single" w:sz="4" w:space="0" w:color="auto"/>
            </w:tcBorders>
            <w:shd w:val="clear" w:color="000000" w:fill="D9E1F2"/>
            <w:noWrap/>
            <w:vAlign w:val="center"/>
            <w:hideMark/>
          </w:tcPr>
          <w:p w14:paraId="5A6B80BB" w14:textId="77777777" w:rsidR="00917210" w:rsidRPr="00917210" w:rsidRDefault="00917210" w:rsidP="00917210">
            <w:pPr>
              <w:spacing w:line="276" w:lineRule="auto"/>
              <w:jc w:val="center"/>
              <w:rPr>
                <w:sz w:val="22"/>
                <w:szCs w:val="22"/>
              </w:rPr>
            </w:pPr>
            <w:r w:rsidRPr="00917210">
              <w:rPr>
                <w:sz w:val="22"/>
                <w:szCs w:val="22"/>
              </w:rPr>
              <w:t>16943,77</w:t>
            </w:r>
          </w:p>
        </w:tc>
        <w:tc>
          <w:tcPr>
            <w:tcW w:w="1041" w:type="dxa"/>
            <w:gridSpan w:val="2"/>
            <w:tcBorders>
              <w:top w:val="nil"/>
              <w:left w:val="nil"/>
              <w:bottom w:val="single" w:sz="4" w:space="0" w:color="auto"/>
              <w:right w:val="single" w:sz="4" w:space="0" w:color="auto"/>
            </w:tcBorders>
            <w:shd w:val="clear" w:color="000000" w:fill="E2EFDA"/>
            <w:noWrap/>
            <w:vAlign w:val="center"/>
            <w:hideMark/>
          </w:tcPr>
          <w:p w14:paraId="693679EC" w14:textId="77777777" w:rsidR="00917210" w:rsidRPr="00917210" w:rsidRDefault="00917210" w:rsidP="00917210">
            <w:pPr>
              <w:spacing w:line="276" w:lineRule="auto"/>
              <w:jc w:val="center"/>
              <w:rPr>
                <w:sz w:val="22"/>
                <w:szCs w:val="22"/>
              </w:rPr>
            </w:pPr>
            <w:r w:rsidRPr="00917210">
              <w:rPr>
                <w:sz w:val="22"/>
                <w:szCs w:val="22"/>
              </w:rPr>
              <w:t>13191,28</w:t>
            </w:r>
          </w:p>
        </w:tc>
        <w:tc>
          <w:tcPr>
            <w:tcW w:w="1041" w:type="dxa"/>
            <w:tcBorders>
              <w:top w:val="nil"/>
              <w:left w:val="nil"/>
              <w:bottom w:val="single" w:sz="4" w:space="0" w:color="auto"/>
              <w:right w:val="single" w:sz="4" w:space="0" w:color="auto"/>
            </w:tcBorders>
            <w:shd w:val="clear" w:color="000000" w:fill="E2EFDA"/>
            <w:noWrap/>
            <w:vAlign w:val="center"/>
            <w:hideMark/>
          </w:tcPr>
          <w:p w14:paraId="69F03377" w14:textId="77777777" w:rsidR="00917210" w:rsidRPr="00917210" w:rsidRDefault="00917210" w:rsidP="00917210">
            <w:pPr>
              <w:spacing w:line="276" w:lineRule="auto"/>
              <w:jc w:val="center"/>
              <w:rPr>
                <w:sz w:val="22"/>
                <w:szCs w:val="22"/>
              </w:rPr>
            </w:pPr>
            <w:r w:rsidRPr="00917210">
              <w:rPr>
                <w:sz w:val="22"/>
                <w:szCs w:val="22"/>
              </w:rPr>
              <w:t>13758,51</w:t>
            </w:r>
          </w:p>
        </w:tc>
        <w:tc>
          <w:tcPr>
            <w:tcW w:w="1041" w:type="dxa"/>
            <w:tcBorders>
              <w:top w:val="nil"/>
              <w:left w:val="nil"/>
              <w:bottom w:val="single" w:sz="4" w:space="0" w:color="auto"/>
              <w:right w:val="single" w:sz="4" w:space="0" w:color="auto"/>
            </w:tcBorders>
            <w:shd w:val="clear" w:color="000000" w:fill="E2EFDA"/>
            <w:noWrap/>
            <w:vAlign w:val="center"/>
            <w:hideMark/>
          </w:tcPr>
          <w:p w14:paraId="3EF3492D" w14:textId="77777777" w:rsidR="00917210" w:rsidRPr="00917210" w:rsidRDefault="00917210" w:rsidP="00917210">
            <w:pPr>
              <w:spacing w:line="276" w:lineRule="auto"/>
              <w:jc w:val="center"/>
              <w:rPr>
                <w:sz w:val="22"/>
                <w:szCs w:val="22"/>
              </w:rPr>
            </w:pPr>
            <w:r w:rsidRPr="00917210">
              <w:rPr>
                <w:sz w:val="22"/>
                <w:szCs w:val="22"/>
              </w:rPr>
              <w:t>14336,36</w:t>
            </w:r>
          </w:p>
        </w:tc>
        <w:tc>
          <w:tcPr>
            <w:tcW w:w="1041" w:type="dxa"/>
            <w:tcBorders>
              <w:top w:val="nil"/>
              <w:left w:val="nil"/>
              <w:bottom w:val="single" w:sz="4" w:space="0" w:color="auto"/>
              <w:right w:val="single" w:sz="4" w:space="0" w:color="auto"/>
            </w:tcBorders>
            <w:shd w:val="clear" w:color="000000" w:fill="E2EFDA"/>
            <w:noWrap/>
            <w:vAlign w:val="center"/>
            <w:hideMark/>
          </w:tcPr>
          <w:p w14:paraId="164B213C" w14:textId="77777777" w:rsidR="00917210" w:rsidRPr="00917210" w:rsidRDefault="00917210" w:rsidP="00917210">
            <w:pPr>
              <w:spacing w:line="276" w:lineRule="auto"/>
              <w:jc w:val="center"/>
              <w:rPr>
                <w:sz w:val="22"/>
                <w:szCs w:val="22"/>
              </w:rPr>
            </w:pPr>
            <w:r w:rsidRPr="00917210">
              <w:rPr>
                <w:sz w:val="22"/>
                <w:szCs w:val="22"/>
              </w:rPr>
              <w:t>14909,82</w:t>
            </w:r>
          </w:p>
        </w:tc>
        <w:tc>
          <w:tcPr>
            <w:tcW w:w="1041" w:type="dxa"/>
            <w:tcBorders>
              <w:top w:val="nil"/>
              <w:left w:val="nil"/>
              <w:bottom w:val="single" w:sz="4" w:space="0" w:color="auto"/>
              <w:right w:val="single" w:sz="4" w:space="0" w:color="auto"/>
            </w:tcBorders>
            <w:shd w:val="clear" w:color="000000" w:fill="E2EFDA"/>
            <w:noWrap/>
            <w:vAlign w:val="center"/>
            <w:hideMark/>
          </w:tcPr>
          <w:p w14:paraId="5B46C520" w14:textId="77777777" w:rsidR="00917210" w:rsidRPr="00917210" w:rsidRDefault="00917210" w:rsidP="00917210">
            <w:pPr>
              <w:spacing w:line="276" w:lineRule="auto"/>
              <w:jc w:val="center"/>
              <w:rPr>
                <w:sz w:val="22"/>
                <w:szCs w:val="22"/>
              </w:rPr>
            </w:pPr>
            <w:r w:rsidRPr="00917210">
              <w:rPr>
                <w:sz w:val="22"/>
                <w:szCs w:val="22"/>
              </w:rPr>
              <w:t>15506,21</w:t>
            </w:r>
          </w:p>
        </w:tc>
      </w:tr>
      <w:tr w:rsidR="00917210" w:rsidRPr="00917210" w14:paraId="430B4710" w14:textId="77777777" w:rsidTr="00392295">
        <w:trPr>
          <w:gridAfter w:val="1"/>
          <w:wAfter w:w="6" w:type="dxa"/>
          <w:trHeight w:val="300"/>
          <w:jc w:val="center"/>
        </w:trPr>
        <w:tc>
          <w:tcPr>
            <w:tcW w:w="3227" w:type="dxa"/>
            <w:tcBorders>
              <w:top w:val="nil"/>
              <w:left w:val="single" w:sz="4" w:space="0" w:color="auto"/>
              <w:bottom w:val="single" w:sz="4" w:space="0" w:color="auto"/>
              <w:right w:val="single" w:sz="4" w:space="0" w:color="auto"/>
            </w:tcBorders>
            <w:shd w:val="clear" w:color="000000" w:fill="D9E1F2"/>
            <w:vAlign w:val="center"/>
            <w:hideMark/>
          </w:tcPr>
          <w:p w14:paraId="751B387C" w14:textId="77777777" w:rsidR="00917210" w:rsidRPr="00917210" w:rsidRDefault="00917210" w:rsidP="00917210">
            <w:pPr>
              <w:jc w:val="center"/>
              <w:rPr>
                <w:b/>
                <w:color w:val="000000"/>
                <w:sz w:val="22"/>
                <w:szCs w:val="22"/>
              </w:rPr>
            </w:pPr>
            <w:r w:rsidRPr="00917210">
              <w:rPr>
                <w:b/>
                <w:color w:val="000000"/>
                <w:sz w:val="22"/>
                <w:szCs w:val="22"/>
              </w:rPr>
              <w:t>диаметр Ду 500 мм</w:t>
            </w:r>
          </w:p>
        </w:tc>
        <w:tc>
          <w:tcPr>
            <w:tcW w:w="1403" w:type="dxa"/>
            <w:tcBorders>
              <w:top w:val="nil"/>
              <w:left w:val="nil"/>
              <w:bottom w:val="single" w:sz="4" w:space="0" w:color="auto"/>
              <w:right w:val="single" w:sz="4" w:space="0" w:color="auto"/>
            </w:tcBorders>
            <w:shd w:val="clear" w:color="000000" w:fill="D9E1F2"/>
            <w:noWrap/>
            <w:vAlign w:val="center"/>
            <w:hideMark/>
          </w:tcPr>
          <w:p w14:paraId="3052E0D0" w14:textId="77777777" w:rsidR="00917210" w:rsidRPr="00917210" w:rsidRDefault="00917210" w:rsidP="00917210">
            <w:pPr>
              <w:spacing w:line="276" w:lineRule="auto"/>
              <w:jc w:val="center"/>
              <w:rPr>
                <w:b/>
                <w:sz w:val="22"/>
                <w:szCs w:val="22"/>
              </w:rPr>
            </w:pPr>
            <w:r w:rsidRPr="00917210">
              <w:rPr>
                <w:b/>
                <w:sz w:val="22"/>
                <w:szCs w:val="22"/>
              </w:rPr>
              <w:t>28200,12</w:t>
            </w:r>
          </w:p>
        </w:tc>
        <w:tc>
          <w:tcPr>
            <w:tcW w:w="1041" w:type="dxa"/>
            <w:tcBorders>
              <w:top w:val="nil"/>
              <w:left w:val="nil"/>
              <w:bottom w:val="single" w:sz="4" w:space="0" w:color="auto"/>
              <w:right w:val="single" w:sz="4" w:space="0" w:color="auto"/>
            </w:tcBorders>
            <w:shd w:val="clear" w:color="000000" w:fill="D9E1F2"/>
            <w:noWrap/>
            <w:vAlign w:val="center"/>
            <w:hideMark/>
          </w:tcPr>
          <w:p w14:paraId="76875776" w14:textId="77777777" w:rsidR="00917210" w:rsidRPr="00917210" w:rsidRDefault="00917210" w:rsidP="00917210">
            <w:pPr>
              <w:spacing w:line="276" w:lineRule="auto"/>
              <w:jc w:val="center"/>
              <w:rPr>
                <w:b/>
                <w:sz w:val="22"/>
                <w:szCs w:val="22"/>
              </w:rPr>
            </w:pPr>
            <w:r w:rsidRPr="00917210">
              <w:rPr>
                <w:b/>
                <w:sz w:val="22"/>
                <w:szCs w:val="22"/>
              </w:rPr>
              <w:t>29412,73</w:t>
            </w:r>
          </w:p>
        </w:tc>
        <w:tc>
          <w:tcPr>
            <w:tcW w:w="1041" w:type="dxa"/>
            <w:tcBorders>
              <w:top w:val="nil"/>
              <w:left w:val="nil"/>
              <w:bottom w:val="single" w:sz="4" w:space="0" w:color="auto"/>
              <w:right w:val="single" w:sz="4" w:space="0" w:color="auto"/>
            </w:tcBorders>
            <w:shd w:val="clear" w:color="000000" w:fill="D9E1F2"/>
            <w:noWrap/>
            <w:vAlign w:val="center"/>
            <w:hideMark/>
          </w:tcPr>
          <w:p w14:paraId="41334A25" w14:textId="77777777" w:rsidR="00917210" w:rsidRPr="00917210" w:rsidRDefault="00917210" w:rsidP="00917210">
            <w:pPr>
              <w:spacing w:line="276" w:lineRule="auto"/>
              <w:jc w:val="center"/>
              <w:rPr>
                <w:b/>
                <w:sz w:val="22"/>
                <w:szCs w:val="22"/>
              </w:rPr>
            </w:pPr>
            <w:r w:rsidRPr="00917210">
              <w:rPr>
                <w:b/>
                <w:sz w:val="22"/>
                <w:szCs w:val="22"/>
              </w:rPr>
              <w:t>30648,06</w:t>
            </w:r>
          </w:p>
        </w:tc>
        <w:tc>
          <w:tcPr>
            <w:tcW w:w="1041" w:type="dxa"/>
            <w:tcBorders>
              <w:top w:val="nil"/>
              <w:left w:val="nil"/>
              <w:bottom w:val="single" w:sz="4" w:space="0" w:color="auto"/>
              <w:right w:val="single" w:sz="4" w:space="0" w:color="auto"/>
            </w:tcBorders>
            <w:shd w:val="clear" w:color="000000" w:fill="D9E1F2"/>
            <w:noWrap/>
            <w:vAlign w:val="center"/>
            <w:hideMark/>
          </w:tcPr>
          <w:p w14:paraId="67B04614" w14:textId="77777777" w:rsidR="00917210" w:rsidRPr="00917210" w:rsidRDefault="00917210" w:rsidP="00917210">
            <w:pPr>
              <w:spacing w:line="276" w:lineRule="auto"/>
              <w:jc w:val="center"/>
              <w:rPr>
                <w:b/>
                <w:sz w:val="22"/>
                <w:szCs w:val="22"/>
              </w:rPr>
            </w:pPr>
            <w:r w:rsidRPr="00917210">
              <w:rPr>
                <w:b/>
                <w:sz w:val="22"/>
                <w:szCs w:val="22"/>
              </w:rPr>
              <w:t>31873,99</w:t>
            </w:r>
          </w:p>
        </w:tc>
        <w:tc>
          <w:tcPr>
            <w:tcW w:w="1041" w:type="dxa"/>
            <w:tcBorders>
              <w:top w:val="nil"/>
              <w:left w:val="nil"/>
              <w:bottom w:val="single" w:sz="4" w:space="0" w:color="auto"/>
              <w:right w:val="single" w:sz="4" w:space="0" w:color="auto"/>
            </w:tcBorders>
            <w:shd w:val="clear" w:color="000000" w:fill="D9E1F2"/>
            <w:noWrap/>
            <w:vAlign w:val="center"/>
            <w:hideMark/>
          </w:tcPr>
          <w:p w14:paraId="707D68E5" w14:textId="77777777" w:rsidR="00917210" w:rsidRPr="00917210" w:rsidRDefault="00917210" w:rsidP="00917210">
            <w:pPr>
              <w:spacing w:line="276" w:lineRule="auto"/>
              <w:jc w:val="center"/>
              <w:rPr>
                <w:b/>
                <w:sz w:val="22"/>
                <w:szCs w:val="22"/>
              </w:rPr>
            </w:pPr>
            <w:r w:rsidRPr="00917210">
              <w:rPr>
                <w:b/>
                <w:sz w:val="22"/>
                <w:szCs w:val="22"/>
              </w:rPr>
              <w:t>33148,95</w:t>
            </w:r>
          </w:p>
        </w:tc>
        <w:tc>
          <w:tcPr>
            <w:tcW w:w="1041" w:type="dxa"/>
            <w:gridSpan w:val="2"/>
            <w:tcBorders>
              <w:top w:val="nil"/>
              <w:left w:val="nil"/>
              <w:bottom w:val="single" w:sz="4" w:space="0" w:color="auto"/>
              <w:right w:val="single" w:sz="4" w:space="0" w:color="auto"/>
            </w:tcBorders>
            <w:shd w:val="clear" w:color="000000" w:fill="E2EFDA"/>
            <w:noWrap/>
            <w:vAlign w:val="center"/>
            <w:hideMark/>
          </w:tcPr>
          <w:p w14:paraId="162E0E28" w14:textId="77777777" w:rsidR="00917210" w:rsidRPr="00917210" w:rsidRDefault="00917210" w:rsidP="00917210">
            <w:pPr>
              <w:spacing w:line="276" w:lineRule="auto"/>
              <w:jc w:val="center"/>
              <w:rPr>
                <w:b/>
                <w:sz w:val="22"/>
                <w:szCs w:val="22"/>
              </w:rPr>
            </w:pPr>
            <w:r w:rsidRPr="00917210">
              <w:rPr>
                <w:b/>
                <w:sz w:val="22"/>
                <w:szCs w:val="22"/>
              </w:rPr>
              <w:t>26651,06</w:t>
            </w:r>
          </w:p>
        </w:tc>
        <w:tc>
          <w:tcPr>
            <w:tcW w:w="1041" w:type="dxa"/>
            <w:tcBorders>
              <w:top w:val="nil"/>
              <w:left w:val="nil"/>
              <w:bottom w:val="single" w:sz="4" w:space="0" w:color="auto"/>
              <w:right w:val="single" w:sz="4" w:space="0" w:color="auto"/>
            </w:tcBorders>
            <w:shd w:val="clear" w:color="000000" w:fill="E2EFDA"/>
            <w:noWrap/>
            <w:vAlign w:val="center"/>
            <w:hideMark/>
          </w:tcPr>
          <w:p w14:paraId="7FE1DCD5" w14:textId="77777777" w:rsidR="00917210" w:rsidRPr="00917210" w:rsidRDefault="00917210" w:rsidP="00917210">
            <w:pPr>
              <w:spacing w:line="276" w:lineRule="auto"/>
              <w:jc w:val="center"/>
              <w:rPr>
                <w:b/>
                <w:sz w:val="22"/>
                <w:szCs w:val="22"/>
              </w:rPr>
            </w:pPr>
            <w:r w:rsidRPr="00917210">
              <w:rPr>
                <w:b/>
                <w:sz w:val="22"/>
                <w:szCs w:val="22"/>
              </w:rPr>
              <w:t>27797,05</w:t>
            </w:r>
          </w:p>
        </w:tc>
        <w:tc>
          <w:tcPr>
            <w:tcW w:w="1041" w:type="dxa"/>
            <w:tcBorders>
              <w:top w:val="nil"/>
              <w:left w:val="nil"/>
              <w:bottom w:val="single" w:sz="4" w:space="0" w:color="auto"/>
              <w:right w:val="single" w:sz="4" w:space="0" w:color="auto"/>
            </w:tcBorders>
            <w:shd w:val="clear" w:color="000000" w:fill="E2EFDA"/>
            <w:noWrap/>
            <w:vAlign w:val="center"/>
            <w:hideMark/>
          </w:tcPr>
          <w:p w14:paraId="16E1E273" w14:textId="77777777" w:rsidR="00917210" w:rsidRPr="00917210" w:rsidRDefault="00917210" w:rsidP="00917210">
            <w:pPr>
              <w:spacing w:line="276" w:lineRule="auto"/>
              <w:jc w:val="center"/>
              <w:rPr>
                <w:b/>
                <w:sz w:val="22"/>
                <w:szCs w:val="22"/>
              </w:rPr>
            </w:pPr>
            <w:r w:rsidRPr="00917210">
              <w:rPr>
                <w:b/>
                <w:sz w:val="22"/>
                <w:szCs w:val="22"/>
              </w:rPr>
              <w:t>28964,53</w:t>
            </w:r>
          </w:p>
        </w:tc>
        <w:tc>
          <w:tcPr>
            <w:tcW w:w="1041" w:type="dxa"/>
            <w:tcBorders>
              <w:top w:val="nil"/>
              <w:left w:val="nil"/>
              <w:bottom w:val="single" w:sz="4" w:space="0" w:color="auto"/>
              <w:right w:val="single" w:sz="4" w:space="0" w:color="auto"/>
            </w:tcBorders>
            <w:shd w:val="clear" w:color="000000" w:fill="E2EFDA"/>
            <w:noWrap/>
            <w:vAlign w:val="center"/>
            <w:hideMark/>
          </w:tcPr>
          <w:p w14:paraId="72B90E0C" w14:textId="77777777" w:rsidR="00917210" w:rsidRPr="00917210" w:rsidRDefault="00917210" w:rsidP="00917210">
            <w:pPr>
              <w:spacing w:line="276" w:lineRule="auto"/>
              <w:jc w:val="center"/>
              <w:rPr>
                <w:b/>
                <w:sz w:val="22"/>
                <w:szCs w:val="22"/>
              </w:rPr>
            </w:pPr>
            <w:r w:rsidRPr="00917210">
              <w:rPr>
                <w:b/>
                <w:sz w:val="22"/>
                <w:szCs w:val="22"/>
              </w:rPr>
              <w:t>30123,11</w:t>
            </w:r>
          </w:p>
        </w:tc>
        <w:tc>
          <w:tcPr>
            <w:tcW w:w="1041" w:type="dxa"/>
            <w:tcBorders>
              <w:top w:val="nil"/>
              <w:left w:val="nil"/>
              <w:bottom w:val="single" w:sz="4" w:space="0" w:color="auto"/>
              <w:right w:val="single" w:sz="4" w:space="0" w:color="auto"/>
            </w:tcBorders>
            <w:shd w:val="clear" w:color="000000" w:fill="E2EFDA"/>
            <w:noWrap/>
            <w:vAlign w:val="center"/>
            <w:hideMark/>
          </w:tcPr>
          <w:p w14:paraId="405CCC02" w14:textId="77777777" w:rsidR="00917210" w:rsidRPr="00917210" w:rsidRDefault="00917210" w:rsidP="00917210">
            <w:pPr>
              <w:spacing w:line="276" w:lineRule="auto"/>
              <w:jc w:val="center"/>
              <w:rPr>
                <w:b/>
                <w:sz w:val="22"/>
                <w:szCs w:val="22"/>
              </w:rPr>
            </w:pPr>
            <w:r w:rsidRPr="00917210">
              <w:rPr>
                <w:b/>
                <w:sz w:val="22"/>
                <w:szCs w:val="22"/>
              </w:rPr>
              <w:t>31328,03</w:t>
            </w:r>
          </w:p>
        </w:tc>
      </w:tr>
    </w:tbl>
    <w:p w14:paraId="22B1FE97" w14:textId="77777777" w:rsidR="00917210" w:rsidRPr="00917210" w:rsidRDefault="00917210" w:rsidP="00917210">
      <w:pPr>
        <w:ind w:firstLine="720"/>
        <w:jc w:val="right"/>
        <w:rPr>
          <w:sz w:val="28"/>
          <w:szCs w:val="28"/>
        </w:rPr>
      </w:pPr>
      <w:r w:rsidRPr="00917210">
        <w:rPr>
          <w:sz w:val="20"/>
          <w:szCs w:val="20"/>
        </w:rPr>
        <w:br w:type="page"/>
      </w:r>
      <w:r w:rsidRPr="00917210">
        <w:rPr>
          <w:sz w:val="28"/>
          <w:szCs w:val="28"/>
        </w:rPr>
        <w:lastRenderedPageBreak/>
        <w:t>Таблица 7</w:t>
      </w:r>
    </w:p>
    <w:p w14:paraId="2180AF2A" w14:textId="77777777" w:rsidR="00917210" w:rsidRPr="00917210" w:rsidRDefault="00917210" w:rsidP="00917210">
      <w:pPr>
        <w:ind w:firstLine="720"/>
        <w:jc w:val="center"/>
        <w:rPr>
          <w:b/>
          <w:bCs/>
          <w:sz w:val="28"/>
        </w:rPr>
      </w:pPr>
      <w:r w:rsidRPr="00917210">
        <w:rPr>
          <w:b/>
          <w:bCs/>
          <w:sz w:val="28"/>
        </w:rPr>
        <w:t>Стоимость строительства сетей водоснабжения открытым способом (футляр) в мокром грунте по предложению РЭК Кузбасса</w:t>
      </w:r>
    </w:p>
    <w:p w14:paraId="60CC9C99" w14:textId="77777777" w:rsidR="00917210" w:rsidRPr="00917210" w:rsidRDefault="00917210" w:rsidP="00917210">
      <w:pPr>
        <w:ind w:firstLine="720"/>
        <w:jc w:val="center"/>
        <w:rPr>
          <w:b/>
          <w:bCs/>
          <w:sz w:val="28"/>
        </w:rPr>
      </w:pPr>
    </w:p>
    <w:p w14:paraId="24A07838" w14:textId="77777777" w:rsidR="00917210" w:rsidRPr="00917210" w:rsidRDefault="00917210" w:rsidP="00917210">
      <w:pPr>
        <w:spacing w:line="276" w:lineRule="auto"/>
        <w:jc w:val="right"/>
        <w:rPr>
          <w:bCs/>
        </w:rPr>
      </w:pPr>
      <w:proofErr w:type="spellStart"/>
      <w:r w:rsidRPr="00917210">
        <w:rPr>
          <w:bCs/>
        </w:rPr>
        <w:t>тыс.руб</w:t>
      </w:r>
      <w:proofErr w:type="spellEnd"/>
      <w:r w:rsidRPr="00917210">
        <w:rPr>
          <w:bCs/>
        </w:rPr>
        <w:t>. за 1 км. без НДС</w:t>
      </w:r>
    </w:p>
    <w:tbl>
      <w:tblPr>
        <w:tblW w:w="148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65"/>
        <w:gridCol w:w="1259"/>
        <w:gridCol w:w="1259"/>
        <w:gridCol w:w="1165"/>
        <w:gridCol w:w="1165"/>
        <w:gridCol w:w="1165"/>
        <w:gridCol w:w="1279"/>
        <w:gridCol w:w="1279"/>
        <w:gridCol w:w="1165"/>
        <w:gridCol w:w="1165"/>
      </w:tblGrid>
      <w:tr w:rsidR="00917210" w:rsidRPr="00917210" w14:paraId="6C93E9AF" w14:textId="77777777" w:rsidTr="00392295">
        <w:trPr>
          <w:trHeight w:val="283"/>
        </w:trPr>
        <w:tc>
          <w:tcPr>
            <w:tcW w:w="2830" w:type="dxa"/>
            <w:vMerge w:val="restart"/>
            <w:shd w:val="clear" w:color="000000" w:fill="D9E1F2"/>
            <w:vAlign w:val="center"/>
            <w:hideMark/>
          </w:tcPr>
          <w:p w14:paraId="3B30BFA1" w14:textId="77777777" w:rsidR="00917210" w:rsidRPr="00917210" w:rsidRDefault="00917210" w:rsidP="00917210">
            <w:pPr>
              <w:jc w:val="center"/>
              <w:rPr>
                <w:color w:val="000000"/>
                <w:sz w:val="21"/>
                <w:szCs w:val="21"/>
              </w:rPr>
            </w:pPr>
            <w:r w:rsidRPr="00917210">
              <w:rPr>
                <w:color w:val="000000"/>
                <w:sz w:val="21"/>
                <w:szCs w:val="21"/>
              </w:rPr>
              <w:t>Виды прокладываемых трубопроводов</w:t>
            </w:r>
          </w:p>
        </w:tc>
        <w:tc>
          <w:tcPr>
            <w:tcW w:w="12066" w:type="dxa"/>
            <w:gridSpan w:val="10"/>
            <w:shd w:val="clear" w:color="000000" w:fill="D9E1F2"/>
            <w:vAlign w:val="center"/>
            <w:hideMark/>
          </w:tcPr>
          <w:p w14:paraId="583461AC" w14:textId="77777777" w:rsidR="00917210" w:rsidRPr="00917210" w:rsidRDefault="00917210" w:rsidP="00917210">
            <w:pPr>
              <w:jc w:val="center"/>
              <w:rPr>
                <w:b/>
                <w:bCs/>
                <w:color w:val="000000"/>
                <w:sz w:val="21"/>
                <w:szCs w:val="21"/>
              </w:rPr>
            </w:pPr>
            <w:r w:rsidRPr="00917210">
              <w:rPr>
                <w:b/>
                <w:bCs/>
                <w:color w:val="000000"/>
                <w:sz w:val="21"/>
                <w:szCs w:val="21"/>
              </w:rPr>
              <w:t>Открытый способ (футляр) в мокром грунте</w:t>
            </w:r>
          </w:p>
        </w:tc>
      </w:tr>
      <w:tr w:rsidR="00917210" w:rsidRPr="00917210" w14:paraId="12E9A9BD" w14:textId="77777777" w:rsidTr="00392295">
        <w:trPr>
          <w:trHeight w:val="283"/>
        </w:trPr>
        <w:tc>
          <w:tcPr>
            <w:tcW w:w="2830" w:type="dxa"/>
            <w:vMerge/>
            <w:vAlign w:val="center"/>
            <w:hideMark/>
          </w:tcPr>
          <w:p w14:paraId="0178D57D" w14:textId="77777777" w:rsidR="00917210" w:rsidRPr="00917210" w:rsidRDefault="00917210" w:rsidP="00917210">
            <w:pPr>
              <w:rPr>
                <w:color w:val="000000"/>
                <w:sz w:val="21"/>
                <w:szCs w:val="21"/>
              </w:rPr>
            </w:pPr>
          </w:p>
        </w:tc>
        <w:tc>
          <w:tcPr>
            <w:tcW w:w="6013" w:type="dxa"/>
            <w:gridSpan w:val="5"/>
            <w:shd w:val="clear" w:color="000000" w:fill="D9E1F2"/>
            <w:vAlign w:val="center"/>
            <w:hideMark/>
          </w:tcPr>
          <w:p w14:paraId="13A2DA14" w14:textId="77777777" w:rsidR="00917210" w:rsidRPr="00917210" w:rsidRDefault="00917210" w:rsidP="00917210">
            <w:pPr>
              <w:jc w:val="center"/>
              <w:rPr>
                <w:color w:val="000000"/>
                <w:sz w:val="22"/>
                <w:szCs w:val="22"/>
              </w:rPr>
            </w:pPr>
            <w:r w:rsidRPr="00917210">
              <w:rPr>
                <w:color w:val="000000"/>
                <w:sz w:val="22"/>
                <w:szCs w:val="22"/>
              </w:rPr>
              <w:t>с восстановлением газона (без восстановления тротуаров, асфальта)</w:t>
            </w:r>
          </w:p>
        </w:tc>
        <w:tc>
          <w:tcPr>
            <w:tcW w:w="6053" w:type="dxa"/>
            <w:gridSpan w:val="5"/>
            <w:shd w:val="clear" w:color="000000" w:fill="E2EFDA"/>
            <w:vAlign w:val="center"/>
            <w:hideMark/>
          </w:tcPr>
          <w:p w14:paraId="6994F78C" w14:textId="77777777" w:rsidR="00917210" w:rsidRPr="00917210" w:rsidRDefault="00917210" w:rsidP="00917210">
            <w:pPr>
              <w:spacing w:line="276" w:lineRule="auto"/>
              <w:jc w:val="center"/>
              <w:rPr>
                <w:color w:val="000000"/>
                <w:sz w:val="22"/>
                <w:szCs w:val="22"/>
              </w:rPr>
            </w:pPr>
            <w:r w:rsidRPr="00917210">
              <w:rPr>
                <w:color w:val="000000"/>
                <w:sz w:val="22"/>
                <w:szCs w:val="22"/>
              </w:rPr>
              <w:t>без благоустройства (без восстановления газона, тротуаров, асфальта)</w:t>
            </w:r>
          </w:p>
        </w:tc>
      </w:tr>
      <w:tr w:rsidR="00917210" w:rsidRPr="00917210" w14:paraId="6391D4DA" w14:textId="77777777" w:rsidTr="00392295">
        <w:trPr>
          <w:trHeight w:val="283"/>
        </w:trPr>
        <w:tc>
          <w:tcPr>
            <w:tcW w:w="2830" w:type="dxa"/>
            <w:shd w:val="clear" w:color="000000" w:fill="D9E1F2"/>
            <w:vAlign w:val="center"/>
            <w:hideMark/>
          </w:tcPr>
          <w:p w14:paraId="29217ACC" w14:textId="77777777" w:rsidR="00917210" w:rsidRPr="00917210" w:rsidRDefault="00917210" w:rsidP="00917210">
            <w:pPr>
              <w:rPr>
                <w:b/>
                <w:bCs/>
                <w:color w:val="000000"/>
                <w:sz w:val="21"/>
                <w:szCs w:val="21"/>
              </w:rPr>
            </w:pPr>
            <w:r w:rsidRPr="00917210">
              <w:rPr>
                <w:b/>
                <w:bCs/>
                <w:color w:val="000000"/>
                <w:sz w:val="21"/>
                <w:szCs w:val="21"/>
              </w:rPr>
              <w:t>Холодное водоснабжение</w:t>
            </w:r>
          </w:p>
        </w:tc>
        <w:tc>
          <w:tcPr>
            <w:tcW w:w="1165" w:type="dxa"/>
            <w:shd w:val="clear" w:color="000000" w:fill="D9E1F2"/>
            <w:noWrap/>
            <w:vAlign w:val="center"/>
            <w:hideMark/>
          </w:tcPr>
          <w:p w14:paraId="0470B45D" w14:textId="77777777" w:rsidR="00917210" w:rsidRPr="00917210" w:rsidRDefault="00917210" w:rsidP="00917210">
            <w:pPr>
              <w:jc w:val="center"/>
              <w:rPr>
                <w:color w:val="000000"/>
                <w:sz w:val="21"/>
                <w:szCs w:val="21"/>
              </w:rPr>
            </w:pPr>
            <w:r w:rsidRPr="00917210">
              <w:rPr>
                <w:color w:val="000000"/>
                <w:sz w:val="21"/>
                <w:szCs w:val="21"/>
              </w:rPr>
              <w:t>2021</w:t>
            </w:r>
          </w:p>
        </w:tc>
        <w:tc>
          <w:tcPr>
            <w:tcW w:w="1259" w:type="dxa"/>
            <w:shd w:val="clear" w:color="000000" w:fill="D9E1F2"/>
            <w:vAlign w:val="center"/>
            <w:hideMark/>
          </w:tcPr>
          <w:p w14:paraId="72C3F580" w14:textId="77777777" w:rsidR="00917210" w:rsidRPr="00917210" w:rsidRDefault="00917210" w:rsidP="00917210">
            <w:pPr>
              <w:jc w:val="center"/>
              <w:rPr>
                <w:color w:val="000000"/>
                <w:sz w:val="21"/>
                <w:szCs w:val="21"/>
              </w:rPr>
            </w:pPr>
            <w:r w:rsidRPr="00917210">
              <w:rPr>
                <w:color w:val="000000"/>
                <w:sz w:val="21"/>
                <w:szCs w:val="21"/>
              </w:rPr>
              <w:t>2022</w:t>
            </w:r>
          </w:p>
        </w:tc>
        <w:tc>
          <w:tcPr>
            <w:tcW w:w="1259" w:type="dxa"/>
            <w:shd w:val="clear" w:color="000000" w:fill="D9E1F2"/>
            <w:vAlign w:val="center"/>
            <w:hideMark/>
          </w:tcPr>
          <w:p w14:paraId="62AE25A9" w14:textId="77777777" w:rsidR="00917210" w:rsidRPr="00917210" w:rsidRDefault="00917210" w:rsidP="00917210">
            <w:pPr>
              <w:jc w:val="center"/>
              <w:rPr>
                <w:color w:val="000000"/>
                <w:sz w:val="21"/>
                <w:szCs w:val="21"/>
              </w:rPr>
            </w:pPr>
            <w:r w:rsidRPr="00917210">
              <w:rPr>
                <w:color w:val="000000"/>
                <w:sz w:val="21"/>
                <w:szCs w:val="21"/>
              </w:rPr>
              <w:t>2023</w:t>
            </w:r>
          </w:p>
        </w:tc>
        <w:tc>
          <w:tcPr>
            <w:tcW w:w="1165" w:type="dxa"/>
            <w:shd w:val="clear" w:color="000000" w:fill="D9E1F2"/>
            <w:noWrap/>
            <w:vAlign w:val="center"/>
            <w:hideMark/>
          </w:tcPr>
          <w:p w14:paraId="4DE7AF77" w14:textId="77777777" w:rsidR="00917210" w:rsidRPr="00917210" w:rsidRDefault="00917210" w:rsidP="00917210">
            <w:pPr>
              <w:jc w:val="center"/>
              <w:rPr>
                <w:color w:val="000000"/>
                <w:sz w:val="21"/>
                <w:szCs w:val="21"/>
              </w:rPr>
            </w:pPr>
            <w:r w:rsidRPr="00917210">
              <w:rPr>
                <w:color w:val="000000"/>
                <w:sz w:val="21"/>
                <w:szCs w:val="21"/>
              </w:rPr>
              <w:t>2024</w:t>
            </w:r>
          </w:p>
        </w:tc>
        <w:tc>
          <w:tcPr>
            <w:tcW w:w="1165" w:type="dxa"/>
            <w:shd w:val="clear" w:color="000000" w:fill="D9E1F2"/>
            <w:noWrap/>
            <w:vAlign w:val="center"/>
            <w:hideMark/>
          </w:tcPr>
          <w:p w14:paraId="4C4357B9" w14:textId="77777777" w:rsidR="00917210" w:rsidRPr="00917210" w:rsidRDefault="00917210" w:rsidP="00917210">
            <w:pPr>
              <w:jc w:val="center"/>
              <w:rPr>
                <w:color w:val="000000"/>
                <w:sz w:val="21"/>
                <w:szCs w:val="21"/>
              </w:rPr>
            </w:pPr>
            <w:r w:rsidRPr="00917210">
              <w:rPr>
                <w:color w:val="000000"/>
                <w:sz w:val="21"/>
                <w:szCs w:val="21"/>
              </w:rPr>
              <w:t>2025</w:t>
            </w:r>
          </w:p>
        </w:tc>
        <w:tc>
          <w:tcPr>
            <w:tcW w:w="1165" w:type="dxa"/>
            <w:shd w:val="clear" w:color="000000" w:fill="E2EFDA"/>
            <w:noWrap/>
            <w:vAlign w:val="center"/>
            <w:hideMark/>
          </w:tcPr>
          <w:p w14:paraId="4E8938D6" w14:textId="77777777" w:rsidR="00917210" w:rsidRPr="00917210" w:rsidRDefault="00917210" w:rsidP="00917210">
            <w:pPr>
              <w:jc w:val="center"/>
              <w:rPr>
                <w:color w:val="000000"/>
                <w:sz w:val="21"/>
                <w:szCs w:val="21"/>
              </w:rPr>
            </w:pPr>
            <w:r w:rsidRPr="00917210">
              <w:rPr>
                <w:color w:val="000000"/>
                <w:sz w:val="21"/>
                <w:szCs w:val="21"/>
              </w:rPr>
              <w:t>2021</w:t>
            </w:r>
          </w:p>
        </w:tc>
        <w:tc>
          <w:tcPr>
            <w:tcW w:w="1279" w:type="dxa"/>
            <w:shd w:val="clear" w:color="000000" w:fill="E2EFDA"/>
            <w:vAlign w:val="center"/>
            <w:hideMark/>
          </w:tcPr>
          <w:p w14:paraId="0156416A" w14:textId="77777777" w:rsidR="00917210" w:rsidRPr="00917210" w:rsidRDefault="00917210" w:rsidP="00917210">
            <w:pPr>
              <w:jc w:val="center"/>
              <w:rPr>
                <w:color w:val="000000"/>
                <w:sz w:val="21"/>
                <w:szCs w:val="21"/>
              </w:rPr>
            </w:pPr>
            <w:r w:rsidRPr="00917210">
              <w:rPr>
                <w:color w:val="000000"/>
                <w:sz w:val="21"/>
                <w:szCs w:val="21"/>
              </w:rPr>
              <w:t>2022</w:t>
            </w:r>
          </w:p>
        </w:tc>
        <w:tc>
          <w:tcPr>
            <w:tcW w:w="1279" w:type="dxa"/>
            <w:shd w:val="clear" w:color="000000" w:fill="E2EFDA"/>
            <w:vAlign w:val="center"/>
            <w:hideMark/>
          </w:tcPr>
          <w:p w14:paraId="6518208D" w14:textId="77777777" w:rsidR="00917210" w:rsidRPr="00917210" w:rsidRDefault="00917210" w:rsidP="00917210">
            <w:pPr>
              <w:jc w:val="center"/>
              <w:rPr>
                <w:color w:val="000000"/>
                <w:sz w:val="21"/>
                <w:szCs w:val="21"/>
              </w:rPr>
            </w:pPr>
            <w:r w:rsidRPr="00917210">
              <w:rPr>
                <w:color w:val="000000"/>
                <w:sz w:val="21"/>
                <w:szCs w:val="21"/>
              </w:rPr>
              <w:t>2023</w:t>
            </w:r>
          </w:p>
        </w:tc>
        <w:tc>
          <w:tcPr>
            <w:tcW w:w="1165" w:type="dxa"/>
            <w:shd w:val="clear" w:color="000000" w:fill="E2EFDA"/>
            <w:noWrap/>
            <w:vAlign w:val="center"/>
            <w:hideMark/>
          </w:tcPr>
          <w:p w14:paraId="69A59F08" w14:textId="77777777" w:rsidR="00917210" w:rsidRPr="00917210" w:rsidRDefault="00917210" w:rsidP="00917210">
            <w:pPr>
              <w:jc w:val="center"/>
              <w:rPr>
                <w:color w:val="000000"/>
                <w:sz w:val="21"/>
                <w:szCs w:val="21"/>
              </w:rPr>
            </w:pPr>
            <w:r w:rsidRPr="00917210">
              <w:rPr>
                <w:color w:val="000000"/>
                <w:sz w:val="21"/>
                <w:szCs w:val="21"/>
              </w:rPr>
              <w:t>2024</w:t>
            </w:r>
          </w:p>
        </w:tc>
        <w:tc>
          <w:tcPr>
            <w:tcW w:w="1165" w:type="dxa"/>
            <w:shd w:val="clear" w:color="000000" w:fill="E2EFDA"/>
            <w:noWrap/>
            <w:vAlign w:val="center"/>
            <w:hideMark/>
          </w:tcPr>
          <w:p w14:paraId="11D2EB19" w14:textId="77777777" w:rsidR="00917210" w:rsidRPr="00917210" w:rsidRDefault="00917210" w:rsidP="00917210">
            <w:pPr>
              <w:jc w:val="center"/>
              <w:rPr>
                <w:color w:val="000000"/>
                <w:sz w:val="21"/>
                <w:szCs w:val="21"/>
              </w:rPr>
            </w:pPr>
            <w:r w:rsidRPr="00917210">
              <w:rPr>
                <w:color w:val="000000"/>
                <w:sz w:val="21"/>
                <w:szCs w:val="21"/>
              </w:rPr>
              <w:t>2025</w:t>
            </w:r>
          </w:p>
        </w:tc>
      </w:tr>
      <w:tr w:rsidR="00917210" w:rsidRPr="00917210" w14:paraId="509806B7" w14:textId="77777777" w:rsidTr="00392295">
        <w:trPr>
          <w:trHeight w:val="283"/>
        </w:trPr>
        <w:tc>
          <w:tcPr>
            <w:tcW w:w="2830" w:type="dxa"/>
            <w:shd w:val="clear" w:color="000000" w:fill="D9E1F2"/>
            <w:vAlign w:val="center"/>
            <w:hideMark/>
          </w:tcPr>
          <w:p w14:paraId="6C9FA6EE" w14:textId="77777777" w:rsidR="00917210" w:rsidRPr="00917210" w:rsidRDefault="00917210" w:rsidP="00917210">
            <w:pPr>
              <w:rPr>
                <w:color w:val="000000"/>
                <w:sz w:val="21"/>
                <w:szCs w:val="21"/>
              </w:rPr>
            </w:pPr>
            <w:r w:rsidRPr="00917210">
              <w:rPr>
                <w:color w:val="000000"/>
                <w:sz w:val="21"/>
                <w:szCs w:val="21"/>
              </w:rPr>
              <w:t>диаметр Ду до 40 мм</w:t>
            </w:r>
          </w:p>
        </w:tc>
        <w:tc>
          <w:tcPr>
            <w:tcW w:w="1165" w:type="dxa"/>
            <w:shd w:val="clear" w:color="000000" w:fill="D9E1F2"/>
            <w:noWrap/>
            <w:vAlign w:val="center"/>
            <w:hideMark/>
          </w:tcPr>
          <w:p w14:paraId="43D3DC57" w14:textId="77777777" w:rsidR="00917210" w:rsidRPr="00917210" w:rsidRDefault="00917210" w:rsidP="00917210">
            <w:pPr>
              <w:spacing w:line="276" w:lineRule="auto"/>
              <w:jc w:val="center"/>
              <w:rPr>
                <w:sz w:val="22"/>
                <w:szCs w:val="22"/>
              </w:rPr>
            </w:pPr>
            <w:r w:rsidRPr="00917210">
              <w:rPr>
                <w:sz w:val="22"/>
                <w:szCs w:val="22"/>
              </w:rPr>
              <w:t>26284,84</w:t>
            </w:r>
          </w:p>
        </w:tc>
        <w:tc>
          <w:tcPr>
            <w:tcW w:w="1259" w:type="dxa"/>
            <w:shd w:val="clear" w:color="000000" w:fill="D9E1F2"/>
            <w:noWrap/>
            <w:vAlign w:val="center"/>
            <w:hideMark/>
          </w:tcPr>
          <w:p w14:paraId="31B8D464" w14:textId="77777777" w:rsidR="00917210" w:rsidRPr="00917210" w:rsidRDefault="00917210" w:rsidP="00917210">
            <w:pPr>
              <w:spacing w:line="276" w:lineRule="auto"/>
              <w:jc w:val="center"/>
              <w:rPr>
                <w:sz w:val="22"/>
                <w:szCs w:val="22"/>
              </w:rPr>
            </w:pPr>
            <w:r w:rsidRPr="00917210">
              <w:rPr>
                <w:sz w:val="22"/>
                <w:szCs w:val="22"/>
              </w:rPr>
              <w:t>27415,09</w:t>
            </w:r>
          </w:p>
        </w:tc>
        <w:tc>
          <w:tcPr>
            <w:tcW w:w="1259" w:type="dxa"/>
            <w:shd w:val="clear" w:color="000000" w:fill="D9E1F2"/>
            <w:noWrap/>
            <w:vAlign w:val="center"/>
            <w:hideMark/>
          </w:tcPr>
          <w:p w14:paraId="1AB8D18E" w14:textId="77777777" w:rsidR="00917210" w:rsidRPr="00917210" w:rsidRDefault="00917210" w:rsidP="00917210">
            <w:pPr>
              <w:spacing w:line="276" w:lineRule="auto"/>
              <w:jc w:val="center"/>
              <w:rPr>
                <w:sz w:val="22"/>
                <w:szCs w:val="22"/>
              </w:rPr>
            </w:pPr>
            <w:r w:rsidRPr="00917210">
              <w:rPr>
                <w:sz w:val="22"/>
                <w:szCs w:val="22"/>
              </w:rPr>
              <w:t>28566,52</w:t>
            </w:r>
          </w:p>
        </w:tc>
        <w:tc>
          <w:tcPr>
            <w:tcW w:w="1165" w:type="dxa"/>
            <w:shd w:val="clear" w:color="000000" w:fill="D9E1F2"/>
            <w:noWrap/>
            <w:vAlign w:val="center"/>
            <w:hideMark/>
          </w:tcPr>
          <w:p w14:paraId="3F4BE42A" w14:textId="77777777" w:rsidR="00917210" w:rsidRPr="00917210" w:rsidRDefault="00917210" w:rsidP="00917210">
            <w:pPr>
              <w:spacing w:line="276" w:lineRule="auto"/>
              <w:jc w:val="center"/>
              <w:rPr>
                <w:sz w:val="22"/>
                <w:szCs w:val="22"/>
              </w:rPr>
            </w:pPr>
            <w:r w:rsidRPr="00917210">
              <w:rPr>
                <w:sz w:val="22"/>
                <w:szCs w:val="22"/>
              </w:rPr>
              <w:t>29709,19</w:t>
            </w:r>
          </w:p>
        </w:tc>
        <w:tc>
          <w:tcPr>
            <w:tcW w:w="1165" w:type="dxa"/>
            <w:shd w:val="clear" w:color="000000" w:fill="D9E1F2"/>
            <w:noWrap/>
            <w:vAlign w:val="center"/>
            <w:hideMark/>
          </w:tcPr>
          <w:p w14:paraId="5D7D0635" w14:textId="77777777" w:rsidR="00917210" w:rsidRPr="00917210" w:rsidRDefault="00917210" w:rsidP="00917210">
            <w:pPr>
              <w:spacing w:line="276" w:lineRule="auto"/>
              <w:jc w:val="center"/>
              <w:rPr>
                <w:sz w:val="22"/>
                <w:szCs w:val="22"/>
              </w:rPr>
            </w:pPr>
            <w:r w:rsidRPr="00917210">
              <w:rPr>
                <w:sz w:val="22"/>
                <w:szCs w:val="22"/>
              </w:rPr>
              <w:t>30897,55</w:t>
            </w:r>
          </w:p>
        </w:tc>
        <w:tc>
          <w:tcPr>
            <w:tcW w:w="1165" w:type="dxa"/>
            <w:shd w:val="clear" w:color="000000" w:fill="E2EFDA"/>
            <w:noWrap/>
            <w:vAlign w:val="center"/>
            <w:hideMark/>
          </w:tcPr>
          <w:p w14:paraId="20640F20" w14:textId="77777777" w:rsidR="00917210" w:rsidRPr="00917210" w:rsidRDefault="00917210" w:rsidP="00917210">
            <w:pPr>
              <w:spacing w:line="276" w:lineRule="auto"/>
              <w:jc w:val="center"/>
              <w:rPr>
                <w:sz w:val="22"/>
                <w:szCs w:val="22"/>
              </w:rPr>
            </w:pPr>
            <w:r w:rsidRPr="00917210">
              <w:rPr>
                <w:sz w:val="22"/>
                <w:szCs w:val="22"/>
              </w:rPr>
              <w:t>25306,48</w:t>
            </w:r>
          </w:p>
        </w:tc>
        <w:tc>
          <w:tcPr>
            <w:tcW w:w="1279" w:type="dxa"/>
            <w:shd w:val="clear" w:color="000000" w:fill="E2EFDA"/>
            <w:noWrap/>
            <w:vAlign w:val="center"/>
            <w:hideMark/>
          </w:tcPr>
          <w:p w14:paraId="39A4F95F" w14:textId="77777777" w:rsidR="00917210" w:rsidRPr="00917210" w:rsidRDefault="00917210" w:rsidP="00917210">
            <w:pPr>
              <w:spacing w:line="276" w:lineRule="auto"/>
              <w:jc w:val="center"/>
              <w:rPr>
                <w:sz w:val="22"/>
                <w:szCs w:val="22"/>
              </w:rPr>
            </w:pPr>
            <w:r w:rsidRPr="00917210">
              <w:rPr>
                <w:sz w:val="22"/>
                <w:szCs w:val="22"/>
              </w:rPr>
              <w:t>26394,66</w:t>
            </w:r>
          </w:p>
        </w:tc>
        <w:tc>
          <w:tcPr>
            <w:tcW w:w="1279" w:type="dxa"/>
            <w:shd w:val="clear" w:color="000000" w:fill="E2EFDA"/>
            <w:noWrap/>
            <w:vAlign w:val="center"/>
            <w:hideMark/>
          </w:tcPr>
          <w:p w14:paraId="08FF7494" w14:textId="77777777" w:rsidR="00917210" w:rsidRPr="00917210" w:rsidRDefault="00917210" w:rsidP="00917210">
            <w:pPr>
              <w:spacing w:line="276" w:lineRule="auto"/>
              <w:jc w:val="center"/>
              <w:rPr>
                <w:sz w:val="22"/>
                <w:szCs w:val="22"/>
              </w:rPr>
            </w:pPr>
            <w:r w:rsidRPr="00917210">
              <w:rPr>
                <w:sz w:val="22"/>
                <w:szCs w:val="22"/>
              </w:rPr>
              <w:t>27503,24</w:t>
            </w:r>
          </w:p>
        </w:tc>
        <w:tc>
          <w:tcPr>
            <w:tcW w:w="1165" w:type="dxa"/>
            <w:shd w:val="clear" w:color="000000" w:fill="E2EFDA"/>
            <w:noWrap/>
            <w:vAlign w:val="center"/>
            <w:hideMark/>
          </w:tcPr>
          <w:p w14:paraId="4B27F4AF" w14:textId="77777777" w:rsidR="00917210" w:rsidRPr="00917210" w:rsidRDefault="00917210" w:rsidP="00917210">
            <w:pPr>
              <w:spacing w:line="276" w:lineRule="auto"/>
              <w:jc w:val="center"/>
              <w:rPr>
                <w:sz w:val="22"/>
                <w:szCs w:val="22"/>
              </w:rPr>
            </w:pPr>
            <w:r w:rsidRPr="00917210">
              <w:rPr>
                <w:sz w:val="22"/>
                <w:szCs w:val="22"/>
              </w:rPr>
              <w:t>28603,37</w:t>
            </w:r>
          </w:p>
        </w:tc>
        <w:tc>
          <w:tcPr>
            <w:tcW w:w="1165" w:type="dxa"/>
            <w:shd w:val="clear" w:color="000000" w:fill="E2EFDA"/>
            <w:noWrap/>
            <w:vAlign w:val="center"/>
            <w:hideMark/>
          </w:tcPr>
          <w:p w14:paraId="56E2A9C6" w14:textId="77777777" w:rsidR="00917210" w:rsidRPr="00917210" w:rsidRDefault="00917210" w:rsidP="00917210">
            <w:pPr>
              <w:spacing w:line="276" w:lineRule="auto"/>
              <w:jc w:val="center"/>
              <w:rPr>
                <w:sz w:val="22"/>
                <w:szCs w:val="22"/>
              </w:rPr>
            </w:pPr>
            <w:r w:rsidRPr="00917210">
              <w:rPr>
                <w:sz w:val="22"/>
                <w:szCs w:val="22"/>
              </w:rPr>
              <w:t>29747,50</w:t>
            </w:r>
          </w:p>
        </w:tc>
      </w:tr>
      <w:tr w:rsidR="00917210" w:rsidRPr="00917210" w14:paraId="5066066C" w14:textId="77777777" w:rsidTr="00392295">
        <w:trPr>
          <w:trHeight w:val="283"/>
        </w:trPr>
        <w:tc>
          <w:tcPr>
            <w:tcW w:w="2830" w:type="dxa"/>
            <w:shd w:val="clear" w:color="000000" w:fill="D9E1F2"/>
            <w:vAlign w:val="center"/>
            <w:hideMark/>
          </w:tcPr>
          <w:p w14:paraId="734688FF" w14:textId="77777777" w:rsidR="00917210" w:rsidRPr="00917210" w:rsidRDefault="00917210" w:rsidP="00917210">
            <w:pPr>
              <w:rPr>
                <w:color w:val="000000"/>
                <w:sz w:val="21"/>
                <w:szCs w:val="21"/>
              </w:rPr>
            </w:pPr>
            <w:r w:rsidRPr="00917210">
              <w:rPr>
                <w:color w:val="000000"/>
                <w:sz w:val="21"/>
                <w:szCs w:val="21"/>
              </w:rPr>
              <w:t>диаметр Ду от 40 до 70 мм</w:t>
            </w:r>
          </w:p>
        </w:tc>
        <w:tc>
          <w:tcPr>
            <w:tcW w:w="1165" w:type="dxa"/>
            <w:shd w:val="clear" w:color="000000" w:fill="D9E1F2"/>
            <w:noWrap/>
            <w:vAlign w:val="center"/>
            <w:hideMark/>
          </w:tcPr>
          <w:p w14:paraId="74029BC4" w14:textId="77777777" w:rsidR="00917210" w:rsidRPr="00917210" w:rsidRDefault="00917210" w:rsidP="00917210">
            <w:pPr>
              <w:spacing w:line="276" w:lineRule="auto"/>
              <w:jc w:val="center"/>
              <w:rPr>
                <w:sz w:val="22"/>
                <w:szCs w:val="22"/>
              </w:rPr>
            </w:pPr>
            <w:r w:rsidRPr="00917210">
              <w:rPr>
                <w:sz w:val="22"/>
                <w:szCs w:val="22"/>
              </w:rPr>
              <w:t>26653,90</w:t>
            </w:r>
          </w:p>
        </w:tc>
        <w:tc>
          <w:tcPr>
            <w:tcW w:w="1259" w:type="dxa"/>
            <w:shd w:val="clear" w:color="000000" w:fill="D9E1F2"/>
            <w:noWrap/>
            <w:vAlign w:val="center"/>
            <w:hideMark/>
          </w:tcPr>
          <w:p w14:paraId="231E953B" w14:textId="77777777" w:rsidR="00917210" w:rsidRPr="00917210" w:rsidRDefault="00917210" w:rsidP="00917210">
            <w:pPr>
              <w:spacing w:line="276" w:lineRule="auto"/>
              <w:jc w:val="center"/>
              <w:rPr>
                <w:sz w:val="22"/>
                <w:szCs w:val="22"/>
              </w:rPr>
            </w:pPr>
            <w:r w:rsidRPr="00917210">
              <w:rPr>
                <w:sz w:val="22"/>
                <w:szCs w:val="22"/>
              </w:rPr>
              <w:t>27800,02</w:t>
            </w:r>
          </w:p>
        </w:tc>
        <w:tc>
          <w:tcPr>
            <w:tcW w:w="1259" w:type="dxa"/>
            <w:shd w:val="clear" w:color="000000" w:fill="D9E1F2"/>
            <w:noWrap/>
            <w:vAlign w:val="center"/>
            <w:hideMark/>
          </w:tcPr>
          <w:p w14:paraId="674FC8FB" w14:textId="77777777" w:rsidR="00917210" w:rsidRPr="00917210" w:rsidRDefault="00917210" w:rsidP="00917210">
            <w:pPr>
              <w:spacing w:line="276" w:lineRule="auto"/>
              <w:jc w:val="center"/>
              <w:rPr>
                <w:sz w:val="22"/>
                <w:szCs w:val="22"/>
              </w:rPr>
            </w:pPr>
            <w:r w:rsidRPr="00917210">
              <w:rPr>
                <w:sz w:val="22"/>
                <w:szCs w:val="22"/>
              </w:rPr>
              <w:t>28967,62</w:t>
            </w:r>
          </w:p>
        </w:tc>
        <w:tc>
          <w:tcPr>
            <w:tcW w:w="1165" w:type="dxa"/>
            <w:shd w:val="clear" w:color="000000" w:fill="D9E1F2"/>
            <w:noWrap/>
            <w:vAlign w:val="center"/>
            <w:hideMark/>
          </w:tcPr>
          <w:p w14:paraId="7ADE2922" w14:textId="77777777" w:rsidR="00917210" w:rsidRPr="00917210" w:rsidRDefault="00917210" w:rsidP="00917210">
            <w:pPr>
              <w:spacing w:line="276" w:lineRule="auto"/>
              <w:jc w:val="center"/>
              <w:rPr>
                <w:sz w:val="22"/>
                <w:szCs w:val="22"/>
              </w:rPr>
            </w:pPr>
            <w:r w:rsidRPr="00917210">
              <w:rPr>
                <w:sz w:val="22"/>
                <w:szCs w:val="22"/>
              </w:rPr>
              <w:t>30126,32</w:t>
            </w:r>
          </w:p>
        </w:tc>
        <w:tc>
          <w:tcPr>
            <w:tcW w:w="1165" w:type="dxa"/>
            <w:shd w:val="clear" w:color="000000" w:fill="D9E1F2"/>
            <w:noWrap/>
            <w:vAlign w:val="center"/>
            <w:hideMark/>
          </w:tcPr>
          <w:p w14:paraId="37DD0965" w14:textId="77777777" w:rsidR="00917210" w:rsidRPr="00917210" w:rsidRDefault="00917210" w:rsidP="00917210">
            <w:pPr>
              <w:spacing w:line="276" w:lineRule="auto"/>
              <w:jc w:val="center"/>
              <w:rPr>
                <w:sz w:val="22"/>
                <w:szCs w:val="22"/>
              </w:rPr>
            </w:pPr>
            <w:r w:rsidRPr="00917210">
              <w:rPr>
                <w:sz w:val="22"/>
                <w:szCs w:val="22"/>
              </w:rPr>
              <w:t>31331,38</w:t>
            </w:r>
          </w:p>
        </w:tc>
        <w:tc>
          <w:tcPr>
            <w:tcW w:w="1165" w:type="dxa"/>
            <w:shd w:val="clear" w:color="000000" w:fill="E2EFDA"/>
            <w:noWrap/>
            <w:vAlign w:val="center"/>
            <w:hideMark/>
          </w:tcPr>
          <w:p w14:paraId="35BE2DE6" w14:textId="77777777" w:rsidR="00917210" w:rsidRPr="00917210" w:rsidRDefault="00917210" w:rsidP="00917210">
            <w:pPr>
              <w:spacing w:line="276" w:lineRule="auto"/>
              <w:jc w:val="center"/>
              <w:rPr>
                <w:sz w:val="22"/>
                <w:szCs w:val="22"/>
              </w:rPr>
            </w:pPr>
            <w:r w:rsidRPr="00917210">
              <w:rPr>
                <w:sz w:val="22"/>
                <w:szCs w:val="22"/>
              </w:rPr>
              <w:t>25675,54</w:t>
            </w:r>
          </w:p>
        </w:tc>
        <w:tc>
          <w:tcPr>
            <w:tcW w:w="1279" w:type="dxa"/>
            <w:shd w:val="clear" w:color="000000" w:fill="E2EFDA"/>
            <w:noWrap/>
            <w:vAlign w:val="center"/>
            <w:hideMark/>
          </w:tcPr>
          <w:p w14:paraId="5BF3B1F6" w14:textId="77777777" w:rsidR="00917210" w:rsidRPr="00917210" w:rsidRDefault="00917210" w:rsidP="00917210">
            <w:pPr>
              <w:spacing w:line="276" w:lineRule="auto"/>
              <w:jc w:val="center"/>
              <w:rPr>
                <w:sz w:val="22"/>
                <w:szCs w:val="22"/>
              </w:rPr>
            </w:pPr>
            <w:r w:rsidRPr="00917210">
              <w:rPr>
                <w:sz w:val="22"/>
                <w:szCs w:val="22"/>
              </w:rPr>
              <w:t>26779,59</w:t>
            </w:r>
          </w:p>
        </w:tc>
        <w:tc>
          <w:tcPr>
            <w:tcW w:w="1279" w:type="dxa"/>
            <w:shd w:val="clear" w:color="000000" w:fill="E2EFDA"/>
            <w:noWrap/>
            <w:vAlign w:val="center"/>
            <w:hideMark/>
          </w:tcPr>
          <w:p w14:paraId="2EFF094D" w14:textId="77777777" w:rsidR="00917210" w:rsidRPr="00917210" w:rsidRDefault="00917210" w:rsidP="00917210">
            <w:pPr>
              <w:spacing w:line="276" w:lineRule="auto"/>
              <w:jc w:val="center"/>
              <w:rPr>
                <w:sz w:val="22"/>
                <w:szCs w:val="22"/>
              </w:rPr>
            </w:pPr>
            <w:r w:rsidRPr="00917210">
              <w:rPr>
                <w:sz w:val="22"/>
                <w:szCs w:val="22"/>
              </w:rPr>
              <w:t>27904,34</w:t>
            </w:r>
          </w:p>
        </w:tc>
        <w:tc>
          <w:tcPr>
            <w:tcW w:w="1165" w:type="dxa"/>
            <w:shd w:val="clear" w:color="000000" w:fill="E2EFDA"/>
            <w:noWrap/>
            <w:vAlign w:val="center"/>
            <w:hideMark/>
          </w:tcPr>
          <w:p w14:paraId="0914AE23" w14:textId="77777777" w:rsidR="00917210" w:rsidRPr="00917210" w:rsidRDefault="00917210" w:rsidP="00917210">
            <w:pPr>
              <w:spacing w:line="276" w:lineRule="auto"/>
              <w:jc w:val="center"/>
              <w:rPr>
                <w:sz w:val="22"/>
                <w:szCs w:val="22"/>
              </w:rPr>
            </w:pPr>
            <w:r w:rsidRPr="00917210">
              <w:rPr>
                <w:sz w:val="22"/>
                <w:szCs w:val="22"/>
              </w:rPr>
              <w:t>29020,51</w:t>
            </w:r>
          </w:p>
        </w:tc>
        <w:tc>
          <w:tcPr>
            <w:tcW w:w="1165" w:type="dxa"/>
            <w:shd w:val="clear" w:color="000000" w:fill="E2EFDA"/>
            <w:noWrap/>
            <w:vAlign w:val="center"/>
            <w:hideMark/>
          </w:tcPr>
          <w:p w14:paraId="79691C0D" w14:textId="77777777" w:rsidR="00917210" w:rsidRPr="00917210" w:rsidRDefault="00917210" w:rsidP="00917210">
            <w:pPr>
              <w:spacing w:line="276" w:lineRule="auto"/>
              <w:jc w:val="center"/>
              <w:rPr>
                <w:sz w:val="22"/>
                <w:szCs w:val="22"/>
              </w:rPr>
            </w:pPr>
            <w:r w:rsidRPr="00917210">
              <w:rPr>
                <w:sz w:val="22"/>
                <w:szCs w:val="22"/>
              </w:rPr>
              <w:t>30181,33</w:t>
            </w:r>
          </w:p>
        </w:tc>
      </w:tr>
      <w:tr w:rsidR="00917210" w:rsidRPr="00917210" w14:paraId="2845B670" w14:textId="77777777" w:rsidTr="00392295">
        <w:trPr>
          <w:trHeight w:val="283"/>
        </w:trPr>
        <w:tc>
          <w:tcPr>
            <w:tcW w:w="2830" w:type="dxa"/>
            <w:shd w:val="clear" w:color="000000" w:fill="D9E1F2"/>
            <w:vAlign w:val="center"/>
            <w:hideMark/>
          </w:tcPr>
          <w:p w14:paraId="7511460E" w14:textId="77777777" w:rsidR="00917210" w:rsidRPr="00917210" w:rsidRDefault="00917210" w:rsidP="00917210">
            <w:pPr>
              <w:rPr>
                <w:color w:val="000000"/>
                <w:sz w:val="21"/>
                <w:szCs w:val="21"/>
              </w:rPr>
            </w:pPr>
            <w:r w:rsidRPr="00917210">
              <w:rPr>
                <w:color w:val="000000"/>
                <w:sz w:val="21"/>
                <w:szCs w:val="21"/>
              </w:rPr>
              <w:t>диаметр Ду от 70 до 100 мм</w:t>
            </w:r>
          </w:p>
        </w:tc>
        <w:tc>
          <w:tcPr>
            <w:tcW w:w="1165" w:type="dxa"/>
            <w:shd w:val="clear" w:color="000000" w:fill="D9E1F2"/>
            <w:noWrap/>
            <w:vAlign w:val="center"/>
            <w:hideMark/>
          </w:tcPr>
          <w:p w14:paraId="32B98BB6" w14:textId="77777777" w:rsidR="00917210" w:rsidRPr="00917210" w:rsidRDefault="00917210" w:rsidP="00917210">
            <w:pPr>
              <w:spacing w:line="276" w:lineRule="auto"/>
              <w:jc w:val="center"/>
              <w:rPr>
                <w:sz w:val="22"/>
                <w:szCs w:val="22"/>
              </w:rPr>
            </w:pPr>
            <w:r w:rsidRPr="00917210">
              <w:rPr>
                <w:sz w:val="22"/>
                <w:szCs w:val="22"/>
              </w:rPr>
              <w:t>27262,85</w:t>
            </w:r>
          </w:p>
        </w:tc>
        <w:tc>
          <w:tcPr>
            <w:tcW w:w="1259" w:type="dxa"/>
            <w:shd w:val="clear" w:color="000000" w:fill="D9E1F2"/>
            <w:noWrap/>
            <w:vAlign w:val="center"/>
            <w:hideMark/>
          </w:tcPr>
          <w:p w14:paraId="13318C14" w14:textId="77777777" w:rsidR="00917210" w:rsidRPr="00917210" w:rsidRDefault="00917210" w:rsidP="00917210">
            <w:pPr>
              <w:spacing w:line="276" w:lineRule="auto"/>
              <w:jc w:val="center"/>
              <w:rPr>
                <w:sz w:val="22"/>
                <w:szCs w:val="22"/>
              </w:rPr>
            </w:pPr>
            <w:r w:rsidRPr="00917210">
              <w:rPr>
                <w:sz w:val="22"/>
                <w:szCs w:val="22"/>
              </w:rPr>
              <w:t>28435,16</w:t>
            </w:r>
          </w:p>
        </w:tc>
        <w:tc>
          <w:tcPr>
            <w:tcW w:w="1259" w:type="dxa"/>
            <w:shd w:val="clear" w:color="000000" w:fill="D9E1F2"/>
            <w:noWrap/>
            <w:vAlign w:val="center"/>
            <w:hideMark/>
          </w:tcPr>
          <w:p w14:paraId="6ED78F43" w14:textId="77777777" w:rsidR="00917210" w:rsidRPr="00917210" w:rsidRDefault="00917210" w:rsidP="00917210">
            <w:pPr>
              <w:spacing w:line="276" w:lineRule="auto"/>
              <w:jc w:val="center"/>
              <w:rPr>
                <w:sz w:val="22"/>
                <w:szCs w:val="22"/>
              </w:rPr>
            </w:pPr>
            <w:r w:rsidRPr="00917210">
              <w:rPr>
                <w:sz w:val="22"/>
                <w:szCs w:val="22"/>
              </w:rPr>
              <w:t>29629,43</w:t>
            </w:r>
          </w:p>
        </w:tc>
        <w:tc>
          <w:tcPr>
            <w:tcW w:w="1165" w:type="dxa"/>
            <w:shd w:val="clear" w:color="000000" w:fill="D9E1F2"/>
            <w:noWrap/>
            <w:vAlign w:val="center"/>
            <w:hideMark/>
          </w:tcPr>
          <w:p w14:paraId="5E9FFFCA" w14:textId="77777777" w:rsidR="00917210" w:rsidRPr="00917210" w:rsidRDefault="00917210" w:rsidP="00917210">
            <w:pPr>
              <w:spacing w:line="276" w:lineRule="auto"/>
              <w:jc w:val="center"/>
              <w:rPr>
                <w:sz w:val="22"/>
                <w:szCs w:val="22"/>
              </w:rPr>
            </w:pPr>
            <w:r w:rsidRPr="00917210">
              <w:rPr>
                <w:sz w:val="22"/>
                <w:szCs w:val="22"/>
              </w:rPr>
              <w:t>30814,61</w:t>
            </w:r>
          </w:p>
        </w:tc>
        <w:tc>
          <w:tcPr>
            <w:tcW w:w="1165" w:type="dxa"/>
            <w:shd w:val="clear" w:color="000000" w:fill="D9E1F2"/>
            <w:noWrap/>
            <w:vAlign w:val="center"/>
            <w:hideMark/>
          </w:tcPr>
          <w:p w14:paraId="3B24CB5D" w14:textId="77777777" w:rsidR="00917210" w:rsidRPr="00917210" w:rsidRDefault="00917210" w:rsidP="00917210">
            <w:pPr>
              <w:spacing w:line="276" w:lineRule="auto"/>
              <w:jc w:val="center"/>
              <w:rPr>
                <w:sz w:val="22"/>
                <w:szCs w:val="22"/>
              </w:rPr>
            </w:pPr>
            <w:r w:rsidRPr="00917210">
              <w:rPr>
                <w:sz w:val="22"/>
                <w:szCs w:val="22"/>
              </w:rPr>
              <w:t>32047,19</w:t>
            </w:r>
          </w:p>
        </w:tc>
        <w:tc>
          <w:tcPr>
            <w:tcW w:w="1165" w:type="dxa"/>
            <w:shd w:val="clear" w:color="000000" w:fill="E2EFDA"/>
            <w:noWrap/>
            <w:vAlign w:val="center"/>
            <w:hideMark/>
          </w:tcPr>
          <w:p w14:paraId="0D9A869B" w14:textId="77777777" w:rsidR="00917210" w:rsidRPr="00917210" w:rsidRDefault="00917210" w:rsidP="00917210">
            <w:pPr>
              <w:spacing w:line="276" w:lineRule="auto"/>
              <w:jc w:val="center"/>
              <w:rPr>
                <w:sz w:val="22"/>
                <w:szCs w:val="22"/>
              </w:rPr>
            </w:pPr>
            <w:r w:rsidRPr="00917210">
              <w:rPr>
                <w:sz w:val="22"/>
                <w:szCs w:val="22"/>
              </w:rPr>
              <w:t>26284,50</w:t>
            </w:r>
          </w:p>
        </w:tc>
        <w:tc>
          <w:tcPr>
            <w:tcW w:w="1279" w:type="dxa"/>
            <w:shd w:val="clear" w:color="000000" w:fill="E2EFDA"/>
            <w:noWrap/>
            <w:vAlign w:val="center"/>
            <w:hideMark/>
          </w:tcPr>
          <w:p w14:paraId="7C2A9749" w14:textId="77777777" w:rsidR="00917210" w:rsidRPr="00917210" w:rsidRDefault="00917210" w:rsidP="00917210">
            <w:pPr>
              <w:spacing w:line="276" w:lineRule="auto"/>
              <w:jc w:val="center"/>
              <w:rPr>
                <w:sz w:val="22"/>
                <w:szCs w:val="22"/>
              </w:rPr>
            </w:pPr>
            <w:r w:rsidRPr="00917210">
              <w:rPr>
                <w:sz w:val="22"/>
                <w:szCs w:val="22"/>
              </w:rPr>
              <w:t>27414,73</w:t>
            </w:r>
          </w:p>
        </w:tc>
        <w:tc>
          <w:tcPr>
            <w:tcW w:w="1279" w:type="dxa"/>
            <w:shd w:val="clear" w:color="000000" w:fill="E2EFDA"/>
            <w:noWrap/>
            <w:vAlign w:val="center"/>
            <w:hideMark/>
          </w:tcPr>
          <w:p w14:paraId="08FAC774" w14:textId="77777777" w:rsidR="00917210" w:rsidRPr="00917210" w:rsidRDefault="00917210" w:rsidP="00917210">
            <w:pPr>
              <w:spacing w:line="276" w:lineRule="auto"/>
              <w:jc w:val="center"/>
              <w:rPr>
                <w:sz w:val="22"/>
                <w:szCs w:val="22"/>
              </w:rPr>
            </w:pPr>
            <w:r w:rsidRPr="00917210">
              <w:rPr>
                <w:sz w:val="22"/>
                <w:szCs w:val="22"/>
              </w:rPr>
              <w:t>28566,15</w:t>
            </w:r>
          </w:p>
        </w:tc>
        <w:tc>
          <w:tcPr>
            <w:tcW w:w="1165" w:type="dxa"/>
            <w:shd w:val="clear" w:color="000000" w:fill="E2EFDA"/>
            <w:noWrap/>
            <w:vAlign w:val="center"/>
            <w:hideMark/>
          </w:tcPr>
          <w:p w14:paraId="17C27167" w14:textId="77777777" w:rsidR="00917210" w:rsidRPr="00917210" w:rsidRDefault="00917210" w:rsidP="00917210">
            <w:pPr>
              <w:spacing w:line="276" w:lineRule="auto"/>
              <w:jc w:val="center"/>
              <w:rPr>
                <w:sz w:val="22"/>
                <w:szCs w:val="22"/>
              </w:rPr>
            </w:pPr>
            <w:r w:rsidRPr="00917210">
              <w:rPr>
                <w:sz w:val="22"/>
                <w:szCs w:val="22"/>
              </w:rPr>
              <w:t>29708,79</w:t>
            </w:r>
          </w:p>
        </w:tc>
        <w:tc>
          <w:tcPr>
            <w:tcW w:w="1165" w:type="dxa"/>
            <w:shd w:val="clear" w:color="000000" w:fill="E2EFDA"/>
            <w:noWrap/>
            <w:vAlign w:val="center"/>
            <w:hideMark/>
          </w:tcPr>
          <w:p w14:paraId="1985421B" w14:textId="77777777" w:rsidR="00917210" w:rsidRPr="00917210" w:rsidRDefault="00917210" w:rsidP="00917210">
            <w:pPr>
              <w:spacing w:line="276" w:lineRule="auto"/>
              <w:jc w:val="center"/>
              <w:rPr>
                <w:sz w:val="22"/>
                <w:szCs w:val="22"/>
              </w:rPr>
            </w:pPr>
            <w:r w:rsidRPr="00917210">
              <w:rPr>
                <w:sz w:val="22"/>
                <w:szCs w:val="22"/>
              </w:rPr>
              <w:t>30897,15</w:t>
            </w:r>
          </w:p>
        </w:tc>
      </w:tr>
      <w:tr w:rsidR="00917210" w:rsidRPr="00917210" w14:paraId="45AB6CE2" w14:textId="77777777" w:rsidTr="00392295">
        <w:trPr>
          <w:trHeight w:val="283"/>
        </w:trPr>
        <w:tc>
          <w:tcPr>
            <w:tcW w:w="2830" w:type="dxa"/>
            <w:shd w:val="clear" w:color="000000" w:fill="D9E1F2"/>
            <w:vAlign w:val="center"/>
            <w:hideMark/>
          </w:tcPr>
          <w:p w14:paraId="1574BC1C" w14:textId="77777777" w:rsidR="00917210" w:rsidRPr="00917210" w:rsidRDefault="00917210" w:rsidP="00917210">
            <w:pPr>
              <w:rPr>
                <w:color w:val="000000"/>
                <w:sz w:val="21"/>
                <w:szCs w:val="21"/>
              </w:rPr>
            </w:pPr>
            <w:r w:rsidRPr="00917210">
              <w:rPr>
                <w:color w:val="000000"/>
                <w:sz w:val="21"/>
                <w:szCs w:val="21"/>
              </w:rPr>
              <w:t>диаметр Ду от 100 до 150 мм</w:t>
            </w:r>
          </w:p>
        </w:tc>
        <w:tc>
          <w:tcPr>
            <w:tcW w:w="1165" w:type="dxa"/>
            <w:shd w:val="clear" w:color="000000" w:fill="D9E1F2"/>
            <w:noWrap/>
            <w:vAlign w:val="center"/>
            <w:hideMark/>
          </w:tcPr>
          <w:p w14:paraId="3A613458" w14:textId="77777777" w:rsidR="00917210" w:rsidRPr="00917210" w:rsidRDefault="00917210" w:rsidP="00917210">
            <w:pPr>
              <w:spacing w:line="276" w:lineRule="auto"/>
              <w:jc w:val="center"/>
              <w:rPr>
                <w:sz w:val="22"/>
                <w:szCs w:val="22"/>
              </w:rPr>
            </w:pPr>
            <w:r w:rsidRPr="00917210">
              <w:rPr>
                <w:sz w:val="22"/>
                <w:szCs w:val="22"/>
              </w:rPr>
              <w:t>32541,39</w:t>
            </w:r>
          </w:p>
        </w:tc>
        <w:tc>
          <w:tcPr>
            <w:tcW w:w="1259" w:type="dxa"/>
            <w:shd w:val="clear" w:color="000000" w:fill="D9E1F2"/>
            <w:noWrap/>
            <w:vAlign w:val="center"/>
            <w:hideMark/>
          </w:tcPr>
          <w:p w14:paraId="3E21FA52" w14:textId="77777777" w:rsidR="00917210" w:rsidRPr="00917210" w:rsidRDefault="00917210" w:rsidP="00917210">
            <w:pPr>
              <w:spacing w:line="276" w:lineRule="auto"/>
              <w:jc w:val="center"/>
              <w:rPr>
                <w:sz w:val="22"/>
                <w:szCs w:val="22"/>
              </w:rPr>
            </w:pPr>
            <w:r w:rsidRPr="00917210">
              <w:rPr>
                <w:sz w:val="22"/>
                <w:szCs w:val="22"/>
              </w:rPr>
              <w:t>33940,67</w:t>
            </w:r>
          </w:p>
        </w:tc>
        <w:tc>
          <w:tcPr>
            <w:tcW w:w="1259" w:type="dxa"/>
            <w:shd w:val="clear" w:color="000000" w:fill="D9E1F2"/>
            <w:noWrap/>
            <w:vAlign w:val="center"/>
            <w:hideMark/>
          </w:tcPr>
          <w:p w14:paraId="388CFA46" w14:textId="77777777" w:rsidR="00917210" w:rsidRPr="00917210" w:rsidRDefault="00917210" w:rsidP="00917210">
            <w:pPr>
              <w:spacing w:line="276" w:lineRule="auto"/>
              <w:jc w:val="center"/>
              <w:rPr>
                <w:sz w:val="22"/>
                <w:szCs w:val="22"/>
              </w:rPr>
            </w:pPr>
            <w:r w:rsidRPr="00917210">
              <w:rPr>
                <w:sz w:val="22"/>
                <w:szCs w:val="22"/>
              </w:rPr>
              <w:t>35366,18</w:t>
            </w:r>
          </w:p>
        </w:tc>
        <w:tc>
          <w:tcPr>
            <w:tcW w:w="1165" w:type="dxa"/>
            <w:shd w:val="clear" w:color="000000" w:fill="D9E1F2"/>
            <w:noWrap/>
            <w:vAlign w:val="center"/>
            <w:hideMark/>
          </w:tcPr>
          <w:p w14:paraId="136A2B25" w14:textId="77777777" w:rsidR="00917210" w:rsidRPr="00917210" w:rsidRDefault="00917210" w:rsidP="00917210">
            <w:pPr>
              <w:spacing w:line="276" w:lineRule="auto"/>
              <w:jc w:val="center"/>
              <w:rPr>
                <w:sz w:val="22"/>
                <w:szCs w:val="22"/>
              </w:rPr>
            </w:pPr>
            <w:r w:rsidRPr="00917210">
              <w:rPr>
                <w:sz w:val="22"/>
                <w:szCs w:val="22"/>
              </w:rPr>
              <w:t>36780,82</w:t>
            </w:r>
          </w:p>
        </w:tc>
        <w:tc>
          <w:tcPr>
            <w:tcW w:w="1165" w:type="dxa"/>
            <w:shd w:val="clear" w:color="000000" w:fill="D9E1F2"/>
            <w:noWrap/>
            <w:vAlign w:val="center"/>
            <w:hideMark/>
          </w:tcPr>
          <w:p w14:paraId="6B05EA81" w14:textId="77777777" w:rsidR="00917210" w:rsidRPr="00917210" w:rsidRDefault="00917210" w:rsidP="00917210">
            <w:pPr>
              <w:spacing w:line="276" w:lineRule="auto"/>
              <w:jc w:val="center"/>
              <w:rPr>
                <w:sz w:val="22"/>
                <w:szCs w:val="22"/>
              </w:rPr>
            </w:pPr>
            <w:r w:rsidRPr="00917210">
              <w:rPr>
                <w:sz w:val="22"/>
                <w:szCs w:val="22"/>
              </w:rPr>
              <w:t>38252,06</w:t>
            </w:r>
          </w:p>
        </w:tc>
        <w:tc>
          <w:tcPr>
            <w:tcW w:w="1165" w:type="dxa"/>
            <w:shd w:val="clear" w:color="000000" w:fill="E2EFDA"/>
            <w:noWrap/>
            <w:vAlign w:val="center"/>
            <w:hideMark/>
          </w:tcPr>
          <w:p w14:paraId="5D023C51" w14:textId="77777777" w:rsidR="00917210" w:rsidRPr="00917210" w:rsidRDefault="00917210" w:rsidP="00917210">
            <w:pPr>
              <w:spacing w:line="276" w:lineRule="auto"/>
              <w:jc w:val="center"/>
              <w:rPr>
                <w:sz w:val="22"/>
                <w:szCs w:val="22"/>
              </w:rPr>
            </w:pPr>
            <w:r w:rsidRPr="00917210">
              <w:rPr>
                <w:sz w:val="22"/>
                <w:szCs w:val="22"/>
              </w:rPr>
              <w:t>31416,28</w:t>
            </w:r>
          </w:p>
        </w:tc>
        <w:tc>
          <w:tcPr>
            <w:tcW w:w="1279" w:type="dxa"/>
            <w:shd w:val="clear" w:color="000000" w:fill="E2EFDA"/>
            <w:noWrap/>
            <w:vAlign w:val="center"/>
            <w:hideMark/>
          </w:tcPr>
          <w:p w14:paraId="39D0C72B" w14:textId="77777777" w:rsidR="00917210" w:rsidRPr="00917210" w:rsidRDefault="00917210" w:rsidP="00917210">
            <w:pPr>
              <w:spacing w:line="276" w:lineRule="auto"/>
              <w:jc w:val="center"/>
              <w:rPr>
                <w:sz w:val="22"/>
                <w:szCs w:val="22"/>
              </w:rPr>
            </w:pPr>
            <w:r w:rsidRPr="00917210">
              <w:rPr>
                <w:sz w:val="22"/>
                <w:szCs w:val="22"/>
              </w:rPr>
              <w:t>32767,18</w:t>
            </w:r>
          </w:p>
        </w:tc>
        <w:tc>
          <w:tcPr>
            <w:tcW w:w="1279" w:type="dxa"/>
            <w:shd w:val="clear" w:color="000000" w:fill="E2EFDA"/>
            <w:noWrap/>
            <w:vAlign w:val="center"/>
            <w:hideMark/>
          </w:tcPr>
          <w:p w14:paraId="19758B00" w14:textId="77777777" w:rsidR="00917210" w:rsidRPr="00917210" w:rsidRDefault="00917210" w:rsidP="00917210">
            <w:pPr>
              <w:spacing w:line="276" w:lineRule="auto"/>
              <w:jc w:val="center"/>
              <w:rPr>
                <w:sz w:val="22"/>
                <w:szCs w:val="22"/>
              </w:rPr>
            </w:pPr>
            <w:r w:rsidRPr="00917210">
              <w:rPr>
                <w:sz w:val="22"/>
                <w:szCs w:val="22"/>
              </w:rPr>
              <w:t>34143,40</w:t>
            </w:r>
          </w:p>
        </w:tc>
        <w:tc>
          <w:tcPr>
            <w:tcW w:w="1165" w:type="dxa"/>
            <w:shd w:val="clear" w:color="000000" w:fill="E2EFDA"/>
            <w:noWrap/>
            <w:vAlign w:val="center"/>
            <w:hideMark/>
          </w:tcPr>
          <w:p w14:paraId="4D623253" w14:textId="77777777" w:rsidR="00917210" w:rsidRPr="00917210" w:rsidRDefault="00917210" w:rsidP="00917210">
            <w:pPr>
              <w:spacing w:line="276" w:lineRule="auto"/>
              <w:jc w:val="center"/>
              <w:rPr>
                <w:sz w:val="22"/>
                <w:szCs w:val="22"/>
              </w:rPr>
            </w:pPr>
            <w:r w:rsidRPr="00917210">
              <w:rPr>
                <w:sz w:val="22"/>
                <w:szCs w:val="22"/>
              </w:rPr>
              <w:t>35509,13</w:t>
            </w:r>
          </w:p>
        </w:tc>
        <w:tc>
          <w:tcPr>
            <w:tcW w:w="1165" w:type="dxa"/>
            <w:shd w:val="clear" w:color="000000" w:fill="E2EFDA"/>
            <w:noWrap/>
            <w:vAlign w:val="center"/>
            <w:hideMark/>
          </w:tcPr>
          <w:p w14:paraId="4B318440" w14:textId="77777777" w:rsidR="00917210" w:rsidRPr="00917210" w:rsidRDefault="00917210" w:rsidP="00917210">
            <w:pPr>
              <w:spacing w:line="276" w:lineRule="auto"/>
              <w:jc w:val="center"/>
              <w:rPr>
                <w:sz w:val="22"/>
                <w:szCs w:val="22"/>
              </w:rPr>
            </w:pPr>
            <w:r w:rsidRPr="00917210">
              <w:rPr>
                <w:sz w:val="22"/>
                <w:szCs w:val="22"/>
              </w:rPr>
              <w:t>36929,50</w:t>
            </w:r>
          </w:p>
        </w:tc>
      </w:tr>
      <w:tr w:rsidR="00917210" w:rsidRPr="00917210" w14:paraId="1352BF25" w14:textId="77777777" w:rsidTr="00392295">
        <w:trPr>
          <w:trHeight w:val="283"/>
        </w:trPr>
        <w:tc>
          <w:tcPr>
            <w:tcW w:w="2830" w:type="dxa"/>
            <w:shd w:val="clear" w:color="000000" w:fill="D9E1F2"/>
            <w:vAlign w:val="center"/>
            <w:hideMark/>
          </w:tcPr>
          <w:p w14:paraId="5C7CE793" w14:textId="77777777" w:rsidR="00917210" w:rsidRPr="00917210" w:rsidRDefault="00917210" w:rsidP="00917210">
            <w:pPr>
              <w:rPr>
                <w:color w:val="000000"/>
                <w:sz w:val="21"/>
                <w:szCs w:val="21"/>
              </w:rPr>
            </w:pPr>
            <w:r w:rsidRPr="00917210">
              <w:rPr>
                <w:color w:val="000000"/>
                <w:sz w:val="21"/>
                <w:szCs w:val="21"/>
              </w:rPr>
              <w:t>диаметр Ду от 150 до 200 мм</w:t>
            </w:r>
          </w:p>
        </w:tc>
        <w:tc>
          <w:tcPr>
            <w:tcW w:w="1165" w:type="dxa"/>
            <w:shd w:val="clear" w:color="000000" w:fill="D9E1F2"/>
            <w:noWrap/>
            <w:vAlign w:val="center"/>
            <w:hideMark/>
          </w:tcPr>
          <w:p w14:paraId="3ECCEB90" w14:textId="77777777" w:rsidR="00917210" w:rsidRPr="00917210" w:rsidRDefault="00917210" w:rsidP="00917210">
            <w:pPr>
              <w:spacing w:line="276" w:lineRule="auto"/>
              <w:jc w:val="center"/>
              <w:rPr>
                <w:sz w:val="22"/>
                <w:szCs w:val="22"/>
              </w:rPr>
            </w:pPr>
            <w:r w:rsidRPr="00917210">
              <w:rPr>
                <w:sz w:val="22"/>
                <w:szCs w:val="22"/>
              </w:rPr>
              <w:t>39893,86</w:t>
            </w:r>
          </w:p>
        </w:tc>
        <w:tc>
          <w:tcPr>
            <w:tcW w:w="1259" w:type="dxa"/>
            <w:shd w:val="clear" w:color="000000" w:fill="D9E1F2"/>
            <w:noWrap/>
            <w:vAlign w:val="center"/>
            <w:hideMark/>
          </w:tcPr>
          <w:p w14:paraId="5675C223" w14:textId="77777777" w:rsidR="00917210" w:rsidRPr="00917210" w:rsidRDefault="00917210" w:rsidP="00917210">
            <w:pPr>
              <w:spacing w:line="276" w:lineRule="auto"/>
              <w:jc w:val="center"/>
              <w:rPr>
                <w:sz w:val="22"/>
                <w:szCs w:val="22"/>
              </w:rPr>
            </w:pPr>
            <w:r w:rsidRPr="00917210">
              <w:rPr>
                <w:sz w:val="22"/>
                <w:szCs w:val="22"/>
              </w:rPr>
              <w:t>41609,30</w:t>
            </w:r>
          </w:p>
        </w:tc>
        <w:tc>
          <w:tcPr>
            <w:tcW w:w="1259" w:type="dxa"/>
            <w:shd w:val="clear" w:color="000000" w:fill="D9E1F2"/>
            <w:noWrap/>
            <w:vAlign w:val="center"/>
            <w:hideMark/>
          </w:tcPr>
          <w:p w14:paraId="7EA595D9" w14:textId="77777777" w:rsidR="00917210" w:rsidRPr="00917210" w:rsidRDefault="00917210" w:rsidP="00917210">
            <w:pPr>
              <w:spacing w:line="276" w:lineRule="auto"/>
              <w:jc w:val="center"/>
              <w:rPr>
                <w:sz w:val="22"/>
                <w:szCs w:val="22"/>
              </w:rPr>
            </w:pPr>
            <w:r w:rsidRPr="00917210">
              <w:rPr>
                <w:sz w:val="22"/>
                <w:szCs w:val="22"/>
              </w:rPr>
              <w:t>43356,89</w:t>
            </w:r>
          </w:p>
        </w:tc>
        <w:tc>
          <w:tcPr>
            <w:tcW w:w="1165" w:type="dxa"/>
            <w:shd w:val="clear" w:color="000000" w:fill="D9E1F2"/>
            <w:noWrap/>
            <w:vAlign w:val="center"/>
            <w:hideMark/>
          </w:tcPr>
          <w:p w14:paraId="31729D92" w14:textId="77777777" w:rsidR="00917210" w:rsidRPr="00917210" w:rsidRDefault="00917210" w:rsidP="00917210">
            <w:pPr>
              <w:spacing w:line="276" w:lineRule="auto"/>
              <w:jc w:val="center"/>
              <w:rPr>
                <w:sz w:val="22"/>
                <w:szCs w:val="22"/>
              </w:rPr>
            </w:pPr>
            <w:r w:rsidRPr="00917210">
              <w:rPr>
                <w:sz w:val="22"/>
                <w:szCs w:val="22"/>
              </w:rPr>
              <w:t>45091,17</w:t>
            </w:r>
          </w:p>
        </w:tc>
        <w:tc>
          <w:tcPr>
            <w:tcW w:w="1165" w:type="dxa"/>
            <w:shd w:val="clear" w:color="000000" w:fill="D9E1F2"/>
            <w:noWrap/>
            <w:vAlign w:val="center"/>
            <w:hideMark/>
          </w:tcPr>
          <w:p w14:paraId="1513A7B5" w14:textId="77777777" w:rsidR="00917210" w:rsidRPr="00917210" w:rsidRDefault="00917210" w:rsidP="00917210">
            <w:pPr>
              <w:spacing w:line="276" w:lineRule="auto"/>
              <w:jc w:val="center"/>
              <w:rPr>
                <w:sz w:val="22"/>
                <w:szCs w:val="22"/>
              </w:rPr>
            </w:pPr>
            <w:r w:rsidRPr="00917210">
              <w:rPr>
                <w:sz w:val="22"/>
                <w:szCs w:val="22"/>
              </w:rPr>
              <w:t>46894,81</w:t>
            </w:r>
          </w:p>
        </w:tc>
        <w:tc>
          <w:tcPr>
            <w:tcW w:w="1165" w:type="dxa"/>
            <w:shd w:val="clear" w:color="000000" w:fill="E2EFDA"/>
            <w:noWrap/>
            <w:vAlign w:val="center"/>
            <w:hideMark/>
          </w:tcPr>
          <w:p w14:paraId="2E15910A" w14:textId="77777777" w:rsidR="00917210" w:rsidRPr="00917210" w:rsidRDefault="00917210" w:rsidP="00917210">
            <w:pPr>
              <w:spacing w:line="276" w:lineRule="auto"/>
              <w:jc w:val="center"/>
              <w:rPr>
                <w:sz w:val="22"/>
                <w:szCs w:val="22"/>
              </w:rPr>
            </w:pPr>
            <w:r w:rsidRPr="00917210">
              <w:rPr>
                <w:sz w:val="22"/>
                <w:szCs w:val="22"/>
              </w:rPr>
              <w:t>38768,75</w:t>
            </w:r>
          </w:p>
        </w:tc>
        <w:tc>
          <w:tcPr>
            <w:tcW w:w="1279" w:type="dxa"/>
            <w:shd w:val="clear" w:color="000000" w:fill="E2EFDA"/>
            <w:noWrap/>
            <w:vAlign w:val="center"/>
            <w:hideMark/>
          </w:tcPr>
          <w:p w14:paraId="0C69EEA6" w14:textId="77777777" w:rsidR="00917210" w:rsidRPr="00917210" w:rsidRDefault="00917210" w:rsidP="00917210">
            <w:pPr>
              <w:spacing w:line="276" w:lineRule="auto"/>
              <w:jc w:val="center"/>
              <w:rPr>
                <w:sz w:val="22"/>
                <w:szCs w:val="22"/>
              </w:rPr>
            </w:pPr>
            <w:r w:rsidRPr="00917210">
              <w:rPr>
                <w:sz w:val="22"/>
                <w:szCs w:val="22"/>
              </w:rPr>
              <w:t>40435,81</w:t>
            </w:r>
          </w:p>
        </w:tc>
        <w:tc>
          <w:tcPr>
            <w:tcW w:w="1279" w:type="dxa"/>
            <w:shd w:val="clear" w:color="000000" w:fill="E2EFDA"/>
            <w:noWrap/>
            <w:vAlign w:val="center"/>
            <w:hideMark/>
          </w:tcPr>
          <w:p w14:paraId="56F50AC1" w14:textId="77777777" w:rsidR="00917210" w:rsidRPr="00917210" w:rsidRDefault="00917210" w:rsidP="00917210">
            <w:pPr>
              <w:spacing w:line="276" w:lineRule="auto"/>
              <w:jc w:val="center"/>
              <w:rPr>
                <w:sz w:val="22"/>
                <w:szCs w:val="22"/>
              </w:rPr>
            </w:pPr>
            <w:r w:rsidRPr="00917210">
              <w:rPr>
                <w:sz w:val="22"/>
                <w:szCs w:val="22"/>
              </w:rPr>
              <w:t>42134,11</w:t>
            </w:r>
          </w:p>
        </w:tc>
        <w:tc>
          <w:tcPr>
            <w:tcW w:w="1165" w:type="dxa"/>
            <w:shd w:val="clear" w:color="000000" w:fill="E2EFDA"/>
            <w:noWrap/>
            <w:vAlign w:val="center"/>
            <w:hideMark/>
          </w:tcPr>
          <w:p w14:paraId="11AA6DA6" w14:textId="77777777" w:rsidR="00917210" w:rsidRPr="00917210" w:rsidRDefault="00917210" w:rsidP="00917210">
            <w:pPr>
              <w:spacing w:line="276" w:lineRule="auto"/>
              <w:jc w:val="center"/>
              <w:rPr>
                <w:sz w:val="22"/>
                <w:szCs w:val="22"/>
              </w:rPr>
            </w:pPr>
            <w:r w:rsidRPr="00917210">
              <w:rPr>
                <w:sz w:val="22"/>
                <w:szCs w:val="22"/>
              </w:rPr>
              <w:t>43819,48</w:t>
            </w:r>
          </w:p>
        </w:tc>
        <w:tc>
          <w:tcPr>
            <w:tcW w:w="1165" w:type="dxa"/>
            <w:shd w:val="clear" w:color="000000" w:fill="E2EFDA"/>
            <w:noWrap/>
            <w:vAlign w:val="center"/>
            <w:hideMark/>
          </w:tcPr>
          <w:p w14:paraId="523D437C" w14:textId="77777777" w:rsidR="00917210" w:rsidRPr="00917210" w:rsidRDefault="00917210" w:rsidP="00917210">
            <w:pPr>
              <w:spacing w:line="276" w:lineRule="auto"/>
              <w:jc w:val="center"/>
              <w:rPr>
                <w:sz w:val="22"/>
                <w:szCs w:val="22"/>
              </w:rPr>
            </w:pPr>
            <w:r w:rsidRPr="00917210">
              <w:rPr>
                <w:sz w:val="22"/>
                <w:szCs w:val="22"/>
              </w:rPr>
              <w:t>45572,26</w:t>
            </w:r>
          </w:p>
        </w:tc>
      </w:tr>
      <w:tr w:rsidR="00917210" w:rsidRPr="00917210" w14:paraId="5E2B2C38" w14:textId="77777777" w:rsidTr="00392295">
        <w:trPr>
          <w:trHeight w:val="283"/>
        </w:trPr>
        <w:tc>
          <w:tcPr>
            <w:tcW w:w="2830" w:type="dxa"/>
            <w:shd w:val="clear" w:color="000000" w:fill="D9E1F2"/>
            <w:vAlign w:val="center"/>
            <w:hideMark/>
          </w:tcPr>
          <w:p w14:paraId="687BB2C6" w14:textId="77777777" w:rsidR="00917210" w:rsidRPr="00917210" w:rsidRDefault="00917210" w:rsidP="00917210">
            <w:pPr>
              <w:rPr>
                <w:color w:val="000000"/>
                <w:sz w:val="21"/>
                <w:szCs w:val="21"/>
              </w:rPr>
            </w:pPr>
            <w:r w:rsidRPr="00917210">
              <w:rPr>
                <w:color w:val="000000"/>
                <w:sz w:val="21"/>
                <w:szCs w:val="21"/>
              </w:rPr>
              <w:t>диаметр Ду от 200 до 250 мм</w:t>
            </w:r>
          </w:p>
        </w:tc>
        <w:tc>
          <w:tcPr>
            <w:tcW w:w="1165" w:type="dxa"/>
            <w:shd w:val="clear" w:color="000000" w:fill="D9E1F2"/>
            <w:noWrap/>
            <w:vAlign w:val="center"/>
            <w:hideMark/>
          </w:tcPr>
          <w:p w14:paraId="6C8648F1" w14:textId="77777777" w:rsidR="00917210" w:rsidRPr="00917210" w:rsidRDefault="00917210" w:rsidP="00917210">
            <w:pPr>
              <w:spacing w:line="276" w:lineRule="auto"/>
              <w:jc w:val="center"/>
              <w:rPr>
                <w:sz w:val="22"/>
                <w:szCs w:val="22"/>
              </w:rPr>
            </w:pPr>
            <w:r w:rsidRPr="00917210">
              <w:rPr>
                <w:sz w:val="22"/>
                <w:szCs w:val="22"/>
              </w:rPr>
              <w:t>43439,17</w:t>
            </w:r>
          </w:p>
        </w:tc>
        <w:tc>
          <w:tcPr>
            <w:tcW w:w="1259" w:type="dxa"/>
            <w:shd w:val="clear" w:color="000000" w:fill="D9E1F2"/>
            <w:noWrap/>
            <w:vAlign w:val="center"/>
            <w:hideMark/>
          </w:tcPr>
          <w:p w14:paraId="76A93EC8" w14:textId="77777777" w:rsidR="00917210" w:rsidRPr="00917210" w:rsidRDefault="00917210" w:rsidP="00917210">
            <w:pPr>
              <w:spacing w:line="276" w:lineRule="auto"/>
              <w:jc w:val="center"/>
              <w:rPr>
                <w:sz w:val="22"/>
                <w:szCs w:val="22"/>
              </w:rPr>
            </w:pPr>
            <w:r w:rsidRPr="00917210">
              <w:rPr>
                <w:sz w:val="22"/>
                <w:szCs w:val="22"/>
              </w:rPr>
              <w:t>45307,06</w:t>
            </w:r>
          </w:p>
        </w:tc>
        <w:tc>
          <w:tcPr>
            <w:tcW w:w="1259" w:type="dxa"/>
            <w:shd w:val="clear" w:color="000000" w:fill="D9E1F2"/>
            <w:noWrap/>
            <w:vAlign w:val="center"/>
            <w:hideMark/>
          </w:tcPr>
          <w:p w14:paraId="55DA7AF6" w14:textId="77777777" w:rsidR="00917210" w:rsidRPr="00917210" w:rsidRDefault="00917210" w:rsidP="00917210">
            <w:pPr>
              <w:spacing w:line="276" w:lineRule="auto"/>
              <w:jc w:val="center"/>
              <w:rPr>
                <w:sz w:val="22"/>
                <w:szCs w:val="22"/>
              </w:rPr>
            </w:pPr>
            <w:r w:rsidRPr="00917210">
              <w:rPr>
                <w:sz w:val="22"/>
                <w:szCs w:val="22"/>
              </w:rPr>
              <w:t>47209,95</w:t>
            </w:r>
          </w:p>
        </w:tc>
        <w:tc>
          <w:tcPr>
            <w:tcW w:w="1165" w:type="dxa"/>
            <w:shd w:val="clear" w:color="000000" w:fill="D9E1F2"/>
            <w:noWrap/>
            <w:vAlign w:val="center"/>
            <w:hideMark/>
          </w:tcPr>
          <w:p w14:paraId="39AC1665" w14:textId="77777777" w:rsidR="00917210" w:rsidRPr="00917210" w:rsidRDefault="00917210" w:rsidP="00917210">
            <w:pPr>
              <w:spacing w:line="276" w:lineRule="auto"/>
              <w:jc w:val="center"/>
              <w:rPr>
                <w:sz w:val="22"/>
                <w:szCs w:val="22"/>
              </w:rPr>
            </w:pPr>
            <w:r w:rsidRPr="00917210">
              <w:rPr>
                <w:sz w:val="22"/>
                <w:szCs w:val="22"/>
              </w:rPr>
              <w:t>49098,35</w:t>
            </w:r>
          </w:p>
        </w:tc>
        <w:tc>
          <w:tcPr>
            <w:tcW w:w="1165" w:type="dxa"/>
            <w:shd w:val="clear" w:color="000000" w:fill="D9E1F2"/>
            <w:noWrap/>
            <w:vAlign w:val="center"/>
            <w:hideMark/>
          </w:tcPr>
          <w:p w14:paraId="19E3F12B" w14:textId="77777777" w:rsidR="00917210" w:rsidRPr="00917210" w:rsidRDefault="00917210" w:rsidP="00917210">
            <w:pPr>
              <w:spacing w:line="276" w:lineRule="auto"/>
              <w:jc w:val="center"/>
              <w:rPr>
                <w:sz w:val="22"/>
                <w:szCs w:val="22"/>
              </w:rPr>
            </w:pPr>
            <w:r w:rsidRPr="00917210">
              <w:rPr>
                <w:sz w:val="22"/>
                <w:szCs w:val="22"/>
              </w:rPr>
              <w:t>51062,28</w:t>
            </w:r>
          </w:p>
        </w:tc>
        <w:tc>
          <w:tcPr>
            <w:tcW w:w="1165" w:type="dxa"/>
            <w:shd w:val="clear" w:color="000000" w:fill="E2EFDA"/>
            <w:noWrap/>
            <w:vAlign w:val="center"/>
            <w:hideMark/>
          </w:tcPr>
          <w:p w14:paraId="58A7B53E" w14:textId="77777777" w:rsidR="00917210" w:rsidRPr="00917210" w:rsidRDefault="00917210" w:rsidP="00917210">
            <w:pPr>
              <w:spacing w:line="276" w:lineRule="auto"/>
              <w:jc w:val="center"/>
              <w:rPr>
                <w:sz w:val="22"/>
                <w:szCs w:val="22"/>
              </w:rPr>
            </w:pPr>
            <w:r w:rsidRPr="00917210">
              <w:rPr>
                <w:sz w:val="22"/>
                <w:szCs w:val="22"/>
              </w:rPr>
              <w:t>42069,47</w:t>
            </w:r>
          </w:p>
        </w:tc>
        <w:tc>
          <w:tcPr>
            <w:tcW w:w="1279" w:type="dxa"/>
            <w:shd w:val="clear" w:color="000000" w:fill="E2EFDA"/>
            <w:noWrap/>
            <w:vAlign w:val="center"/>
            <w:hideMark/>
          </w:tcPr>
          <w:p w14:paraId="34E0F553" w14:textId="77777777" w:rsidR="00917210" w:rsidRPr="00917210" w:rsidRDefault="00917210" w:rsidP="00917210">
            <w:pPr>
              <w:spacing w:line="276" w:lineRule="auto"/>
              <w:jc w:val="center"/>
              <w:rPr>
                <w:sz w:val="22"/>
                <w:szCs w:val="22"/>
              </w:rPr>
            </w:pPr>
            <w:r w:rsidRPr="00917210">
              <w:rPr>
                <w:sz w:val="22"/>
                <w:szCs w:val="22"/>
              </w:rPr>
              <w:t>43878,46</w:t>
            </w:r>
          </w:p>
        </w:tc>
        <w:tc>
          <w:tcPr>
            <w:tcW w:w="1279" w:type="dxa"/>
            <w:shd w:val="clear" w:color="000000" w:fill="E2EFDA"/>
            <w:noWrap/>
            <w:vAlign w:val="center"/>
            <w:hideMark/>
          </w:tcPr>
          <w:p w14:paraId="353036E9" w14:textId="77777777" w:rsidR="00917210" w:rsidRPr="00917210" w:rsidRDefault="00917210" w:rsidP="00917210">
            <w:pPr>
              <w:spacing w:line="276" w:lineRule="auto"/>
              <w:jc w:val="center"/>
              <w:rPr>
                <w:sz w:val="22"/>
                <w:szCs w:val="22"/>
              </w:rPr>
            </w:pPr>
            <w:r w:rsidRPr="00917210">
              <w:rPr>
                <w:sz w:val="22"/>
                <w:szCs w:val="22"/>
              </w:rPr>
              <w:t>45721,35</w:t>
            </w:r>
          </w:p>
        </w:tc>
        <w:tc>
          <w:tcPr>
            <w:tcW w:w="1165" w:type="dxa"/>
            <w:shd w:val="clear" w:color="000000" w:fill="E2EFDA"/>
            <w:noWrap/>
            <w:vAlign w:val="center"/>
            <w:hideMark/>
          </w:tcPr>
          <w:p w14:paraId="15B7669C" w14:textId="77777777" w:rsidR="00917210" w:rsidRPr="00917210" w:rsidRDefault="00917210" w:rsidP="00917210">
            <w:pPr>
              <w:spacing w:line="276" w:lineRule="auto"/>
              <w:jc w:val="center"/>
              <w:rPr>
                <w:sz w:val="22"/>
                <w:szCs w:val="22"/>
              </w:rPr>
            </w:pPr>
            <w:r w:rsidRPr="00917210">
              <w:rPr>
                <w:sz w:val="22"/>
                <w:szCs w:val="22"/>
              </w:rPr>
              <w:t>47550,21</w:t>
            </w:r>
          </w:p>
        </w:tc>
        <w:tc>
          <w:tcPr>
            <w:tcW w:w="1165" w:type="dxa"/>
            <w:shd w:val="clear" w:color="000000" w:fill="E2EFDA"/>
            <w:noWrap/>
            <w:vAlign w:val="center"/>
            <w:hideMark/>
          </w:tcPr>
          <w:p w14:paraId="37E8199B" w14:textId="77777777" w:rsidR="00917210" w:rsidRPr="00917210" w:rsidRDefault="00917210" w:rsidP="00917210">
            <w:pPr>
              <w:spacing w:line="276" w:lineRule="auto"/>
              <w:jc w:val="center"/>
              <w:rPr>
                <w:sz w:val="22"/>
                <w:szCs w:val="22"/>
              </w:rPr>
            </w:pPr>
            <w:r w:rsidRPr="00917210">
              <w:rPr>
                <w:sz w:val="22"/>
                <w:szCs w:val="22"/>
              </w:rPr>
              <w:t>49452,22</w:t>
            </w:r>
          </w:p>
        </w:tc>
      </w:tr>
      <w:tr w:rsidR="00917210" w:rsidRPr="00917210" w14:paraId="73846D07" w14:textId="77777777" w:rsidTr="00392295">
        <w:trPr>
          <w:trHeight w:val="283"/>
        </w:trPr>
        <w:tc>
          <w:tcPr>
            <w:tcW w:w="2830" w:type="dxa"/>
            <w:shd w:val="clear" w:color="000000" w:fill="D9E1F2"/>
            <w:vAlign w:val="bottom"/>
            <w:hideMark/>
          </w:tcPr>
          <w:p w14:paraId="394C432D" w14:textId="77777777" w:rsidR="00917210" w:rsidRPr="00917210" w:rsidRDefault="00917210" w:rsidP="00917210">
            <w:pPr>
              <w:rPr>
                <w:b/>
                <w:color w:val="000000"/>
                <w:sz w:val="21"/>
                <w:szCs w:val="21"/>
              </w:rPr>
            </w:pPr>
            <w:r w:rsidRPr="00917210">
              <w:rPr>
                <w:b/>
                <w:color w:val="000000"/>
                <w:sz w:val="21"/>
                <w:szCs w:val="21"/>
              </w:rPr>
              <w:t>диаметр Ду 500 мм</w:t>
            </w:r>
          </w:p>
        </w:tc>
        <w:tc>
          <w:tcPr>
            <w:tcW w:w="1165" w:type="dxa"/>
            <w:shd w:val="clear" w:color="000000" w:fill="FFFF00"/>
            <w:noWrap/>
            <w:vAlign w:val="center"/>
            <w:hideMark/>
          </w:tcPr>
          <w:p w14:paraId="3DB9DF3A" w14:textId="77777777" w:rsidR="00917210" w:rsidRPr="00917210" w:rsidRDefault="00917210" w:rsidP="00917210">
            <w:pPr>
              <w:spacing w:line="276" w:lineRule="auto"/>
              <w:jc w:val="center"/>
              <w:rPr>
                <w:b/>
                <w:sz w:val="22"/>
                <w:szCs w:val="22"/>
              </w:rPr>
            </w:pPr>
            <w:r w:rsidRPr="00917210">
              <w:rPr>
                <w:b/>
                <w:sz w:val="22"/>
                <w:szCs w:val="22"/>
              </w:rPr>
              <w:t>128819,18</w:t>
            </w:r>
          </w:p>
        </w:tc>
        <w:tc>
          <w:tcPr>
            <w:tcW w:w="1259" w:type="dxa"/>
            <w:shd w:val="clear" w:color="000000" w:fill="D9E1F2"/>
            <w:noWrap/>
            <w:vAlign w:val="center"/>
            <w:hideMark/>
          </w:tcPr>
          <w:p w14:paraId="1EB591A8" w14:textId="77777777" w:rsidR="00917210" w:rsidRPr="00917210" w:rsidRDefault="00917210" w:rsidP="00917210">
            <w:pPr>
              <w:spacing w:line="276" w:lineRule="auto"/>
              <w:jc w:val="center"/>
              <w:rPr>
                <w:b/>
                <w:sz w:val="22"/>
                <w:szCs w:val="22"/>
              </w:rPr>
            </w:pPr>
            <w:r w:rsidRPr="00917210">
              <w:rPr>
                <w:b/>
                <w:sz w:val="22"/>
                <w:szCs w:val="22"/>
              </w:rPr>
              <w:t>134358,40</w:t>
            </w:r>
          </w:p>
        </w:tc>
        <w:tc>
          <w:tcPr>
            <w:tcW w:w="1259" w:type="dxa"/>
            <w:shd w:val="clear" w:color="000000" w:fill="D9E1F2"/>
            <w:noWrap/>
            <w:vAlign w:val="center"/>
            <w:hideMark/>
          </w:tcPr>
          <w:p w14:paraId="36A1AEDA" w14:textId="77777777" w:rsidR="00917210" w:rsidRPr="00917210" w:rsidRDefault="00917210" w:rsidP="00917210">
            <w:pPr>
              <w:spacing w:line="276" w:lineRule="auto"/>
              <w:jc w:val="center"/>
              <w:rPr>
                <w:b/>
                <w:sz w:val="22"/>
                <w:szCs w:val="22"/>
              </w:rPr>
            </w:pPr>
            <w:r w:rsidRPr="00917210">
              <w:rPr>
                <w:b/>
                <w:sz w:val="22"/>
                <w:szCs w:val="22"/>
              </w:rPr>
              <w:t>140001,46</w:t>
            </w:r>
          </w:p>
        </w:tc>
        <w:tc>
          <w:tcPr>
            <w:tcW w:w="1165" w:type="dxa"/>
            <w:shd w:val="clear" w:color="000000" w:fill="D9E1F2"/>
            <w:noWrap/>
            <w:vAlign w:val="center"/>
            <w:hideMark/>
          </w:tcPr>
          <w:p w14:paraId="73BDAC58" w14:textId="77777777" w:rsidR="00917210" w:rsidRPr="00917210" w:rsidRDefault="00917210" w:rsidP="00917210">
            <w:pPr>
              <w:spacing w:line="276" w:lineRule="auto"/>
              <w:jc w:val="center"/>
              <w:rPr>
                <w:b/>
                <w:sz w:val="22"/>
                <w:szCs w:val="22"/>
              </w:rPr>
            </w:pPr>
            <w:r w:rsidRPr="00917210">
              <w:rPr>
                <w:b/>
                <w:sz w:val="22"/>
                <w:szCs w:val="22"/>
              </w:rPr>
              <w:t>145601,51</w:t>
            </w:r>
          </w:p>
        </w:tc>
        <w:tc>
          <w:tcPr>
            <w:tcW w:w="1165" w:type="dxa"/>
            <w:shd w:val="clear" w:color="000000" w:fill="D9E1F2"/>
            <w:noWrap/>
            <w:vAlign w:val="center"/>
            <w:hideMark/>
          </w:tcPr>
          <w:p w14:paraId="4E89B34A" w14:textId="77777777" w:rsidR="00917210" w:rsidRPr="00917210" w:rsidRDefault="00917210" w:rsidP="00917210">
            <w:pPr>
              <w:spacing w:line="276" w:lineRule="auto"/>
              <w:jc w:val="center"/>
              <w:rPr>
                <w:b/>
                <w:sz w:val="22"/>
                <w:szCs w:val="22"/>
              </w:rPr>
            </w:pPr>
            <w:r w:rsidRPr="00917210">
              <w:rPr>
                <w:b/>
                <w:sz w:val="22"/>
                <w:szCs w:val="22"/>
              </w:rPr>
              <w:t>151425,58</w:t>
            </w:r>
          </w:p>
        </w:tc>
        <w:tc>
          <w:tcPr>
            <w:tcW w:w="1165" w:type="dxa"/>
            <w:shd w:val="clear" w:color="000000" w:fill="FFFF00"/>
            <w:noWrap/>
            <w:vAlign w:val="center"/>
            <w:hideMark/>
          </w:tcPr>
          <w:p w14:paraId="13AFF986" w14:textId="77777777" w:rsidR="00917210" w:rsidRPr="00917210" w:rsidRDefault="00917210" w:rsidP="00917210">
            <w:pPr>
              <w:spacing w:line="276" w:lineRule="auto"/>
              <w:jc w:val="center"/>
              <w:rPr>
                <w:b/>
                <w:sz w:val="22"/>
                <w:szCs w:val="22"/>
              </w:rPr>
            </w:pPr>
            <w:r w:rsidRPr="00917210">
              <w:rPr>
                <w:b/>
                <w:sz w:val="22"/>
                <w:szCs w:val="22"/>
              </w:rPr>
              <w:t>127270,11</w:t>
            </w:r>
          </w:p>
        </w:tc>
        <w:tc>
          <w:tcPr>
            <w:tcW w:w="1279" w:type="dxa"/>
            <w:shd w:val="clear" w:color="000000" w:fill="E2EFDA"/>
            <w:noWrap/>
            <w:vAlign w:val="center"/>
            <w:hideMark/>
          </w:tcPr>
          <w:p w14:paraId="610442C6" w14:textId="77777777" w:rsidR="00917210" w:rsidRPr="00917210" w:rsidRDefault="00917210" w:rsidP="00917210">
            <w:pPr>
              <w:spacing w:line="276" w:lineRule="auto"/>
              <w:jc w:val="center"/>
              <w:rPr>
                <w:b/>
                <w:sz w:val="22"/>
                <w:szCs w:val="22"/>
              </w:rPr>
            </w:pPr>
            <w:r w:rsidRPr="00917210">
              <w:rPr>
                <w:b/>
                <w:sz w:val="22"/>
                <w:szCs w:val="22"/>
              </w:rPr>
              <w:t>132742,73</w:t>
            </w:r>
          </w:p>
        </w:tc>
        <w:tc>
          <w:tcPr>
            <w:tcW w:w="1279" w:type="dxa"/>
            <w:shd w:val="clear" w:color="000000" w:fill="E2EFDA"/>
            <w:noWrap/>
            <w:vAlign w:val="center"/>
            <w:hideMark/>
          </w:tcPr>
          <w:p w14:paraId="7B828F80" w14:textId="77777777" w:rsidR="00917210" w:rsidRPr="00917210" w:rsidRDefault="00917210" w:rsidP="00917210">
            <w:pPr>
              <w:spacing w:line="276" w:lineRule="auto"/>
              <w:jc w:val="center"/>
              <w:rPr>
                <w:b/>
                <w:sz w:val="22"/>
                <w:szCs w:val="22"/>
              </w:rPr>
            </w:pPr>
            <w:r w:rsidRPr="00917210">
              <w:rPr>
                <w:b/>
                <w:sz w:val="22"/>
                <w:szCs w:val="22"/>
              </w:rPr>
              <w:t>138317,92</w:t>
            </w:r>
          </w:p>
        </w:tc>
        <w:tc>
          <w:tcPr>
            <w:tcW w:w="1165" w:type="dxa"/>
            <w:shd w:val="clear" w:color="000000" w:fill="E2EFDA"/>
            <w:noWrap/>
            <w:vAlign w:val="center"/>
            <w:hideMark/>
          </w:tcPr>
          <w:p w14:paraId="5AC81F14" w14:textId="77777777" w:rsidR="00917210" w:rsidRPr="00917210" w:rsidRDefault="00917210" w:rsidP="00917210">
            <w:pPr>
              <w:spacing w:line="276" w:lineRule="auto"/>
              <w:jc w:val="center"/>
              <w:rPr>
                <w:b/>
                <w:sz w:val="22"/>
                <w:szCs w:val="22"/>
              </w:rPr>
            </w:pPr>
            <w:r w:rsidRPr="00917210">
              <w:rPr>
                <w:b/>
                <w:sz w:val="22"/>
                <w:szCs w:val="22"/>
              </w:rPr>
              <w:t>143850,64</w:t>
            </w:r>
          </w:p>
        </w:tc>
        <w:tc>
          <w:tcPr>
            <w:tcW w:w="1165" w:type="dxa"/>
            <w:shd w:val="clear" w:color="000000" w:fill="E2EFDA"/>
            <w:noWrap/>
            <w:vAlign w:val="center"/>
            <w:hideMark/>
          </w:tcPr>
          <w:p w14:paraId="4A5D2C97" w14:textId="77777777" w:rsidR="00917210" w:rsidRPr="00917210" w:rsidRDefault="00917210" w:rsidP="00917210">
            <w:pPr>
              <w:spacing w:line="276" w:lineRule="auto"/>
              <w:jc w:val="center"/>
              <w:rPr>
                <w:b/>
                <w:sz w:val="22"/>
                <w:szCs w:val="22"/>
              </w:rPr>
            </w:pPr>
            <w:r w:rsidRPr="00917210">
              <w:rPr>
                <w:b/>
                <w:sz w:val="22"/>
                <w:szCs w:val="22"/>
              </w:rPr>
              <w:t>149604,66</w:t>
            </w:r>
          </w:p>
        </w:tc>
      </w:tr>
    </w:tbl>
    <w:p w14:paraId="3A578D05" w14:textId="77777777" w:rsidR="00917210" w:rsidRPr="00917210" w:rsidRDefault="00917210" w:rsidP="00917210">
      <w:pPr>
        <w:ind w:firstLine="720"/>
        <w:jc w:val="center"/>
        <w:rPr>
          <w:sz w:val="20"/>
          <w:szCs w:val="20"/>
        </w:rPr>
      </w:pPr>
    </w:p>
    <w:p w14:paraId="4BC9CCD0" w14:textId="77777777" w:rsidR="00917210" w:rsidRPr="00917210" w:rsidRDefault="00917210" w:rsidP="00917210">
      <w:pPr>
        <w:ind w:firstLine="720"/>
        <w:jc w:val="center"/>
        <w:rPr>
          <w:b/>
          <w:bCs/>
          <w:sz w:val="28"/>
        </w:rPr>
      </w:pPr>
    </w:p>
    <w:p w14:paraId="17C312CB" w14:textId="77777777" w:rsidR="00917210" w:rsidRPr="00917210" w:rsidRDefault="00917210" w:rsidP="00917210">
      <w:pPr>
        <w:spacing w:line="276" w:lineRule="auto"/>
        <w:jc w:val="right"/>
        <w:rPr>
          <w:bCs/>
        </w:rPr>
      </w:pPr>
      <w:proofErr w:type="spellStart"/>
      <w:r w:rsidRPr="00917210">
        <w:rPr>
          <w:bCs/>
        </w:rPr>
        <w:t>тыс.руб</w:t>
      </w:r>
      <w:proofErr w:type="spellEnd"/>
      <w:r w:rsidRPr="00917210">
        <w:rPr>
          <w:bCs/>
        </w:rPr>
        <w:t>. за 1 км. без НДС</w:t>
      </w:r>
    </w:p>
    <w:tbl>
      <w:tblPr>
        <w:tblW w:w="148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65"/>
        <w:gridCol w:w="1259"/>
        <w:gridCol w:w="1259"/>
        <w:gridCol w:w="1165"/>
        <w:gridCol w:w="1165"/>
        <w:gridCol w:w="1165"/>
        <w:gridCol w:w="1279"/>
        <w:gridCol w:w="1279"/>
        <w:gridCol w:w="1165"/>
        <w:gridCol w:w="1165"/>
      </w:tblGrid>
      <w:tr w:rsidR="00917210" w:rsidRPr="00917210" w14:paraId="17D94313" w14:textId="77777777" w:rsidTr="00392295">
        <w:trPr>
          <w:trHeight w:val="283"/>
        </w:trPr>
        <w:tc>
          <w:tcPr>
            <w:tcW w:w="2830" w:type="dxa"/>
            <w:vMerge w:val="restart"/>
            <w:shd w:val="clear" w:color="000000" w:fill="D9E1F2"/>
            <w:vAlign w:val="center"/>
            <w:hideMark/>
          </w:tcPr>
          <w:p w14:paraId="31B4B74F" w14:textId="77777777" w:rsidR="00917210" w:rsidRPr="00917210" w:rsidRDefault="00917210" w:rsidP="00917210">
            <w:pPr>
              <w:jc w:val="center"/>
              <w:rPr>
                <w:color w:val="000000"/>
                <w:sz w:val="21"/>
                <w:szCs w:val="21"/>
              </w:rPr>
            </w:pPr>
            <w:r w:rsidRPr="00917210">
              <w:rPr>
                <w:color w:val="000000"/>
                <w:sz w:val="21"/>
                <w:szCs w:val="21"/>
              </w:rPr>
              <w:t>Виды прокладываемых трубопроводов</w:t>
            </w:r>
          </w:p>
        </w:tc>
        <w:tc>
          <w:tcPr>
            <w:tcW w:w="12066" w:type="dxa"/>
            <w:gridSpan w:val="10"/>
            <w:shd w:val="clear" w:color="000000" w:fill="D9E1F2"/>
            <w:vAlign w:val="center"/>
            <w:hideMark/>
          </w:tcPr>
          <w:p w14:paraId="7CE92910" w14:textId="77777777" w:rsidR="00917210" w:rsidRPr="00917210" w:rsidRDefault="00917210" w:rsidP="00917210">
            <w:pPr>
              <w:jc w:val="center"/>
              <w:rPr>
                <w:b/>
                <w:bCs/>
                <w:color w:val="000000"/>
                <w:sz w:val="21"/>
                <w:szCs w:val="21"/>
              </w:rPr>
            </w:pPr>
            <w:r w:rsidRPr="00917210">
              <w:rPr>
                <w:b/>
                <w:bCs/>
                <w:color w:val="000000"/>
                <w:sz w:val="21"/>
                <w:szCs w:val="21"/>
              </w:rPr>
              <w:t>Открытый способ (футляр) в мокром грунте</w:t>
            </w:r>
          </w:p>
        </w:tc>
      </w:tr>
      <w:tr w:rsidR="00917210" w:rsidRPr="00917210" w14:paraId="0D1C4C0E" w14:textId="77777777" w:rsidTr="00392295">
        <w:trPr>
          <w:trHeight w:val="283"/>
        </w:trPr>
        <w:tc>
          <w:tcPr>
            <w:tcW w:w="2830" w:type="dxa"/>
            <w:vMerge/>
            <w:vAlign w:val="center"/>
            <w:hideMark/>
          </w:tcPr>
          <w:p w14:paraId="04EEF7EA" w14:textId="77777777" w:rsidR="00917210" w:rsidRPr="00917210" w:rsidRDefault="00917210" w:rsidP="00917210">
            <w:pPr>
              <w:rPr>
                <w:color w:val="000000"/>
                <w:sz w:val="21"/>
                <w:szCs w:val="21"/>
              </w:rPr>
            </w:pPr>
          </w:p>
        </w:tc>
        <w:tc>
          <w:tcPr>
            <w:tcW w:w="6013" w:type="dxa"/>
            <w:gridSpan w:val="5"/>
            <w:shd w:val="clear" w:color="000000" w:fill="D9E1F2"/>
            <w:vAlign w:val="center"/>
            <w:hideMark/>
          </w:tcPr>
          <w:p w14:paraId="5EA96E79" w14:textId="77777777" w:rsidR="00917210" w:rsidRPr="00917210" w:rsidRDefault="00917210" w:rsidP="00917210">
            <w:pPr>
              <w:jc w:val="center"/>
              <w:rPr>
                <w:color w:val="000000"/>
                <w:sz w:val="22"/>
                <w:szCs w:val="22"/>
              </w:rPr>
            </w:pPr>
            <w:r w:rsidRPr="00917210">
              <w:rPr>
                <w:color w:val="000000"/>
                <w:sz w:val="22"/>
                <w:szCs w:val="22"/>
              </w:rPr>
              <w:t>с восстановлением асфальтобетонного покрытия (без восстановления газона)</w:t>
            </w:r>
          </w:p>
        </w:tc>
        <w:tc>
          <w:tcPr>
            <w:tcW w:w="6053" w:type="dxa"/>
            <w:gridSpan w:val="5"/>
            <w:shd w:val="clear" w:color="000000" w:fill="E2EFDA"/>
            <w:vAlign w:val="center"/>
            <w:hideMark/>
          </w:tcPr>
          <w:p w14:paraId="25000714" w14:textId="77777777" w:rsidR="00917210" w:rsidRPr="00917210" w:rsidRDefault="00917210" w:rsidP="00917210">
            <w:pPr>
              <w:spacing w:line="276" w:lineRule="auto"/>
              <w:jc w:val="center"/>
              <w:rPr>
                <w:color w:val="000000"/>
                <w:sz w:val="22"/>
                <w:szCs w:val="22"/>
              </w:rPr>
            </w:pPr>
            <w:r w:rsidRPr="00917210">
              <w:rPr>
                <w:color w:val="000000"/>
                <w:sz w:val="22"/>
                <w:szCs w:val="22"/>
              </w:rPr>
              <w:t>с восстановлением щебеночного покрытия (без восстановления газона)</w:t>
            </w:r>
          </w:p>
        </w:tc>
      </w:tr>
      <w:tr w:rsidR="00917210" w:rsidRPr="00917210" w14:paraId="3E3BE49E" w14:textId="77777777" w:rsidTr="00392295">
        <w:trPr>
          <w:trHeight w:val="283"/>
        </w:trPr>
        <w:tc>
          <w:tcPr>
            <w:tcW w:w="2830" w:type="dxa"/>
            <w:shd w:val="clear" w:color="000000" w:fill="D9E1F2"/>
            <w:vAlign w:val="center"/>
            <w:hideMark/>
          </w:tcPr>
          <w:p w14:paraId="119E7AFF" w14:textId="77777777" w:rsidR="00917210" w:rsidRPr="00917210" w:rsidRDefault="00917210" w:rsidP="00917210">
            <w:pPr>
              <w:rPr>
                <w:b/>
                <w:bCs/>
                <w:color w:val="000000"/>
                <w:sz w:val="21"/>
                <w:szCs w:val="21"/>
              </w:rPr>
            </w:pPr>
            <w:r w:rsidRPr="00917210">
              <w:rPr>
                <w:b/>
                <w:bCs/>
                <w:color w:val="000000"/>
                <w:sz w:val="21"/>
                <w:szCs w:val="21"/>
              </w:rPr>
              <w:t>Холодное водоснабжение</w:t>
            </w:r>
          </w:p>
        </w:tc>
        <w:tc>
          <w:tcPr>
            <w:tcW w:w="1165" w:type="dxa"/>
            <w:shd w:val="clear" w:color="000000" w:fill="D9E1F2"/>
            <w:noWrap/>
            <w:vAlign w:val="center"/>
            <w:hideMark/>
          </w:tcPr>
          <w:p w14:paraId="07E14E2D" w14:textId="77777777" w:rsidR="00917210" w:rsidRPr="00917210" w:rsidRDefault="00917210" w:rsidP="00917210">
            <w:pPr>
              <w:jc w:val="center"/>
              <w:rPr>
                <w:color w:val="000000"/>
                <w:sz w:val="21"/>
                <w:szCs w:val="21"/>
              </w:rPr>
            </w:pPr>
            <w:r w:rsidRPr="00917210">
              <w:rPr>
                <w:color w:val="000000"/>
                <w:sz w:val="21"/>
                <w:szCs w:val="21"/>
              </w:rPr>
              <w:t>2021</w:t>
            </w:r>
          </w:p>
        </w:tc>
        <w:tc>
          <w:tcPr>
            <w:tcW w:w="1259" w:type="dxa"/>
            <w:shd w:val="clear" w:color="000000" w:fill="D9E1F2"/>
            <w:vAlign w:val="center"/>
            <w:hideMark/>
          </w:tcPr>
          <w:p w14:paraId="6980B70A" w14:textId="77777777" w:rsidR="00917210" w:rsidRPr="00917210" w:rsidRDefault="00917210" w:rsidP="00917210">
            <w:pPr>
              <w:jc w:val="center"/>
              <w:rPr>
                <w:color w:val="000000"/>
                <w:sz w:val="21"/>
                <w:szCs w:val="21"/>
              </w:rPr>
            </w:pPr>
            <w:r w:rsidRPr="00917210">
              <w:rPr>
                <w:color w:val="000000"/>
                <w:sz w:val="21"/>
                <w:szCs w:val="21"/>
              </w:rPr>
              <w:t>2022</w:t>
            </w:r>
          </w:p>
        </w:tc>
        <w:tc>
          <w:tcPr>
            <w:tcW w:w="1259" w:type="dxa"/>
            <w:shd w:val="clear" w:color="000000" w:fill="D9E1F2"/>
            <w:vAlign w:val="center"/>
            <w:hideMark/>
          </w:tcPr>
          <w:p w14:paraId="09FAD84C" w14:textId="77777777" w:rsidR="00917210" w:rsidRPr="00917210" w:rsidRDefault="00917210" w:rsidP="00917210">
            <w:pPr>
              <w:jc w:val="center"/>
              <w:rPr>
                <w:color w:val="000000"/>
                <w:sz w:val="21"/>
                <w:szCs w:val="21"/>
              </w:rPr>
            </w:pPr>
            <w:r w:rsidRPr="00917210">
              <w:rPr>
                <w:color w:val="000000"/>
                <w:sz w:val="21"/>
                <w:szCs w:val="21"/>
              </w:rPr>
              <w:t>2023</w:t>
            </w:r>
          </w:p>
        </w:tc>
        <w:tc>
          <w:tcPr>
            <w:tcW w:w="1165" w:type="dxa"/>
            <w:shd w:val="clear" w:color="000000" w:fill="D9E1F2"/>
            <w:noWrap/>
            <w:vAlign w:val="center"/>
            <w:hideMark/>
          </w:tcPr>
          <w:p w14:paraId="77489108" w14:textId="77777777" w:rsidR="00917210" w:rsidRPr="00917210" w:rsidRDefault="00917210" w:rsidP="00917210">
            <w:pPr>
              <w:jc w:val="center"/>
              <w:rPr>
                <w:color w:val="000000"/>
                <w:sz w:val="21"/>
                <w:szCs w:val="21"/>
              </w:rPr>
            </w:pPr>
            <w:r w:rsidRPr="00917210">
              <w:rPr>
                <w:color w:val="000000"/>
                <w:sz w:val="21"/>
                <w:szCs w:val="21"/>
              </w:rPr>
              <w:t>2024</w:t>
            </w:r>
          </w:p>
        </w:tc>
        <w:tc>
          <w:tcPr>
            <w:tcW w:w="1165" w:type="dxa"/>
            <w:shd w:val="clear" w:color="000000" w:fill="D9E1F2"/>
            <w:noWrap/>
            <w:vAlign w:val="center"/>
            <w:hideMark/>
          </w:tcPr>
          <w:p w14:paraId="35F0CD4D" w14:textId="77777777" w:rsidR="00917210" w:rsidRPr="00917210" w:rsidRDefault="00917210" w:rsidP="00917210">
            <w:pPr>
              <w:jc w:val="center"/>
              <w:rPr>
                <w:color w:val="000000"/>
                <w:sz w:val="21"/>
                <w:szCs w:val="21"/>
              </w:rPr>
            </w:pPr>
            <w:r w:rsidRPr="00917210">
              <w:rPr>
                <w:color w:val="000000"/>
                <w:sz w:val="21"/>
                <w:szCs w:val="21"/>
              </w:rPr>
              <w:t>2025</w:t>
            </w:r>
          </w:p>
        </w:tc>
        <w:tc>
          <w:tcPr>
            <w:tcW w:w="1165" w:type="dxa"/>
            <w:shd w:val="clear" w:color="000000" w:fill="E2EFDA"/>
            <w:noWrap/>
            <w:vAlign w:val="center"/>
            <w:hideMark/>
          </w:tcPr>
          <w:p w14:paraId="7200E44D" w14:textId="77777777" w:rsidR="00917210" w:rsidRPr="00917210" w:rsidRDefault="00917210" w:rsidP="00917210">
            <w:pPr>
              <w:jc w:val="center"/>
              <w:rPr>
                <w:color w:val="000000"/>
                <w:sz w:val="21"/>
                <w:szCs w:val="21"/>
              </w:rPr>
            </w:pPr>
            <w:r w:rsidRPr="00917210">
              <w:rPr>
                <w:color w:val="000000"/>
                <w:sz w:val="21"/>
                <w:szCs w:val="21"/>
              </w:rPr>
              <w:t>2021</w:t>
            </w:r>
          </w:p>
        </w:tc>
        <w:tc>
          <w:tcPr>
            <w:tcW w:w="1279" w:type="dxa"/>
            <w:shd w:val="clear" w:color="000000" w:fill="E2EFDA"/>
            <w:vAlign w:val="center"/>
            <w:hideMark/>
          </w:tcPr>
          <w:p w14:paraId="27435C4E" w14:textId="77777777" w:rsidR="00917210" w:rsidRPr="00917210" w:rsidRDefault="00917210" w:rsidP="00917210">
            <w:pPr>
              <w:jc w:val="center"/>
              <w:rPr>
                <w:color w:val="000000"/>
                <w:sz w:val="21"/>
                <w:szCs w:val="21"/>
              </w:rPr>
            </w:pPr>
            <w:r w:rsidRPr="00917210">
              <w:rPr>
                <w:color w:val="000000"/>
                <w:sz w:val="21"/>
                <w:szCs w:val="21"/>
              </w:rPr>
              <w:t>2022</w:t>
            </w:r>
          </w:p>
        </w:tc>
        <w:tc>
          <w:tcPr>
            <w:tcW w:w="1279" w:type="dxa"/>
            <w:shd w:val="clear" w:color="000000" w:fill="E2EFDA"/>
            <w:vAlign w:val="center"/>
            <w:hideMark/>
          </w:tcPr>
          <w:p w14:paraId="5E38D967" w14:textId="77777777" w:rsidR="00917210" w:rsidRPr="00917210" w:rsidRDefault="00917210" w:rsidP="00917210">
            <w:pPr>
              <w:jc w:val="center"/>
              <w:rPr>
                <w:color w:val="000000"/>
                <w:sz w:val="21"/>
                <w:szCs w:val="21"/>
              </w:rPr>
            </w:pPr>
            <w:r w:rsidRPr="00917210">
              <w:rPr>
                <w:color w:val="000000"/>
                <w:sz w:val="21"/>
                <w:szCs w:val="21"/>
              </w:rPr>
              <w:t>2023</w:t>
            </w:r>
          </w:p>
        </w:tc>
        <w:tc>
          <w:tcPr>
            <w:tcW w:w="1165" w:type="dxa"/>
            <w:shd w:val="clear" w:color="000000" w:fill="E2EFDA"/>
            <w:noWrap/>
            <w:vAlign w:val="center"/>
            <w:hideMark/>
          </w:tcPr>
          <w:p w14:paraId="45F91FAE" w14:textId="77777777" w:rsidR="00917210" w:rsidRPr="00917210" w:rsidRDefault="00917210" w:rsidP="00917210">
            <w:pPr>
              <w:jc w:val="center"/>
              <w:rPr>
                <w:color w:val="000000"/>
                <w:sz w:val="21"/>
                <w:szCs w:val="21"/>
              </w:rPr>
            </w:pPr>
            <w:r w:rsidRPr="00917210">
              <w:rPr>
                <w:color w:val="000000"/>
                <w:sz w:val="21"/>
                <w:szCs w:val="21"/>
              </w:rPr>
              <w:t>2024</w:t>
            </w:r>
          </w:p>
        </w:tc>
        <w:tc>
          <w:tcPr>
            <w:tcW w:w="1165" w:type="dxa"/>
            <w:shd w:val="clear" w:color="000000" w:fill="E2EFDA"/>
            <w:noWrap/>
            <w:vAlign w:val="center"/>
            <w:hideMark/>
          </w:tcPr>
          <w:p w14:paraId="01413932" w14:textId="77777777" w:rsidR="00917210" w:rsidRPr="00917210" w:rsidRDefault="00917210" w:rsidP="00917210">
            <w:pPr>
              <w:jc w:val="center"/>
              <w:rPr>
                <w:color w:val="000000"/>
                <w:sz w:val="21"/>
                <w:szCs w:val="21"/>
              </w:rPr>
            </w:pPr>
            <w:r w:rsidRPr="00917210">
              <w:rPr>
                <w:color w:val="000000"/>
                <w:sz w:val="21"/>
                <w:szCs w:val="21"/>
              </w:rPr>
              <w:t>2025</w:t>
            </w:r>
          </w:p>
        </w:tc>
      </w:tr>
      <w:tr w:rsidR="00917210" w:rsidRPr="00917210" w14:paraId="003BDD13" w14:textId="77777777" w:rsidTr="00392295">
        <w:trPr>
          <w:trHeight w:val="283"/>
        </w:trPr>
        <w:tc>
          <w:tcPr>
            <w:tcW w:w="2830" w:type="dxa"/>
            <w:shd w:val="clear" w:color="000000" w:fill="D9E1F2"/>
            <w:vAlign w:val="center"/>
            <w:hideMark/>
          </w:tcPr>
          <w:p w14:paraId="1ABE56BF" w14:textId="77777777" w:rsidR="00917210" w:rsidRPr="00917210" w:rsidRDefault="00917210" w:rsidP="00917210">
            <w:pPr>
              <w:rPr>
                <w:color w:val="000000"/>
                <w:sz w:val="21"/>
                <w:szCs w:val="21"/>
              </w:rPr>
            </w:pPr>
            <w:r w:rsidRPr="00917210">
              <w:rPr>
                <w:color w:val="000000"/>
                <w:sz w:val="21"/>
                <w:szCs w:val="21"/>
              </w:rPr>
              <w:t>диаметр Ду до 40 мм</w:t>
            </w:r>
          </w:p>
        </w:tc>
        <w:tc>
          <w:tcPr>
            <w:tcW w:w="1165" w:type="dxa"/>
            <w:shd w:val="clear" w:color="000000" w:fill="D9E1F2"/>
            <w:noWrap/>
            <w:vAlign w:val="center"/>
            <w:hideMark/>
          </w:tcPr>
          <w:p w14:paraId="1312980F" w14:textId="77777777" w:rsidR="00917210" w:rsidRPr="00917210" w:rsidRDefault="00917210" w:rsidP="00917210">
            <w:pPr>
              <w:spacing w:line="276" w:lineRule="auto"/>
              <w:jc w:val="center"/>
              <w:rPr>
                <w:sz w:val="22"/>
                <w:szCs w:val="22"/>
              </w:rPr>
            </w:pPr>
            <w:r w:rsidRPr="00917210">
              <w:rPr>
                <w:sz w:val="22"/>
                <w:szCs w:val="22"/>
              </w:rPr>
              <w:t>21400,87</w:t>
            </w:r>
          </w:p>
        </w:tc>
        <w:tc>
          <w:tcPr>
            <w:tcW w:w="1259" w:type="dxa"/>
            <w:shd w:val="clear" w:color="000000" w:fill="D9E1F2"/>
            <w:noWrap/>
            <w:vAlign w:val="center"/>
            <w:hideMark/>
          </w:tcPr>
          <w:p w14:paraId="4B60338B" w14:textId="77777777" w:rsidR="00917210" w:rsidRPr="00917210" w:rsidRDefault="00917210" w:rsidP="00917210">
            <w:pPr>
              <w:spacing w:line="276" w:lineRule="auto"/>
              <w:jc w:val="center"/>
              <w:rPr>
                <w:sz w:val="22"/>
                <w:szCs w:val="22"/>
              </w:rPr>
            </w:pPr>
            <w:r w:rsidRPr="00917210">
              <w:rPr>
                <w:sz w:val="22"/>
                <w:szCs w:val="22"/>
              </w:rPr>
              <w:t>22321,11</w:t>
            </w:r>
          </w:p>
        </w:tc>
        <w:tc>
          <w:tcPr>
            <w:tcW w:w="1259" w:type="dxa"/>
            <w:shd w:val="clear" w:color="000000" w:fill="D9E1F2"/>
            <w:noWrap/>
            <w:vAlign w:val="center"/>
            <w:hideMark/>
          </w:tcPr>
          <w:p w14:paraId="44A628E6" w14:textId="77777777" w:rsidR="00917210" w:rsidRPr="00917210" w:rsidRDefault="00917210" w:rsidP="00917210">
            <w:pPr>
              <w:spacing w:line="276" w:lineRule="auto"/>
              <w:jc w:val="center"/>
              <w:rPr>
                <w:sz w:val="22"/>
                <w:szCs w:val="22"/>
              </w:rPr>
            </w:pPr>
            <w:r w:rsidRPr="00917210">
              <w:rPr>
                <w:sz w:val="22"/>
                <w:szCs w:val="22"/>
              </w:rPr>
              <w:t>23258,60</w:t>
            </w:r>
          </w:p>
        </w:tc>
        <w:tc>
          <w:tcPr>
            <w:tcW w:w="1165" w:type="dxa"/>
            <w:shd w:val="clear" w:color="000000" w:fill="D9E1F2"/>
            <w:noWrap/>
            <w:vAlign w:val="center"/>
            <w:hideMark/>
          </w:tcPr>
          <w:p w14:paraId="357BCB62" w14:textId="77777777" w:rsidR="00917210" w:rsidRPr="00917210" w:rsidRDefault="00917210" w:rsidP="00917210">
            <w:pPr>
              <w:spacing w:line="276" w:lineRule="auto"/>
              <w:jc w:val="center"/>
              <w:rPr>
                <w:sz w:val="22"/>
                <w:szCs w:val="22"/>
              </w:rPr>
            </w:pPr>
            <w:r w:rsidRPr="00917210">
              <w:rPr>
                <w:sz w:val="22"/>
                <w:szCs w:val="22"/>
              </w:rPr>
              <w:t>24188,94</w:t>
            </w:r>
          </w:p>
        </w:tc>
        <w:tc>
          <w:tcPr>
            <w:tcW w:w="1165" w:type="dxa"/>
            <w:shd w:val="clear" w:color="000000" w:fill="D9E1F2"/>
            <w:noWrap/>
            <w:vAlign w:val="center"/>
            <w:hideMark/>
          </w:tcPr>
          <w:p w14:paraId="6936418C" w14:textId="77777777" w:rsidR="00917210" w:rsidRPr="00917210" w:rsidRDefault="00917210" w:rsidP="00917210">
            <w:pPr>
              <w:spacing w:line="276" w:lineRule="auto"/>
              <w:jc w:val="center"/>
              <w:rPr>
                <w:sz w:val="22"/>
                <w:szCs w:val="22"/>
              </w:rPr>
            </w:pPr>
            <w:r w:rsidRPr="00917210">
              <w:rPr>
                <w:sz w:val="22"/>
                <w:szCs w:val="22"/>
              </w:rPr>
              <w:t>25156,50</w:t>
            </w:r>
          </w:p>
        </w:tc>
        <w:tc>
          <w:tcPr>
            <w:tcW w:w="1165" w:type="dxa"/>
            <w:shd w:val="clear" w:color="000000" w:fill="E2EFDA"/>
            <w:noWrap/>
            <w:vAlign w:val="center"/>
            <w:hideMark/>
          </w:tcPr>
          <w:p w14:paraId="617D749E" w14:textId="77777777" w:rsidR="00917210" w:rsidRPr="00917210" w:rsidRDefault="00917210" w:rsidP="00917210">
            <w:pPr>
              <w:spacing w:line="276" w:lineRule="auto"/>
              <w:jc w:val="center"/>
              <w:rPr>
                <w:sz w:val="22"/>
                <w:szCs w:val="22"/>
              </w:rPr>
            </w:pPr>
            <w:r w:rsidRPr="00917210">
              <w:rPr>
                <w:sz w:val="22"/>
                <w:szCs w:val="22"/>
              </w:rPr>
              <w:t>20256,43</w:t>
            </w:r>
          </w:p>
        </w:tc>
        <w:tc>
          <w:tcPr>
            <w:tcW w:w="1279" w:type="dxa"/>
            <w:shd w:val="clear" w:color="000000" w:fill="E2EFDA"/>
            <w:noWrap/>
            <w:vAlign w:val="center"/>
            <w:hideMark/>
          </w:tcPr>
          <w:p w14:paraId="24EFCCA8" w14:textId="77777777" w:rsidR="00917210" w:rsidRPr="00917210" w:rsidRDefault="00917210" w:rsidP="00917210">
            <w:pPr>
              <w:spacing w:line="276" w:lineRule="auto"/>
              <w:jc w:val="center"/>
              <w:rPr>
                <w:sz w:val="22"/>
                <w:szCs w:val="22"/>
              </w:rPr>
            </w:pPr>
            <w:r w:rsidRPr="00917210">
              <w:rPr>
                <w:sz w:val="22"/>
                <w:szCs w:val="22"/>
              </w:rPr>
              <w:t>21127,46</w:t>
            </w:r>
          </w:p>
        </w:tc>
        <w:tc>
          <w:tcPr>
            <w:tcW w:w="1279" w:type="dxa"/>
            <w:shd w:val="clear" w:color="000000" w:fill="E2EFDA"/>
            <w:noWrap/>
            <w:vAlign w:val="center"/>
            <w:hideMark/>
          </w:tcPr>
          <w:p w14:paraId="1E8B1B28" w14:textId="77777777" w:rsidR="00917210" w:rsidRPr="00917210" w:rsidRDefault="00917210" w:rsidP="00917210">
            <w:pPr>
              <w:spacing w:line="276" w:lineRule="auto"/>
              <w:jc w:val="center"/>
              <w:rPr>
                <w:sz w:val="22"/>
                <w:szCs w:val="22"/>
              </w:rPr>
            </w:pPr>
            <w:r w:rsidRPr="00917210">
              <w:rPr>
                <w:sz w:val="22"/>
                <w:szCs w:val="22"/>
              </w:rPr>
              <w:t>22014,81</w:t>
            </w:r>
          </w:p>
        </w:tc>
        <w:tc>
          <w:tcPr>
            <w:tcW w:w="1165" w:type="dxa"/>
            <w:shd w:val="clear" w:color="000000" w:fill="E2EFDA"/>
            <w:noWrap/>
            <w:vAlign w:val="center"/>
            <w:hideMark/>
          </w:tcPr>
          <w:p w14:paraId="599D8401" w14:textId="77777777" w:rsidR="00917210" w:rsidRPr="00917210" w:rsidRDefault="00917210" w:rsidP="00917210">
            <w:pPr>
              <w:spacing w:line="276" w:lineRule="auto"/>
              <w:jc w:val="center"/>
              <w:rPr>
                <w:sz w:val="22"/>
                <w:szCs w:val="22"/>
              </w:rPr>
            </w:pPr>
            <w:r w:rsidRPr="00917210">
              <w:rPr>
                <w:sz w:val="22"/>
                <w:szCs w:val="22"/>
              </w:rPr>
              <w:t>22895,41</w:t>
            </w:r>
          </w:p>
        </w:tc>
        <w:tc>
          <w:tcPr>
            <w:tcW w:w="1165" w:type="dxa"/>
            <w:shd w:val="clear" w:color="000000" w:fill="E2EFDA"/>
            <w:noWrap/>
            <w:vAlign w:val="center"/>
            <w:hideMark/>
          </w:tcPr>
          <w:p w14:paraId="0ADDF63B" w14:textId="77777777" w:rsidR="00917210" w:rsidRPr="00917210" w:rsidRDefault="00917210" w:rsidP="00917210">
            <w:pPr>
              <w:spacing w:line="276" w:lineRule="auto"/>
              <w:jc w:val="center"/>
              <w:rPr>
                <w:sz w:val="22"/>
                <w:szCs w:val="22"/>
              </w:rPr>
            </w:pPr>
            <w:r w:rsidRPr="00917210">
              <w:rPr>
                <w:sz w:val="22"/>
                <w:szCs w:val="22"/>
              </w:rPr>
              <w:t>23811,22</w:t>
            </w:r>
          </w:p>
        </w:tc>
      </w:tr>
      <w:tr w:rsidR="00917210" w:rsidRPr="00917210" w14:paraId="2907F703" w14:textId="77777777" w:rsidTr="00392295">
        <w:trPr>
          <w:trHeight w:val="283"/>
        </w:trPr>
        <w:tc>
          <w:tcPr>
            <w:tcW w:w="2830" w:type="dxa"/>
            <w:shd w:val="clear" w:color="000000" w:fill="D9E1F2"/>
            <w:vAlign w:val="center"/>
            <w:hideMark/>
          </w:tcPr>
          <w:p w14:paraId="139CD8C1" w14:textId="77777777" w:rsidR="00917210" w:rsidRPr="00917210" w:rsidRDefault="00917210" w:rsidP="00917210">
            <w:pPr>
              <w:rPr>
                <w:color w:val="000000"/>
                <w:sz w:val="21"/>
                <w:szCs w:val="21"/>
              </w:rPr>
            </w:pPr>
            <w:r w:rsidRPr="00917210">
              <w:rPr>
                <w:color w:val="000000"/>
                <w:sz w:val="21"/>
                <w:szCs w:val="21"/>
              </w:rPr>
              <w:t>диаметр Ду от 40 до 70 мм</w:t>
            </w:r>
          </w:p>
        </w:tc>
        <w:tc>
          <w:tcPr>
            <w:tcW w:w="1165" w:type="dxa"/>
            <w:shd w:val="clear" w:color="000000" w:fill="D9E1F2"/>
            <w:noWrap/>
            <w:vAlign w:val="center"/>
            <w:hideMark/>
          </w:tcPr>
          <w:p w14:paraId="03341619" w14:textId="77777777" w:rsidR="00917210" w:rsidRPr="00917210" w:rsidRDefault="00917210" w:rsidP="00917210">
            <w:pPr>
              <w:spacing w:line="276" w:lineRule="auto"/>
              <w:jc w:val="center"/>
              <w:rPr>
                <w:sz w:val="22"/>
                <w:szCs w:val="22"/>
              </w:rPr>
            </w:pPr>
            <w:r w:rsidRPr="00917210">
              <w:rPr>
                <w:sz w:val="22"/>
                <w:szCs w:val="22"/>
              </w:rPr>
              <w:t>21769,93</w:t>
            </w:r>
          </w:p>
        </w:tc>
        <w:tc>
          <w:tcPr>
            <w:tcW w:w="1259" w:type="dxa"/>
            <w:shd w:val="clear" w:color="000000" w:fill="D9E1F2"/>
            <w:noWrap/>
            <w:vAlign w:val="center"/>
            <w:hideMark/>
          </w:tcPr>
          <w:p w14:paraId="00405E7C" w14:textId="77777777" w:rsidR="00917210" w:rsidRPr="00917210" w:rsidRDefault="00917210" w:rsidP="00917210">
            <w:pPr>
              <w:spacing w:line="276" w:lineRule="auto"/>
              <w:jc w:val="center"/>
              <w:rPr>
                <w:sz w:val="22"/>
                <w:szCs w:val="22"/>
              </w:rPr>
            </w:pPr>
            <w:r w:rsidRPr="00917210">
              <w:rPr>
                <w:sz w:val="22"/>
                <w:szCs w:val="22"/>
              </w:rPr>
              <w:t>22706,04</w:t>
            </w:r>
          </w:p>
        </w:tc>
        <w:tc>
          <w:tcPr>
            <w:tcW w:w="1259" w:type="dxa"/>
            <w:shd w:val="clear" w:color="000000" w:fill="D9E1F2"/>
            <w:noWrap/>
            <w:vAlign w:val="center"/>
            <w:hideMark/>
          </w:tcPr>
          <w:p w14:paraId="407576D3" w14:textId="77777777" w:rsidR="00917210" w:rsidRPr="00917210" w:rsidRDefault="00917210" w:rsidP="00917210">
            <w:pPr>
              <w:spacing w:line="276" w:lineRule="auto"/>
              <w:jc w:val="center"/>
              <w:rPr>
                <w:sz w:val="22"/>
                <w:szCs w:val="22"/>
              </w:rPr>
            </w:pPr>
            <w:r w:rsidRPr="00917210">
              <w:rPr>
                <w:sz w:val="22"/>
                <w:szCs w:val="22"/>
              </w:rPr>
              <w:t>23659,69</w:t>
            </w:r>
          </w:p>
        </w:tc>
        <w:tc>
          <w:tcPr>
            <w:tcW w:w="1165" w:type="dxa"/>
            <w:shd w:val="clear" w:color="000000" w:fill="D9E1F2"/>
            <w:noWrap/>
            <w:vAlign w:val="center"/>
            <w:hideMark/>
          </w:tcPr>
          <w:p w14:paraId="755C4D06" w14:textId="77777777" w:rsidR="00917210" w:rsidRPr="00917210" w:rsidRDefault="00917210" w:rsidP="00917210">
            <w:pPr>
              <w:spacing w:line="276" w:lineRule="auto"/>
              <w:jc w:val="center"/>
              <w:rPr>
                <w:sz w:val="22"/>
                <w:szCs w:val="22"/>
              </w:rPr>
            </w:pPr>
            <w:r w:rsidRPr="00917210">
              <w:rPr>
                <w:sz w:val="22"/>
                <w:szCs w:val="22"/>
              </w:rPr>
              <w:t>24606,08</w:t>
            </w:r>
          </w:p>
        </w:tc>
        <w:tc>
          <w:tcPr>
            <w:tcW w:w="1165" w:type="dxa"/>
            <w:shd w:val="clear" w:color="000000" w:fill="D9E1F2"/>
            <w:noWrap/>
            <w:vAlign w:val="center"/>
            <w:hideMark/>
          </w:tcPr>
          <w:p w14:paraId="7103D32A" w14:textId="77777777" w:rsidR="00917210" w:rsidRPr="00917210" w:rsidRDefault="00917210" w:rsidP="00917210">
            <w:pPr>
              <w:spacing w:line="276" w:lineRule="auto"/>
              <w:jc w:val="center"/>
              <w:rPr>
                <w:sz w:val="22"/>
                <w:szCs w:val="22"/>
              </w:rPr>
            </w:pPr>
            <w:r w:rsidRPr="00917210">
              <w:rPr>
                <w:sz w:val="22"/>
                <w:szCs w:val="22"/>
              </w:rPr>
              <w:t>25590,32</w:t>
            </w:r>
          </w:p>
        </w:tc>
        <w:tc>
          <w:tcPr>
            <w:tcW w:w="1165" w:type="dxa"/>
            <w:shd w:val="clear" w:color="000000" w:fill="E2EFDA"/>
            <w:noWrap/>
            <w:vAlign w:val="center"/>
            <w:hideMark/>
          </w:tcPr>
          <w:p w14:paraId="3AC8F95B" w14:textId="77777777" w:rsidR="00917210" w:rsidRPr="00917210" w:rsidRDefault="00917210" w:rsidP="00917210">
            <w:pPr>
              <w:spacing w:line="276" w:lineRule="auto"/>
              <w:jc w:val="center"/>
              <w:rPr>
                <w:sz w:val="22"/>
                <w:szCs w:val="22"/>
              </w:rPr>
            </w:pPr>
            <w:r w:rsidRPr="00917210">
              <w:rPr>
                <w:sz w:val="22"/>
                <w:szCs w:val="22"/>
              </w:rPr>
              <w:t>20625,49</w:t>
            </w:r>
          </w:p>
        </w:tc>
        <w:tc>
          <w:tcPr>
            <w:tcW w:w="1279" w:type="dxa"/>
            <w:shd w:val="clear" w:color="000000" w:fill="E2EFDA"/>
            <w:noWrap/>
            <w:vAlign w:val="center"/>
            <w:hideMark/>
          </w:tcPr>
          <w:p w14:paraId="4B12DEB7" w14:textId="77777777" w:rsidR="00917210" w:rsidRPr="00917210" w:rsidRDefault="00917210" w:rsidP="00917210">
            <w:pPr>
              <w:spacing w:line="276" w:lineRule="auto"/>
              <w:jc w:val="center"/>
              <w:rPr>
                <w:sz w:val="22"/>
                <w:szCs w:val="22"/>
              </w:rPr>
            </w:pPr>
            <w:r w:rsidRPr="00917210">
              <w:rPr>
                <w:sz w:val="22"/>
                <w:szCs w:val="22"/>
              </w:rPr>
              <w:t>21512,39</w:t>
            </w:r>
          </w:p>
        </w:tc>
        <w:tc>
          <w:tcPr>
            <w:tcW w:w="1279" w:type="dxa"/>
            <w:shd w:val="clear" w:color="000000" w:fill="E2EFDA"/>
            <w:noWrap/>
            <w:vAlign w:val="center"/>
            <w:hideMark/>
          </w:tcPr>
          <w:p w14:paraId="2DF6F756" w14:textId="77777777" w:rsidR="00917210" w:rsidRPr="00917210" w:rsidRDefault="00917210" w:rsidP="00917210">
            <w:pPr>
              <w:spacing w:line="276" w:lineRule="auto"/>
              <w:jc w:val="center"/>
              <w:rPr>
                <w:sz w:val="22"/>
                <w:szCs w:val="22"/>
              </w:rPr>
            </w:pPr>
            <w:r w:rsidRPr="00917210">
              <w:rPr>
                <w:sz w:val="22"/>
                <w:szCs w:val="22"/>
              </w:rPr>
              <w:t>22415,91</w:t>
            </w:r>
          </w:p>
        </w:tc>
        <w:tc>
          <w:tcPr>
            <w:tcW w:w="1165" w:type="dxa"/>
            <w:shd w:val="clear" w:color="000000" w:fill="E2EFDA"/>
            <w:noWrap/>
            <w:vAlign w:val="center"/>
            <w:hideMark/>
          </w:tcPr>
          <w:p w14:paraId="767B6472" w14:textId="77777777" w:rsidR="00917210" w:rsidRPr="00917210" w:rsidRDefault="00917210" w:rsidP="00917210">
            <w:pPr>
              <w:spacing w:line="276" w:lineRule="auto"/>
              <w:jc w:val="center"/>
              <w:rPr>
                <w:sz w:val="22"/>
                <w:szCs w:val="22"/>
              </w:rPr>
            </w:pPr>
            <w:r w:rsidRPr="00917210">
              <w:rPr>
                <w:sz w:val="22"/>
                <w:szCs w:val="22"/>
              </w:rPr>
              <w:t>23312,54</w:t>
            </w:r>
          </w:p>
        </w:tc>
        <w:tc>
          <w:tcPr>
            <w:tcW w:w="1165" w:type="dxa"/>
            <w:shd w:val="clear" w:color="000000" w:fill="E2EFDA"/>
            <w:noWrap/>
            <w:vAlign w:val="center"/>
            <w:hideMark/>
          </w:tcPr>
          <w:p w14:paraId="76C9712E" w14:textId="77777777" w:rsidR="00917210" w:rsidRPr="00917210" w:rsidRDefault="00917210" w:rsidP="00917210">
            <w:pPr>
              <w:spacing w:line="276" w:lineRule="auto"/>
              <w:jc w:val="center"/>
              <w:rPr>
                <w:sz w:val="22"/>
                <w:szCs w:val="22"/>
              </w:rPr>
            </w:pPr>
            <w:r w:rsidRPr="00917210">
              <w:rPr>
                <w:sz w:val="22"/>
                <w:szCs w:val="22"/>
              </w:rPr>
              <w:t>24245,05</w:t>
            </w:r>
          </w:p>
        </w:tc>
      </w:tr>
      <w:tr w:rsidR="00917210" w:rsidRPr="00917210" w14:paraId="53AF4E70" w14:textId="77777777" w:rsidTr="00392295">
        <w:trPr>
          <w:trHeight w:val="283"/>
        </w:trPr>
        <w:tc>
          <w:tcPr>
            <w:tcW w:w="2830" w:type="dxa"/>
            <w:shd w:val="clear" w:color="000000" w:fill="D9E1F2"/>
            <w:vAlign w:val="center"/>
            <w:hideMark/>
          </w:tcPr>
          <w:p w14:paraId="319BE6F6" w14:textId="77777777" w:rsidR="00917210" w:rsidRPr="00917210" w:rsidRDefault="00917210" w:rsidP="00917210">
            <w:pPr>
              <w:rPr>
                <w:color w:val="000000"/>
                <w:sz w:val="21"/>
                <w:szCs w:val="21"/>
              </w:rPr>
            </w:pPr>
            <w:r w:rsidRPr="00917210">
              <w:rPr>
                <w:color w:val="000000"/>
                <w:sz w:val="21"/>
                <w:szCs w:val="21"/>
              </w:rPr>
              <w:t>диаметр Ду от 70 до 100 мм</w:t>
            </w:r>
          </w:p>
        </w:tc>
        <w:tc>
          <w:tcPr>
            <w:tcW w:w="1165" w:type="dxa"/>
            <w:shd w:val="clear" w:color="000000" w:fill="D9E1F2"/>
            <w:noWrap/>
            <w:vAlign w:val="center"/>
            <w:hideMark/>
          </w:tcPr>
          <w:p w14:paraId="44F84009" w14:textId="77777777" w:rsidR="00917210" w:rsidRPr="00917210" w:rsidRDefault="00917210" w:rsidP="00917210">
            <w:pPr>
              <w:spacing w:line="276" w:lineRule="auto"/>
              <w:jc w:val="center"/>
              <w:rPr>
                <w:sz w:val="22"/>
                <w:szCs w:val="22"/>
              </w:rPr>
            </w:pPr>
            <w:r w:rsidRPr="00917210">
              <w:rPr>
                <w:sz w:val="22"/>
                <w:szCs w:val="22"/>
              </w:rPr>
              <w:t>22378,88</w:t>
            </w:r>
          </w:p>
        </w:tc>
        <w:tc>
          <w:tcPr>
            <w:tcW w:w="1259" w:type="dxa"/>
            <w:shd w:val="clear" w:color="000000" w:fill="D9E1F2"/>
            <w:noWrap/>
            <w:vAlign w:val="center"/>
            <w:hideMark/>
          </w:tcPr>
          <w:p w14:paraId="02BD7CDA" w14:textId="77777777" w:rsidR="00917210" w:rsidRPr="00917210" w:rsidRDefault="00917210" w:rsidP="00917210">
            <w:pPr>
              <w:spacing w:line="276" w:lineRule="auto"/>
              <w:jc w:val="center"/>
              <w:rPr>
                <w:sz w:val="22"/>
                <w:szCs w:val="22"/>
              </w:rPr>
            </w:pPr>
            <w:r w:rsidRPr="00917210">
              <w:rPr>
                <w:sz w:val="22"/>
                <w:szCs w:val="22"/>
              </w:rPr>
              <w:t>23341,18</w:t>
            </w:r>
          </w:p>
        </w:tc>
        <w:tc>
          <w:tcPr>
            <w:tcW w:w="1259" w:type="dxa"/>
            <w:shd w:val="clear" w:color="000000" w:fill="D9E1F2"/>
            <w:noWrap/>
            <w:vAlign w:val="center"/>
            <w:hideMark/>
          </w:tcPr>
          <w:p w14:paraId="3A6B7A08" w14:textId="77777777" w:rsidR="00917210" w:rsidRPr="00917210" w:rsidRDefault="00917210" w:rsidP="00917210">
            <w:pPr>
              <w:spacing w:line="276" w:lineRule="auto"/>
              <w:jc w:val="center"/>
              <w:rPr>
                <w:sz w:val="22"/>
                <w:szCs w:val="22"/>
              </w:rPr>
            </w:pPr>
            <w:r w:rsidRPr="00917210">
              <w:rPr>
                <w:sz w:val="22"/>
                <w:szCs w:val="22"/>
              </w:rPr>
              <w:t>24321,51</w:t>
            </w:r>
          </w:p>
        </w:tc>
        <w:tc>
          <w:tcPr>
            <w:tcW w:w="1165" w:type="dxa"/>
            <w:shd w:val="clear" w:color="000000" w:fill="D9E1F2"/>
            <w:noWrap/>
            <w:vAlign w:val="center"/>
            <w:hideMark/>
          </w:tcPr>
          <w:p w14:paraId="48355FA6" w14:textId="77777777" w:rsidR="00917210" w:rsidRPr="00917210" w:rsidRDefault="00917210" w:rsidP="00917210">
            <w:pPr>
              <w:spacing w:line="276" w:lineRule="auto"/>
              <w:jc w:val="center"/>
              <w:rPr>
                <w:sz w:val="22"/>
                <w:szCs w:val="22"/>
              </w:rPr>
            </w:pPr>
            <w:r w:rsidRPr="00917210">
              <w:rPr>
                <w:sz w:val="22"/>
                <w:szCs w:val="22"/>
              </w:rPr>
              <w:t>25294,37</w:t>
            </w:r>
          </w:p>
        </w:tc>
        <w:tc>
          <w:tcPr>
            <w:tcW w:w="1165" w:type="dxa"/>
            <w:shd w:val="clear" w:color="000000" w:fill="D9E1F2"/>
            <w:noWrap/>
            <w:vAlign w:val="center"/>
            <w:hideMark/>
          </w:tcPr>
          <w:p w14:paraId="42A32C83" w14:textId="77777777" w:rsidR="00917210" w:rsidRPr="00917210" w:rsidRDefault="00917210" w:rsidP="00917210">
            <w:pPr>
              <w:spacing w:line="276" w:lineRule="auto"/>
              <w:jc w:val="center"/>
              <w:rPr>
                <w:sz w:val="22"/>
                <w:szCs w:val="22"/>
              </w:rPr>
            </w:pPr>
            <w:r w:rsidRPr="00917210">
              <w:rPr>
                <w:sz w:val="22"/>
                <w:szCs w:val="22"/>
              </w:rPr>
              <w:t>26306,14</w:t>
            </w:r>
          </w:p>
        </w:tc>
        <w:tc>
          <w:tcPr>
            <w:tcW w:w="1165" w:type="dxa"/>
            <w:shd w:val="clear" w:color="000000" w:fill="E2EFDA"/>
            <w:noWrap/>
            <w:vAlign w:val="center"/>
            <w:hideMark/>
          </w:tcPr>
          <w:p w14:paraId="08EF62D4" w14:textId="77777777" w:rsidR="00917210" w:rsidRPr="00917210" w:rsidRDefault="00917210" w:rsidP="00917210">
            <w:pPr>
              <w:spacing w:line="276" w:lineRule="auto"/>
              <w:jc w:val="center"/>
              <w:rPr>
                <w:sz w:val="22"/>
                <w:szCs w:val="22"/>
              </w:rPr>
            </w:pPr>
            <w:r w:rsidRPr="00917210">
              <w:rPr>
                <w:sz w:val="22"/>
                <w:szCs w:val="22"/>
              </w:rPr>
              <w:t>21234,44</w:t>
            </w:r>
          </w:p>
        </w:tc>
        <w:tc>
          <w:tcPr>
            <w:tcW w:w="1279" w:type="dxa"/>
            <w:shd w:val="clear" w:color="000000" w:fill="E2EFDA"/>
            <w:noWrap/>
            <w:vAlign w:val="center"/>
            <w:hideMark/>
          </w:tcPr>
          <w:p w14:paraId="62AF0C32" w14:textId="77777777" w:rsidR="00917210" w:rsidRPr="00917210" w:rsidRDefault="00917210" w:rsidP="00917210">
            <w:pPr>
              <w:spacing w:line="276" w:lineRule="auto"/>
              <w:jc w:val="center"/>
              <w:rPr>
                <w:sz w:val="22"/>
                <w:szCs w:val="22"/>
              </w:rPr>
            </w:pPr>
            <w:r w:rsidRPr="00917210">
              <w:rPr>
                <w:sz w:val="22"/>
                <w:szCs w:val="22"/>
              </w:rPr>
              <w:t>22147,52</w:t>
            </w:r>
          </w:p>
        </w:tc>
        <w:tc>
          <w:tcPr>
            <w:tcW w:w="1279" w:type="dxa"/>
            <w:shd w:val="clear" w:color="000000" w:fill="E2EFDA"/>
            <w:noWrap/>
            <w:vAlign w:val="center"/>
            <w:hideMark/>
          </w:tcPr>
          <w:p w14:paraId="7073C84E" w14:textId="77777777" w:rsidR="00917210" w:rsidRPr="00917210" w:rsidRDefault="00917210" w:rsidP="00917210">
            <w:pPr>
              <w:spacing w:line="276" w:lineRule="auto"/>
              <w:jc w:val="center"/>
              <w:rPr>
                <w:sz w:val="22"/>
                <w:szCs w:val="22"/>
              </w:rPr>
            </w:pPr>
            <w:r w:rsidRPr="00917210">
              <w:rPr>
                <w:sz w:val="22"/>
                <w:szCs w:val="22"/>
              </w:rPr>
              <w:t>23077,72</w:t>
            </w:r>
          </w:p>
        </w:tc>
        <w:tc>
          <w:tcPr>
            <w:tcW w:w="1165" w:type="dxa"/>
            <w:shd w:val="clear" w:color="000000" w:fill="E2EFDA"/>
            <w:noWrap/>
            <w:vAlign w:val="center"/>
            <w:hideMark/>
          </w:tcPr>
          <w:p w14:paraId="24D858FD" w14:textId="77777777" w:rsidR="00917210" w:rsidRPr="00917210" w:rsidRDefault="00917210" w:rsidP="00917210">
            <w:pPr>
              <w:spacing w:line="276" w:lineRule="auto"/>
              <w:jc w:val="center"/>
              <w:rPr>
                <w:sz w:val="22"/>
                <w:szCs w:val="22"/>
              </w:rPr>
            </w:pPr>
            <w:r w:rsidRPr="00917210">
              <w:rPr>
                <w:sz w:val="22"/>
                <w:szCs w:val="22"/>
              </w:rPr>
              <w:t>24000,83</w:t>
            </w:r>
          </w:p>
        </w:tc>
        <w:tc>
          <w:tcPr>
            <w:tcW w:w="1165" w:type="dxa"/>
            <w:shd w:val="clear" w:color="000000" w:fill="E2EFDA"/>
            <w:noWrap/>
            <w:vAlign w:val="center"/>
            <w:hideMark/>
          </w:tcPr>
          <w:p w14:paraId="1ADAB71B" w14:textId="77777777" w:rsidR="00917210" w:rsidRPr="00917210" w:rsidRDefault="00917210" w:rsidP="00917210">
            <w:pPr>
              <w:spacing w:line="276" w:lineRule="auto"/>
              <w:jc w:val="center"/>
              <w:rPr>
                <w:sz w:val="22"/>
                <w:szCs w:val="22"/>
              </w:rPr>
            </w:pPr>
            <w:r w:rsidRPr="00917210">
              <w:rPr>
                <w:sz w:val="22"/>
                <w:szCs w:val="22"/>
              </w:rPr>
              <w:t>24960,86</w:t>
            </w:r>
          </w:p>
        </w:tc>
      </w:tr>
      <w:tr w:rsidR="00917210" w:rsidRPr="00917210" w14:paraId="20110EEA" w14:textId="77777777" w:rsidTr="00392295">
        <w:trPr>
          <w:trHeight w:val="283"/>
        </w:trPr>
        <w:tc>
          <w:tcPr>
            <w:tcW w:w="2830" w:type="dxa"/>
            <w:shd w:val="clear" w:color="000000" w:fill="D9E1F2"/>
            <w:vAlign w:val="center"/>
            <w:hideMark/>
          </w:tcPr>
          <w:p w14:paraId="07611168" w14:textId="77777777" w:rsidR="00917210" w:rsidRPr="00917210" w:rsidRDefault="00917210" w:rsidP="00917210">
            <w:pPr>
              <w:rPr>
                <w:color w:val="000000"/>
                <w:sz w:val="21"/>
                <w:szCs w:val="21"/>
              </w:rPr>
            </w:pPr>
            <w:r w:rsidRPr="00917210">
              <w:rPr>
                <w:color w:val="000000"/>
                <w:sz w:val="21"/>
                <w:szCs w:val="21"/>
              </w:rPr>
              <w:t>диаметр Ду от 100 до 150 мм</w:t>
            </w:r>
          </w:p>
        </w:tc>
        <w:tc>
          <w:tcPr>
            <w:tcW w:w="1165" w:type="dxa"/>
            <w:shd w:val="clear" w:color="000000" w:fill="D9E1F2"/>
            <w:noWrap/>
            <w:vAlign w:val="center"/>
            <w:hideMark/>
          </w:tcPr>
          <w:p w14:paraId="31E579C8" w14:textId="77777777" w:rsidR="00917210" w:rsidRPr="00917210" w:rsidRDefault="00917210" w:rsidP="00917210">
            <w:pPr>
              <w:spacing w:line="276" w:lineRule="auto"/>
              <w:jc w:val="center"/>
              <w:rPr>
                <w:sz w:val="22"/>
                <w:szCs w:val="22"/>
              </w:rPr>
            </w:pPr>
            <w:r w:rsidRPr="00917210">
              <w:rPr>
                <w:sz w:val="22"/>
                <w:szCs w:val="22"/>
              </w:rPr>
              <w:t>26924,82</w:t>
            </w:r>
          </w:p>
        </w:tc>
        <w:tc>
          <w:tcPr>
            <w:tcW w:w="1259" w:type="dxa"/>
            <w:shd w:val="clear" w:color="000000" w:fill="D9E1F2"/>
            <w:noWrap/>
            <w:vAlign w:val="center"/>
            <w:hideMark/>
          </w:tcPr>
          <w:p w14:paraId="4B7DAD92" w14:textId="77777777" w:rsidR="00917210" w:rsidRPr="00917210" w:rsidRDefault="00917210" w:rsidP="00917210">
            <w:pPr>
              <w:spacing w:line="276" w:lineRule="auto"/>
              <w:jc w:val="center"/>
              <w:rPr>
                <w:sz w:val="22"/>
                <w:szCs w:val="22"/>
              </w:rPr>
            </w:pPr>
            <w:r w:rsidRPr="00917210">
              <w:rPr>
                <w:sz w:val="22"/>
                <w:szCs w:val="22"/>
              </w:rPr>
              <w:t>28082,59</w:t>
            </w:r>
          </w:p>
        </w:tc>
        <w:tc>
          <w:tcPr>
            <w:tcW w:w="1259" w:type="dxa"/>
            <w:shd w:val="clear" w:color="000000" w:fill="D9E1F2"/>
            <w:noWrap/>
            <w:vAlign w:val="center"/>
            <w:hideMark/>
          </w:tcPr>
          <w:p w14:paraId="2F78918F" w14:textId="77777777" w:rsidR="00917210" w:rsidRPr="00917210" w:rsidRDefault="00917210" w:rsidP="00917210">
            <w:pPr>
              <w:spacing w:line="276" w:lineRule="auto"/>
              <w:jc w:val="center"/>
              <w:rPr>
                <w:sz w:val="22"/>
                <w:szCs w:val="22"/>
              </w:rPr>
            </w:pPr>
            <w:r w:rsidRPr="00917210">
              <w:rPr>
                <w:sz w:val="22"/>
                <w:szCs w:val="22"/>
              </w:rPr>
              <w:t>29262,06</w:t>
            </w:r>
          </w:p>
        </w:tc>
        <w:tc>
          <w:tcPr>
            <w:tcW w:w="1165" w:type="dxa"/>
            <w:shd w:val="clear" w:color="000000" w:fill="D9E1F2"/>
            <w:noWrap/>
            <w:vAlign w:val="center"/>
            <w:hideMark/>
          </w:tcPr>
          <w:p w14:paraId="3F74D46B" w14:textId="77777777" w:rsidR="00917210" w:rsidRPr="00917210" w:rsidRDefault="00917210" w:rsidP="00917210">
            <w:pPr>
              <w:spacing w:line="276" w:lineRule="auto"/>
              <w:jc w:val="center"/>
              <w:rPr>
                <w:sz w:val="22"/>
                <w:szCs w:val="22"/>
              </w:rPr>
            </w:pPr>
            <w:r w:rsidRPr="00917210">
              <w:rPr>
                <w:sz w:val="22"/>
                <w:szCs w:val="22"/>
              </w:rPr>
              <w:t>30432,54</w:t>
            </w:r>
          </w:p>
        </w:tc>
        <w:tc>
          <w:tcPr>
            <w:tcW w:w="1165" w:type="dxa"/>
            <w:shd w:val="clear" w:color="000000" w:fill="D9E1F2"/>
            <w:noWrap/>
            <w:vAlign w:val="center"/>
            <w:hideMark/>
          </w:tcPr>
          <w:p w14:paraId="0005F2ED" w14:textId="77777777" w:rsidR="00917210" w:rsidRPr="00917210" w:rsidRDefault="00917210" w:rsidP="00917210">
            <w:pPr>
              <w:spacing w:line="276" w:lineRule="auto"/>
              <w:jc w:val="center"/>
              <w:rPr>
                <w:sz w:val="22"/>
                <w:szCs w:val="22"/>
              </w:rPr>
            </w:pPr>
            <w:r w:rsidRPr="00917210">
              <w:rPr>
                <w:sz w:val="22"/>
                <w:szCs w:val="22"/>
              </w:rPr>
              <w:t>31649,84</w:t>
            </w:r>
          </w:p>
        </w:tc>
        <w:tc>
          <w:tcPr>
            <w:tcW w:w="1165" w:type="dxa"/>
            <w:shd w:val="clear" w:color="000000" w:fill="E2EFDA"/>
            <w:noWrap/>
            <w:vAlign w:val="center"/>
            <w:hideMark/>
          </w:tcPr>
          <w:p w14:paraId="7F4530B5" w14:textId="77777777" w:rsidR="00917210" w:rsidRPr="00917210" w:rsidRDefault="00917210" w:rsidP="00917210">
            <w:pPr>
              <w:spacing w:line="276" w:lineRule="auto"/>
              <w:jc w:val="center"/>
              <w:rPr>
                <w:sz w:val="22"/>
                <w:szCs w:val="22"/>
              </w:rPr>
            </w:pPr>
            <w:r w:rsidRPr="00917210">
              <w:rPr>
                <w:sz w:val="22"/>
                <w:szCs w:val="22"/>
              </w:rPr>
              <w:t>25608,72</w:t>
            </w:r>
          </w:p>
        </w:tc>
        <w:tc>
          <w:tcPr>
            <w:tcW w:w="1279" w:type="dxa"/>
            <w:shd w:val="clear" w:color="000000" w:fill="E2EFDA"/>
            <w:noWrap/>
            <w:vAlign w:val="center"/>
            <w:hideMark/>
          </w:tcPr>
          <w:p w14:paraId="1C6A7BF4" w14:textId="77777777" w:rsidR="00917210" w:rsidRPr="00917210" w:rsidRDefault="00917210" w:rsidP="00917210">
            <w:pPr>
              <w:spacing w:line="276" w:lineRule="auto"/>
              <w:jc w:val="center"/>
              <w:rPr>
                <w:sz w:val="22"/>
                <w:szCs w:val="22"/>
              </w:rPr>
            </w:pPr>
            <w:r w:rsidRPr="00917210">
              <w:rPr>
                <w:sz w:val="22"/>
                <w:szCs w:val="22"/>
              </w:rPr>
              <w:t>26709,89</w:t>
            </w:r>
          </w:p>
        </w:tc>
        <w:tc>
          <w:tcPr>
            <w:tcW w:w="1279" w:type="dxa"/>
            <w:shd w:val="clear" w:color="000000" w:fill="E2EFDA"/>
            <w:noWrap/>
            <w:vAlign w:val="center"/>
            <w:hideMark/>
          </w:tcPr>
          <w:p w14:paraId="3C220C25" w14:textId="77777777" w:rsidR="00917210" w:rsidRPr="00917210" w:rsidRDefault="00917210" w:rsidP="00917210">
            <w:pPr>
              <w:spacing w:line="276" w:lineRule="auto"/>
              <w:jc w:val="center"/>
              <w:rPr>
                <w:sz w:val="22"/>
                <w:szCs w:val="22"/>
              </w:rPr>
            </w:pPr>
            <w:r w:rsidRPr="00917210">
              <w:rPr>
                <w:sz w:val="22"/>
                <w:szCs w:val="22"/>
              </w:rPr>
              <w:t>27831,71</w:t>
            </w:r>
          </w:p>
        </w:tc>
        <w:tc>
          <w:tcPr>
            <w:tcW w:w="1165" w:type="dxa"/>
            <w:shd w:val="clear" w:color="000000" w:fill="E2EFDA"/>
            <w:noWrap/>
            <w:vAlign w:val="center"/>
            <w:hideMark/>
          </w:tcPr>
          <w:p w14:paraId="0138AC61" w14:textId="77777777" w:rsidR="00917210" w:rsidRPr="00917210" w:rsidRDefault="00917210" w:rsidP="00917210">
            <w:pPr>
              <w:spacing w:line="276" w:lineRule="auto"/>
              <w:jc w:val="center"/>
              <w:rPr>
                <w:sz w:val="22"/>
                <w:szCs w:val="22"/>
              </w:rPr>
            </w:pPr>
            <w:r w:rsidRPr="00917210">
              <w:rPr>
                <w:sz w:val="22"/>
                <w:szCs w:val="22"/>
              </w:rPr>
              <w:t>28944,98</w:t>
            </w:r>
          </w:p>
        </w:tc>
        <w:tc>
          <w:tcPr>
            <w:tcW w:w="1165" w:type="dxa"/>
            <w:shd w:val="clear" w:color="000000" w:fill="E2EFDA"/>
            <w:noWrap/>
            <w:vAlign w:val="center"/>
            <w:hideMark/>
          </w:tcPr>
          <w:p w14:paraId="7639BCE8" w14:textId="77777777" w:rsidR="00917210" w:rsidRPr="00917210" w:rsidRDefault="00917210" w:rsidP="00917210">
            <w:pPr>
              <w:spacing w:line="276" w:lineRule="auto"/>
              <w:jc w:val="center"/>
              <w:rPr>
                <w:sz w:val="22"/>
                <w:szCs w:val="22"/>
              </w:rPr>
            </w:pPr>
            <w:r w:rsidRPr="00917210">
              <w:rPr>
                <w:sz w:val="22"/>
                <w:szCs w:val="22"/>
              </w:rPr>
              <w:t>30102,77</w:t>
            </w:r>
          </w:p>
        </w:tc>
      </w:tr>
      <w:tr w:rsidR="00917210" w:rsidRPr="00917210" w14:paraId="13B27AA0" w14:textId="77777777" w:rsidTr="00392295">
        <w:trPr>
          <w:trHeight w:val="283"/>
        </w:trPr>
        <w:tc>
          <w:tcPr>
            <w:tcW w:w="2830" w:type="dxa"/>
            <w:shd w:val="clear" w:color="000000" w:fill="D9E1F2"/>
            <w:vAlign w:val="center"/>
            <w:hideMark/>
          </w:tcPr>
          <w:p w14:paraId="4975E4F9" w14:textId="77777777" w:rsidR="00917210" w:rsidRPr="00917210" w:rsidRDefault="00917210" w:rsidP="00917210">
            <w:pPr>
              <w:rPr>
                <w:color w:val="000000"/>
                <w:sz w:val="21"/>
                <w:szCs w:val="21"/>
              </w:rPr>
            </w:pPr>
            <w:r w:rsidRPr="00917210">
              <w:rPr>
                <w:color w:val="000000"/>
                <w:sz w:val="21"/>
                <w:szCs w:val="21"/>
              </w:rPr>
              <w:t>диаметр Ду от 150 до 200 мм</w:t>
            </w:r>
          </w:p>
        </w:tc>
        <w:tc>
          <w:tcPr>
            <w:tcW w:w="1165" w:type="dxa"/>
            <w:shd w:val="clear" w:color="000000" w:fill="D9E1F2"/>
            <w:noWrap/>
            <w:vAlign w:val="center"/>
            <w:hideMark/>
          </w:tcPr>
          <w:p w14:paraId="4ADE069D" w14:textId="77777777" w:rsidR="00917210" w:rsidRPr="00917210" w:rsidRDefault="00917210" w:rsidP="00917210">
            <w:pPr>
              <w:spacing w:line="276" w:lineRule="auto"/>
              <w:jc w:val="center"/>
              <w:rPr>
                <w:sz w:val="22"/>
                <w:szCs w:val="22"/>
              </w:rPr>
            </w:pPr>
            <w:r w:rsidRPr="00917210">
              <w:rPr>
                <w:sz w:val="22"/>
                <w:szCs w:val="22"/>
              </w:rPr>
              <w:t>34277,30</w:t>
            </w:r>
          </w:p>
        </w:tc>
        <w:tc>
          <w:tcPr>
            <w:tcW w:w="1259" w:type="dxa"/>
            <w:shd w:val="clear" w:color="000000" w:fill="D9E1F2"/>
            <w:noWrap/>
            <w:vAlign w:val="center"/>
            <w:hideMark/>
          </w:tcPr>
          <w:p w14:paraId="42B08CED" w14:textId="77777777" w:rsidR="00917210" w:rsidRPr="00917210" w:rsidRDefault="00917210" w:rsidP="00917210">
            <w:pPr>
              <w:spacing w:line="276" w:lineRule="auto"/>
              <w:jc w:val="center"/>
              <w:rPr>
                <w:sz w:val="22"/>
                <w:szCs w:val="22"/>
              </w:rPr>
            </w:pPr>
            <w:r w:rsidRPr="00917210">
              <w:rPr>
                <w:sz w:val="22"/>
                <w:szCs w:val="22"/>
              </w:rPr>
              <w:t>35751,22</w:t>
            </w:r>
          </w:p>
        </w:tc>
        <w:tc>
          <w:tcPr>
            <w:tcW w:w="1259" w:type="dxa"/>
            <w:shd w:val="clear" w:color="000000" w:fill="D9E1F2"/>
            <w:noWrap/>
            <w:vAlign w:val="center"/>
            <w:hideMark/>
          </w:tcPr>
          <w:p w14:paraId="0A1B3C6A" w14:textId="77777777" w:rsidR="00917210" w:rsidRPr="00917210" w:rsidRDefault="00917210" w:rsidP="00917210">
            <w:pPr>
              <w:spacing w:line="276" w:lineRule="auto"/>
              <w:jc w:val="center"/>
              <w:rPr>
                <w:sz w:val="22"/>
                <w:szCs w:val="22"/>
              </w:rPr>
            </w:pPr>
            <w:r w:rsidRPr="00917210">
              <w:rPr>
                <w:sz w:val="22"/>
                <w:szCs w:val="22"/>
              </w:rPr>
              <w:t>37252,77</w:t>
            </w:r>
          </w:p>
        </w:tc>
        <w:tc>
          <w:tcPr>
            <w:tcW w:w="1165" w:type="dxa"/>
            <w:shd w:val="clear" w:color="000000" w:fill="D9E1F2"/>
            <w:noWrap/>
            <w:vAlign w:val="center"/>
            <w:hideMark/>
          </w:tcPr>
          <w:p w14:paraId="51E95997" w14:textId="77777777" w:rsidR="00917210" w:rsidRPr="00917210" w:rsidRDefault="00917210" w:rsidP="00917210">
            <w:pPr>
              <w:spacing w:line="276" w:lineRule="auto"/>
              <w:jc w:val="center"/>
              <w:rPr>
                <w:sz w:val="22"/>
                <w:szCs w:val="22"/>
              </w:rPr>
            </w:pPr>
            <w:r w:rsidRPr="00917210">
              <w:rPr>
                <w:sz w:val="22"/>
                <w:szCs w:val="22"/>
              </w:rPr>
              <w:t>38742,88</w:t>
            </w:r>
          </w:p>
        </w:tc>
        <w:tc>
          <w:tcPr>
            <w:tcW w:w="1165" w:type="dxa"/>
            <w:shd w:val="clear" w:color="000000" w:fill="D9E1F2"/>
            <w:noWrap/>
            <w:vAlign w:val="center"/>
            <w:hideMark/>
          </w:tcPr>
          <w:p w14:paraId="001EE0B5" w14:textId="77777777" w:rsidR="00917210" w:rsidRPr="00917210" w:rsidRDefault="00917210" w:rsidP="00917210">
            <w:pPr>
              <w:spacing w:line="276" w:lineRule="auto"/>
              <w:jc w:val="center"/>
              <w:rPr>
                <w:sz w:val="22"/>
                <w:szCs w:val="22"/>
              </w:rPr>
            </w:pPr>
            <w:r w:rsidRPr="00917210">
              <w:rPr>
                <w:sz w:val="22"/>
                <w:szCs w:val="22"/>
              </w:rPr>
              <w:t>40292,60</w:t>
            </w:r>
          </w:p>
        </w:tc>
        <w:tc>
          <w:tcPr>
            <w:tcW w:w="1165" w:type="dxa"/>
            <w:shd w:val="clear" w:color="000000" w:fill="E2EFDA"/>
            <w:noWrap/>
            <w:vAlign w:val="center"/>
            <w:hideMark/>
          </w:tcPr>
          <w:p w14:paraId="3B9F33FB" w14:textId="77777777" w:rsidR="00917210" w:rsidRPr="00917210" w:rsidRDefault="00917210" w:rsidP="00917210">
            <w:pPr>
              <w:spacing w:line="276" w:lineRule="auto"/>
              <w:jc w:val="center"/>
              <w:rPr>
                <w:sz w:val="22"/>
                <w:szCs w:val="22"/>
              </w:rPr>
            </w:pPr>
            <w:r w:rsidRPr="00917210">
              <w:rPr>
                <w:sz w:val="22"/>
                <w:szCs w:val="22"/>
              </w:rPr>
              <w:t>32961,19</w:t>
            </w:r>
          </w:p>
        </w:tc>
        <w:tc>
          <w:tcPr>
            <w:tcW w:w="1279" w:type="dxa"/>
            <w:shd w:val="clear" w:color="000000" w:fill="E2EFDA"/>
            <w:noWrap/>
            <w:vAlign w:val="center"/>
            <w:hideMark/>
          </w:tcPr>
          <w:p w14:paraId="6599EED0" w14:textId="77777777" w:rsidR="00917210" w:rsidRPr="00917210" w:rsidRDefault="00917210" w:rsidP="00917210">
            <w:pPr>
              <w:spacing w:line="276" w:lineRule="auto"/>
              <w:jc w:val="center"/>
              <w:rPr>
                <w:sz w:val="22"/>
                <w:szCs w:val="22"/>
              </w:rPr>
            </w:pPr>
            <w:r w:rsidRPr="00917210">
              <w:rPr>
                <w:sz w:val="22"/>
                <w:szCs w:val="22"/>
              </w:rPr>
              <w:t>34378,52</w:t>
            </w:r>
          </w:p>
        </w:tc>
        <w:tc>
          <w:tcPr>
            <w:tcW w:w="1279" w:type="dxa"/>
            <w:shd w:val="clear" w:color="000000" w:fill="E2EFDA"/>
            <w:noWrap/>
            <w:vAlign w:val="center"/>
            <w:hideMark/>
          </w:tcPr>
          <w:p w14:paraId="5D6B867D" w14:textId="77777777" w:rsidR="00917210" w:rsidRPr="00917210" w:rsidRDefault="00917210" w:rsidP="00917210">
            <w:pPr>
              <w:spacing w:line="276" w:lineRule="auto"/>
              <w:jc w:val="center"/>
              <w:rPr>
                <w:sz w:val="22"/>
                <w:szCs w:val="22"/>
              </w:rPr>
            </w:pPr>
            <w:r w:rsidRPr="00917210">
              <w:rPr>
                <w:sz w:val="22"/>
                <w:szCs w:val="22"/>
              </w:rPr>
              <w:t>35822,42</w:t>
            </w:r>
          </w:p>
        </w:tc>
        <w:tc>
          <w:tcPr>
            <w:tcW w:w="1165" w:type="dxa"/>
            <w:shd w:val="clear" w:color="000000" w:fill="E2EFDA"/>
            <w:noWrap/>
            <w:vAlign w:val="center"/>
            <w:hideMark/>
          </w:tcPr>
          <w:p w14:paraId="01135CF4" w14:textId="77777777" w:rsidR="00917210" w:rsidRPr="00917210" w:rsidRDefault="00917210" w:rsidP="00917210">
            <w:pPr>
              <w:spacing w:line="276" w:lineRule="auto"/>
              <w:jc w:val="center"/>
              <w:rPr>
                <w:sz w:val="22"/>
                <w:szCs w:val="22"/>
              </w:rPr>
            </w:pPr>
            <w:r w:rsidRPr="00917210">
              <w:rPr>
                <w:sz w:val="22"/>
                <w:szCs w:val="22"/>
              </w:rPr>
              <w:t>37255,32</w:t>
            </w:r>
          </w:p>
        </w:tc>
        <w:tc>
          <w:tcPr>
            <w:tcW w:w="1165" w:type="dxa"/>
            <w:shd w:val="clear" w:color="000000" w:fill="E2EFDA"/>
            <w:noWrap/>
            <w:vAlign w:val="center"/>
            <w:hideMark/>
          </w:tcPr>
          <w:p w14:paraId="5EE1B390" w14:textId="77777777" w:rsidR="00917210" w:rsidRPr="00917210" w:rsidRDefault="00917210" w:rsidP="00917210">
            <w:pPr>
              <w:spacing w:line="276" w:lineRule="auto"/>
              <w:jc w:val="center"/>
              <w:rPr>
                <w:sz w:val="22"/>
                <w:szCs w:val="22"/>
              </w:rPr>
            </w:pPr>
            <w:r w:rsidRPr="00917210">
              <w:rPr>
                <w:sz w:val="22"/>
                <w:szCs w:val="22"/>
              </w:rPr>
              <w:t>38745,53</w:t>
            </w:r>
          </w:p>
        </w:tc>
      </w:tr>
      <w:tr w:rsidR="00917210" w:rsidRPr="00917210" w14:paraId="77120BC3" w14:textId="77777777" w:rsidTr="00392295">
        <w:trPr>
          <w:trHeight w:val="283"/>
        </w:trPr>
        <w:tc>
          <w:tcPr>
            <w:tcW w:w="2830" w:type="dxa"/>
            <w:shd w:val="clear" w:color="000000" w:fill="D9E1F2"/>
            <w:vAlign w:val="center"/>
            <w:hideMark/>
          </w:tcPr>
          <w:p w14:paraId="41170CDD" w14:textId="77777777" w:rsidR="00917210" w:rsidRPr="00917210" w:rsidRDefault="00917210" w:rsidP="00917210">
            <w:pPr>
              <w:rPr>
                <w:color w:val="000000"/>
                <w:sz w:val="21"/>
                <w:szCs w:val="21"/>
              </w:rPr>
            </w:pPr>
            <w:r w:rsidRPr="00917210">
              <w:rPr>
                <w:color w:val="000000"/>
                <w:sz w:val="21"/>
                <w:szCs w:val="21"/>
              </w:rPr>
              <w:t>диаметр Ду от 200 до 250 мм</w:t>
            </w:r>
          </w:p>
        </w:tc>
        <w:tc>
          <w:tcPr>
            <w:tcW w:w="1165" w:type="dxa"/>
            <w:shd w:val="clear" w:color="000000" w:fill="D9E1F2"/>
            <w:noWrap/>
            <w:vAlign w:val="center"/>
            <w:hideMark/>
          </w:tcPr>
          <w:p w14:paraId="2C5551BA" w14:textId="77777777" w:rsidR="00917210" w:rsidRPr="00917210" w:rsidRDefault="00917210" w:rsidP="00917210">
            <w:pPr>
              <w:spacing w:line="276" w:lineRule="auto"/>
              <w:jc w:val="center"/>
              <w:rPr>
                <w:sz w:val="22"/>
                <w:szCs w:val="22"/>
              </w:rPr>
            </w:pPr>
            <w:r w:rsidRPr="00917210">
              <w:rPr>
                <w:sz w:val="22"/>
                <w:szCs w:val="22"/>
              </w:rPr>
              <w:t>36601,61</w:t>
            </w:r>
          </w:p>
        </w:tc>
        <w:tc>
          <w:tcPr>
            <w:tcW w:w="1259" w:type="dxa"/>
            <w:shd w:val="clear" w:color="000000" w:fill="D9E1F2"/>
            <w:noWrap/>
            <w:vAlign w:val="center"/>
            <w:hideMark/>
          </w:tcPr>
          <w:p w14:paraId="602D256F" w14:textId="77777777" w:rsidR="00917210" w:rsidRPr="00917210" w:rsidRDefault="00917210" w:rsidP="00917210">
            <w:pPr>
              <w:spacing w:line="276" w:lineRule="auto"/>
              <w:jc w:val="center"/>
              <w:rPr>
                <w:sz w:val="22"/>
                <w:szCs w:val="22"/>
              </w:rPr>
            </w:pPr>
            <w:r w:rsidRPr="00917210">
              <w:rPr>
                <w:sz w:val="22"/>
                <w:szCs w:val="22"/>
              </w:rPr>
              <w:t>38175,48</w:t>
            </w:r>
          </w:p>
        </w:tc>
        <w:tc>
          <w:tcPr>
            <w:tcW w:w="1259" w:type="dxa"/>
            <w:shd w:val="clear" w:color="000000" w:fill="D9E1F2"/>
            <w:noWrap/>
            <w:vAlign w:val="center"/>
            <w:hideMark/>
          </w:tcPr>
          <w:p w14:paraId="3F01FD7F" w14:textId="77777777" w:rsidR="00917210" w:rsidRPr="00917210" w:rsidRDefault="00917210" w:rsidP="00917210">
            <w:pPr>
              <w:spacing w:line="276" w:lineRule="auto"/>
              <w:jc w:val="center"/>
              <w:rPr>
                <w:sz w:val="22"/>
                <w:szCs w:val="22"/>
              </w:rPr>
            </w:pPr>
            <w:r w:rsidRPr="00917210">
              <w:rPr>
                <w:sz w:val="22"/>
                <w:szCs w:val="22"/>
              </w:rPr>
              <w:t>39778,85</w:t>
            </w:r>
          </w:p>
        </w:tc>
        <w:tc>
          <w:tcPr>
            <w:tcW w:w="1165" w:type="dxa"/>
            <w:shd w:val="clear" w:color="000000" w:fill="D9E1F2"/>
            <w:noWrap/>
            <w:vAlign w:val="center"/>
            <w:hideMark/>
          </w:tcPr>
          <w:p w14:paraId="4A66D9BC" w14:textId="77777777" w:rsidR="00917210" w:rsidRPr="00917210" w:rsidRDefault="00917210" w:rsidP="00917210">
            <w:pPr>
              <w:spacing w:line="276" w:lineRule="auto"/>
              <w:jc w:val="center"/>
              <w:rPr>
                <w:sz w:val="22"/>
                <w:szCs w:val="22"/>
              </w:rPr>
            </w:pPr>
            <w:r w:rsidRPr="00917210">
              <w:rPr>
                <w:sz w:val="22"/>
                <w:szCs w:val="22"/>
              </w:rPr>
              <w:t>41370,01</w:t>
            </w:r>
          </w:p>
        </w:tc>
        <w:tc>
          <w:tcPr>
            <w:tcW w:w="1165" w:type="dxa"/>
            <w:shd w:val="clear" w:color="000000" w:fill="D9E1F2"/>
            <w:noWrap/>
            <w:vAlign w:val="center"/>
            <w:hideMark/>
          </w:tcPr>
          <w:p w14:paraId="66BBF103" w14:textId="77777777" w:rsidR="00917210" w:rsidRPr="00917210" w:rsidRDefault="00917210" w:rsidP="00917210">
            <w:pPr>
              <w:spacing w:line="276" w:lineRule="auto"/>
              <w:jc w:val="center"/>
              <w:rPr>
                <w:sz w:val="22"/>
                <w:szCs w:val="22"/>
              </w:rPr>
            </w:pPr>
            <w:r w:rsidRPr="00917210">
              <w:rPr>
                <w:sz w:val="22"/>
                <w:szCs w:val="22"/>
              </w:rPr>
              <w:t>43024,81</w:t>
            </w:r>
          </w:p>
        </w:tc>
        <w:tc>
          <w:tcPr>
            <w:tcW w:w="1165" w:type="dxa"/>
            <w:shd w:val="clear" w:color="000000" w:fill="E2EFDA"/>
            <w:noWrap/>
            <w:vAlign w:val="center"/>
            <w:hideMark/>
          </w:tcPr>
          <w:p w14:paraId="5319F99F" w14:textId="77777777" w:rsidR="00917210" w:rsidRPr="00917210" w:rsidRDefault="00917210" w:rsidP="00917210">
            <w:pPr>
              <w:spacing w:line="276" w:lineRule="auto"/>
              <w:jc w:val="center"/>
              <w:rPr>
                <w:sz w:val="22"/>
                <w:szCs w:val="22"/>
              </w:rPr>
            </w:pPr>
            <w:r w:rsidRPr="00917210">
              <w:rPr>
                <w:sz w:val="22"/>
                <w:szCs w:val="22"/>
              </w:rPr>
              <w:t>34999,40</w:t>
            </w:r>
          </w:p>
        </w:tc>
        <w:tc>
          <w:tcPr>
            <w:tcW w:w="1279" w:type="dxa"/>
            <w:shd w:val="clear" w:color="000000" w:fill="E2EFDA"/>
            <w:noWrap/>
            <w:vAlign w:val="center"/>
            <w:hideMark/>
          </w:tcPr>
          <w:p w14:paraId="268A3A6E" w14:textId="77777777" w:rsidR="00917210" w:rsidRPr="00917210" w:rsidRDefault="00917210" w:rsidP="00917210">
            <w:pPr>
              <w:spacing w:line="276" w:lineRule="auto"/>
              <w:jc w:val="center"/>
              <w:rPr>
                <w:sz w:val="22"/>
                <w:szCs w:val="22"/>
              </w:rPr>
            </w:pPr>
            <w:r w:rsidRPr="00917210">
              <w:rPr>
                <w:sz w:val="22"/>
                <w:szCs w:val="22"/>
              </w:rPr>
              <w:t>36504,37</w:t>
            </w:r>
          </w:p>
        </w:tc>
        <w:tc>
          <w:tcPr>
            <w:tcW w:w="1279" w:type="dxa"/>
            <w:shd w:val="clear" w:color="000000" w:fill="E2EFDA"/>
            <w:noWrap/>
            <w:vAlign w:val="center"/>
            <w:hideMark/>
          </w:tcPr>
          <w:p w14:paraId="1FF0567E" w14:textId="77777777" w:rsidR="00917210" w:rsidRPr="00917210" w:rsidRDefault="00917210" w:rsidP="00917210">
            <w:pPr>
              <w:spacing w:line="276" w:lineRule="auto"/>
              <w:jc w:val="center"/>
              <w:rPr>
                <w:sz w:val="22"/>
                <w:szCs w:val="22"/>
              </w:rPr>
            </w:pPr>
            <w:r w:rsidRPr="00917210">
              <w:rPr>
                <w:sz w:val="22"/>
                <w:szCs w:val="22"/>
              </w:rPr>
              <w:t>38037,56</w:t>
            </w:r>
          </w:p>
        </w:tc>
        <w:tc>
          <w:tcPr>
            <w:tcW w:w="1165" w:type="dxa"/>
            <w:shd w:val="clear" w:color="000000" w:fill="E2EFDA"/>
            <w:noWrap/>
            <w:vAlign w:val="center"/>
            <w:hideMark/>
          </w:tcPr>
          <w:p w14:paraId="6232F304" w14:textId="77777777" w:rsidR="00917210" w:rsidRPr="00917210" w:rsidRDefault="00917210" w:rsidP="00917210">
            <w:pPr>
              <w:spacing w:line="276" w:lineRule="auto"/>
              <w:jc w:val="center"/>
              <w:rPr>
                <w:sz w:val="22"/>
                <w:szCs w:val="22"/>
              </w:rPr>
            </w:pPr>
            <w:r w:rsidRPr="00917210">
              <w:rPr>
                <w:sz w:val="22"/>
                <w:szCs w:val="22"/>
              </w:rPr>
              <w:t>39559,06</w:t>
            </w:r>
          </w:p>
        </w:tc>
        <w:tc>
          <w:tcPr>
            <w:tcW w:w="1165" w:type="dxa"/>
            <w:shd w:val="clear" w:color="000000" w:fill="E2EFDA"/>
            <w:noWrap/>
            <w:vAlign w:val="center"/>
            <w:hideMark/>
          </w:tcPr>
          <w:p w14:paraId="57A1D916" w14:textId="77777777" w:rsidR="00917210" w:rsidRPr="00917210" w:rsidRDefault="00917210" w:rsidP="00917210">
            <w:pPr>
              <w:spacing w:line="276" w:lineRule="auto"/>
              <w:jc w:val="center"/>
              <w:rPr>
                <w:sz w:val="22"/>
                <w:szCs w:val="22"/>
              </w:rPr>
            </w:pPr>
            <w:r w:rsidRPr="00917210">
              <w:rPr>
                <w:sz w:val="22"/>
                <w:szCs w:val="22"/>
              </w:rPr>
              <w:t>41141,42</w:t>
            </w:r>
          </w:p>
        </w:tc>
      </w:tr>
      <w:tr w:rsidR="00917210" w:rsidRPr="00917210" w14:paraId="3C928A92" w14:textId="77777777" w:rsidTr="00392295">
        <w:trPr>
          <w:trHeight w:val="283"/>
        </w:trPr>
        <w:tc>
          <w:tcPr>
            <w:tcW w:w="2830" w:type="dxa"/>
            <w:shd w:val="clear" w:color="000000" w:fill="D9E1F2"/>
            <w:vAlign w:val="bottom"/>
            <w:hideMark/>
          </w:tcPr>
          <w:p w14:paraId="0A5A31D4" w14:textId="77777777" w:rsidR="00917210" w:rsidRPr="00917210" w:rsidRDefault="00917210" w:rsidP="00917210">
            <w:pPr>
              <w:rPr>
                <w:b/>
                <w:color w:val="000000"/>
                <w:sz w:val="21"/>
                <w:szCs w:val="21"/>
              </w:rPr>
            </w:pPr>
            <w:r w:rsidRPr="00917210">
              <w:rPr>
                <w:b/>
                <w:color w:val="000000"/>
                <w:sz w:val="21"/>
                <w:szCs w:val="21"/>
              </w:rPr>
              <w:t>диаметр Ду 500 мм</w:t>
            </w:r>
          </w:p>
        </w:tc>
        <w:tc>
          <w:tcPr>
            <w:tcW w:w="1165" w:type="dxa"/>
            <w:shd w:val="clear" w:color="000000" w:fill="FFFF00"/>
            <w:noWrap/>
            <w:vAlign w:val="center"/>
            <w:hideMark/>
          </w:tcPr>
          <w:p w14:paraId="41363A67" w14:textId="77777777" w:rsidR="00917210" w:rsidRPr="00917210" w:rsidRDefault="00917210" w:rsidP="00917210">
            <w:pPr>
              <w:spacing w:line="276" w:lineRule="auto"/>
              <w:jc w:val="center"/>
              <w:rPr>
                <w:b/>
                <w:sz w:val="22"/>
                <w:szCs w:val="22"/>
              </w:rPr>
            </w:pPr>
            <w:r w:rsidRPr="00917210">
              <w:rPr>
                <w:b/>
                <w:sz w:val="22"/>
                <w:szCs w:val="22"/>
              </w:rPr>
              <w:t>121086,23</w:t>
            </w:r>
          </w:p>
        </w:tc>
        <w:tc>
          <w:tcPr>
            <w:tcW w:w="1259" w:type="dxa"/>
            <w:shd w:val="clear" w:color="000000" w:fill="D9E1F2"/>
            <w:noWrap/>
            <w:vAlign w:val="center"/>
            <w:hideMark/>
          </w:tcPr>
          <w:p w14:paraId="586B5796" w14:textId="77777777" w:rsidR="00917210" w:rsidRPr="00917210" w:rsidRDefault="00917210" w:rsidP="00917210">
            <w:pPr>
              <w:spacing w:line="276" w:lineRule="auto"/>
              <w:jc w:val="center"/>
              <w:rPr>
                <w:b/>
                <w:sz w:val="22"/>
                <w:szCs w:val="22"/>
              </w:rPr>
            </w:pPr>
            <w:r w:rsidRPr="00917210">
              <w:rPr>
                <w:b/>
                <w:sz w:val="22"/>
                <w:szCs w:val="22"/>
              </w:rPr>
              <w:t>126292,93</w:t>
            </w:r>
          </w:p>
        </w:tc>
        <w:tc>
          <w:tcPr>
            <w:tcW w:w="1259" w:type="dxa"/>
            <w:shd w:val="clear" w:color="000000" w:fill="D9E1F2"/>
            <w:noWrap/>
            <w:vAlign w:val="center"/>
            <w:hideMark/>
          </w:tcPr>
          <w:p w14:paraId="290BEAFD" w14:textId="77777777" w:rsidR="00917210" w:rsidRPr="00917210" w:rsidRDefault="00917210" w:rsidP="00917210">
            <w:pPr>
              <w:spacing w:line="276" w:lineRule="auto"/>
              <w:jc w:val="center"/>
              <w:rPr>
                <w:b/>
                <w:sz w:val="22"/>
                <w:szCs w:val="22"/>
              </w:rPr>
            </w:pPr>
            <w:r w:rsidRPr="00917210">
              <w:rPr>
                <w:b/>
                <w:sz w:val="22"/>
                <w:szCs w:val="22"/>
              </w:rPr>
              <w:t>131597,24</w:t>
            </w:r>
          </w:p>
        </w:tc>
        <w:tc>
          <w:tcPr>
            <w:tcW w:w="1165" w:type="dxa"/>
            <w:shd w:val="clear" w:color="000000" w:fill="D9E1F2"/>
            <w:noWrap/>
            <w:vAlign w:val="center"/>
            <w:hideMark/>
          </w:tcPr>
          <w:p w14:paraId="4942A90D" w14:textId="77777777" w:rsidR="00917210" w:rsidRPr="00917210" w:rsidRDefault="00917210" w:rsidP="00917210">
            <w:pPr>
              <w:spacing w:line="276" w:lineRule="auto"/>
              <w:jc w:val="center"/>
              <w:rPr>
                <w:b/>
                <w:sz w:val="22"/>
                <w:szCs w:val="22"/>
              </w:rPr>
            </w:pPr>
            <w:r w:rsidRPr="00917210">
              <w:rPr>
                <w:b/>
                <w:sz w:val="22"/>
                <w:szCs w:val="22"/>
              </w:rPr>
              <w:t>136861,13</w:t>
            </w:r>
          </w:p>
        </w:tc>
        <w:tc>
          <w:tcPr>
            <w:tcW w:w="1165" w:type="dxa"/>
            <w:shd w:val="clear" w:color="000000" w:fill="D9E1F2"/>
            <w:noWrap/>
            <w:vAlign w:val="center"/>
            <w:hideMark/>
          </w:tcPr>
          <w:p w14:paraId="1D5C39F5" w14:textId="77777777" w:rsidR="00917210" w:rsidRPr="00917210" w:rsidRDefault="00917210" w:rsidP="00917210">
            <w:pPr>
              <w:spacing w:line="276" w:lineRule="auto"/>
              <w:jc w:val="center"/>
              <w:rPr>
                <w:b/>
                <w:sz w:val="22"/>
                <w:szCs w:val="22"/>
              </w:rPr>
            </w:pPr>
            <w:r w:rsidRPr="00917210">
              <w:rPr>
                <w:b/>
                <w:sz w:val="22"/>
                <w:szCs w:val="22"/>
              </w:rPr>
              <w:t>142335,57</w:t>
            </w:r>
          </w:p>
        </w:tc>
        <w:tc>
          <w:tcPr>
            <w:tcW w:w="1165" w:type="dxa"/>
            <w:shd w:val="clear" w:color="000000" w:fill="FFFF00"/>
            <w:noWrap/>
            <w:vAlign w:val="center"/>
            <w:hideMark/>
          </w:tcPr>
          <w:p w14:paraId="7628247F" w14:textId="77777777" w:rsidR="00917210" w:rsidRPr="00917210" w:rsidRDefault="00917210" w:rsidP="00917210">
            <w:pPr>
              <w:spacing w:line="276" w:lineRule="auto"/>
              <w:jc w:val="center"/>
              <w:rPr>
                <w:b/>
                <w:sz w:val="22"/>
                <w:szCs w:val="22"/>
              </w:rPr>
            </w:pPr>
            <w:r w:rsidRPr="00917210">
              <w:rPr>
                <w:b/>
                <w:sz w:val="22"/>
                <w:szCs w:val="22"/>
              </w:rPr>
              <w:t>119274,20</w:t>
            </w:r>
          </w:p>
        </w:tc>
        <w:tc>
          <w:tcPr>
            <w:tcW w:w="1279" w:type="dxa"/>
            <w:shd w:val="clear" w:color="000000" w:fill="E2EFDA"/>
            <w:noWrap/>
            <w:vAlign w:val="center"/>
            <w:hideMark/>
          </w:tcPr>
          <w:p w14:paraId="7D0D1AB0" w14:textId="77777777" w:rsidR="00917210" w:rsidRPr="00917210" w:rsidRDefault="00917210" w:rsidP="00917210">
            <w:pPr>
              <w:spacing w:line="276" w:lineRule="auto"/>
              <w:jc w:val="center"/>
              <w:rPr>
                <w:b/>
                <w:sz w:val="22"/>
                <w:szCs w:val="22"/>
              </w:rPr>
            </w:pPr>
            <w:r w:rsidRPr="00917210">
              <w:rPr>
                <w:b/>
                <w:sz w:val="22"/>
                <w:szCs w:val="22"/>
              </w:rPr>
              <w:t>124402,99</w:t>
            </w:r>
          </w:p>
        </w:tc>
        <w:tc>
          <w:tcPr>
            <w:tcW w:w="1279" w:type="dxa"/>
            <w:shd w:val="clear" w:color="000000" w:fill="E2EFDA"/>
            <w:noWrap/>
            <w:vAlign w:val="center"/>
            <w:hideMark/>
          </w:tcPr>
          <w:p w14:paraId="7AC5CA32" w14:textId="77777777" w:rsidR="00917210" w:rsidRPr="00917210" w:rsidRDefault="00917210" w:rsidP="00917210">
            <w:pPr>
              <w:spacing w:line="276" w:lineRule="auto"/>
              <w:jc w:val="center"/>
              <w:rPr>
                <w:b/>
                <w:sz w:val="22"/>
                <w:szCs w:val="22"/>
              </w:rPr>
            </w:pPr>
            <w:r w:rsidRPr="00917210">
              <w:rPr>
                <w:b/>
                <w:sz w:val="22"/>
                <w:szCs w:val="22"/>
              </w:rPr>
              <w:t>129627,91</w:t>
            </w:r>
          </w:p>
        </w:tc>
        <w:tc>
          <w:tcPr>
            <w:tcW w:w="1165" w:type="dxa"/>
            <w:shd w:val="clear" w:color="000000" w:fill="E2EFDA"/>
            <w:noWrap/>
            <w:vAlign w:val="center"/>
            <w:hideMark/>
          </w:tcPr>
          <w:p w14:paraId="10EACE89" w14:textId="77777777" w:rsidR="00917210" w:rsidRPr="00917210" w:rsidRDefault="00917210" w:rsidP="00917210">
            <w:pPr>
              <w:spacing w:line="276" w:lineRule="auto"/>
              <w:jc w:val="center"/>
              <w:rPr>
                <w:b/>
                <w:sz w:val="22"/>
                <w:szCs w:val="22"/>
              </w:rPr>
            </w:pPr>
            <w:r w:rsidRPr="00917210">
              <w:rPr>
                <w:b/>
                <w:sz w:val="22"/>
                <w:szCs w:val="22"/>
              </w:rPr>
              <w:t>134813,03</w:t>
            </w:r>
          </w:p>
        </w:tc>
        <w:tc>
          <w:tcPr>
            <w:tcW w:w="1165" w:type="dxa"/>
            <w:shd w:val="clear" w:color="000000" w:fill="E2EFDA"/>
            <w:noWrap/>
            <w:vAlign w:val="center"/>
            <w:hideMark/>
          </w:tcPr>
          <w:p w14:paraId="1B0226AD" w14:textId="77777777" w:rsidR="00917210" w:rsidRPr="00917210" w:rsidRDefault="00917210" w:rsidP="00917210">
            <w:pPr>
              <w:spacing w:line="276" w:lineRule="auto"/>
              <w:jc w:val="center"/>
              <w:rPr>
                <w:b/>
                <w:sz w:val="22"/>
                <w:szCs w:val="22"/>
              </w:rPr>
            </w:pPr>
            <w:r w:rsidRPr="00917210">
              <w:rPr>
                <w:b/>
                <w:sz w:val="22"/>
                <w:szCs w:val="22"/>
              </w:rPr>
              <w:t>140205,55</w:t>
            </w:r>
          </w:p>
        </w:tc>
      </w:tr>
    </w:tbl>
    <w:p w14:paraId="5CDAE711" w14:textId="77777777" w:rsidR="00917210" w:rsidRPr="00917210" w:rsidRDefault="00917210" w:rsidP="00917210">
      <w:pPr>
        <w:ind w:firstLine="720"/>
        <w:jc w:val="center"/>
        <w:rPr>
          <w:sz w:val="20"/>
          <w:szCs w:val="20"/>
        </w:rPr>
      </w:pPr>
    </w:p>
    <w:p w14:paraId="54DF63D2" w14:textId="77777777" w:rsidR="00917210" w:rsidRPr="00917210" w:rsidRDefault="00917210" w:rsidP="00917210">
      <w:pPr>
        <w:ind w:firstLine="720"/>
        <w:jc w:val="right"/>
        <w:rPr>
          <w:sz w:val="28"/>
          <w:szCs w:val="28"/>
        </w:rPr>
      </w:pPr>
      <w:r w:rsidRPr="00917210">
        <w:rPr>
          <w:sz w:val="20"/>
          <w:szCs w:val="20"/>
        </w:rPr>
        <w:br w:type="page"/>
      </w:r>
      <w:r w:rsidRPr="00917210">
        <w:rPr>
          <w:sz w:val="28"/>
          <w:szCs w:val="28"/>
        </w:rPr>
        <w:lastRenderedPageBreak/>
        <w:t>Таблица 8</w:t>
      </w:r>
    </w:p>
    <w:p w14:paraId="190557AB" w14:textId="77777777" w:rsidR="00917210" w:rsidRPr="00917210" w:rsidRDefault="00917210" w:rsidP="00917210">
      <w:pPr>
        <w:ind w:firstLine="720"/>
        <w:jc w:val="center"/>
        <w:rPr>
          <w:b/>
          <w:bCs/>
          <w:sz w:val="28"/>
        </w:rPr>
      </w:pPr>
      <w:r w:rsidRPr="00917210">
        <w:rPr>
          <w:b/>
          <w:bCs/>
          <w:sz w:val="28"/>
        </w:rPr>
        <w:t>Стоимость строительства сетей водоотведения открытым способом (футляр) в мокром грунте по предложению РЭК Кузбасса</w:t>
      </w:r>
    </w:p>
    <w:p w14:paraId="7D00EF91" w14:textId="77777777" w:rsidR="00917210" w:rsidRPr="00917210" w:rsidRDefault="00917210" w:rsidP="00917210">
      <w:pPr>
        <w:ind w:firstLine="720"/>
        <w:jc w:val="center"/>
        <w:rPr>
          <w:sz w:val="20"/>
          <w:szCs w:val="20"/>
        </w:rPr>
      </w:pPr>
    </w:p>
    <w:p w14:paraId="27F39393" w14:textId="77777777" w:rsidR="00917210" w:rsidRPr="00917210" w:rsidRDefault="00917210" w:rsidP="00917210">
      <w:pPr>
        <w:spacing w:line="276" w:lineRule="auto"/>
        <w:jc w:val="right"/>
        <w:rPr>
          <w:bCs/>
        </w:rPr>
      </w:pPr>
      <w:proofErr w:type="spellStart"/>
      <w:r w:rsidRPr="00917210">
        <w:rPr>
          <w:bCs/>
        </w:rPr>
        <w:t>тыс.руб</w:t>
      </w:r>
      <w:proofErr w:type="spellEnd"/>
      <w:r w:rsidRPr="00917210">
        <w:rPr>
          <w:bCs/>
        </w:rPr>
        <w:t>. за 1 км. без НДС</w:t>
      </w:r>
    </w:p>
    <w:tbl>
      <w:tblPr>
        <w:tblW w:w="5072" w:type="pct"/>
        <w:tblLook w:val="04A0" w:firstRow="1" w:lastRow="0" w:firstColumn="1" w:lastColumn="0" w:noHBand="0" w:noVBand="1"/>
      </w:tblPr>
      <w:tblGrid>
        <w:gridCol w:w="3039"/>
        <w:gridCol w:w="1074"/>
        <w:gridCol w:w="1391"/>
        <w:gridCol w:w="1388"/>
        <w:gridCol w:w="1075"/>
        <w:gridCol w:w="1078"/>
        <w:gridCol w:w="1075"/>
        <w:gridCol w:w="1410"/>
        <w:gridCol w:w="1410"/>
        <w:gridCol w:w="1075"/>
        <w:gridCol w:w="1078"/>
      </w:tblGrid>
      <w:tr w:rsidR="00917210" w:rsidRPr="00917210" w14:paraId="4A28024C" w14:textId="77777777" w:rsidTr="00392295">
        <w:trPr>
          <w:trHeight w:val="300"/>
        </w:trPr>
        <w:tc>
          <w:tcPr>
            <w:tcW w:w="1007"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467138A8" w14:textId="77777777" w:rsidR="00917210" w:rsidRPr="00917210" w:rsidRDefault="00917210" w:rsidP="00917210">
            <w:pPr>
              <w:jc w:val="center"/>
              <w:rPr>
                <w:color w:val="000000"/>
                <w:sz w:val="22"/>
                <w:szCs w:val="22"/>
              </w:rPr>
            </w:pPr>
            <w:r w:rsidRPr="00917210">
              <w:rPr>
                <w:color w:val="000000"/>
                <w:sz w:val="22"/>
                <w:szCs w:val="22"/>
              </w:rPr>
              <w:t>Виды прокладываемых трубопроводов</w:t>
            </w:r>
          </w:p>
        </w:tc>
        <w:tc>
          <w:tcPr>
            <w:tcW w:w="3993" w:type="pct"/>
            <w:gridSpan w:val="10"/>
            <w:tcBorders>
              <w:top w:val="single" w:sz="4" w:space="0" w:color="auto"/>
              <w:left w:val="nil"/>
              <w:bottom w:val="single" w:sz="4" w:space="0" w:color="auto"/>
              <w:right w:val="nil"/>
            </w:tcBorders>
            <w:shd w:val="clear" w:color="000000" w:fill="D9E1F2"/>
            <w:vAlign w:val="center"/>
            <w:hideMark/>
          </w:tcPr>
          <w:p w14:paraId="00975F19" w14:textId="77777777" w:rsidR="00917210" w:rsidRPr="00917210" w:rsidRDefault="00917210" w:rsidP="00917210">
            <w:pPr>
              <w:jc w:val="center"/>
              <w:rPr>
                <w:b/>
                <w:bCs/>
                <w:color w:val="000000"/>
                <w:sz w:val="22"/>
                <w:szCs w:val="22"/>
              </w:rPr>
            </w:pPr>
            <w:r w:rsidRPr="00917210">
              <w:rPr>
                <w:b/>
                <w:bCs/>
                <w:color w:val="000000"/>
                <w:sz w:val="22"/>
                <w:szCs w:val="22"/>
              </w:rPr>
              <w:t>Открытый способ (футляр) в мокром грунте</w:t>
            </w:r>
          </w:p>
        </w:tc>
      </w:tr>
      <w:tr w:rsidR="00917210" w:rsidRPr="00917210" w14:paraId="6F049F71" w14:textId="77777777" w:rsidTr="00392295">
        <w:trPr>
          <w:trHeight w:val="30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7BECEAA2" w14:textId="77777777" w:rsidR="00917210" w:rsidRPr="00917210" w:rsidRDefault="00917210" w:rsidP="00917210">
            <w:pPr>
              <w:rPr>
                <w:color w:val="000000"/>
                <w:sz w:val="22"/>
                <w:szCs w:val="22"/>
              </w:rPr>
            </w:pPr>
          </w:p>
        </w:tc>
        <w:tc>
          <w:tcPr>
            <w:tcW w:w="1990" w:type="pct"/>
            <w:gridSpan w:val="5"/>
            <w:tcBorders>
              <w:top w:val="single" w:sz="4" w:space="0" w:color="auto"/>
              <w:left w:val="nil"/>
              <w:bottom w:val="single" w:sz="4" w:space="0" w:color="auto"/>
              <w:right w:val="single" w:sz="4" w:space="0" w:color="auto"/>
            </w:tcBorders>
            <w:shd w:val="clear" w:color="000000" w:fill="D9E1F2"/>
            <w:vAlign w:val="center"/>
            <w:hideMark/>
          </w:tcPr>
          <w:p w14:paraId="4AF24A07" w14:textId="77777777" w:rsidR="00917210" w:rsidRPr="00917210" w:rsidRDefault="00917210" w:rsidP="00917210">
            <w:pPr>
              <w:jc w:val="center"/>
              <w:rPr>
                <w:color w:val="000000"/>
                <w:sz w:val="22"/>
                <w:szCs w:val="22"/>
              </w:rPr>
            </w:pPr>
            <w:r w:rsidRPr="00917210">
              <w:rPr>
                <w:color w:val="000000"/>
                <w:sz w:val="22"/>
                <w:szCs w:val="22"/>
              </w:rPr>
              <w:t>с восстановлением газона (без восстановления тротуаров, асфальта)</w:t>
            </w:r>
          </w:p>
        </w:tc>
        <w:tc>
          <w:tcPr>
            <w:tcW w:w="2004" w:type="pct"/>
            <w:gridSpan w:val="5"/>
            <w:tcBorders>
              <w:top w:val="single" w:sz="4" w:space="0" w:color="auto"/>
              <w:left w:val="nil"/>
              <w:bottom w:val="single" w:sz="4" w:space="0" w:color="auto"/>
              <w:right w:val="single" w:sz="4" w:space="0" w:color="auto"/>
            </w:tcBorders>
            <w:shd w:val="clear" w:color="000000" w:fill="E2EFDA"/>
            <w:vAlign w:val="center"/>
            <w:hideMark/>
          </w:tcPr>
          <w:p w14:paraId="4C0ECE13" w14:textId="77777777" w:rsidR="00917210" w:rsidRPr="00917210" w:rsidRDefault="00917210" w:rsidP="00917210">
            <w:pPr>
              <w:jc w:val="center"/>
              <w:rPr>
                <w:color w:val="000000"/>
                <w:sz w:val="22"/>
                <w:szCs w:val="22"/>
              </w:rPr>
            </w:pPr>
            <w:r w:rsidRPr="00917210">
              <w:rPr>
                <w:color w:val="000000"/>
                <w:sz w:val="22"/>
                <w:szCs w:val="22"/>
              </w:rPr>
              <w:t>без благоустройства (без восстановление газона, тротуаров, асфальта)</w:t>
            </w:r>
          </w:p>
        </w:tc>
      </w:tr>
      <w:tr w:rsidR="00917210" w:rsidRPr="00917210" w14:paraId="6F516FFA" w14:textId="77777777" w:rsidTr="00392295">
        <w:trPr>
          <w:trHeight w:val="30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1F65AB83" w14:textId="77777777" w:rsidR="00917210" w:rsidRPr="00917210" w:rsidRDefault="00917210" w:rsidP="00917210">
            <w:pPr>
              <w:rPr>
                <w:b/>
                <w:bCs/>
                <w:color w:val="000000"/>
                <w:sz w:val="22"/>
                <w:szCs w:val="22"/>
              </w:rPr>
            </w:pPr>
            <w:r w:rsidRPr="00917210">
              <w:rPr>
                <w:b/>
                <w:bCs/>
                <w:color w:val="000000"/>
                <w:sz w:val="22"/>
                <w:szCs w:val="22"/>
              </w:rPr>
              <w:t>Водоотведение</w:t>
            </w:r>
          </w:p>
        </w:tc>
        <w:tc>
          <w:tcPr>
            <w:tcW w:w="356" w:type="pct"/>
            <w:tcBorders>
              <w:top w:val="nil"/>
              <w:left w:val="nil"/>
              <w:bottom w:val="single" w:sz="4" w:space="0" w:color="auto"/>
              <w:right w:val="single" w:sz="4" w:space="0" w:color="auto"/>
            </w:tcBorders>
            <w:shd w:val="clear" w:color="000000" w:fill="D9E1F2"/>
            <w:noWrap/>
            <w:vAlign w:val="center"/>
            <w:hideMark/>
          </w:tcPr>
          <w:p w14:paraId="1A718501" w14:textId="77777777" w:rsidR="00917210" w:rsidRPr="00917210" w:rsidRDefault="00917210" w:rsidP="00917210">
            <w:pPr>
              <w:jc w:val="center"/>
              <w:rPr>
                <w:color w:val="000000"/>
                <w:sz w:val="22"/>
                <w:szCs w:val="22"/>
              </w:rPr>
            </w:pPr>
            <w:r w:rsidRPr="00917210">
              <w:rPr>
                <w:color w:val="000000"/>
                <w:sz w:val="22"/>
                <w:szCs w:val="22"/>
              </w:rPr>
              <w:t>2021</w:t>
            </w:r>
          </w:p>
        </w:tc>
        <w:tc>
          <w:tcPr>
            <w:tcW w:w="461" w:type="pct"/>
            <w:tcBorders>
              <w:top w:val="nil"/>
              <w:left w:val="nil"/>
              <w:bottom w:val="single" w:sz="4" w:space="0" w:color="auto"/>
              <w:right w:val="single" w:sz="4" w:space="0" w:color="auto"/>
            </w:tcBorders>
            <w:shd w:val="clear" w:color="000000" w:fill="D9E1F2"/>
            <w:vAlign w:val="center"/>
            <w:hideMark/>
          </w:tcPr>
          <w:p w14:paraId="100824A0" w14:textId="77777777" w:rsidR="00917210" w:rsidRPr="00917210" w:rsidRDefault="00917210" w:rsidP="00917210">
            <w:pPr>
              <w:jc w:val="center"/>
              <w:rPr>
                <w:color w:val="000000"/>
                <w:sz w:val="22"/>
                <w:szCs w:val="22"/>
              </w:rPr>
            </w:pPr>
            <w:r w:rsidRPr="00917210">
              <w:rPr>
                <w:color w:val="000000"/>
                <w:sz w:val="22"/>
                <w:szCs w:val="22"/>
              </w:rPr>
              <w:t>2022</w:t>
            </w:r>
          </w:p>
        </w:tc>
        <w:tc>
          <w:tcPr>
            <w:tcW w:w="460" w:type="pct"/>
            <w:tcBorders>
              <w:top w:val="nil"/>
              <w:left w:val="nil"/>
              <w:bottom w:val="single" w:sz="4" w:space="0" w:color="auto"/>
              <w:right w:val="single" w:sz="4" w:space="0" w:color="auto"/>
            </w:tcBorders>
            <w:shd w:val="clear" w:color="000000" w:fill="D9E1F2"/>
            <w:vAlign w:val="center"/>
            <w:hideMark/>
          </w:tcPr>
          <w:p w14:paraId="2371B683" w14:textId="77777777" w:rsidR="00917210" w:rsidRPr="00917210" w:rsidRDefault="00917210" w:rsidP="00917210">
            <w:pPr>
              <w:jc w:val="center"/>
              <w:rPr>
                <w:color w:val="000000"/>
                <w:sz w:val="22"/>
                <w:szCs w:val="22"/>
              </w:rPr>
            </w:pPr>
            <w:r w:rsidRPr="00917210">
              <w:rPr>
                <w:color w:val="000000"/>
                <w:sz w:val="22"/>
                <w:szCs w:val="22"/>
              </w:rPr>
              <w:t>2023</w:t>
            </w:r>
          </w:p>
        </w:tc>
        <w:tc>
          <w:tcPr>
            <w:tcW w:w="356" w:type="pct"/>
            <w:tcBorders>
              <w:top w:val="nil"/>
              <w:left w:val="nil"/>
              <w:bottom w:val="single" w:sz="4" w:space="0" w:color="auto"/>
              <w:right w:val="single" w:sz="4" w:space="0" w:color="auto"/>
            </w:tcBorders>
            <w:shd w:val="clear" w:color="000000" w:fill="D9E1F2"/>
            <w:noWrap/>
            <w:vAlign w:val="center"/>
            <w:hideMark/>
          </w:tcPr>
          <w:p w14:paraId="5C7395C2" w14:textId="77777777" w:rsidR="00917210" w:rsidRPr="00917210" w:rsidRDefault="00917210" w:rsidP="00917210">
            <w:pPr>
              <w:jc w:val="center"/>
              <w:rPr>
                <w:color w:val="000000"/>
                <w:sz w:val="22"/>
                <w:szCs w:val="22"/>
              </w:rPr>
            </w:pPr>
            <w:r w:rsidRPr="00917210">
              <w:rPr>
                <w:color w:val="000000"/>
                <w:sz w:val="22"/>
                <w:szCs w:val="22"/>
              </w:rPr>
              <w:t>2024</w:t>
            </w:r>
          </w:p>
        </w:tc>
        <w:tc>
          <w:tcPr>
            <w:tcW w:w="357" w:type="pct"/>
            <w:tcBorders>
              <w:top w:val="nil"/>
              <w:left w:val="nil"/>
              <w:bottom w:val="single" w:sz="4" w:space="0" w:color="auto"/>
              <w:right w:val="single" w:sz="4" w:space="0" w:color="auto"/>
            </w:tcBorders>
            <w:shd w:val="clear" w:color="000000" w:fill="D9E1F2"/>
            <w:noWrap/>
            <w:vAlign w:val="center"/>
            <w:hideMark/>
          </w:tcPr>
          <w:p w14:paraId="594508F8" w14:textId="77777777" w:rsidR="00917210" w:rsidRPr="00917210" w:rsidRDefault="00917210" w:rsidP="00917210">
            <w:pPr>
              <w:jc w:val="center"/>
              <w:rPr>
                <w:color w:val="000000"/>
                <w:sz w:val="22"/>
                <w:szCs w:val="22"/>
              </w:rPr>
            </w:pPr>
            <w:r w:rsidRPr="00917210">
              <w:rPr>
                <w:color w:val="000000"/>
                <w:sz w:val="22"/>
                <w:szCs w:val="22"/>
              </w:rPr>
              <w:t>2025</w:t>
            </w:r>
          </w:p>
        </w:tc>
        <w:tc>
          <w:tcPr>
            <w:tcW w:w="356" w:type="pct"/>
            <w:tcBorders>
              <w:top w:val="nil"/>
              <w:left w:val="nil"/>
              <w:bottom w:val="single" w:sz="4" w:space="0" w:color="auto"/>
              <w:right w:val="single" w:sz="4" w:space="0" w:color="auto"/>
            </w:tcBorders>
            <w:shd w:val="clear" w:color="000000" w:fill="E2EFDA"/>
            <w:noWrap/>
            <w:vAlign w:val="center"/>
            <w:hideMark/>
          </w:tcPr>
          <w:p w14:paraId="4875F599" w14:textId="77777777" w:rsidR="00917210" w:rsidRPr="00917210" w:rsidRDefault="00917210" w:rsidP="00917210">
            <w:pPr>
              <w:jc w:val="center"/>
              <w:rPr>
                <w:color w:val="000000"/>
                <w:sz w:val="22"/>
                <w:szCs w:val="22"/>
              </w:rPr>
            </w:pPr>
            <w:r w:rsidRPr="00917210">
              <w:rPr>
                <w:color w:val="000000"/>
                <w:sz w:val="22"/>
                <w:szCs w:val="22"/>
              </w:rPr>
              <w:t>2021</w:t>
            </w:r>
          </w:p>
        </w:tc>
        <w:tc>
          <w:tcPr>
            <w:tcW w:w="467" w:type="pct"/>
            <w:tcBorders>
              <w:top w:val="nil"/>
              <w:left w:val="nil"/>
              <w:bottom w:val="single" w:sz="4" w:space="0" w:color="auto"/>
              <w:right w:val="single" w:sz="4" w:space="0" w:color="auto"/>
            </w:tcBorders>
            <w:shd w:val="clear" w:color="000000" w:fill="E2EFDA"/>
            <w:vAlign w:val="center"/>
            <w:hideMark/>
          </w:tcPr>
          <w:p w14:paraId="705BD0CF" w14:textId="77777777" w:rsidR="00917210" w:rsidRPr="00917210" w:rsidRDefault="00917210" w:rsidP="00917210">
            <w:pPr>
              <w:jc w:val="center"/>
              <w:rPr>
                <w:color w:val="000000"/>
                <w:sz w:val="22"/>
                <w:szCs w:val="22"/>
              </w:rPr>
            </w:pPr>
            <w:r w:rsidRPr="00917210">
              <w:rPr>
                <w:color w:val="000000"/>
                <w:sz w:val="22"/>
                <w:szCs w:val="22"/>
              </w:rPr>
              <w:t>2022</w:t>
            </w:r>
          </w:p>
        </w:tc>
        <w:tc>
          <w:tcPr>
            <w:tcW w:w="467" w:type="pct"/>
            <w:tcBorders>
              <w:top w:val="nil"/>
              <w:left w:val="nil"/>
              <w:bottom w:val="single" w:sz="4" w:space="0" w:color="auto"/>
              <w:right w:val="single" w:sz="4" w:space="0" w:color="auto"/>
            </w:tcBorders>
            <w:shd w:val="clear" w:color="000000" w:fill="E2EFDA"/>
            <w:vAlign w:val="center"/>
            <w:hideMark/>
          </w:tcPr>
          <w:p w14:paraId="0D669A6D" w14:textId="77777777" w:rsidR="00917210" w:rsidRPr="00917210" w:rsidRDefault="00917210" w:rsidP="00917210">
            <w:pPr>
              <w:jc w:val="center"/>
              <w:rPr>
                <w:color w:val="000000"/>
                <w:sz w:val="22"/>
                <w:szCs w:val="22"/>
              </w:rPr>
            </w:pPr>
            <w:r w:rsidRPr="00917210">
              <w:rPr>
                <w:color w:val="000000"/>
                <w:sz w:val="22"/>
                <w:szCs w:val="22"/>
              </w:rPr>
              <w:t>2023</w:t>
            </w:r>
          </w:p>
        </w:tc>
        <w:tc>
          <w:tcPr>
            <w:tcW w:w="356" w:type="pct"/>
            <w:tcBorders>
              <w:top w:val="nil"/>
              <w:left w:val="nil"/>
              <w:bottom w:val="single" w:sz="4" w:space="0" w:color="auto"/>
              <w:right w:val="single" w:sz="4" w:space="0" w:color="auto"/>
            </w:tcBorders>
            <w:shd w:val="clear" w:color="000000" w:fill="E2EFDA"/>
            <w:noWrap/>
            <w:vAlign w:val="center"/>
            <w:hideMark/>
          </w:tcPr>
          <w:p w14:paraId="343EF993" w14:textId="77777777" w:rsidR="00917210" w:rsidRPr="00917210" w:rsidRDefault="00917210" w:rsidP="00917210">
            <w:pPr>
              <w:jc w:val="center"/>
              <w:rPr>
                <w:color w:val="000000"/>
                <w:sz w:val="22"/>
                <w:szCs w:val="22"/>
              </w:rPr>
            </w:pPr>
            <w:r w:rsidRPr="00917210">
              <w:rPr>
                <w:color w:val="000000"/>
                <w:sz w:val="22"/>
                <w:szCs w:val="22"/>
              </w:rPr>
              <w:t>2024</w:t>
            </w:r>
          </w:p>
        </w:tc>
        <w:tc>
          <w:tcPr>
            <w:tcW w:w="357" w:type="pct"/>
            <w:tcBorders>
              <w:top w:val="nil"/>
              <w:left w:val="nil"/>
              <w:bottom w:val="single" w:sz="4" w:space="0" w:color="auto"/>
              <w:right w:val="single" w:sz="4" w:space="0" w:color="auto"/>
            </w:tcBorders>
            <w:shd w:val="clear" w:color="000000" w:fill="E2EFDA"/>
            <w:noWrap/>
            <w:vAlign w:val="center"/>
            <w:hideMark/>
          </w:tcPr>
          <w:p w14:paraId="6EF95C28" w14:textId="77777777" w:rsidR="00917210" w:rsidRPr="00917210" w:rsidRDefault="00917210" w:rsidP="00917210">
            <w:pPr>
              <w:jc w:val="center"/>
              <w:rPr>
                <w:color w:val="000000"/>
                <w:sz w:val="22"/>
                <w:szCs w:val="22"/>
              </w:rPr>
            </w:pPr>
            <w:r w:rsidRPr="00917210">
              <w:rPr>
                <w:color w:val="000000"/>
                <w:sz w:val="22"/>
                <w:szCs w:val="22"/>
              </w:rPr>
              <w:t>2025</w:t>
            </w:r>
          </w:p>
        </w:tc>
      </w:tr>
      <w:tr w:rsidR="00917210" w:rsidRPr="00917210" w14:paraId="7471166B" w14:textId="77777777" w:rsidTr="00392295">
        <w:trPr>
          <w:trHeight w:val="34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2241B6FE" w14:textId="77777777" w:rsidR="00917210" w:rsidRPr="00917210" w:rsidRDefault="00917210" w:rsidP="00917210">
            <w:pPr>
              <w:rPr>
                <w:color w:val="000000"/>
                <w:sz w:val="22"/>
                <w:szCs w:val="22"/>
              </w:rPr>
            </w:pPr>
            <w:r w:rsidRPr="00917210">
              <w:rPr>
                <w:color w:val="000000"/>
                <w:sz w:val="22"/>
                <w:szCs w:val="22"/>
              </w:rPr>
              <w:t>диаметр Ду от 100 до 160 мм</w:t>
            </w:r>
          </w:p>
        </w:tc>
        <w:tc>
          <w:tcPr>
            <w:tcW w:w="356" w:type="pct"/>
            <w:tcBorders>
              <w:top w:val="nil"/>
              <w:left w:val="nil"/>
              <w:bottom w:val="single" w:sz="4" w:space="0" w:color="auto"/>
              <w:right w:val="single" w:sz="4" w:space="0" w:color="auto"/>
            </w:tcBorders>
            <w:shd w:val="clear" w:color="000000" w:fill="D9E1F2"/>
            <w:noWrap/>
            <w:vAlign w:val="center"/>
            <w:hideMark/>
          </w:tcPr>
          <w:p w14:paraId="4E15FAC6" w14:textId="77777777" w:rsidR="00917210" w:rsidRPr="00917210" w:rsidRDefault="00917210" w:rsidP="00917210">
            <w:pPr>
              <w:spacing w:line="276" w:lineRule="auto"/>
              <w:jc w:val="center"/>
              <w:rPr>
                <w:sz w:val="22"/>
                <w:szCs w:val="22"/>
              </w:rPr>
            </w:pPr>
            <w:r w:rsidRPr="00917210">
              <w:rPr>
                <w:sz w:val="22"/>
                <w:szCs w:val="22"/>
              </w:rPr>
              <w:t>32005,68</w:t>
            </w:r>
          </w:p>
        </w:tc>
        <w:tc>
          <w:tcPr>
            <w:tcW w:w="461" w:type="pct"/>
            <w:tcBorders>
              <w:top w:val="nil"/>
              <w:left w:val="nil"/>
              <w:bottom w:val="single" w:sz="4" w:space="0" w:color="auto"/>
              <w:right w:val="single" w:sz="4" w:space="0" w:color="auto"/>
            </w:tcBorders>
            <w:shd w:val="clear" w:color="000000" w:fill="D9E1F2"/>
            <w:noWrap/>
            <w:vAlign w:val="center"/>
            <w:hideMark/>
          </w:tcPr>
          <w:p w14:paraId="3C42693A" w14:textId="77777777" w:rsidR="00917210" w:rsidRPr="00917210" w:rsidRDefault="00917210" w:rsidP="00917210">
            <w:pPr>
              <w:spacing w:line="276" w:lineRule="auto"/>
              <w:jc w:val="center"/>
              <w:rPr>
                <w:sz w:val="22"/>
                <w:szCs w:val="22"/>
              </w:rPr>
            </w:pPr>
            <w:r w:rsidRPr="00917210">
              <w:rPr>
                <w:sz w:val="22"/>
                <w:szCs w:val="22"/>
              </w:rPr>
              <w:t>33381,93</w:t>
            </w:r>
          </w:p>
        </w:tc>
        <w:tc>
          <w:tcPr>
            <w:tcW w:w="460" w:type="pct"/>
            <w:tcBorders>
              <w:top w:val="nil"/>
              <w:left w:val="nil"/>
              <w:bottom w:val="single" w:sz="4" w:space="0" w:color="auto"/>
              <w:right w:val="single" w:sz="4" w:space="0" w:color="auto"/>
            </w:tcBorders>
            <w:shd w:val="clear" w:color="000000" w:fill="D9E1F2"/>
            <w:noWrap/>
            <w:vAlign w:val="center"/>
            <w:hideMark/>
          </w:tcPr>
          <w:p w14:paraId="5ACBB41B" w14:textId="77777777" w:rsidR="00917210" w:rsidRPr="00917210" w:rsidRDefault="00917210" w:rsidP="00917210">
            <w:pPr>
              <w:spacing w:line="276" w:lineRule="auto"/>
              <w:jc w:val="center"/>
              <w:rPr>
                <w:sz w:val="22"/>
                <w:szCs w:val="22"/>
              </w:rPr>
            </w:pPr>
            <w:r w:rsidRPr="00917210">
              <w:rPr>
                <w:sz w:val="22"/>
                <w:szCs w:val="22"/>
              </w:rPr>
              <w:t>34783,97</w:t>
            </w:r>
          </w:p>
        </w:tc>
        <w:tc>
          <w:tcPr>
            <w:tcW w:w="356" w:type="pct"/>
            <w:tcBorders>
              <w:top w:val="nil"/>
              <w:left w:val="nil"/>
              <w:bottom w:val="single" w:sz="4" w:space="0" w:color="auto"/>
              <w:right w:val="single" w:sz="4" w:space="0" w:color="auto"/>
            </w:tcBorders>
            <w:shd w:val="clear" w:color="000000" w:fill="D9E1F2"/>
            <w:noWrap/>
            <w:vAlign w:val="center"/>
            <w:hideMark/>
          </w:tcPr>
          <w:p w14:paraId="53C94813" w14:textId="77777777" w:rsidR="00917210" w:rsidRPr="00917210" w:rsidRDefault="00917210" w:rsidP="00917210">
            <w:pPr>
              <w:spacing w:line="276" w:lineRule="auto"/>
              <w:jc w:val="center"/>
              <w:rPr>
                <w:sz w:val="22"/>
                <w:szCs w:val="22"/>
              </w:rPr>
            </w:pPr>
            <w:r w:rsidRPr="00917210">
              <w:rPr>
                <w:sz w:val="22"/>
                <w:szCs w:val="22"/>
              </w:rPr>
              <w:t>36175,33</w:t>
            </w:r>
          </w:p>
        </w:tc>
        <w:tc>
          <w:tcPr>
            <w:tcW w:w="357" w:type="pct"/>
            <w:tcBorders>
              <w:top w:val="nil"/>
              <w:left w:val="nil"/>
              <w:bottom w:val="single" w:sz="4" w:space="0" w:color="auto"/>
              <w:right w:val="single" w:sz="4" w:space="0" w:color="auto"/>
            </w:tcBorders>
            <w:shd w:val="clear" w:color="000000" w:fill="D9E1F2"/>
            <w:noWrap/>
            <w:vAlign w:val="center"/>
            <w:hideMark/>
          </w:tcPr>
          <w:p w14:paraId="6BDED9B1" w14:textId="77777777" w:rsidR="00917210" w:rsidRPr="00917210" w:rsidRDefault="00917210" w:rsidP="00917210">
            <w:pPr>
              <w:spacing w:line="276" w:lineRule="auto"/>
              <w:jc w:val="center"/>
              <w:rPr>
                <w:sz w:val="22"/>
                <w:szCs w:val="22"/>
              </w:rPr>
            </w:pPr>
            <w:r w:rsidRPr="00917210">
              <w:rPr>
                <w:sz w:val="22"/>
                <w:szCs w:val="22"/>
              </w:rPr>
              <w:t>37622,34</w:t>
            </w:r>
          </w:p>
        </w:tc>
        <w:tc>
          <w:tcPr>
            <w:tcW w:w="356" w:type="pct"/>
            <w:tcBorders>
              <w:top w:val="nil"/>
              <w:left w:val="nil"/>
              <w:bottom w:val="single" w:sz="4" w:space="0" w:color="auto"/>
              <w:right w:val="single" w:sz="4" w:space="0" w:color="auto"/>
            </w:tcBorders>
            <w:shd w:val="clear" w:color="000000" w:fill="E2EFDA"/>
            <w:noWrap/>
            <w:vAlign w:val="center"/>
            <w:hideMark/>
          </w:tcPr>
          <w:p w14:paraId="5F523E81" w14:textId="77777777" w:rsidR="00917210" w:rsidRPr="00917210" w:rsidRDefault="00917210" w:rsidP="00917210">
            <w:pPr>
              <w:spacing w:line="276" w:lineRule="auto"/>
              <w:jc w:val="center"/>
              <w:rPr>
                <w:sz w:val="22"/>
                <w:szCs w:val="22"/>
              </w:rPr>
            </w:pPr>
            <w:r w:rsidRPr="00917210">
              <w:rPr>
                <w:sz w:val="22"/>
                <w:szCs w:val="22"/>
              </w:rPr>
              <w:t>30689,58</w:t>
            </w:r>
          </w:p>
        </w:tc>
        <w:tc>
          <w:tcPr>
            <w:tcW w:w="467" w:type="pct"/>
            <w:tcBorders>
              <w:top w:val="nil"/>
              <w:left w:val="nil"/>
              <w:bottom w:val="single" w:sz="4" w:space="0" w:color="auto"/>
              <w:right w:val="single" w:sz="4" w:space="0" w:color="auto"/>
            </w:tcBorders>
            <w:shd w:val="clear" w:color="000000" w:fill="E2EFDA"/>
            <w:noWrap/>
            <w:vAlign w:val="center"/>
            <w:hideMark/>
          </w:tcPr>
          <w:p w14:paraId="7134C795" w14:textId="77777777" w:rsidR="00917210" w:rsidRPr="00917210" w:rsidRDefault="00917210" w:rsidP="00917210">
            <w:pPr>
              <w:spacing w:line="276" w:lineRule="auto"/>
              <w:jc w:val="center"/>
              <w:rPr>
                <w:sz w:val="22"/>
                <w:szCs w:val="22"/>
              </w:rPr>
            </w:pPr>
            <w:r w:rsidRPr="00917210">
              <w:rPr>
                <w:sz w:val="22"/>
                <w:szCs w:val="22"/>
              </w:rPr>
              <w:t>32009,23</w:t>
            </w:r>
          </w:p>
        </w:tc>
        <w:tc>
          <w:tcPr>
            <w:tcW w:w="467" w:type="pct"/>
            <w:tcBorders>
              <w:top w:val="nil"/>
              <w:left w:val="nil"/>
              <w:bottom w:val="single" w:sz="4" w:space="0" w:color="auto"/>
              <w:right w:val="single" w:sz="4" w:space="0" w:color="auto"/>
            </w:tcBorders>
            <w:shd w:val="clear" w:color="000000" w:fill="E2EFDA"/>
            <w:noWrap/>
            <w:vAlign w:val="center"/>
            <w:hideMark/>
          </w:tcPr>
          <w:p w14:paraId="10D98E7A" w14:textId="77777777" w:rsidR="00917210" w:rsidRPr="00917210" w:rsidRDefault="00917210" w:rsidP="00917210">
            <w:pPr>
              <w:spacing w:line="276" w:lineRule="auto"/>
              <w:jc w:val="center"/>
              <w:rPr>
                <w:sz w:val="22"/>
                <w:szCs w:val="22"/>
              </w:rPr>
            </w:pPr>
            <w:r w:rsidRPr="00917210">
              <w:rPr>
                <w:sz w:val="22"/>
                <w:szCs w:val="22"/>
              </w:rPr>
              <w:t>33353,62</w:t>
            </w:r>
          </w:p>
        </w:tc>
        <w:tc>
          <w:tcPr>
            <w:tcW w:w="356" w:type="pct"/>
            <w:tcBorders>
              <w:top w:val="nil"/>
              <w:left w:val="nil"/>
              <w:bottom w:val="single" w:sz="4" w:space="0" w:color="auto"/>
              <w:right w:val="single" w:sz="4" w:space="0" w:color="auto"/>
            </w:tcBorders>
            <w:shd w:val="clear" w:color="000000" w:fill="E2EFDA"/>
            <w:noWrap/>
            <w:vAlign w:val="center"/>
            <w:hideMark/>
          </w:tcPr>
          <w:p w14:paraId="053B8ECE" w14:textId="77777777" w:rsidR="00917210" w:rsidRPr="00917210" w:rsidRDefault="00917210" w:rsidP="00917210">
            <w:pPr>
              <w:spacing w:line="276" w:lineRule="auto"/>
              <w:jc w:val="center"/>
              <w:rPr>
                <w:sz w:val="22"/>
                <w:szCs w:val="22"/>
              </w:rPr>
            </w:pPr>
            <w:r w:rsidRPr="00917210">
              <w:rPr>
                <w:sz w:val="22"/>
                <w:szCs w:val="22"/>
              </w:rPr>
              <w:t>34687,76</w:t>
            </w:r>
          </w:p>
        </w:tc>
        <w:tc>
          <w:tcPr>
            <w:tcW w:w="357" w:type="pct"/>
            <w:tcBorders>
              <w:top w:val="nil"/>
              <w:left w:val="nil"/>
              <w:bottom w:val="single" w:sz="4" w:space="0" w:color="auto"/>
              <w:right w:val="single" w:sz="4" w:space="0" w:color="auto"/>
            </w:tcBorders>
            <w:shd w:val="clear" w:color="000000" w:fill="E2EFDA"/>
            <w:noWrap/>
            <w:vAlign w:val="center"/>
            <w:hideMark/>
          </w:tcPr>
          <w:p w14:paraId="58E215F4" w14:textId="77777777" w:rsidR="00917210" w:rsidRPr="00917210" w:rsidRDefault="00917210" w:rsidP="00917210">
            <w:pPr>
              <w:spacing w:line="276" w:lineRule="auto"/>
              <w:jc w:val="center"/>
              <w:rPr>
                <w:sz w:val="22"/>
                <w:szCs w:val="22"/>
              </w:rPr>
            </w:pPr>
            <w:r w:rsidRPr="00917210">
              <w:rPr>
                <w:sz w:val="22"/>
                <w:szCs w:val="22"/>
              </w:rPr>
              <w:t>36075,27</w:t>
            </w:r>
          </w:p>
        </w:tc>
      </w:tr>
      <w:tr w:rsidR="00917210" w:rsidRPr="00917210" w14:paraId="7FE27CA9" w14:textId="77777777" w:rsidTr="00392295">
        <w:trPr>
          <w:trHeight w:val="34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3175EC7A" w14:textId="77777777" w:rsidR="00917210" w:rsidRPr="00917210" w:rsidRDefault="00917210" w:rsidP="00917210">
            <w:pPr>
              <w:rPr>
                <w:color w:val="000000"/>
                <w:sz w:val="22"/>
                <w:szCs w:val="22"/>
              </w:rPr>
            </w:pPr>
            <w:r w:rsidRPr="00917210">
              <w:rPr>
                <w:color w:val="000000"/>
                <w:sz w:val="22"/>
                <w:szCs w:val="22"/>
              </w:rPr>
              <w:t>диаметр Ду от 160 до 200 мм</w:t>
            </w:r>
          </w:p>
        </w:tc>
        <w:tc>
          <w:tcPr>
            <w:tcW w:w="356" w:type="pct"/>
            <w:tcBorders>
              <w:top w:val="nil"/>
              <w:left w:val="nil"/>
              <w:bottom w:val="single" w:sz="4" w:space="0" w:color="auto"/>
              <w:right w:val="single" w:sz="4" w:space="0" w:color="auto"/>
            </w:tcBorders>
            <w:shd w:val="clear" w:color="000000" w:fill="D9E1F2"/>
            <w:noWrap/>
            <w:vAlign w:val="center"/>
            <w:hideMark/>
          </w:tcPr>
          <w:p w14:paraId="13FDC37D" w14:textId="77777777" w:rsidR="00917210" w:rsidRPr="00917210" w:rsidRDefault="00917210" w:rsidP="00917210">
            <w:pPr>
              <w:spacing w:line="276" w:lineRule="auto"/>
              <w:jc w:val="center"/>
              <w:rPr>
                <w:sz w:val="22"/>
                <w:szCs w:val="22"/>
              </w:rPr>
            </w:pPr>
            <w:r w:rsidRPr="00917210">
              <w:rPr>
                <w:sz w:val="22"/>
                <w:szCs w:val="22"/>
              </w:rPr>
              <w:t>33720,48</w:t>
            </w:r>
          </w:p>
        </w:tc>
        <w:tc>
          <w:tcPr>
            <w:tcW w:w="461" w:type="pct"/>
            <w:tcBorders>
              <w:top w:val="nil"/>
              <w:left w:val="nil"/>
              <w:bottom w:val="single" w:sz="4" w:space="0" w:color="auto"/>
              <w:right w:val="single" w:sz="4" w:space="0" w:color="auto"/>
            </w:tcBorders>
            <w:shd w:val="clear" w:color="000000" w:fill="D9E1F2"/>
            <w:noWrap/>
            <w:vAlign w:val="center"/>
            <w:hideMark/>
          </w:tcPr>
          <w:p w14:paraId="09414A9C" w14:textId="77777777" w:rsidR="00917210" w:rsidRPr="00917210" w:rsidRDefault="00917210" w:rsidP="00917210">
            <w:pPr>
              <w:spacing w:line="276" w:lineRule="auto"/>
              <w:jc w:val="center"/>
              <w:rPr>
                <w:sz w:val="22"/>
                <w:szCs w:val="22"/>
              </w:rPr>
            </w:pPr>
            <w:r w:rsidRPr="00917210">
              <w:rPr>
                <w:sz w:val="22"/>
                <w:szCs w:val="22"/>
              </w:rPr>
              <w:t>35170,47</w:t>
            </w:r>
          </w:p>
        </w:tc>
        <w:tc>
          <w:tcPr>
            <w:tcW w:w="460" w:type="pct"/>
            <w:tcBorders>
              <w:top w:val="nil"/>
              <w:left w:val="nil"/>
              <w:bottom w:val="single" w:sz="4" w:space="0" w:color="auto"/>
              <w:right w:val="single" w:sz="4" w:space="0" w:color="auto"/>
            </w:tcBorders>
            <w:shd w:val="clear" w:color="000000" w:fill="D9E1F2"/>
            <w:noWrap/>
            <w:vAlign w:val="center"/>
            <w:hideMark/>
          </w:tcPr>
          <w:p w14:paraId="28D7FEFE" w14:textId="77777777" w:rsidR="00917210" w:rsidRPr="00917210" w:rsidRDefault="00917210" w:rsidP="00917210">
            <w:pPr>
              <w:spacing w:line="276" w:lineRule="auto"/>
              <w:jc w:val="center"/>
              <w:rPr>
                <w:sz w:val="22"/>
                <w:szCs w:val="22"/>
              </w:rPr>
            </w:pPr>
            <w:r w:rsidRPr="00917210">
              <w:rPr>
                <w:sz w:val="22"/>
                <w:szCs w:val="22"/>
              </w:rPr>
              <w:t>36647,62</w:t>
            </w:r>
          </w:p>
        </w:tc>
        <w:tc>
          <w:tcPr>
            <w:tcW w:w="356" w:type="pct"/>
            <w:tcBorders>
              <w:top w:val="nil"/>
              <w:left w:val="nil"/>
              <w:bottom w:val="single" w:sz="4" w:space="0" w:color="auto"/>
              <w:right w:val="single" w:sz="4" w:space="0" w:color="auto"/>
            </w:tcBorders>
            <w:shd w:val="clear" w:color="000000" w:fill="D9E1F2"/>
            <w:noWrap/>
            <w:vAlign w:val="center"/>
            <w:hideMark/>
          </w:tcPr>
          <w:p w14:paraId="015E1238" w14:textId="77777777" w:rsidR="00917210" w:rsidRPr="00917210" w:rsidRDefault="00917210" w:rsidP="00917210">
            <w:pPr>
              <w:spacing w:line="276" w:lineRule="auto"/>
              <w:jc w:val="center"/>
              <w:rPr>
                <w:sz w:val="22"/>
                <w:szCs w:val="22"/>
              </w:rPr>
            </w:pPr>
            <w:r w:rsidRPr="00917210">
              <w:rPr>
                <w:sz w:val="22"/>
                <w:szCs w:val="22"/>
              </w:rPr>
              <w:t>38113,53</w:t>
            </w:r>
          </w:p>
        </w:tc>
        <w:tc>
          <w:tcPr>
            <w:tcW w:w="357" w:type="pct"/>
            <w:tcBorders>
              <w:top w:val="nil"/>
              <w:left w:val="nil"/>
              <w:bottom w:val="single" w:sz="4" w:space="0" w:color="auto"/>
              <w:right w:val="single" w:sz="4" w:space="0" w:color="auto"/>
            </w:tcBorders>
            <w:shd w:val="clear" w:color="000000" w:fill="D9E1F2"/>
            <w:noWrap/>
            <w:vAlign w:val="center"/>
            <w:hideMark/>
          </w:tcPr>
          <w:p w14:paraId="10EDADD0" w14:textId="77777777" w:rsidR="00917210" w:rsidRPr="00917210" w:rsidRDefault="00917210" w:rsidP="00917210">
            <w:pPr>
              <w:spacing w:line="276" w:lineRule="auto"/>
              <w:jc w:val="center"/>
              <w:rPr>
                <w:sz w:val="22"/>
                <w:szCs w:val="22"/>
              </w:rPr>
            </w:pPr>
            <w:r w:rsidRPr="00917210">
              <w:rPr>
                <w:sz w:val="22"/>
                <w:szCs w:val="22"/>
              </w:rPr>
              <w:t>39638,07</w:t>
            </w:r>
          </w:p>
        </w:tc>
        <w:tc>
          <w:tcPr>
            <w:tcW w:w="356" w:type="pct"/>
            <w:tcBorders>
              <w:top w:val="nil"/>
              <w:left w:val="nil"/>
              <w:bottom w:val="single" w:sz="4" w:space="0" w:color="auto"/>
              <w:right w:val="single" w:sz="4" w:space="0" w:color="auto"/>
            </w:tcBorders>
            <w:shd w:val="clear" w:color="000000" w:fill="E2EFDA"/>
            <w:noWrap/>
            <w:vAlign w:val="center"/>
            <w:hideMark/>
          </w:tcPr>
          <w:p w14:paraId="0931B246" w14:textId="77777777" w:rsidR="00917210" w:rsidRPr="00917210" w:rsidRDefault="00917210" w:rsidP="00917210">
            <w:pPr>
              <w:spacing w:line="276" w:lineRule="auto"/>
              <w:jc w:val="center"/>
              <w:rPr>
                <w:sz w:val="22"/>
                <w:szCs w:val="22"/>
              </w:rPr>
            </w:pPr>
            <w:r w:rsidRPr="00917210">
              <w:rPr>
                <w:sz w:val="22"/>
                <w:szCs w:val="22"/>
              </w:rPr>
              <w:t>32404,38</w:t>
            </w:r>
          </w:p>
        </w:tc>
        <w:tc>
          <w:tcPr>
            <w:tcW w:w="467" w:type="pct"/>
            <w:tcBorders>
              <w:top w:val="nil"/>
              <w:left w:val="nil"/>
              <w:bottom w:val="single" w:sz="4" w:space="0" w:color="auto"/>
              <w:right w:val="single" w:sz="4" w:space="0" w:color="auto"/>
            </w:tcBorders>
            <w:shd w:val="clear" w:color="000000" w:fill="E2EFDA"/>
            <w:noWrap/>
            <w:vAlign w:val="center"/>
            <w:hideMark/>
          </w:tcPr>
          <w:p w14:paraId="5290DEC3" w14:textId="77777777" w:rsidR="00917210" w:rsidRPr="00917210" w:rsidRDefault="00917210" w:rsidP="00917210">
            <w:pPr>
              <w:spacing w:line="276" w:lineRule="auto"/>
              <w:jc w:val="center"/>
              <w:rPr>
                <w:sz w:val="22"/>
                <w:szCs w:val="22"/>
              </w:rPr>
            </w:pPr>
            <w:r w:rsidRPr="00917210">
              <w:rPr>
                <w:sz w:val="22"/>
                <w:szCs w:val="22"/>
              </w:rPr>
              <w:t>33797,77</w:t>
            </w:r>
          </w:p>
        </w:tc>
        <w:tc>
          <w:tcPr>
            <w:tcW w:w="467" w:type="pct"/>
            <w:tcBorders>
              <w:top w:val="nil"/>
              <w:left w:val="nil"/>
              <w:bottom w:val="single" w:sz="4" w:space="0" w:color="auto"/>
              <w:right w:val="single" w:sz="4" w:space="0" w:color="auto"/>
            </w:tcBorders>
            <w:shd w:val="clear" w:color="000000" w:fill="E2EFDA"/>
            <w:noWrap/>
            <w:vAlign w:val="center"/>
            <w:hideMark/>
          </w:tcPr>
          <w:p w14:paraId="1ABED14C" w14:textId="77777777" w:rsidR="00917210" w:rsidRPr="00917210" w:rsidRDefault="00917210" w:rsidP="00917210">
            <w:pPr>
              <w:spacing w:line="276" w:lineRule="auto"/>
              <w:jc w:val="center"/>
              <w:rPr>
                <w:sz w:val="22"/>
                <w:szCs w:val="22"/>
              </w:rPr>
            </w:pPr>
            <w:r w:rsidRPr="00917210">
              <w:rPr>
                <w:sz w:val="22"/>
                <w:szCs w:val="22"/>
              </w:rPr>
              <w:t>35217,27</w:t>
            </w:r>
          </w:p>
        </w:tc>
        <w:tc>
          <w:tcPr>
            <w:tcW w:w="356" w:type="pct"/>
            <w:tcBorders>
              <w:top w:val="nil"/>
              <w:left w:val="nil"/>
              <w:bottom w:val="single" w:sz="4" w:space="0" w:color="auto"/>
              <w:right w:val="single" w:sz="4" w:space="0" w:color="auto"/>
            </w:tcBorders>
            <w:shd w:val="clear" w:color="000000" w:fill="E2EFDA"/>
            <w:noWrap/>
            <w:vAlign w:val="center"/>
            <w:hideMark/>
          </w:tcPr>
          <w:p w14:paraId="2570025D" w14:textId="77777777" w:rsidR="00917210" w:rsidRPr="00917210" w:rsidRDefault="00917210" w:rsidP="00917210">
            <w:pPr>
              <w:spacing w:line="276" w:lineRule="auto"/>
              <w:jc w:val="center"/>
              <w:rPr>
                <w:sz w:val="22"/>
                <w:szCs w:val="22"/>
              </w:rPr>
            </w:pPr>
            <w:r w:rsidRPr="00917210">
              <w:rPr>
                <w:sz w:val="22"/>
                <w:szCs w:val="22"/>
              </w:rPr>
              <w:t>36625,96</w:t>
            </w:r>
          </w:p>
        </w:tc>
        <w:tc>
          <w:tcPr>
            <w:tcW w:w="357" w:type="pct"/>
            <w:tcBorders>
              <w:top w:val="nil"/>
              <w:left w:val="nil"/>
              <w:bottom w:val="single" w:sz="4" w:space="0" w:color="auto"/>
              <w:right w:val="single" w:sz="4" w:space="0" w:color="auto"/>
            </w:tcBorders>
            <w:shd w:val="clear" w:color="000000" w:fill="E2EFDA"/>
            <w:noWrap/>
            <w:vAlign w:val="center"/>
            <w:hideMark/>
          </w:tcPr>
          <w:p w14:paraId="551774A3" w14:textId="77777777" w:rsidR="00917210" w:rsidRPr="00917210" w:rsidRDefault="00917210" w:rsidP="00917210">
            <w:pPr>
              <w:spacing w:line="276" w:lineRule="auto"/>
              <w:jc w:val="center"/>
              <w:rPr>
                <w:sz w:val="22"/>
                <w:szCs w:val="22"/>
              </w:rPr>
            </w:pPr>
            <w:r w:rsidRPr="00917210">
              <w:rPr>
                <w:sz w:val="22"/>
                <w:szCs w:val="22"/>
              </w:rPr>
              <w:t>38091,00</w:t>
            </w:r>
          </w:p>
        </w:tc>
      </w:tr>
      <w:tr w:rsidR="00917210" w:rsidRPr="00917210" w14:paraId="685684CE" w14:textId="77777777" w:rsidTr="00392295">
        <w:trPr>
          <w:trHeight w:val="340"/>
        </w:trPr>
        <w:tc>
          <w:tcPr>
            <w:tcW w:w="1007" w:type="pct"/>
            <w:tcBorders>
              <w:top w:val="nil"/>
              <w:left w:val="single" w:sz="4" w:space="0" w:color="auto"/>
              <w:bottom w:val="single" w:sz="4" w:space="0" w:color="auto"/>
              <w:right w:val="single" w:sz="4" w:space="0" w:color="auto"/>
            </w:tcBorders>
            <w:shd w:val="clear" w:color="000000" w:fill="D9E1F2"/>
            <w:vAlign w:val="bottom"/>
            <w:hideMark/>
          </w:tcPr>
          <w:p w14:paraId="2ED54B5E" w14:textId="77777777" w:rsidR="00917210" w:rsidRPr="00917210" w:rsidRDefault="00917210" w:rsidP="00917210">
            <w:pPr>
              <w:rPr>
                <w:b/>
                <w:color w:val="000000"/>
                <w:sz w:val="22"/>
                <w:szCs w:val="22"/>
              </w:rPr>
            </w:pPr>
            <w:r w:rsidRPr="00917210">
              <w:rPr>
                <w:b/>
                <w:color w:val="000000"/>
                <w:sz w:val="22"/>
                <w:szCs w:val="22"/>
              </w:rPr>
              <w:t>диаметр Ду 500 мм</w:t>
            </w:r>
          </w:p>
        </w:tc>
        <w:tc>
          <w:tcPr>
            <w:tcW w:w="356" w:type="pct"/>
            <w:tcBorders>
              <w:top w:val="nil"/>
              <w:left w:val="nil"/>
              <w:bottom w:val="single" w:sz="4" w:space="0" w:color="auto"/>
              <w:right w:val="single" w:sz="4" w:space="0" w:color="auto"/>
            </w:tcBorders>
            <w:shd w:val="clear" w:color="000000" w:fill="D9E1F2"/>
            <w:noWrap/>
            <w:vAlign w:val="center"/>
            <w:hideMark/>
          </w:tcPr>
          <w:p w14:paraId="47B9253F" w14:textId="77777777" w:rsidR="00917210" w:rsidRPr="00917210" w:rsidRDefault="00917210" w:rsidP="00917210">
            <w:pPr>
              <w:spacing w:line="276" w:lineRule="auto"/>
              <w:jc w:val="center"/>
              <w:rPr>
                <w:b/>
                <w:sz w:val="22"/>
                <w:szCs w:val="22"/>
              </w:rPr>
            </w:pPr>
            <w:r w:rsidRPr="00917210">
              <w:rPr>
                <w:b/>
                <w:sz w:val="22"/>
                <w:szCs w:val="22"/>
              </w:rPr>
              <w:t>65172,21</w:t>
            </w:r>
          </w:p>
        </w:tc>
        <w:tc>
          <w:tcPr>
            <w:tcW w:w="461" w:type="pct"/>
            <w:tcBorders>
              <w:top w:val="nil"/>
              <w:left w:val="nil"/>
              <w:bottom w:val="single" w:sz="4" w:space="0" w:color="auto"/>
              <w:right w:val="single" w:sz="4" w:space="0" w:color="auto"/>
            </w:tcBorders>
            <w:shd w:val="clear" w:color="000000" w:fill="D9E1F2"/>
            <w:noWrap/>
            <w:vAlign w:val="center"/>
            <w:hideMark/>
          </w:tcPr>
          <w:p w14:paraId="24D6C265" w14:textId="77777777" w:rsidR="00917210" w:rsidRPr="00917210" w:rsidRDefault="00917210" w:rsidP="00917210">
            <w:pPr>
              <w:spacing w:line="276" w:lineRule="auto"/>
              <w:jc w:val="center"/>
              <w:rPr>
                <w:b/>
                <w:sz w:val="22"/>
                <w:szCs w:val="22"/>
              </w:rPr>
            </w:pPr>
            <w:r w:rsidRPr="00917210">
              <w:rPr>
                <w:b/>
                <w:sz w:val="22"/>
                <w:szCs w:val="22"/>
              </w:rPr>
              <w:t>67974,61</w:t>
            </w:r>
          </w:p>
        </w:tc>
        <w:tc>
          <w:tcPr>
            <w:tcW w:w="460" w:type="pct"/>
            <w:tcBorders>
              <w:top w:val="nil"/>
              <w:left w:val="nil"/>
              <w:bottom w:val="single" w:sz="4" w:space="0" w:color="auto"/>
              <w:right w:val="single" w:sz="4" w:space="0" w:color="auto"/>
            </w:tcBorders>
            <w:shd w:val="clear" w:color="000000" w:fill="D9E1F2"/>
            <w:noWrap/>
            <w:vAlign w:val="center"/>
            <w:hideMark/>
          </w:tcPr>
          <w:p w14:paraId="5DEC74BB" w14:textId="77777777" w:rsidR="00917210" w:rsidRPr="00917210" w:rsidRDefault="00917210" w:rsidP="00917210">
            <w:pPr>
              <w:spacing w:line="276" w:lineRule="auto"/>
              <w:jc w:val="center"/>
              <w:rPr>
                <w:b/>
                <w:sz w:val="22"/>
                <w:szCs w:val="22"/>
              </w:rPr>
            </w:pPr>
            <w:r w:rsidRPr="00917210">
              <w:rPr>
                <w:b/>
                <w:sz w:val="22"/>
                <w:szCs w:val="22"/>
              </w:rPr>
              <w:t>70829,55</w:t>
            </w:r>
          </w:p>
        </w:tc>
        <w:tc>
          <w:tcPr>
            <w:tcW w:w="356" w:type="pct"/>
            <w:tcBorders>
              <w:top w:val="nil"/>
              <w:left w:val="nil"/>
              <w:bottom w:val="single" w:sz="4" w:space="0" w:color="auto"/>
              <w:right w:val="single" w:sz="4" w:space="0" w:color="auto"/>
            </w:tcBorders>
            <w:shd w:val="clear" w:color="000000" w:fill="D9E1F2"/>
            <w:noWrap/>
            <w:vAlign w:val="center"/>
            <w:hideMark/>
          </w:tcPr>
          <w:p w14:paraId="5347142E" w14:textId="77777777" w:rsidR="00917210" w:rsidRPr="00917210" w:rsidRDefault="00917210" w:rsidP="00917210">
            <w:pPr>
              <w:spacing w:line="276" w:lineRule="auto"/>
              <w:jc w:val="center"/>
              <w:rPr>
                <w:b/>
                <w:sz w:val="22"/>
                <w:szCs w:val="22"/>
              </w:rPr>
            </w:pPr>
            <w:r w:rsidRPr="00917210">
              <w:rPr>
                <w:b/>
                <w:sz w:val="22"/>
                <w:szCs w:val="22"/>
              </w:rPr>
              <w:t>73662,73</w:t>
            </w:r>
          </w:p>
        </w:tc>
        <w:tc>
          <w:tcPr>
            <w:tcW w:w="357" w:type="pct"/>
            <w:tcBorders>
              <w:top w:val="nil"/>
              <w:left w:val="nil"/>
              <w:bottom w:val="single" w:sz="4" w:space="0" w:color="auto"/>
              <w:right w:val="single" w:sz="4" w:space="0" w:color="auto"/>
            </w:tcBorders>
            <w:shd w:val="clear" w:color="000000" w:fill="D9E1F2"/>
            <w:noWrap/>
            <w:vAlign w:val="center"/>
            <w:hideMark/>
          </w:tcPr>
          <w:p w14:paraId="68DE1847" w14:textId="77777777" w:rsidR="00917210" w:rsidRPr="00917210" w:rsidRDefault="00917210" w:rsidP="00917210">
            <w:pPr>
              <w:spacing w:line="276" w:lineRule="auto"/>
              <w:jc w:val="center"/>
              <w:rPr>
                <w:b/>
                <w:sz w:val="22"/>
                <w:szCs w:val="22"/>
              </w:rPr>
            </w:pPr>
            <w:r w:rsidRPr="00917210">
              <w:rPr>
                <w:b/>
                <w:sz w:val="22"/>
                <w:szCs w:val="22"/>
              </w:rPr>
              <w:t>76609,24</w:t>
            </w:r>
          </w:p>
        </w:tc>
        <w:tc>
          <w:tcPr>
            <w:tcW w:w="356" w:type="pct"/>
            <w:tcBorders>
              <w:top w:val="nil"/>
              <w:left w:val="nil"/>
              <w:bottom w:val="single" w:sz="4" w:space="0" w:color="auto"/>
              <w:right w:val="single" w:sz="4" w:space="0" w:color="auto"/>
            </w:tcBorders>
            <w:shd w:val="clear" w:color="000000" w:fill="E2EFDA"/>
            <w:noWrap/>
            <w:vAlign w:val="center"/>
            <w:hideMark/>
          </w:tcPr>
          <w:p w14:paraId="2B564764" w14:textId="77777777" w:rsidR="00917210" w:rsidRPr="00917210" w:rsidRDefault="00917210" w:rsidP="00917210">
            <w:pPr>
              <w:spacing w:line="276" w:lineRule="auto"/>
              <w:jc w:val="center"/>
              <w:rPr>
                <w:b/>
                <w:sz w:val="22"/>
                <w:szCs w:val="22"/>
              </w:rPr>
            </w:pPr>
            <w:r w:rsidRPr="00917210">
              <w:rPr>
                <w:b/>
                <w:sz w:val="22"/>
                <w:szCs w:val="22"/>
              </w:rPr>
              <w:t>63360,18</w:t>
            </w:r>
          </w:p>
        </w:tc>
        <w:tc>
          <w:tcPr>
            <w:tcW w:w="467" w:type="pct"/>
            <w:tcBorders>
              <w:top w:val="nil"/>
              <w:left w:val="nil"/>
              <w:bottom w:val="single" w:sz="4" w:space="0" w:color="auto"/>
              <w:right w:val="single" w:sz="4" w:space="0" w:color="auto"/>
            </w:tcBorders>
            <w:shd w:val="clear" w:color="000000" w:fill="E2EFDA"/>
            <w:noWrap/>
            <w:vAlign w:val="center"/>
            <w:hideMark/>
          </w:tcPr>
          <w:p w14:paraId="27FD9AE0" w14:textId="77777777" w:rsidR="00917210" w:rsidRPr="00917210" w:rsidRDefault="00917210" w:rsidP="00917210">
            <w:pPr>
              <w:spacing w:line="276" w:lineRule="auto"/>
              <w:jc w:val="center"/>
              <w:rPr>
                <w:b/>
                <w:sz w:val="22"/>
                <w:szCs w:val="22"/>
              </w:rPr>
            </w:pPr>
            <w:r w:rsidRPr="00917210">
              <w:rPr>
                <w:b/>
                <w:sz w:val="22"/>
                <w:szCs w:val="22"/>
              </w:rPr>
              <w:t>66084,66</w:t>
            </w:r>
          </w:p>
        </w:tc>
        <w:tc>
          <w:tcPr>
            <w:tcW w:w="467" w:type="pct"/>
            <w:tcBorders>
              <w:top w:val="nil"/>
              <w:left w:val="nil"/>
              <w:bottom w:val="single" w:sz="4" w:space="0" w:color="auto"/>
              <w:right w:val="single" w:sz="4" w:space="0" w:color="auto"/>
            </w:tcBorders>
            <w:shd w:val="clear" w:color="000000" w:fill="E2EFDA"/>
            <w:noWrap/>
            <w:vAlign w:val="center"/>
            <w:hideMark/>
          </w:tcPr>
          <w:p w14:paraId="472B4B28" w14:textId="77777777" w:rsidR="00917210" w:rsidRPr="00917210" w:rsidRDefault="00917210" w:rsidP="00917210">
            <w:pPr>
              <w:spacing w:line="276" w:lineRule="auto"/>
              <w:jc w:val="center"/>
              <w:rPr>
                <w:b/>
                <w:sz w:val="22"/>
                <w:szCs w:val="22"/>
              </w:rPr>
            </w:pPr>
            <w:r w:rsidRPr="00917210">
              <w:rPr>
                <w:b/>
                <w:sz w:val="22"/>
                <w:szCs w:val="22"/>
              </w:rPr>
              <w:t>68860,22</w:t>
            </w:r>
          </w:p>
        </w:tc>
        <w:tc>
          <w:tcPr>
            <w:tcW w:w="356" w:type="pct"/>
            <w:tcBorders>
              <w:top w:val="nil"/>
              <w:left w:val="nil"/>
              <w:bottom w:val="single" w:sz="4" w:space="0" w:color="auto"/>
              <w:right w:val="single" w:sz="4" w:space="0" w:color="auto"/>
            </w:tcBorders>
            <w:shd w:val="clear" w:color="000000" w:fill="E2EFDA"/>
            <w:noWrap/>
            <w:vAlign w:val="center"/>
            <w:hideMark/>
          </w:tcPr>
          <w:p w14:paraId="62EF17D1" w14:textId="77777777" w:rsidR="00917210" w:rsidRPr="00917210" w:rsidRDefault="00917210" w:rsidP="00917210">
            <w:pPr>
              <w:spacing w:line="276" w:lineRule="auto"/>
              <w:jc w:val="center"/>
              <w:rPr>
                <w:b/>
                <w:sz w:val="22"/>
                <w:szCs w:val="22"/>
              </w:rPr>
            </w:pPr>
            <w:r w:rsidRPr="00917210">
              <w:rPr>
                <w:b/>
                <w:sz w:val="22"/>
                <w:szCs w:val="22"/>
              </w:rPr>
              <w:t>71614,63</w:t>
            </w:r>
          </w:p>
        </w:tc>
        <w:tc>
          <w:tcPr>
            <w:tcW w:w="357" w:type="pct"/>
            <w:tcBorders>
              <w:top w:val="nil"/>
              <w:left w:val="nil"/>
              <w:bottom w:val="single" w:sz="4" w:space="0" w:color="auto"/>
              <w:right w:val="single" w:sz="4" w:space="0" w:color="auto"/>
            </w:tcBorders>
            <w:shd w:val="clear" w:color="000000" w:fill="E2EFDA"/>
            <w:noWrap/>
            <w:vAlign w:val="center"/>
            <w:hideMark/>
          </w:tcPr>
          <w:p w14:paraId="0971A869" w14:textId="77777777" w:rsidR="00917210" w:rsidRPr="00917210" w:rsidRDefault="00917210" w:rsidP="00917210">
            <w:pPr>
              <w:spacing w:line="276" w:lineRule="auto"/>
              <w:jc w:val="center"/>
              <w:rPr>
                <w:b/>
                <w:sz w:val="22"/>
                <w:szCs w:val="22"/>
              </w:rPr>
            </w:pPr>
            <w:r w:rsidRPr="00917210">
              <w:rPr>
                <w:b/>
                <w:sz w:val="22"/>
                <w:szCs w:val="22"/>
              </w:rPr>
              <w:t>74479,21</w:t>
            </w:r>
          </w:p>
        </w:tc>
      </w:tr>
    </w:tbl>
    <w:p w14:paraId="5A31C9AC" w14:textId="77777777" w:rsidR="00917210" w:rsidRPr="00917210" w:rsidRDefault="00917210" w:rsidP="00917210">
      <w:pPr>
        <w:ind w:firstLine="720"/>
        <w:jc w:val="center"/>
        <w:rPr>
          <w:sz w:val="20"/>
          <w:szCs w:val="20"/>
        </w:rPr>
      </w:pPr>
    </w:p>
    <w:p w14:paraId="4312A878" w14:textId="77777777" w:rsidR="00917210" w:rsidRPr="00917210" w:rsidRDefault="00917210" w:rsidP="00917210">
      <w:pPr>
        <w:ind w:firstLine="720"/>
        <w:jc w:val="center"/>
        <w:rPr>
          <w:sz w:val="20"/>
          <w:szCs w:val="20"/>
        </w:rPr>
      </w:pPr>
    </w:p>
    <w:p w14:paraId="3DD5ED65" w14:textId="77777777" w:rsidR="00917210" w:rsidRPr="00917210" w:rsidRDefault="00917210" w:rsidP="00917210">
      <w:pPr>
        <w:ind w:firstLine="720"/>
        <w:jc w:val="center"/>
        <w:rPr>
          <w:sz w:val="20"/>
          <w:szCs w:val="20"/>
        </w:rPr>
      </w:pPr>
    </w:p>
    <w:p w14:paraId="53010173" w14:textId="77777777" w:rsidR="00917210" w:rsidRPr="00917210" w:rsidRDefault="00917210" w:rsidP="00917210">
      <w:pPr>
        <w:spacing w:line="276" w:lineRule="auto"/>
        <w:jc w:val="right"/>
        <w:rPr>
          <w:bCs/>
        </w:rPr>
      </w:pPr>
      <w:proofErr w:type="spellStart"/>
      <w:r w:rsidRPr="00917210">
        <w:rPr>
          <w:bCs/>
        </w:rPr>
        <w:t>тыс.руб</w:t>
      </w:r>
      <w:proofErr w:type="spellEnd"/>
      <w:r w:rsidRPr="00917210">
        <w:rPr>
          <w:bCs/>
        </w:rPr>
        <w:t>. за 1 км. без НДС</w:t>
      </w:r>
    </w:p>
    <w:tbl>
      <w:tblPr>
        <w:tblW w:w="5025" w:type="pct"/>
        <w:tblLook w:val="04A0" w:firstRow="1" w:lastRow="0" w:firstColumn="1" w:lastColumn="0" w:noHBand="0" w:noVBand="1"/>
      </w:tblPr>
      <w:tblGrid>
        <w:gridCol w:w="2900"/>
        <w:gridCol w:w="1073"/>
        <w:gridCol w:w="1390"/>
        <w:gridCol w:w="1390"/>
        <w:gridCol w:w="1074"/>
        <w:gridCol w:w="1077"/>
        <w:gridCol w:w="1074"/>
        <w:gridCol w:w="1409"/>
        <w:gridCol w:w="1409"/>
        <w:gridCol w:w="1074"/>
        <w:gridCol w:w="1083"/>
      </w:tblGrid>
      <w:tr w:rsidR="00917210" w:rsidRPr="00917210" w14:paraId="7938F0E9" w14:textId="77777777" w:rsidTr="00392295">
        <w:trPr>
          <w:trHeight w:val="300"/>
        </w:trPr>
        <w:tc>
          <w:tcPr>
            <w:tcW w:w="970"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68A176BC" w14:textId="77777777" w:rsidR="00917210" w:rsidRPr="00917210" w:rsidRDefault="00917210" w:rsidP="00917210">
            <w:pPr>
              <w:jc w:val="center"/>
              <w:rPr>
                <w:color w:val="000000"/>
                <w:sz w:val="22"/>
                <w:szCs w:val="22"/>
              </w:rPr>
            </w:pPr>
            <w:r w:rsidRPr="00917210">
              <w:rPr>
                <w:color w:val="000000"/>
                <w:sz w:val="22"/>
                <w:szCs w:val="22"/>
              </w:rPr>
              <w:t>Виды прокладываемых трубопроводов</w:t>
            </w:r>
          </w:p>
        </w:tc>
        <w:tc>
          <w:tcPr>
            <w:tcW w:w="4030" w:type="pct"/>
            <w:gridSpan w:val="10"/>
            <w:tcBorders>
              <w:top w:val="single" w:sz="4" w:space="0" w:color="auto"/>
              <w:left w:val="nil"/>
              <w:bottom w:val="single" w:sz="4" w:space="0" w:color="auto"/>
              <w:right w:val="nil"/>
            </w:tcBorders>
            <w:shd w:val="clear" w:color="000000" w:fill="D9E1F2"/>
            <w:vAlign w:val="center"/>
            <w:hideMark/>
          </w:tcPr>
          <w:p w14:paraId="155501F6" w14:textId="77777777" w:rsidR="00917210" w:rsidRPr="00917210" w:rsidRDefault="00917210" w:rsidP="00917210">
            <w:pPr>
              <w:jc w:val="center"/>
              <w:rPr>
                <w:b/>
                <w:bCs/>
                <w:color w:val="000000"/>
                <w:sz w:val="22"/>
                <w:szCs w:val="22"/>
              </w:rPr>
            </w:pPr>
            <w:r w:rsidRPr="00917210">
              <w:rPr>
                <w:b/>
                <w:bCs/>
                <w:color w:val="000000"/>
                <w:sz w:val="22"/>
                <w:szCs w:val="22"/>
              </w:rPr>
              <w:t>Открытый способ (футляр) в мокром грунте</w:t>
            </w:r>
          </w:p>
        </w:tc>
      </w:tr>
      <w:tr w:rsidR="00917210" w:rsidRPr="00917210" w14:paraId="64894C0F" w14:textId="77777777" w:rsidTr="00392295">
        <w:trPr>
          <w:trHeight w:val="300"/>
        </w:trPr>
        <w:tc>
          <w:tcPr>
            <w:tcW w:w="970" w:type="pct"/>
            <w:vMerge/>
            <w:tcBorders>
              <w:top w:val="single" w:sz="4" w:space="0" w:color="auto"/>
              <w:left w:val="single" w:sz="4" w:space="0" w:color="auto"/>
              <w:bottom w:val="single" w:sz="4" w:space="0" w:color="auto"/>
              <w:right w:val="single" w:sz="4" w:space="0" w:color="auto"/>
            </w:tcBorders>
            <w:vAlign w:val="center"/>
            <w:hideMark/>
          </w:tcPr>
          <w:p w14:paraId="187F23D7" w14:textId="77777777" w:rsidR="00917210" w:rsidRPr="00917210" w:rsidRDefault="00917210" w:rsidP="00917210">
            <w:pPr>
              <w:rPr>
                <w:color w:val="000000"/>
                <w:sz w:val="22"/>
                <w:szCs w:val="22"/>
              </w:rPr>
            </w:pPr>
          </w:p>
        </w:tc>
        <w:tc>
          <w:tcPr>
            <w:tcW w:w="2008" w:type="pct"/>
            <w:gridSpan w:val="5"/>
            <w:tcBorders>
              <w:top w:val="single" w:sz="4" w:space="0" w:color="auto"/>
              <w:left w:val="nil"/>
              <w:bottom w:val="single" w:sz="4" w:space="0" w:color="auto"/>
              <w:right w:val="single" w:sz="4" w:space="0" w:color="auto"/>
            </w:tcBorders>
            <w:shd w:val="clear" w:color="000000" w:fill="D9E1F2"/>
            <w:vAlign w:val="center"/>
            <w:hideMark/>
          </w:tcPr>
          <w:p w14:paraId="608EB90F" w14:textId="77777777" w:rsidR="00917210" w:rsidRPr="00917210" w:rsidRDefault="00917210" w:rsidP="00917210">
            <w:pPr>
              <w:jc w:val="center"/>
              <w:rPr>
                <w:color w:val="000000"/>
                <w:sz w:val="22"/>
                <w:szCs w:val="22"/>
              </w:rPr>
            </w:pPr>
            <w:r w:rsidRPr="00917210">
              <w:rPr>
                <w:color w:val="000000"/>
                <w:sz w:val="22"/>
                <w:szCs w:val="22"/>
              </w:rPr>
              <w:t>с восстановлением асфальтобетонного покрытия (без восстановления газона)</w:t>
            </w:r>
          </w:p>
        </w:tc>
        <w:tc>
          <w:tcPr>
            <w:tcW w:w="2023" w:type="pct"/>
            <w:gridSpan w:val="5"/>
            <w:tcBorders>
              <w:top w:val="single" w:sz="4" w:space="0" w:color="auto"/>
              <w:left w:val="nil"/>
              <w:bottom w:val="single" w:sz="4" w:space="0" w:color="auto"/>
              <w:right w:val="single" w:sz="4" w:space="0" w:color="auto"/>
            </w:tcBorders>
            <w:shd w:val="clear" w:color="000000" w:fill="E2EFDA"/>
            <w:vAlign w:val="center"/>
            <w:hideMark/>
          </w:tcPr>
          <w:p w14:paraId="5E5E5900" w14:textId="77777777" w:rsidR="00917210" w:rsidRPr="00917210" w:rsidRDefault="00917210" w:rsidP="00917210">
            <w:pPr>
              <w:spacing w:line="276" w:lineRule="auto"/>
              <w:jc w:val="center"/>
              <w:rPr>
                <w:color w:val="000000"/>
                <w:sz w:val="22"/>
                <w:szCs w:val="22"/>
              </w:rPr>
            </w:pPr>
            <w:r w:rsidRPr="00917210">
              <w:rPr>
                <w:color w:val="000000"/>
                <w:sz w:val="22"/>
                <w:szCs w:val="22"/>
              </w:rPr>
              <w:t>с восстановлением щебеночного покрытия (без восстановления газона)</w:t>
            </w:r>
          </w:p>
        </w:tc>
      </w:tr>
      <w:tr w:rsidR="00917210" w:rsidRPr="00917210" w14:paraId="6ED1B2E2" w14:textId="77777777" w:rsidTr="00392295">
        <w:trPr>
          <w:trHeight w:val="300"/>
        </w:trPr>
        <w:tc>
          <w:tcPr>
            <w:tcW w:w="970" w:type="pct"/>
            <w:tcBorders>
              <w:top w:val="nil"/>
              <w:left w:val="single" w:sz="4" w:space="0" w:color="auto"/>
              <w:bottom w:val="single" w:sz="4" w:space="0" w:color="auto"/>
              <w:right w:val="single" w:sz="4" w:space="0" w:color="auto"/>
            </w:tcBorders>
            <w:shd w:val="clear" w:color="000000" w:fill="D9E1F2"/>
            <w:vAlign w:val="center"/>
            <w:hideMark/>
          </w:tcPr>
          <w:p w14:paraId="0237CD58" w14:textId="77777777" w:rsidR="00917210" w:rsidRPr="00917210" w:rsidRDefault="00917210" w:rsidP="00917210">
            <w:pPr>
              <w:rPr>
                <w:b/>
                <w:bCs/>
                <w:color w:val="000000"/>
                <w:sz w:val="22"/>
                <w:szCs w:val="22"/>
              </w:rPr>
            </w:pPr>
            <w:r w:rsidRPr="00917210">
              <w:rPr>
                <w:b/>
                <w:bCs/>
                <w:color w:val="000000"/>
                <w:sz w:val="22"/>
                <w:szCs w:val="22"/>
              </w:rPr>
              <w:t>Водоотведение</w:t>
            </w:r>
          </w:p>
        </w:tc>
        <w:tc>
          <w:tcPr>
            <w:tcW w:w="359" w:type="pct"/>
            <w:tcBorders>
              <w:top w:val="nil"/>
              <w:left w:val="nil"/>
              <w:bottom w:val="single" w:sz="4" w:space="0" w:color="auto"/>
              <w:right w:val="single" w:sz="4" w:space="0" w:color="auto"/>
            </w:tcBorders>
            <w:shd w:val="clear" w:color="000000" w:fill="D9E1F2"/>
            <w:noWrap/>
            <w:vAlign w:val="center"/>
            <w:hideMark/>
          </w:tcPr>
          <w:p w14:paraId="31CD600B" w14:textId="77777777" w:rsidR="00917210" w:rsidRPr="00917210" w:rsidRDefault="00917210" w:rsidP="00917210">
            <w:pPr>
              <w:jc w:val="center"/>
              <w:rPr>
                <w:color w:val="000000"/>
                <w:sz w:val="22"/>
                <w:szCs w:val="22"/>
              </w:rPr>
            </w:pPr>
            <w:r w:rsidRPr="00917210">
              <w:rPr>
                <w:color w:val="000000"/>
                <w:sz w:val="22"/>
                <w:szCs w:val="22"/>
              </w:rPr>
              <w:t>2021</w:t>
            </w:r>
          </w:p>
        </w:tc>
        <w:tc>
          <w:tcPr>
            <w:tcW w:w="465" w:type="pct"/>
            <w:tcBorders>
              <w:top w:val="nil"/>
              <w:left w:val="nil"/>
              <w:bottom w:val="single" w:sz="4" w:space="0" w:color="auto"/>
              <w:right w:val="single" w:sz="4" w:space="0" w:color="auto"/>
            </w:tcBorders>
            <w:shd w:val="clear" w:color="000000" w:fill="D9E1F2"/>
            <w:vAlign w:val="center"/>
            <w:hideMark/>
          </w:tcPr>
          <w:p w14:paraId="2EEA4CE2" w14:textId="77777777" w:rsidR="00917210" w:rsidRPr="00917210" w:rsidRDefault="00917210" w:rsidP="00917210">
            <w:pPr>
              <w:jc w:val="center"/>
              <w:rPr>
                <w:color w:val="000000"/>
                <w:sz w:val="22"/>
                <w:szCs w:val="22"/>
              </w:rPr>
            </w:pPr>
            <w:r w:rsidRPr="00917210">
              <w:rPr>
                <w:color w:val="000000"/>
                <w:sz w:val="22"/>
                <w:szCs w:val="22"/>
              </w:rPr>
              <w:t>2022</w:t>
            </w:r>
          </w:p>
        </w:tc>
        <w:tc>
          <w:tcPr>
            <w:tcW w:w="465" w:type="pct"/>
            <w:tcBorders>
              <w:top w:val="nil"/>
              <w:left w:val="nil"/>
              <w:bottom w:val="single" w:sz="4" w:space="0" w:color="auto"/>
              <w:right w:val="single" w:sz="4" w:space="0" w:color="auto"/>
            </w:tcBorders>
            <w:shd w:val="clear" w:color="000000" w:fill="D9E1F2"/>
            <w:vAlign w:val="center"/>
            <w:hideMark/>
          </w:tcPr>
          <w:p w14:paraId="6D943E22" w14:textId="77777777" w:rsidR="00917210" w:rsidRPr="00917210" w:rsidRDefault="00917210" w:rsidP="00917210">
            <w:pPr>
              <w:jc w:val="center"/>
              <w:rPr>
                <w:color w:val="000000"/>
                <w:sz w:val="22"/>
                <w:szCs w:val="22"/>
              </w:rPr>
            </w:pPr>
            <w:r w:rsidRPr="00917210">
              <w:rPr>
                <w:color w:val="000000"/>
                <w:sz w:val="22"/>
                <w:szCs w:val="22"/>
              </w:rPr>
              <w:t>2023</w:t>
            </w:r>
          </w:p>
        </w:tc>
        <w:tc>
          <w:tcPr>
            <w:tcW w:w="359" w:type="pct"/>
            <w:tcBorders>
              <w:top w:val="nil"/>
              <w:left w:val="nil"/>
              <w:bottom w:val="single" w:sz="4" w:space="0" w:color="auto"/>
              <w:right w:val="single" w:sz="4" w:space="0" w:color="auto"/>
            </w:tcBorders>
            <w:shd w:val="clear" w:color="000000" w:fill="D9E1F2"/>
            <w:noWrap/>
            <w:vAlign w:val="center"/>
            <w:hideMark/>
          </w:tcPr>
          <w:p w14:paraId="6B209BDB" w14:textId="77777777" w:rsidR="00917210" w:rsidRPr="00917210" w:rsidRDefault="00917210" w:rsidP="00917210">
            <w:pPr>
              <w:jc w:val="center"/>
              <w:rPr>
                <w:color w:val="000000"/>
                <w:sz w:val="22"/>
                <w:szCs w:val="22"/>
              </w:rPr>
            </w:pPr>
            <w:r w:rsidRPr="00917210">
              <w:rPr>
                <w:color w:val="000000"/>
                <w:sz w:val="22"/>
                <w:szCs w:val="22"/>
              </w:rPr>
              <w:t>2024</w:t>
            </w:r>
          </w:p>
        </w:tc>
        <w:tc>
          <w:tcPr>
            <w:tcW w:w="360" w:type="pct"/>
            <w:tcBorders>
              <w:top w:val="nil"/>
              <w:left w:val="nil"/>
              <w:bottom w:val="single" w:sz="4" w:space="0" w:color="auto"/>
              <w:right w:val="single" w:sz="4" w:space="0" w:color="auto"/>
            </w:tcBorders>
            <w:shd w:val="clear" w:color="000000" w:fill="D9E1F2"/>
            <w:noWrap/>
            <w:vAlign w:val="center"/>
            <w:hideMark/>
          </w:tcPr>
          <w:p w14:paraId="5D0803FD" w14:textId="77777777" w:rsidR="00917210" w:rsidRPr="00917210" w:rsidRDefault="00917210" w:rsidP="00917210">
            <w:pPr>
              <w:jc w:val="center"/>
              <w:rPr>
                <w:color w:val="000000"/>
                <w:sz w:val="22"/>
                <w:szCs w:val="22"/>
              </w:rPr>
            </w:pPr>
            <w:r w:rsidRPr="00917210">
              <w:rPr>
                <w:color w:val="000000"/>
                <w:sz w:val="22"/>
                <w:szCs w:val="22"/>
              </w:rPr>
              <w:t>2025</w:t>
            </w:r>
          </w:p>
        </w:tc>
        <w:tc>
          <w:tcPr>
            <w:tcW w:w="359" w:type="pct"/>
            <w:tcBorders>
              <w:top w:val="nil"/>
              <w:left w:val="nil"/>
              <w:bottom w:val="single" w:sz="4" w:space="0" w:color="auto"/>
              <w:right w:val="single" w:sz="4" w:space="0" w:color="auto"/>
            </w:tcBorders>
            <w:shd w:val="clear" w:color="000000" w:fill="E2EFDA"/>
            <w:noWrap/>
            <w:vAlign w:val="center"/>
            <w:hideMark/>
          </w:tcPr>
          <w:p w14:paraId="178DDC40" w14:textId="77777777" w:rsidR="00917210" w:rsidRPr="00917210" w:rsidRDefault="00917210" w:rsidP="00917210">
            <w:pPr>
              <w:jc w:val="center"/>
              <w:rPr>
                <w:color w:val="000000"/>
                <w:sz w:val="22"/>
                <w:szCs w:val="22"/>
              </w:rPr>
            </w:pPr>
            <w:r w:rsidRPr="00917210">
              <w:rPr>
                <w:color w:val="000000"/>
                <w:sz w:val="22"/>
                <w:szCs w:val="22"/>
              </w:rPr>
              <w:t>2021</w:t>
            </w:r>
          </w:p>
        </w:tc>
        <w:tc>
          <w:tcPr>
            <w:tcW w:w="471" w:type="pct"/>
            <w:tcBorders>
              <w:top w:val="nil"/>
              <w:left w:val="nil"/>
              <w:bottom w:val="single" w:sz="4" w:space="0" w:color="auto"/>
              <w:right w:val="single" w:sz="4" w:space="0" w:color="auto"/>
            </w:tcBorders>
            <w:shd w:val="clear" w:color="000000" w:fill="E2EFDA"/>
            <w:vAlign w:val="center"/>
            <w:hideMark/>
          </w:tcPr>
          <w:p w14:paraId="384746D6" w14:textId="77777777" w:rsidR="00917210" w:rsidRPr="00917210" w:rsidRDefault="00917210" w:rsidP="00917210">
            <w:pPr>
              <w:jc w:val="center"/>
              <w:rPr>
                <w:color w:val="000000"/>
                <w:sz w:val="22"/>
                <w:szCs w:val="22"/>
              </w:rPr>
            </w:pPr>
            <w:r w:rsidRPr="00917210">
              <w:rPr>
                <w:color w:val="000000"/>
                <w:sz w:val="22"/>
                <w:szCs w:val="22"/>
              </w:rPr>
              <w:t>2022</w:t>
            </w:r>
          </w:p>
        </w:tc>
        <w:tc>
          <w:tcPr>
            <w:tcW w:w="471" w:type="pct"/>
            <w:tcBorders>
              <w:top w:val="nil"/>
              <w:left w:val="nil"/>
              <w:bottom w:val="single" w:sz="4" w:space="0" w:color="auto"/>
              <w:right w:val="single" w:sz="4" w:space="0" w:color="auto"/>
            </w:tcBorders>
            <w:shd w:val="clear" w:color="000000" w:fill="E2EFDA"/>
            <w:vAlign w:val="center"/>
            <w:hideMark/>
          </w:tcPr>
          <w:p w14:paraId="21755370" w14:textId="77777777" w:rsidR="00917210" w:rsidRPr="00917210" w:rsidRDefault="00917210" w:rsidP="00917210">
            <w:pPr>
              <w:jc w:val="center"/>
              <w:rPr>
                <w:color w:val="000000"/>
                <w:sz w:val="22"/>
                <w:szCs w:val="22"/>
              </w:rPr>
            </w:pPr>
            <w:r w:rsidRPr="00917210">
              <w:rPr>
                <w:color w:val="000000"/>
                <w:sz w:val="22"/>
                <w:szCs w:val="22"/>
              </w:rPr>
              <w:t>2023</w:t>
            </w:r>
          </w:p>
        </w:tc>
        <w:tc>
          <w:tcPr>
            <w:tcW w:w="359" w:type="pct"/>
            <w:tcBorders>
              <w:top w:val="nil"/>
              <w:left w:val="nil"/>
              <w:bottom w:val="single" w:sz="4" w:space="0" w:color="auto"/>
              <w:right w:val="single" w:sz="4" w:space="0" w:color="auto"/>
            </w:tcBorders>
            <w:shd w:val="clear" w:color="000000" w:fill="E2EFDA"/>
            <w:noWrap/>
            <w:vAlign w:val="center"/>
            <w:hideMark/>
          </w:tcPr>
          <w:p w14:paraId="2D0EC568" w14:textId="77777777" w:rsidR="00917210" w:rsidRPr="00917210" w:rsidRDefault="00917210" w:rsidP="00917210">
            <w:pPr>
              <w:jc w:val="center"/>
              <w:rPr>
                <w:color w:val="000000"/>
                <w:sz w:val="22"/>
                <w:szCs w:val="22"/>
              </w:rPr>
            </w:pPr>
            <w:r w:rsidRPr="00917210">
              <w:rPr>
                <w:color w:val="000000"/>
                <w:sz w:val="22"/>
                <w:szCs w:val="22"/>
              </w:rPr>
              <w:t>2024</w:t>
            </w:r>
          </w:p>
        </w:tc>
        <w:tc>
          <w:tcPr>
            <w:tcW w:w="362" w:type="pct"/>
            <w:tcBorders>
              <w:top w:val="nil"/>
              <w:left w:val="nil"/>
              <w:bottom w:val="single" w:sz="4" w:space="0" w:color="auto"/>
              <w:right w:val="single" w:sz="4" w:space="0" w:color="auto"/>
            </w:tcBorders>
            <w:shd w:val="clear" w:color="000000" w:fill="E2EFDA"/>
            <w:noWrap/>
            <w:vAlign w:val="center"/>
            <w:hideMark/>
          </w:tcPr>
          <w:p w14:paraId="2AB7F8D4" w14:textId="77777777" w:rsidR="00917210" w:rsidRPr="00917210" w:rsidRDefault="00917210" w:rsidP="00917210">
            <w:pPr>
              <w:jc w:val="center"/>
              <w:rPr>
                <w:color w:val="000000"/>
                <w:sz w:val="22"/>
                <w:szCs w:val="22"/>
              </w:rPr>
            </w:pPr>
            <w:r w:rsidRPr="00917210">
              <w:rPr>
                <w:color w:val="000000"/>
                <w:sz w:val="22"/>
                <w:szCs w:val="22"/>
              </w:rPr>
              <w:t>2025</w:t>
            </w:r>
          </w:p>
        </w:tc>
      </w:tr>
      <w:tr w:rsidR="00917210" w:rsidRPr="00917210" w14:paraId="3A1DA741" w14:textId="77777777" w:rsidTr="00392295">
        <w:trPr>
          <w:trHeight w:val="340"/>
        </w:trPr>
        <w:tc>
          <w:tcPr>
            <w:tcW w:w="970" w:type="pct"/>
            <w:tcBorders>
              <w:top w:val="nil"/>
              <w:left w:val="single" w:sz="4" w:space="0" w:color="auto"/>
              <w:bottom w:val="single" w:sz="4" w:space="0" w:color="auto"/>
              <w:right w:val="single" w:sz="4" w:space="0" w:color="auto"/>
            </w:tcBorders>
            <w:shd w:val="clear" w:color="000000" w:fill="D9E1F2"/>
            <w:vAlign w:val="center"/>
            <w:hideMark/>
          </w:tcPr>
          <w:p w14:paraId="7DC86815" w14:textId="77777777" w:rsidR="00917210" w:rsidRPr="00917210" w:rsidRDefault="00917210" w:rsidP="00917210">
            <w:pPr>
              <w:rPr>
                <w:color w:val="000000"/>
                <w:sz w:val="22"/>
                <w:szCs w:val="22"/>
              </w:rPr>
            </w:pPr>
            <w:r w:rsidRPr="00917210">
              <w:rPr>
                <w:color w:val="000000"/>
                <w:sz w:val="22"/>
                <w:szCs w:val="22"/>
              </w:rPr>
              <w:t>диаметр Ду от 100 до 160 мм</w:t>
            </w:r>
          </w:p>
        </w:tc>
        <w:tc>
          <w:tcPr>
            <w:tcW w:w="359" w:type="pct"/>
            <w:tcBorders>
              <w:top w:val="nil"/>
              <w:left w:val="nil"/>
              <w:bottom w:val="single" w:sz="4" w:space="0" w:color="auto"/>
              <w:right w:val="single" w:sz="4" w:space="0" w:color="auto"/>
            </w:tcBorders>
            <w:shd w:val="clear" w:color="000000" w:fill="D9E1F2"/>
            <w:noWrap/>
            <w:vAlign w:val="center"/>
            <w:hideMark/>
          </w:tcPr>
          <w:p w14:paraId="0C4DE1B2" w14:textId="77777777" w:rsidR="00917210" w:rsidRPr="00917210" w:rsidRDefault="00917210" w:rsidP="00917210">
            <w:pPr>
              <w:spacing w:line="276" w:lineRule="auto"/>
              <w:jc w:val="center"/>
              <w:rPr>
                <w:sz w:val="22"/>
                <w:szCs w:val="22"/>
              </w:rPr>
            </w:pPr>
            <w:r w:rsidRPr="00917210">
              <w:rPr>
                <w:sz w:val="22"/>
                <w:szCs w:val="22"/>
              </w:rPr>
              <w:t>37622,25</w:t>
            </w:r>
          </w:p>
        </w:tc>
        <w:tc>
          <w:tcPr>
            <w:tcW w:w="465" w:type="pct"/>
            <w:tcBorders>
              <w:top w:val="nil"/>
              <w:left w:val="nil"/>
              <w:bottom w:val="single" w:sz="4" w:space="0" w:color="auto"/>
              <w:right w:val="single" w:sz="4" w:space="0" w:color="auto"/>
            </w:tcBorders>
            <w:shd w:val="clear" w:color="000000" w:fill="D9E1F2"/>
            <w:noWrap/>
            <w:vAlign w:val="center"/>
            <w:hideMark/>
          </w:tcPr>
          <w:p w14:paraId="22D82B14" w14:textId="77777777" w:rsidR="00917210" w:rsidRPr="00917210" w:rsidRDefault="00917210" w:rsidP="00917210">
            <w:pPr>
              <w:spacing w:line="276" w:lineRule="auto"/>
              <w:jc w:val="center"/>
              <w:rPr>
                <w:sz w:val="22"/>
                <w:szCs w:val="22"/>
              </w:rPr>
            </w:pPr>
            <w:r w:rsidRPr="00917210">
              <w:rPr>
                <w:sz w:val="22"/>
                <w:szCs w:val="22"/>
              </w:rPr>
              <w:t>39240,00</w:t>
            </w:r>
          </w:p>
        </w:tc>
        <w:tc>
          <w:tcPr>
            <w:tcW w:w="465" w:type="pct"/>
            <w:tcBorders>
              <w:top w:val="nil"/>
              <w:left w:val="nil"/>
              <w:bottom w:val="single" w:sz="4" w:space="0" w:color="auto"/>
              <w:right w:val="single" w:sz="4" w:space="0" w:color="auto"/>
            </w:tcBorders>
            <w:shd w:val="clear" w:color="000000" w:fill="D9E1F2"/>
            <w:noWrap/>
            <w:vAlign w:val="center"/>
            <w:hideMark/>
          </w:tcPr>
          <w:p w14:paraId="59F967B2" w14:textId="77777777" w:rsidR="00917210" w:rsidRPr="00917210" w:rsidRDefault="00917210" w:rsidP="00917210">
            <w:pPr>
              <w:spacing w:line="276" w:lineRule="auto"/>
              <w:jc w:val="center"/>
              <w:rPr>
                <w:sz w:val="22"/>
                <w:szCs w:val="22"/>
              </w:rPr>
            </w:pPr>
            <w:r w:rsidRPr="00917210">
              <w:rPr>
                <w:sz w:val="22"/>
                <w:szCs w:val="22"/>
              </w:rPr>
              <w:t>40888,08</w:t>
            </w:r>
          </w:p>
        </w:tc>
        <w:tc>
          <w:tcPr>
            <w:tcW w:w="359" w:type="pct"/>
            <w:tcBorders>
              <w:top w:val="nil"/>
              <w:left w:val="nil"/>
              <w:bottom w:val="single" w:sz="4" w:space="0" w:color="auto"/>
              <w:right w:val="single" w:sz="4" w:space="0" w:color="auto"/>
            </w:tcBorders>
            <w:shd w:val="clear" w:color="000000" w:fill="D9E1F2"/>
            <w:noWrap/>
            <w:vAlign w:val="center"/>
            <w:hideMark/>
          </w:tcPr>
          <w:p w14:paraId="500BF1CD" w14:textId="77777777" w:rsidR="00917210" w:rsidRPr="00917210" w:rsidRDefault="00917210" w:rsidP="00917210">
            <w:pPr>
              <w:spacing w:line="276" w:lineRule="auto"/>
              <w:jc w:val="center"/>
              <w:rPr>
                <w:sz w:val="22"/>
                <w:szCs w:val="22"/>
              </w:rPr>
            </w:pPr>
            <w:r w:rsidRPr="00917210">
              <w:rPr>
                <w:sz w:val="22"/>
                <w:szCs w:val="22"/>
              </w:rPr>
              <w:t>42523,61</w:t>
            </w:r>
          </w:p>
        </w:tc>
        <w:tc>
          <w:tcPr>
            <w:tcW w:w="360" w:type="pct"/>
            <w:tcBorders>
              <w:top w:val="nil"/>
              <w:left w:val="nil"/>
              <w:bottom w:val="single" w:sz="4" w:space="0" w:color="auto"/>
              <w:right w:val="single" w:sz="4" w:space="0" w:color="auto"/>
            </w:tcBorders>
            <w:shd w:val="clear" w:color="000000" w:fill="D9E1F2"/>
            <w:noWrap/>
            <w:vAlign w:val="center"/>
            <w:hideMark/>
          </w:tcPr>
          <w:p w14:paraId="75483304" w14:textId="77777777" w:rsidR="00917210" w:rsidRPr="00917210" w:rsidRDefault="00917210" w:rsidP="00917210">
            <w:pPr>
              <w:spacing w:line="276" w:lineRule="auto"/>
              <w:jc w:val="center"/>
              <w:rPr>
                <w:sz w:val="22"/>
                <w:szCs w:val="22"/>
              </w:rPr>
            </w:pPr>
            <w:r w:rsidRPr="00917210">
              <w:rPr>
                <w:sz w:val="22"/>
                <w:szCs w:val="22"/>
              </w:rPr>
              <w:t>44224,55</w:t>
            </w:r>
          </w:p>
        </w:tc>
        <w:tc>
          <w:tcPr>
            <w:tcW w:w="359" w:type="pct"/>
            <w:tcBorders>
              <w:top w:val="nil"/>
              <w:left w:val="nil"/>
              <w:bottom w:val="single" w:sz="4" w:space="0" w:color="auto"/>
              <w:right w:val="single" w:sz="4" w:space="0" w:color="auto"/>
            </w:tcBorders>
            <w:shd w:val="clear" w:color="000000" w:fill="E2EFDA"/>
            <w:noWrap/>
            <w:vAlign w:val="center"/>
            <w:hideMark/>
          </w:tcPr>
          <w:p w14:paraId="6DDA0FB8" w14:textId="77777777" w:rsidR="00917210" w:rsidRPr="00917210" w:rsidRDefault="00917210" w:rsidP="00917210">
            <w:pPr>
              <w:spacing w:line="276" w:lineRule="auto"/>
              <w:jc w:val="center"/>
              <w:rPr>
                <w:sz w:val="22"/>
                <w:szCs w:val="22"/>
              </w:rPr>
            </w:pPr>
            <w:r w:rsidRPr="00917210">
              <w:rPr>
                <w:sz w:val="22"/>
                <w:szCs w:val="22"/>
              </w:rPr>
              <w:t>36497,14</w:t>
            </w:r>
          </w:p>
        </w:tc>
        <w:tc>
          <w:tcPr>
            <w:tcW w:w="471" w:type="pct"/>
            <w:tcBorders>
              <w:top w:val="nil"/>
              <w:left w:val="nil"/>
              <w:bottom w:val="single" w:sz="4" w:space="0" w:color="auto"/>
              <w:right w:val="single" w:sz="4" w:space="0" w:color="auto"/>
            </w:tcBorders>
            <w:shd w:val="clear" w:color="000000" w:fill="E2EFDA"/>
            <w:noWrap/>
            <w:vAlign w:val="center"/>
            <w:hideMark/>
          </w:tcPr>
          <w:p w14:paraId="6199FC01" w14:textId="77777777" w:rsidR="00917210" w:rsidRPr="00917210" w:rsidRDefault="00917210" w:rsidP="00917210">
            <w:pPr>
              <w:spacing w:line="276" w:lineRule="auto"/>
              <w:jc w:val="center"/>
              <w:rPr>
                <w:sz w:val="22"/>
                <w:szCs w:val="22"/>
              </w:rPr>
            </w:pPr>
            <w:r w:rsidRPr="00917210">
              <w:rPr>
                <w:sz w:val="22"/>
                <w:szCs w:val="22"/>
              </w:rPr>
              <w:t>38066,51</w:t>
            </w:r>
          </w:p>
        </w:tc>
        <w:tc>
          <w:tcPr>
            <w:tcW w:w="471" w:type="pct"/>
            <w:tcBorders>
              <w:top w:val="nil"/>
              <w:left w:val="nil"/>
              <w:bottom w:val="single" w:sz="4" w:space="0" w:color="auto"/>
              <w:right w:val="single" w:sz="4" w:space="0" w:color="auto"/>
            </w:tcBorders>
            <w:shd w:val="clear" w:color="000000" w:fill="E2EFDA"/>
            <w:noWrap/>
            <w:vAlign w:val="center"/>
            <w:hideMark/>
          </w:tcPr>
          <w:p w14:paraId="6B659D6F" w14:textId="77777777" w:rsidR="00917210" w:rsidRPr="00917210" w:rsidRDefault="00917210" w:rsidP="00917210">
            <w:pPr>
              <w:spacing w:line="276" w:lineRule="auto"/>
              <w:jc w:val="center"/>
              <w:rPr>
                <w:sz w:val="22"/>
                <w:szCs w:val="22"/>
              </w:rPr>
            </w:pPr>
            <w:r w:rsidRPr="00917210">
              <w:rPr>
                <w:sz w:val="22"/>
                <w:szCs w:val="22"/>
              </w:rPr>
              <w:t>39665,31</w:t>
            </w:r>
          </w:p>
        </w:tc>
        <w:tc>
          <w:tcPr>
            <w:tcW w:w="359" w:type="pct"/>
            <w:tcBorders>
              <w:top w:val="nil"/>
              <w:left w:val="nil"/>
              <w:bottom w:val="single" w:sz="4" w:space="0" w:color="auto"/>
              <w:right w:val="single" w:sz="4" w:space="0" w:color="auto"/>
            </w:tcBorders>
            <w:shd w:val="clear" w:color="000000" w:fill="E2EFDA"/>
            <w:noWrap/>
            <w:vAlign w:val="center"/>
            <w:hideMark/>
          </w:tcPr>
          <w:p w14:paraId="34559AD2" w14:textId="77777777" w:rsidR="00917210" w:rsidRPr="00917210" w:rsidRDefault="00917210" w:rsidP="00917210">
            <w:pPr>
              <w:spacing w:line="276" w:lineRule="auto"/>
              <w:jc w:val="center"/>
              <w:rPr>
                <w:sz w:val="22"/>
                <w:szCs w:val="22"/>
              </w:rPr>
            </w:pPr>
            <w:r w:rsidRPr="00917210">
              <w:rPr>
                <w:sz w:val="22"/>
                <w:szCs w:val="22"/>
              </w:rPr>
              <w:t>41251,92</w:t>
            </w:r>
          </w:p>
        </w:tc>
        <w:tc>
          <w:tcPr>
            <w:tcW w:w="362" w:type="pct"/>
            <w:tcBorders>
              <w:top w:val="nil"/>
              <w:left w:val="nil"/>
              <w:bottom w:val="single" w:sz="4" w:space="0" w:color="auto"/>
              <w:right w:val="single" w:sz="4" w:space="0" w:color="auto"/>
            </w:tcBorders>
            <w:shd w:val="clear" w:color="000000" w:fill="E2EFDA"/>
            <w:noWrap/>
            <w:vAlign w:val="center"/>
            <w:hideMark/>
          </w:tcPr>
          <w:p w14:paraId="5321288E" w14:textId="77777777" w:rsidR="00917210" w:rsidRPr="00917210" w:rsidRDefault="00917210" w:rsidP="00917210">
            <w:pPr>
              <w:spacing w:line="276" w:lineRule="auto"/>
              <w:jc w:val="center"/>
              <w:rPr>
                <w:sz w:val="22"/>
                <w:szCs w:val="22"/>
              </w:rPr>
            </w:pPr>
            <w:r w:rsidRPr="00917210">
              <w:rPr>
                <w:sz w:val="22"/>
                <w:szCs w:val="22"/>
              </w:rPr>
              <w:t>42902,00</w:t>
            </w:r>
          </w:p>
        </w:tc>
      </w:tr>
      <w:tr w:rsidR="00917210" w:rsidRPr="00917210" w14:paraId="16A0C68D" w14:textId="77777777" w:rsidTr="00392295">
        <w:trPr>
          <w:trHeight w:val="340"/>
        </w:trPr>
        <w:tc>
          <w:tcPr>
            <w:tcW w:w="970" w:type="pct"/>
            <w:tcBorders>
              <w:top w:val="nil"/>
              <w:left w:val="single" w:sz="4" w:space="0" w:color="auto"/>
              <w:bottom w:val="single" w:sz="4" w:space="0" w:color="auto"/>
              <w:right w:val="single" w:sz="4" w:space="0" w:color="auto"/>
            </w:tcBorders>
            <w:shd w:val="clear" w:color="000000" w:fill="D9E1F2"/>
            <w:vAlign w:val="center"/>
            <w:hideMark/>
          </w:tcPr>
          <w:p w14:paraId="1EA63006" w14:textId="77777777" w:rsidR="00917210" w:rsidRPr="00917210" w:rsidRDefault="00917210" w:rsidP="00917210">
            <w:pPr>
              <w:rPr>
                <w:color w:val="000000"/>
                <w:sz w:val="22"/>
                <w:szCs w:val="22"/>
              </w:rPr>
            </w:pPr>
            <w:r w:rsidRPr="00917210">
              <w:rPr>
                <w:color w:val="000000"/>
                <w:sz w:val="22"/>
                <w:szCs w:val="22"/>
              </w:rPr>
              <w:t>диаметр Ду от 160 до 200 мм</w:t>
            </w:r>
          </w:p>
        </w:tc>
        <w:tc>
          <w:tcPr>
            <w:tcW w:w="359" w:type="pct"/>
            <w:tcBorders>
              <w:top w:val="nil"/>
              <w:left w:val="nil"/>
              <w:bottom w:val="single" w:sz="4" w:space="0" w:color="auto"/>
              <w:right w:val="single" w:sz="4" w:space="0" w:color="auto"/>
            </w:tcBorders>
            <w:shd w:val="clear" w:color="000000" w:fill="D9E1F2"/>
            <w:noWrap/>
            <w:vAlign w:val="center"/>
            <w:hideMark/>
          </w:tcPr>
          <w:p w14:paraId="688D0DA0" w14:textId="77777777" w:rsidR="00917210" w:rsidRPr="00917210" w:rsidRDefault="00917210" w:rsidP="00917210">
            <w:pPr>
              <w:spacing w:line="276" w:lineRule="auto"/>
              <w:jc w:val="center"/>
              <w:rPr>
                <w:sz w:val="22"/>
                <w:szCs w:val="22"/>
              </w:rPr>
            </w:pPr>
            <w:r w:rsidRPr="00917210">
              <w:rPr>
                <w:sz w:val="22"/>
                <w:szCs w:val="22"/>
              </w:rPr>
              <w:t>39337,05</w:t>
            </w:r>
          </w:p>
        </w:tc>
        <w:tc>
          <w:tcPr>
            <w:tcW w:w="465" w:type="pct"/>
            <w:tcBorders>
              <w:top w:val="nil"/>
              <w:left w:val="nil"/>
              <w:bottom w:val="single" w:sz="4" w:space="0" w:color="auto"/>
              <w:right w:val="single" w:sz="4" w:space="0" w:color="auto"/>
            </w:tcBorders>
            <w:shd w:val="clear" w:color="000000" w:fill="D9E1F2"/>
            <w:noWrap/>
            <w:vAlign w:val="center"/>
            <w:hideMark/>
          </w:tcPr>
          <w:p w14:paraId="06509CDA" w14:textId="77777777" w:rsidR="00917210" w:rsidRPr="00917210" w:rsidRDefault="00917210" w:rsidP="00917210">
            <w:pPr>
              <w:spacing w:line="276" w:lineRule="auto"/>
              <w:jc w:val="center"/>
              <w:rPr>
                <w:sz w:val="22"/>
                <w:szCs w:val="22"/>
              </w:rPr>
            </w:pPr>
            <w:r w:rsidRPr="00917210">
              <w:rPr>
                <w:sz w:val="22"/>
                <w:szCs w:val="22"/>
              </w:rPr>
              <w:t>41028,54</w:t>
            </w:r>
          </w:p>
        </w:tc>
        <w:tc>
          <w:tcPr>
            <w:tcW w:w="465" w:type="pct"/>
            <w:tcBorders>
              <w:top w:val="nil"/>
              <w:left w:val="nil"/>
              <w:bottom w:val="single" w:sz="4" w:space="0" w:color="auto"/>
              <w:right w:val="single" w:sz="4" w:space="0" w:color="auto"/>
            </w:tcBorders>
            <w:shd w:val="clear" w:color="000000" w:fill="D9E1F2"/>
            <w:noWrap/>
            <w:vAlign w:val="center"/>
            <w:hideMark/>
          </w:tcPr>
          <w:p w14:paraId="5D9E15FC" w14:textId="77777777" w:rsidR="00917210" w:rsidRPr="00917210" w:rsidRDefault="00917210" w:rsidP="00917210">
            <w:pPr>
              <w:spacing w:line="276" w:lineRule="auto"/>
              <w:jc w:val="center"/>
              <w:rPr>
                <w:sz w:val="22"/>
                <w:szCs w:val="22"/>
              </w:rPr>
            </w:pPr>
            <w:r w:rsidRPr="00917210">
              <w:rPr>
                <w:sz w:val="22"/>
                <w:szCs w:val="22"/>
              </w:rPr>
              <w:t>42751,74</w:t>
            </w:r>
          </w:p>
        </w:tc>
        <w:tc>
          <w:tcPr>
            <w:tcW w:w="359" w:type="pct"/>
            <w:tcBorders>
              <w:top w:val="nil"/>
              <w:left w:val="nil"/>
              <w:bottom w:val="single" w:sz="4" w:space="0" w:color="auto"/>
              <w:right w:val="single" w:sz="4" w:space="0" w:color="auto"/>
            </w:tcBorders>
            <w:shd w:val="clear" w:color="000000" w:fill="D9E1F2"/>
            <w:noWrap/>
            <w:vAlign w:val="center"/>
            <w:hideMark/>
          </w:tcPr>
          <w:p w14:paraId="14BE46A2" w14:textId="77777777" w:rsidR="00917210" w:rsidRPr="00917210" w:rsidRDefault="00917210" w:rsidP="00917210">
            <w:pPr>
              <w:spacing w:line="276" w:lineRule="auto"/>
              <w:jc w:val="center"/>
              <w:rPr>
                <w:sz w:val="22"/>
                <w:szCs w:val="22"/>
              </w:rPr>
            </w:pPr>
            <w:r w:rsidRPr="00917210">
              <w:rPr>
                <w:sz w:val="22"/>
                <w:szCs w:val="22"/>
              </w:rPr>
              <w:t>44461,81</w:t>
            </w:r>
          </w:p>
        </w:tc>
        <w:tc>
          <w:tcPr>
            <w:tcW w:w="360" w:type="pct"/>
            <w:tcBorders>
              <w:top w:val="nil"/>
              <w:left w:val="nil"/>
              <w:bottom w:val="single" w:sz="4" w:space="0" w:color="auto"/>
              <w:right w:val="single" w:sz="4" w:space="0" w:color="auto"/>
            </w:tcBorders>
            <w:shd w:val="clear" w:color="000000" w:fill="D9E1F2"/>
            <w:noWrap/>
            <w:vAlign w:val="center"/>
            <w:hideMark/>
          </w:tcPr>
          <w:p w14:paraId="62A85F69" w14:textId="77777777" w:rsidR="00917210" w:rsidRPr="00917210" w:rsidRDefault="00917210" w:rsidP="00917210">
            <w:pPr>
              <w:spacing w:line="276" w:lineRule="auto"/>
              <w:jc w:val="center"/>
              <w:rPr>
                <w:sz w:val="22"/>
                <w:szCs w:val="22"/>
              </w:rPr>
            </w:pPr>
            <w:r w:rsidRPr="00917210">
              <w:rPr>
                <w:sz w:val="22"/>
                <w:szCs w:val="22"/>
              </w:rPr>
              <w:t>46240,28</w:t>
            </w:r>
          </w:p>
        </w:tc>
        <w:tc>
          <w:tcPr>
            <w:tcW w:w="359" w:type="pct"/>
            <w:tcBorders>
              <w:top w:val="nil"/>
              <w:left w:val="nil"/>
              <w:bottom w:val="single" w:sz="4" w:space="0" w:color="auto"/>
              <w:right w:val="single" w:sz="4" w:space="0" w:color="auto"/>
            </w:tcBorders>
            <w:shd w:val="clear" w:color="000000" w:fill="E2EFDA"/>
            <w:noWrap/>
            <w:vAlign w:val="center"/>
            <w:hideMark/>
          </w:tcPr>
          <w:p w14:paraId="70611F93" w14:textId="77777777" w:rsidR="00917210" w:rsidRPr="00917210" w:rsidRDefault="00917210" w:rsidP="00917210">
            <w:pPr>
              <w:spacing w:line="276" w:lineRule="auto"/>
              <w:jc w:val="center"/>
              <w:rPr>
                <w:sz w:val="22"/>
                <w:szCs w:val="22"/>
              </w:rPr>
            </w:pPr>
            <w:r w:rsidRPr="00917210">
              <w:rPr>
                <w:sz w:val="22"/>
                <w:szCs w:val="22"/>
              </w:rPr>
              <w:t>38211,94</w:t>
            </w:r>
          </w:p>
        </w:tc>
        <w:tc>
          <w:tcPr>
            <w:tcW w:w="471" w:type="pct"/>
            <w:tcBorders>
              <w:top w:val="nil"/>
              <w:left w:val="nil"/>
              <w:bottom w:val="single" w:sz="4" w:space="0" w:color="auto"/>
              <w:right w:val="single" w:sz="4" w:space="0" w:color="auto"/>
            </w:tcBorders>
            <w:shd w:val="clear" w:color="000000" w:fill="E2EFDA"/>
            <w:noWrap/>
            <w:vAlign w:val="center"/>
            <w:hideMark/>
          </w:tcPr>
          <w:p w14:paraId="590541D6" w14:textId="77777777" w:rsidR="00917210" w:rsidRPr="00917210" w:rsidRDefault="00917210" w:rsidP="00917210">
            <w:pPr>
              <w:spacing w:line="276" w:lineRule="auto"/>
              <w:jc w:val="center"/>
              <w:rPr>
                <w:sz w:val="22"/>
                <w:szCs w:val="22"/>
              </w:rPr>
            </w:pPr>
            <w:r w:rsidRPr="00917210">
              <w:rPr>
                <w:sz w:val="22"/>
                <w:szCs w:val="22"/>
              </w:rPr>
              <w:t>39855,05</w:t>
            </w:r>
          </w:p>
        </w:tc>
        <w:tc>
          <w:tcPr>
            <w:tcW w:w="471" w:type="pct"/>
            <w:tcBorders>
              <w:top w:val="nil"/>
              <w:left w:val="nil"/>
              <w:bottom w:val="single" w:sz="4" w:space="0" w:color="auto"/>
              <w:right w:val="single" w:sz="4" w:space="0" w:color="auto"/>
            </w:tcBorders>
            <w:shd w:val="clear" w:color="000000" w:fill="E2EFDA"/>
            <w:noWrap/>
            <w:vAlign w:val="center"/>
            <w:hideMark/>
          </w:tcPr>
          <w:p w14:paraId="39BB9D43" w14:textId="77777777" w:rsidR="00917210" w:rsidRPr="00917210" w:rsidRDefault="00917210" w:rsidP="00917210">
            <w:pPr>
              <w:spacing w:line="276" w:lineRule="auto"/>
              <w:jc w:val="center"/>
              <w:rPr>
                <w:sz w:val="22"/>
                <w:szCs w:val="22"/>
              </w:rPr>
            </w:pPr>
            <w:r w:rsidRPr="00917210">
              <w:rPr>
                <w:sz w:val="22"/>
                <w:szCs w:val="22"/>
              </w:rPr>
              <w:t>41528,96</w:t>
            </w:r>
          </w:p>
        </w:tc>
        <w:tc>
          <w:tcPr>
            <w:tcW w:w="359" w:type="pct"/>
            <w:tcBorders>
              <w:top w:val="nil"/>
              <w:left w:val="nil"/>
              <w:bottom w:val="single" w:sz="4" w:space="0" w:color="auto"/>
              <w:right w:val="single" w:sz="4" w:space="0" w:color="auto"/>
            </w:tcBorders>
            <w:shd w:val="clear" w:color="000000" w:fill="E2EFDA"/>
            <w:noWrap/>
            <w:vAlign w:val="center"/>
            <w:hideMark/>
          </w:tcPr>
          <w:p w14:paraId="6D8CEA1B" w14:textId="77777777" w:rsidR="00917210" w:rsidRPr="00917210" w:rsidRDefault="00917210" w:rsidP="00917210">
            <w:pPr>
              <w:spacing w:line="276" w:lineRule="auto"/>
              <w:jc w:val="center"/>
              <w:rPr>
                <w:sz w:val="22"/>
                <w:szCs w:val="22"/>
              </w:rPr>
            </w:pPr>
            <w:r w:rsidRPr="00917210">
              <w:rPr>
                <w:sz w:val="22"/>
                <w:szCs w:val="22"/>
              </w:rPr>
              <w:t>43190,12</w:t>
            </w:r>
          </w:p>
        </w:tc>
        <w:tc>
          <w:tcPr>
            <w:tcW w:w="362" w:type="pct"/>
            <w:tcBorders>
              <w:top w:val="nil"/>
              <w:left w:val="nil"/>
              <w:bottom w:val="single" w:sz="4" w:space="0" w:color="auto"/>
              <w:right w:val="single" w:sz="4" w:space="0" w:color="auto"/>
            </w:tcBorders>
            <w:shd w:val="clear" w:color="000000" w:fill="E2EFDA"/>
            <w:noWrap/>
            <w:vAlign w:val="center"/>
            <w:hideMark/>
          </w:tcPr>
          <w:p w14:paraId="51FDF4AF" w14:textId="77777777" w:rsidR="00917210" w:rsidRPr="00917210" w:rsidRDefault="00917210" w:rsidP="00917210">
            <w:pPr>
              <w:spacing w:line="276" w:lineRule="auto"/>
              <w:jc w:val="center"/>
              <w:rPr>
                <w:sz w:val="22"/>
                <w:szCs w:val="22"/>
              </w:rPr>
            </w:pPr>
            <w:r w:rsidRPr="00917210">
              <w:rPr>
                <w:sz w:val="22"/>
                <w:szCs w:val="22"/>
              </w:rPr>
              <w:t>44917,73</w:t>
            </w:r>
          </w:p>
        </w:tc>
      </w:tr>
      <w:tr w:rsidR="00917210" w:rsidRPr="00917210" w14:paraId="6DA502D2" w14:textId="77777777" w:rsidTr="00392295">
        <w:trPr>
          <w:trHeight w:val="300"/>
        </w:trPr>
        <w:tc>
          <w:tcPr>
            <w:tcW w:w="970" w:type="pct"/>
            <w:tcBorders>
              <w:top w:val="nil"/>
              <w:left w:val="single" w:sz="4" w:space="0" w:color="auto"/>
              <w:bottom w:val="single" w:sz="4" w:space="0" w:color="auto"/>
              <w:right w:val="single" w:sz="4" w:space="0" w:color="auto"/>
            </w:tcBorders>
            <w:shd w:val="clear" w:color="000000" w:fill="D9E1F2"/>
            <w:vAlign w:val="center"/>
            <w:hideMark/>
          </w:tcPr>
          <w:p w14:paraId="30EDD50F" w14:textId="77777777" w:rsidR="00917210" w:rsidRPr="00917210" w:rsidRDefault="00917210" w:rsidP="00917210">
            <w:pPr>
              <w:rPr>
                <w:b/>
                <w:color w:val="000000"/>
                <w:sz w:val="22"/>
                <w:szCs w:val="22"/>
              </w:rPr>
            </w:pPr>
            <w:r w:rsidRPr="00917210">
              <w:rPr>
                <w:b/>
                <w:color w:val="000000"/>
                <w:sz w:val="22"/>
                <w:szCs w:val="22"/>
              </w:rPr>
              <w:t>диаметр Ду 500 мм</w:t>
            </w:r>
          </w:p>
        </w:tc>
        <w:tc>
          <w:tcPr>
            <w:tcW w:w="359" w:type="pct"/>
            <w:tcBorders>
              <w:top w:val="nil"/>
              <w:left w:val="nil"/>
              <w:bottom w:val="single" w:sz="4" w:space="0" w:color="auto"/>
              <w:right w:val="single" w:sz="4" w:space="0" w:color="auto"/>
            </w:tcBorders>
            <w:shd w:val="clear" w:color="000000" w:fill="D9E1F2"/>
            <w:noWrap/>
            <w:vAlign w:val="center"/>
            <w:hideMark/>
          </w:tcPr>
          <w:p w14:paraId="2F135F04" w14:textId="77777777" w:rsidR="00917210" w:rsidRPr="00917210" w:rsidRDefault="00917210" w:rsidP="00917210">
            <w:pPr>
              <w:spacing w:line="276" w:lineRule="auto"/>
              <w:jc w:val="center"/>
              <w:rPr>
                <w:b/>
                <w:sz w:val="22"/>
                <w:szCs w:val="22"/>
              </w:rPr>
            </w:pPr>
            <w:r w:rsidRPr="00917210">
              <w:rPr>
                <w:b/>
                <w:sz w:val="22"/>
                <w:szCs w:val="22"/>
              </w:rPr>
              <w:t>72905,16</w:t>
            </w:r>
          </w:p>
        </w:tc>
        <w:tc>
          <w:tcPr>
            <w:tcW w:w="465" w:type="pct"/>
            <w:tcBorders>
              <w:top w:val="nil"/>
              <w:left w:val="nil"/>
              <w:bottom w:val="single" w:sz="4" w:space="0" w:color="auto"/>
              <w:right w:val="single" w:sz="4" w:space="0" w:color="auto"/>
            </w:tcBorders>
            <w:shd w:val="clear" w:color="000000" w:fill="D9E1F2"/>
            <w:noWrap/>
            <w:vAlign w:val="center"/>
            <w:hideMark/>
          </w:tcPr>
          <w:p w14:paraId="1530E9A2" w14:textId="77777777" w:rsidR="00917210" w:rsidRPr="00917210" w:rsidRDefault="00917210" w:rsidP="00917210">
            <w:pPr>
              <w:spacing w:line="276" w:lineRule="auto"/>
              <w:jc w:val="center"/>
              <w:rPr>
                <w:b/>
                <w:sz w:val="22"/>
                <w:szCs w:val="22"/>
              </w:rPr>
            </w:pPr>
            <w:r w:rsidRPr="00917210">
              <w:rPr>
                <w:b/>
                <w:sz w:val="22"/>
                <w:szCs w:val="22"/>
              </w:rPr>
              <w:t>76040,08</w:t>
            </w:r>
          </w:p>
        </w:tc>
        <w:tc>
          <w:tcPr>
            <w:tcW w:w="465" w:type="pct"/>
            <w:tcBorders>
              <w:top w:val="nil"/>
              <w:left w:val="nil"/>
              <w:bottom w:val="single" w:sz="4" w:space="0" w:color="auto"/>
              <w:right w:val="single" w:sz="4" w:space="0" w:color="auto"/>
            </w:tcBorders>
            <w:shd w:val="clear" w:color="000000" w:fill="D9E1F2"/>
            <w:noWrap/>
            <w:vAlign w:val="center"/>
            <w:hideMark/>
          </w:tcPr>
          <w:p w14:paraId="107FA2C7" w14:textId="77777777" w:rsidR="00917210" w:rsidRPr="00917210" w:rsidRDefault="00917210" w:rsidP="00917210">
            <w:pPr>
              <w:spacing w:line="276" w:lineRule="auto"/>
              <w:jc w:val="center"/>
              <w:rPr>
                <w:b/>
                <w:sz w:val="22"/>
                <w:szCs w:val="22"/>
              </w:rPr>
            </w:pPr>
            <w:r w:rsidRPr="00917210">
              <w:rPr>
                <w:b/>
                <w:sz w:val="22"/>
                <w:szCs w:val="22"/>
              </w:rPr>
              <w:t>79233,76</w:t>
            </w:r>
          </w:p>
        </w:tc>
        <w:tc>
          <w:tcPr>
            <w:tcW w:w="359" w:type="pct"/>
            <w:tcBorders>
              <w:top w:val="nil"/>
              <w:left w:val="nil"/>
              <w:bottom w:val="single" w:sz="4" w:space="0" w:color="auto"/>
              <w:right w:val="single" w:sz="4" w:space="0" w:color="auto"/>
            </w:tcBorders>
            <w:shd w:val="clear" w:color="000000" w:fill="D9E1F2"/>
            <w:noWrap/>
            <w:vAlign w:val="center"/>
            <w:hideMark/>
          </w:tcPr>
          <w:p w14:paraId="0B94653E" w14:textId="77777777" w:rsidR="00917210" w:rsidRPr="00917210" w:rsidRDefault="00917210" w:rsidP="00917210">
            <w:pPr>
              <w:spacing w:line="276" w:lineRule="auto"/>
              <w:jc w:val="center"/>
              <w:rPr>
                <w:b/>
                <w:sz w:val="22"/>
                <w:szCs w:val="22"/>
              </w:rPr>
            </w:pPr>
            <w:r w:rsidRPr="00917210">
              <w:rPr>
                <w:b/>
                <w:sz w:val="22"/>
                <w:szCs w:val="22"/>
              </w:rPr>
              <w:t>82403,11</w:t>
            </w:r>
          </w:p>
        </w:tc>
        <w:tc>
          <w:tcPr>
            <w:tcW w:w="360" w:type="pct"/>
            <w:tcBorders>
              <w:top w:val="nil"/>
              <w:left w:val="nil"/>
              <w:bottom w:val="single" w:sz="4" w:space="0" w:color="auto"/>
              <w:right w:val="single" w:sz="4" w:space="0" w:color="auto"/>
            </w:tcBorders>
            <w:shd w:val="clear" w:color="000000" w:fill="D9E1F2"/>
            <w:noWrap/>
            <w:vAlign w:val="center"/>
            <w:hideMark/>
          </w:tcPr>
          <w:p w14:paraId="56FCB0CC" w14:textId="77777777" w:rsidR="00917210" w:rsidRPr="00917210" w:rsidRDefault="00917210" w:rsidP="00917210">
            <w:pPr>
              <w:spacing w:line="276" w:lineRule="auto"/>
              <w:jc w:val="center"/>
              <w:rPr>
                <w:b/>
                <w:sz w:val="22"/>
                <w:szCs w:val="22"/>
              </w:rPr>
            </w:pPr>
            <w:r w:rsidRPr="00917210">
              <w:rPr>
                <w:b/>
                <w:sz w:val="22"/>
                <w:szCs w:val="22"/>
              </w:rPr>
              <w:t>85699,24</w:t>
            </w:r>
          </w:p>
        </w:tc>
        <w:tc>
          <w:tcPr>
            <w:tcW w:w="359" w:type="pct"/>
            <w:tcBorders>
              <w:top w:val="nil"/>
              <w:left w:val="nil"/>
              <w:bottom w:val="single" w:sz="4" w:space="0" w:color="auto"/>
              <w:right w:val="single" w:sz="4" w:space="0" w:color="auto"/>
            </w:tcBorders>
            <w:shd w:val="clear" w:color="000000" w:fill="E2EFDA"/>
            <w:noWrap/>
            <w:vAlign w:val="center"/>
            <w:hideMark/>
          </w:tcPr>
          <w:p w14:paraId="37176192" w14:textId="77777777" w:rsidR="00917210" w:rsidRPr="00917210" w:rsidRDefault="00917210" w:rsidP="00917210">
            <w:pPr>
              <w:spacing w:line="276" w:lineRule="auto"/>
              <w:jc w:val="center"/>
              <w:rPr>
                <w:b/>
                <w:sz w:val="22"/>
                <w:szCs w:val="22"/>
              </w:rPr>
            </w:pPr>
            <w:r w:rsidRPr="00917210">
              <w:rPr>
                <w:b/>
                <w:sz w:val="22"/>
                <w:szCs w:val="22"/>
              </w:rPr>
              <w:t>71356,09</w:t>
            </w:r>
          </w:p>
        </w:tc>
        <w:tc>
          <w:tcPr>
            <w:tcW w:w="471" w:type="pct"/>
            <w:tcBorders>
              <w:top w:val="nil"/>
              <w:left w:val="nil"/>
              <w:bottom w:val="single" w:sz="4" w:space="0" w:color="auto"/>
              <w:right w:val="single" w:sz="4" w:space="0" w:color="auto"/>
            </w:tcBorders>
            <w:shd w:val="clear" w:color="000000" w:fill="E2EFDA"/>
            <w:noWrap/>
            <w:vAlign w:val="center"/>
            <w:hideMark/>
          </w:tcPr>
          <w:p w14:paraId="1706E141" w14:textId="77777777" w:rsidR="00917210" w:rsidRPr="00917210" w:rsidRDefault="00917210" w:rsidP="00917210">
            <w:pPr>
              <w:spacing w:line="276" w:lineRule="auto"/>
              <w:jc w:val="center"/>
              <w:rPr>
                <w:b/>
                <w:sz w:val="22"/>
                <w:szCs w:val="22"/>
              </w:rPr>
            </w:pPr>
            <w:r w:rsidRPr="00917210">
              <w:rPr>
                <w:b/>
                <w:sz w:val="22"/>
                <w:szCs w:val="22"/>
              </w:rPr>
              <w:t>74424,40</w:t>
            </w:r>
          </w:p>
        </w:tc>
        <w:tc>
          <w:tcPr>
            <w:tcW w:w="471" w:type="pct"/>
            <w:tcBorders>
              <w:top w:val="nil"/>
              <w:left w:val="nil"/>
              <w:bottom w:val="single" w:sz="4" w:space="0" w:color="auto"/>
              <w:right w:val="single" w:sz="4" w:space="0" w:color="auto"/>
            </w:tcBorders>
            <w:shd w:val="clear" w:color="000000" w:fill="E2EFDA"/>
            <w:noWrap/>
            <w:vAlign w:val="center"/>
            <w:hideMark/>
          </w:tcPr>
          <w:p w14:paraId="7DFC2B77" w14:textId="77777777" w:rsidR="00917210" w:rsidRPr="00917210" w:rsidRDefault="00917210" w:rsidP="00917210">
            <w:pPr>
              <w:spacing w:line="276" w:lineRule="auto"/>
              <w:jc w:val="center"/>
              <w:rPr>
                <w:b/>
                <w:sz w:val="22"/>
                <w:szCs w:val="22"/>
              </w:rPr>
            </w:pPr>
            <w:r w:rsidRPr="00917210">
              <w:rPr>
                <w:b/>
                <w:sz w:val="22"/>
                <w:szCs w:val="22"/>
              </w:rPr>
              <w:t>77550,23</w:t>
            </w:r>
          </w:p>
        </w:tc>
        <w:tc>
          <w:tcPr>
            <w:tcW w:w="359" w:type="pct"/>
            <w:tcBorders>
              <w:top w:val="nil"/>
              <w:left w:val="nil"/>
              <w:bottom w:val="single" w:sz="4" w:space="0" w:color="auto"/>
              <w:right w:val="single" w:sz="4" w:space="0" w:color="auto"/>
            </w:tcBorders>
            <w:shd w:val="clear" w:color="000000" w:fill="E2EFDA"/>
            <w:noWrap/>
            <w:vAlign w:val="center"/>
            <w:hideMark/>
          </w:tcPr>
          <w:p w14:paraId="4E1C5E8E" w14:textId="77777777" w:rsidR="00917210" w:rsidRPr="00917210" w:rsidRDefault="00917210" w:rsidP="00917210">
            <w:pPr>
              <w:spacing w:line="276" w:lineRule="auto"/>
              <w:jc w:val="center"/>
              <w:rPr>
                <w:b/>
                <w:sz w:val="22"/>
                <w:szCs w:val="22"/>
              </w:rPr>
            </w:pPr>
            <w:r w:rsidRPr="00917210">
              <w:rPr>
                <w:b/>
                <w:sz w:val="22"/>
                <w:szCs w:val="22"/>
              </w:rPr>
              <w:t>80652,24</w:t>
            </w:r>
          </w:p>
        </w:tc>
        <w:tc>
          <w:tcPr>
            <w:tcW w:w="362" w:type="pct"/>
            <w:tcBorders>
              <w:top w:val="nil"/>
              <w:left w:val="nil"/>
              <w:bottom w:val="single" w:sz="4" w:space="0" w:color="auto"/>
              <w:right w:val="single" w:sz="4" w:space="0" w:color="auto"/>
            </w:tcBorders>
            <w:shd w:val="clear" w:color="000000" w:fill="E2EFDA"/>
            <w:noWrap/>
            <w:vAlign w:val="center"/>
            <w:hideMark/>
          </w:tcPr>
          <w:p w14:paraId="31643DD6" w14:textId="77777777" w:rsidR="00917210" w:rsidRPr="00917210" w:rsidRDefault="00917210" w:rsidP="00917210">
            <w:pPr>
              <w:spacing w:line="276" w:lineRule="auto"/>
              <w:jc w:val="center"/>
              <w:rPr>
                <w:b/>
                <w:sz w:val="22"/>
                <w:szCs w:val="22"/>
              </w:rPr>
            </w:pPr>
            <w:r w:rsidRPr="00917210">
              <w:rPr>
                <w:b/>
                <w:sz w:val="22"/>
                <w:szCs w:val="22"/>
              </w:rPr>
              <w:t>83878,33</w:t>
            </w:r>
          </w:p>
        </w:tc>
      </w:tr>
    </w:tbl>
    <w:p w14:paraId="6E6A2873" w14:textId="77777777" w:rsidR="00917210" w:rsidRPr="00917210" w:rsidRDefault="00917210" w:rsidP="00917210">
      <w:pPr>
        <w:ind w:firstLine="720"/>
        <w:jc w:val="center"/>
        <w:rPr>
          <w:sz w:val="20"/>
          <w:szCs w:val="20"/>
        </w:rPr>
      </w:pPr>
    </w:p>
    <w:p w14:paraId="799EAED9" w14:textId="77777777" w:rsidR="00917210" w:rsidRPr="00917210" w:rsidRDefault="00917210" w:rsidP="00917210">
      <w:pPr>
        <w:ind w:firstLine="720"/>
        <w:jc w:val="center"/>
        <w:rPr>
          <w:sz w:val="20"/>
          <w:szCs w:val="20"/>
        </w:rPr>
      </w:pPr>
    </w:p>
    <w:p w14:paraId="57A6AA66" w14:textId="77777777" w:rsidR="00917210" w:rsidRPr="00917210" w:rsidRDefault="00917210" w:rsidP="00917210">
      <w:pPr>
        <w:autoSpaceDE w:val="0"/>
        <w:autoSpaceDN w:val="0"/>
        <w:adjustRightInd w:val="0"/>
        <w:ind w:firstLine="540"/>
        <w:jc w:val="right"/>
        <w:rPr>
          <w:sz w:val="28"/>
          <w:szCs w:val="28"/>
        </w:rPr>
      </w:pPr>
      <w:r w:rsidRPr="00917210">
        <w:rPr>
          <w:rFonts w:ascii="Calibri" w:hAnsi="Calibri"/>
          <w:sz w:val="22"/>
          <w:szCs w:val="22"/>
        </w:rPr>
        <w:br w:type="page"/>
      </w:r>
      <w:r w:rsidRPr="00917210">
        <w:rPr>
          <w:sz w:val="28"/>
          <w:szCs w:val="28"/>
        </w:rPr>
        <w:lastRenderedPageBreak/>
        <w:t>Таблица 9</w:t>
      </w:r>
    </w:p>
    <w:p w14:paraId="2FE3F6BA" w14:textId="77777777" w:rsidR="00917210" w:rsidRPr="00917210" w:rsidRDefault="00917210" w:rsidP="00917210">
      <w:pPr>
        <w:autoSpaceDE w:val="0"/>
        <w:autoSpaceDN w:val="0"/>
        <w:adjustRightInd w:val="0"/>
        <w:ind w:firstLine="540"/>
        <w:jc w:val="center"/>
        <w:rPr>
          <w:b/>
          <w:bCs/>
          <w:sz w:val="28"/>
        </w:rPr>
      </w:pPr>
      <w:r w:rsidRPr="00917210">
        <w:rPr>
          <w:b/>
          <w:bCs/>
          <w:sz w:val="28"/>
        </w:rPr>
        <w:t xml:space="preserve">Стоимость строительства сетей водоснабжения закрытым способом в мокром грунте </w:t>
      </w:r>
      <w:r w:rsidRPr="00917210">
        <w:rPr>
          <w:b/>
          <w:bCs/>
          <w:sz w:val="28"/>
        </w:rPr>
        <w:br/>
        <w:t>по предложению РЭК Кузбасса</w:t>
      </w:r>
    </w:p>
    <w:p w14:paraId="577D1815" w14:textId="77777777" w:rsidR="00917210" w:rsidRPr="00917210" w:rsidRDefault="00917210" w:rsidP="00917210">
      <w:pPr>
        <w:ind w:firstLine="720"/>
        <w:jc w:val="both"/>
        <w:rPr>
          <w:sz w:val="20"/>
          <w:szCs w:val="20"/>
        </w:rPr>
      </w:pPr>
    </w:p>
    <w:p w14:paraId="7511C7A6" w14:textId="77777777" w:rsidR="00917210" w:rsidRPr="00917210" w:rsidRDefault="00917210" w:rsidP="00917210">
      <w:pPr>
        <w:autoSpaceDE w:val="0"/>
        <w:autoSpaceDN w:val="0"/>
        <w:adjustRightInd w:val="0"/>
        <w:ind w:firstLine="540"/>
        <w:jc w:val="right"/>
        <w:rPr>
          <w:sz w:val="29"/>
          <w:szCs w:val="29"/>
          <w:lang w:val="x-none" w:eastAsia="x-none"/>
        </w:rPr>
      </w:pPr>
    </w:p>
    <w:p w14:paraId="46252C55" w14:textId="77777777" w:rsidR="00917210" w:rsidRPr="00917210" w:rsidRDefault="00917210" w:rsidP="00917210">
      <w:pPr>
        <w:autoSpaceDE w:val="0"/>
        <w:autoSpaceDN w:val="0"/>
        <w:adjustRightInd w:val="0"/>
        <w:ind w:firstLine="540"/>
        <w:jc w:val="right"/>
        <w:rPr>
          <w:bCs/>
        </w:rPr>
      </w:pPr>
      <w:proofErr w:type="spellStart"/>
      <w:r w:rsidRPr="00917210">
        <w:rPr>
          <w:bCs/>
        </w:rPr>
        <w:t>тыс.руб</w:t>
      </w:r>
      <w:proofErr w:type="spellEnd"/>
      <w:r w:rsidRPr="00917210">
        <w:rPr>
          <w:bCs/>
        </w:rPr>
        <w:t>. за 1 км. без НДС</w:t>
      </w:r>
    </w:p>
    <w:tbl>
      <w:tblPr>
        <w:tblW w:w="5000" w:type="pct"/>
        <w:tblLook w:val="04A0" w:firstRow="1" w:lastRow="0" w:firstColumn="1" w:lastColumn="0" w:noHBand="0" w:noVBand="1"/>
      </w:tblPr>
      <w:tblGrid>
        <w:gridCol w:w="3189"/>
        <w:gridCol w:w="1124"/>
        <w:gridCol w:w="1107"/>
        <w:gridCol w:w="1428"/>
        <w:gridCol w:w="1041"/>
        <w:gridCol w:w="1041"/>
        <w:gridCol w:w="1124"/>
        <w:gridCol w:w="1592"/>
        <w:gridCol w:w="1146"/>
        <w:gridCol w:w="1041"/>
        <w:gridCol w:w="1041"/>
      </w:tblGrid>
      <w:tr w:rsidR="00917210" w:rsidRPr="00917210" w14:paraId="33DEEB27" w14:textId="77777777" w:rsidTr="00392295">
        <w:trPr>
          <w:trHeight w:val="300"/>
        </w:trPr>
        <w:tc>
          <w:tcPr>
            <w:tcW w:w="1075"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1B228AA1" w14:textId="77777777" w:rsidR="00917210" w:rsidRPr="00917210" w:rsidRDefault="00917210" w:rsidP="00917210">
            <w:pPr>
              <w:jc w:val="center"/>
              <w:rPr>
                <w:color w:val="000000"/>
                <w:sz w:val="22"/>
                <w:szCs w:val="22"/>
              </w:rPr>
            </w:pPr>
            <w:r w:rsidRPr="00917210">
              <w:rPr>
                <w:color w:val="000000"/>
                <w:sz w:val="22"/>
                <w:szCs w:val="22"/>
              </w:rPr>
              <w:t>Виды прокладываемых трубопроводов</w:t>
            </w:r>
          </w:p>
        </w:tc>
        <w:tc>
          <w:tcPr>
            <w:tcW w:w="3925" w:type="pct"/>
            <w:gridSpan w:val="10"/>
            <w:tcBorders>
              <w:top w:val="single" w:sz="4" w:space="0" w:color="auto"/>
              <w:left w:val="nil"/>
              <w:bottom w:val="single" w:sz="4" w:space="0" w:color="auto"/>
              <w:right w:val="single" w:sz="4" w:space="0" w:color="auto"/>
            </w:tcBorders>
            <w:shd w:val="clear" w:color="000000" w:fill="D9E1F2"/>
            <w:vAlign w:val="center"/>
            <w:hideMark/>
          </w:tcPr>
          <w:p w14:paraId="172CFC7C" w14:textId="77777777" w:rsidR="00917210" w:rsidRPr="00917210" w:rsidRDefault="00917210" w:rsidP="00917210">
            <w:pPr>
              <w:jc w:val="center"/>
              <w:rPr>
                <w:b/>
                <w:bCs/>
                <w:color w:val="000000"/>
                <w:sz w:val="22"/>
                <w:szCs w:val="22"/>
              </w:rPr>
            </w:pPr>
            <w:r w:rsidRPr="00917210">
              <w:rPr>
                <w:b/>
                <w:bCs/>
                <w:color w:val="000000"/>
                <w:sz w:val="22"/>
                <w:szCs w:val="22"/>
              </w:rPr>
              <w:t>Закрытым способом в мокром грунте</w:t>
            </w:r>
          </w:p>
        </w:tc>
      </w:tr>
      <w:tr w:rsidR="00917210" w:rsidRPr="00917210" w14:paraId="563FCB88" w14:textId="77777777" w:rsidTr="00392295">
        <w:trPr>
          <w:trHeight w:val="300"/>
        </w:trPr>
        <w:tc>
          <w:tcPr>
            <w:tcW w:w="1075" w:type="pct"/>
            <w:vMerge/>
            <w:tcBorders>
              <w:top w:val="single" w:sz="4" w:space="0" w:color="auto"/>
              <w:left w:val="single" w:sz="4" w:space="0" w:color="auto"/>
              <w:bottom w:val="single" w:sz="4" w:space="0" w:color="auto"/>
              <w:right w:val="single" w:sz="4" w:space="0" w:color="auto"/>
            </w:tcBorders>
            <w:vAlign w:val="center"/>
            <w:hideMark/>
          </w:tcPr>
          <w:p w14:paraId="09F0034C" w14:textId="77777777" w:rsidR="00917210" w:rsidRPr="00917210" w:rsidRDefault="00917210" w:rsidP="00917210">
            <w:pPr>
              <w:rPr>
                <w:color w:val="000000"/>
                <w:sz w:val="22"/>
                <w:szCs w:val="22"/>
              </w:rPr>
            </w:pPr>
          </w:p>
        </w:tc>
        <w:tc>
          <w:tcPr>
            <w:tcW w:w="1928" w:type="pct"/>
            <w:gridSpan w:val="5"/>
            <w:tcBorders>
              <w:top w:val="single" w:sz="4" w:space="0" w:color="auto"/>
              <w:left w:val="nil"/>
              <w:bottom w:val="single" w:sz="4" w:space="0" w:color="auto"/>
              <w:right w:val="single" w:sz="4" w:space="0" w:color="auto"/>
            </w:tcBorders>
            <w:shd w:val="clear" w:color="000000" w:fill="D9E1F2"/>
            <w:vAlign w:val="center"/>
            <w:hideMark/>
          </w:tcPr>
          <w:p w14:paraId="57BB4310" w14:textId="77777777" w:rsidR="00917210" w:rsidRPr="00917210" w:rsidRDefault="00917210" w:rsidP="00917210">
            <w:pPr>
              <w:jc w:val="center"/>
              <w:rPr>
                <w:color w:val="000000"/>
                <w:sz w:val="22"/>
                <w:szCs w:val="22"/>
              </w:rPr>
            </w:pPr>
            <w:r w:rsidRPr="00917210">
              <w:rPr>
                <w:color w:val="000000"/>
                <w:sz w:val="22"/>
                <w:szCs w:val="22"/>
              </w:rPr>
              <w:t>с восстановлением газона (без восстановления тротуаров, асфальта)</w:t>
            </w:r>
          </w:p>
        </w:tc>
        <w:tc>
          <w:tcPr>
            <w:tcW w:w="1997" w:type="pct"/>
            <w:gridSpan w:val="5"/>
            <w:tcBorders>
              <w:top w:val="single" w:sz="4" w:space="0" w:color="auto"/>
              <w:left w:val="nil"/>
              <w:bottom w:val="single" w:sz="4" w:space="0" w:color="auto"/>
              <w:right w:val="single" w:sz="4" w:space="0" w:color="auto"/>
            </w:tcBorders>
            <w:shd w:val="clear" w:color="000000" w:fill="D9E1F2"/>
            <w:vAlign w:val="center"/>
            <w:hideMark/>
          </w:tcPr>
          <w:p w14:paraId="4608AF74" w14:textId="77777777" w:rsidR="00917210" w:rsidRPr="00917210" w:rsidRDefault="00917210" w:rsidP="00917210">
            <w:pPr>
              <w:spacing w:line="276" w:lineRule="auto"/>
              <w:jc w:val="center"/>
              <w:rPr>
                <w:color w:val="000000"/>
                <w:sz w:val="22"/>
                <w:szCs w:val="22"/>
              </w:rPr>
            </w:pPr>
            <w:r w:rsidRPr="00917210">
              <w:rPr>
                <w:color w:val="000000"/>
                <w:sz w:val="22"/>
                <w:szCs w:val="22"/>
              </w:rPr>
              <w:t>без благоустройства (без восстановления газона, тротуаров, асфальта)</w:t>
            </w:r>
          </w:p>
        </w:tc>
      </w:tr>
      <w:tr w:rsidR="00917210" w:rsidRPr="00917210" w14:paraId="6359DB5E" w14:textId="77777777" w:rsidTr="00392295">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68700ACD" w14:textId="77777777" w:rsidR="00917210" w:rsidRPr="00917210" w:rsidRDefault="00917210" w:rsidP="00917210">
            <w:pPr>
              <w:rPr>
                <w:b/>
                <w:bCs/>
                <w:color w:val="000000"/>
                <w:sz w:val="22"/>
                <w:szCs w:val="22"/>
              </w:rPr>
            </w:pPr>
            <w:r w:rsidRPr="00917210">
              <w:rPr>
                <w:b/>
                <w:bCs/>
                <w:color w:val="000000"/>
                <w:sz w:val="22"/>
                <w:szCs w:val="22"/>
              </w:rPr>
              <w:t>Холодное водоснабжение</w:t>
            </w:r>
          </w:p>
        </w:tc>
        <w:tc>
          <w:tcPr>
            <w:tcW w:w="381" w:type="pct"/>
            <w:tcBorders>
              <w:top w:val="nil"/>
              <w:left w:val="nil"/>
              <w:bottom w:val="single" w:sz="4" w:space="0" w:color="auto"/>
              <w:right w:val="single" w:sz="4" w:space="0" w:color="auto"/>
            </w:tcBorders>
            <w:shd w:val="clear" w:color="000000" w:fill="D9E1F2"/>
            <w:noWrap/>
            <w:vAlign w:val="center"/>
            <w:hideMark/>
          </w:tcPr>
          <w:p w14:paraId="2D5B57FB" w14:textId="77777777" w:rsidR="00917210" w:rsidRPr="00917210" w:rsidRDefault="00917210" w:rsidP="00917210">
            <w:pPr>
              <w:jc w:val="center"/>
              <w:rPr>
                <w:color w:val="000000"/>
                <w:sz w:val="22"/>
                <w:szCs w:val="22"/>
              </w:rPr>
            </w:pPr>
            <w:r w:rsidRPr="00917210">
              <w:rPr>
                <w:color w:val="000000"/>
                <w:sz w:val="22"/>
                <w:szCs w:val="22"/>
              </w:rPr>
              <w:t>2021</w:t>
            </w:r>
          </w:p>
        </w:tc>
        <w:tc>
          <w:tcPr>
            <w:tcW w:w="375" w:type="pct"/>
            <w:tcBorders>
              <w:top w:val="nil"/>
              <w:left w:val="nil"/>
              <w:bottom w:val="single" w:sz="4" w:space="0" w:color="auto"/>
              <w:right w:val="single" w:sz="4" w:space="0" w:color="auto"/>
            </w:tcBorders>
            <w:shd w:val="clear" w:color="000000" w:fill="D9E1F2"/>
            <w:vAlign w:val="center"/>
            <w:hideMark/>
          </w:tcPr>
          <w:p w14:paraId="244AF52D" w14:textId="77777777" w:rsidR="00917210" w:rsidRPr="00917210" w:rsidRDefault="00917210" w:rsidP="00917210">
            <w:pPr>
              <w:jc w:val="center"/>
              <w:rPr>
                <w:color w:val="000000"/>
                <w:sz w:val="22"/>
                <w:szCs w:val="22"/>
              </w:rPr>
            </w:pPr>
            <w:r w:rsidRPr="00917210">
              <w:rPr>
                <w:color w:val="000000"/>
                <w:sz w:val="22"/>
                <w:szCs w:val="22"/>
              </w:rPr>
              <w:t>2022</w:t>
            </w:r>
          </w:p>
        </w:tc>
        <w:tc>
          <w:tcPr>
            <w:tcW w:w="483" w:type="pct"/>
            <w:tcBorders>
              <w:top w:val="nil"/>
              <w:left w:val="nil"/>
              <w:bottom w:val="single" w:sz="4" w:space="0" w:color="auto"/>
              <w:right w:val="single" w:sz="4" w:space="0" w:color="auto"/>
            </w:tcBorders>
            <w:shd w:val="clear" w:color="000000" w:fill="D9E1F2"/>
            <w:vAlign w:val="center"/>
            <w:hideMark/>
          </w:tcPr>
          <w:p w14:paraId="6AAC93A4" w14:textId="77777777" w:rsidR="00917210" w:rsidRPr="00917210" w:rsidRDefault="00917210" w:rsidP="00917210">
            <w:pPr>
              <w:jc w:val="center"/>
              <w:rPr>
                <w:color w:val="000000"/>
                <w:sz w:val="22"/>
                <w:szCs w:val="22"/>
              </w:rPr>
            </w:pPr>
            <w:r w:rsidRPr="00917210">
              <w:rPr>
                <w:color w:val="000000"/>
                <w:sz w:val="22"/>
                <w:szCs w:val="22"/>
              </w:rPr>
              <w:t>2023</w:t>
            </w:r>
          </w:p>
        </w:tc>
        <w:tc>
          <w:tcPr>
            <w:tcW w:w="345" w:type="pct"/>
            <w:tcBorders>
              <w:top w:val="nil"/>
              <w:left w:val="nil"/>
              <w:bottom w:val="single" w:sz="4" w:space="0" w:color="auto"/>
              <w:right w:val="single" w:sz="4" w:space="0" w:color="auto"/>
            </w:tcBorders>
            <w:shd w:val="clear" w:color="000000" w:fill="D9E1F2"/>
            <w:noWrap/>
            <w:vAlign w:val="center"/>
            <w:hideMark/>
          </w:tcPr>
          <w:p w14:paraId="79A8E1AD" w14:textId="77777777" w:rsidR="00917210" w:rsidRPr="00917210" w:rsidRDefault="00917210" w:rsidP="00917210">
            <w:pPr>
              <w:jc w:val="center"/>
              <w:rPr>
                <w:color w:val="000000"/>
                <w:sz w:val="22"/>
                <w:szCs w:val="22"/>
              </w:rPr>
            </w:pPr>
            <w:r w:rsidRPr="00917210">
              <w:rPr>
                <w:color w:val="000000"/>
                <w:sz w:val="22"/>
                <w:szCs w:val="22"/>
              </w:rPr>
              <w:t>2024</w:t>
            </w:r>
          </w:p>
        </w:tc>
        <w:tc>
          <w:tcPr>
            <w:tcW w:w="345" w:type="pct"/>
            <w:tcBorders>
              <w:top w:val="nil"/>
              <w:left w:val="nil"/>
              <w:bottom w:val="single" w:sz="4" w:space="0" w:color="auto"/>
              <w:right w:val="single" w:sz="4" w:space="0" w:color="auto"/>
            </w:tcBorders>
            <w:shd w:val="clear" w:color="000000" w:fill="D9E1F2"/>
            <w:noWrap/>
            <w:vAlign w:val="center"/>
            <w:hideMark/>
          </w:tcPr>
          <w:p w14:paraId="5EE6A7A7" w14:textId="77777777" w:rsidR="00917210" w:rsidRPr="00917210" w:rsidRDefault="00917210" w:rsidP="00917210">
            <w:pPr>
              <w:jc w:val="center"/>
              <w:rPr>
                <w:color w:val="000000"/>
                <w:sz w:val="22"/>
                <w:szCs w:val="22"/>
              </w:rPr>
            </w:pPr>
            <w:r w:rsidRPr="00917210">
              <w:rPr>
                <w:color w:val="000000"/>
                <w:sz w:val="22"/>
                <w:szCs w:val="22"/>
              </w:rPr>
              <w:t>2025</w:t>
            </w:r>
          </w:p>
        </w:tc>
        <w:tc>
          <w:tcPr>
            <w:tcW w:w="381" w:type="pct"/>
            <w:tcBorders>
              <w:top w:val="nil"/>
              <w:left w:val="nil"/>
              <w:bottom w:val="single" w:sz="4" w:space="0" w:color="auto"/>
              <w:right w:val="single" w:sz="4" w:space="0" w:color="auto"/>
            </w:tcBorders>
            <w:shd w:val="clear" w:color="000000" w:fill="E2EFDA"/>
            <w:noWrap/>
            <w:vAlign w:val="center"/>
            <w:hideMark/>
          </w:tcPr>
          <w:p w14:paraId="51BA8A9B" w14:textId="77777777" w:rsidR="00917210" w:rsidRPr="00917210" w:rsidRDefault="00917210" w:rsidP="00917210">
            <w:pPr>
              <w:jc w:val="center"/>
              <w:rPr>
                <w:color w:val="000000"/>
                <w:sz w:val="22"/>
                <w:szCs w:val="22"/>
              </w:rPr>
            </w:pPr>
            <w:r w:rsidRPr="00917210">
              <w:rPr>
                <w:color w:val="000000"/>
                <w:sz w:val="22"/>
                <w:szCs w:val="22"/>
              </w:rPr>
              <w:t>2021</w:t>
            </w:r>
          </w:p>
        </w:tc>
        <w:tc>
          <w:tcPr>
            <w:tcW w:w="538" w:type="pct"/>
            <w:tcBorders>
              <w:top w:val="nil"/>
              <w:left w:val="nil"/>
              <w:bottom w:val="single" w:sz="4" w:space="0" w:color="auto"/>
              <w:right w:val="single" w:sz="4" w:space="0" w:color="auto"/>
            </w:tcBorders>
            <w:shd w:val="clear" w:color="000000" w:fill="E2EFDA"/>
            <w:vAlign w:val="center"/>
            <w:hideMark/>
          </w:tcPr>
          <w:p w14:paraId="7C644D72" w14:textId="77777777" w:rsidR="00917210" w:rsidRPr="00917210" w:rsidRDefault="00917210" w:rsidP="00917210">
            <w:pPr>
              <w:jc w:val="center"/>
              <w:rPr>
                <w:color w:val="000000"/>
                <w:sz w:val="22"/>
                <w:szCs w:val="22"/>
              </w:rPr>
            </w:pPr>
            <w:r w:rsidRPr="00917210">
              <w:rPr>
                <w:color w:val="000000"/>
                <w:sz w:val="22"/>
                <w:szCs w:val="22"/>
              </w:rPr>
              <w:t>2022</w:t>
            </w:r>
          </w:p>
        </w:tc>
        <w:tc>
          <w:tcPr>
            <w:tcW w:w="388" w:type="pct"/>
            <w:tcBorders>
              <w:top w:val="nil"/>
              <w:left w:val="nil"/>
              <w:bottom w:val="single" w:sz="4" w:space="0" w:color="auto"/>
              <w:right w:val="single" w:sz="4" w:space="0" w:color="auto"/>
            </w:tcBorders>
            <w:shd w:val="clear" w:color="000000" w:fill="E2EFDA"/>
            <w:vAlign w:val="center"/>
            <w:hideMark/>
          </w:tcPr>
          <w:p w14:paraId="2EFC1942" w14:textId="77777777" w:rsidR="00917210" w:rsidRPr="00917210" w:rsidRDefault="00917210" w:rsidP="00917210">
            <w:pPr>
              <w:jc w:val="center"/>
              <w:rPr>
                <w:color w:val="000000"/>
                <w:sz w:val="22"/>
                <w:szCs w:val="22"/>
              </w:rPr>
            </w:pPr>
            <w:r w:rsidRPr="00917210">
              <w:rPr>
                <w:color w:val="000000"/>
                <w:sz w:val="22"/>
                <w:szCs w:val="22"/>
              </w:rPr>
              <w:t>2023</w:t>
            </w:r>
          </w:p>
        </w:tc>
        <w:tc>
          <w:tcPr>
            <w:tcW w:w="345" w:type="pct"/>
            <w:tcBorders>
              <w:top w:val="nil"/>
              <w:left w:val="nil"/>
              <w:bottom w:val="single" w:sz="4" w:space="0" w:color="auto"/>
              <w:right w:val="single" w:sz="4" w:space="0" w:color="auto"/>
            </w:tcBorders>
            <w:shd w:val="clear" w:color="000000" w:fill="E2EFDA"/>
            <w:noWrap/>
            <w:vAlign w:val="center"/>
            <w:hideMark/>
          </w:tcPr>
          <w:p w14:paraId="1861C2C9" w14:textId="77777777" w:rsidR="00917210" w:rsidRPr="00917210" w:rsidRDefault="00917210" w:rsidP="00917210">
            <w:pPr>
              <w:jc w:val="center"/>
              <w:rPr>
                <w:color w:val="000000"/>
                <w:sz w:val="22"/>
                <w:szCs w:val="22"/>
              </w:rPr>
            </w:pPr>
            <w:r w:rsidRPr="00917210">
              <w:rPr>
                <w:color w:val="000000"/>
                <w:sz w:val="22"/>
                <w:szCs w:val="22"/>
              </w:rPr>
              <w:t>2024</w:t>
            </w:r>
          </w:p>
        </w:tc>
        <w:tc>
          <w:tcPr>
            <w:tcW w:w="345" w:type="pct"/>
            <w:tcBorders>
              <w:top w:val="nil"/>
              <w:left w:val="nil"/>
              <w:bottom w:val="single" w:sz="4" w:space="0" w:color="auto"/>
              <w:right w:val="single" w:sz="4" w:space="0" w:color="auto"/>
            </w:tcBorders>
            <w:shd w:val="clear" w:color="000000" w:fill="E2EFDA"/>
            <w:noWrap/>
            <w:vAlign w:val="center"/>
            <w:hideMark/>
          </w:tcPr>
          <w:p w14:paraId="797A4945" w14:textId="77777777" w:rsidR="00917210" w:rsidRPr="00917210" w:rsidRDefault="00917210" w:rsidP="00917210">
            <w:pPr>
              <w:jc w:val="center"/>
              <w:rPr>
                <w:color w:val="000000"/>
                <w:sz w:val="22"/>
                <w:szCs w:val="22"/>
              </w:rPr>
            </w:pPr>
            <w:r w:rsidRPr="00917210">
              <w:rPr>
                <w:color w:val="000000"/>
                <w:sz w:val="22"/>
                <w:szCs w:val="22"/>
              </w:rPr>
              <w:t>2025</w:t>
            </w:r>
          </w:p>
        </w:tc>
      </w:tr>
      <w:tr w:rsidR="00917210" w:rsidRPr="00917210" w14:paraId="6267FFA5" w14:textId="77777777" w:rsidTr="00392295">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0941965E" w14:textId="77777777" w:rsidR="00917210" w:rsidRPr="00917210" w:rsidRDefault="00917210" w:rsidP="00917210">
            <w:pPr>
              <w:rPr>
                <w:color w:val="000000"/>
                <w:sz w:val="22"/>
                <w:szCs w:val="22"/>
              </w:rPr>
            </w:pPr>
            <w:r w:rsidRPr="00917210">
              <w:rPr>
                <w:color w:val="000000"/>
                <w:sz w:val="22"/>
                <w:szCs w:val="22"/>
              </w:rPr>
              <w:t>диаметр Ду до 40 мм</w:t>
            </w:r>
          </w:p>
        </w:tc>
        <w:tc>
          <w:tcPr>
            <w:tcW w:w="381" w:type="pct"/>
            <w:tcBorders>
              <w:top w:val="nil"/>
              <w:left w:val="nil"/>
              <w:bottom w:val="single" w:sz="4" w:space="0" w:color="auto"/>
              <w:right w:val="single" w:sz="4" w:space="0" w:color="auto"/>
            </w:tcBorders>
            <w:shd w:val="clear" w:color="000000" w:fill="D9E1F2"/>
            <w:noWrap/>
            <w:vAlign w:val="center"/>
            <w:hideMark/>
          </w:tcPr>
          <w:p w14:paraId="3432593C" w14:textId="77777777" w:rsidR="00917210" w:rsidRPr="00917210" w:rsidRDefault="00917210" w:rsidP="00917210">
            <w:pPr>
              <w:jc w:val="center"/>
              <w:rPr>
                <w:color w:val="000000"/>
                <w:sz w:val="22"/>
                <w:szCs w:val="22"/>
              </w:rPr>
            </w:pPr>
            <w:r w:rsidRPr="00917210">
              <w:rPr>
                <w:color w:val="000000"/>
                <w:sz w:val="22"/>
                <w:szCs w:val="22"/>
              </w:rPr>
              <w:t>14346,29</w:t>
            </w:r>
          </w:p>
        </w:tc>
        <w:tc>
          <w:tcPr>
            <w:tcW w:w="375" w:type="pct"/>
            <w:tcBorders>
              <w:top w:val="nil"/>
              <w:left w:val="nil"/>
              <w:bottom w:val="single" w:sz="4" w:space="0" w:color="auto"/>
              <w:right w:val="single" w:sz="4" w:space="0" w:color="auto"/>
            </w:tcBorders>
            <w:shd w:val="clear" w:color="000000" w:fill="D9E1F2"/>
            <w:noWrap/>
            <w:vAlign w:val="center"/>
            <w:hideMark/>
          </w:tcPr>
          <w:p w14:paraId="0A961869" w14:textId="77777777" w:rsidR="00917210" w:rsidRPr="00917210" w:rsidRDefault="00917210" w:rsidP="00917210">
            <w:pPr>
              <w:spacing w:line="276" w:lineRule="auto"/>
              <w:jc w:val="center"/>
              <w:rPr>
                <w:color w:val="000000"/>
                <w:sz w:val="22"/>
                <w:szCs w:val="22"/>
              </w:rPr>
            </w:pPr>
            <w:r w:rsidRPr="00917210">
              <w:rPr>
                <w:color w:val="000000"/>
                <w:sz w:val="22"/>
                <w:szCs w:val="22"/>
              </w:rPr>
              <w:t>14963,19</w:t>
            </w:r>
          </w:p>
        </w:tc>
        <w:tc>
          <w:tcPr>
            <w:tcW w:w="483" w:type="pct"/>
            <w:tcBorders>
              <w:top w:val="nil"/>
              <w:left w:val="nil"/>
              <w:bottom w:val="single" w:sz="4" w:space="0" w:color="auto"/>
              <w:right w:val="single" w:sz="4" w:space="0" w:color="auto"/>
            </w:tcBorders>
            <w:shd w:val="clear" w:color="000000" w:fill="D9E1F2"/>
            <w:noWrap/>
            <w:vAlign w:val="center"/>
            <w:hideMark/>
          </w:tcPr>
          <w:p w14:paraId="3B331DCE" w14:textId="77777777" w:rsidR="00917210" w:rsidRPr="00917210" w:rsidRDefault="00917210" w:rsidP="00917210">
            <w:pPr>
              <w:spacing w:line="276" w:lineRule="auto"/>
              <w:jc w:val="center"/>
              <w:rPr>
                <w:color w:val="000000"/>
                <w:sz w:val="22"/>
                <w:szCs w:val="22"/>
              </w:rPr>
            </w:pPr>
            <w:r w:rsidRPr="00917210">
              <w:rPr>
                <w:color w:val="000000"/>
                <w:sz w:val="22"/>
                <w:szCs w:val="22"/>
              </w:rPr>
              <w:t>15591,64</w:t>
            </w:r>
          </w:p>
        </w:tc>
        <w:tc>
          <w:tcPr>
            <w:tcW w:w="345" w:type="pct"/>
            <w:tcBorders>
              <w:top w:val="nil"/>
              <w:left w:val="nil"/>
              <w:bottom w:val="single" w:sz="4" w:space="0" w:color="auto"/>
              <w:right w:val="single" w:sz="4" w:space="0" w:color="auto"/>
            </w:tcBorders>
            <w:shd w:val="clear" w:color="000000" w:fill="D9E1F2"/>
            <w:noWrap/>
            <w:vAlign w:val="center"/>
            <w:hideMark/>
          </w:tcPr>
          <w:p w14:paraId="330B4160" w14:textId="77777777" w:rsidR="00917210" w:rsidRPr="00917210" w:rsidRDefault="00917210" w:rsidP="00917210">
            <w:pPr>
              <w:spacing w:line="276" w:lineRule="auto"/>
              <w:jc w:val="center"/>
              <w:rPr>
                <w:color w:val="000000"/>
                <w:sz w:val="22"/>
                <w:szCs w:val="22"/>
              </w:rPr>
            </w:pPr>
            <w:r w:rsidRPr="00917210">
              <w:rPr>
                <w:color w:val="000000"/>
                <w:sz w:val="22"/>
                <w:szCs w:val="22"/>
              </w:rPr>
              <w:t>16215,30</w:t>
            </w:r>
          </w:p>
        </w:tc>
        <w:tc>
          <w:tcPr>
            <w:tcW w:w="345" w:type="pct"/>
            <w:tcBorders>
              <w:top w:val="nil"/>
              <w:left w:val="nil"/>
              <w:bottom w:val="single" w:sz="4" w:space="0" w:color="auto"/>
              <w:right w:val="single" w:sz="4" w:space="0" w:color="auto"/>
            </w:tcBorders>
            <w:shd w:val="clear" w:color="000000" w:fill="D9E1F2"/>
            <w:noWrap/>
            <w:vAlign w:val="center"/>
            <w:hideMark/>
          </w:tcPr>
          <w:p w14:paraId="51D7DC09" w14:textId="77777777" w:rsidR="00917210" w:rsidRPr="00917210" w:rsidRDefault="00917210" w:rsidP="00917210">
            <w:pPr>
              <w:spacing w:line="276" w:lineRule="auto"/>
              <w:jc w:val="center"/>
              <w:rPr>
                <w:color w:val="000000"/>
                <w:sz w:val="22"/>
                <w:szCs w:val="22"/>
              </w:rPr>
            </w:pPr>
            <w:r w:rsidRPr="00917210">
              <w:rPr>
                <w:color w:val="000000"/>
                <w:sz w:val="22"/>
                <w:szCs w:val="22"/>
              </w:rPr>
              <w:t>16863,92</w:t>
            </w:r>
          </w:p>
        </w:tc>
        <w:tc>
          <w:tcPr>
            <w:tcW w:w="381" w:type="pct"/>
            <w:tcBorders>
              <w:top w:val="nil"/>
              <w:left w:val="nil"/>
              <w:bottom w:val="single" w:sz="4" w:space="0" w:color="auto"/>
              <w:right w:val="single" w:sz="4" w:space="0" w:color="auto"/>
            </w:tcBorders>
            <w:shd w:val="clear" w:color="000000" w:fill="E2EFDA"/>
            <w:noWrap/>
            <w:vAlign w:val="center"/>
            <w:hideMark/>
          </w:tcPr>
          <w:p w14:paraId="61212F24" w14:textId="77777777" w:rsidR="00917210" w:rsidRPr="00917210" w:rsidRDefault="00917210" w:rsidP="00917210">
            <w:pPr>
              <w:spacing w:line="276" w:lineRule="auto"/>
              <w:jc w:val="center"/>
              <w:rPr>
                <w:color w:val="000000"/>
                <w:sz w:val="22"/>
                <w:szCs w:val="22"/>
              </w:rPr>
            </w:pPr>
            <w:r w:rsidRPr="00917210">
              <w:rPr>
                <w:color w:val="000000"/>
                <w:sz w:val="22"/>
                <w:szCs w:val="22"/>
              </w:rPr>
              <w:t>14150,98</w:t>
            </w:r>
          </w:p>
        </w:tc>
        <w:tc>
          <w:tcPr>
            <w:tcW w:w="538" w:type="pct"/>
            <w:tcBorders>
              <w:top w:val="nil"/>
              <w:left w:val="nil"/>
              <w:bottom w:val="single" w:sz="4" w:space="0" w:color="auto"/>
              <w:right w:val="single" w:sz="4" w:space="0" w:color="auto"/>
            </w:tcBorders>
            <w:shd w:val="clear" w:color="000000" w:fill="E2EFDA"/>
            <w:noWrap/>
            <w:vAlign w:val="center"/>
            <w:hideMark/>
          </w:tcPr>
          <w:p w14:paraId="511A6B2B" w14:textId="77777777" w:rsidR="00917210" w:rsidRPr="00917210" w:rsidRDefault="00917210" w:rsidP="00917210">
            <w:pPr>
              <w:spacing w:line="276" w:lineRule="auto"/>
              <w:jc w:val="center"/>
              <w:rPr>
                <w:color w:val="000000"/>
                <w:sz w:val="22"/>
                <w:szCs w:val="22"/>
              </w:rPr>
            </w:pPr>
            <w:r w:rsidRPr="00917210">
              <w:rPr>
                <w:color w:val="000000"/>
                <w:sz w:val="22"/>
                <w:szCs w:val="22"/>
              </w:rPr>
              <w:t>14759,47</w:t>
            </w:r>
          </w:p>
        </w:tc>
        <w:tc>
          <w:tcPr>
            <w:tcW w:w="388" w:type="pct"/>
            <w:tcBorders>
              <w:top w:val="nil"/>
              <w:left w:val="nil"/>
              <w:bottom w:val="single" w:sz="4" w:space="0" w:color="auto"/>
              <w:right w:val="single" w:sz="4" w:space="0" w:color="auto"/>
            </w:tcBorders>
            <w:shd w:val="clear" w:color="000000" w:fill="E2EFDA"/>
            <w:noWrap/>
            <w:vAlign w:val="center"/>
            <w:hideMark/>
          </w:tcPr>
          <w:p w14:paraId="7D8E2A75" w14:textId="77777777" w:rsidR="00917210" w:rsidRPr="00917210" w:rsidRDefault="00917210" w:rsidP="00917210">
            <w:pPr>
              <w:spacing w:line="276" w:lineRule="auto"/>
              <w:jc w:val="center"/>
              <w:rPr>
                <w:color w:val="000000"/>
                <w:sz w:val="22"/>
                <w:szCs w:val="22"/>
              </w:rPr>
            </w:pPr>
            <w:r w:rsidRPr="00917210">
              <w:rPr>
                <w:color w:val="000000"/>
                <w:sz w:val="22"/>
                <w:szCs w:val="22"/>
              </w:rPr>
              <w:t>15379,37</w:t>
            </w:r>
          </w:p>
        </w:tc>
        <w:tc>
          <w:tcPr>
            <w:tcW w:w="345" w:type="pct"/>
            <w:tcBorders>
              <w:top w:val="nil"/>
              <w:left w:val="nil"/>
              <w:bottom w:val="single" w:sz="4" w:space="0" w:color="auto"/>
              <w:right w:val="single" w:sz="4" w:space="0" w:color="auto"/>
            </w:tcBorders>
            <w:shd w:val="clear" w:color="000000" w:fill="E2EFDA"/>
            <w:noWrap/>
            <w:vAlign w:val="center"/>
            <w:hideMark/>
          </w:tcPr>
          <w:p w14:paraId="51FFC28A" w14:textId="77777777" w:rsidR="00917210" w:rsidRPr="00917210" w:rsidRDefault="00917210" w:rsidP="00917210">
            <w:pPr>
              <w:spacing w:line="276" w:lineRule="auto"/>
              <w:jc w:val="center"/>
              <w:rPr>
                <w:color w:val="000000"/>
                <w:sz w:val="22"/>
                <w:szCs w:val="22"/>
              </w:rPr>
            </w:pPr>
            <w:r w:rsidRPr="00917210">
              <w:rPr>
                <w:color w:val="000000"/>
                <w:sz w:val="22"/>
                <w:szCs w:val="22"/>
              </w:rPr>
              <w:t>15994,54</w:t>
            </w:r>
          </w:p>
        </w:tc>
        <w:tc>
          <w:tcPr>
            <w:tcW w:w="345" w:type="pct"/>
            <w:tcBorders>
              <w:top w:val="nil"/>
              <w:left w:val="nil"/>
              <w:bottom w:val="single" w:sz="4" w:space="0" w:color="auto"/>
              <w:right w:val="single" w:sz="4" w:space="0" w:color="auto"/>
            </w:tcBorders>
            <w:shd w:val="clear" w:color="000000" w:fill="E2EFDA"/>
            <w:noWrap/>
            <w:vAlign w:val="center"/>
            <w:hideMark/>
          </w:tcPr>
          <w:p w14:paraId="5BD701AC" w14:textId="77777777" w:rsidR="00917210" w:rsidRPr="00917210" w:rsidRDefault="00917210" w:rsidP="00917210">
            <w:pPr>
              <w:spacing w:line="276" w:lineRule="auto"/>
              <w:jc w:val="center"/>
              <w:rPr>
                <w:color w:val="000000"/>
                <w:sz w:val="22"/>
                <w:szCs w:val="22"/>
              </w:rPr>
            </w:pPr>
            <w:r w:rsidRPr="00917210">
              <w:rPr>
                <w:color w:val="000000"/>
                <w:sz w:val="22"/>
                <w:szCs w:val="22"/>
              </w:rPr>
              <w:t>16634,32</w:t>
            </w:r>
          </w:p>
        </w:tc>
      </w:tr>
      <w:tr w:rsidR="00917210" w:rsidRPr="00917210" w14:paraId="12D26786" w14:textId="77777777" w:rsidTr="00392295">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4AC746D1" w14:textId="77777777" w:rsidR="00917210" w:rsidRPr="00917210" w:rsidRDefault="00917210" w:rsidP="00917210">
            <w:pPr>
              <w:rPr>
                <w:color w:val="000000"/>
                <w:sz w:val="22"/>
                <w:szCs w:val="22"/>
              </w:rPr>
            </w:pPr>
            <w:r w:rsidRPr="00917210">
              <w:rPr>
                <w:color w:val="000000"/>
                <w:sz w:val="22"/>
                <w:szCs w:val="22"/>
              </w:rPr>
              <w:t>диаметр Ду от 40 до 70 мм</w:t>
            </w:r>
          </w:p>
        </w:tc>
        <w:tc>
          <w:tcPr>
            <w:tcW w:w="381" w:type="pct"/>
            <w:tcBorders>
              <w:top w:val="nil"/>
              <w:left w:val="nil"/>
              <w:bottom w:val="single" w:sz="4" w:space="0" w:color="auto"/>
              <w:right w:val="single" w:sz="4" w:space="0" w:color="auto"/>
            </w:tcBorders>
            <w:shd w:val="clear" w:color="000000" w:fill="D9E1F2"/>
            <w:noWrap/>
            <w:vAlign w:val="center"/>
            <w:hideMark/>
          </w:tcPr>
          <w:p w14:paraId="59F48CA7" w14:textId="77777777" w:rsidR="00917210" w:rsidRPr="00917210" w:rsidRDefault="00917210" w:rsidP="00917210">
            <w:pPr>
              <w:spacing w:line="276" w:lineRule="auto"/>
              <w:jc w:val="center"/>
              <w:rPr>
                <w:color w:val="000000"/>
                <w:sz w:val="22"/>
                <w:szCs w:val="22"/>
              </w:rPr>
            </w:pPr>
            <w:r w:rsidRPr="00917210">
              <w:rPr>
                <w:color w:val="000000"/>
                <w:sz w:val="22"/>
                <w:szCs w:val="22"/>
              </w:rPr>
              <w:t>14691,03</w:t>
            </w:r>
          </w:p>
        </w:tc>
        <w:tc>
          <w:tcPr>
            <w:tcW w:w="375" w:type="pct"/>
            <w:tcBorders>
              <w:top w:val="nil"/>
              <w:left w:val="nil"/>
              <w:bottom w:val="single" w:sz="4" w:space="0" w:color="auto"/>
              <w:right w:val="single" w:sz="4" w:space="0" w:color="auto"/>
            </w:tcBorders>
            <w:shd w:val="clear" w:color="000000" w:fill="D9E1F2"/>
            <w:noWrap/>
            <w:vAlign w:val="center"/>
            <w:hideMark/>
          </w:tcPr>
          <w:p w14:paraId="15C4BC83" w14:textId="77777777" w:rsidR="00917210" w:rsidRPr="00917210" w:rsidRDefault="00917210" w:rsidP="00917210">
            <w:pPr>
              <w:spacing w:line="276" w:lineRule="auto"/>
              <w:jc w:val="center"/>
              <w:rPr>
                <w:color w:val="000000"/>
                <w:sz w:val="22"/>
                <w:szCs w:val="22"/>
              </w:rPr>
            </w:pPr>
            <w:r w:rsidRPr="00917210">
              <w:rPr>
                <w:color w:val="000000"/>
                <w:sz w:val="22"/>
                <w:szCs w:val="22"/>
              </w:rPr>
              <w:t>15322,75</w:t>
            </w:r>
          </w:p>
        </w:tc>
        <w:tc>
          <w:tcPr>
            <w:tcW w:w="483" w:type="pct"/>
            <w:tcBorders>
              <w:top w:val="nil"/>
              <w:left w:val="nil"/>
              <w:bottom w:val="single" w:sz="4" w:space="0" w:color="auto"/>
              <w:right w:val="single" w:sz="4" w:space="0" w:color="auto"/>
            </w:tcBorders>
            <w:shd w:val="clear" w:color="000000" w:fill="D9E1F2"/>
            <w:noWrap/>
            <w:vAlign w:val="center"/>
            <w:hideMark/>
          </w:tcPr>
          <w:p w14:paraId="378098E6" w14:textId="77777777" w:rsidR="00917210" w:rsidRPr="00917210" w:rsidRDefault="00917210" w:rsidP="00917210">
            <w:pPr>
              <w:spacing w:line="276" w:lineRule="auto"/>
              <w:jc w:val="center"/>
              <w:rPr>
                <w:color w:val="000000"/>
                <w:sz w:val="22"/>
                <w:szCs w:val="22"/>
              </w:rPr>
            </w:pPr>
            <w:r w:rsidRPr="00917210">
              <w:rPr>
                <w:color w:val="000000"/>
                <w:sz w:val="22"/>
                <w:szCs w:val="22"/>
              </w:rPr>
              <w:t>15966,30</w:t>
            </w:r>
          </w:p>
        </w:tc>
        <w:tc>
          <w:tcPr>
            <w:tcW w:w="345" w:type="pct"/>
            <w:tcBorders>
              <w:top w:val="nil"/>
              <w:left w:val="nil"/>
              <w:bottom w:val="single" w:sz="4" w:space="0" w:color="auto"/>
              <w:right w:val="single" w:sz="4" w:space="0" w:color="auto"/>
            </w:tcBorders>
            <w:shd w:val="clear" w:color="000000" w:fill="D9E1F2"/>
            <w:noWrap/>
            <w:vAlign w:val="center"/>
            <w:hideMark/>
          </w:tcPr>
          <w:p w14:paraId="5B7688F1" w14:textId="77777777" w:rsidR="00917210" w:rsidRPr="00917210" w:rsidRDefault="00917210" w:rsidP="00917210">
            <w:pPr>
              <w:spacing w:line="276" w:lineRule="auto"/>
              <w:jc w:val="center"/>
              <w:rPr>
                <w:color w:val="000000"/>
                <w:sz w:val="22"/>
                <w:szCs w:val="22"/>
              </w:rPr>
            </w:pPr>
            <w:r w:rsidRPr="00917210">
              <w:rPr>
                <w:color w:val="000000"/>
                <w:sz w:val="22"/>
                <w:szCs w:val="22"/>
              </w:rPr>
              <w:t>16604,95</w:t>
            </w:r>
          </w:p>
        </w:tc>
        <w:tc>
          <w:tcPr>
            <w:tcW w:w="345" w:type="pct"/>
            <w:tcBorders>
              <w:top w:val="nil"/>
              <w:left w:val="nil"/>
              <w:bottom w:val="single" w:sz="4" w:space="0" w:color="auto"/>
              <w:right w:val="single" w:sz="4" w:space="0" w:color="auto"/>
            </w:tcBorders>
            <w:shd w:val="clear" w:color="000000" w:fill="D9E1F2"/>
            <w:noWrap/>
            <w:vAlign w:val="center"/>
            <w:hideMark/>
          </w:tcPr>
          <w:p w14:paraId="6D707A23" w14:textId="77777777" w:rsidR="00917210" w:rsidRPr="00917210" w:rsidRDefault="00917210" w:rsidP="00917210">
            <w:pPr>
              <w:spacing w:line="276" w:lineRule="auto"/>
              <w:jc w:val="center"/>
              <w:rPr>
                <w:color w:val="000000"/>
                <w:sz w:val="22"/>
                <w:szCs w:val="22"/>
              </w:rPr>
            </w:pPr>
            <w:r w:rsidRPr="00917210">
              <w:rPr>
                <w:color w:val="000000"/>
                <w:sz w:val="22"/>
                <w:szCs w:val="22"/>
              </w:rPr>
              <w:t>17269,15</w:t>
            </w:r>
          </w:p>
        </w:tc>
        <w:tc>
          <w:tcPr>
            <w:tcW w:w="381" w:type="pct"/>
            <w:tcBorders>
              <w:top w:val="nil"/>
              <w:left w:val="nil"/>
              <w:bottom w:val="single" w:sz="4" w:space="0" w:color="auto"/>
              <w:right w:val="single" w:sz="4" w:space="0" w:color="auto"/>
            </w:tcBorders>
            <w:shd w:val="clear" w:color="000000" w:fill="E2EFDA"/>
            <w:noWrap/>
            <w:vAlign w:val="center"/>
            <w:hideMark/>
          </w:tcPr>
          <w:p w14:paraId="0F0A82D5" w14:textId="77777777" w:rsidR="00917210" w:rsidRPr="00917210" w:rsidRDefault="00917210" w:rsidP="00917210">
            <w:pPr>
              <w:spacing w:line="276" w:lineRule="auto"/>
              <w:jc w:val="center"/>
              <w:rPr>
                <w:color w:val="000000"/>
                <w:sz w:val="22"/>
                <w:szCs w:val="22"/>
              </w:rPr>
            </w:pPr>
            <w:r w:rsidRPr="00917210">
              <w:rPr>
                <w:color w:val="000000"/>
                <w:sz w:val="22"/>
                <w:szCs w:val="22"/>
              </w:rPr>
              <w:t>14495,71</w:t>
            </w:r>
          </w:p>
        </w:tc>
        <w:tc>
          <w:tcPr>
            <w:tcW w:w="538" w:type="pct"/>
            <w:tcBorders>
              <w:top w:val="nil"/>
              <w:left w:val="nil"/>
              <w:bottom w:val="single" w:sz="4" w:space="0" w:color="auto"/>
              <w:right w:val="single" w:sz="4" w:space="0" w:color="auto"/>
            </w:tcBorders>
            <w:shd w:val="clear" w:color="000000" w:fill="E2EFDA"/>
            <w:noWrap/>
            <w:vAlign w:val="center"/>
            <w:hideMark/>
          </w:tcPr>
          <w:p w14:paraId="2149F16F" w14:textId="77777777" w:rsidR="00917210" w:rsidRPr="00917210" w:rsidRDefault="00917210" w:rsidP="00917210">
            <w:pPr>
              <w:spacing w:line="276" w:lineRule="auto"/>
              <w:jc w:val="center"/>
              <w:rPr>
                <w:color w:val="000000"/>
                <w:sz w:val="22"/>
                <w:szCs w:val="22"/>
              </w:rPr>
            </w:pPr>
            <w:r w:rsidRPr="00917210">
              <w:rPr>
                <w:color w:val="000000"/>
                <w:sz w:val="22"/>
                <w:szCs w:val="22"/>
              </w:rPr>
              <w:t>15119,03</w:t>
            </w:r>
          </w:p>
        </w:tc>
        <w:tc>
          <w:tcPr>
            <w:tcW w:w="388" w:type="pct"/>
            <w:tcBorders>
              <w:top w:val="nil"/>
              <w:left w:val="nil"/>
              <w:bottom w:val="single" w:sz="4" w:space="0" w:color="auto"/>
              <w:right w:val="single" w:sz="4" w:space="0" w:color="auto"/>
            </w:tcBorders>
            <w:shd w:val="clear" w:color="000000" w:fill="E2EFDA"/>
            <w:noWrap/>
            <w:vAlign w:val="center"/>
            <w:hideMark/>
          </w:tcPr>
          <w:p w14:paraId="2CBFF0D0" w14:textId="77777777" w:rsidR="00917210" w:rsidRPr="00917210" w:rsidRDefault="00917210" w:rsidP="00917210">
            <w:pPr>
              <w:spacing w:line="276" w:lineRule="auto"/>
              <w:jc w:val="center"/>
              <w:rPr>
                <w:color w:val="000000"/>
                <w:sz w:val="22"/>
                <w:szCs w:val="22"/>
              </w:rPr>
            </w:pPr>
            <w:r w:rsidRPr="00917210">
              <w:rPr>
                <w:color w:val="000000"/>
                <w:sz w:val="22"/>
                <w:szCs w:val="22"/>
              </w:rPr>
              <w:t>15754,03</w:t>
            </w:r>
          </w:p>
        </w:tc>
        <w:tc>
          <w:tcPr>
            <w:tcW w:w="345" w:type="pct"/>
            <w:tcBorders>
              <w:top w:val="nil"/>
              <w:left w:val="nil"/>
              <w:bottom w:val="single" w:sz="4" w:space="0" w:color="auto"/>
              <w:right w:val="single" w:sz="4" w:space="0" w:color="auto"/>
            </w:tcBorders>
            <w:shd w:val="clear" w:color="000000" w:fill="E2EFDA"/>
            <w:noWrap/>
            <w:vAlign w:val="center"/>
            <w:hideMark/>
          </w:tcPr>
          <w:p w14:paraId="5A862BF6" w14:textId="77777777" w:rsidR="00917210" w:rsidRPr="00917210" w:rsidRDefault="00917210" w:rsidP="00917210">
            <w:pPr>
              <w:spacing w:line="276" w:lineRule="auto"/>
              <w:jc w:val="center"/>
              <w:rPr>
                <w:color w:val="000000"/>
                <w:sz w:val="22"/>
                <w:szCs w:val="22"/>
              </w:rPr>
            </w:pPr>
            <w:r w:rsidRPr="00917210">
              <w:rPr>
                <w:color w:val="000000"/>
                <w:sz w:val="22"/>
                <w:szCs w:val="22"/>
              </w:rPr>
              <w:t>16384,19</w:t>
            </w:r>
          </w:p>
        </w:tc>
        <w:tc>
          <w:tcPr>
            <w:tcW w:w="345" w:type="pct"/>
            <w:tcBorders>
              <w:top w:val="nil"/>
              <w:left w:val="nil"/>
              <w:bottom w:val="single" w:sz="4" w:space="0" w:color="auto"/>
              <w:right w:val="single" w:sz="4" w:space="0" w:color="auto"/>
            </w:tcBorders>
            <w:shd w:val="clear" w:color="000000" w:fill="E2EFDA"/>
            <w:noWrap/>
            <w:vAlign w:val="center"/>
            <w:hideMark/>
          </w:tcPr>
          <w:p w14:paraId="68515262" w14:textId="77777777" w:rsidR="00917210" w:rsidRPr="00917210" w:rsidRDefault="00917210" w:rsidP="00917210">
            <w:pPr>
              <w:spacing w:line="276" w:lineRule="auto"/>
              <w:jc w:val="center"/>
              <w:rPr>
                <w:color w:val="000000"/>
                <w:sz w:val="22"/>
                <w:szCs w:val="22"/>
              </w:rPr>
            </w:pPr>
            <w:r w:rsidRPr="00917210">
              <w:rPr>
                <w:color w:val="000000"/>
                <w:sz w:val="22"/>
                <w:szCs w:val="22"/>
              </w:rPr>
              <w:t>17039,56</w:t>
            </w:r>
          </w:p>
        </w:tc>
      </w:tr>
      <w:tr w:rsidR="00917210" w:rsidRPr="00917210" w14:paraId="74F507C1" w14:textId="77777777" w:rsidTr="00392295">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2CDA4511" w14:textId="77777777" w:rsidR="00917210" w:rsidRPr="00917210" w:rsidRDefault="00917210" w:rsidP="00917210">
            <w:pPr>
              <w:rPr>
                <w:color w:val="000000"/>
                <w:sz w:val="22"/>
                <w:szCs w:val="22"/>
              </w:rPr>
            </w:pPr>
            <w:r w:rsidRPr="00917210">
              <w:rPr>
                <w:color w:val="000000"/>
                <w:sz w:val="22"/>
                <w:szCs w:val="22"/>
              </w:rPr>
              <w:t>диаметр Ду от 70 до 100 мм</w:t>
            </w:r>
          </w:p>
        </w:tc>
        <w:tc>
          <w:tcPr>
            <w:tcW w:w="381" w:type="pct"/>
            <w:tcBorders>
              <w:top w:val="nil"/>
              <w:left w:val="nil"/>
              <w:bottom w:val="single" w:sz="4" w:space="0" w:color="auto"/>
              <w:right w:val="single" w:sz="4" w:space="0" w:color="auto"/>
            </w:tcBorders>
            <w:shd w:val="clear" w:color="000000" w:fill="D9E1F2"/>
            <w:noWrap/>
            <w:vAlign w:val="center"/>
            <w:hideMark/>
          </w:tcPr>
          <w:p w14:paraId="4C98584B" w14:textId="77777777" w:rsidR="00917210" w:rsidRPr="00917210" w:rsidRDefault="00917210" w:rsidP="00917210">
            <w:pPr>
              <w:spacing w:line="276" w:lineRule="auto"/>
              <w:jc w:val="center"/>
              <w:rPr>
                <w:color w:val="000000"/>
                <w:sz w:val="22"/>
                <w:szCs w:val="22"/>
              </w:rPr>
            </w:pPr>
            <w:r w:rsidRPr="00917210">
              <w:rPr>
                <w:color w:val="000000"/>
                <w:sz w:val="22"/>
                <w:szCs w:val="22"/>
              </w:rPr>
              <w:t>15239,88</w:t>
            </w:r>
          </w:p>
        </w:tc>
        <w:tc>
          <w:tcPr>
            <w:tcW w:w="375" w:type="pct"/>
            <w:tcBorders>
              <w:top w:val="nil"/>
              <w:left w:val="nil"/>
              <w:bottom w:val="single" w:sz="4" w:space="0" w:color="auto"/>
              <w:right w:val="single" w:sz="4" w:space="0" w:color="auto"/>
            </w:tcBorders>
            <w:shd w:val="clear" w:color="000000" w:fill="D9E1F2"/>
            <w:noWrap/>
            <w:vAlign w:val="center"/>
            <w:hideMark/>
          </w:tcPr>
          <w:p w14:paraId="0B801B27" w14:textId="77777777" w:rsidR="00917210" w:rsidRPr="00917210" w:rsidRDefault="00917210" w:rsidP="00917210">
            <w:pPr>
              <w:spacing w:line="276" w:lineRule="auto"/>
              <w:jc w:val="center"/>
              <w:rPr>
                <w:color w:val="000000"/>
                <w:sz w:val="22"/>
                <w:szCs w:val="22"/>
              </w:rPr>
            </w:pPr>
            <w:r w:rsidRPr="00917210">
              <w:rPr>
                <w:color w:val="000000"/>
                <w:sz w:val="22"/>
                <w:szCs w:val="22"/>
              </w:rPr>
              <w:t>15895,19</w:t>
            </w:r>
          </w:p>
        </w:tc>
        <w:tc>
          <w:tcPr>
            <w:tcW w:w="483" w:type="pct"/>
            <w:tcBorders>
              <w:top w:val="nil"/>
              <w:left w:val="nil"/>
              <w:bottom w:val="single" w:sz="4" w:space="0" w:color="auto"/>
              <w:right w:val="single" w:sz="4" w:space="0" w:color="auto"/>
            </w:tcBorders>
            <w:shd w:val="clear" w:color="000000" w:fill="D9E1F2"/>
            <w:noWrap/>
            <w:vAlign w:val="center"/>
            <w:hideMark/>
          </w:tcPr>
          <w:p w14:paraId="4C9E5BD8" w14:textId="77777777" w:rsidR="00917210" w:rsidRPr="00917210" w:rsidRDefault="00917210" w:rsidP="00917210">
            <w:pPr>
              <w:spacing w:line="276" w:lineRule="auto"/>
              <w:jc w:val="center"/>
              <w:rPr>
                <w:color w:val="000000"/>
                <w:sz w:val="22"/>
                <w:szCs w:val="22"/>
              </w:rPr>
            </w:pPr>
            <w:r w:rsidRPr="00917210">
              <w:rPr>
                <w:color w:val="000000"/>
                <w:sz w:val="22"/>
                <w:szCs w:val="22"/>
              </w:rPr>
              <w:t>16562,79</w:t>
            </w:r>
          </w:p>
        </w:tc>
        <w:tc>
          <w:tcPr>
            <w:tcW w:w="345" w:type="pct"/>
            <w:tcBorders>
              <w:top w:val="nil"/>
              <w:left w:val="nil"/>
              <w:bottom w:val="single" w:sz="4" w:space="0" w:color="auto"/>
              <w:right w:val="single" w:sz="4" w:space="0" w:color="auto"/>
            </w:tcBorders>
            <w:shd w:val="clear" w:color="000000" w:fill="D9E1F2"/>
            <w:noWrap/>
            <w:vAlign w:val="center"/>
            <w:hideMark/>
          </w:tcPr>
          <w:p w14:paraId="72363B8B" w14:textId="77777777" w:rsidR="00917210" w:rsidRPr="00917210" w:rsidRDefault="00917210" w:rsidP="00917210">
            <w:pPr>
              <w:spacing w:line="276" w:lineRule="auto"/>
              <w:jc w:val="center"/>
              <w:rPr>
                <w:color w:val="000000"/>
                <w:sz w:val="22"/>
                <w:szCs w:val="22"/>
              </w:rPr>
            </w:pPr>
            <w:r w:rsidRPr="00917210">
              <w:rPr>
                <w:color w:val="000000"/>
                <w:sz w:val="22"/>
                <w:szCs w:val="22"/>
              </w:rPr>
              <w:t>17225,30</w:t>
            </w:r>
          </w:p>
        </w:tc>
        <w:tc>
          <w:tcPr>
            <w:tcW w:w="345" w:type="pct"/>
            <w:tcBorders>
              <w:top w:val="nil"/>
              <w:left w:val="nil"/>
              <w:bottom w:val="single" w:sz="4" w:space="0" w:color="auto"/>
              <w:right w:val="single" w:sz="4" w:space="0" w:color="auto"/>
            </w:tcBorders>
            <w:shd w:val="clear" w:color="000000" w:fill="D9E1F2"/>
            <w:noWrap/>
            <w:vAlign w:val="center"/>
            <w:hideMark/>
          </w:tcPr>
          <w:p w14:paraId="259727AD" w14:textId="77777777" w:rsidR="00917210" w:rsidRPr="00917210" w:rsidRDefault="00917210" w:rsidP="00917210">
            <w:pPr>
              <w:spacing w:line="276" w:lineRule="auto"/>
              <w:jc w:val="center"/>
              <w:rPr>
                <w:color w:val="000000"/>
                <w:sz w:val="22"/>
                <w:szCs w:val="22"/>
              </w:rPr>
            </w:pPr>
            <w:r w:rsidRPr="00917210">
              <w:rPr>
                <w:color w:val="000000"/>
                <w:sz w:val="22"/>
                <w:szCs w:val="22"/>
              </w:rPr>
              <w:t>17914,32</w:t>
            </w:r>
          </w:p>
        </w:tc>
        <w:tc>
          <w:tcPr>
            <w:tcW w:w="381" w:type="pct"/>
            <w:tcBorders>
              <w:top w:val="nil"/>
              <w:left w:val="nil"/>
              <w:bottom w:val="single" w:sz="4" w:space="0" w:color="auto"/>
              <w:right w:val="single" w:sz="4" w:space="0" w:color="auto"/>
            </w:tcBorders>
            <w:shd w:val="clear" w:color="000000" w:fill="E2EFDA"/>
            <w:noWrap/>
            <w:vAlign w:val="center"/>
            <w:hideMark/>
          </w:tcPr>
          <w:p w14:paraId="32D9EC25" w14:textId="77777777" w:rsidR="00917210" w:rsidRPr="00917210" w:rsidRDefault="00917210" w:rsidP="00917210">
            <w:pPr>
              <w:spacing w:line="276" w:lineRule="auto"/>
              <w:jc w:val="center"/>
              <w:rPr>
                <w:color w:val="000000"/>
                <w:sz w:val="22"/>
                <w:szCs w:val="22"/>
              </w:rPr>
            </w:pPr>
            <w:r w:rsidRPr="00917210">
              <w:rPr>
                <w:color w:val="000000"/>
                <w:sz w:val="22"/>
                <w:szCs w:val="22"/>
              </w:rPr>
              <w:t>15043,42</w:t>
            </w:r>
          </w:p>
        </w:tc>
        <w:tc>
          <w:tcPr>
            <w:tcW w:w="538" w:type="pct"/>
            <w:tcBorders>
              <w:top w:val="nil"/>
              <w:left w:val="nil"/>
              <w:bottom w:val="single" w:sz="4" w:space="0" w:color="auto"/>
              <w:right w:val="single" w:sz="4" w:space="0" w:color="auto"/>
            </w:tcBorders>
            <w:shd w:val="clear" w:color="000000" w:fill="E2EFDA"/>
            <w:noWrap/>
            <w:vAlign w:val="center"/>
            <w:hideMark/>
          </w:tcPr>
          <w:p w14:paraId="6D45082D" w14:textId="77777777" w:rsidR="00917210" w:rsidRPr="00917210" w:rsidRDefault="00917210" w:rsidP="00917210">
            <w:pPr>
              <w:spacing w:line="276" w:lineRule="auto"/>
              <w:jc w:val="center"/>
              <w:rPr>
                <w:color w:val="000000"/>
                <w:sz w:val="22"/>
                <w:szCs w:val="22"/>
              </w:rPr>
            </w:pPr>
            <w:r w:rsidRPr="00917210">
              <w:rPr>
                <w:color w:val="000000"/>
                <w:sz w:val="22"/>
                <w:szCs w:val="22"/>
              </w:rPr>
              <w:t>15690,28</w:t>
            </w:r>
          </w:p>
        </w:tc>
        <w:tc>
          <w:tcPr>
            <w:tcW w:w="388" w:type="pct"/>
            <w:tcBorders>
              <w:top w:val="nil"/>
              <w:left w:val="nil"/>
              <w:bottom w:val="single" w:sz="4" w:space="0" w:color="auto"/>
              <w:right w:val="single" w:sz="4" w:space="0" w:color="auto"/>
            </w:tcBorders>
            <w:shd w:val="clear" w:color="000000" w:fill="E2EFDA"/>
            <w:noWrap/>
            <w:vAlign w:val="center"/>
            <w:hideMark/>
          </w:tcPr>
          <w:p w14:paraId="0C57A428" w14:textId="77777777" w:rsidR="00917210" w:rsidRPr="00917210" w:rsidRDefault="00917210" w:rsidP="00917210">
            <w:pPr>
              <w:spacing w:line="276" w:lineRule="auto"/>
              <w:jc w:val="center"/>
              <w:rPr>
                <w:color w:val="000000"/>
                <w:sz w:val="22"/>
                <w:szCs w:val="22"/>
              </w:rPr>
            </w:pPr>
            <w:r w:rsidRPr="00917210">
              <w:rPr>
                <w:color w:val="000000"/>
                <w:sz w:val="22"/>
                <w:szCs w:val="22"/>
              </w:rPr>
              <w:t>16349,28</w:t>
            </w:r>
          </w:p>
        </w:tc>
        <w:tc>
          <w:tcPr>
            <w:tcW w:w="345" w:type="pct"/>
            <w:tcBorders>
              <w:top w:val="nil"/>
              <w:left w:val="nil"/>
              <w:bottom w:val="single" w:sz="4" w:space="0" w:color="auto"/>
              <w:right w:val="single" w:sz="4" w:space="0" w:color="auto"/>
            </w:tcBorders>
            <w:shd w:val="clear" w:color="000000" w:fill="E2EFDA"/>
            <w:noWrap/>
            <w:vAlign w:val="center"/>
            <w:hideMark/>
          </w:tcPr>
          <w:p w14:paraId="1941451C" w14:textId="77777777" w:rsidR="00917210" w:rsidRPr="00917210" w:rsidRDefault="00917210" w:rsidP="00917210">
            <w:pPr>
              <w:spacing w:line="276" w:lineRule="auto"/>
              <w:jc w:val="center"/>
              <w:rPr>
                <w:color w:val="000000"/>
                <w:sz w:val="22"/>
                <w:szCs w:val="22"/>
              </w:rPr>
            </w:pPr>
            <w:r w:rsidRPr="00917210">
              <w:rPr>
                <w:color w:val="000000"/>
                <w:sz w:val="22"/>
                <w:szCs w:val="22"/>
              </w:rPr>
              <w:t>17003,25</w:t>
            </w:r>
          </w:p>
        </w:tc>
        <w:tc>
          <w:tcPr>
            <w:tcW w:w="345" w:type="pct"/>
            <w:tcBorders>
              <w:top w:val="nil"/>
              <w:left w:val="nil"/>
              <w:bottom w:val="single" w:sz="4" w:space="0" w:color="auto"/>
              <w:right w:val="single" w:sz="4" w:space="0" w:color="auto"/>
            </w:tcBorders>
            <w:shd w:val="clear" w:color="000000" w:fill="E2EFDA"/>
            <w:noWrap/>
            <w:vAlign w:val="center"/>
            <w:hideMark/>
          </w:tcPr>
          <w:p w14:paraId="78050DF2" w14:textId="77777777" w:rsidR="00917210" w:rsidRPr="00917210" w:rsidRDefault="00917210" w:rsidP="00917210">
            <w:pPr>
              <w:spacing w:line="276" w:lineRule="auto"/>
              <w:jc w:val="center"/>
              <w:rPr>
                <w:color w:val="000000"/>
                <w:sz w:val="22"/>
                <w:szCs w:val="22"/>
              </w:rPr>
            </w:pPr>
            <w:r w:rsidRPr="00917210">
              <w:rPr>
                <w:color w:val="000000"/>
                <w:sz w:val="22"/>
                <w:szCs w:val="22"/>
              </w:rPr>
              <w:t>17683,38</w:t>
            </w:r>
          </w:p>
        </w:tc>
      </w:tr>
      <w:tr w:rsidR="00917210" w:rsidRPr="00917210" w14:paraId="470EB0A5" w14:textId="77777777" w:rsidTr="00392295">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77376747" w14:textId="77777777" w:rsidR="00917210" w:rsidRPr="00917210" w:rsidRDefault="00917210" w:rsidP="00917210">
            <w:pPr>
              <w:rPr>
                <w:color w:val="000000"/>
                <w:sz w:val="22"/>
                <w:szCs w:val="22"/>
              </w:rPr>
            </w:pPr>
            <w:r w:rsidRPr="00917210">
              <w:rPr>
                <w:color w:val="000000"/>
                <w:sz w:val="22"/>
                <w:szCs w:val="22"/>
              </w:rPr>
              <w:t>диаметр Ду от 100 до 150 мм</w:t>
            </w:r>
          </w:p>
        </w:tc>
        <w:tc>
          <w:tcPr>
            <w:tcW w:w="381" w:type="pct"/>
            <w:tcBorders>
              <w:top w:val="nil"/>
              <w:left w:val="nil"/>
              <w:bottom w:val="single" w:sz="4" w:space="0" w:color="auto"/>
              <w:right w:val="single" w:sz="4" w:space="0" w:color="auto"/>
            </w:tcBorders>
            <w:shd w:val="clear" w:color="000000" w:fill="D9E1F2"/>
            <w:noWrap/>
            <w:vAlign w:val="center"/>
            <w:hideMark/>
          </w:tcPr>
          <w:p w14:paraId="23820BDA" w14:textId="77777777" w:rsidR="00917210" w:rsidRPr="00917210" w:rsidRDefault="00917210" w:rsidP="00917210">
            <w:pPr>
              <w:spacing w:line="276" w:lineRule="auto"/>
              <w:jc w:val="center"/>
              <w:rPr>
                <w:color w:val="000000"/>
                <w:sz w:val="22"/>
                <w:szCs w:val="22"/>
              </w:rPr>
            </w:pPr>
            <w:r w:rsidRPr="00917210">
              <w:rPr>
                <w:color w:val="000000"/>
                <w:sz w:val="22"/>
                <w:szCs w:val="22"/>
              </w:rPr>
              <w:t>16913,35</w:t>
            </w:r>
          </w:p>
        </w:tc>
        <w:tc>
          <w:tcPr>
            <w:tcW w:w="375" w:type="pct"/>
            <w:tcBorders>
              <w:top w:val="nil"/>
              <w:left w:val="nil"/>
              <w:bottom w:val="single" w:sz="4" w:space="0" w:color="auto"/>
              <w:right w:val="single" w:sz="4" w:space="0" w:color="auto"/>
            </w:tcBorders>
            <w:shd w:val="clear" w:color="000000" w:fill="D9E1F2"/>
            <w:noWrap/>
            <w:vAlign w:val="center"/>
            <w:hideMark/>
          </w:tcPr>
          <w:p w14:paraId="4F0D63D1" w14:textId="77777777" w:rsidR="00917210" w:rsidRPr="00917210" w:rsidRDefault="00917210" w:rsidP="00917210">
            <w:pPr>
              <w:spacing w:line="276" w:lineRule="auto"/>
              <w:jc w:val="center"/>
              <w:rPr>
                <w:color w:val="000000"/>
                <w:sz w:val="22"/>
                <w:szCs w:val="22"/>
              </w:rPr>
            </w:pPr>
            <w:r w:rsidRPr="00917210">
              <w:rPr>
                <w:color w:val="000000"/>
                <w:sz w:val="22"/>
                <w:szCs w:val="22"/>
              </w:rPr>
              <w:t>17640,62</w:t>
            </w:r>
          </w:p>
        </w:tc>
        <w:tc>
          <w:tcPr>
            <w:tcW w:w="483" w:type="pct"/>
            <w:tcBorders>
              <w:top w:val="nil"/>
              <w:left w:val="nil"/>
              <w:bottom w:val="single" w:sz="4" w:space="0" w:color="auto"/>
              <w:right w:val="single" w:sz="4" w:space="0" w:color="auto"/>
            </w:tcBorders>
            <w:shd w:val="clear" w:color="000000" w:fill="D9E1F2"/>
            <w:noWrap/>
            <w:vAlign w:val="center"/>
            <w:hideMark/>
          </w:tcPr>
          <w:p w14:paraId="4FBB168D" w14:textId="77777777" w:rsidR="00917210" w:rsidRPr="00917210" w:rsidRDefault="00917210" w:rsidP="00917210">
            <w:pPr>
              <w:spacing w:line="276" w:lineRule="auto"/>
              <w:jc w:val="center"/>
              <w:rPr>
                <w:color w:val="000000"/>
                <w:sz w:val="22"/>
                <w:szCs w:val="22"/>
              </w:rPr>
            </w:pPr>
            <w:r w:rsidRPr="00917210">
              <w:rPr>
                <w:color w:val="000000"/>
                <w:sz w:val="22"/>
                <w:szCs w:val="22"/>
              </w:rPr>
              <w:t>18381,53</w:t>
            </w:r>
          </w:p>
        </w:tc>
        <w:tc>
          <w:tcPr>
            <w:tcW w:w="345" w:type="pct"/>
            <w:tcBorders>
              <w:top w:val="nil"/>
              <w:left w:val="nil"/>
              <w:bottom w:val="single" w:sz="4" w:space="0" w:color="auto"/>
              <w:right w:val="single" w:sz="4" w:space="0" w:color="auto"/>
            </w:tcBorders>
            <w:shd w:val="clear" w:color="000000" w:fill="D9E1F2"/>
            <w:noWrap/>
            <w:vAlign w:val="center"/>
            <w:hideMark/>
          </w:tcPr>
          <w:p w14:paraId="575CFFF4" w14:textId="77777777" w:rsidR="00917210" w:rsidRPr="00917210" w:rsidRDefault="00917210" w:rsidP="00917210">
            <w:pPr>
              <w:spacing w:line="276" w:lineRule="auto"/>
              <w:jc w:val="center"/>
              <w:rPr>
                <w:color w:val="000000"/>
                <w:sz w:val="22"/>
                <w:szCs w:val="22"/>
              </w:rPr>
            </w:pPr>
            <w:r w:rsidRPr="00917210">
              <w:rPr>
                <w:color w:val="000000"/>
                <w:sz w:val="22"/>
                <w:szCs w:val="22"/>
              </w:rPr>
              <w:t>19116,79</w:t>
            </w:r>
          </w:p>
        </w:tc>
        <w:tc>
          <w:tcPr>
            <w:tcW w:w="345" w:type="pct"/>
            <w:tcBorders>
              <w:top w:val="nil"/>
              <w:left w:val="nil"/>
              <w:bottom w:val="single" w:sz="4" w:space="0" w:color="auto"/>
              <w:right w:val="single" w:sz="4" w:space="0" w:color="auto"/>
            </w:tcBorders>
            <w:shd w:val="clear" w:color="000000" w:fill="D9E1F2"/>
            <w:noWrap/>
            <w:vAlign w:val="center"/>
            <w:hideMark/>
          </w:tcPr>
          <w:p w14:paraId="25D42097" w14:textId="77777777" w:rsidR="00917210" w:rsidRPr="00917210" w:rsidRDefault="00917210" w:rsidP="00917210">
            <w:pPr>
              <w:spacing w:line="276" w:lineRule="auto"/>
              <w:jc w:val="center"/>
              <w:rPr>
                <w:color w:val="000000"/>
                <w:sz w:val="22"/>
                <w:szCs w:val="22"/>
              </w:rPr>
            </w:pPr>
            <w:r w:rsidRPr="00917210">
              <w:rPr>
                <w:color w:val="000000"/>
                <w:sz w:val="22"/>
                <w:szCs w:val="22"/>
              </w:rPr>
              <w:t>19881,46</w:t>
            </w:r>
          </w:p>
        </w:tc>
        <w:tc>
          <w:tcPr>
            <w:tcW w:w="381" w:type="pct"/>
            <w:tcBorders>
              <w:top w:val="nil"/>
              <w:left w:val="nil"/>
              <w:bottom w:val="single" w:sz="4" w:space="0" w:color="auto"/>
              <w:right w:val="single" w:sz="4" w:space="0" w:color="auto"/>
            </w:tcBorders>
            <w:shd w:val="clear" w:color="000000" w:fill="E2EFDA"/>
            <w:noWrap/>
            <w:vAlign w:val="center"/>
            <w:hideMark/>
          </w:tcPr>
          <w:p w14:paraId="55F2F860" w14:textId="77777777" w:rsidR="00917210" w:rsidRPr="00917210" w:rsidRDefault="00917210" w:rsidP="00917210">
            <w:pPr>
              <w:spacing w:line="276" w:lineRule="auto"/>
              <w:jc w:val="center"/>
              <w:rPr>
                <w:color w:val="000000"/>
                <w:sz w:val="22"/>
                <w:szCs w:val="22"/>
              </w:rPr>
            </w:pPr>
            <w:r w:rsidRPr="00917210">
              <w:rPr>
                <w:color w:val="000000"/>
                <w:sz w:val="22"/>
                <w:szCs w:val="22"/>
              </w:rPr>
              <w:t>16716,88</w:t>
            </w:r>
          </w:p>
        </w:tc>
        <w:tc>
          <w:tcPr>
            <w:tcW w:w="538" w:type="pct"/>
            <w:tcBorders>
              <w:top w:val="nil"/>
              <w:left w:val="nil"/>
              <w:bottom w:val="single" w:sz="4" w:space="0" w:color="auto"/>
              <w:right w:val="single" w:sz="4" w:space="0" w:color="auto"/>
            </w:tcBorders>
            <w:shd w:val="clear" w:color="000000" w:fill="E2EFDA"/>
            <w:noWrap/>
            <w:vAlign w:val="center"/>
            <w:hideMark/>
          </w:tcPr>
          <w:p w14:paraId="652F6B91" w14:textId="77777777" w:rsidR="00917210" w:rsidRPr="00917210" w:rsidRDefault="00917210" w:rsidP="00917210">
            <w:pPr>
              <w:spacing w:line="276" w:lineRule="auto"/>
              <w:jc w:val="center"/>
              <w:rPr>
                <w:color w:val="000000"/>
                <w:sz w:val="22"/>
                <w:szCs w:val="22"/>
              </w:rPr>
            </w:pPr>
            <w:r w:rsidRPr="00917210">
              <w:rPr>
                <w:color w:val="000000"/>
                <w:sz w:val="22"/>
                <w:szCs w:val="22"/>
              </w:rPr>
              <w:t>17435,71</w:t>
            </w:r>
          </w:p>
        </w:tc>
        <w:tc>
          <w:tcPr>
            <w:tcW w:w="388" w:type="pct"/>
            <w:tcBorders>
              <w:top w:val="nil"/>
              <w:left w:val="nil"/>
              <w:bottom w:val="single" w:sz="4" w:space="0" w:color="auto"/>
              <w:right w:val="single" w:sz="4" w:space="0" w:color="auto"/>
            </w:tcBorders>
            <w:shd w:val="clear" w:color="000000" w:fill="E2EFDA"/>
            <w:noWrap/>
            <w:vAlign w:val="center"/>
            <w:hideMark/>
          </w:tcPr>
          <w:p w14:paraId="673E7AB5" w14:textId="77777777" w:rsidR="00917210" w:rsidRPr="00917210" w:rsidRDefault="00917210" w:rsidP="00917210">
            <w:pPr>
              <w:spacing w:line="276" w:lineRule="auto"/>
              <w:jc w:val="center"/>
              <w:rPr>
                <w:color w:val="000000"/>
                <w:sz w:val="22"/>
                <w:szCs w:val="22"/>
              </w:rPr>
            </w:pPr>
            <w:r w:rsidRPr="00917210">
              <w:rPr>
                <w:color w:val="000000"/>
                <w:sz w:val="22"/>
                <w:szCs w:val="22"/>
              </w:rPr>
              <w:t>18168,01</w:t>
            </w:r>
          </w:p>
        </w:tc>
        <w:tc>
          <w:tcPr>
            <w:tcW w:w="345" w:type="pct"/>
            <w:tcBorders>
              <w:top w:val="nil"/>
              <w:left w:val="nil"/>
              <w:bottom w:val="single" w:sz="4" w:space="0" w:color="auto"/>
              <w:right w:val="single" w:sz="4" w:space="0" w:color="auto"/>
            </w:tcBorders>
            <w:shd w:val="clear" w:color="000000" w:fill="E2EFDA"/>
            <w:noWrap/>
            <w:vAlign w:val="center"/>
            <w:hideMark/>
          </w:tcPr>
          <w:p w14:paraId="62F65435" w14:textId="77777777" w:rsidR="00917210" w:rsidRPr="00917210" w:rsidRDefault="00917210" w:rsidP="00917210">
            <w:pPr>
              <w:spacing w:line="276" w:lineRule="auto"/>
              <w:jc w:val="center"/>
              <w:rPr>
                <w:color w:val="000000"/>
                <w:sz w:val="22"/>
                <w:szCs w:val="22"/>
              </w:rPr>
            </w:pPr>
            <w:r w:rsidRPr="00917210">
              <w:rPr>
                <w:color w:val="000000"/>
                <w:sz w:val="22"/>
                <w:szCs w:val="22"/>
              </w:rPr>
              <w:t>18894,73</w:t>
            </w:r>
          </w:p>
        </w:tc>
        <w:tc>
          <w:tcPr>
            <w:tcW w:w="345" w:type="pct"/>
            <w:tcBorders>
              <w:top w:val="nil"/>
              <w:left w:val="nil"/>
              <w:bottom w:val="single" w:sz="4" w:space="0" w:color="auto"/>
              <w:right w:val="single" w:sz="4" w:space="0" w:color="auto"/>
            </w:tcBorders>
            <w:shd w:val="clear" w:color="000000" w:fill="E2EFDA"/>
            <w:noWrap/>
            <w:vAlign w:val="center"/>
            <w:hideMark/>
          </w:tcPr>
          <w:p w14:paraId="1F096905" w14:textId="77777777" w:rsidR="00917210" w:rsidRPr="00917210" w:rsidRDefault="00917210" w:rsidP="00917210">
            <w:pPr>
              <w:spacing w:line="276" w:lineRule="auto"/>
              <w:jc w:val="center"/>
              <w:rPr>
                <w:color w:val="000000"/>
                <w:sz w:val="22"/>
                <w:szCs w:val="22"/>
              </w:rPr>
            </w:pPr>
            <w:r w:rsidRPr="00917210">
              <w:rPr>
                <w:color w:val="000000"/>
                <w:sz w:val="22"/>
                <w:szCs w:val="22"/>
              </w:rPr>
              <w:t>19650,52</w:t>
            </w:r>
          </w:p>
        </w:tc>
      </w:tr>
      <w:tr w:rsidR="00917210" w:rsidRPr="00917210" w14:paraId="0F4CE3DF" w14:textId="77777777" w:rsidTr="00392295">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199B7CE4" w14:textId="77777777" w:rsidR="00917210" w:rsidRPr="00917210" w:rsidRDefault="00917210" w:rsidP="00917210">
            <w:pPr>
              <w:rPr>
                <w:color w:val="000000"/>
                <w:sz w:val="22"/>
                <w:szCs w:val="22"/>
              </w:rPr>
            </w:pPr>
            <w:r w:rsidRPr="00917210">
              <w:rPr>
                <w:color w:val="000000"/>
                <w:sz w:val="22"/>
                <w:szCs w:val="22"/>
              </w:rPr>
              <w:t>диаметр Ду от 150 до 200 мм</w:t>
            </w:r>
          </w:p>
        </w:tc>
        <w:tc>
          <w:tcPr>
            <w:tcW w:w="381" w:type="pct"/>
            <w:tcBorders>
              <w:top w:val="nil"/>
              <w:left w:val="nil"/>
              <w:bottom w:val="single" w:sz="4" w:space="0" w:color="auto"/>
              <w:right w:val="single" w:sz="4" w:space="0" w:color="auto"/>
            </w:tcBorders>
            <w:shd w:val="clear" w:color="000000" w:fill="D9E1F2"/>
            <w:noWrap/>
            <w:vAlign w:val="center"/>
            <w:hideMark/>
          </w:tcPr>
          <w:p w14:paraId="7D12ED39" w14:textId="77777777" w:rsidR="00917210" w:rsidRPr="00917210" w:rsidRDefault="00917210" w:rsidP="00917210">
            <w:pPr>
              <w:spacing w:line="276" w:lineRule="auto"/>
              <w:jc w:val="center"/>
              <w:rPr>
                <w:color w:val="000000"/>
                <w:sz w:val="22"/>
                <w:szCs w:val="22"/>
              </w:rPr>
            </w:pPr>
            <w:r w:rsidRPr="00917210">
              <w:rPr>
                <w:color w:val="000000"/>
                <w:sz w:val="22"/>
                <w:szCs w:val="22"/>
              </w:rPr>
              <w:t>17842,91</w:t>
            </w:r>
          </w:p>
        </w:tc>
        <w:tc>
          <w:tcPr>
            <w:tcW w:w="375" w:type="pct"/>
            <w:tcBorders>
              <w:top w:val="nil"/>
              <w:left w:val="nil"/>
              <w:bottom w:val="single" w:sz="4" w:space="0" w:color="auto"/>
              <w:right w:val="single" w:sz="4" w:space="0" w:color="auto"/>
            </w:tcBorders>
            <w:shd w:val="clear" w:color="000000" w:fill="D9E1F2"/>
            <w:noWrap/>
            <w:vAlign w:val="center"/>
            <w:hideMark/>
          </w:tcPr>
          <w:p w14:paraId="5A239EF6" w14:textId="77777777" w:rsidR="00917210" w:rsidRPr="00917210" w:rsidRDefault="00917210" w:rsidP="00917210">
            <w:pPr>
              <w:spacing w:line="276" w:lineRule="auto"/>
              <w:jc w:val="center"/>
              <w:rPr>
                <w:color w:val="000000"/>
                <w:sz w:val="22"/>
                <w:szCs w:val="22"/>
              </w:rPr>
            </w:pPr>
            <w:r w:rsidRPr="00917210">
              <w:rPr>
                <w:color w:val="000000"/>
                <w:sz w:val="22"/>
                <w:szCs w:val="22"/>
              </w:rPr>
              <w:t>18610,16</w:t>
            </w:r>
          </w:p>
        </w:tc>
        <w:tc>
          <w:tcPr>
            <w:tcW w:w="483" w:type="pct"/>
            <w:tcBorders>
              <w:top w:val="nil"/>
              <w:left w:val="nil"/>
              <w:bottom w:val="single" w:sz="4" w:space="0" w:color="auto"/>
              <w:right w:val="single" w:sz="4" w:space="0" w:color="auto"/>
            </w:tcBorders>
            <w:shd w:val="clear" w:color="000000" w:fill="D9E1F2"/>
            <w:noWrap/>
            <w:vAlign w:val="center"/>
            <w:hideMark/>
          </w:tcPr>
          <w:p w14:paraId="23963BEE" w14:textId="77777777" w:rsidR="00917210" w:rsidRPr="00917210" w:rsidRDefault="00917210" w:rsidP="00917210">
            <w:pPr>
              <w:spacing w:line="276" w:lineRule="auto"/>
              <w:jc w:val="center"/>
              <w:rPr>
                <w:color w:val="000000"/>
                <w:sz w:val="22"/>
                <w:szCs w:val="22"/>
              </w:rPr>
            </w:pPr>
            <w:r w:rsidRPr="00917210">
              <w:rPr>
                <w:color w:val="000000"/>
                <w:sz w:val="22"/>
                <w:szCs w:val="22"/>
              </w:rPr>
              <w:t>19391,78</w:t>
            </w:r>
          </w:p>
        </w:tc>
        <w:tc>
          <w:tcPr>
            <w:tcW w:w="345" w:type="pct"/>
            <w:tcBorders>
              <w:top w:val="nil"/>
              <w:left w:val="nil"/>
              <w:bottom w:val="single" w:sz="4" w:space="0" w:color="auto"/>
              <w:right w:val="single" w:sz="4" w:space="0" w:color="auto"/>
            </w:tcBorders>
            <w:shd w:val="clear" w:color="000000" w:fill="D9E1F2"/>
            <w:noWrap/>
            <w:vAlign w:val="center"/>
            <w:hideMark/>
          </w:tcPr>
          <w:p w14:paraId="5585D6E7" w14:textId="77777777" w:rsidR="00917210" w:rsidRPr="00917210" w:rsidRDefault="00917210" w:rsidP="00917210">
            <w:pPr>
              <w:spacing w:line="276" w:lineRule="auto"/>
              <w:jc w:val="center"/>
              <w:rPr>
                <w:color w:val="000000"/>
                <w:sz w:val="22"/>
                <w:szCs w:val="22"/>
              </w:rPr>
            </w:pPr>
            <w:r w:rsidRPr="00917210">
              <w:rPr>
                <w:color w:val="000000"/>
                <w:sz w:val="22"/>
                <w:szCs w:val="22"/>
              </w:rPr>
              <w:t>20167,46</w:t>
            </w:r>
          </w:p>
        </w:tc>
        <w:tc>
          <w:tcPr>
            <w:tcW w:w="345" w:type="pct"/>
            <w:tcBorders>
              <w:top w:val="nil"/>
              <w:left w:val="nil"/>
              <w:bottom w:val="single" w:sz="4" w:space="0" w:color="auto"/>
              <w:right w:val="single" w:sz="4" w:space="0" w:color="auto"/>
            </w:tcBorders>
            <w:shd w:val="clear" w:color="000000" w:fill="D9E1F2"/>
            <w:noWrap/>
            <w:vAlign w:val="center"/>
            <w:hideMark/>
          </w:tcPr>
          <w:p w14:paraId="0A9233AA" w14:textId="77777777" w:rsidR="00917210" w:rsidRPr="00917210" w:rsidRDefault="00917210" w:rsidP="00917210">
            <w:pPr>
              <w:spacing w:line="276" w:lineRule="auto"/>
              <w:jc w:val="center"/>
              <w:rPr>
                <w:color w:val="000000"/>
                <w:sz w:val="22"/>
                <w:szCs w:val="22"/>
              </w:rPr>
            </w:pPr>
            <w:r w:rsidRPr="00917210">
              <w:rPr>
                <w:color w:val="000000"/>
                <w:sz w:val="22"/>
                <w:szCs w:val="22"/>
              </w:rPr>
              <w:t>20974,15</w:t>
            </w:r>
          </w:p>
        </w:tc>
        <w:tc>
          <w:tcPr>
            <w:tcW w:w="381" w:type="pct"/>
            <w:tcBorders>
              <w:top w:val="nil"/>
              <w:left w:val="nil"/>
              <w:bottom w:val="single" w:sz="4" w:space="0" w:color="auto"/>
              <w:right w:val="single" w:sz="4" w:space="0" w:color="auto"/>
            </w:tcBorders>
            <w:shd w:val="clear" w:color="000000" w:fill="E2EFDA"/>
            <w:noWrap/>
            <w:vAlign w:val="center"/>
            <w:hideMark/>
          </w:tcPr>
          <w:p w14:paraId="25D4A8C5" w14:textId="77777777" w:rsidR="00917210" w:rsidRPr="00917210" w:rsidRDefault="00917210" w:rsidP="00917210">
            <w:pPr>
              <w:spacing w:line="276" w:lineRule="auto"/>
              <w:jc w:val="center"/>
              <w:rPr>
                <w:color w:val="000000"/>
                <w:sz w:val="22"/>
                <w:szCs w:val="22"/>
              </w:rPr>
            </w:pPr>
            <w:r w:rsidRPr="00917210">
              <w:rPr>
                <w:color w:val="000000"/>
                <w:sz w:val="22"/>
                <w:szCs w:val="22"/>
              </w:rPr>
              <w:t>17645,31</w:t>
            </w:r>
          </w:p>
        </w:tc>
        <w:tc>
          <w:tcPr>
            <w:tcW w:w="538" w:type="pct"/>
            <w:tcBorders>
              <w:top w:val="nil"/>
              <w:left w:val="nil"/>
              <w:bottom w:val="single" w:sz="4" w:space="0" w:color="auto"/>
              <w:right w:val="single" w:sz="4" w:space="0" w:color="auto"/>
            </w:tcBorders>
            <w:shd w:val="clear" w:color="000000" w:fill="E2EFDA"/>
            <w:noWrap/>
            <w:vAlign w:val="center"/>
            <w:hideMark/>
          </w:tcPr>
          <w:p w14:paraId="6A5B6741" w14:textId="77777777" w:rsidR="00917210" w:rsidRPr="00917210" w:rsidRDefault="00917210" w:rsidP="00917210">
            <w:pPr>
              <w:spacing w:line="276" w:lineRule="auto"/>
              <w:jc w:val="center"/>
              <w:rPr>
                <w:color w:val="000000"/>
                <w:sz w:val="22"/>
                <w:szCs w:val="22"/>
              </w:rPr>
            </w:pPr>
            <w:r w:rsidRPr="00917210">
              <w:rPr>
                <w:color w:val="000000"/>
                <w:sz w:val="22"/>
                <w:szCs w:val="22"/>
              </w:rPr>
              <w:t>18404,05</w:t>
            </w:r>
          </w:p>
        </w:tc>
        <w:tc>
          <w:tcPr>
            <w:tcW w:w="388" w:type="pct"/>
            <w:tcBorders>
              <w:top w:val="nil"/>
              <w:left w:val="nil"/>
              <w:bottom w:val="single" w:sz="4" w:space="0" w:color="auto"/>
              <w:right w:val="single" w:sz="4" w:space="0" w:color="auto"/>
            </w:tcBorders>
            <w:shd w:val="clear" w:color="000000" w:fill="E2EFDA"/>
            <w:noWrap/>
            <w:vAlign w:val="center"/>
            <w:hideMark/>
          </w:tcPr>
          <w:p w14:paraId="4F9512B6" w14:textId="77777777" w:rsidR="00917210" w:rsidRPr="00917210" w:rsidRDefault="00917210" w:rsidP="00917210">
            <w:pPr>
              <w:spacing w:line="276" w:lineRule="auto"/>
              <w:jc w:val="center"/>
              <w:rPr>
                <w:color w:val="000000"/>
                <w:sz w:val="22"/>
                <w:szCs w:val="22"/>
              </w:rPr>
            </w:pPr>
            <w:r w:rsidRPr="00917210">
              <w:rPr>
                <w:color w:val="000000"/>
                <w:sz w:val="22"/>
                <w:szCs w:val="22"/>
              </w:rPr>
              <w:t>19177,02</w:t>
            </w:r>
          </w:p>
        </w:tc>
        <w:tc>
          <w:tcPr>
            <w:tcW w:w="345" w:type="pct"/>
            <w:tcBorders>
              <w:top w:val="nil"/>
              <w:left w:val="nil"/>
              <w:bottom w:val="single" w:sz="4" w:space="0" w:color="auto"/>
              <w:right w:val="single" w:sz="4" w:space="0" w:color="auto"/>
            </w:tcBorders>
            <w:shd w:val="clear" w:color="000000" w:fill="E2EFDA"/>
            <w:noWrap/>
            <w:vAlign w:val="center"/>
            <w:hideMark/>
          </w:tcPr>
          <w:p w14:paraId="24FBB1C0" w14:textId="77777777" w:rsidR="00917210" w:rsidRPr="00917210" w:rsidRDefault="00917210" w:rsidP="00917210">
            <w:pPr>
              <w:spacing w:line="276" w:lineRule="auto"/>
              <w:jc w:val="center"/>
              <w:rPr>
                <w:color w:val="000000"/>
                <w:sz w:val="22"/>
                <w:szCs w:val="22"/>
              </w:rPr>
            </w:pPr>
            <w:r w:rsidRPr="00917210">
              <w:rPr>
                <w:color w:val="000000"/>
                <w:sz w:val="22"/>
                <w:szCs w:val="22"/>
              </w:rPr>
              <w:t>19944,11</w:t>
            </w:r>
          </w:p>
        </w:tc>
        <w:tc>
          <w:tcPr>
            <w:tcW w:w="345" w:type="pct"/>
            <w:tcBorders>
              <w:top w:val="nil"/>
              <w:left w:val="nil"/>
              <w:bottom w:val="single" w:sz="4" w:space="0" w:color="auto"/>
              <w:right w:val="single" w:sz="4" w:space="0" w:color="auto"/>
            </w:tcBorders>
            <w:shd w:val="clear" w:color="000000" w:fill="E2EFDA"/>
            <w:noWrap/>
            <w:vAlign w:val="center"/>
            <w:hideMark/>
          </w:tcPr>
          <w:p w14:paraId="66DEE039" w14:textId="77777777" w:rsidR="00917210" w:rsidRPr="00917210" w:rsidRDefault="00917210" w:rsidP="00917210">
            <w:pPr>
              <w:spacing w:line="276" w:lineRule="auto"/>
              <w:jc w:val="center"/>
              <w:rPr>
                <w:color w:val="000000"/>
                <w:sz w:val="22"/>
                <w:szCs w:val="22"/>
              </w:rPr>
            </w:pPr>
            <w:r w:rsidRPr="00917210">
              <w:rPr>
                <w:color w:val="000000"/>
                <w:sz w:val="22"/>
                <w:szCs w:val="22"/>
              </w:rPr>
              <w:t>20741,87</w:t>
            </w:r>
          </w:p>
        </w:tc>
      </w:tr>
      <w:tr w:rsidR="00917210" w:rsidRPr="00917210" w14:paraId="410D1328" w14:textId="77777777" w:rsidTr="00392295">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13CE8A7A" w14:textId="77777777" w:rsidR="00917210" w:rsidRPr="00917210" w:rsidRDefault="00917210" w:rsidP="00917210">
            <w:pPr>
              <w:rPr>
                <w:color w:val="000000"/>
                <w:sz w:val="22"/>
                <w:szCs w:val="22"/>
              </w:rPr>
            </w:pPr>
            <w:r w:rsidRPr="00917210">
              <w:rPr>
                <w:color w:val="000000"/>
                <w:sz w:val="22"/>
                <w:szCs w:val="22"/>
              </w:rPr>
              <w:t>диаметр Ду от 200 до 250 мм</w:t>
            </w:r>
          </w:p>
        </w:tc>
        <w:tc>
          <w:tcPr>
            <w:tcW w:w="381" w:type="pct"/>
            <w:tcBorders>
              <w:top w:val="nil"/>
              <w:left w:val="nil"/>
              <w:bottom w:val="single" w:sz="4" w:space="0" w:color="auto"/>
              <w:right w:val="single" w:sz="4" w:space="0" w:color="auto"/>
            </w:tcBorders>
            <w:shd w:val="clear" w:color="000000" w:fill="D9E1F2"/>
            <w:noWrap/>
            <w:vAlign w:val="center"/>
            <w:hideMark/>
          </w:tcPr>
          <w:p w14:paraId="75A32117" w14:textId="77777777" w:rsidR="00917210" w:rsidRPr="00917210" w:rsidRDefault="00917210" w:rsidP="00917210">
            <w:pPr>
              <w:spacing w:line="276" w:lineRule="auto"/>
              <w:jc w:val="center"/>
              <w:rPr>
                <w:color w:val="000000"/>
                <w:sz w:val="22"/>
                <w:szCs w:val="22"/>
              </w:rPr>
            </w:pPr>
            <w:r w:rsidRPr="00917210">
              <w:rPr>
                <w:color w:val="000000"/>
                <w:sz w:val="22"/>
                <w:szCs w:val="22"/>
              </w:rPr>
              <w:t>20039,16</w:t>
            </w:r>
          </w:p>
        </w:tc>
        <w:tc>
          <w:tcPr>
            <w:tcW w:w="375" w:type="pct"/>
            <w:tcBorders>
              <w:top w:val="nil"/>
              <w:left w:val="nil"/>
              <w:bottom w:val="single" w:sz="4" w:space="0" w:color="auto"/>
              <w:right w:val="single" w:sz="4" w:space="0" w:color="auto"/>
            </w:tcBorders>
            <w:shd w:val="clear" w:color="000000" w:fill="D9E1F2"/>
            <w:noWrap/>
            <w:vAlign w:val="center"/>
            <w:hideMark/>
          </w:tcPr>
          <w:p w14:paraId="0E396718" w14:textId="77777777" w:rsidR="00917210" w:rsidRPr="00917210" w:rsidRDefault="00917210" w:rsidP="00917210">
            <w:pPr>
              <w:spacing w:line="276" w:lineRule="auto"/>
              <w:jc w:val="center"/>
              <w:rPr>
                <w:color w:val="000000"/>
                <w:sz w:val="22"/>
                <w:szCs w:val="22"/>
              </w:rPr>
            </w:pPr>
            <w:r w:rsidRPr="00917210">
              <w:rPr>
                <w:color w:val="000000"/>
                <w:sz w:val="22"/>
                <w:szCs w:val="22"/>
              </w:rPr>
              <w:t>20900,84</w:t>
            </w:r>
          </w:p>
        </w:tc>
        <w:tc>
          <w:tcPr>
            <w:tcW w:w="483" w:type="pct"/>
            <w:tcBorders>
              <w:top w:val="nil"/>
              <w:left w:val="nil"/>
              <w:bottom w:val="single" w:sz="4" w:space="0" w:color="auto"/>
              <w:right w:val="single" w:sz="4" w:space="0" w:color="auto"/>
            </w:tcBorders>
            <w:shd w:val="clear" w:color="000000" w:fill="D9E1F2"/>
            <w:noWrap/>
            <w:vAlign w:val="center"/>
            <w:hideMark/>
          </w:tcPr>
          <w:p w14:paraId="4B34C162" w14:textId="77777777" w:rsidR="00917210" w:rsidRPr="00917210" w:rsidRDefault="00917210" w:rsidP="00917210">
            <w:pPr>
              <w:spacing w:line="276" w:lineRule="auto"/>
              <w:jc w:val="center"/>
              <w:rPr>
                <w:color w:val="000000"/>
                <w:sz w:val="22"/>
                <w:szCs w:val="22"/>
              </w:rPr>
            </w:pPr>
            <w:r w:rsidRPr="00917210">
              <w:rPr>
                <w:color w:val="000000"/>
                <w:sz w:val="22"/>
                <w:szCs w:val="22"/>
              </w:rPr>
              <w:t>21778,67</w:t>
            </w:r>
          </w:p>
        </w:tc>
        <w:tc>
          <w:tcPr>
            <w:tcW w:w="345" w:type="pct"/>
            <w:tcBorders>
              <w:top w:val="nil"/>
              <w:left w:val="nil"/>
              <w:bottom w:val="single" w:sz="4" w:space="0" w:color="auto"/>
              <w:right w:val="single" w:sz="4" w:space="0" w:color="auto"/>
            </w:tcBorders>
            <w:shd w:val="clear" w:color="000000" w:fill="D9E1F2"/>
            <w:noWrap/>
            <w:vAlign w:val="center"/>
            <w:hideMark/>
          </w:tcPr>
          <w:p w14:paraId="41EBB93F" w14:textId="77777777" w:rsidR="00917210" w:rsidRPr="00917210" w:rsidRDefault="00917210" w:rsidP="00917210">
            <w:pPr>
              <w:spacing w:line="276" w:lineRule="auto"/>
              <w:jc w:val="center"/>
              <w:rPr>
                <w:color w:val="000000"/>
                <w:sz w:val="22"/>
                <w:szCs w:val="22"/>
              </w:rPr>
            </w:pPr>
            <w:r w:rsidRPr="00917210">
              <w:rPr>
                <w:color w:val="000000"/>
                <w:sz w:val="22"/>
                <w:szCs w:val="22"/>
              </w:rPr>
              <w:t>22649,82</w:t>
            </w:r>
          </w:p>
        </w:tc>
        <w:tc>
          <w:tcPr>
            <w:tcW w:w="345" w:type="pct"/>
            <w:tcBorders>
              <w:top w:val="nil"/>
              <w:left w:val="nil"/>
              <w:bottom w:val="single" w:sz="4" w:space="0" w:color="auto"/>
              <w:right w:val="single" w:sz="4" w:space="0" w:color="auto"/>
            </w:tcBorders>
            <w:shd w:val="clear" w:color="000000" w:fill="D9E1F2"/>
            <w:noWrap/>
            <w:vAlign w:val="center"/>
            <w:hideMark/>
          </w:tcPr>
          <w:p w14:paraId="0B2E8E44" w14:textId="77777777" w:rsidR="00917210" w:rsidRPr="00917210" w:rsidRDefault="00917210" w:rsidP="00917210">
            <w:pPr>
              <w:spacing w:line="276" w:lineRule="auto"/>
              <w:jc w:val="center"/>
              <w:rPr>
                <w:color w:val="000000"/>
                <w:sz w:val="22"/>
                <w:szCs w:val="22"/>
              </w:rPr>
            </w:pPr>
            <w:r w:rsidRPr="00917210">
              <w:rPr>
                <w:color w:val="000000"/>
                <w:sz w:val="22"/>
                <w:szCs w:val="22"/>
              </w:rPr>
              <w:t>23555,81</w:t>
            </w:r>
          </w:p>
        </w:tc>
        <w:tc>
          <w:tcPr>
            <w:tcW w:w="381" w:type="pct"/>
            <w:tcBorders>
              <w:top w:val="nil"/>
              <w:left w:val="nil"/>
              <w:bottom w:val="single" w:sz="4" w:space="0" w:color="auto"/>
              <w:right w:val="single" w:sz="4" w:space="0" w:color="auto"/>
            </w:tcBorders>
            <w:shd w:val="clear" w:color="000000" w:fill="E2EFDA"/>
            <w:noWrap/>
            <w:vAlign w:val="center"/>
            <w:hideMark/>
          </w:tcPr>
          <w:p w14:paraId="14147B28" w14:textId="77777777" w:rsidR="00917210" w:rsidRPr="00917210" w:rsidRDefault="00917210" w:rsidP="00917210">
            <w:pPr>
              <w:spacing w:line="276" w:lineRule="auto"/>
              <w:jc w:val="center"/>
              <w:rPr>
                <w:color w:val="000000"/>
                <w:sz w:val="22"/>
                <w:szCs w:val="22"/>
              </w:rPr>
            </w:pPr>
            <w:r w:rsidRPr="00917210">
              <w:rPr>
                <w:color w:val="000000"/>
                <w:sz w:val="22"/>
                <w:szCs w:val="22"/>
              </w:rPr>
              <w:t>19841,55</w:t>
            </w:r>
          </w:p>
        </w:tc>
        <w:tc>
          <w:tcPr>
            <w:tcW w:w="538" w:type="pct"/>
            <w:tcBorders>
              <w:top w:val="nil"/>
              <w:left w:val="nil"/>
              <w:bottom w:val="single" w:sz="4" w:space="0" w:color="auto"/>
              <w:right w:val="single" w:sz="4" w:space="0" w:color="auto"/>
            </w:tcBorders>
            <w:shd w:val="clear" w:color="000000" w:fill="E2EFDA"/>
            <w:noWrap/>
            <w:vAlign w:val="center"/>
            <w:hideMark/>
          </w:tcPr>
          <w:p w14:paraId="70C566B3" w14:textId="77777777" w:rsidR="00917210" w:rsidRPr="00917210" w:rsidRDefault="00917210" w:rsidP="00917210">
            <w:pPr>
              <w:spacing w:line="276" w:lineRule="auto"/>
              <w:jc w:val="center"/>
              <w:rPr>
                <w:color w:val="000000"/>
                <w:sz w:val="22"/>
                <w:szCs w:val="22"/>
              </w:rPr>
            </w:pPr>
            <w:r w:rsidRPr="00917210">
              <w:rPr>
                <w:color w:val="000000"/>
                <w:sz w:val="22"/>
                <w:szCs w:val="22"/>
              </w:rPr>
              <w:t>20694,74</w:t>
            </w:r>
          </w:p>
        </w:tc>
        <w:tc>
          <w:tcPr>
            <w:tcW w:w="388" w:type="pct"/>
            <w:tcBorders>
              <w:top w:val="nil"/>
              <w:left w:val="nil"/>
              <w:bottom w:val="single" w:sz="4" w:space="0" w:color="auto"/>
              <w:right w:val="single" w:sz="4" w:space="0" w:color="auto"/>
            </w:tcBorders>
            <w:shd w:val="clear" w:color="000000" w:fill="E2EFDA"/>
            <w:noWrap/>
            <w:vAlign w:val="center"/>
            <w:hideMark/>
          </w:tcPr>
          <w:p w14:paraId="6001D191" w14:textId="77777777" w:rsidR="00917210" w:rsidRPr="00917210" w:rsidRDefault="00917210" w:rsidP="00917210">
            <w:pPr>
              <w:spacing w:line="276" w:lineRule="auto"/>
              <w:jc w:val="center"/>
              <w:rPr>
                <w:color w:val="000000"/>
                <w:sz w:val="22"/>
                <w:szCs w:val="22"/>
              </w:rPr>
            </w:pPr>
            <w:r w:rsidRPr="00917210">
              <w:rPr>
                <w:color w:val="000000"/>
                <w:sz w:val="22"/>
                <w:szCs w:val="22"/>
              </w:rPr>
              <w:t>21563,91</w:t>
            </w:r>
          </w:p>
        </w:tc>
        <w:tc>
          <w:tcPr>
            <w:tcW w:w="345" w:type="pct"/>
            <w:tcBorders>
              <w:top w:val="nil"/>
              <w:left w:val="nil"/>
              <w:bottom w:val="single" w:sz="4" w:space="0" w:color="auto"/>
              <w:right w:val="single" w:sz="4" w:space="0" w:color="auto"/>
            </w:tcBorders>
            <w:shd w:val="clear" w:color="000000" w:fill="E2EFDA"/>
            <w:noWrap/>
            <w:vAlign w:val="center"/>
            <w:hideMark/>
          </w:tcPr>
          <w:p w14:paraId="40D1A149" w14:textId="77777777" w:rsidR="00917210" w:rsidRPr="00917210" w:rsidRDefault="00917210" w:rsidP="00917210">
            <w:pPr>
              <w:spacing w:line="276" w:lineRule="auto"/>
              <w:jc w:val="center"/>
              <w:rPr>
                <w:color w:val="000000"/>
                <w:sz w:val="22"/>
                <w:szCs w:val="22"/>
              </w:rPr>
            </w:pPr>
            <w:r w:rsidRPr="00917210">
              <w:rPr>
                <w:color w:val="000000"/>
                <w:sz w:val="22"/>
                <w:szCs w:val="22"/>
              </w:rPr>
              <w:t>22426,47</w:t>
            </w:r>
          </w:p>
        </w:tc>
        <w:tc>
          <w:tcPr>
            <w:tcW w:w="345" w:type="pct"/>
            <w:tcBorders>
              <w:top w:val="nil"/>
              <w:left w:val="nil"/>
              <w:bottom w:val="single" w:sz="4" w:space="0" w:color="auto"/>
              <w:right w:val="single" w:sz="4" w:space="0" w:color="auto"/>
            </w:tcBorders>
            <w:shd w:val="clear" w:color="000000" w:fill="E2EFDA"/>
            <w:noWrap/>
            <w:vAlign w:val="center"/>
            <w:hideMark/>
          </w:tcPr>
          <w:p w14:paraId="45253FCA" w14:textId="77777777" w:rsidR="00917210" w:rsidRPr="00917210" w:rsidRDefault="00917210" w:rsidP="00917210">
            <w:pPr>
              <w:spacing w:line="276" w:lineRule="auto"/>
              <w:jc w:val="center"/>
              <w:rPr>
                <w:color w:val="000000"/>
                <w:sz w:val="22"/>
                <w:szCs w:val="22"/>
              </w:rPr>
            </w:pPr>
            <w:r w:rsidRPr="00917210">
              <w:rPr>
                <w:color w:val="000000"/>
                <w:sz w:val="22"/>
                <w:szCs w:val="22"/>
              </w:rPr>
              <w:t>23323,53</w:t>
            </w:r>
          </w:p>
        </w:tc>
      </w:tr>
      <w:tr w:rsidR="00917210" w:rsidRPr="00917210" w14:paraId="54C07BBF" w14:textId="77777777" w:rsidTr="00392295">
        <w:trPr>
          <w:trHeight w:val="300"/>
        </w:trPr>
        <w:tc>
          <w:tcPr>
            <w:tcW w:w="1075" w:type="pct"/>
            <w:tcBorders>
              <w:top w:val="nil"/>
              <w:left w:val="single" w:sz="4" w:space="0" w:color="auto"/>
              <w:bottom w:val="single" w:sz="4" w:space="0" w:color="auto"/>
              <w:right w:val="single" w:sz="4" w:space="0" w:color="auto"/>
            </w:tcBorders>
            <w:shd w:val="clear" w:color="000000" w:fill="D9E1F2"/>
            <w:vAlign w:val="center"/>
            <w:hideMark/>
          </w:tcPr>
          <w:p w14:paraId="2DA4B927" w14:textId="77777777" w:rsidR="00917210" w:rsidRPr="00917210" w:rsidRDefault="00917210" w:rsidP="00917210">
            <w:pPr>
              <w:rPr>
                <w:color w:val="000000"/>
                <w:sz w:val="22"/>
                <w:szCs w:val="22"/>
              </w:rPr>
            </w:pPr>
            <w:r w:rsidRPr="00917210">
              <w:rPr>
                <w:color w:val="000000"/>
                <w:sz w:val="22"/>
                <w:szCs w:val="22"/>
              </w:rPr>
              <w:t>диаметр Ду 500 мм</w:t>
            </w:r>
          </w:p>
        </w:tc>
        <w:tc>
          <w:tcPr>
            <w:tcW w:w="381" w:type="pct"/>
            <w:tcBorders>
              <w:top w:val="nil"/>
              <w:left w:val="nil"/>
              <w:bottom w:val="single" w:sz="4" w:space="0" w:color="auto"/>
              <w:right w:val="single" w:sz="4" w:space="0" w:color="auto"/>
            </w:tcBorders>
            <w:shd w:val="clear" w:color="000000" w:fill="D9E1F2"/>
            <w:noWrap/>
            <w:vAlign w:val="center"/>
            <w:hideMark/>
          </w:tcPr>
          <w:p w14:paraId="235FDBEB"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63560,87</w:t>
            </w:r>
          </w:p>
        </w:tc>
        <w:tc>
          <w:tcPr>
            <w:tcW w:w="375" w:type="pct"/>
            <w:tcBorders>
              <w:top w:val="nil"/>
              <w:left w:val="nil"/>
              <w:bottom w:val="single" w:sz="4" w:space="0" w:color="auto"/>
              <w:right w:val="single" w:sz="4" w:space="0" w:color="auto"/>
            </w:tcBorders>
            <w:shd w:val="clear" w:color="000000" w:fill="D9E1F2"/>
            <w:noWrap/>
            <w:vAlign w:val="center"/>
            <w:hideMark/>
          </w:tcPr>
          <w:p w14:paraId="2F849C8A"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66293,99</w:t>
            </w:r>
          </w:p>
        </w:tc>
        <w:tc>
          <w:tcPr>
            <w:tcW w:w="483" w:type="pct"/>
            <w:tcBorders>
              <w:top w:val="nil"/>
              <w:left w:val="nil"/>
              <w:bottom w:val="single" w:sz="4" w:space="0" w:color="auto"/>
              <w:right w:val="single" w:sz="4" w:space="0" w:color="auto"/>
            </w:tcBorders>
            <w:shd w:val="clear" w:color="000000" w:fill="D9E1F2"/>
            <w:noWrap/>
            <w:vAlign w:val="center"/>
            <w:hideMark/>
          </w:tcPr>
          <w:p w14:paraId="0D762FA1"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69078,34</w:t>
            </w:r>
          </w:p>
        </w:tc>
        <w:tc>
          <w:tcPr>
            <w:tcW w:w="345" w:type="pct"/>
            <w:tcBorders>
              <w:top w:val="nil"/>
              <w:left w:val="nil"/>
              <w:bottom w:val="single" w:sz="4" w:space="0" w:color="auto"/>
              <w:right w:val="single" w:sz="4" w:space="0" w:color="auto"/>
            </w:tcBorders>
            <w:shd w:val="clear" w:color="000000" w:fill="D9E1F2"/>
            <w:noWrap/>
            <w:vAlign w:val="center"/>
            <w:hideMark/>
          </w:tcPr>
          <w:p w14:paraId="0A0DF0A2"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71841,47</w:t>
            </w:r>
          </w:p>
        </w:tc>
        <w:tc>
          <w:tcPr>
            <w:tcW w:w="345" w:type="pct"/>
            <w:tcBorders>
              <w:top w:val="nil"/>
              <w:left w:val="nil"/>
              <w:bottom w:val="single" w:sz="4" w:space="0" w:color="auto"/>
              <w:right w:val="single" w:sz="4" w:space="0" w:color="auto"/>
            </w:tcBorders>
            <w:shd w:val="clear" w:color="000000" w:fill="D9E1F2"/>
            <w:noWrap/>
            <w:vAlign w:val="center"/>
            <w:hideMark/>
          </w:tcPr>
          <w:p w14:paraId="53D532B8"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74715,13</w:t>
            </w:r>
          </w:p>
        </w:tc>
        <w:tc>
          <w:tcPr>
            <w:tcW w:w="381" w:type="pct"/>
            <w:tcBorders>
              <w:top w:val="nil"/>
              <w:left w:val="nil"/>
              <w:bottom w:val="single" w:sz="4" w:space="0" w:color="auto"/>
              <w:right w:val="single" w:sz="4" w:space="0" w:color="auto"/>
            </w:tcBorders>
            <w:shd w:val="clear" w:color="000000" w:fill="E2EFDA"/>
            <w:noWrap/>
            <w:vAlign w:val="center"/>
            <w:hideMark/>
          </w:tcPr>
          <w:p w14:paraId="35079BB4"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63360,98</w:t>
            </w:r>
          </w:p>
        </w:tc>
        <w:tc>
          <w:tcPr>
            <w:tcW w:w="538" w:type="pct"/>
            <w:tcBorders>
              <w:top w:val="nil"/>
              <w:left w:val="nil"/>
              <w:bottom w:val="single" w:sz="4" w:space="0" w:color="auto"/>
              <w:right w:val="single" w:sz="4" w:space="0" w:color="auto"/>
            </w:tcBorders>
            <w:shd w:val="clear" w:color="000000" w:fill="E2EFDA"/>
            <w:noWrap/>
            <w:vAlign w:val="center"/>
            <w:hideMark/>
          </w:tcPr>
          <w:p w14:paraId="7FED2094"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66085,50</w:t>
            </w:r>
          </w:p>
        </w:tc>
        <w:tc>
          <w:tcPr>
            <w:tcW w:w="388" w:type="pct"/>
            <w:tcBorders>
              <w:top w:val="nil"/>
              <w:left w:val="nil"/>
              <w:bottom w:val="single" w:sz="4" w:space="0" w:color="auto"/>
              <w:right w:val="single" w:sz="4" w:space="0" w:color="auto"/>
            </w:tcBorders>
            <w:shd w:val="clear" w:color="000000" w:fill="E2EFDA"/>
            <w:noWrap/>
            <w:vAlign w:val="center"/>
            <w:hideMark/>
          </w:tcPr>
          <w:p w14:paraId="4707C5F3"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68861,09</w:t>
            </w:r>
          </w:p>
        </w:tc>
        <w:tc>
          <w:tcPr>
            <w:tcW w:w="345" w:type="pct"/>
            <w:tcBorders>
              <w:top w:val="nil"/>
              <w:left w:val="nil"/>
              <w:bottom w:val="single" w:sz="4" w:space="0" w:color="auto"/>
              <w:right w:val="single" w:sz="4" w:space="0" w:color="auto"/>
            </w:tcBorders>
            <w:shd w:val="clear" w:color="000000" w:fill="E2EFDA"/>
            <w:noWrap/>
            <w:vAlign w:val="center"/>
            <w:hideMark/>
          </w:tcPr>
          <w:p w14:paraId="1041E29B"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71615,53</w:t>
            </w:r>
          </w:p>
        </w:tc>
        <w:tc>
          <w:tcPr>
            <w:tcW w:w="345" w:type="pct"/>
            <w:tcBorders>
              <w:top w:val="nil"/>
              <w:left w:val="nil"/>
              <w:bottom w:val="single" w:sz="4" w:space="0" w:color="auto"/>
              <w:right w:val="single" w:sz="4" w:space="0" w:color="auto"/>
            </w:tcBorders>
            <w:shd w:val="clear" w:color="000000" w:fill="E2EFDA"/>
            <w:noWrap/>
            <w:vAlign w:val="center"/>
            <w:hideMark/>
          </w:tcPr>
          <w:p w14:paraId="4A9F1A4B"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74480,16</w:t>
            </w:r>
          </w:p>
        </w:tc>
      </w:tr>
    </w:tbl>
    <w:p w14:paraId="775839AE" w14:textId="77777777" w:rsidR="00917210" w:rsidRPr="00917210" w:rsidRDefault="00917210" w:rsidP="00917210">
      <w:pPr>
        <w:ind w:firstLine="720"/>
        <w:jc w:val="both"/>
        <w:rPr>
          <w:sz w:val="20"/>
          <w:szCs w:val="20"/>
        </w:rPr>
      </w:pPr>
    </w:p>
    <w:p w14:paraId="0EA9CC9D" w14:textId="77777777" w:rsidR="00917210" w:rsidRPr="00917210" w:rsidRDefault="00917210" w:rsidP="00917210">
      <w:pPr>
        <w:ind w:firstLine="720"/>
        <w:jc w:val="both"/>
        <w:rPr>
          <w:sz w:val="20"/>
          <w:szCs w:val="20"/>
        </w:rPr>
      </w:pPr>
    </w:p>
    <w:p w14:paraId="231B5504" w14:textId="77777777" w:rsidR="00917210" w:rsidRPr="00917210" w:rsidRDefault="00917210" w:rsidP="00917210">
      <w:pPr>
        <w:autoSpaceDE w:val="0"/>
        <w:autoSpaceDN w:val="0"/>
        <w:adjustRightInd w:val="0"/>
        <w:ind w:firstLine="540"/>
        <w:jc w:val="right"/>
        <w:rPr>
          <w:bCs/>
        </w:rPr>
      </w:pPr>
      <w:proofErr w:type="spellStart"/>
      <w:r w:rsidRPr="00917210">
        <w:rPr>
          <w:bCs/>
        </w:rPr>
        <w:t>тыс.руб</w:t>
      </w:r>
      <w:proofErr w:type="spellEnd"/>
      <w:r w:rsidRPr="00917210">
        <w:rPr>
          <w:bCs/>
        </w:rPr>
        <w:t>. за 1 км. без НДС</w:t>
      </w:r>
    </w:p>
    <w:tbl>
      <w:tblPr>
        <w:tblW w:w="5061" w:type="pct"/>
        <w:tblLook w:val="04A0" w:firstRow="1" w:lastRow="0" w:firstColumn="1" w:lastColumn="0" w:noHBand="0" w:noVBand="1"/>
      </w:tblPr>
      <w:tblGrid>
        <w:gridCol w:w="3016"/>
        <w:gridCol w:w="1222"/>
        <w:gridCol w:w="1151"/>
        <w:gridCol w:w="1267"/>
        <w:gridCol w:w="1151"/>
        <w:gridCol w:w="1151"/>
        <w:gridCol w:w="1223"/>
        <w:gridCol w:w="1421"/>
        <w:gridCol w:w="1151"/>
        <w:gridCol w:w="1151"/>
        <w:gridCol w:w="1151"/>
      </w:tblGrid>
      <w:tr w:rsidR="00917210" w:rsidRPr="00917210" w14:paraId="114F001B" w14:textId="77777777" w:rsidTr="00392295">
        <w:trPr>
          <w:trHeight w:val="300"/>
        </w:trPr>
        <w:tc>
          <w:tcPr>
            <w:tcW w:w="1009"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6A9933D9" w14:textId="77777777" w:rsidR="00917210" w:rsidRPr="00917210" w:rsidRDefault="00917210" w:rsidP="00917210">
            <w:pPr>
              <w:jc w:val="center"/>
              <w:rPr>
                <w:color w:val="000000"/>
                <w:sz w:val="22"/>
                <w:szCs w:val="22"/>
              </w:rPr>
            </w:pPr>
            <w:r w:rsidRPr="00917210">
              <w:rPr>
                <w:color w:val="000000"/>
                <w:sz w:val="22"/>
                <w:szCs w:val="22"/>
              </w:rPr>
              <w:t>Виды прокладываемых трубопроводов</w:t>
            </w:r>
          </w:p>
        </w:tc>
        <w:tc>
          <w:tcPr>
            <w:tcW w:w="3991" w:type="pct"/>
            <w:gridSpan w:val="10"/>
            <w:tcBorders>
              <w:top w:val="single" w:sz="4" w:space="0" w:color="auto"/>
              <w:left w:val="nil"/>
              <w:bottom w:val="single" w:sz="4" w:space="0" w:color="auto"/>
              <w:right w:val="single" w:sz="4" w:space="0" w:color="auto"/>
            </w:tcBorders>
            <w:shd w:val="clear" w:color="000000" w:fill="D9E1F2"/>
            <w:vAlign w:val="center"/>
            <w:hideMark/>
          </w:tcPr>
          <w:p w14:paraId="1266EAEB" w14:textId="77777777" w:rsidR="00917210" w:rsidRPr="00917210" w:rsidRDefault="00917210" w:rsidP="00917210">
            <w:pPr>
              <w:jc w:val="center"/>
              <w:rPr>
                <w:b/>
                <w:bCs/>
                <w:color w:val="000000"/>
                <w:sz w:val="22"/>
                <w:szCs w:val="22"/>
              </w:rPr>
            </w:pPr>
            <w:r w:rsidRPr="00917210">
              <w:rPr>
                <w:b/>
                <w:bCs/>
                <w:color w:val="000000"/>
                <w:sz w:val="22"/>
                <w:szCs w:val="22"/>
              </w:rPr>
              <w:t>Закрытым способом с футляром в мокром грунте</w:t>
            </w:r>
          </w:p>
        </w:tc>
      </w:tr>
      <w:tr w:rsidR="00917210" w:rsidRPr="00917210" w14:paraId="0A2730B2" w14:textId="77777777" w:rsidTr="00392295">
        <w:trPr>
          <w:trHeight w:val="300"/>
        </w:trPr>
        <w:tc>
          <w:tcPr>
            <w:tcW w:w="1009" w:type="pct"/>
            <w:vMerge/>
            <w:tcBorders>
              <w:top w:val="single" w:sz="4" w:space="0" w:color="auto"/>
              <w:left w:val="single" w:sz="4" w:space="0" w:color="auto"/>
              <w:bottom w:val="single" w:sz="4" w:space="0" w:color="auto"/>
              <w:right w:val="single" w:sz="4" w:space="0" w:color="auto"/>
            </w:tcBorders>
            <w:vAlign w:val="center"/>
            <w:hideMark/>
          </w:tcPr>
          <w:p w14:paraId="1EC3D145" w14:textId="77777777" w:rsidR="00917210" w:rsidRPr="00917210" w:rsidRDefault="00917210" w:rsidP="00917210">
            <w:pPr>
              <w:rPr>
                <w:color w:val="000000"/>
                <w:sz w:val="22"/>
                <w:szCs w:val="22"/>
              </w:rPr>
            </w:pPr>
          </w:p>
        </w:tc>
        <w:tc>
          <w:tcPr>
            <w:tcW w:w="1970" w:type="pct"/>
            <w:gridSpan w:val="5"/>
            <w:tcBorders>
              <w:top w:val="single" w:sz="4" w:space="0" w:color="auto"/>
              <w:left w:val="nil"/>
              <w:bottom w:val="single" w:sz="4" w:space="0" w:color="auto"/>
              <w:right w:val="single" w:sz="4" w:space="0" w:color="auto"/>
            </w:tcBorders>
            <w:shd w:val="clear" w:color="000000" w:fill="D9E1F2"/>
            <w:vAlign w:val="center"/>
            <w:hideMark/>
          </w:tcPr>
          <w:p w14:paraId="59400627" w14:textId="77777777" w:rsidR="00917210" w:rsidRPr="00917210" w:rsidRDefault="00917210" w:rsidP="00917210">
            <w:pPr>
              <w:jc w:val="center"/>
              <w:rPr>
                <w:color w:val="000000"/>
                <w:sz w:val="22"/>
                <w:szCs w:val="22"/>
              </w:rPr>
            </w:pPr>
            <w:r w:rsidRPr="00917210">
              <w:rPr>
                <w:color w:val="000000"/>
                <w:sz w:val="22"/>
                <w:szCs w:val="22"/>
              </w:rPr>
              <w:t>с восстановлением газона (без восстановления тротуаров, асфальта)</w:t>
            </w:r>
          </w:p>
        </w:tc>
        <w:tc>
          <w:tcPr>
            <w:tcW w:w="2022" w:type="pct"/>
            <w:gridSpan w:val="5"/>
            <w:tcBorders>
              <w:top w:val="single" w:sz="4" w:space="0" w:color="auto"/>
              <w:left w:val="nil"/>
              <w:bottom w:val="single" w:sz="4" w:space="0" w:color="auto"/>
              <w:right w:val="single" w:sz="4" w:space="0" w:color="auto"/>
            </w:tcBorders>
            <w:shd w:val="clear" w:color="000000" w:fill="E2EFDA"/>
            <w:vAlign w:val="center"/>
            <w:hideMark/>
          </w:tcPr>
          <w:p w14:paraId="0838E7F4" w14:textId="77777777" w:rsidR="00917210" w:rsidRPr="00917210" w:rsidRDefault="00917210" w:rsidP="00917210">
            <w:pPr>
              <w:spacing w:line="276" w:lineRule="auto"/>
              <w:jc w:val="center"/>
              <w:rPr>
                <w:color w:val="000000"/>
                <w:sz w:val="22"/>
                <w:szCs w:val="22"/>
              </w:rPr>
            </w:pPr>
            <w:r w:rsidRPr="00917210">
              <w:rPr>
                <w:color w:val="000000"/>
                <w:sz w:val="22"/>
                <w:szCs w:val="22"/>
              </w:rPr>
              <w:t>без благоустройства (без восстановления газона, тротуаров, асфальта)</w:t>
            </w:r>
          </w:p>
        </w:tc>
      </w:tr>
      <w:tr w:rsidR="00917210" w:rsidRPr="00917210" w14:paraId="42C6F6B9" w14:textId="77777777" w:rsidTr="00392295">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1C83C0DB" w14:textId="77777777" w:rsidR="00917210" w:rsidRPr="00917210" w:rsidRDefault="00917210" w:rsidP="00917210">
            <w:pPr>
              <w:rPr>
                <w:b/>
                <w:bCs/>
                <w:color w:val="000000"/>
                <w:sz w:val="22"/>
                <w:szCs w:val="22"/>
              </w:rPr>
            </w:pPr>
            <w:r w:rsidRPr="00917210">
              <w:rPr>
                <w:b/>
                <w:bCs/>
                <w:color w:val="000000"/>
                <w:sz w:val="22"/>
                <w:szCs w:val="22"/>
              </w:rPr>
              <w:t>Холодное водоснабжение</w:t>
            </w:r>
          </w:p>
        </w:tc>
        <w:tc>
          <w:tcPr>
            <w:tcW w:w="413" w:type="pct"/>
            <w:tcBorders>
              <w:top w:val="nil"/>
              <w:left w:val="nil"/>
              <w:bottom w:val="single" w:sz="4" w:space="0" w:color="auto"/>
              <w:right w:val="single" w:sz="4" w:space="0" w:color="auto"/>
            </w:tcBorders>
            <w:shd w:val="clear" w:color="000000" w:fill="D9E1F2"/>
            <w:noWrap/>
            <w:vAlign w:val="center"/>
            <w:hideMark/>
          </w:tcPr>
          <w:p w14:paraId="058A6123" w14:textId="77777777" w:rsidR="00917210" w:rsidRPr="00917210" w:rsidRDefault="00917210" w:rsidP="00917210">
            <w:pPr>
              <w:jc w:val="center"/>
              <w:rPr>
                <w:color w:val="000000"/>
                <w:sz w:val="22"/>
                <w:szCs w:val="22"/>
              </w:rPr>
            </w:pPr>
            <w:r w:rsidRPr="00917210">
              <w:rPr>
                <w:color w:val="000000"/>
                <w:sz w:val="22"/>
                <w:szCs w:val="22"/>
              </w:rPr>
              <w:t>2021</w:t>
            </w:r>
          </w:p>
        </w:tc>
        <w:tc>
          <w:tcPr>
            <w:tcW w:w="377" w:type="pct"/>
            <w:tcBorders>
              <w:top w:val="nil"/>
              <w:left w:val="nil"/>
              <w:bottom w:val="single" w:sz="4" w:space="0" w:color="auto"/>
              <w:right w:val="single" w:sz="4" w:space="0" w:color="auto"/>
            </w:tcBorders>
            <w:shd w:val="clear" w:color="000000" w:fill="D9E1F2"/>
            <w:vAlign w:val="center"/>
            <w:hideMark/>
          </w:tcPr>
          <w:p w14:paraId="28BD2B72" w14:textId="77777777" w:rsidR="00917210" w:rsidRPr="00917210" w:rsidRDefault="00917210" w:rsidP="00917210">
            <w:pPr>
              <w:jc w:val="center"/>
              <w:rPr>
                <w:color w:val="000000"/>
                <w:sz w:val="22"/>
                <w:szCs w:val="22"/>
              </w:rPr>
            </w:pPr>
            <w:r w:rsidRPr="00917210">
              <w:rPr>
                <w:color w:val="000000"/>
                <w:sz w:val="22"/>
                <w:szCs w:val="22"/>
              </w:rPr>
              <w:t>2022</w:t>
            </w:r>
          </w:p>
        </w:tc>
        <w:tc>
          <w:tcPr>
            <w:tcW w:w="428" w:type="pct"/>
            <w:tcBorders>
              <w:top w:val="nil"/>
              <w:left w:val="nil"/>
              <w:bottom w:val="single" w:sz="4" w:space="0" w:color="auto"/>
              <w:right w:val="single" w:sz="4" w:space="0" w:color="auto"/>
            </w:tcBorders>
            <w:shd w:val="clear" w:color="000000" w:fill="D9E1F2"/>
            <w:vAlign w:val="center"/>
            <w:hideMark/>
          </w:tcPr>
          <w:p w14:paraId="7C3882F0" w14:textId="77777777" w:rsidR="00917210" w:rsidRPr="00917210" w:rsidRDefault="00917210" w:rsidP="00917210">
            <w:pPr>
              <w:jc w:val="center"/>
              <w:rPr>
                <w:color w:val="000000"/>
                <w:sz w:val="22"/>
                <w:szCs w:val="22"/>
              </w:rPr>
            </w:pPr>
            <w:r w:rsidRPr="00917210">
              <w:rPr>
                <w:color w:val="000000"/>
                <w:sz w:val="22"/>
                <w:szCs w:val="22"/>
              </w:rPr>
              <w:t>2023</w:t>
            </w:r>
          </w:p>
        </w:tc>
        <w:tc>
          <w:tcPr>
            <w:tcW w:w="377" w:type="pct"/>
            <w:tcBorders>
              <w:top w:val="nil"/>
              <w:left w:val="nil"/>
              <w:bottom w:val="single" w:sz="4" w:space="0" w:color="auto"/>
              <w:right w:val="single" w:sz="4" w:space="0" w:color="auto"/>
            </w:tcBorders>
            <w:shd w:val="clear" w:color="000000" w:fill="D9E1F2"/>
            <w:noWrap/>
            <w:vAlign w:val="center"/>
            <w:hideMark/>
          </w:tcPr>
          <w:p w14:paraId="1F0418D1" w14:textId="77777777" w:rsidR="00917210" w:rsidRPr="00917210" w:rsidRDefault="00917210" w:rsidP="00917210">
            <w:pPr>
              <w:jc w:val="center"/>
              <w:rPr>
                <w:color w:val="000000"/>
                <w:sz w:val="22"/>
                <w:szCs w:val="22"/>
              </w:rPr>
            </w:pPr>
            <w:r w:rsidRPr="00917210">
              <w:rPr>
                <w:color w:val="000000"/>
                <w:sz w:val="22"/>
                <w:szCs w:val="22"/>
              </w:rPr>
              <w:t>2024</w:t>
            </w:r>
          </w:p>
        </w:tc>
        <w:tc>
          <w:tcPr>
            <w:tcW w:w="377" w:type="pct"/>
            <w:tcBorders>
              <w:top w:val="nil"/>
              <w:left w:val="nil"/>
              <w:bottom w:val="single" w:sz="4" w:space="0" w:color="auto"/>
              <w:right w:val="single" w:sz="4" w:space="0" w:color="auto"/>
            </w:tcBorders>
            <w:shd w:val="clear" w:color="000000" w:fill="D9E1F2"/>
            <w:noWrap/>
            <w:vAlign w:val="center"/>
            <w:hideMark/>
          </w:tcPr>
          <w:p w14:paraId="7B38C57E" w14:textId="77777777" w:rsidR="00917210" w:rsidRPr="00917210" w:rsidRDefault="00917210" w:rsidP="00917210">
            <w:pPr>
              <w:jc w:val="center"/>
              <w:rPr>
                <w:color w:val="000000"/>
                <w:sz w:val="22"/>
                <w:szCs w:val="22"/>
              </w:rPr>
            </w:pPr>
            <w:r w:rsidRPr="00917210">
              <w:rPr>
                <w:color w:val="000000"/>
                <w:sz w:val="22"/>
                <w:szCs w:val="22"/>
              </w:rPr>
              <w:t>2025</w:t>
            </w:r>
          </w:p>
        </w:tc>
        <w:tc>
          <w:tcPr>
            <w:tcW w:w="413" w:type="pct"/>
            <w:tcBorders>
              <w:top w:val="nil"/>
              <w:left w:val="nil"/>
              <w:bottom w:val="single" w:sz="4" w:space="0" w:color="auto"/>
              <w:right w:val="single" w:sz="4" w:space="0" w:color="auto"/>
            </w:tcBorders>
            <w:shd w:val="clear" w:color="000000" w:fill="E2EFDA"/>
            <w:noWrap/>
            <w:vAlign w:val="center"/>
            <w:hideMark/>
          </w:tcPr>
          <w:p w14:paraId="4BFD5C1F" w14:textId="77777777" w:rsidR="00917210" w:rsidRPr="00917210" w:rsidRDefault="00917210" w:rsidP="00917210">
            <w:pPr>
              <w:jc w:val="center"/>
              <w:rPr>
                <w:color w:val="000000"/>
                <w:sz w:val="22"/>
                <w:szCs w:val="22"/>
              </w:rPr>
            </w:pPr>
            <w:r w:rsidRPr="00917210">
              <w:rPr>
                <w:color w:val="000000"/>
                <w:sz w:val="22"/>
                <w:szCs w:val="22"/>
              </w:rPr>
              <w:t>2021</w:t>
            </w:r>
          </w:p>
        </w:tc>
        <w:tc>
          <w:tcPr>
            <w:tcW w:w="479" w:type="pct"/>
            <w:tcBorders>
              <w:top w:val="nil"/>
              <w:left w:val="nil"/>
              <w:bottom w:val="single" w:sz="4" w:space="0" w:color="auto"/>
              <w:right w:val="single" w:sz="4" w:space="0" w:color="auto"/>
            </w:tcBorders>
            <w:shd w:val="clear" w:color="000000" w:fill="E2EFDA"/>
            <w:vAlign w:val="center"/>
            <w:hideMark/>
          </w:tcPr>
          <w:p w14:paraId="51C3FA16" w14:textId="77777777" w:rsidR="00917210" w:rsidRPr="00917210" w:rsidRDefault="00917210" w:rsidP="00917210">
            <w:pPr>
              <w:jc w:val="center"/>
              <w:rPr>
                <w:color w:val="000000"/>
                <w:sz w:val="22"/>
                <w:szCs w:val="22"/>
              </w:rPr>
            </w:pPr>
            <w:r w:rsidRPr="00917210">
              <w:rPr>
                <w:color w:val="000000"/>
                <w:sz w:val="22"/>
                <w:szCs w:val="22"/>
              </w:rPr>
              <w:t>2022</w:t>
            </w:r>
          </w:p>
        </w:tc>
        <w:tc>
          <w:tcPr>
            <w:tcW w:w="377" w:type="pct"/>
            <w:tcBorders>
              <w:top w:val="nil"/>
              <w:left w:val="nil"/>
              <w:bottom w:val="single" w:sz="4" w:space="0" w:color="auto"/>
              <w:right w:val="single" w:sz="4" w:space="0" w:color="auto"/>
            </w:tcBorders>
            <w:shd w:val="clear" w:color="000000" w:fill="E2EFDA"/>
            <w:vAlign w:val="center"/>
            <w:hideMark/>
          </w:tcPr>
          <w:p w14:paraId="665DFC40" w14:textId="77777777" w:rsidR="00917210" w:rsidRPr="00917210" w:rsidRDefault="00917210" w:rsidP="00917210">
            <w:pPr>
              <w:jc w:val="center"/>
              <w:rPr>
                <w:color w:val="000000"/>
                <w:sz w:val="22"/>
                <w:szCs w:val="22"/>
              </w:rPr>
            </w:pPr>
            <w:r w:rsidRPr="00917210">
              <w:rPr>
                <w:color w:val="000000"/>
                <w:sz w:val="22"/>
                <w:szCs w:val="22"/>
              </w:rPr>
              <w:t>2023</w:t>
            </w:r>
          </w:p>
        </w:tc>
        <w:tc>
          <w:tcPr>
            <w:tcW w:w="377" w:type="pct"/>
            <w:tcBorders>
              <w:top w:val="nil"/>
              <w:left w:val="nil"/>
              <w:bottom w:val="single" w:sz="4" w:space="0" w:color="auto"/>
              <w:right w:val="single" w:sz="4" w:space="0" w:color="auto"/>
            </w:tcBorders>
            <w:shd w:val="clear" w:color="000000" w:fill="E2EFDA"/>
            <w:noWrap/>
            <w:vAlign w:val="center"/>
            <w:hideMark/>
          </w:tcPr>
          <w:p w14:paraId="3EA3106C" w14:textId="77777777" w:rsidR="00917210" w:rsidRPr="00917210" w:rsidRDefault="00917210" w:rsidP="00917210">
            <w:pPr>
              <w:jc w:val="center"/>
              <w:rPr>
                <w:color w:val="000000"/>
                <w:sz w:val="22"/>
                <w:szCs w:val="22"/>
              </w:rPr>
            </w:pPr>
            <w:r w:rsidRPr="00917210">
              <w:rPr>
                <w:color w:val="000000"/>
                <w:sz w:val="22"/>
                <w:szCs w:val="22"/>
              </w:rPr>
              <w:t>2024</w:t>
            </w:r>
          </w:p>
        </w:tc>
        <w:tc>
          <w:tcPr>
            <w:tcW w:w="377" w:type="pct"/>
            <w:tcBorders>
              <w:top w:val="nil"/>
              <w:left w:val="nil"/>
              <w:bottom w:val="single" w:sz="4" w:space="0" w:color="auto"/>
              <w:right w:val="single" w:sz="4" w:space="0" w:color="auto"/>
            </w:tcBorders>
            <w:shd w:val="clear" w:color="000000" w:fill="E2EFDA"/>
            <w:noWrap/>
            <w:vAlign w:val="center"/>
            <w:hideMark/>
          </w:tcPr>
          <w:p w14:paraId="10B9CBAA" w14:textId="77777777" w:rsidR="00917210" w:rsidRPr="00917210" w:rsidRDefault="00917210" w:rsidP="00917210">
            <w:pPr>
              <w:jc w:val="center"/>
              <w:rPr>
                <w:color w:val="000000"/>
                <w:sz w:val="22"/>
                <w:szCs w:val="22"/>
              </w:rPr>
            </w:pPr>
            <w:r w:rsidRPr="00917210">
              <w:rPr>
                <w:color w:val="000000"/>
                <w:sz w:val="22"/>
                <w:szCs w:val="22"/>
              </w:rPr>
              <w:t>2025</w:t>
            </w:r>
          </w:p>
        </w:tc>
      </w:tr>
      <w:tr w:rsidR="00917210" w:rsidRPr="00917210" w14:paraId="2F8C8A66" w14:textId="77777777" w:rsidTr="00392295">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65F3F95C" w14:textId="77777777" w:rsidR="00917210" w:rsidRPr="00917210" w:rsidRDefault="00917210" w:rsidP="00917210">
            <w:pPr>
              <w:rPr>
                <w:color w:val="000000"/>
                <w:sz w:val="22"/>
                <w:szCs w:val="22"/>
              </w:rPr>
            </w:pPr>
            <w:r w:rsidRPr="00917210">
              <w:rPr>
                <w:color w:val="000000"/>
                <w:sz w:val="22"/>
                <w:szCs w:val="22"/>
              </w:rPr>
              <w:t>диаметр Ду до 40 мм</w:t>
            </w:r>
          </w:p>
        </w:tc>
        <w:tc>
          <w:tcPr>
            <w:tcW w:w="413" w:type="pct"/>
            <w:tcBorders>
              <w:top w:val="nil"/>
              <w:left w:val="nil"/>
              <w:bottom w:val="single" w:sz="4" w:space="0" w:color="auto"/>
              <w:right w:val="single" w:sz="4" w:space="0" w:color="auto"/>
            </w:tcBorders>
            <w:shd w:val="clear" w:color="000000" w:fill="D9E1F2"/>
            <w:noWrap/>
            <w:vAlign w:val="center"/>
            <w:hideMark/>
          </w:tcPr>
          <w:p w14:paraId="5BB23CAD" w14:textId="77777777" w:rsidR="00917210" w:rsidRPr="00917210" w:rsidRDefault="00917210" w:rsidP="00917210">
            <w:pPr>
              <w:jc w:val="center"/>
              <w:rPr>
                <w:color w:val="000000"/>
                <w:sz w:val="22"/>
                <w:szCs w:val="22"/>
              </w:rPr>
            </w:pPr>
            <w:r w:rsidRPr="00917210">
              <w:rPr>
                <w:color w:val="000000"/>
                <w:sz w:val="22"/>
                <w:szCs w:val="22"/>
              </w:rPr>
              <w:t>18183,59</w:t>
            </w:r>
          </w:p>
        </w:tc>
        <w:tc>
          <w:tcPr>
            <w:tcW w:w="377" w:type="pct"/>
            <w:tcBorders>
              <w:top w:val="nil"/>
              <w:left w:val="nil"/>
              <w:bottom w:val="single" w:sz="4" w:space="0" w:color="auto"/>
              <w:right w:val="single" w:sz="4" w:space="0" w:color="auto"/>
            </w:tcBorders>
            <w:shd w:val="clear" w:color="000000" w:fill="D9E1F2"/>
            <w:noWrap/>
            <w:vAlign w:val="center"/>
            <w:hideMark/>
          </w:tcPr>
          <w:p w14:paraId="5FCE9528" w14:textId="77777777" w:rsidR="00917210" w:rsidRPr="00917210" w:rsidRDefault="00917210" w:rsidP="00917210">
            <w:pPr>
              <w:spacing w:line="276" w:lineRule="auto"/>
              <w:jc w:val="center"/>
              <w:rPr>
                <w:color w:val="000000"/>
                <w:sz w:val="22"/>
                <w:szCs w:val="22"/>
              </w:rPr>
            </w:pPr>
            <w:r w:rsidRPr="00917210">
              <w:rPr>
                <w:color w:val="000000"/>
                <w:sz w:val="22"/>
                <w:szCs w:val="22"/>
              </w:rPr>
              <w:t>18965,48</w:t>
            </w:r>
          </w:p>
        </w:tc>
        <w:tc>
          <w:tcPr>
            <w:tcW w:w="428" w:type="pct"/>
            <w:tcBorders>
              <w:top w:val="nil"/>
              <w:left w:val="nil"/>
              <w:bottom w:val="single" w:sz="4" w:space="0" w:color="auto"/>
              <w:right w:val="single" w:sz="4" w:space="0" w:color="auto"/>
            </w:tcBorders>
            <w:shd w:val="clear" w:color="000000" w:fill="D9E1F2"/>
            <w:noWrap/>
            <w:vAlign w:val="center"/>
            <w:hideMark/>
          </w:tcPr>
          <w:p w14:paraId="133D1758" w14:textId="77777777" w:rsidR="00917210" w:rsidRPr="00917210" w:rsidRDefault="00917210" w:rsidP="00917210">
            <w:pPr>
              <w:spacing w:line="276" w:lineRule="auto"/>
              <w:jc w:val="center"/>
              <w:rPr>
                <w:color w:val="000000"/>
                <w:sz w:val="22"/>
                <w:szCs w:val="22"/>
              </w:rPr>
            </w:pPr>
            <w:r w:rsidRPr="00917210">
              <w:rPr>
                <w:color w:val="000000"/>
                <w:sz w:val="22"/>
                <w:szCs w:val="22"/>
              </w:rPr>
              <w:t>19762,03</w:t>
            </w:r>
          </w:p>
        </w:tc>
        <w:tc>
          <w:tcPr>
            <w:tcW w:w="377" w:type="pct"/>
            <w:tcBorders>
              <w:top w:val="nil"/>
              <w:left w:val="nil"/>
              <w:bottom w:val="single" w:sz="4" w:space="0" w:color="auto"/>
              <w:right w:val="single" w:sz="4" w:space="0" w:color="auto"/>
            </w:tcBorders>
            <w:shd w:val="clear" w:color="000000" w:fill="D9E1F2"/>
            <w:noWrap/>
            <w:vAlign w:val="center"/>
            <w:hideMark/>
          </w:tcPr>
          <w:p w14:paraId="29B54F74" w14:textId="77777777" w:rsidR="00917210" w:rsidRPr="00917210" w:rsidRDefault="00917210" w:rsidP="00917210">
            <w:pPr>
              <w:spacing w:line="276" w:lineRule="auto"/>
              <w:jc w:val="center"/>
              <w:rPr>
                <w:color w:val="000000"/>
                <w:sz w:val="22"/>
                <w:szCs w:val="22"/>
              </w:rPr>
            </w:pPr>
            <w:r w:rsidRPr="00917210">
              <w:rPr>
                <w:color w:val="000000"/>
                <w:sz w:val="22"/>
                <w:szCs w:val="22"/>
              </w:rPr>
              <w:t>20552,51</w:t>
            </w:r>
          </w:p>
        </w:tc>
        <w:tc>
          <w:tcPr>
            <w:tcW w:w="377" w:type="pct"/>
            <w:tcBorders>
              <w:top w:val="nil"/>
              <w:left w:val="nil"/>
              <w:bottom w:val="single" w:sz="4" w:space="0" w:color="auto"/>
              <w:right w:val="single" w:sz="4" w:space="0" w:color="auto"/>
            </w:tcBorders>
            <w:shd w:val="clear" w:color="000000" w:fill="D9E1F2"/>
            <w:noWrap/>
            <w:vAlign w:val="center"/>
            <w:hideMark/>
          </w:tcPr>
          <w:p w14:paraId="2BB5EFBB" w14:textId="77777777" w:rsidR="00917210" w:rsidRPr="00917210" w:rsidRDefault="00917210" w:rsidP="00917210">
            <w:pPr>
              <w:spacing w:line="276" w:lineRule="auto"/>
              <w:jc w:val="center"/>
              <w:rPr>
                <w:color w:val="000000"/>
                <w:sz w:val="22"/>
                <w:szCs w:val="22"/>
              </w:rPr>
            </w:pPr>
            <w:r w:rsidRPr="00917210">
              <w:rPr>
                <w:color w:val="000000"/>
                <w:sz w:val="22"/>
                <w:szCs w:val="22"/>
              </w:rPr>
              <w:t>21374,61</w:t>
            </w:r>
          </w:p>
        </w:tc>
        <w:tc>
          <w:tcPr>
            <w:tcW w:w="413" w:type="pct"/>
            <w:tcBorders>
              <w:top w:val="nil"/>
              <w:left w:val="nil"/>
              <w:bottom w:val="single" w:sz="4" w:space="0" w:color="auto"/>
              <w:right w:val="single" w:sz="4" w:space="0" w:color="auto"/>
            </w:tcBorders>
            <w:shd w:val="clear" w:color="000000" w:fill="E2EFDA"/>
            <w:noWrap/>
            <w:vAlign w:val="center"/>
            <w:hideMark/>
          </w:tcPr>
          <w:p w14:paraId="7DBAA38F" w14:textId="77777777" w:rsidR="00917210" w:rsidRPr="00917210" w:rsidRDefault="00917210" w:rsidP="00917210">
            <w:pPr>
              <w:spacing w:line="276" w:lineRule="auto"/>
              <w:jc w:val="center"/>
              <w:rPr>
                <w:color w:val="000000"/>
                <w:sz w:val="22"/>
                <w:szCs w:val="22"/>
              </w:rPr>
            </w:pPr>
            <w:r w:rsidRPr="00917210">
              <w:rPr>
                <w:color w:val="000000"/>
                <w:sz w:val="22"/>
                <w:szCs w:val="22"/>
              </w:rPr>
              <w:t>17983,69</w:t>
            </w:r>
          </w:p>
        </w:tc>
        <w:tc>
          <w:tcPr>
            <w:tcW w:w="479" w:type="pct"/>
            <w:tcBorders>
              <w:top w:val="nil"/>
              <w:left w:val="nil"/>
              <w:bottom w:val="single" w:sz="4" w:space="0" w:color="auto"/>
              <w:right w:val="single" w:sz="4" w:space="0" w:color="auto"/>
            </w:tcBorders>
            <w:shd w:val="clear" w:color="000000" w:fill="E2EFDA"/>
            <w:noWrap/>
            <w:vAlign w:val="center"/>
            <w:hideMark/>
          </w:tcPr>
          <w:p w14:paraId="7C21A1DA" w14:textId="77777777" w:rsidR="00917210" w:rsidRPr="00917210" w:rsidRDefault="00917210" w:rsidP="00917210">
            <w:pPr>
              <w:spacing w:line="276" w:lineRule="auto"/>
              <w:jc w:val="center"/>
              <w:rPr>
                <w:color w:val="000000"/>
                <w:sz w:val="22"/>
                <w:szCs w:val="22"/>
              </w:rPr>
            </w:pPr>
            <w:r w:rsidRPr="00917210">
              <w:rPr>
                <w:color w:val="000000"/>
                <w:sz w:val="22"/>
                <w:szCs w:val="22"/>
              </w:rPr>
              <w:t>18756,99</w:t>
            </w:r>
          </w:p>
        </w:tc>
        <w:tc>
          <w:tcPr>
            <w:tcW w:w="377" w:type="pct"/>
            <w:tcBorders>
              <w:top w:val="nil"/>
              <w:left w:val="nil"/>
              <w:bottom w:val="single" w:sz="4" w:space="0" w:color="auto"/>
              <w:right w:val="single" w:sz="4" w:space="0" w:color="auto"/>
            </w:tcBorders>
            <w:shd w:val="clear" w:color="000000" w:fill="E2EFDA"/>
            <w:noWrap/>
            <w:vAlign w:val="center"/>
            <w:hideMark/>
          </w:tcPr>
          <w:p w14:paraId="314B209B" w14:textId="77777777" w:rsidR="00917210" w:rsidRPr="00917210" w:rsidRDefault="00917210" w:rsidP="00917210">
            <w:pPr>
              <w:spacing w:line="276" w:lineRule="auto"/>
              <w:jc w:val="center"/>
              <w:rPr>
                <w:color w:val="000000"/>
                <w:sz w:val="22"/>
                <w:szCs w:val="22"/>
              </w:rPr>
            </w:pPr>
            <w:r w:rsidRPr="00917210">
              <w:rPr>
                <w:color w:val="000000"/>
                <w:sz w:val="22"/>
                <w:szCs w:val="22"/>
              </w:rPr>
              <w:t>19544,78</w:t>
            </w:r>
          </w:p>
        </w:tc>
        <w:tc>
          <w:tcPr>
            <w:tcW w:w="377" w:type="pct"/>
            <w:tcBorders>
              <w:top w:val="nil"/>
              <w:left w:val="nil"/>
              <w:bottom w:val="single" w:sz="4" w:space="0" w:color="auto"/>
              <w:right w:val="single" w:sz="4" w:space="0" w:color="auto"/>
            </w:tcBorders>
            <w:shd w:val="clear" w:color="000000" w:fill="E2EFDA"/>
            <w:noWrap/>
            <w:vAlign w:val="center"/>
            <w:hideMark/>
          </w:tcPr>
          <w:p w14:paraId="2A2EB041" w14:textId="77777777" w:rsidR="00917210" w:rsidRPr="00917210" w:rsidRDefault="00917210" w:rsidP="00917210">
            <w:pPr>
              <w:spacing w:line="276" w:lineRule="auto"/>
              <w:jc w:val="center"/>
              <w:rPr>
                <w:color w:val="000000"/>
                <w:sz w:val="22"/>
                <w:szCs w:val="22"/>
              </w:rPr>
            </w:pPr>
            <w:r w:rsidRPr="00917210">
              <w:rPr>
                <w:color w:val="000000"/>
                <w:sz w:val="22"/>
                <w:szCs w:val="22"/>
              </w:rPr>
              <w:t>20326,57</w:t>
            </w:r>
          </w:p>
        </w:tc>
        <w:tc>
          <w:tcPr>
            <w:tcW w:w="377" w:type="pct"/>
            <w:tcBorders>
              <w:top w:val="nil"/>
              <w:left w:val="nil"/>
              <w:bottom w:val="single" w:sz="4" w:space="0" w:color="auto"/>
              <w:right w:val="single" w:sz="4" w:space="0" w:color="auto"/>
            </w:tcBorders>
            <w:shd w:val="clear" w:color="000000" w:fill="E2EFDA"/>
            <w:noWrap/>
            <w:vAlign w:val="center"/>
            <w:hideMark/>
          </w:tcPr>
          <w:p w14:paraId="5C2C6E33" w14:textId="77777777" w:rsidR="00917210" w:rsidRPr="00917210" w:rsidRDefault="00917210" w:rsidP="00917210">
            <w:pPr>
              <w:spacing w:line="276" w:lineRule="auto"/>
              <w:jc w:val="center"/>
              <w:rPr>
                <w:color w:val="000000"/>
                <w:sz w:val="22"/>
                <w:szCs w:val="22"/>
              </w:rPr>
            </w:pPr>
            <w:r w:rsidRPr="00917210">
              <w:rPr>
                <w:color w:val="000000"/>
                <w:sz w:val="22"/>
                <w:szCs w:val="22"/>
              </w:rPr>
              <w:t>21139,64</w:t>
            </w:r>
          </w:p>
        </w:tc>
      </w:tr>
      <w:tr w:rsidR="00917210" w:rsidRPr="00917210" w14:paraId="755CE4EE" w14:textId="77777777" w:rsidTr="00392295">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3DA625CD" w14:textId="77777777" w:rsidR="00917210" w:rsidRPr="00917210" w:rsidRDefault="00917210" w:rsidP="00917210">
            <w:pPr>
              <w:rPr>
                <w:color w:val="000000"/>
                <w:sz w:val="22"/>
                <w:szCs w:val="22"/>
              </w:rPr>
            </w:pPr>
            <w:r w:rsidRPr="00917210">
              <w:rPr>
                <w:color w:val="000000"/>
                <w:sz w:val="22"/>
                <w:szCs w:val="22"/>
              </w:rPr>
              <w:t>диаметр Ду от 40 до 70 мм</w:t>
            </w:r>
          </w:p>
        </w:tc>
        <w:tc>
          <w:tcPr>
            <w:tcW w:w="413" w:type="pct"/>
            <w:tcBorders>
              <w:top w:val="nil"/>
              <w:left w:val="nil"/>
              <w:bottom w:val="single" w:sz="4" w:space="0" w:color="auto"/>
              <w:right w:val="single" w:sz="4" w:space="0" w:color="auto"/>
            </w:tcBorders>
            <w:shd w:val="clear" w:color="000000" w:fill="D9E1F2"/>
            <w:noWrap/>
            <w:vAlign w:val="center"/>
            <w:hideMark/>
          </w:tcPr>
          <w:p w14:paraId="2A04EC89" w14:textId="77777777" w:rsidR="00917210" w:rsidRPr="00917210" w:rsidRDefault="00917210" w:rsidP="00917210">
            <w:pPr>
              <w:spacing w:line="276" w:lineRule="auto"/>
              <w:jc w:val="center"/>
              <w:rPr>
                <w:color w:val="000000"/>
                <w:sz w:val="22"/>
                <w:szCs w:val="22"/>
              </w:rPr>
            </w:pPr>
            <w:r w:rsidRPr="00917210">
              <w:rPr>
                <w:color w:val="000000"/>
                <w:sz w:val="22"/>
                <w:szCs w:val="22"/>
              </w:rPr>
              <w:t>21626,85</w:t>
            </w:r>
          </w:p>
        </w:tc>
        <w:tc>
          <w:tcPr>
            <w:tcW w:w="377" w:type="pct"/>
            <w:tcBorders>
              <w:top w:val="nil"/>
              <w:left w:val="nil"/>
              <w:bottom w:val="single" w:sz="4" w:space="0" w:color="auto"/>
              <w:right w:val="single" w:sz="4" w:space="0" w:color="auto"/>
            </w:tcBorders>
            <w:shd w:val="clear" w:color="000000" w:fill="D9E1F2"/>
            <w:noWrap/>
            <w:vAlign w:val="center"/>
            <w:hideMark/>
          </w:tcPr>
          <w:p w14:paraId="19F30D0D" w14:textId="77777777" w:rsidR="00917210" w:rsidRPr="00917210" w:rsidRDefault="00917210" w:rsidP="00917210">
            <w:pPr>
              <w:spacing w:line="276" w:lineRule="auto"/>
              <w:jc w:val="center"/>
              <w:rPr>
                <w:color w:val="000000"/>
                <w:sz w:val="22"/>
                <w:szCs w:val="22"/>
              </w:rPr>
            </w:pPr>
            <w:r w:rsidRPr="00917210">
              <w:rPr>
                <w:color w:val="000000"/>
                <w:sz w:val="22"/>
                <w:szCs w:val="22"/>
              </w:rPr>
              <w:t>22556,81</w:t>
            </w:r>
          </w:p>
        </w:tc>
        <w:tc>
          <w:tcPr>
            <w:tcW w:w="428" w:type="pct"/>
            <w:tcBorders>
              <w:top w:val="nil"/>
              <w:left w:val="nil"/>
              <w:bottom w:val="single" w:sz="4" w:space="0" w:color="auto"/>
              <w:right w:val="single" w:sz="4" w:space="0" w:color="auto"/>
            </w:tcBorders>
            <w:shd w:val="clear" w:color="000000" w:fill="D9E1F2"/>
            <w:noWrap/>
            <w:vAlign w:val="center"/>
            <w:hideMark/>
          </w:tcPr>
          <w:p w14:paraId="1C4877ED" w14:textId="77777777" w:rsidR="00917210" w:rsidRPr="00917210" w:rsidRDefault="00917210" w:rsidP="00917210">
            <w:pPr>
              <w:spacing w:line="276" w:lineRule="auto"/>
              <w:jc w:val="center"/>
              <w:rPr>
                <w:color w:val="000000"/>
                <w:sz w:val="22"/>
                <w:szCs w:val="22"/>
              </w:rPr>
            </w:pPr>
            <w:r w:rsidRPr="00917210">
              <w:rPr>
                <w:color w:val="000000"/>
                <w:sz w:val="22"/>
                <w:szCs w:val="22"/>
              </w:rPr>
              <w:t>23504,19</w:t>
            </w:r>
          </w:p>
        </w:tc>
        <w:tc>
          <w:tcPr>
            <w:tcW w:w="377" w:type="pct"/>
            <w:tcBorders>
              <w:top w:val="nil"/>
              <w:left w:val="nil"/>
              <w:bottom w:val="single" w:sz="4" w:space="0" w:color="auto"/>
              <w:right w:val="single" w:sz="4" w:space="0" w:color="auto"/>
            </w:tcBorders>
            <w:shd w:val="clear" w:color="000000" w:fill="D9E1F2"/>
            <w:noWrap/>
            <w:vAlign w:val="center"/>
            <w:hideMark/>
          </w:tcPr>
          <w:p w14:paraId="232D8E86" w14:textId="77777777" w:rsidR="00917210" w:rsidRPr="00917210" w:rsidRDefault="00917210" w:rsidP="00917210">
            <w:pPr>
              <w:spacing w:line="276" w:lineRule="auto"/>
              <w:jc w:val="center"/>
              <w:rPr>
                <w:color w:val="000000"/>
                <w:sz w:val="22"/>
                <w:szCs w:val="22"/>
              </w:rPr>
            </w:pPr>
            <w:r w:rsidRPr="00917210">
              <w:rPr>
                <w:color w:val="000000"/>
                <w:sz w:val="22"/>
                <w:szCs w:val="22"/>
              </w:rPr>
              <w:t>24444,36</w:t>
            </w:r>
          </w:p>
        </w:tc>
        <w:tc>
          <w:tcPr>
            <w:tcW w:w="377" w:type="pct"/>
            <w:tcBorders>
              <w:top w:val="nil"/>
              <w:left w:val="nil"/>
              <w:bottom w:val="single" w:sz="4" w:space="0" w:color="auto"/>
              <w:right w:val="single" w:sz="4" w:space="0" w:color="auto"/>
            </w:tcBorders>
            <w:shd w:val="clear" w:color="000000" w:fill="D9E1F2"/>
            <w:noWrap/>
            <w:vAlign w:val="center"/>
            <w:hideMark/>
          </w:tcPr>
          <w:p w14:paraId="25C172D6" w14:textId="77777777" w:rsidR="00917210" w:rsidRPr="00917210" w:rsidRDefault="00917210" w:rsidP="00917210">
            <w:pPr>
              <w:spacing w:line="276" w:lineRule="auto"/>
              <w:jc w:val="center"/>
              <w:rPr>
                <w:color w:val="000000"/>
                <w:sz w:val="22"/>
                <w:szCs w:val="22"/>
              </w:rPr>
            </w:pPr>
            <w:r w:rsidRPr="00917210">
              <w:rPr>
                <w:color w:val="000000"/>
                <w:sz w:val="22"/>
                <w:szCs w:val="22"/>
              </w:rPr>
              <w:t>25422,13</w:t>
            </w:r>
          </w:p>
        </w:tc>
        <w:tc>
          <w:tcPr>
            <w:tcW w:w="413" w:type="pct"/>
            <w:tcBorders>
              <w:top w:val="nil"/>
              <w:left w:val="nil"/>
              <w:bottom w:val="single" w:sz="4" w:space="0" w:color="auto"/>
              <w:right w:val="single" w:sz="4" w:space="0" w:color="auto"/>
            </w:tcBorders>
            <w:shd w:val="clear" w:color="000000" w:fill="E2EFDA"/>
            <w:noWrap/>
            <w:vAlign w:val="center"/>
            <w:hideMark/>
          </w:tcPr>
          <w:p w14:paraId="095F5283" w14:textId="77777777" w:rsidR="00917210" w:rsidRPr="00917210" w:rsidRDefault="00917210" w:rsidP="00917210">
            <w:pPr>
              <w:spacing w:line="276" w:lineRule="auto"/>
              <w:jc w:val="center"/>
              <w:rPr>
                <w:color w:val="000000"/>
                <w:sz w:val="22"/>
                <w:szCs w:val="22"/>
              </w:rPr>
            </w:pPr>
            <w:r w:rsidRPr="00917210">
              <w:rPr>
                <w:color w:val="000000"/>
                <w:sz w:val="22"/>
                <w:szCs w:val="22"/>
              </w:rPr>
              <w:t>21426,96</w:t>
            </w:r>
          </w:p>
        </w:tc>
        <w:tc>
          <w:tcPr>
            <w:tcW w:w="479" w:type="pct"/>
            <w:tcBorders>
              <w:top w:val="nil"/>
              <w:left w:val="nil"/>
              <w:bottom w:val="single" w:sz="4" w:space="0" w:color="auto"/>
              <w:right w:val="single" w:sz="4" w:space="0" w:color="auto"/>
            </w:tcBorders>
            <w:shd w:val="clear" w:color="000000" w:fill="E2EFDA"/>
            <w:noWrap/>
            <w:vAlign w:val="center"/>
            <w:hideMark/>
          </w:tcPr>
          <w:p w14:paraId="28ED2C1B" w14:textId="77777777" w:rsidR="00917210" w:rsidRPr="00917210" w:rsidRDefault="00917210" w:rsidP="00917210">
            <w:pPr>
              <w:spacing w:line="276" w:lineRule="auto"/>
              <w:jc w:val="center"/>
              <w:rPr>
                <w:color w:val="000000"/>
                <w:sz w:val="22"/>
                <w:szCs w:val="22"/>
              </w:rPr>
            </w:pPr>
            <w:r w:rsidRPr="00917210">
              <w:rPr>
                <w:color w:val="000000"/>
                <w:sz w:val="22"/>
                <w:szCs w:val="22"/>
              </w:rPr>
              <w:t>22348,31</w:t>
            </w:r>
          </w:p>
        </w:tc>
        <w:tc>
          <w:tcPr>
            <w:tcW w:w="377" w:type="pct"/>
            <w:tcBorders>
              <w:top w:val="nil"/>
              <w:left w:val="nil"/>
              <w:bottom w:val="single" w:sz="4" w:space="0" w:color="auto"/>
              <w:right w:val="single" w:sz="4" w:space="0" w:color="auto"/>
            </w:tcBorders>
            <w:shd w:val="clear" w:color="000000" w:fill="E2EFDA"/>
            <w:noWrap/>
            <w:vAlign w:val="center"/>
            <w:hideMark/>
          </w:tcPr>
          <w:p w14:paraId="2DC1CA59" w14:textId="77777777" w:rsidR="00917210" w:rsidRPr="00917210" w:rsidRDefault="00917210" w:rsidP="00917210">
            <w:pPr>
              <w:spacing w:line="276" w:lineRule="auto"/>
              <w:jc w:val="center"/>
              <w:rPr>
                <w:color w:val="000000"/>
                <w:sz w:val="22"/>
                <w:szCs w:val="22"/>
              </w:rPr>
            </w:pPr>
            <w:r w:rsidRPr="00917210">
              <w:rPr>
                <w:color w:val="000000"/>
                <w:sz w:val="22"/>
                <w:szCs w:val="22"/>
              </w:rPr>
              <w:t>23286,94</w:t>
            </w:r>
          </w:p>
        </w:tc>
        <w:tc>
          <w:tcPr>
            <w:tcW w:w="377" w:type="pct"/>
            <w:tcBorders>
              <w:top w:val="nil"/>
              <w:left w:val="nil"/>
              <w:bottom w:val="single" w:sz="4" w:space="0" w:color="auto"/>
              <w:right w:val="single" w:sz="4" w:space="0" w:color="auto"/>
            </w:tcBorders>
            <w:shd w:val="clear" w:color="000000" w:fill="E2EFDA"/>
            <w:noWrap/>
            <w:vAlign w:val="center"/>
            <w:hideMark/>
          </w:tcPr>
          <w:p w14:paraId="7E7C7732" w14:textId="77777777" w:rsidR="00917210" w:rsidRPr="00917210" w:rsidRDefault="00917210" w:rsidP="00917210">
            <w:pPr>
              <w:spacing w:line="276" w:lineRule="auto"/>
              <w:jc w:val="center"/>
              <w:rPr>
                <w:color w:val="000000"/>
                <w:sz w:val="22"/>
                <w:szCs w:val="22"/>
              </w:rPr>
            </w:pPr>
            <w:r w:rsidRPr="00917210">
              <w:rPr>
                <w:color w:val="000000"/>
                <w:sz w:val="22"/>
                <w:szCs w:val="22"/>
              </w:rPr>
              <w:t>24218,42</w:t>
            </w:r>
          </w:p>
        </w:tc>
        <w:tc>
          <w:tcPr>
            <w:tcW w:w="377" w:type="pct"/>
            <w:tcBorders>
              <w:top w:val="nil"/>
              <w:left w:val="nil"/>
              <w:bottom w:val="single" w:sz="4" w:space="0" w:color="auto"/>
              <w:right w:val="single" w:sz="4" w:space="0" w:color="auto"/>
            </w:tcBorders>
            <w:shd w:val="clear" w:color="000000" w:fill="E2EFDA"/>
            <w:noWrap/>
            <w:vAlign w:val="center"/>
            <w:hideMark/>
          </w:tcPr>
          <w:p w14:paraId="07F5A238" w14:textId="77777777" w:rsidR="00917210" w:rsidRPr="00917210" w:rsidRDefault="00917210" w:rsidP="00917210">
            <w:pPr>
              <w:spacing w:line="276" w:lineRule="auto"/>
              <w:jc w:val="center"/>
              <w:rPr>
                <w:color w:val="000000"/>
                <w:sz w:val="22"/>
                <w:szCs w:val="22"/>
              </w:rPr>
            </w:pPr>
            <w:r w:rsidRPr="00917210">
              <w:rPr>
                <w:color w:val="000000"/>
                <w:sz w:val="22"/>
                <w:szCs w:val="22"/>
              </w:rPr>
              <w:t>25187,16</w:t>
            </w:r>
          </w:p>
        </w:tc>
      </w:tr>
      <w:tr w:rsidR="00917210" w:rsidRPr="00917210" w14:paraId="19FF3DC0" w14:textId="77777777" w:rsidTr="00392295">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07C76D35" w14:textId="77777777" w:rsidR="00917210" w:rsidRPr="00917210" w:rsidRDefault="00917210" w:rsidP="00917210">
            <w:pPr>
              <w:rPr>
                <w:color w:val="000000"/>
                <w:sz w:val="22"/>
                <w:szCs w:val="22"/>
              </w:rPr>
            </w:pPr>
            <w:r w:rsidRPr="00917210">
              <w:rPr>
                <w:color w:val="000000"/>
                <w:sz w:val="22"/>
                <w:szCs w:val="22"/>
              </w:rPr>
              <w:t>диаметр Ду от 70 до 100 мм</w:t>
            </w:r>
          </w:p>
        </w:tc>
        <w:tc>
          <w:tcPr>
            <w:tcW w:w="413" w:type="pct"/>
            <w:tcBorders>
              <w:top w:val="nil"/>
              <w:left w:val="nil"/>
              <w:bottom w:val="single" w:sz="4" w:space="0" w:color="auto"/>
              <w:right w:val="single" w:sz="4" w:space="0" w:color="auto"/>
            </w:tcBorders>
            <w:shd w:val="clear" w:color="000000" w:fill="D9E1F2"/>
            <w:noWrap/>
            <w:vAlign w:val="center"/>
            <w:hideMark/>
          </w:tcPr>
          <w:p w14:paraId="08B54FB7" w14:textId="77777777" w:rsidR="00917210" w:rsidRPr="00917210" w:rsidRDefault="00917210" w:rsidP="00917210">
            <w:pPr>
              <w:spacing w:line="276" w:lineRule="auto"/>
              <w:jc w:val="center"/>
              <w:rPr>
                <w:color w:val="000000"/>
                <w:sz w:val="22"/>
                <w:szCs w:val="22"/>
              </w:rPr>
            </w:pPr>
            <w:r w:rsidRPr="00917210">
              <w:rPr>
                <w:color w:val="000000"/>
                <w:sz w:val="22"/>
                <w:szCs w:val="22"/>
              </w:rPr>
              <w:t>22674,12</w:t>
            </w:r>
          </w:p>
        </w:tc>
        <w:tc>
          <w:tcPr>
            <w:tcW w:w="377" w:type="pct"/>
            <w:tcBorders>
              <w:top w:val="nil"/>
              <w:left w:val="nil"/>
              <w:bottom w:val="single" w:sz="4" w:space="0" w:color="auto"/>
              <w:right w:val="single" w:sz="4" w:space="0" w:color="auto"/>
            </w:tcBorders>
            <w:shd w:val="clear" w:color="000000" w:fill="D9E1F2"/>
            <w:noWrap/>
            <w:vAlign w:val="center"/>
            <w:hideMark/>
          </w:tcPr>
          <w:p w14:paraId="2EBFE192" w14:textId="77777777" w:rsidR="00917210" w:rsidRPr="00917210" w:rsidRDefault="00917210" w:rsidP="00917210">
            <w:pPr>
              <w:spacing w:line="276" w:lineRule="auto"/>
              <w:jc w:val="center"/>
              <w:rPr>
                <w:color w:val="000000"/>
                <w:sz w:val="22"/>
                <w:szCs w:val="22"/>
              </w:rPr>
            </w:pPr>
            <w:r w:rsidRPr="00917210">
              <w:rPr>
                <w:color w:val="000000"/>
                <w:sz w:val="22"/>
                <w:szCs w:val="22"/>
              </w:rPr>
              <w:t>23649,10</w:t>
            </w:r>
          </w:p>
        </w:tc>
        <w:tc>
          <w:tcPr>
            <w:tcW w:w="428" w:type="pct"/>
            <w:tcBorders>
              <w:top w:val="nil"/>
              <w:left w:val="nil"/>
              <w:bottom w:val="single" w:sz="4" w:space="0" w:color="auto"/>
              <w:right w:val="single" w:sz="4" w:space="0" w:color="auto"/>
            </w:tcBorders>
            <w:shd w:val="clear" w:color="000000" w:fill="D9E1F2"/>
            <w:noWrap/>
            <w:vAlign w:val="center"/>
            <w:hideMark/>
          </w:tcPr>
          <w:p w14:paraId="123D5976" w14:textId="77777777" w:rsidR="00917210" w:rsidRPr="00917210" w:rsidRDefault="00917210" w:rsidP="00917210">
            <w:pPr>
              <w:spacing w:line="276" w:lineRule="auto"/>
              <w:jc w:val="center"/>
              <w:rPr>
                <w:color w:val="000000"/>
                <w:sz w:val="22"/>
                <w:szCs w:val="22"/>
              </w:rPr>
            </w:pPr>
            <w:r w:rsidRPr="00917210">
              <w:rPr>
                <w:color w:val="000000"/>
                <w:sz w:val="22"/>
                <w:szCs w:val="22"/>
              </w:rPr>
              <w:t>24642,37</w:t>
            </w:r>
          </w:p>
        </w:tc>
        <w:tc>
          <w:tcPr>
            <w:tcW w:w="377" w:type="pct"/>
            <w:tcBorders>
              <w:top w:val="nil"/>
              <w:left w:val="nil"/>
              <w:bottom w:val="single" w:sz="4" w:space="0" w:color="auto"/>
              <w:right w:val="single" w:sz="4" w:space="0" w:color="auto"/>
            </w:tcBorders>
            <w:shd w:val="clear" w:color="000000" w:fill="D9E1F2"/>
            <w:noWrap/>
            <w:vAlign w:val="center"/>
            <w:hideMark/>
          </w:tcPr>
          <w:p w14:paraId="569DB8EA" w14:textId="77777777" w:rsidR="00917210" w:rsidRPr="00917210" w:rsidRDefault="00917210" w:rsidP="00917210">
            <w:pPr>
              <w:spacing w:line="276" w:lineRule="auto"/>
              <w:jc w:val="center"/>
              <w:rPr>
                <w:color w:val="000000"/>
                <w:sz w:val="22"/>
                <w:szCs w:val="22"/>
              </w:rPr>
            </w:pPr>
            <w:r w:rsidRPr="00917210">
              <w:rPr>
                <w:color w:val="000000"/>
                <w:sz w:val="22"/>
                <w:szCs w:val="22"/>
              </w:rPr>
              <w:t>25628,06</w:t>
            </w:r>
          </w:p>
        </w:tc>
        <w:tc>
          <w:tcPr>
            <w:tcW w:w="377" w:type="pct"/>
            <w:tcBorders>
              <w:top w:val="nil"/>
              <w:left w:val="nil"/>
              <w:bottom w:val="single" w:sz="4" w:space="0" w:color="auto"/>
              <w:right w:val="single" w:sz="4" w:space="0" w:color="auto"/>
            </w:tcBorders>
            <w:shd w:val="clear" w:color="000000" w:fill="D9E1F2"/>
            <w:noWrap/>
            <w:vAlign w:val="center"/>
            <w:hideMark/>
          </w:tcPr>
          <w:p w14:paraId="7BCBD9EC" w14:textId="77777777" w:rsidR="00917210" w:rsidRPr="00917210" w:rsidRDefault="00917210" w:rsidP="00917210">
            <w:pPr>
              <w:spacing w:line="276" w:lineRule="auto"/>
              <w:jc w:val="center"/>
              <w:rPr>
                <w:color w:val="000000"/>
                <w:sz w:val="22"/>
                <w:szCs w:val="22"/>
              </w:rPr>
            </w:pPr>
            <w:r w:rsidRPr="00917210">
              <w:rPr>
                <w:color w:val="000000"/>
                <w:sz w:val="22"/>
                <w:szCs w:val="22"/>
              </w:rPr>
              <w:t>26653,18</w:t>
            </w:r>
          </w:p>
        </w:tc>
        <w:tc>
          <w:tcPr>
            <w:tcW w:w="413" w:type="pct"/>
            <w:tcBorders>
              <w:top w:val="nil"/>
              <w:left w:val="nil"/>
              <w:bottom w:val="single" w:sz="4" w:space="0" w:color="auto"/>
              <w:right w:val="single" w:sz="4" w:space="0" w:color="auto"/>
            </w:tcBorders>
            <w:shd w:val="clear" w:color="000000" w:fill="E2EFDA"/>
            <w:noWrap/>
            <w:vAlign w:val="center"/>
            <w:hideMark/>
          </w:tcPr>
          <w:p w14:paraId="567428AC" w14:textId="77777777" w:rsidR="00917210" w:rsidRPr="00917210" w:rsidRDefault="00917210" w:rsidP="00917210">
            <w:pPr>
              <w:spacing w:line="276" w:lineRule="auto"/>
              <w:jc w:val="center"/>
              <w:rPr>
                <w:color w:val="000000"/>
                <w:sz w:val="22"/>
                <w:szCs w:val="22"/>
              </w:rPr>
            </w:pPr>
            <w:r w:rsidRPr="00917210">
              <w:rPr>
                <w:color w:val="000000"/>
                <w:sz w:val="22"/>
                <w:szCs w:val="22"/>
              </w:rPr>
              <w:t>22474,22</w:t>
            </w:r>
          </w:p>
        </w:tc>
        <w:tc>
          <w:tcPr>
            <w:tcW w:w="479" w:type="pct"/>
            <w:tcBorders>
              <w:top w:val="nil"/>
              <w:left w:val="nil"/>
              <w:bottom w:val="single" w:sz="4" w:space="0" w:color="auto"/>
              <w:right w:val="single" w:sz="4" w:space="0" w:color="auto"/>
            </w:tcBorders>
            <w:shd w:val="clear" w:color="000000" w:fill="E2EFDA"/>
            <w:noWrap/>
            <w:vAlign w:val="center"/>
            <w:hideMark/>
          </w:tcPr>
          <w:p w14:paraId="414924BA" w14:textId="77777777" w:rsidR="00917210" w:rsidRPr="00917210" w:rsidRDefault="00917210" w:rsidP="00917210">
            <w:pPr>
              <w:spacing w:line="276" w:lineRule="auto"/>
              <w:jc w:val="center"/>
              <w:rPr>
                <w:color w:val="000000"/>
                <w:sz w:val="22"/>
                <w:szCs w:val="22"/>
              </w:rPr>
            </w:pPr>
            <w:r w:rsidRPr="00917210">
              <w:rPr>
                <w:color w:val="000000"/>
                <w:sz w:val="22"/>
                <w:szCs w:val="22"/>
              </w:rPr>
              <w:t>23440,61</w:t>
            </w:r>
          </w:p>
        </w:tc>
        <w:tc>
          <w:tcPr>
            <w:tcW w:w="377" w:type="pct"/>
            <w:tcBorders>
              <w:top w:val="nil"/>
              <w:left w:val="nil"/>
              <w:bottom w:val="single" w:sz="4" w:space="0" w:color="auto"/>
              <w:right w:val="single" w:sz="4" w:space="0" w:color="auto"/>
            </w:tcBorders>
            <w:shd w:val="clear" w:color="000000" w:fill="E2EFDA"/>
            <w:noWrap/>
            <w:vAlign w:val="center"/>
            <w:hideMark/>
          </w:tcPr>
          <w:p w14:paraId="2E12D009" w14:textId="77777777" w:rsidR="00917210" w:rsidRPr="00917210" w:rsidRDefault="00917210" w:rsidP="00917210">
            <w:pPr>
              <w:spacing w:line="276" w:lineRule="auto"/>
              <w:jc w:val="center"/>
              <w:rPr>
                <w:color w:val="000000"/>
                <w:sz w:val="22"/>
                <w:szCs w:val="22"/>
              </w:rPr>
            </w:pPr>
            <w:r w:rsidRPr="00917210">
              <w:rPr>
                <w:color w:val="000000"/>
                <w:sz w:val="22"/>
                <w:szCs w:val="22"/>
              </w:rPr>
              <w:t>24425,12</w:t>
            </w:r>
          </w:p>
        </w:tc>
        <w:tc>
          <w:tcPr>
            <w:tcW w:w="377" w:type="pct"/>
            <w:tcBorders>
              <w:top w:val="nil"/>
              <w:left w:val="nil"/>
              <w:bottom w:val="single" w:sz="4" w:space="0" w:color="auto"/>
              <w:right w:val="single" w:sz="4" w:space="0" w:color="auto"/>
            </w:tcBorders>
            <w:shd w:val="clear" w:color="000000" w:fill="E2EFDA"/>
            <w:noWrap/>
            <w:vAlign w:val="center"/>
            <w:hideMark/>
          </w:tcPr>
          <w:p w14:paraId="22C3A24B" w14:textId="77777777" w:rsidR="00917210" w:rsidRPr="00917210" w:rsidRDefault="00917210" w:rsidP="00917210">
            <w:pPr>
              <w:spacing w:line="276" w:lineRule="auto"/>
              <w:jc w:val="center"/>
              <w:rPr>
                <w:color w:val="000000"/>
                <w:sz w:val="22"/>
                <w:szCs w:val="22"/>
              </w:rPr>
            </w:pPr>
            <w:r w:rsidRPr="00917210">
              <w:rPr>
                <w:color w:val="000000"/>
                <w:sz w:val="22"/>
                <w:szCs w:val="22"/>
              </w:rPr>
              <w:t>25402,12</w:t>
            </w:r>
          </w:p>
        </w:tc>
        <w:tc>
          <w:tcPr>
            <w:tcW w:w="377" w:type="pct"/>
            <w:tcBorders>
              <w:top w:val="nil"/>
              <w:left w:val="nil"/>
              <w:bottom w:val="single" w:sz="4" w:space="0" w:color="auto"/>
              <w:right w:val="single" w:sz="4" w:space="0" w:color="auto"/>
            </w:tcBorders>
            <w:shd w:val="clear" w:color="000000" w:fill="E2EFDA"/>
            <w:noWrap/>
            <w:vAlign w:val="center"/>
            <w:hideMark/>
          </w:tcPr>
          <w:p w14:paraId="4635D37D" w14:textId="77777777" w:rsidR="00917210" w:rsidRPr="00917210" w:rsidRDefault="00917210" w:rsidP="00917210">
            <w:pPr>
              <w:spacing w:line="276" w:lineRule="auto"/>
              <w:jc w:val="center"/>
              <w:rPr>
                <w:color w:val="000000"/>
                <w:sz w:val="22"/>
                <w:szCs w:val="22"/>
              </w:rPr>
            </w:pPr>
            <w:r w:rsidRPr="00917210">
              <w:rPr>
                <w:color w:val="000000"/>
                <w:sz w:val="22"/>
                <w:szCs w:val="22"/>
              </w:rPr>
              <w:t>26418,21</w:t>
            </w:r>
          </w:p>
        </w:tc>
      </w:tr>
      <w:tr w:rsidR="00917210" w:rsidRPr="00917210" w14:paraId="2F0C76F4" w14:textId="77777777" w:rsidTr="00392295">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6FF0B255" w14:textId="77777777" w:rsidR="00917210" w:rsidRPr="00917210" w:rsidRDefault="00917210" w:rsidP="00917210">
            <w:pPr>
              <w:rPr>
                <w:color w:val="000000"/>
                <w:sz w:val="22"/>
                <w:szCs w:val="22"/>
              </w:rPr>
            </w:pPr>
            <w:r w:rsidRPr="00917210">
              <w:rPr>
                <w:color w:val="000000"/>
                <w:sz w:val="22"/>
                <w:szCs w:val="22"/>
              </w:rPr>
              <w:t>диаметр Ду от 100 до 150 мм</w:t>
            </w:r>
          </w:p>
        </w:tc>
        <w:tc>
          <w:tcPr>
            <w:tcW w:w="413" w:type="pct"/>
            <w:tcBorders>
              <w:top w:val="nil"/>
              <w:left w:val="nil"/>
              <w:bottom w:val="single" w:sz="4" w:space="0" w:color="auto"/>
              <w:right w:val="single" w:sz="4" w:space="0" w:color="auto"/>
            </w:tcBorders>
            <w:shd w:val="clear" w:color="000000" w:fill="D9E1F2"/>
            <w:noWrap/>
            <w:vAlign w:val="center"/>
            <w:hideMark/>
          </w:tcPr>
          <w:p w14:paraId="7FF660EF" w14:textId="77777777" w:rsidR="00917210" w:rsidRPr="00917210" w:rsidRDefault="00917210" w:rsidP="00917210">
            <w:pPr>
              <w:spacing w:line="276" w:lineRule="auto"/>
              <w:jc w:val="center"/>
              <w:rPr>
                <w:color w:val="000000"/>
                <w:sz w:val="22"/>
                <w:szCs w:val="22"/>
              </w:rPr>
            </w:pPr>
            <w:r w:rsidRPr="00917210">
              <w:rPr>
                <w:color w:val="000000"/>
                <w:sz w:val="22"/>
                <w:szCs w:val="22"/>
              </w:rPr>
              <w:t>26603,85</w:t>
            </w:r>
          </w:p>
        </w:tc>
        <w:tc>
          <w:tcPr>
            <w:tcW w:w="377" w:type="pct"/>
            <w:tcBorders>
              <w:top w:val="nil"/>
              <w:left w:val="nil"/>
              <w:bottom w:val="single" w:sz="4" w:space="0" w:color="auto"/>
              <w:right w:val="single" w:sz="4" w:space="0" w:color="auto"/>
            </w:tcBorders>
            <w:shd w:val="clear" w:color="000000" w:fill="D9E1F2"/>
            <w:noWrap/>
            <w:vAlign w:val="center"/>
            <w:hideMark/>
          </w:tcPr>
          <w:p w14:paraId="29F1ACFB" w14:textId="77777777" w:rsidR="00917210" w:rsidRPr="00917210" w:rsidRDefault="00917210" w:rsidP="00917210">
            <w:pPr>
              <w:spacing w:line="276" w:lineRule="auto"/>
              <w:jc w:val="center"/>
              <w:rPr>
                <w:color w:val="000000"/>
                <w:sz w:val="22"/>
                <w:szCs w:val="22"/>
              </w:rPr>
            </w:pPr>
            <w:r w:rsidRPr="00917210">
              <w:rPr>
                <w:color w:val="000000"/>
                <w:sz w:val="22"/>
                <w:szCs w:val="22"/>
              </w:rPr>
              <w:t>27747,82</w:t>
            </w:r>
          </w:p>
        </w:tc>
        <w:tc>
          <w:tcPr>
            <w:tcW w:w="428" w:type="pct"/>
            <w:tcBorders>
              <w:top w:val="nil"/>
              <w:left w:val="nil"/>
              <w:bottom w:val="single" w:sz="4" w:space="0" w:color="auto"/>
              <w:right w:val="single" w:sz="4" w:space="0" w:color="auto"/>
            </w:tcBorders>
            <w:shd w:val="clear" w:color="000000" w:fill="D9E1F2"/>
            <w:noWrap/>
            <w:vAlign w:val="center"/>
            <w:hideMark/>
          </w:tcPr>
          <w:p w14:paraId="3785F246" w14:textId="77777777" w:rsidR="00917210" w:rsidRPr="00917210" w:rsidRDefault="00917210" w:rsidP="00917210">
            <w:pPr>
              <w:spacing w:line="276" w:lineRule="auto"/>
              <w:jc w:val="center"/>
              <w:rPr>
                <w:color w:val="000000"/>
                <w:sz w:val="22"/>
                <w:szCs w:val="22"/>
              </w:rPr>
            </w:pPr>
            <w:r w:rsidRPr="00917210">
              <w:rPr>
                <w:color w:val="000000"/>
                <w:sz w:val="22"/>
                <w:szCs w:val="22"/>
              </w:rPr>
              <w:t>28913,22</w:t>
            </w:r>
          </w:p>
        </w:tc>
        <w:tc>
          <w:tcPr>
            <w:tcW w:w="377" w:type="pct"/>
            <w:tcBorders>
              <w:top w:val="nil"/>
              <w:left w:val="nil"/>
              <w:bottom w:val="single" w:sz="4" w:space="0" w:color="auto"/>
              <w:right w:val="single" w:sz="4" w:space="0" w:color="auto"/>
            </w:tcBorders>
            <w:shd w:val="clear" w:color="000000" w:fill="D9E1F2"/>
            <w:noWrap/>
            <w:vAlign w:val="center"/>
            <w:hideMark/>
          </w:tcPr>
          <w:p w14:paraId="28AC4026" w14:textId="77777777" w:rsidR="00917210" w:rsidRPr="00917210" w:rsidRDefault="00917210" w:rsidP="00917210">
            <w:pPr>
              <w:spacing w:line="276" w:lineRule="auto"/>
              <w:jc w:val="center"/>
              <w:rPr>
                <w:color w:val="000000"/>
                <w:sz w:val="22"/>
                <w:szCs w:val="22"/>
              </w:rPr>
            </w:pPr>
            <w:r w:rsidRPr="00917210">
              <w:rPr>
                <w:color w:val="000000"/>
                <w:sz w:val="22"/>
                <w:szCs w:val="22"/>
              </w:rPr>
              <w:t>30069,75</w:t>
            </w:r>
          </w:p>
        </w:tc>
        <w:tc>
          <w:tcPr>
            <w:tcW w:w="377" w:type="pct"/>
            <w:tcBorders>
              <w:top w:val="nil"/>
              <w:left w:val="nil"/>
              <w:bottom w:val="single" w:sz="4" w:space="0" w:color="auto"/>
              <w:right w:val="single" w:sz="4" w:space="0" w:color="auto"/>
            </w:tcBorders>
            <w:shd w:val="clear" w:color="000000" w:fill="D9E1F2"/>
            <w:noWrap/>
            <w:vAlign w:val="center"/>
            <w:hideMark/>
          </w:tcPr>
          <w:p w14:paraId="7325A7AD" w14:textId="77777777" w:rsidR="00917210" w:rsidRPr="00917210" w:rsidRDefault="00917210" w:rsidP="00917210">
            <w:pPr>
              <w:spacing w:line="276" w:lineRule="auto"/>
              <w:jc w:val="center"/>
              <w:rPr>
                <w:color w:val="000000"/>
                <w:sz w:val="22"/>
                <w:szCs w:val="22"/>
              </w:rPr>
            </w:pPr>
            <w:r w:rsidRPr="00917210">
              <w:rPr>
                <w:color w:val="000000"/>
                <w:sz w:val="22"/>
                <w:szCs w:val="22"/>
              </w:rPr>
              <w:t>31272,54</w:t>
            </w:r>
          </w:p>
        </w:tc>
        <w:tc>
          <w:tcPr>
            <w:tcW w:w="413" w:type="pct"/>
            <w:tcBorders>
              <w:top w:val="nil"/>
              <w:left w:val="nil"/>
              <w:bottom w:val="single" w:sz="4" w:space="0" w:color="auto"/>
              <w:right w:val="single" w:sz="4" w:space="0" w:color="auto"/>
            </w:tcBorders>
            <w:shd w:val="clear" w:color="000000" w:fill="E2EFDA"/>
            <w:noWrap/>
            <w:vAlign w:val="center"/>
            <w:hideMark/>
          </w:tcPr>
          <w:p w14:paraId="069E88B2" w14:textId="77777777" w:rsidR="00917210" w:rsidRPr="00917210" w:rsidRDefault="00917210" w:rsidP="00917210">
            <w:pPr>
              <w:spacing w:line="276" w:lineRule="auto"/>
              <w:jc w:val="center"/>
              <w:rPr>
                <w:color w:val="000000"/>
                <w:sz w:val="22"/>
                <w:szCs w:val="22"/>
              </w:rPr>
            </w:pPr>
            <w:r w:rsidRPr="00917210">
              <w:rPr>
                <w:color w:val="000000"/>
                <w:sz w:val="22"/>
                <w:szCs w:val="22"/>
              </w:rPr>
              <w:t>26403,95</w:t>
            </w:r>
          </w:p>
        </w:tc>
        <w:tc>
          <w:tcPr>
            <w:tcW w:w="479" w:type="pct"/>
            <w:tcBorders>
              <w:top w:val="nil"/>
              <w:left w:val="nil"/>
              <w:bottom w:val="single" w:sz="4" w:space="0" w:color="auto"/>
              <w:right w:val="single" w:sz="4" w:space="0" w:color="auto"/>
            </w:tcBorders>
            <w:shd w:val="clear" w:color="000000" w:fill="E2EFDA"/>
            <w:noWrap/>
            <w:vAlign w:val="center"/>
            <w:hideMark/>
          </w:tcPr>
          <w:p w14:paraId="0AEEB70F" w14:textId="77777777" w:rsidR="00917210" w:rsidRPr="00917210" w:rsidRDefault="00917210" w:rsidP="00917210">
            <w:pPr>
              <w:spacing w:line="276" w:lineRule="auto"/>
              <w:jc w:val="center"/>
              <w:rPr>
                <w:color w:val="000000"/>
                <w:sz w:val="22"/>
                <w:szCs w:val="22"/>
              </w:rPr>
            </w:pPr>
            <w:r w:rsidRPr="00917210">
              <w:rPr>
                <w:color w:val="000000"/>
                <w:sz w:val="22"/>
                <w:szCs w:val="22"/>
              </w:rPr>
              <w:t>27539,32</w:t>
            </w:r>
          </w:p>
        </w:tc>
        <w:tc>
          <w:tcPr>
            <w:tcW w:w="377" w:type="pct"/>
            <w:tcBorders>
              <w:top w:val="nil"/>
              <w:left w:val="nil"/>
              <w:bottom w:val="single" w:sz="4" w:space="0" w:color="auto"/>
              <w:right w:val="single" w:sz="4" w:space="0" w:color="auto"/>
            </w:tcBorders>
            <w:shd w:val="clear" w:color="000000" w:fill="E2EFDA"/>
            <w:noWrap/>
            <w:vAlign w:val="center"/>
            <w:hideMark/>
          </w:tcPr>
          <w:p w14:paraId="02F17C3E" w14:textId="77777777" w:rsidR="00917210" w:rsidRPr="00917210" w:rsidRDefault="00917210" w:rsidP="00917210">
            <w:pPr>
              <w:spacing w:line="276" w:lineRule="auto"/>
              <w:jc w:val="center"/>
              <w:rPr>
                <w:color w:val="000000"/>
                <w:sz w:val="22"/>
                <w:szCs w:val="22"/>
              </w:rPr>
            </w:pPr>
            <w:r w:rsidRPr="00917210">
              <w:rPr>
                <w:color w:val="000000"/>
                <w:sz w:val="22"/>
                <w:szCs w:val="22"/>
              </w:rPr>
              <w:t>28695,98</w:t>
            </w:r>
          </w:p>
        </w:tc>
        <w:tc>
          <w:tcPr>
            <w:tcW w:w="377" w:type="pct"/>
            <w:tcBorders>
              <w:top w:val="nil"/>
              <w:left w:val="nil"/>
              <w:bottom w:val="single" w:sz="4" w:space="0" w:color="auto"/>
              <w:right w:val="single" w:sz="4" w:space="0" w:color="auto"/>
            </w:tcBorders>
            <w:shd w:val="clear" w:color="000000" w:fill="E2EFDA"/>
            <w:noWrap/>
            <w:vAlign w:val="center"/>
            <w:hideMark/>
          </w:tcPr>
          <w:p w14:paraId="0537F612" w14:textId="77777777" w:rsidR="00917210" w:rsidRPr="00917210" w:rsidRDefault="00917210" w:rsidP="00917210">
            <w:pPr>
              <w:spacing w:line="276" w:lineRule="auto"/>
              <w:jc w:val="center"/>
              <w:rPr>
                <w:color w:val="000000"/>
                <w:sz w:val="22"/>
                <w:szCs w:val="22"/>
              </w:rPr>
            </w:pPr>
            <w:r w:rsidRPr="00917210">
              <w:rPr>
                <w:color w:val="000000"/>
                <w:sz w:val="22"/>
                <w:szCs w:val="22"/>
              </w:rPr>
              <w:t>29843,81</w:t>
            </w:r>
          </w:p>
        </w:tc>
        <w:tc>
          <w:tcPr>
            <w:tcW w:w="377" w:type="pct"/>
            <w:tcBorders>
              <w:top w:val="nil"/>
              <w:left w:val="nil"/>
              <w:bottom w:val="single" w:sz="4" w:space="0" w:color="auto"/>
              <w:right w:val="single" w:sz="4" w:space="0" w:color="auto"/>
            </w:tcBorders>
            <w:shd w:val="clear" w:color="000000" w:fill="E2EFDA"/>
            <w:noWrap/>
            <w:vAlign w:val="center"/>
            <w:hideMark/>
          </w:tcPr>
          <w:p w14:paraId="4EE7D613" w14:textId="77777777" w:rsidR="00917210" w:rsidRPr="00917210" w:rsidRDefault="00917210" w:rsidP="00917210">
            <w:pPr>
              <w:spacing w:line="276" w:lineRule="auto"/>
              <w:jc w:val="center"/>
              <w:rPr>
                <w:color w:val="000000"/>
                <w:sz w:val="22"/>
                <w:szCs w:val="22"/>
              </w:rPr>
            </w:pPr>
            <w:r w:rsidRPr="00917210">
              <w:rPr>
                <w:color w:val="000000"/>
                <w:sz w:val="22"/>
                <w:szCs w:val="22"/>
              </w:rPr>
              <w:t>31037,57</w:t>
            </w:r>
          </w:p>
        </w:tc>
      </w:tr>
      <w:tr w:rsidR="00917210" w:rsidRPr="00917210" w14:paraId="13C81AFF" w14:textId="77777777" w:rsidTr="00392295">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0C3C33F4" w14:textId="77777777" w:rsidR="00917210" w:rsidRPr="00917210" w:rsidRDefault="00917210" w:rsidP="00917210">
            <w:pPr>
              <w:rPr>
                <w:color w:val="000000"/>
                <w:sz w:val="22"/>
                <w:szCs w:val="22"/>
              </w:rPr>
            </w:pPr>
            <w:r w:rsidRPr="00917210">
              <w:rPr>
                <w:color w:val="000000"/>
                <w:sz w:val="22"/>
                <w:szCs w:val="22"/>
              </w:rPr>
              <w:t>диаметр Ду от 150 до 200 мм</w:t>
            </w:r>
          </w:p>
        </w:tc>
        <w:tc>
          <w:tcPr>
            <w:tcW w:w="413" w:type="pct"/>
            <w:tcBorders>
              <w:top w:val="nil"/>
              <w:left w:val="nil"/>
              <w:bottom w:val="single" w:sz="4" w:space="0" w:color="auto"/>
              <w:right w:val="single" w:sz="4" w:space="0" w:color="auto"/>
            </w:tcBorders>
            <w:shd w:val="clear" w:color="000000" w:fill="D9E1F2"/>
            <w:noWrap/>
            <w:vAlign w:val="center"/>
            <w:hideMark/>
          </w:tcPr>
          <w:p w14:paraId="7CA1CBCA" w14:textId="77777777" w:rsidR="00917210" w:rsidRPr="00917210" w:rsidRDefault="00917210" w:rsidP="00917210">
            <w:pPr>
              <w:spacing w:line="276" w:lineRule="auto"/>
              <w:jc w:val="center"/>
              <w:rPr>
                <w:color w:val="000000"/>
                <w:sz w:val="22"/>
                <w:szCs w:val="22"/>
              </w:rPr>
            </w:pPr>
            <w:r w:rsidRPr="00917210">
              <w:rPr>
                <w:color w:val="000000"/>
                <w:sz w:val="22"/>
                <w:szCs w:val="22"/>
              </w:rPr>
              <w:t>32644,72</w:t>
            </w:r>
          </w:p>
        </w:tc>
        <w:tc>
          <w:tcPr>
            <w:tcW w:w="377" w:type="pct"/>
            <w:tcBorders>
              <w:top w:val="nil"/>
              <w:left w:val="nil"/>
              <w:bottom w:val="single" w:sz="4" w:space="0" w:color="auto"/>
              <w:right w:val="single" w:sz="4" w:space="0" w:color="auto"/>
            </w:tcBorders>
            <w:shd w:val="clear" w:color="000000" w:fill="D9E1F2"/>
            <w:noWrap/>
            <w:vAlign w:val="center"/>
            <w:hideMark/>
          </w:tcPr>
          <w:p w14:paraId="6613EE68" w14:textId="77777777" w:rsidR="00917210" w:rsidRPr="00917210" w:rsidRDefault="00917210" w:rsidP="00917210">
            <w:pPr>
              <w:spacing w:line="276" w:lineRule="auto"/>
              <w:jc w:val="center"/>
              <w:rPr>
                <w:color w:val="000000"/>
                <w:sz w:val="22"/>
                <w:szCs w:val="22"/>
              </w:rPr>
            </w:pPr>
            <w:r w:rsidRPr="00917210">
              <w:rPr>
                <w:color w:val="000000"/>
                <w:sz w:val="22"/>
                <w:szCs w:val="22"/>
              </w:rPr>
              <w:t>34048,44</w:t>
            </w:r>
          </w:p>
        </w:tc>
        <w:tc>
          <w:tcPr>
            <w:tcW w:w="428" w:type="pct"/>
            <w:tcBorders>
              <w:top w:val="nil"/>
              <w:left w:val="nil"/>
              <w:bottom w:val="single" w:sz="4" w:space="0" w:color="auto"/>
              <w:right w:val="single" w:sz="4" w:space="0" w:color="auto"/>
            </w:tcBorders>
            <w:shd w:val="clear" w:color="000000" w:fill="D9E1F2"/>
            <w:noWrap/>
            <w:vAlign w:val="center"/>
            <w:hideMark/>
          </w:tcPr>
          <w:p w14:paraId="25ADE685" w14:textId="77777777" w:rsidR="00917210" w:rsidRPr="00917210" w:rsidRDefault="00917210" w:rsidP="00917210">
            <w:pPr>
              <w:spacing w:line="276" w:lineRule="auto"/>
              <w:jc w:val="center"/>
              <w:rPr>
                <w:color w:val="000000"/>
                <w:sz w:val="22"/>
                <w:szCs w:val="22"/>
              </w:rPr>
            </w:pPr>
            <w:r w:rsidRPr="00917210">
              <w:rPr>
                <w:color w:val="000000"/>
                <w:sz w:val="22"/>
                <w:szCs w:val="22"/>
              </w:rPr>
              <w:t>35478,47</w:t>
            </w:r>
          </w:p>
        </w:tc>
        <w:tc>
          <w:tcPr>
            <w:tcW w:w="377" w:type="pct"/>
            <w:tcBorders>
              <w:top w:val="nil"/>
              <w:left w:val="nil"/>
              <w:bottom w:val="single" w:sz="4" w:space="0" w:color="auto"/>
              <w:right w:val="single" w:sz="4" w:space="0" w:color="auto"/>
            </w:tcBorders>
            <w:shd w:val="clear" w:color="000000" w:fill="D9E1F2"/>
            <w:noWrap/>
            <w:vAlign w:val="center"/>
            <w:hideMark/>
          </w:tcPr>
          <w:p w14:paraId="1B7154E2" w14:textId="77777777" w:rsidR="00917210" w:rsidRPr="00917210" w:rsidRDefault="00917210" w:rsidP="00917210">
            <w:pPr>
              <w:spacing w:line="276" w:lineRule="auto"/>
              <w:jc w:val="center"/>
              <w:rPr>
                <w:color w:val="000000"/>
                <w:sz w:val="22"/>
                <w:szCs w:val="22"/>
              </w:rPr>
            </w:pPr>
            <w:r w:rsidRPr="00917210">
              <w:rPr>
                <w:color w:val="000000"/>
                <w:sz w:val="22"/>
                <w:szCs w:val="22"/>
              </w:rPr>
              <w:t>36897,61</w:t>
            </w:r>
          </w:p>
        </w:tc>
        <w:tc>
          <w:tcPr>
            <w:tcW w:w="377" w:type="pct"/>
            <w:tcBorders>
              <w:top w:val="nil"/>
              <w:left w:val="nil"/>
              <w:bottom w:val="single" w:sz="4" w:space="0" w:color="auto"/>
              <w:right w:val="single" w:sz="4" w:space="0" w:color="auto"/>
            </w:tcBorders>
            <w:shd w:val="clear" w:color="000000" w:fill="D9E1F2"/>
            <w:noWrap/>
            <w:vAlign w:val="center"/>
            <w:hideMark/>
          </w:tcPr>
          <w:p w14:paraId="65D23066" w14:textId="77777777" w:rsidR="00917210" w:rsidRPr="00917210" w:rsidRDefault="00917210" w:rsidP="00917210">
            <w:pPr>
              <w:spacing w:line="276" w:lineRule="auto"/>
              <w:jc w:val="center"/>
              <w:rPr>
                <w:color w:val="000000"/>
                <w:sz w:val="22"/>
                <w:szCs w:val="22"/>
              </w:rPr>
            </w:pPr>
            <w:r w:rsidRPr="00917210">
              <w:rPr>
                <w:color w:val="000000"/>
                <w:sz w:val="22"/>
                <w:szCs w:val="22"/>
              </w:rPr>
              <w:t>38373,52</w:t>
            </w:r>
          </w:p>
        </w:tc>
        <w:tc>
          <w:tcPr>
            <w:tcW w:w="413" w:type="pct"/>
            <w:tcBorders>
              <w:top w:val="nil"/>
              <w:left w:val="nil"/>
              <w:bottom w:val="single" w:sz="4" w:space="0" w:color="auto"/>
              <w:right w:val="single" w:sz="4" w:space="0" w:color="auto"/>
            </w:tcBorders>
            <w:shd w:val="clear" w:color="000000" w:fill="E2EFDA"/>
            <w:noWrap/>
            <w:vAlign w:val="center"/>
            <w:hideMark/>
          </w:tcPr>
          <w:p w14:paraId="4B97B223" w14:textId="77777777" w:rsidR="00917210" w:rsidRPr="00917210" w:rsidRDefault="00917210" w:rsidP="00917210">
            <w:pPr>
              <w:spacing w:line="276" w:lineRule="auto"/>
              <w:jc w:val="center"/>
              <w:rPr>
                <w:color w:val="000000"/>
                <w:sz w:val="22"/>
                <w:szCs w:val="22"/>
              </w:rPr>
            </w:pPr>
            <w:r w:rsidRPr="00917210">
              <w:rPr>
                <w:color w:val="000000"/>
                <w:sz w:val="22"/>
                <w:szCs w:val="22"/>
              </w:rPr>
              <w:t>32444,82</w:t>
            </w:r>
          </w:p>
        </w:tc>
        <w:tc>
          <w:tcPr>
            <w:tcW w:w="479" w:type="pct"/>
            <w:tcBorders>
              <w:top w:val="nil"/>
              <w:left w:val="nil"/>
              <w:bottom w:val="single" w:sz="4" w:space="0" w:color="auto"/>
              <w:right w:val="single" w:sz="4" w:space="0" w:color="auto"/>
            </w:tcBorders>
            <w:shd w:val="clear" w:color="000000" w:fill="E2EFDA"/>
            <w:noWrap/>
            <w:vAlign w:val="center"/>
            <w:hideMark/>
          </w:tcPr>
          <w:p w14:paraId="1599D6F0" w14:textId="77777777" w:rsidR="00917210" w:rsidRPr="00917210" w:rsidRDefault="00917210" w:rsidP="00917210">
            <w:pPr>
              <w:spacing w:line="276" w:lineRule="auto"/>
              <w:jc w:val="center"/>
              <w:rPr>
                <w:color w:val="000000"/>
                <w:sz w:val="22"/>
                <w:szCs w:val="22"/>
              </w:rPr>
            </w:pPr>
            <w:r w:rsidRPr="00917210">
              <w:rPr>
                <w:color w:val="000000"/>
                <w:sz w:val="22"/>
                <w:szCs w:val="22"/>
              </w:rPr>
              <w:t>33839,95</w:t>
            </w:r>
          </w:p>
        </w:tc>
        <w:tc>
          <w:tcPr>
            <w:tcW w:w="377" w:type="pct"/>
            <w:tcBorders>
              <w:top w:val="nil"/>
              <w:left w:val="nil"/>
              <w:bottom w:val="single" w:sz="4" w:space="0" w:color="auto"/>
              <w:right w:val="single" w:sz="4" w:space="0" w:color="auto"/>
            </w:tcBorders>
            <w:shd w:val="clear" w:color="000000" w:fill="E2EFDA"/>
            <w:noWrap/>
            <w:vAlign w:val="center"/>
            <w:hideMark/>
          </w:tcPr>
          <w:p w14:paraId="49D77015" w14:textId="77777777" w:rsidR="00917210" w:rsidRPr="00917210" w:rsidRDefault="00917210" w:rsidP="00917210">
            <w:pPr>
              <w:spacing w:line="276" w:lineRule="auto"/>
              <w:jc w:val="center"/>
              <w:rPr>
                <w:color w:val="000000"/>
                <w:sz w:val="22"/>
                <w:szCs w:val="22"/>
              </w:rPr>
            </w:pPr>
            <w:r w:rsidRPr="00917210">
              <w:rPr>
                <w:color w:val="000000"/>
                <w:sz w:val="22"/>
                <w:szCs w:val="22"/>
              </w:rPr>
              <w:t>35261,23</w:t>
            </w:r>
          </w:p>
        </w:tc>
        <w:tc>
          <w:tcPr>
            <w:tcW w:w="377" w:type="pct"/>
            <w:tcBorders>
              <w:top w:val="nil"/>
              <w:left w:val="nil"/>
              <w:bottom w:val="single" w:sz="4" w:space="0" w:color="auto"/>
              <w:right w:val="single" w:sz="4" w:space="0" w:color="auto"/>
            </w:tcBorders>
            <w:shd w:val="clear" w:color="000000" w:fill="E2EFDA"/>
            <w:noWrap/>
            <w:vAlign w:val="center"/>
            <w:hideMark/>
          </w:tcPr>
          <w:p w14:paraId="68F3A6A0" w14:textId="77777777" w:rsidR="00917210" w:rsidRPr="00917210" w:rsidRDefault="00917210" w:rsidP="00917210">
            <w:pPr>
              <w:spacing w:line="276" w:lineRule="auto"/>
              <w:jc w:val="center"/>
              <w:rPr>
                <w:color w:val="000000"/>
                <w:sz w:val="22"/>
                <w:szCs w:val="22"/>
              </w:rPr>
            </w:pPr>
            <w:r w:rsidRPr="00917210">
              <w:rPr>
                <w:color w:val="000000"/>
                <w:sz w:val="22"/>
                <w:szCs w:val="22"/>
              </w:rPr>
              <w:t>36671,68</w:t>
            </w:r>
          </w:p>
        </w:tc>
        <w:tc>
          <w:tcPr>
            <w:tcW w:w="377" w:type="pct"/>
            <w:tcBorders>
              <w:top w:val="nil"/>
              <w:left w:val="nil"/>
              <w:bottom w:val="single" w:sz="4" w:space="0" w:color="auto"/>
              <w:right w:val="single" w:sz="4" w:space="0" w:color="auto"/>
            </w:tcBorders>
            <w:shd w:val="clear" w:color="000000" w:fill="E2EFDA"/>
            <w:noWrap/>
            <w:vAlign w:val="center"/>
            <w:hideMark/>
          </w:tcPr>
          <w:p w14:paraId="664C2F86" w14:textId="77777777" w:rsidR="00917210" w:rsidRPr="00917210" w:rsidRDefault="00917210" w:rsidP="00917210">
            <w:pPr>
              <w:spacing w:line="276" w:lineRule="auto"/>
              <w:jc w:val="center"/>
              <w:rPr>
                <w:color w:val="000000"/>
                <w:sz w:val="22"/>
                <w:szCs w:val="22"/>
              </w:rPr>
            </w:pPr>
            <w:r w:rsidRPr="00917210">
              <w:rPr>
                <w:color w:val="000000"/>
                <w:sz w:val="22"/>
                <w:szCs w:val="22"/>
              </w:rPr>
              <w:t>38138,54</w:t>
            </w:r>
          </w:p>
        </w:tc>
      </w:tr>
      <w:tr w:rsidR="00917210" w:rsidRPr="00917210" w14:paraId="4FF509BE" w14:textId="77777777" w:rsidTr="00392295">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7EC07104" w14:textId="77777777" w:rsidR="00917210" w:rsidRPr="00917210" w:rsidRDefault="00917210" w:rsidP="00917210">
            <w:pPr>
              <w:rPr>
                <w:color w:val="000000"/>
                <w:sz w:val="22"/>
                <w:szCs w:val="22"/>
              </w:rPr>
            </w:pPr>
            <w:r w:rsidRPr="00917210">
              <w:rPr>
                <w:color w:val="000000"/>
                <w:sz w:val="22"/>
                <w:szCs w:val="22"/>
              </w:rPr>
              <w:t>диаметр Ду от 200 до 250 мм</w:t>
            </w:r>
          </w:p>
        </w:tc>
        <w:tc>
          <w:tcPr>
            <w:tcW w:w="413" w:type="pct"/>
            <w:tcBorders>
              <w:top w:val="nil"/>
              <w:left w:val="nil"/>
              <w:bottom w:val="single" w:sz="4" w:space="0" w:color="auto"/>
              <w:right w:val="single" w:sz="4" w:space="0" w:color="auto"/>
            </w:tcBorders>
            <w:shd w:val="clear" w:color="000000" w:fill="D9E1F2"/>
            <w:noWrap/>
            <w:vAlign w:val="center"/>
            <w:hideMark/>
          </w:tcPr>
          <w:p w14:paraId="37BC9220" w14:textId="77777777" w:rsidR="00917210" w:rsidRPr="00917210" w:rsidRDefault="00917210" w:rsidP="00917210">
            <w:pPr>
              <w:spacing w:line="276" w:lineRule="auto"/>
              <w:jc w:val="center"/>
              <w:rPr>
                <w:color w:val="000000"/>
                <w:sz w:val="22"/>
                <w:szCs w:val="22"/>
              </w:rPr>
            </w:pPr>
            <w:r w:rsidRPr="00917210">
              <w:rPr>
                <w:color w:val="000000"/>
                <w:sz w:val="22"/>
                <w:szCs w:val="22"/>
              </w:rPr>
              <w:t>40589,83</w:t>
            </w:r>
          </w:p>
        </w:tc>
        <w:tc>
          <w:tcPr>
            <w:tcW w:w="377" w:type="pct"/>
            <w:tcBorders>
              <w:top w:val="nil"/>
              <w:left w:val="nil"/>
              <w:bottom w:val="single" w:sz="4" w:space="0" w:color="auto"/>
              <w:right w:val="single" w:sz="4" w:space="0" w:color="auto"/>
            </w:tcBorders>
            <w:shd w:val="clear" w:color="000000" w:fill="D9E1F2"/>
            <w:noWrap/>
            <w:vAlign w:val="center"/>
            <w:hideMark/>
          </w:tcPr>
          <w:p w14:paraId="583EB036" w14:textId="77777777" w:rsidR="00917210" w:rsidRPr="00917210" w:rsidRDefault="00917210" w:rsidP="00917210">
            <w:pPr>
              <w:spacing w:line="276" w:lineRule="auto"/>
              <w:jc w:val="center"/>
              <w:rPr>
                <w:color w:val="000000"/>
                <w:sz w:val="22"/>
                <w:szCs w:val="22"/>
              </w:rPr>
            </w:pPr>
            <w:r w:rsidRPr="00917210">
              <w:rPr>
                <w:color w:val="000000"/>
                <w:sz w:val="22"/>
                <w:szCs w:val="22"/>
              </w:rPr>
              <w:t>42335,19</w:t>
            </w:r>
          </w:p>
        </w:tc>
        <w:tc>
          <w:tcPr>
            <w:tcW w:w="428" w:type="pct"/>
            <w:tcBorders>
              <w:top w:val="nil"/>
              <w:left w:val="nil"/>
              <w:bottom w:val="single" w:sz="4" w:space="0" w:color="auto"/>
              <w:right w:val="single" w:sz="4" w:space="0" w:color="auto"/>
            </w:tcBorders>
            <w:shd w:val="clear" w:color="000000" w:fill="D9E1F2"/>
            <w:noWrap/>
            <w:vAlign w:val="center"/>
            <w:hideMark/>
          </w:tcPr>
          <w:p w14:paraId="77FAF89B" w14:textId="77777777" w:rsidR="00917210" w:rsidRPr="00917210" w:rsidRDefault="00917210" w:rsidP="00917210">
            <w:pPr>
              <w:spacing w:line="276" w:lineRule="auto"/>
              <w:jc w:val="center"/>
              <w:rPr>
                <w:color w:val="000000"/>
                <w:sz w:val="22"/>
                <w:szCs w:val="22"/>
              </w:rPr>
            </w:pPr>
            <w:r w:rsidRPr="00917210">
              <w:rPr>
                <w:color w:val="000000"/>
                <w:sz w:val="22"/>
                <w:szCs w:val="22"/>
              </w:rPr>
              <w:t>44113,27</w:t>
            </w:r>
          </w:p>
        </w:tc>
        <w:tc>
          <w:tcPr>
            <w:tcW w:w="377" w:type="pct"/>
            <w:tcBorders>
              <w:top w:val="nil"/>
              <w:left w:val="nil"/>
              <w:bottom w:val="single" w:sz="4" w:space="0" w:color="auto"/>
              <w:right w:val="single" w:sz="4" w:space="0" w:color="auto"/>
            </w:tcBorders>
            <w:shd w:val="clear" w:color="000000" w:fill="D9E1F2"/>
            <w:noWrap/>
            <w:vAlign w:val="center"/>
            <w:hideMark/>
          </w:tcPr>
          <w:p w14:paraId="72204F36" w14:textId="77777777" w:rsidR="00917210" w:rsidRPr="00917210" w:rsidRDefault="00917210" w:rsidP="00917210">
            <w:pPr>
              <w:spacing w:line="276" w:lineRule="auto"/>
              <w:jc w:val="center"/>
              <w:rPr>
                <w:color w:val="000000"/>
                <w:sz w:val="22"/>
                <w:szCs w:val="22"/>
              </w:rPr>
            </w:pPr>
            <w:r w:rsidRPr="00917210">
              <w:rPr>
                <w:color w:val="000000"/>
                <w:sz w:val="22"/>
                <w:szCs w:val="22"/>
              </w:rPr>
              <w:t>45877,80</w:t>
            </w:r>
          </w:p>
        </w:tc>
        <w:tc>
          <w:tcPr>
            <w:tcW w:w="377" w:type="pct"/>
            <w:tcBorders>
              <w:top w:val="nil"/>
              <w:left w:val="nil"/>
              <w:bottom w:val="single" w:sz="4" w:space="0" w:color="auto"/>
              <w:right w:val="single" w:sz="4" w:space="0" w:color="auto"/>
            </w:tcBorders>
            <w:shd w:val="clear" w:color="000000" w:fill="D9E1F2"/>
            <w:noWrap/>
            <w:vAlign w:val="center"/>
            <w:hideMark/>
          </w:tcPr>
          <w:p w14:paraId="5C8BC307" w14:textId="77777777" w:rsidR="00917210" w:rsidRPr="00917210" w:rsidRDefault="00917210" w:rsidP="00917210">
            <w:pPr>
              <w:spacing w:line="276" w:lineRule="auto"/>
              <w:jc w:val="center"/>
              <w:rPr>
                <w:color w:val="000000"/>
                <w:sz w:val="22"/>
                <w:szCs w:val="22"/>
              </w:rPr>
            </w:pPr>
            <w:r w:rsidRPr="00917210">
              <w:rPr>
                <w:color w:val="000000"/>
                <w:sz w:val="22"/>
                <w:szCs w:val="22"/>
              </w:rPr>
              <w:t>47712,91</w:t>
            </w:r>
          </w:p>
        </w:tc>
        <w:tc>
          <w:tcPr>
            <w:tcW w:w="413" w:type="pct"/>
            <w:tcBorders>
              <w:top w:val="nil"/>
              <w:left w:val="nil"/>
              <w:bottom w:val="single" w:sz="4" w:space="0" w:color="auto"/>
              <w:right w:val="single" w:sz="4" w:space="0" w:color="auto"/>
            </w:tcBorders>
            <w:shd w:val="clear" w:color="000000" w:fill="E2EFDA"/>
            <w:noWrap/>
            <w:vAlign w:val="center"/>
            <w:hideMark/>
          </w:tcPr>
          <w:p w14:paraId="78C5B97C" w14:textId="77777777" w:rsidR="00917210" w:rsidRPr="00917210" w:rsidRDefault="00917210" w:rsidP="00917210">
            <w:pPr>
              <w:spacing w:line="276" w:lineRule="auto"/>
              <w:jc w:val="center"/>
              <w:rPr>
                <w:color w:val="000000"/>
                <w:sz w:val="22"/>
                <w:szCs w:val="22"/>
              </w:rPr>
            </w:pPr>
            <w:r w:rsidRPr="00917210">
              <w:rPr>
                <w:color w:val="000000"/>
                <w:sz w:val="22"/>
                <w:szCs w:val="22"/>
              </w:rPr>
              <w:t>40389,93</w:t>
            </w:r>
          </w:p>
        </w:tc>
        <w:tc>
          <w:tcPr>
            <w:tcW w:w="479" w:type="pct"/>
            <w:tcBorders>
              <w:top w:val="nil"/>
              <w:left w:val="nil"/>
              <w:bottom w:val="single" w:sz="4" w:space="0" w:color="auto"/>
              <w:right w:val="single" w:sz="4" w:space="0" w:color="auto"/>
            </w:tcBorders>
            <w:shd w:val="clear" w:color="000000" w:fill="E2EFDA"/>
            <w:noWrap/>
            <w:vAlign w:val="center"/>
            <w:hideMark/>
          </w:tcPr>
          <w:p w14:paraId="5469B0FF" w14:textId="77777777" w:rsidR="00917210" w:rsidRPr="00917210" w:rsidRDefault="00917210" w:rsidP="00917210">
            <w:pPr>
              <w:spacing w:line="276" w:lineRule="auto"/>
              <w:jc w:val="center"/>
              <w:rPr>
                <w:color w:val="000000"/>
                <w:sz w:val="22"/>
                <w:szCs w:val="22"/>
              </w:rPr>
            </w:pPr>
            <w:r w:rsidRPr="00917210">
              <w:rPr>
                <w:color w:val="000000"/>
                <w:sz w:val="22"/>
                <w:szCs w:val="22"/>
              </w:rPr>
              <w:t>42126,70</w:t>
            </w:r>
          </w:p>
        </w:tc>
        <w:tc>
          <w:tcPr>
            <w:tcW w:w="377" w:type="pct"/>
            <w:tcBorders>
              <w:top w:val="nil"/>
              <w:left w:val="nil"/>
              <w:bottom w:val="single" w:sz="4" w:space="0" w:color="auto"/>
              <w:right w:val="single" w:sz="4" w:space="0" w:color="auto"/>
            </w:tcBorders>
            <w:shd w:val="clear" w:color="000000" w:fill="E2EFDA"/>
            <w:noWrap/>
            <w:vAlign w:val="center"/>
            <w:hideMark/>
          </w:tcPr>
          <w:p w14:paraId="75B816A7" w14:textId="77777777" w:rsidR="00917210" w:rsidRPr="00917210" w:rsidRDefault="00917210" w:rsidP="00917210">
            <w:pPr>
              <w:spacing w:line="276" w:lineRule="auto"/>
              <w:jc w:val="center"/>
              <w:rPr>
                <w:color w:val="000000"/>
                <w:sz w:val="22"/>
                <w:szCs w:val="22"/>
              </w:rPr>
            </w:pPr>
            <w:r w:rsidRPr="00917210">
              <w:rPr>
                <w:color w:val="000000"/>
                <w:sz w:val="22"/>
                <w:szCs w:val="22"/>
              </w:rPr>
              <w:t>43896,02</w:t>
            </w:r>
          </w:p>
        </w:tc>
        <w:tc>
          <w:tcPr>
            <w:tcW w:w="377" w:type="pct"/>
            <w:tcBorders>
              <w:top w:val="nil"/>
              <w:left w:val="nil"/>
              <w:bottom w:val="single" w:sz="4" w:space="0" w:color="auto"/>
              <w:right w:val="single" w:sz="4" w:space="0" w:color="auto"/>
            </w:tcBorders>
            <w:shd w:val="clear" w:color="000000" w:fill="E2EFDA"/>
            <w:noWrap/>
            <w:vAlign w:val="center"/>
            <w:hideMark/>
          </w:tcPr>
          <w:p w14:paraId="3249F3B6" w14:textId="77777777" w:rsidR="00917210" w:rsidRPr="00917210" w:rsidRDefault="00917210" w:rsidP="00917210">
            <w:pPr>
              <w:spacing w:line="276" w:lineRule="auto"/>
              <w:jc w:val="center"/>
              <w:rPr>
                <w:color w:val="000000"/>
                <w:sz w:val="22"/>
                <w:szCs w:val="22"/>
              </w:rPr>
            </w:pPr>
            <w:r w:rsidRPr="00917210">
              <w:rPr>
                <w:color w:val="000000"/>
                <w:sz w:val="22"/>
                <w:szCs w:val="22"/>
              </w:rPr>
              <w:t>45651,86</w:t>
            </w:r>
          </w:p>
        </w:tc>
        <w:tc>
          <w:tcPr>
            <w:tcW w:w="377" w:type="pct"/>
            <w:tcBorders>
              <w:top w:val="nil"/>
              <w:left w:val="nil"/>
              <w:bottom w:val="single" w:sz="4" w:space="0" w:color="auto"/>
              <w:right w:val="single" w:sz="4" w:space="0" w:color="auto"/>
            </w:tcBorders>
            <w:shd w:val="clear" w:color="000000" w:fill="E2EFDA"/>
            <w:noWrap/>
            <w:vAlign w:val="center"/>
            <w:hideMark/>
          </w:tcPr>
          <w:p w14:paraId="5A176E73" w14:textId="77777777" w:rsidR="00917210" w:rsidRPr="00917210" w:rsidRDefault="00917210" w:rsidP="00917210">
            <w:pPr>
              <w:spacing w:line="276" w:lineRule="auto"/>
              <w:jc w:val="center"/>
              <w:rPr>
                <w:color w:val="000000"/>
                <w:sz w:val="22"/>
                <w:szCs w:val="22"/>
              </w:rPr>
            </w:pPr>
            <w:r w:rsidRPr="00917210">
              <w:rPr>
                <w:color w:val="000000"/>
                <w:sz w:val="22"/>
                <w:szCs w:val="22"/>
              </w:rPr>
              <w:t>47477,94</w:t>
            </w:r>
          </w:p>
        </w:tc>
      </w:tr>
      <w:tr w:rsidR="00917210" w:rsidRPr="00917210" w14:paraId="233BFFF1" w14:textId="77777777" w:rsidTr="00392295">
        <w:trPr>
          <w:trHeight w:val="300"/>
        </w:trPr>
        <w:tc>
          <w:tcPr>
            <w:tcW w:w="1009" w:type="pct"/>
            <w:tcBorders>
              <w:top w:val="nil"/>
              <w:left w:val="single" w:sz="4" w:space="0" w:color="auto"/>
              <w:bottom w:val="single" w:sz="4" w:space="0" w:color="auto"/>
              <w:right w:val="single" w:sz="4" w:space="0" w:color="auto"/>
            </w:tcBorders>
            <w:shd w:val="clear" w:color="000000" w:fill="D9E1F2"/>
            <w:vAlign w:val="center"/>
            <w:hideMark/>
          </w:tcPr>
          <w:p w14:paraId="0683A14F" w14:textId="77777777" w:rsidR="00917210" w:rsidRPr="00917210" w:rsidRDefault="00917210" w:rsidP="00917210">
            <w:pPr>
              <w:rPr>
                <w:color w:val="000000"/>
                <w:sz w:val="22"/>
                <w:szCs w:val="22"/>
              </w:rPr>
            </w:pPr>
            <w:r w:rsidRPr="00917210">
              <w:rPr>
                <w:color w:val="000000"/>
                <w:sz w:val="22"/>
                <w:szCs w:val="22"/>
              </w:rPr>
              <w:t>диаметр Ду 500 мм</w:t>
            </w:r>
          </w:p>
        </w:tc>
        <w:tc>
          <w:tcPr>
            <w:tcW w:w="413" w:type="pct"/>
            <w:tcBorders>
              <w:top w:val="nil"/>
              <w:left w:val="nil"/>
              <w:bottom w:val="single" w:sz="4" w:space="0" w:color="auto"/>
              <w:right w:val="single" w:sz="4" w:space="0" w:color="auto"/>
            </w:tcBorders>
            <w:shd w:val="clear" w:color="000000" w:fill="D9E1F2"/>
            <w:noWrap/>
            <w:vAlign w:val="center"/>
            <w:hideMark/>
          </w:tcPr>
          <w:p w14:paraId="02CFFAAA"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108093,15</w:t>
            </w:r>
          </w:p>
        </w:tc>
        <w:tc>
          <w:tcPr>
            <w:tcW w:w="377" w:type="pct"/>
            <w:tcBorders>
              <w:top w:val="nil"/>
              <w:left w:val="nil"/>
              <w:bottom w:val="single" w:sz="4" w:space="0" w:color="auto"/>
              <w:right w:val="single" w:sz="4" w:space="0" w:color="auto"/>
            </w:tcBorders>
            <w:shd w:val="clear" w:color="000000" w:fill="D9E1F2"/>
            <w:noWrap/>
            <w:vAlign w:val="center"/>
            <w:hideMark/>
          </w:tcPr>
          <w:p w14:paraId="7FD0109D"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112741,15</w:t>
            </w:r>
          </w:p>
        </w:tc>
        <w:tc>
          <w:tcPr>
            <w:tcW w:w="428" w:type="pct"/>
            <w:tcBorders>
              <w:top w:val="nil"/>
              <w:left w:val="nil"/>
              <w:bottom w:val="single" w:sz="4" w:space="0" w:color="auto"/>
              <w:right w:val="single" w:sz="4" w:space="0" w:color="auto"/>
            </w:tcBorders>
            <w:shd w:val="clear" w:color="000000" w:fill="D9E1F2"/>
            <w:noWrap/>
            <w:vAlign w:val="center"/>
            <w:hideMark/>
          </w:tcPr>
          <w:p w14:paraId="6C1A5477"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117476,28</w:t>
            </w:r>
          </w:p>
        </w:tc>
        <w:tc>
          <w:tcPr>
            <w:tcW w:w="377" w:type="pct"/>
            <w:tcBorders>
              <w:top w:val="nil"/>
              <w:left w:val="nil"/>
              <w:bottom w:val="single" w:sz="4" w:space="0" w:color="auto"/>
              <w:right w:val="single" w:sz="4" w:space="0" w:color="auto"/>
            </w:tcBorders>
            <w:shd w:val="clear" w:color="000000" w:fill="D9E1F2"/>
            <w:noWrap/>
            <w:vAlign w:val="center"/>
            <w:hideMark/>
          </w:tcPr>
          <w:p w14:paraId="49274CB2"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122175,33</w:t>
            </w:r>
          </w:p>
        </w:tc>
        <w:tc>
          <w:tcPr>
            <w:tcW w:w="377" w:type="pct"/>
            <w:tcBorders>
              <w:top w:val="nil"/>
              <w:left w:val="nil"/>
              <w:bottom w:val="single" w:sz="4" w:space="0" w:color="auto"/>
              <w:right w:val="single" w:sz="4" w:space="0" w:color="auto"/>
            </w:tcBorders>
            <w:shd w:val="clear" w:color="000000" w:fill="D9E1F2"/>
            <w:noWrap/>
            <w:vAlign w:val="center"/>
            <w:hideMark/>
          </w:tcPr>
          <w:p w14:paraId="03B61F0F"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127062,35</w:t>
            </w:r>
          </w:p>
        </w:tc>
        <w:tc>
          <w:tcPr>
            <w:tcW w:w="413" w:type="pct"/>
            <w:tcBorders>
              <w:top w:val="nil"/>
              <w:left w:val="nil"/>
              <w:bottom w:val="single" w:sz="4" w:space="0" w:color="auto"/>
              <w:right w:val="single" w:sz="4" w:space="0" w:color="auto"/>
            </w:tcBorders>
            <w:shd w:val="clear" w:color="000000" w:fill="E2EFDA"/>
            <w:noWrap/>
            <w:vAlign w:val="center"/>
            <w:hideMark/>
          </w:tcPr>
          <w:p w14:paraId="7CD2467B"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107893,25</w:t>
            </w:r>
          </w:p>
        </w:tc>
        <w:tc>
          <w:tcPr>
            <w:tcW w:w="479" w:type="pct"/>
            <w:tcBorders>
              <w:top w:val="nil"/>
              <w:left w:val="nil"/>
              <w:bottom w:val="single" w:sz="4" w:space="0" w:color="auto"/>
              <w:right w:val="single" w:sz="4" w:space="0" w:color="auto"/>
            </w:tcBorders>
            <w:shd w:val="clear" w:color="000000" w:fill="E2EFDA"/>
            <w:noWrap/>
            <w:vAlign w:val="center"/>
            <w:hideMark/>
          </w:tcPr>
          <w:p w14:paraId="29E6DA31"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112532,66</w:t>
            </w:r>
          </w:p>
        </w:tc>
        <w:tc>
          <w:tcPr>
            <w:tcW w:w="377" w:type="pct"/>
            <w:tcBorders>
              <w:top w:val="nil"/>
              <w:left w:val="nil"/>
              <w:bottom w:val="single" w:sz="4" w:space="0" w:color="auto"/>
              <w:right w:val="single" w:sz="4" w:space="0" w:color="auto"/>
            </w:tcBorders>
            <w:shd w:val="clear" w:color="000000" w:fill="E2EFDA"/>
            <w:noWrap/>
            <w:vAlign w:val="center"/>
            <w:hideMark/>
          </w:tcPr>
          <w:p w14:paraId="184D46DF"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117259,03</w:t>
            </w:r>
          </w:p>
        </w:tc>
        <w:tc>
          <w:tcPr>
            <w:tcW w:w="377" w:type="pct"/>
            <w:tcBorders>
              <w:top w:val="nil"/>
              <w:left w:val="nil"/>
              <w:bottom w:val="single" w:sz="4" w:space="0" w:color="auto"/>
              <w:right w:val="single" w:sz="4" w:space="0" w:color="auto"/>
            </w:tcBorders>
            <w:shd w:val="clear" w:color="000000" w:fill="E2EFDA"/>
            <w:noWrap/>
            <w:vAlign w:val="center"/>
            <w:hideMark/>
          </w:tcPr>
          <w:p w14:paraId="67A48DE9"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121949,39</w:t>
            </w:r>
          </w:p>
        </w:tc>
        <w:tc>
          <w:tcPr>
            <w:tcW w:w="377" w:type="pct"/>
            <w:tcBorders>
              <w:top w:val="nil"/>
              <w:left w:val="nil"/>
              <w:bottom w:val="single" w:sz="4" w:space="0" w:color="auto"/>
              <w:right w:val="single" w:sz="4" w:space="0" w:color="auto"/>
            </w:tcBorders>
            <w:shd w:val="clear" w:color="000000" w:fill="E2EFDA"/>
            <w:noWrap/>
            <w:vAlign w:val="center"/>
            <w:hideMark/>
          </w:tcPr>
          <w:p w14:paraId="2EE506A0" w14:textId="77777777" w:rsidR="00917210" w:rsidRPr="00917210" w:rsidRDefault="00917210" w:rsidP="00917210">
            <w:pPr>
              <w:spacing w:line="276" w:lineRule="auto"/>
              <w:jc w:val="center"/>
              <w:rPr>
                <w:b/>
                <w:bCs/>
                <w:color w:val="000000"/>
                <w:sz w:val="22"/>
                <w:szCs w:val="22"/>
              </w:rPr>
            </w:pPr>
            <w:r w:rsidRPr="00917210">
              <w:rPr>
                <w:b/>
                <w:bCs/>
                <w:color w:val="000000"/>
                <w:sz w:val="22"/>
                <w:szCs w:val="22"/>
              </w:rPr>
              <w:t>126827,37</w:t>
            </w:r>
          </w:p>
        </w:tc>
      </w:tr>
    </w:tbl>
    <w:p w14:paraId="4FD695E5" w14:textId="77777777" w:rsidR="00917210" w:rsidRPr="00917210" w:rsidRDefault="00917210" w:rsidP="00917210">
      <w:pPr>
        <w:ind w:firstLine="720"/>
        <w:jc w:val="both"/>
        <w:rPr>
          <w:sz w:val="20"/>
          <w:szCs w:val="20"/>
        </w:rPr>
      </w:pPr>
    </w:p>
    <w:p w14:paraId="764147C2" w14:textId="77777777" w:rsidR="00917210" w:rsidRPr="00917210" w:rsidRDefault="00917210" w:rsidP="00917210">
      <w:pPr>
        <w:ind w:firstLine="720"/>
        <w:jc w:val="right"/>
        <w:rPr>
          <w:sz w:val="28"/>
          <w:szCs w:val="28"/>
        </w:rPr>
      </w:pPr>
      <w:r w:rsidRPr="00917210">
        <w:rPr>
          <w:sz w:val="20"/>
          <w:szCs w:val="20"/>
        </w:rPr>
        <w:br w:type="page"/>
      </w:r>
      <w:r w:rsidRPr="00917210">
        <w:rPr>
          <w:sz w:val="28"/>
          <w:szCs w:val="28"/>
        </w:rPr>
        <w:lastRenderedPageBreak/>
        <w:t>Таблица 10</w:t>
      </w:r>
    </w:p>
    <w:p w14:paraId="416AC7F3" w14:textId="77777777" w:rsidR="00917210" w:rsidRPr="00917210" w:rsidRDefault="00917210" w:rsidP="00917210">
      <w:pPr>
        <w:ind w:firstLine="720"/>
        <w:jc w:val="center"/>
        <w:rPr>
          <w:b/>
          <w:bCs/>
          <w:sz w:val="28"/>
        </w:rPr>
      </w:pPr>
      <w:r w:rsidRPr="00917210">
        <w:rPr>
          <w:b/>
          <w:bCs/>
          <w:sz w:val="28"/>
        </w:rPr>
        <w:t xml:space="preserve">Стоимость строительства сетей водоотведения закрытым способом в мокром грунте </w:t>
      </w:r>
      <w:r w:rsidRPr="00917210">
        <w:rPr>
          <w:b/>
          <w:bCs/>
          <w:sz w:val="28"/>
        </w:rPr>
        <w:br/>
        <w:t>по предложению РЭК Кузбасса</w:t>
      </w:r>
    </w:p>
    <w:p w14:paraId="38859377" w14:textId="77777777" w:rsidR="00917210" w:rsidRPr="00917210" w:rsidRDefault="00917210" w:rsidP="00917210">
      <w:pPr>
        <w:ind w:firstLine="720"/>
        <w:jc w:val="center"/>
        <w:rPr>
          <w:sz w:val="20"/>
          <w:szCs w:val="20"/>
        </w:rPr>
      </w:pPr>
    </w:p>
    <w:p w14:paraId="7776FC11" w14:textId="77777777" w:rsidR="00917210" w:rsidRPr="00917210" w:rsidRDefault="00917210" w:rsidP="00917210">
      <w:pPr>
        <w:ind w:firstLine="720"/>
        <w:jc w:val="center"/>
        <w:rPr>
          <w:sz w:val="20"/>
          <w:szCs w:val="20"/>
        </w:rPr>
      </w:pPr>
    </w:p>
    <w:p w14:paraId="2AB10F17" w14:textId="77777777" w:rsidR="00917210" w:rsidRPr="00917210" w:rsidRDefault="00917210" w:rsidP="00917210">
      <w:pPr>
        <w:ind w:firstLine="720"/>
        <w:jc w:val="both"/>
        <w:rPr>
          <w:sz w:val="20"/>
          <w:szCs w:val="20"/>
        </w:rPr>
      </w:pPr>
    </w:p>
    <w:p w14:paraId="659CA305" w14:textId="77777777" w:rsidR="00917210" w:rsidRPr="00917210" w:rsidRDefault="00917210" w:rsidP="00917210">
      <w:pPr>
        <w:autoSpaceDE w:val="0"/>
        <w:autoSpaceDN w:val="0"/>
        <w:adjustRightInd w:val="0"/>
        <w:ind w:firstLine="540"/>
        <w:jc w:val="right"/>
        <w:rPr>
          <w:bCs/>
        </w:rPr>
      </w:pPr>
      <w:proofErr w:type="spellStart"/>
      <w:r w:rsidRPr="00917210">
        <w:rPr>
          <w:bCs/>
        </w:rPr>
        <w:t>тыс.руб</w:t>
      </w:r>
      <w:proofErr w:type="spellEnd"/>
      <w:r w:rsidRPr="00917210">
        <w:rPr>
          <w:bCs/>
        </w:rPr>
        <w:t>. за 1 км. без НДС</w:t>
      </w:r>
    </w:p>
    <w:tbl>
      <w:tblPr>
        <w:tblW w:w="5000" w:type="pct"/>
        <w:tblLook w:val="04A0" w:firstRow="1" w:lastRow="0" w:firstColumn="1" w:lastColumn="0" w:noHBand="0" w:noVBand="1"/>
      </w:tblPr>
      <w:tblGrid>
        <w:gridCol w:w="3262"/>
        <w:gridCol w:w="1041"/>
        <w:gridCol w:w="1127"/>
        <w:gridCol w:w="1455"/>
        <w:gridCol w:w="1041"/>
        <w:gridCol w:w="1041"/>
        <w:gridCol w:w="1041"/>
        <w:gridCol w:w="1621"/>
        <w:gridCol w:w="1163"/>
        <w:gridCol w:w="1041"/>
        <w:gridCol w:w="1041"/>
      </w:tblGrid>
      <w:tr w:rsidR="00917210" w:rsidRPr="00917210" w14:paraId="5DBC3B56" w14:textId="77777777" w:rsidTr="00392295">
        <w:trPr>
          <w:trHeight w:val="300"/>
        </w:trPr>
        <w:tc>
          <w:tcPr>
            <w:tcW w:w="1103"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4526E376" w14:textId="77777777" w:rsidR="00917210" w:rsidRPr="00917210" w:rsidRDefault="00917210" w:rsidP="00917210">
            <w:pPr>
              <w:jc w:val="center"/>
              <w:rPr>
                <w:color w:val="000000"/>
                <w:sz w:val="22"/>
                <w:szCs w:val="22"/>
              </w:rPr>
            </w:pPr>
            <w:r w:rsidRPr="00917210">
              <w:rPr>
                <w:color w:val="000000"/>
                <w:sz w:val="22"/>
                <w:szCs w:val="22"/>
              </w:rPr>
              <w:t>Виды прокладываемых трубопроводов</w:t>
            </w:r>
          </w:p>
        </w:tc>
        <w:tc>
          <w:tcPr>
            <w:tcW w:w="3897" w:type="pct"/>
            <w:gridSpan w:val="10"/>
            <w:tcBorders>
              <w:top w:val="single" w:sz="4" w:space="0" w:color="auto"/>
              <w:left w:val="nil"/>
              <w:bottom w:val="single" w:sz="4" w:space="0" w:color="auto"/>
              <w:right w:val="single" w:sz="4" w:space="0" w:color="auto"/>
            </w:tcBorders>
            <w:shd w:val="clear" w:color="000000" w:fill="D9E1F2"/>
            <w:vAlign w:val="center"/>
            <w:hideMark/>
          </w:tcPr>
          <w:p w14:paraId="7FF10E3D" w14:textId="77777777" w:rsidR="00917210" w:rsidRPr="00917210" w:rsidRDefault="00917210" w:rsidP="00917210">
            <w:pPr>
              <w:jc w:val="center"/>
              <w:rPr>
                <w:b/>
                <w:bCs/>
                <w:color w:val="000000"/>
                <w:sz w:val="22"/>
                <w:szCs w:val="22"/>
              </w:rPr>
            </w:pPr>
            <w:r w:rsidRPr="00917210">
              <w:rPr>
                <w:b/>
                <w:bCs/>
                <w:color w:val="000000"/>
                <w:sz w:val="22"/>
                <w:szCs w:val="22"/>
              </w:rPr>
              <w:t>Закрытым способом в мокром грунте</w:t>
            </w:r>
          </w:p>
        </w:tc>
      </w:tr>
      <w:tr w:rsidR="00917210" w:rsidRPr="00917210" w14:paraId="6AC64F6B" w14:textId="77777777" w:rsidTr="00392295">
        <w:trPr>
          <w:trHeight w:val="300"/>
        </w:trPr>
        <w:tc>
          <w:tcPr>
            <w:tcW w:w="1103" w:type="pct"/>
            <w:vMerge/>
            <w:tcBorders>
              <w:top w:val="single" w:sz="4" w:space="0" w:color="auto"/>
              <w:left w:val="single" w:sz="4" w:space="0" w:color="auto"/>
              <w:bottom w:val="single" w:sz="4" w:space="0" w:color="auto"/>
              <w:right w:val="single" w:sz="4" w:space="0" w:color="auto"/>
            </w:tcBorders>
            <w:vAlign w:val="center"/>
            <w:hideMark/>
          </w:tcPr>
          <w:p w14:paraId="193D31C7" w14:textId="77777777" w:rsidR="00917210" w:rsidRPr="00917210" w:rsidRDefault="00917210" w:rsidP="00917210">
            <w:pPr>
              <w:rPr>
                <w:color w:val="000000"/>
                <w:sz w:val="22"/>
                <w:szCs w:val="22"/>
              </w:rPr>
            </w:pPr>
          </w:p>
        </w:tc>
        <w:tc>
          <w:tcPr>
            <w:tcW w:w="1915" w:type="pct"/>
            <w:gridSpan w:val="5"/>
            <w:tcBorders>
              <w:top w:val="single" w:sz="4" w:space="0" w:color="auto"/>
              <w:left w:val="nil"/>
              <w:bottom w:val="single" w:sz="4" w:space="0" w:color="auto"/>
              <w:right w:val="single" w:sz="4" w:space="0" w:color="auto"/>
            </w:tcBorders>
            <w:shd w:val="clear" w:color="000000" w:fill="D9E1F2"/>
            <w:vAlign w:val="center"/>
            <w:hideMark/>
          </w:tcPr>
          <w:p w14:paraId="5BAB6978" w14:textId="77777777" w:rsidR="00917210" w:rsidRPr="00917210" w:rsidRDefault="00917210" w:rsidP="00917210">
            <w:pPr>
              <w:jc w:val="center"/>
              <w:rPr>
                <w:color w:val="000000"/>
                <w:sz w:val="22"/>
                <w:szCs w:val="22"/>
              </w:rPr>
            </w:pPr>
            <w:r w:rsidRPr="00917210">
              <w:rPr>
                <w:color w:val="000000"/>
                <w:sz w:val="22"/>
                <w:szCs w:val="22"/>
              </w:rPr>
              <w:t>с восстановлением газона (без восстановления тротуаров, асфальта)</w:t>
            </w:r>
          </w:p>
        </w:tc>
        <w:tc>
          <w:tcPr>
            <w:tcW w:w="1983" w:type="pct"/>
            <w:gridSpan w:val="5"/>
            <w:tcBorders>
              <w:top w:val="single" w:sz="4" w:space="0" w:color="auto"/>
              <w:left w:val="nil"/>
              <w:bottom w:val="single" w:sz="4" w:space="0" w:color="auto"/>
              <w:right w:val="single" w:sz="4" w:space="0" w:color="auto"/>
            </w:tcBorders>
            <w:shd w:val="clear" w:color="000000" w:fill="E2EFDA"/>
            <w:vAlign w:val="center"/>
            <w:hideMark/>
          </w:tcPr>
          <w:p w14:paraId="59FA1A0D" w14:textId="77777777" w:rsidR="00917210" w:rsidRPr="00917210" w:rsidRDefault="00917210" w:rsidP="00917210">
            <w:pPr>
              <w:jc w:val="center"/>
              <w:rPr>
                <w:color w:val="000000"/>
                <w:sz w:val="22"/>
                <w:szCs w:val="22"/>
              </w:rPr>
            </w:pPr>
            <w:r w:rsidRPr="00917210">
              <w:rPr>
                <w:color w:val="000000"/>
                <w:sz w:val="22"/>
                <w:szCs w:val="22"/>
              </w:rPr>
              <w:t>без благоустройства (без восстановление газона, тротуаров, асфальта)</w:t>
            </w:r>
          </w:p>
        </w:tc>
      </w:tr>
      <w:tr w:rsidR="00917210" w:rsidRPr="00917210" w14:paraId="4389A6E8" w14:textId="77777777" w:rsidTr="00392295">
        <w:trPr>
          <w:trHeight w:val="300"/>
        </w:trPr>
        <w:tc>
          <w:tcPr>
            <w:tcW w:w="1103" w:type="pct"/>
            <w:tcBorders>
              <w:top w:val="nil"/>
              <w:left w:val="single" w:sz="4" w:space="0" w:color="auto"/>
              <w:bottom w:val="single" w:sz="4" w:space="0" w:color="auto"/>
              <w:right w:val="single" w:sz="4" w:space="0" w:color="auto"/>
            </w:tcBorders>
            <w:shd w:val="clear" w:color="000000" w:fill="D9E1F2"/>
            <w:vAlign w:val="center"/>
            <w:hideMark/>
          </w:tcPr>
          <w:p w14:paraId="54E1AEE3" w14:textId="77777777" w:rsidR="00917210" w:rsidRPr="00917210" w:rsidRDefault="00917210" w:rsidP="00917210">
            <w:pPr>
              <w:rPr>
                <w:b/>
                <w:bCs/>
                <w:color w:val="000000"/>
                <w:sz w:val="22"/>
                <w:szCs w:val="22"/>
              </w:rPr>
            </w:pPr>
            <w:r w:rsidRPr="00917210">
              <w:rPr>
                <w:b/>
                <w:bCs/>
                <w:color w:val="000000"/>
                <w:sz w:val="22"/>
                <w:szCs w:val="22"/>
              </w:rPr>
              <w:t>Водоотведения</w:t>
            </w:r>
          </w:p>
        </w:tc>
        <w:tc>
          <w:tcPr>
            <w:tcW w:w="345" w:type="pct"/>
            <w:tcBorders>
              <w:top w:val="nil"/>
              <w:left w:val="nil"/>
              <w:bottom w:val="single" w:sz="4" w:space="0" w:color="auto"/>
              <w:right w:val="single" w:sz="4" w:space="0" w:color="auto"/>
            </w:tcBorders>
            <w:shd w:val="clear" w:color="000000" w:fill="D9E1F2"/>
            <w:noWrap/>
            <w:vAlign w:val="center"/>
            <w:hideMark/>
          </w:tcPr>
          <w:p w14:paraId="70FF0D68" w14:textId="77777777" w:rsidR="00917210" w:rsidRPr="00917210" w:rsidRDefault="00917210" w:rsidP="00917210">
            <w:pPr>
              <w:jc w:val="center"/>
              <w:rPr>
                <w:color w:val="000000"/>
                <w:sz w:val="22"/>
                <w:szCs w:val="22"/>
              </w:rPr>
            </w:pPr>
            <w:r w:rsidRPr="00917210">
              <w:rPr>
                <w:color w:val="000000"/>
                <w:sz w:val="22"/>
                <w:szCs w:val="22"/>
              </w:rPr>
              <w:t>2021</w:t>
            </w:r>
          </w:p>
        </w:tc>
        <w:tc>
          <w:tcPr>
            <w:tcW w:w="385" w:type="pct"/>
            <w:tcBorders>
              <w:top w:val="nil"/>
              <w:left w:val="nil"/>
              <w:bottom w:val="single" w:sz="4" w:space="0" w:color="auto"/>
              <w:right w:val="single" w:sz="4" w:space="0" w:color="auto"/>
            </w:tcBorders>
            <w:shd w:val="clear" w:color="000000" w:fill="D9E1F2"/>
            <w:vAlign w:val="center"/>
            <w:hideMark/>
          </w:tcPr>
          <w:p w14:paraId="03B251E9" w14:textId="77777777" w:rsidR="00917210" w:rsidRPr="00917210" w:rsidRDefault="00917210" w:rsidP="00917210">
            <w:pPr>
              <w:jc w:val="center"/>
              <w:rPr>
                <w:color w:val="000000"/>
                <w:sz w:val="22"/>
                <w:szCs w:val="22"/>
              </w:rPr>
            </w:pPr>
            <w:r w:rsidRPr="00917210">
              <w:rPr>
                <w:color w:val="000000"/>
                <w:sz w:val="22"/>
                <w:szCs w:val="22"/>
              </w:rPr>
              <w:t>2022</w:t>
            </w:r>
          </w:p>
        </w:tc>
        <w:tc>
          <w:tcPr>
            <w:tcW w:w="495" w:type="pct"/>
            <w:tcBorders>
              <w:top w:val="nil"/>
              <w:left w:val="nil"/>
              <w:bottom w:val="single" w:sz="4" w:space="0" w:color="auto"/>
              <w:right w:val="single" w:sz="4" w:space="0" w:color="auto"/>
            </w:tcBorders>
            <w:shd w:val="clear" w:color="000000" w:fill="D9E1F2"/>
            <w:vAlign w:val="center"/>
            <w:hideMark/>
          </w:tcPr>
          <w:p w14:paraId="6AFD0653" w14:textId="77777777" w:rsidR="00917210" w:rsidRPr="00917210" w:rsidRDefault="00917210" w:rsidP="00917210">
            <w:pPr>
              <w:jc w:val="center"/>
              <w:rPr>
                <w:color w:val="000000"/>
                <w:sz w:val="22"/>
                <w:szCs w:val="22"/>
              </w:rPr>
            </w:pPr>
            <w:r w:rsidRPr="00917210">
              <w:rPr>
                <w:color w:val="000000"/>
                <w:sz w:val="22"/>
                <w:szCs w:val="22"/>
              </w:rPr>
              <w:t>2023</w:t>
            </w:r>
          </w:p>
        </w:tc>
        <w:tc>
          <w:tcPr>
            <w:tcW w:w="345" w:type="pct"/>
            <w:tcBorders>
              <w:top w:val="nil"/>
              <w:left w:val="nil"/>
              <w:bottom w:val="single" w:sz="4" w:space="0" w:color="auto"/>
              <w:right w:val="single" w:sz="4" w:space="0" w:color="auto"/>
            </w:tcBorders>
            <w:shd w:val="clear" w:color="000000" w:fill="D9E1F2"/>
            <w:noWrap/>
            <w:vAlign w:val="center"/>
            <w:hideMark/>
          </w:tcPr>
          <w:p w14:paraId="07E87E37" w14:textId="77777777" w:rsidR="00917210" w:rsidRPr="00917210" w:rsidRDefault="00917210" w:rsidP="00917210">
            <w:pPr>
              <w:jc w:val="center"/>
              <w:rPr>
                <w:color w:val="000000"/>
                <w:sz w:val="22"/>
                <w:szCs w:val="22"/>
              </w:rPr>
            </w:pPr>
            <w:r w:rsidRPr="00917210">
              <w:rPr>
                <w:color w:val="000000"/>
                <w:sz w:val="22"/>
                <w:szCs w:val="22"/>
              </w:rPr>
              <w:t>2024</w:t>
            </w:r>
          </w:p>
        </w:tc>
        <w:tc>
          <w:tcPr>
            <w:tcW w:w="345" w:type="pct"/>
            <w:tcBorders>
              <w:top w:val="nil"/>
              <w:left w:val="nil"/>
              <w:bottom w:val="single" w:sz="4" w:space="0" w:color="auto"/>
              <w:right w:val="single" w:sz="4" w:space="0" w:color="auto"/>
            </w:tcBorders>
            <w:shd w:val="clear" w:color="000000" w:fill="D9E1F2"/>
            <w:noWrap/>
            <w:vAlign w:val="center"/>
            <w:hideMark/>
          </w:tcPr>
          <w:p w14:paraId="7D3EB25C" w14:textId="77777777" w:rsidR="00917210" w:rsidRPr="00917210" w:rsidRDefault="00917210" w:rsidP="00917210">
            <w:pPr>
              <w:jc w:val="center"/>
              <w:rPr>
                <w:color w:val="000000"/>
                <w:sz w:val="22"/>
                <w:szCs w:val="22"/>
              </w:rPr>
            </w:pPr>
            <w:r w:rsidRPr="00917210">
              <w:rPr>
                <w:color w:val="000000"/>
                <w:sz w:val="22"/>
                <w:szCs w:val="22"/>
              </w:rPr>
              <w:t>2025</w:t>
            </w:r>
          </w:p>
        </w:tc>
        <w:tc>
          <w:tcPr>
            <w:tcW w:w="345" w:type="pct"/>
            <w:tcBorders>
              <w:top w:val="nil"/>
              <w:left w:val="nil"/>
              <w:bottom w:val="single" w:sz="4" w:space="0" w:color="auto"/>
              <w:right w:val="single" w:sz="4" w:space="0" w:color="auto"/>
            </w:tcBorders>
            <w:shd w:val="clear" w:color="000000" w:fill="E2EFDA"/>
            <w:noWrap/>
            <w:vAlign w:val="center"/>
            <w:hideMark/>
          </w:tcPr>
          <w:p w14:paraId="694D5DF8" w14:textId="77777777" w:rsidR="00917210" w:rsidRPr="00917210" w:rsidRDefault="00917210" w:rsidP="00917210">
            <w:pPr>
              <w:jc w:val="center"/>
              <w:rPr>
                <w:color w:val="000000"/>
                <w:sz w:val="22"/>
                <w:szCs w:val="22"/>
              </w:rPr>
            </w:pPr>
            <w:r w:rsidRPr="00917210">
              <w:rPr>
                <w:color w:val="000000"/>
                <w:sz w:val="22"/>
                <w:szCs w:val="22"/>
              </w:rPr>
              <w:t>2021</w:t>
            </w:r>
          </w:p>
        </w:tc>
        <w:tc>
          <w:tcPr>
            <w:tcW w:w="551" w:type="pct"/>
            <w:tcBorders>
              <w:top w:val="nil"/>
              <w:left w:val="nil"/>
              <w:bottom w:val="single" w:sz="4" w:space="0" w:color="auto"/>
              <w:right w:val="single" w:sz="4" w:space="0" w:color="auto"/>
            </w:tcBorders>
            <w:shd w:val="clear" w:color="000000" w:fill="E2EFDA"/>
            <w:vAlign w:val="center"/>
            <w:hideMark/>
          </w:tcPr>
          <w:p w14:paraId="581AD852" w14:textId="77777777" w:rsidR="00917210" w:rsidRPr="00917210" w:rsidRDefault="00917210" w:rsidP="00917210">
            <w:pPr>
              <w:jc w:val="center"/>
              <w:rPr>
                <w:color w:val="000000"/>
                <w:sz w:val="22"/>
                <w:szCs w:val="22"/>
              </w:rPr>
            </w:pPr>
            <w:r w:rsidRPr="00917210">
              <w:rPr>
                <w:color w:val="000000"/>
                <w:sz w:val="22"/>
                <w:szCs w:val="22"/>
              </w:rPr>
              <w:t>2022</w:t>
            </w:r>
          </w:p>
        </w:tc>
        <w:tc>
          <w:tcPr>
            <w:tcW w:w="397" w:type="pct"/>
            <w:tcBorders>
              <w:top w:val="nil"/>
              <w:left w:val="nil"/>
              <w:bottom w:val="single" w:sz="4" w:space="0" w:color="auto"/>
              <w:right w:val="single" w:sz="4" w:space="0" w:color="auto"/>
            </w:tcBorders>
            <w:shd w:val="clear" w:color="000000" w:fill="E2EFDA"/>
            <w:vAlign w:val="center"/>
            <w:hideMark/>
          </w:tcPr>
          <w:p w14:paraId="18E9AAD7" w14:textId="77777777" w:rsidR="00917210" w:rsidRPr="00917210" w:rsidRDefault="00917210" w:rsidP="00917210">
            <w:pPr>
              <w:jc w:val="center"/>
              <w:rPr>
                <w:color w:val="000000"/>
                <w:sz w:val="22"/>
                <w:szCs w:val="22"/>
              </w:rPr>
            </w:pPr>
            <w:r w:rsidRPr="00917210">
              <w:rPr>
                <w:color w:val="000000"/>
                <w:sz w:val="22"/>
                <w:szCs w:val="22"/>
              </w:rPr>
              <w:t>2023</w:t>
            </w:r>
          </w:p>
        </w:tc>
        <w:tc>
          <w:tcPr>
            <w:tcW w:w="345" w:type="pct"/>
            <w:tcBorders>
              <w:top w:val="nil"/>
              <w:left w:val="nil"/>
              <w:bottom w:val="single" w:sz="4" w:space="0" w:color="auto"/>
              <w:right w:val="single" w:sz="4" w:space="0" w:color="auto"/>
            </w:tcBorders>
            <w:shd w:val="clear" w:color="000000" w:fill="E2EFDA"/>
            <w:noWrap/>
            <w:vAlign w:val="center"/>
            <w:hideMark/>
          </w:tcPr>
          <w:p w14:paraId="574BC6E8" w14:textId="77777777" w:rsidR="00917210" w:rsidRPr="00917210" w:rsidRDefault="00917210" w:rsidP="00917210">
            <w:pPr>
              <w:jc w:val="center"/>
              <w:rPr>
                <w:color w:val="000000"/>
                <w:sz w:val="22"/>
                <w:szCs w:val="22"/>
              </w:rPr>
            </w:pPr>
            <w:r w:rsidRPr="00917210">
              <w:rPr>
                <w:color w:val="000000"/>
                <w:sz w:val="22"/>
                <w:szCs w:val="22"/>
              </w:rPr>
              <w:t>2024</w:t>
            </w:r>
          </w:p>
        </w:tc>
        <w:tc>
          <w:tcPr>
            <w:tcW w:w="345" w:type="pct"/>
            <w:tcBorders>
              <w:top w:val="nil"/>
              <w:left w:val="nil"/>
              <w:bottom w:val="single" w:sz="4" w:space="0" w:color="auto"/>
              <w:right w:val="single" w:sz="4" w:space="0" w:color="auto"/>
            </w:tcBorders>
            <w:shd w:val="clear" w:color="000000" w:fill="E2EFDA"/>
            <w:noWrap/>
            <w:vAlign w:val="center"/>
            <w:hideMark/>
          </w:tcPr>
          <w:p w14:paraId="111A9317" w14:textId="77777777" w:rsidR="00917210" w:rsidRPr="00917210" w:rsidRDefault="00917210" w:rsidP="00917210">
            <w:pPr>
              <w:jc w:val="center"/>
              <w:rPr>
                <w:color w:val="000000"/>
                <w:sz w:val="22"/>
                <w:szCs w:val="22"/>
              </w:rPr>
            </w:pPr>
            <w:r w:rsidRPr="00917210">
              <w:rPr>
                <w:color w:val="000000"/>
                <w:sz w:val="22"/>
                <w:szCs w:val="22"/>
              </w:rPr>
              <w:t>2025</w:t>
            </w:r>
          </w:p>
        </w:tc>
      </w:tr>
      <w:tr w:rsidR="00917210" w:rsidRPr="00917210" w14:paraId="61B5BF83" w14:textId="77777777" w:rsidTr="00392295">
        <w:trPr>
          <w:trHeight w:val="300"/>
        </w:trPr>
        <w:tc>
          <w:tcPr>
            <w:tcW w:w="1103" w:type="pct"/>
            <w:tcBorders>
              <w:top w:val="nil"/>
              <w:left w:val="single" w:sz="4" w:space="0" w:color="auto"/>
              <w:bottom w:val="single" w:sz="4" w:space="0" w:color="auto"/>
              <w:right w:val="single" w:sz="4" w:space="0" w:color="auto"/>
            </w:tcBorders>
            <w:shd w:val="clear" w:color="000000" w:fill="D9E1F2"/>
            <w:vAlign w:val="center"/>
            <w:hideMark/>
          </w:tcPr>
          <w:p w14:paraId="12D4EC0C" w14:textId="77777777" w:rsidR="00917210" w:rsidRPr="00917210" w:rsidRDefault="00917210" w:rsidP="00917210">
            <w:pPr>
              <w:rPr>
                <w:color w:val="000000"/>
                <w:sz w:val="22"/>
                <w:szCs w:val="22"/>
              </w:rPr>
            </w:pPr>
            <w:r w:rsidRPr="00917210">
              <w:rPr>
                <w:color w:val="000000"/>
                <w:sz w:val="22"/>
                <w:szCs w:val="22"/>
              </w:rPr>
              <w:t>диаметр Ду от 100 до 160 мм</w:t>
            </w:r>
          </w:p>
        </w:tc>
        <w:tc>
          <w:tcPr>
            <w:tcW w:w="345" w:type="pct"/>
            <w:tcBorders>
              <w:top w:val="nil"/>
              <w:left w:val="nil"/>
              <w:bottom w:val="single" w:sz="4" w:space="0" w:color="auto"/>
              <w:right w:val="single" w:sz="4" w:space="0" w:color="auto"/>
            </w:tcBorders>
            <w:shd w:val="clear" w:color="000000" w:fill="D9E1F2"/>
            <w:noWrap/>
            <w:vAlign w:val="center"/>
            <w:hideMark/>
          </w:tcPr>
          <w:p w14:paraId="0D705311" w14:textId="77777777" w:rsidR="00917210" w:rsidRPr="00917210" w:rsidRDefault="00917210" w:rsidP="00917210">
            <w:pPr>
              <w:spacing w:line="276" w:lineRule="auto"/>
              <w:jc w:val="center"/>
              <w:rPr>
                <w:sz w:val="22"/>
                <w:szCs w:val="22"/>
              </w:rPr>
            </w:pPr>
            <w:r w:rsidRPr="00917210">
              <w:rPr>
                <w:sz w:val="22"/>
                <w:szCs w:val="22"/>
              </w:rPr>
              <w:t>17263,59</w:t>
            </w:r>
          </w:p>
        </w:tc>
        <w:tc>
          <w:tcPr>
            <w:tcW w:w="385" w:type="pct"/>
            <w:tcBorders>
              <w:top w:val="nil"/>
              <w:left w:val="nil"/>
              <w:bottom w:val="single" w:sz="4" w:space="0" w:color="auto"/>
              <w:right w:val="single" w:sz="4" w:space="0" w:color="auto"/>
            </w:tcBorders>
            <w:shd w:val="clear" w:color="000000" w:fill="D9E1F2"/>
            <w:noWrap/>
            <w:vAlign w:val="center"/>
            <w:hideMark/>
          </w:tcPr>
          <w:p w14:paraId="292F6A53" w14:textId="77777777" w:rsidR="00917210" w:rsidRPr="00917210" w:rsidRDefault="00917210" w:rsidP="00917210">
            <w:pPr>
              <w:spacing w:line="276" w:lineRule="auto"/>
              <w:jc w:val="center"/>
              <w:rPr>
                <w:sz w:val="22"/>
                <w:szCs w:val="22"/>
              </w:rPr>
            </w:pPr>
            <w:r w:rsidRPr="00917210">
              <w:rPr>
                <w:sz w:val="22"/>
                <w:szCs w:val="22"/>
              </w:rPr>
              <w:t>18005,92</w:t>
            </w:r>
          </w:p>
        </w:tc>
        <w:tc>
          <w:tcPr>
            <w:tcW w:w="495" w:type="pct"/>
            <w:tcBorders>
              <w:top w:val="nil"/>
              <w:left w:val="nil"/>
              <w:bottom w:val="single" w:sz="4" w:space="0" w:color="auto"/>
              <w:right w:val="single" w:sz="4" w:space="0" w:color="auto"/>
            </w:tcBorders>
            <w:shd w:val="clear" w:color="000000" w:fill="D9E1F2"/>
            <w:noWrap/>
            <w:vAlign w:val="center"/>
            <w:hideMark/>
          </w:tcPr>
          <w:p w14:paraId="1B0EC001" w14:textId="77777777" w:rsidR="00917210" w:rsidRPr="00917210" w:rsidRDefault="00917210" w:rsidP="00917210">
            <w:pPr>
              <w:spacing w:line="276" w:lineRule="auto"/>
              <w:jc w:val="center"/>
              <w:rPr>
                <w:sz w:val="22"/>
                <w:szCs w:val="22"/>
              </w:rPr>
            </w:pPr>
            <w:r w:rsidRPr="00917210">
              <w:rPr>
                <w:sz w:val="22"/>
                <w:szCs w:val="22"/>
              </w:rPr>
              <w:t>18762,17</w:t>
            </w:r>
          </w:p>
        </w:tc>
        <w:tc>
          <w:tcPr>
            <w:tcW w:w="345" w:type="pct"/>
            <w:tcBorders>
              <w:top w:val="nil"/>
              <w:left w:val="nil"/>
              <w:bottom w:val="single" w:sz="4" w:space="0" w:color="auto"/>
              <w:right w:val="single" w:sz="4" w:space="0" w:color="auto"/>
            </w:tcBorders>
            <w:shd w:val="clear" w:color="000000" w:fill="D9E1F2"/>
            <w:noWrap/>
            <w:vAlign w:val="center"/>
            <w:hideMark/>
          </w:tcPr>
          <w:p w14:paraId="1FE8B5A4" w14:textId="77777777" w:rsidR="00917210" w:rsidRPr="00917210" w:rsidRDefault="00917210" w:rsidP="00917210">
            <w:pPr>
              <w:spacing w:line="276" w:lineRule="auto"/>
              <w:jc w:val="center"/>
              <w:rPr>
                <w:sz w:val="22"/>
                <w:szCs w:val="22"/>
              </w:rPr>
            </w:pPr>
            <w:r w:rsidRPr="00917210">
              <w:rPr>
                <w:sz w:val="22"/>
                <w:szCs w:val="22"/>
              </w:rPr>
              <w:t>19512,66</w:t>
            </w:r>
          </w:p>
        </w:tc>
        <w:tc>
          <w:tcPr>
            <w:tcW w:w="345" w:type="pct"/>
            <w:tcBorders>
              <w:top w:val="nil"/>
              <w:left w:val="nil"/>
              <w:bottom w:val="single" w:sz="4" w:space="0" w:color="auto"/>
              <w:right w:val="single" w:sz="4" w:space="0" w:color="auto"/>
            </w:tcBorders>
            <w:shd w:val="clear" w:color="000000" w:fill="D9E1F2"/>
            <w:noWrap/>
            <w:vAlign w:val="center"/>
            <w:hideMark/>
          </w:tcPr>
          <w:p w14:paraId="3D8D0ECC" w14:textId="77777777" w:rsidR="00917210" w:rsidRPr="00917210" w:rsidRDefault="00917210" w:rsidP="00917210">
            <w:pPr>
              <w:spacing w:line="276" w:lineRule="auto"/>
              <w:jc w:val="center"/>
              <w:rPr>
                <w:sz w:val="22"/>
                <w:szCs w:val="22"/>
              </w:rPr>
            </w:pPr>
            <w:r w:rsidRPr="00917210">
              <w:rPr>
                <w:sz w:val="22"/>
                <w:szCs w:val="22"/>
              </w:rPr>
              <w:t>20293,16</w:t>
            </w:r>
          </w:p>
        </w:tc>
        <w:tc>
          <w:tcPr>
            <w:tcW w:w="345" w:type="pct"/>
            <w:tcBorders>
              <w:top w:val="nil"/>
              <w:left w:val="nil"/>
              <w:bottom w:val="single" w:sz="4" w:space="0" w:color="auto"/>
              <w:right w:val="single" w:sz="4" w:space="0" w:color="auto"/>
            </w:tcBorders>
            <w:shd w:val="clear" w:color="000000" w:fill="E2EFDA"/>
            <w:noWrap/>
            <w:vAlign w:val="center"/>
            <w:hideMark/>
          </w:tcPr>
          <w:p w14:paraId="677D871E" w14:textId="77777777" w:rsidR="00917210" w:rsidRPr="00917210" w:rsidRDefault="00917210" w:rsidP="00917210">
            <w:pPr>
              <w:spacing w:line="276" w:lineRule="auto"/>
              <w:jc w:val="center"/>
              <w:rPr>
                <w:sz w:val="22"/>
                <w:szCs w:val="22"/>
              </w:rPr>
            </w:pPr>
            <w:r w:rsidRPr="00917210">
              <w:rPr>
                <w:sz w:val="22"/>
                <w:szCs w:val="22"/>
              </w:rPr>
              <w:t>17068,27</w:t>
            </w:r>
          </w:p>
        </w:tc>
        <w:tc>
          <w:tcPr>
            <w:tcW w:w="551" w:type="pct"/>
            <w:tcBorders>
              <w:top w:val="nil"/>
              <w:left w:val="nil"/>
              <w:bottom w:val="single" w:sz="4" w:space="0" w:color="auto"/>
              <w:right w:val="single" w:sz="4" w:space="0" w:color="auto"/>
            </w:tcBorders>
            <w:shd w:val="clear" w:color="000000" w:fill="E2EFDA"/>
            <w:noWrap/>
            <w:vAlign w:val="center"/>
            <w:hideMark/>
          </w:tcPr>
          <w:p w14:paraId="55B57006" w14:textId="77777777" w:rsidR="00917210" w:rsidRPr="00917210" w:rsidRDefault="00917210" w:rsidP="00917210">
            <w:pPr>
              <w:spacing w:line="276" w:lineRule="auto"/>
              <w:jc w:val="center"/>
              <w:rPr>
                <w:sz w:val="22"/>
                <w:szCs w:val="22"/>
              </w:rPr>
            </w:pPr>
            <w:r w:rsidRPr="00917210">
              <w:rPr>
                <w:sz w:val="22"/>
                <w:szCs w:val="22"/>
              </w:rPr>
              <w:t>17802,21</w:t>
            </w:r>
          </w:p>
        </w:tc>
        <w:tc>
          <w:tcPr>
            <w:tcW w:w="397" w:type="pct"/>
            <w:tcBorders>
              <w:top w:val="nil"/>
              <w:left w:val="nil"/>
              <w:bottom w:val="single" w:sz="4" w:space="0" w:color="auto"/>
              <w:right w:val="single" w:sz="4" w:space="0" w:color="auto"/>
            </w:tcBorders>
            <w:shd w:val="clear" w:color="000000" w:fill="E2EFDA"/>
            <w:noWrap/>
            <w:vAlign w:val="center"/>
            <w:hideMark/>
          </w:tcPr>
          <w:p w14:paraId="2C978620" w14:textId="77777777" w:rsidR="00917210" w:rsidRPr="00917210" w:rsidRDefault="00917210" w:rsidP="00917210">
            <w:pPr>
              <w:spacing w:line="276" w:lineRule="auto"/>
              <w:jc w:val="center"/>
              <w:rPr>
                <w:sz w:val="22"/>
                <w:szCs w:val="22"/>
              </w:rPr>
            </w:pPr>
            <w:r w:rsidRPr="00917210">
              <w:rPr>
                <w:sz w:val="22"/>
                <w:szCs w:val="22"/>
              </w:rPr>
              <w:t>18549,90</w:t>
            </w:r>
          </w:p>
        </w:tc>
        <w:tc>
          <w:tcPr>
            <w:tcW w:w="345" w:type="pct"/>
            <w:tcBorders>
              <w:top w:val="nil"/>
              <w:left w:val="nil"/>
              <w:bottom w:val="single" w:sz="4" w:space="0" w:color="auto"/>
              <w:right w:val="single" w:sz="4" w:space="0" w:color="auto"/>
            </w:tcBorders>
            <w:shd w:val="clear" w:color="000000" w:fill="E2EFDA"/>
            <w:noWrap/>
            <w:vAlign w:val="center"/>
            <w:hideMark/>
          </w:tcPr>
          <w:p w14:paraId="4C013B56" w14:textId="77777777" w:rsidR="00917210" w:rsidRPr="00917210" w:rsidRDefault="00917210" w:rsidP="00917210">
            <w:pPr>
              <w:spacing w:line="276" w:lineRule="auto"/>
              <w:jc w:val="center"/>
              <w:rPr>
                <w:sz w:val="22"/>
                <w:szCs w:val="22"/>
              </w:rPr>
            </w:pPr>
            <w:r w:rsidRPr="00917210">
              <w:rPr>
                <w:sz w:val="22"/>
                <w:szCs w:val="22"/>
              </w:rPr>
              <w:t>19291,89</w:t>
            </w:r>
          </w:p>
        </w:tc>
        <w:tc>
          <w:tcPr>
            <w:tcW w:w="345" w:type="pct"/>
            <w:tcBorders>
              <w:top w:val="nil"/>
              <w:left w:val="nil"/>
              <w:bottom w:val="single" w:sz="4" w:space="0" w:color="auto"/>
              <w:right w:val="single" w:sz="4" w:space="0" w:color="auto"/>
            </w:tcBorders>
            <w:shd w:val="clear" w:color="000000" w:fill="E2EFDA"/>
            <w:noWrap/>
            <w:vAlign w:val="center"/>
            <w:hideMark/>
          </w:tcPr>
          <w:p w14:paraId="664E378B" w14:textId="77777777" w:rsidR="00917210" w:rsidRPr="00917210" w:rsidRDefault="00917210" w:rsidP="00917210">
            <w:pPr>
              <w:spacing w:line="276" w:lineRule="auto"/>
              <w:jc w:val="center"/>
              <w:rPr>
                <w:sz w:val="22"/>
                <w:szCs w:val="22"/>
              </w:rPr>
            </w:pPr>
            <w:r w:rsidRPr="00917210">
              <w:rPr>
                <w:sz w:val="22"/>
                <w:szCs w:val="22"/>
              </w:rPr>
              <w:t>20063,57</w:t>
            </w:r>
          </w:p>
        </w:tc>
      </w:tr>
      <w:tr w:rsidR="00917210" w:rsidRPr="00917210" w14:paraId="1E21E80A" w14:textId="77777777" w:rsidTr="00392295">
        <w:trPr>
          <w:trHeight w:val="300"/>
        </w:trPr>
        <w:tc>
          <w:tcPr>
            <w:tcW w:w="1103" w:type="pct"/>
            <w:tcBorders>
              <w:top w:val="nil"/>
              <w:left w:val="single" w:sz="4" w:space="0" w:color="auto"/>
              <w:bottom w:val="single" w:sz="4" w:space="0" w:color="auto"/>
              <w:right w:val="single" w:sz="4" w:space="0" w:color="auto"/>
            </w:tcBorders>
            <w:shd w:val="clear" w:color="000000" w:fill="D9E1F2"/>
            <w:vAlign w:val="center"/>
            <w:hideMark/>
          </w:tcPr>
          <w:p w14:paraId="1480F3A3" w14:textId="77777777" w:rsidR="00917210" w:rsidRPr="00917210" w:rsidRDefault="00917210" w:rsidP="00917210">
            <w:pPr>
              <w:rPr>
                <w:color w:val="000000"/>
                <w:sz w:val="22"/>
                <w:szCs w:val="22"/>
              </w:rPr>
            </w:pPr>
            <w:r w:rsidRPr="00917210">
              <w:rPr>
                <w:color w:val="000000"/>
                <w:sz w:val="22"/>
                <w:szCs w:val="22"/>
              </w:rPr>
              <w:t>диаметр Ду от 160 до 200 мм</w:t>
            </w:r>
          </w:p>
        </w:tc>
        <w:tc>
          <w:tcPr>
            <w:tcW w:w="345" w:type="pct"/>
            <w:tcBorders>
              <w:top w:val="nil"/>
              <w:left w:val="nil"/>
              <w:bottom w:val="single" w:sz="4" w:space="0" w:color="auto"/>
              <w:right w:val="single" w:sz="4" w:space="0" w:color="auto"/>
            </w:tcBorders>
            <w:shd w:val="clear" w:color="000000" w:fill="D9E1F2"/>
            <w:noWrap/>
            <w:vAlign w:val="center"/>
            <w:hideMark/>
          </w:tcPr>
          <w:p w14:paraId="320F6F09" w14:textId="77777777" w:rsidR="00917210" w:rsidRPr="00917210" w:rsidRDefault="00917210" w:rsidP="00917210">
            <w:pPr>
              <w:spacing w:line="276" w:lineRule="auto"/>
              <w:jc w:val="center"/>
              <w:rPr>
                <w:sz w:val="22"/>
                <w:szCs w:val="22"/>
              </w:rPr>
            </w:pPr>
            <w:r w:rsidRPr="00917210">
              <w:rPr>
                <w:sz w:val="22"/>
                <w:szCs w:val="22"/>
              </w:rPr>
              <w:t>17592,48</w:t>
            </w:r>
          </w:p>
        </w:tc>
        <w:tc>
          <w:tcPr>
            <w:tcW w:w="385" w:type="pct"/>
            <w:tcBorders>
              <w:top w:val="nil"/>
              <w:left w:val="nil"/>
              <w:bottom w:val="single" w:sz="4" w:space="0" w:color="auto"/>
              <w:right w:val="single" w:sz="4" w:space="0" w:color="auto"/>
            </w:tcBorders>
            <w:shd w:val="clear" w:color="000000" w:fill="D9E1F2"/>
            <w:noWrap/>
            <w:vAlign w:val="center"/>
            <w:hideMark/>
          </w:tcPr>
          <w:p w14:paraId="1523764D" w14:textId="77777777" w:rsidR="00917210" w:rsidRPr="00917210" w:rsidRDefault="00917210" w:rsidP="00917210">
            <w:pPr>
              <w:spacing w:line="276" w:lineRule="auto"/>
              <w:jc w:val="center"/>
              <w:rPr>
                <w:sz w:val="22"/>
                <w:szCs w:val="22"/>
              </w:rPr>
            </w:pPr>
            <w:r w:rsidRPr="00917210">
              <w:rPr>
                <w:sz w:val="22"/>
                <w:szCs w:val="22"/>
              </w:rPr>
              <w:t>18348,96</w:t>
            </w:r>
          </w:p>
        </w:tc>
        <w:tc>
          <w:tcPr>
            <w:tcW w:w="495" w:type="pct"/>
            <w:tcBorders>
              <w:top w:val="nil"/>
              <w:left w:val="nil"/>
              <w:bottom w:val="single" w:sz="4" w:space="0" w:color="auto"/>
              <w:right w:val="single" w:sz="4" w:space="0" w:color="auto"/>
            </w:tcBorders>
            <w:shd w:val="clear" w:color="000000" w:fill="D9E1F2"/>
            <w:noWrap/>
            <w:vAlign w:val="center"/>
            <w:hideMark/>
          </w:tcPr>
          <w:p w14:paraId="0C7E2D23" w14:textId="77777777" w:rsidR="00917210" w:rsidRPr="00917210" w:rsidRDefault="00917210" w:rsidP="00917210">
            <w:pPr>
              <w:spacing w:line="276" w:lineRule="auto"/>
              <w:jc w:val="center"/>
              <w:rPr>
                <w:sz w:val="22"/>
                <w:szCs w:val="22"/>
              </w:rPr>
            </w:pPr>
            <w:r w:rsidRPr="00917210">
              <w:rPr>
                <w:sz w:val="22"/>
                <w:szCs w:val="22"/>
              </w:rPr>
              <w:t>19119,62</w:t>
            </w:r>
          </w:p>
        </w:tc>
        <w:tc>
          <w:tcPr>
            <w:tcW w:w="345" w:type="pct"/>
            <w:tcBorders>
              <w:top w:val="nil"/>
              <w:left w:val="nil"/>
              <w:bottom w:val="single" w:sz="4" w:space="0" w:color="auto"/>
              <w:right w:val="single" w:sz="4" w:space="0" w:color="auto"/>
            </w:tcBorders>
            <w:shd w:val="clear" w:color="000000" w:fill="D9E1F2"/>
            <w:noWrap/>
            <w:vAlign w:val="center"/>
            <w:hideMark/>
          </w:tcPr>
          <w:p w14:paraId="5F963DED" w14:textId="77777777" w:rsidR="00917210" w:rsidRPr="00917210" w:rsidRDefault="00917210" w:rsidP="00917210">
            <w:pPr>
              <w:spacing w:line="276" w:lineRule="auto"/>
              <w:jc w:val="center"/>
              <w:rPr>
                <w:sz w:val="22"/>
                <w:szCs w:val="22"/>
              </w:rPr>
            </w:pPr>
            <w:r w:rsidRPr="00917210">
              <w:rPr>
                <w:sz w:val="22"/>
                <w:szCs w:val="22"/>
              </w:rPr>
              <w:t>19884,40</w:t>
            </w:r>
          </w:p>
        </w:tc>
        <w:tc>
          <w:tcPr>
            <w:tcW w:w="345" w:type="pct"/>
            <w:tcBorders>
              <w:top w:val="nil"/>
              <w:left w:val="nil"/>
              <w:bottom w:val="single" w:sz="4" w:space="0" w:color="auto"/>
              <w:right w:val="single" w:sz="4" w:space="0" w:color="auto"/>
            </w:tcBorders>
            <w:shd w:val="clear" w:color="000000" w:fill="D9E1F2"/>
            <w:noWrap/>
            <w:vAlign w:val="center"/>
            <w:hideMark/>
          </w:tcPr>
          <w:p w14:paraId="21D29F5E" w14:textId="77777777" w:rsidR="00917210" w:rsidRPr="00917210" w:rsidRDefault="00917210" w:rsidP="00917210">
            <w:pPr>
              <w:spacing w:line="276" w:lineRule="auto"/>
              <w:jc w:val="center"/>
              <w:rPr>
                <w:sz w:val="22"/>
                <w:szCs w:val="22"/>
              </w:rPr>
            </w:pPr>
            <w:r w:rsidRPr="00917210">
              <w:rPr>
                <w:sz w:val="22"/>
                <w:szCs w:val="22"/>
              </w:rPr>
              <w:t>20679,78</w:t>
            </w:r>
          </w:p>
        </w:tc>
        <w:tc>
          <w:tcPr>
            <w:tcW w:w="345" w:type="pct"/>
            <w:tcBorders>
              <w:top w:val="nil"/>
              <w:left w:val="nil"/>
              <w:bottom w:val="single" w:sz="4" w:space="0" w:color="auto"/>
              <w:right w:val="single" w:sz="4" w:space="0" w:color="auto"/>
            </w:tcBorders>
            <w:shd w:val="clear" w:color="000000" w:fill="E2EFDA"/>
            <w:noWrap/>
            <w:vAlign w:val="center"/>
            <w:hideMark/>
          </w:tcPr>
          <w:p w14:paraId="28388CB3" w14:textId="77777777" w:rsidR="00917210" w:rsidRPr="00917210" w:rsidRDefault="00917210" w:rsidP="00917210">
            <w:pPr>
              <w:spacing w:line="276" w:lineRule="auto"/>
              <w:jc w:val="center"/>
              <w:rPr>
                <w:sz w:val="22"/>
                <w:szCs w:val="22"/>
              </w:rPr>
            </w:pPr>
            <w:r w:rsidRPr="00917210">
              <w:rPr>
                <w:sz w:val="22"/>
                <w:szCs w:val="22"/>
              </w:rPr>
              <w:t>17394,88</w:t>
            </w:r>
          </w:p>
        </w:tc>
        <w:tc>
          <w:tcPr>
            <w:tcW w:w="551" w:type="pct"/>
            <w:tcBorders>
              <w:top w:val="nil"/>
              <w:left w:val="nil"/>
              <w:bottom w:val="single" w:sz="4" w:space="0" w:color="auto"/>
              <w:right w:val="single" w:sz="4" w:space="0" w:color="auto"/>
            </w:tcBorders>
            <w:shd w:val="clear" w:color="000000" w:fill="E2EFDA"/>
            <w:noWrap/>
            <w:vAlign w:val="center"/>
            <w:hideMark/>
          </w:tcPr>
          <w:p w14:paraId="1C7A87AC" w14:textId="77777777" w:rsidR="00917210" w:rsidRPr="00917210" w:rsidRDefault="00917210" w:rsidP="00917210">
            <w:pPr>
              <w:spacing w:line="276" w:lineRule="auto"/>
              <w:jc w:val="center"/>
              <w:rPr>
                <w:sz w:val="22"/>
                <w:szCs w:val="22"/>
              </w:rPr>
            </w:pPr>
            <w:r w:rsidRPr="00917210">
              <w:rPr>
                <w:sz w:val="22"/>
                <w:szCs w:val="22"/>
              </w:rPr>
              <w:t>18142,86</w:t>
            </w:r>
          </w:p>
        </w:tc>
        <w:tc>
          <w:tcPr>
            <w:tcW w:w="397" w:type="pct"/>
            <w:tcBorders>
              <w:top w:val="nil"/>
              <w:left w:val="nil"/>
              <w:bottom w:val="single" w:sz="4" w:space="0" w:color="auto"/>
              <w:right w:val="single" w:sz="4" w:space="0" w:color="auto"/>
            </w:tcBorders>
            <w:shd w:val="clear" w:color="000000" w:fill="E2EFDA"/>
            <w:noWrap/>
            <w:vAlign w:val="center"/>
            <w:hideMark/>
          </w:tcPr>
          <w:p w14:paraId="23B38064" w14:textId="77777777" w:rsidR="00917210" w:rsidRPr="00917210" w:rsidRDefault="00917210" w:rsidP="00917210">
            <w:pPr>
              <w:spacing w:line="276" w:lineRule="auto"/>
              <w:jc w:val="center"/>
              <w:rPr>
                <w:sz w:val="22"/>
                <w:szCs w:val="22"/>
              </w:rPr>
            </w:pPr>
            <w:r w:rsidRPr="00917210">
              <w:rPr>
                <w:sz w:val="22"/>
                <w:szCs w:val="22"/>
              </w:rPr>
              <w:t>18904,86</w:t>
            </w:r>
          </w:p>
        </w:tc>
        <w:tc>
          <w:tcPr>
            <w:tcW w:w="345" w:type="pct"/>
            <w:tcBorders>
              <w:top w:val="nil"/>
              <w:left w:val="nil"/>
              <w:bottom w:val="single" w:sz="4" w:space="0" w:color="auto"/>
              <w:right w:val="single" w:sz="4" w:space="0" w:color="auto"/>
            </w:tcBorders>
            <w:shd w:val="clear" w:color="000000" w:fill="E2EFDA"/>
            <w:noWrap/>
            <w:vAlign w:val="center"/>
            <w:hideMark/>
          </w:tcPr>
          <w:p w14:paraId="38514AEE" w14:textId="77777777" w:rsidR="00917210" w:rsidRPr="00917210" w:rsidRDefault="00917210" w:rsidP="00917210">
            <w:pPr>
              <w:spacing w:line="276" w:lineRule="auto"/>
              <w:jc w:val="center"/>
              <w:rPr>
                <w:sz w:val="22"/>
                <w:szCs w:val="22"/>
              </w:rPr>
            </w:pPr>
            <w:r w:rsidRPr="00917210">
              <w:rPr>
                <w:sz w:val="22"/>
                <w:szCs w:val="22"/>
              </w:rPr>
              <w:t>19661,05</w:t>
            </w:r>
          </w:p>
        </w:tc>
        <w:tc>
          <w:tcPr>
            <w:tcW w:w="345" w:type="pct"/>
            <w:tcBorders>
              <w:top w:val="nil"/>
              <w:left w:val="nil"/>
              <w:bottom w:val="single" w:sz="4" w:space="0" w:color="auto"/>
              <w:right w:val="single" w:sz="4" w:space="0" w:color="auto"/>
            </w:tcBorders>
            <w:shd w:val="clear" w:color="000000" w:fill="E2EFDA"/>
            <w:noWrap/>
            <w:vAlign w:val="center"/>
            <w:hideMark/>
          </w:tcPr>
          <w:p w14:paraId="21B454B2" w14:textId="77777777" w:rsidR="00917210" w:rsidRPr="00917210" w:rsidRDefault="00917210" w:rsidP="00917210">
            <w:pPr>
              <w:spacing w:line="276" w:lineRule="auto"/>
              <w:jc w:val="center"/>
              <w:rPr>
                <w:sz w:val="22"/>
                <w:szCs w:val="22"/>
              </w:rPr>
            </w:pPr>
            <w:r w:rsidRPr="00917210">
              <w:rPr>
                <w:sz w:val="22"/>
                <w:szCs w:val="22"/>
              </w:rPr>
              <w:t>20447,49</w:t>
            </w:r>
          </w:p>
        </w:tc>
      </w:tr>
      <w:tr w:rsidR="00917210" w:rsidRPr="00917210" w14:paraId="015F7F28" w14:textId="77777777" w:rsidTr="00392295">
        <w:trPr>
          <w:trHeight w:val="300"/>
        </w:trPr>
        <w:tc>
          <w:tcPr>
            <w:tcW w:w="1103" w:type="pct"/>
            <w:tcBorders>
              <w:top w:val="nil"/>
              <w:left w:val="single" w:sz="4" w:space="0" w:color="auto"/>
              <w:bottom w:val="single" w:sz="4" w:space="0" w:color="auto"/>
              <w:right w:val="single" w:sz="4" w:space="0" w:color="auto"/>
            </w:tcBorders>
            <w:shd w:val="clear" w:color="000000" w:fill="D9E1F2"/>
            <w:vAlign w:val="bottom"/>
            <w:hideMark/>
          </w:tcPr>
          <w:p w14:paraId="15CF8407" w14:textId="77777777" w:rsidR="00917210" w:rsidRPr="00917210" w:rsidRDefault="00917210" w:rsidP="00917210">
            <w:pPr>
              <w:rPr>
                <w:color w:val="000000"/>
                <w:sz w:val="22"/>
                <w:szCs w:val="22"/>
              </w:rPr>
            </w:pPr>
            <w:r w:rsidRPr="00917210">
              <w:rPr>
                <w:color w:val="000000"/>
                <w:sz w:val="22"/>
                <w:szCs w:val="22"/>
              </w:rPr>
              <w:t>диаметр Ду 500 мм</w:t>
            </w:r>
          </w:p>
        </w:tc>
        <w:tc>
          <w:tcPr>
            <w:tcW w:w="345" w:type="pct"/>
            <w:tcBorders>
              <w:top w:val="nil"/>
              <w:left w:val="nil"/>
              <w:bottom w:val="single" w:sz="4" w:space="0" w:color="auto"/>
              <w:right w:val="single" w:sz="4" w:space="0" w:color="auto"/>
            </w:tcBorders>
            <w:shd w:val="clear" w:color="000000" w:fill="D9E1F2"/>
            <w:noWrap/>
            <w:vAlign w:val="center"/>
            <w:hideMark/>
          </w:tcPr>
          <w:p w14:paraId="5508C374" w14:textId="77777777" w:rsidR="00917210" w:rsidRPr="00917210" w:rsidRDefault="00917210" w:rsidP="00917210">
            <w:pPr>
              <w:spacing w:line="276" w:lineRule="auto"/>
              <w:jc w:val="center"/>
              <w:rPr>
                <w:b/>
                <w:sz w:val="22"/>
                <w:szCs w:val="22"/>
              </w:rPr>
            </w:pPr>
            <w:r w:rsidRPr="00917210">
              <w:rPr>
                <w:b/>
                <w:sz w:val="22"/>
                <w:szCs w:val="22"/>
              </w:rPr>
              <w:t>66531,75</w:t>
            </w:r>
          </w:p>
        </w:tc>
        <w:tc>
          <w:tcPr>
            <w:tcW w:w="385" w:type="pct"/>
            <w:tcBorders>
              <w:top w:val="nil"/>
              <w:left w:val="nil"/>
              <w:bottom w:val="single" w:sz="4" w:space="0" w:color="auto"/>
              <w:right w:val="single" w:sz="4" w:space="0" w:color="auto"/>
            </w:tcBorders>
            <w:shd w:val="clear" w:color="000000" w:fill="D9E1F2"/>
            <w:noWrap/>
            <w:vAlign w:val="center"/>
            <w:hideMark/>
          </w:tcPr>
          <w:p w14:paraId="4C3F1AD9" w14:textId="77777777" w:rsidR="00917210" w:rsidRPr="00917210" w:rsidRDefault="00917210" w:rsidP="00917210">
            <w:pPr>
              <w:spacing w:line="276" w:lineRule="auto"/>
              <w:jc w:val="center"/>
              <w:rPr>
                <w:b/>
                <w:sz w:val="22"/>
                <w:szCs w:val="22"/>
              </w:rPr>
            </w:pPr>
            <w:r w:rsidRPr="00917210">
              <w:rPr>
                <w:b/>
                <w:sz w:val="22"/>
                <w:szCs w:val="22"/>
              </w:rPr>
              <w:t>69392,62</w:t>
            </w:r>
          </w:p>
        </w:tc>
        <w:tc>
          <w:tcPr>
            <w:tcW w:w="495" w:type="pct"/>
            <w:tcBorders>
              <w:top w:val="nil"/>
              <w:left w:val="nil"/>
              <w:bottom w:val="single" w:sz="4" w:space="0" w:color="auto"/>
              <w:right w:val="single" w:sz="4" w:space="0" w:color="auto"/>
            </w:tcBorders>
            <w:shd w:val="clear" w:color="000000" w:fill="D9E1F2"/>
            <w:noWrap/>
            <w:vAlign w:val="center"/>
            <w:hideMark/>
          </w:tcPr>
          <w:p w14:paraId="2BF5CB47" w14:textId="77777777" w:rsidR="00917210" w:rsidRPr="00917210" w:rsidRDefault="00917210" w:rsidP="00917210">
            <w:pPr>
              <w:spacing w:line="276" w:lineRule="auto"/>
              <w:jc w:val="center"/>
              <w:rPr>
                <w:b/>
                <w:sz w:val="22"/>
                <w:szCs w:val="22"/>
              </w:rPr>
            </w:pPr>
            <w:r w:rsidRPr="00917210">
              <w:rPr>
                <w:b/>
                <w:sz w:val="22"/>
                <w:szCs w:val="22"/>
              </w:rPr>
              <w:t>72307,11</w:t>
            </w:r>
          </w:p>
        </w:tc>
        <w:tc>
          <w:tcPr>
            <w:tcW w:w="345" w:type="pct"/>
            <w:tcBorders>
              <w:top w:val="nil"/>
              <w:left w:val="nil"/>
              <w:bottom w:val="single" w:sz="4" w:space="0" w:color="auto"/>
              <w:right w:val="single" w:sz="4" w:space="0" w:color="auto"/>
            </w:tcBorders>
            <w:shd w:val="clear" w:color="000000" w:fill="D9E1F2"/>
            <w:noWrap/>
            <w:vAlign w:val="center"/>
            <w:hideMark/>
          </w:tcPr>
          <w:p w14:paraId="0F843179" w14:textId="77777777" w:rsidR="00917210" w:rsidRPr="00917210" w:rsidRDefault="00917210" w:rsidP="00917210">
            <w:pPr>
              <w:spacing w:line="276" w:lineRule="auto"/>
              <w:jc w:val="center"/>
              <w:rPr>
                <w:b/>
                <w:sz w:val="22"/>
                <w:szCs w:val="22"/>
              </w:rPr>
            </w:pPr>
            <w:r w:rsidRPr="00917210">
              <w:rPr>
                <w:b/>
                <w:sz w:val="22"/>
                <w:szCs w:val="22"/>
              </w:rPr>
              <w:t>75199,39</w:t>
            </w:r>
          </w:p>
        </w:tc>
        <w:tc>
          <w:tcPr>
            <w:tcW w:w="345" w:type="pct"/>
            <w:tcBorders>
              <w:top w:val="nil"/>
              <w:left w:val="nil"/>
              <w:bottom w:val="single" w:sz="4" w:space="0" w:color="auto"/>
              <w:right w:val="single" w:sz="4" w:space="0" w:color="auto"/>
            </w:tcBorders>
            <w:shd w:val="clear" w:color="000000" w:fill="D9E1F2"/>
            <w:noWrap/>
            <w:vAlign w:val="center"/>
            <w:hideMark/>
          </w:tcPr>
          <w:p w14:paraId="5D6A97CB" w14:textId="77777777" w:rsidR="00917210" w:rsidRPr="00917210" w:rsidRDefault="00917210" w:rsidP="00917210">
            <w:pPr>
              <w:spacing w:line="276" w:lineRule="auto"/>
              <w:jc w:val="center"/>
              <w:rPr>
                <w:b/>
                <w:sz w:val="22"/>
                <w:szCs w:val="22"/>
              </w:rPr>
            </w:pPr>
            <w:r w:rsidRPr="00917210">
              <w:rPr>
                <w:b/>
                <w:sz w:val="22"/>
                <w:szCs w:val="22"/>
              </w:rPr>
              <w:t>78207,37</w:t>
            </w:r>
          </w:p>
        </w:tc>
        <w:tc>
          <w:tcPr>
            <w:tcW w:w="345" w:type="pct"/>
            <w:tcBorders>
              <w:top w:val="nil"/>
              <w:left w:val="nil"/>
              <w:bottom w:val="single" w:sz="4" w:space="0" w:color="auto"/>
              <w:right w:val="single" w:sz="4" w:space="0" w:color="auto"/>
            </w:tcBorders>
            <w:shd w:val="clear" w:color="000000" w:fill="E2EFDA"/>
            <w:noWrap/>
            <w:vAlign w:val="center"/>
            <w:hideMark/>
          </w:tcPr>
          <w:p w14:paraId="5D4E205C" w14:textId="77777777" w:rsidR="00917210" w:rsidRPr="00917210" w:rsidRDefault="00917210" w:rsidP="00917210">
            <w:pPr>
              <w:spacing w:line="276" w:lineRule="auto"/>
              <w:jc w:val="center"/>
              <w:rPr>
                <w:b/>
                <w:sz w:val="22"/>
                <w:szCs w:val="22"/>
              </w:rPr>
            </w:pPr>
            <w:r w:rsidRPr="00917210">
              <w:rPr>
                <w:b/>
                <w:sz w:val="22"/>
                <w:szCs w:val="22"/>
              </w:rPr>
              <w:t>66331,86</w:t>
            </w:r>
          </w:p>
        </w:tc>
        <w:tc>
          <w:tcPr>
            <w:tcW w:w="551" w:type="pct"/>
            <w:tcBorders>
              <w:top w:val="nil"/>
              <w:left w:val="nil"/>
              <w:bottom w:val="single" w:sz="4" w:space="0" w:color="auto"/>
              <w:right w:val="single" w:sz="4" w:space="0" w:color="auto"/>
            </w:tcBorders>
            <w:shd w:val="clear" w:color="000000" w:fill="E2EFDA"/>
            <w:noWrap/>
            <w:vAlign w:val="center"/>
            <w:hideMark/>
          </w:tcPr>
          <w:p w14:paraId="193C4C8E" w14:textId="77777777" w:rsidR="00917210" w:rsidRPr="00917210" w:rsidRDefault="00917210" w:rsidP="00917210">
            <w:pPr>
              <w:spacing w:line="276" w:lineRule="auto"/>
              <w:jc w:val="center"/>
              <w:rPr>
                <w:b/>
                <w:sz w:val="22"/>
                <w:szCs w:val="22"/>
              </w:rPr>
            </w:pPr>
            <w:r w:rsidRPr="00917210">
              <w:rPr>
                <w:b/>
                <w:sz w:val="22"/>
                <w:szCs w:val="22"/>
              </w:rPr>
              <w:t>69184,13</w:t>
            </w:r>
          </w:p>
        </w:tc>
        <w:tc>
          <w:tcPr>
            <w:tcW w:w="397" w:type="pct"/>
            <w:tcBorders>
              <w:top w:val="nil"/>
              <w:left w:val="nil"/>
              <w:bottom w:val="single" w:sz="4" w:space="0" w:color="auto"/>
              <w:right w:val="single" w:sz="4" w:space="0" w:color="auto"/>
            </w:tcBorders>
            <w:shd w:val="clear" w:color="000000" w:fill="E2EFDA"/>
            <w:noWrap/>
            <w:vAlign w:val="center"/>
            <w:hideMark/>
          </w:tcPr>
          <w:p w14:paraId="3951A2FA" w14:textId="77777777" w:rsidR="00917210" w:rsidRPr="00917210" w:rsidRDefault="00917210" w:rsidP="00917210">
            <w:pPr>
              <w:spacing w:line="276" w:lineRule="auto"/>
              <w:jc w:val="center"/>
              <w:rPr>
                <w:b/>
                <w:sz w:val="22"/>
                <w:szCs w:val="22"/>
              </w:rPr>
            </w:pPr>
            <w:r w:rsidRPr="00917210">
              <w:rPr>
                <w:b/>
                <w:sz w:val="22"/>
                <w:szCs w:val="22"/>
              </w:rPr>
              <w:t>72089,86</w:t>
            </w:r>
          </w:p>
        </w:tc>
        <w:tc>
          <w:tcPr>
            <w:tcW w:w="345" w:type="pct"/>
            <w:tcBorders>
              <w:top w:val="nil"/>
              <w:left w:val="nil"/>
              <w:bottom w:val="single" w:sz="4" w:space="0" w:color="auto"/>
              <w:right w:val="single" w:sz="4" w:space="0" w:color="auto"/>
            </w:tcBorders>
            <w:shd w:val="clear" w:color="000000" w:fill="E2EFDA"/>
            <w:noWrap/>
            <w:vAlign w:val="center"/>
            <w:hideMark/>
          </w:tcPr>
          <w:p w14:paraId="0BE61DED" w14:textId="77777777" w:rsidR="00917210" w:rsidRPr="00917210" w:rsidRDefault="00917210" w:rsidP="00917210">
            <w:pPr>
              <w:spacing w:line="276" w:lineRule="auto"/>
              <w:jc w:val="center"/>
              <w:rPr>
                <w:b/>
                <w:sz w:val="22"/>
                <w:szCs w:val="22"/>
              </w:rPr>
            </w:pPr>
            <w:r w:rsidRPr="00917210">
              <w:rPr>
                <w:b/>
                <w:sz w:val="22"/>
                <w:szCs w:val="22"/>
              </w:rPr>
              <w:t>74973,45</w:t>
            </w:r>
          </w:p>
        </w:tc>
        <w:tc>
          <w:tcPr>
            <w:tcW w:w="345" w:type="pct"/>
            <w:tcBorders>
              <w:top w:val="nil"/>
              <w:left w:val="nil"/>
              <w:bottom w:val="single" w:sz="4" w:space="0" w:color="auto"/>
              <w:right w:val="single" w:sz="4" w:space="0" w:color="auto"/>
            </w:tcBorders>
            <w:shd w:val="clear" w:color="000000" w:fill="E2EFDA"/>
            <w:noWrap/>
            <w:vAlign w:val="center"/>
            <w:hideMark/>
          </w:tcPr>
          <w:p w14:paraId="1616BD0E" w14:textId="77777777" w:rsidR="00917210" w:rsidRPr="00917210" w:rsidRDefault="00917210" w:rsidP="00917210">
            <w:pPr>
              <w:spacing w:line="276" w:lineRule="auto"/>
              <w:jc w:val="center"/>
              <w:rPr>
                <w:b/>
                <w:sz w:val="22"/>
                <w:szCs w:val="22"/>
              </w:rPr>
            </w:pPr>
            <w:r w:rsidRPr="00917210">
              <w:rPr>
                <w:b/>
                <w:sz w:val="22"/>
                <w:szCs w:val="22"/>
              </w:rPr>
              <w:t>77972,39</w:t>
            </w:r>
          </w:p>
        </w:tc>
      </w:tr>
    </w:tbl>
    <w:p w14:paraId="479DD66E" w14:textId="77777777" w:rsidR="00917210" w:rsidRPr="00917210" w:rsidRDefault="00917210" w:rsidP="00917210">
      <w:pPr>
        <w:ind w:firstLine="720"/>
        <w:jc w:val="center"/>
        <w:rPr>
          <w:sz w:val="20"/>
          <w:szCs w:val="20"/>
        </w:rPr>
      </w:pPr>
    </w:p>
    <w:p w14:paraId="0D381CF2" w14:textId="77777777" w:rsidR="00917210" w:rsidRPr="00917210" w:rsidRDefault="00917210" w:rsidP="00917210">
      <w:pPr>
        <w:ind w:firstLine="720"/>
        <w:jc w:val="center"/>
        <w:rPr>
          <w:sz w:val="20"/>
          <w:szCs w:val="20"/>
        </w:rPr>
      </w:pPr>
    </w:p>
    <w:p w14:paraId="3CBB2CD5" w14:textId="77777777" w:rsidR="00917210" w:rsidRPr="00917210" w:rsidRDefault="00917210" w:rsidP="00917210">
      <w:pPr>
        <w:ind w:firstLine="720"/>
        <w:jc w:val="both"/>
        <w:rPr>
          <w:sz w:val="20"/>
          <w:szCs w:val="20"/>
        </w:rPr>
      </w:pPr>
    </w:p>
    <w:p w14:paraId="73B3B4B4" w14:textId="77777777" w:rsidR="00917210" w:rsidRPr="00917210" w:rsidRDefault="00917210" w:rsidP="00917210">
      <w:pPr>
        <w:autoSpaceDE w:val="0"/>
        <w:autoSpaceDN w:val="0"/>
        <w:adjustRightInd w:val="0"/>
        <w:ind w:firstLine="540"/>
        <w:jc w:val="right"/>
        <w:rPr>
          <w:bCs/>
        </w:rPr>
      </w:pPr>
      <w:proofErr w:type="spellStart"/>
      <w:r w:rsidRPr="00917210">
        <w:rPr>
          <w:bCs/>
        </w:rPr>
        <w:t>тыс.руб</w:t>
      </w:r>
      <w:proofErr w:type="spellEnd"/>
      <w:r w:rsidRPr="00917210">
        <w:rPr>
          <w:bCs/>
        </w:rPr>
        <w:t>. за 1 км. без НДС</w:t>
      </w:r>
    </w:p>
    <w:tbl>
      <w:tblPr>
        <w:tblW w:w="5000" w:type="pct"/>
        <w:tblLook w:val="04A0" w:firstRow="1" w:lastRow="0" w:firstColumn="1" w:lastColumn="0" w:noHBand="0" w:noVBand="1"/>
      </w:tblPr>
      <w:tblGrid>
        <w:gridCol w:w="2950"/>
        <w:gridCol w:w="1151"/>
        <w:gridCol w:w="1151"/>
        <w:gridCol w:w="1245"/>
        <w:gridCol w:w="1151"/>
        <w:gridCol w:w="1151"/>
        <w:gridCol w:w="1151"/>
        <w:gridCol w:w="1471"/>
        <w:gridCol w:w="1151"/>
        <w:gridCol w:w="1151"/>
        <w:gridCol w:w="1151"/>
      </w:tblGrid>
      <w:tr w:rsidR="00917210" w:rsidRPr="00917210" w14:paraId="42064FB4" w14:textId="77777777" w:rsidTr="00392295">
        <w:trPr>
          <w:trHeight w:val="300"/>
        </w:trPr>
        <w:tc>
          <w:tcPr>
            <w:tcW w:w="1007"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5028489D" w14:textId="77777777" w:rsidR="00917210" w:rsidRPr="00917210" w:rsidRDefault="00917210" w:rsidP="00917210">
            <w:pPr>
              <w:jc w:val="center"/>
              <w:rPr>
                <w:color w:val="000000"/>
                <w:sz w:val="22"/>
                <w:szCs w:val="22"/>
              </w:rPr>
            </w:pPr>
            <w:r w:rsidRPr="00917210">
              <w:rPr>
                <w:color w:val="000000"/>
                <w:sz w:val="22"/>
                <w:szCs w:val="22"/>
              </w:rPr>
              <w:t>Виды прокладываемых трубопроводов</w:t>
            </w:r>
          </w:p>
        </w:tc>
        <w:tc>
          <w:tcPr>
            <w:tcW w:w="3993" w:type="pct"/>
            <w:gridSpan w:val="10"/>
            <w:tcBorders>
              <w:top w:val="single" w:sz="4" w:space="0" w:color="auto"/>
              <w:left w:val="nil"/>
              <w:bottom w:val="single" w:sz="4" w:space="0" w:color="auto"/>
              <w:right w:val="single" w:sz="4" w:space="0" w:color="auto"/>
            </w:tcBorders>
            <w:shd w:val="clear" w:color="000000" w:fill="D9E1F2"/>
            <w:vAlign w:val="center"/>
            <w:hideMark/>
          </w:tcPr>
          <w:p w14:paraId="3476862E" w14:textId="77777777" w:rsidR="00917210" w:rsidRPr="00917210" w:rsidRDefault="00917210" w:rsidP="00917210">
            <w:pPr>
              <w:jc w:val="center"/>
              <w:rPr>
                <w:b/>
                <w:bCs/>
                <w:color w:val="000000"/>
                <w:sz w:val="22"/>
                <w:szCs w:val="22"/>
              </w:rPr>
            </w:pPr>
            <w:r w:rsidRPr="00917210">
              <w:rPr>
                <w:b/>
                <w:bCs/>
                <w:color w:val="000000"/>
                <w:sz w:val="22"/>
                <w:szCs w:val="22"/>
              </w:rPr>
              <w:t>Закрытым способом с футляром в мокром грунте</w:t>
            </w:r>
          </w:p>
        </w:tc>
      </w:tr>
      <w:tr w:rsidR="00917210" w:rsidRPr="00917210" w14:paraId="357BC3C0" w14:textId="77777777" w:rsidTr="00392295">
        <w:trPr>
          <w:trHeight w:val="30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072C80B0" w14:textId="77777777" w:rsidR="00917210" w:rsidRPr="00917210" w:rsidRDefault="00917210" w:rsidP="00917210">
            <w:pPr>
              <w:rPr>
                <w:color w:val="000000"/>
                <w:sz w:val="22"/>
                <w:szCs w:val="22"/>
              </w:rPr>
            </w:pPr>
          </w:p>
        </w:tc>
        <w:tc>
          <w:tcPr>
            <w:tcW w:w="1958" w:type="pct"/>
            <w:gridSpan w:val="5"/>
            <w:tcBorders>
              <w:top w:val="single" w:sz="4" w:space="0" w:color="auto"/>
              <w:left w:val="nil"/>
              <w:bottom w:val="single" w:sz="4" w:space="0" w:color="auto"/>
              <w:right w:val="single" w:sz="4" w:space="0" w:color="auto"/>
            </w:tcBorders>
            <w:shd w:val="clear" w:color="000000" w:fill="D9E1F2"/>
            <w:vAlign w:val="center"/>
            <w:hideMark/>
          </w:tcPr>
          <w:p w14:paraId="5151A0AD" w14:textId="77777777" w:rsidR="00917210" w:rsidRPr="00917210" w:rsidRDefault="00917210" w:rsidP="00917210">
            <w:pPr>
              <w:jc w:val="center"/>
              <w:rPr>
                <w:color w:val="000000"/>
                <w:sz w:val="22"/>
                <w:szCs w:val="22"/>
              </w:rPr>
            </w:pPr>
            <w:r w:rsidRPr="00917210">
              <w:rPr>
                <w:color w:val="000000"/>
                <w:sz w:val="22"/>
                <w:szCs w:val="22"/>
              </w:rPr>
              <w:t>с восстановлением газона (без восстановления тротуаров, асфальта)</w:t>
            </w:r>
          </w:p>
        </w:tc>
        <w:tc>
          <w:tcPr>
            <w:tcW w:w="2035" w:type="pct"/>
            <w:gridSpan w:val="5"/>
            <w:tcBorders>
              <w:top w:val="single" w:sz="4" w:space="0" w:color="auto"/>
              <w:left w:val="nil"/>
              <w:bottom w:val="single" w:sz="4" w:space="0" w:color="auto"/>
              <w:right w:val="single" w:sz="4" w:space="0" w:color="auto"/>
            </w:tcBorders>
            <w:shd w:val="clear" w:color="000000" w:fill="E2EFDA"/>
            <w:vAlign w:val="center"/>
            <w:hideMark/>
          </w:tcPr>
          <w:p w14:paraId="438DE44A" w14:textId="77777777" w:rsidR="00917210" w:rsidRPr="00917210" w:rsidRDefault="00917210" w:rsidP="00917210">
            <w:pPr>
              <w:jc w:val="center"/>
              <w:rPr>
                <w:color w:val="000000"/>
                <w:sz w:val="22"/>
                <w:szCs w:val="22"/>
              </w:rPr>
            </w:pPr>
            <w:r w:rsidRPr="00917210">
              <w:rPr>
                <w:color w:val="000000"/>
                <w:sz w:val="22"/>
                <w:szCs w:val="22"/>
              </w:rPr>
              <w:t>без благоустройства (без восстановление газона, тротуаров, асфальта)</w:t>
            </w:r>
          </w:p>
        </w:tc>
      </w:tr>
      <w:tr w:rsidR="00917210" w:rsidRPr="00917210" w14:paraId="4F4D9E91" w14:textId="77777777" w:rsidTr="00392295">
        <w:trPr>
          <w:trHeight w:val="30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6811608F" w14:textId="77777777" w:rsidR="00917210" w:rsidRPr="00917210" w:rsidRDefault="00917210" w:rsidP="00917210">
            <w:pPr>
              <w:rPr>
                <w:b/>
                <w:bCs/>
                <w:color w:val="000000"/>
                <w:sz w:val="22"/>
                <w:szCs w:val="22"/>
              </w:rPr>
            </w:pPr>
            <w:r w:rsidRPr="00917210">
              <w:rPr>
                <w:b/>
                <w:bCs/>
                <w:color w:val="000000"/>
                <w:sz w:val="22"/>
                <w:szCs w:val="22"/>
              </w:rPr>
              <w:t>Водоотведение</w:t>
            </w:r>
          </w:p>
        </w:tc>
        <w:tc>
          <w:tcPr>
            <w:tcW w:w="381" w:type="pct"/>
            <w:tcBorders>
              <w:top w:val="nil"/>
              <w:left w:val="nil"/>
              <w:bottom w:val="single" w:sz="4" w:space="0" w:color="auto"/>
              <w:right w:val="single" w:sz="4" w:space="0" w:color="auto"/>
            </w:tcBorders>
            <w:shd w:val="clear" w:color="000000" w:fill="D9E1F2"/>
            <w:noWrap/>
            <w:vAlign w:val="center"/>
            <w:hideMark/>
          </w:tcPr>
          <w:p w14:paraId="7DB2368C" w14:textId="77777777" w:rsidR="00917210" w:rsidRPr="00917210" w:rsidRDefault="00917210" w:rsidP="00917210">
            <w:pPr>
              <w:jc w:val="center"/>
              <w:rPr>
                <w:color w:val="000000"/>
                <w:sz w:val="22"/>
                <w:szCs w:val="22"/>
              </w:rPr>
            </w:pPr>
            <w:r w:rsidRPr="00917210">
              <w:rPr>
                <w:color w:val="000000"/>
                <w:sz w:val="22"/>
                <w:szCs w:val="22"/>
              </w:rPr>
              <w:t>2021</w:t>
            </w:r>
          </w:p>
        </w:tc>
        <w:tc>
          <w:tcPr>
            <w:tcW w:w="381" w:type="pct"/>
            <w:tcBorders>
              <w:top w:val="nil"/>
              <w:left w:val="nil"/>
              <w:bottom w:val="single" w:sz="4" w:space="0" w:color="auto"/>
              <w:right w:val="single" w:sz="4" w:space="0" w:color="auto"/>
            </w:tcBorders>
            <w:shd w:val="clear" w:color="000000" w:fill="D9E1F2"/>
            <w:vAlign w:val="center"/>
            <w:hideMark/>
          </w:tcPr>
          <w:p w14:paraId="38E38894" w14:textId="77777777" w:rsidR="00917210" w:rsidRPr="00917210" w:rsidRDefault="00917210" w:rsidP="00917210">
            <w:pPr>
              <w:jc w:val="center"/>
              <w:rPr>
                <w:color w:val="000000"/>
                <w:sz w:val="22"/>
                <w:szCs w:val="22"/>
              </w:rPr>
            </w:pPr>
            <w:r w:rsidRPr="00917210">
              <w:rPr>
                <w:color w:val="000000"/>
                <w:sz w:val="22"/>
                <w:szCs w:val="22"/>
              </w:rPr>
              <w:t>2022</w:t>
            </w:r>
          </w:p>
        </w:tc>
        <w:tc>
          <w:tcPr>
            <w:tcW w:w="434" w:type="pct"/>
            <w:tcBorders>
              <w:top w:val="nil"/>
              <w:left w:val="nil"/>
              <w:bottom w:val="single" w:sz="4" w:space="0" w:color="auto"/>
              <w:right w:val="single" w:sz="4" w:space="0" w:color="auto"/>
            </w:tcBorders>
            <w:shd w:val="clear" w:color="000000" w:fill="D9E1F2"/>
            <w:vAlign w:val="center"/>
            <w:hideMark/>
          </w:tcPr>
          <w:p w14:paraId="0BFB6904" w14:textId="77777777" w:rsidR="00917210" w:rsidRPr="00917210" w:rsidRDefault="00917210" w:rsidP="00917210">
            <w:pPr>
              <w:jc w:val="center"/>
              <w:rPr>
                <w:color w:val="000000"/>
                <w:sz w:val="22"/>
                <w:szCs w:val="22"/>
              </w:rPr>
            </w:pPr>
            <w:r w:rsidRPr="00917210">
              <w:rPr>
                <w:color w:val="000000"/>
                <w:sz w:val="22"/>
                <w:szCs w:val="22"/>
              </w:rPr>
              <w:t>2023</w:t>
            </w:r>
          </w:p>
        </w:tc>
        <w:tc>
          <w:tcPr>
            <w:tcW w:w="381" w:type="pct"/>
            <w:tcBorders>
              <w:top w:val="nil"/>
              <w:left w:val="nil"/>
              <w:bottom w:val="single" w:sz="4" w:space="0" w:color="auto"/>
              <w:right w:val="single" w:sz="4" w:space="0" w:color="auto"/>
            </w:tcBorders>
            <w:shd w:val="clear" w:color="000000" w:fill="D9E1F2"/>
            <w:noWrap/>
            <w:vAlign w:val="center"/>
            <w:hideMark/>
          </w:tcPr>
          <w:p w14:paraId="46F86A5C" w14:textId="77777777" w:rsidR="00917210" w:rsidRPr="00917210" w:rsidRDefault="00917210" w:rsidP="00917210">
            <w:pPr>
              <w:jc w:val="center"/>
              <w:rPr>
                <w:color w:val="000000"/>
                <w:sz w:val="22"/>
                <w:szCs w:val="22"/>
              </w:rPr>
            </w:pPr>
            <w:r w:rsidRPr="00917210">
              <w:rPr>
                <w:color w:val="000000"/>
                <w:sz w:val="22"/>
                <w:szCs w:val="22"/>
              </w:rPr>
              <w:t>2024</w:t>
            </w:r>
          </w:p>
        </w:tc>
        <w:tc>
          <w:tcPr>
            <w:tcW w:w="381" w:type="pct"/>
            <w:tcBorders>
              <w:top w:val="nil"/>
              <w:left w:val="nil"/>
              <w:bottom w:val="single" w:sz="4" w:space="0" w:color="auto"/>
              <w:right w:val="single" w:sz="4" w:space="0" w:color="auto"/>
            </w:tcBorders>
            <w:shd w:val="clear" w:color="000000" w:fill="D9E1F2"/>
            <w:noWrap/>
            <w:vAlign w:val="center"/>
            <w:hideMark/>
          </w:tcPr>
          <w:p w14:paraId="43153632" w14:textId="77777777" w:rsidR="00917210" w:rsidRPr="00917210" w:rsidRDefault="00917210" w:rsidP="00917210">
            <w:pPr>
              <w:jc w:val="center"/>
              <w:rPr>
                <w:color w:val="000000"/>
                <w:sz w:val="22"/>
                <w:szCs w:val="22"/>
              </w:rPr>
            </w:pPr>
            <w:r w:rsidRPr="00917210">
              <w:rPr>
                <w:color w:val="000000"/>
                <w:sz w:val="22"/>
                <w:szCs w:val="22"/>
              </w:rPr>
              <w:t>2025</w:t>
            </w:r>
          </w:p>
        </w:tc>
        <w:tc>
          <w:tcPr>
            <w:tcW w:w="381" w:type="pct"/>
            <w:tcBorders>
              <w:top w:val="nil"/>
              <w:left w:val="nil"/>
              <w:bottom w:val="single" w:sz="4" w:space="0" w:color="auto"/>
              <w:right w:val="single" w:sz="4" w:space="0" w:color="auto"/>
            </w:tcBorders>
            <w:shd w:val="clear" w:color="000000" w:fill="E2EFDA"/>
            <w:noWrap/>
            <w:vAlign w:val="center"/>
            <w:hideMark/>
          </w:tcPr>
          <w:p w14:paraId="1FCCEFC9" w14:textId="77777777" w:rsidR="00917210" w:rsidRPr="00917210" w:rsidRDefault="00917210" w:rsidP="00917210">
            <w:pPr>
              <w:jc w:val="center"/>
              <w:rPr>
                <w:color w:val="000000"/>
                <w:sz w:val="22"/>
                <w:szCs w:val="22"/>
              </w:rPr>
            </w:pPr>
            <w:r w:rsidRPr="00917210">
              <w:rPr>
                <w:color w:val="000000"/>
                <w:sz w:val="22"/>
                <w:szCs w:val="22"/>
              </w:rPr>
              <w:t>2021</w:t>
            </w:r>
          </w:p>
        </w:tc>
        <w:tc>
          <w:tcPr>
            <w:tcW w:w="510" w:type="pct"/>
            <w:tcBorders>
              <w:top w:val="nil"/>
              <w:left w:val="nil"/>
              <w:bottom w:val="single" w:sz="4" w:space="0" w:color="auto"/>
              <w:right w:val="single" w:sz="4" w:space="0" w:color="auto"/>
            </w:tcBorders>
            <w:shd w:val="clear" w:color="000000" w:fill="E2EFDA"/>
            <w:vAlign w:val="center"/>
            <w:hideMark/>
          </w:tcPr>
          <w:p w14:paraId="1417C0C6" w14:textId="77777777" w:rsidR="00917210" w:rsidRPr="00917210" w:rsidRDefault="00917210" w:rsidP="00917210">
            <w:pPr>
              <w:jc w:val="center"/>
              <w:rPr>
                <w:color w:val="000000"/>
                <w:sz w:val="22"/>
                <w:szCs w:val="22"/>
              </w:rPr>
            </w:pPr>
            <w:r w:rsidRPr="00917210">
              <w:rPr>
                <w:color w:val="000000"/>
                <w:sz w:val="22"/>
                <w:szCs w:val="22"/>
              </w:rPr>
              <w:t>2022</w:t>
            </w:r>
          </w:p>
        </w:tc>
        <w:tc>
          <w:tcPr>
            <w:tcW w:w="381" w:type="pct"/>
            <w:tcBorders>
              <w:top w:val="nil"/>
              <w:left w:val="nil"/>
              <w:bottom w:val="single" w:sz="4" w:space="0" w:color="auto"/>
              <w:right w:val="single" w:sz="4" w:space="0" w:color="auto"/>
            </w:tcBorders>
            <w:shd w:val="clear" w:color="000000" w:fill="E2EFDA"/>
            <w:vAlign w:val="center"/>
            <w:hideMark/>
          </w:tcPr>
          <w:p w14:paraId="6E4B1BBB" w14:textId="77777777" w:rsidR="00917210" w:rsidRPr="00917210" w:rsidRDefault="00917210" w:rsidP="00917210">
            <w:pPr>
              <w:jc w:val="center"/>
              <w:rPr>
                <w:color w:val="000000"/>
                <w:sz w:val="22"/>
                <w:szCs w:val="22"/>
              </w:rPr>
            </w:pPr>
            <w:r w:rsidRPr="00917210">
              <w:rPr>
                <w:color w:val="000000"/>
                <w:sz w:val="22"/>
                <w:szCs w:val="22"/>
              </w:rPr>
              <w:t>2023</w:t>
            </w:r>
          </w:p>
        </w:tc>
        <w:tc>
          <w:tcPr>
            <w:tcW w:w="381" w:type="pct"/>
            <w:tcBorders>
              <w:top w:val="nil"/>
              <w:left w:val="nil"/>
              <w:bottom w:val="single" w:sz="4" w:space="0" w:color="auto"/>
              <w:right w:val="single" w:sz="4" w:space="0" w:color="auto"/>
            </w:tcBorders>
            <w:shd w:val="clear" w:color="000000" w:fill="E2EFDA"/>
            <w:noWrap/>
            <w:vAlign w:val="center"/>
            <w:hideMark/>
          </w:tcPr>
          <w:p w14:paraId="5273D0CA" w14:textId="77777777" w:rsidR="00917210" w:rsidRPr="00917210" w:rsidRDefault="00917210" w:rsidP="00917210">
            <w:pPr>
              <w:jc w:val="center"/>
              <w:rPr>
                <w:color w:val="000000"/>
                <w:sz w:val="22"/>
                <w:szCs w:val="22"/>
              </w:rPr>
            </w:pPr>
            <w:r w:rsidRPr="00917210">
              <w:rPr>
                <w:color w:val="000000"/>
                <w:sz w:val="22"/>
                <w:szCs w:val="22"/>
              </w:rPr>
              <w:t>2024</w:t>
            </w:r>
          </w:p>
        </w:tc>
        <w:tc>
          <w:tcPr>
            <w:tcW w:w="382" w:type="pct"/>
            <w:tcBorders>
              <w:top w:val="nil"/>
              <w:left w:val="nil"/>
              <w:bottom w:val="single" w:sz="4" w:space="0" w:color="auto"/>
              <w:right w:val="single" w:sz="4" w:space="0" w:color="auto"/>
            </w:tcBorders>
            <w:shd w:val="clear" w:color="000000" w:fill="E2EFDA"/>
            <w:noWrap/>
            <w:vAlign w:val="center"/>
            <w:hideMark/>
          </w:tcPr>
          <w:p w14:paraId="401DB8F6" w14:textId="77777777" w:rsidR="00917210" w:rsidRPr="00917210" w:rsidRDefault="00917210" w:rsidP="00917210">
            <w:pPr>
              <w:jc w:val="center"/>
              <w:rPr>
                <w:color w:val="000000"/>
                <w:sz w:val="22"/>
                <w:szCs w:val="22"/>
              </w:rPr>
            </w:pPr>
            <w:r w:rsidRPr="00917210">
              <w:rPr>
                <w:color w:val="000000"/>
                <w:sz w:val="22"/>
                <w:szCs w:val="22"/>
              </w:rPr>
              <w:t>2025</w:t>
            </w:r>
          </w:p>
        </w:tc>
      </w:tr>
      <w:tr w:rsidR="00917210" w:rsidRPr="00917210" w14:paraId="6C58FD2F" w14:textId="77777777" w:rsidTr="00392295">
        <w:trPr>
          <w:trHeight w:val="30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6FC8FB69" w14:textId="77777777" w:rsidR="00917210" w:rsidRPr="00917210" w:rsidRDefault="00917210" w:rsidP="00917210">
            <w:pPr>
              <w:rPr>
                <w:color w:val="000000"/>
                <w:sz w:val="22"/>
                <w:szCs w:val="22"/>
              </w:rPr>
            </w:pPr>
            <w:r w:rsidRPr="00917210">
              <w:rPr>
                <w:color w:val="000000"/>
                <w:sz w:val="22"/>
                <w:szCs w:val="22"/>
              </w:rPr>
              <w:t>диаметр Ду от 100 до 160 мм</w:t>
            </w:r>
          </w:p>
        </w:tc>
        <w:tc>
          <w:tcPr>
            <w:tcW w:w="381" w:type="pct"/>
            <w:tcBorders>
              <w:top w:val="nil"/>
              <w:left w:val="nil"/>
              <w:bottom w:val="single" w:sz="4" w:space="0" w:color="auto"/>
              <w:right w:val="single" w:sz="4" w:space="0" w:color="auto"/>
            </w:tcBorders>
            <w:shd w:val="clear" w:color="000000" w:fill="D9E1F2"/>
            <w:noWrap/>
            <w:vAlign w:val="center"/>
            <w:hideMark/>
          </w:tcPr>
          <w:p w14:paraId="0C61EA14" w14:textId="77777777" w:rsidR="00917210" w:rsidRPr="00917210" w:rsidRDefault="00917210" w:rsidP="00917210">
            <w:pPr>
              <w:spacing w:line="276" w:lineRule="auto"/>
              <w:jc w:val="center"/>
              <w:rPr>
                <w:sz w:val="22"/>
                <w:szCs w:val="22"/>
              </w:rPr>
            </w:pPr>
            <w:r w:rsidRPr="00917210">
              <w:rPr>
                <w:sz w:val="22"/>
                <w:szCs w:val="22"/>
              </w:rPr>
              <w:t>26149,39</w:t>
            </w:r>
          </w:p>
        </w:tc>
        <w:tc>
          <w:tcPr>
            <w:tcW w:w="381" w:type="pct"/>
            <w:tcBorders>
              <w:top w:val="nil"/>
              <w:left w:val="nil"/>
              <w:bottom w:val="single" w:sz="4" w:space="0" w:color="auto"/>
              <w:right w:val="single" w:sz="4" w:space="0" w:color="auto"/>
            </w:tcBorders>
            <w:shd w:val="clear" w:color="000000" w:fill="D9E1F2"/>
            <w:noWrap/>
            <w:vAlign w:val="center"/>
            <w:hideMark/>
          </w:tcPr>
          <w:p w14:paraId="235DA95B" w14:textId="77777777" w:rsidR="00917210" w:rsidRPr="00917210" w:rsidRDefault="00917210" w:rsidP="00917210">
            <w:pPr>
              <w:spacing w:line="276" w:lineRule="auto"/>
              <w:jc w:val="center"/>
              <w:rPr>
                <w:sz w:val="22"/>
                <w:szCs w:val="22"/>
              </w:rPr>
            </w:pPr>
            <w:r w:rsidRPr="00917210">
              <w:rPr>
                <w:sz w:val="22"/>
                <w:szCs w:val="22"/>
              </w:rPr>
              <w:t>27273,82</w:t>
            </w:r>
          </w:p>
        </w:tc>
        <w:tc>
          <w:tcPr>
            <w:tcW w:w="434" w:type="pct"/>
            <w:tcBorders>
              <w:top w:val="nil"/>
              <w:left w:val="nil"/>
              <w:bottom w:val="single" w:sz="4" w:space="0" w:color="auto"/>
              <w:right w:val="single" w:sz="4" w:space="0" w:color="auto"/>
            </w:tcBorders>
            <w:shd w:val="clear" w:color="000000" w:fill="D9E1F2"/>
            <w:noWrap/>
            <w:vAlign w:val="center"/>
            <w:hideMark/>
          </w:tcPr>
          <w:p w14:paraId="5B36C25A" w14:textId="77777777" w:rsidR="00917210" w:rsidRPr="00917210" w:rsidRDefault="00917210" w:rsidP="00917210">
            <w:pPr>
              <w:spacing w:line="276" w:lineRule="auto"/>
              <w:jc w:val="center"/>
              <w:rPr>
                <w:sz w:val="22"/>
                <w:szCs w:val="22"/>
              </w:rPr>
            </w:pPr>
            <w:r w:rsidRPr="00917210">
              <w:rPr>
                <w:sz w:val="22"/>
                <w:szCs w:val="22"/>
              </w:rPr>
              <w:t>28419,32</w:t>
            </w:r>
          </w:p>
        </w:tc>
        <w:tc>
          <w:tcPr>
            <w:tcW w:w="381" w:type="pct"/>
            <w:tcBorders>
              <w:top w:val="nil"/>
              <w:left w:val="nil"/>
              <w:bottom w:val="single" w:sz="4" w:space="0" w:color="auto"/>
              <w:right w:val="single" w:sz="4" w:space="0" w:color="auto"/>
            </w:tcBorders>
            <w:shd w:val="clear" w:color="000000" w:fill="D9E1F2"/>
            <w:noWrap/>
            <w:vAlign w:val="center"/>
            <w:hideMark/>
          </w:tcPr>
          <w:p w14:paraId="5ECADCAC" w14:textId="77777777" w:rsidR="00917210" w:rsidRPr="00917210" w:rsidRDefault="00917210" w:rsidP="00917210">
            <w:pPr>
              <w:spacing w:line="276" w:lineRule="auto"/>
              <w:jc w:val="center"/>
              <w:rPr>
                <w:sz w:val="22"/>
                <w:szCs w:val="22"/>
              </w:rPr>
            </w:pPr>
            <w:r w:rsidRPr="00917210">
              <w:rPr>
                <w:sz w:val="22"/>
                <w:szCs w:val="22"/>
              </w:rPr>
              <w:t>29556,09</w:t>
            </w:r>
          </w:p>
        </w:tc>
        <w:tc>
          <w:tcPr>
            <w:tcW w:w="381" w:type="pct"/>
            <w:tcBorders>
              <w:top w:val="nil"/>
              <w:left w:val="nil"/>
              <w:bottom w:val="single" w:sz="4" w:space="0" w:color="auto"/>
              <w:right w:val="single" w:sz="4" w:space="0" w:color="auto"/>
            </w:tcBorders>
            <w:shd w:val="clear" w:color="000000" w:fill="D9E1F2"/>
            <w:noWrap/>
            <w:vAlign w:val="center"/>
            <w:hideMark/>
          </w:tcPr>
          <w:p w14:paraId="2780947E" w14:textId="77777777" w:rsidR="00917210" w:rsidRPr="00917210" w:rsidRDefault="00917210" w:rsidP="00917210">
            <w:pPr>
              <w:spacing w:line="276" w:lineRule="auto"/>
              <w:jc w:val="center"/>
              <w:rPr>
                <w:sz w:val="22"/>
                <w:szCs w:val="22"/>
              </w:rPr>
            </w:pPr>
            <w:r w:rsidRPr="00917210">
              <w:rPr>
                <w:sz w:val="22"/>
                <w:szCs w:val="22"/>
              </w:rPr>
              <w:t>30738,33</w:t>
            </w:r>
          </w:p>
        </w:tc>
        <w:tc>
          <w:tcPr>
            <w:tcW w:w="381" w:type="pct"/>
            <w:tcBorders>
              <w:top w:val="nil"/>
              <w:left w:val="nil"/>
              <w:bottom w:val="single" w:sz="4" w:space="0" w:color="auto"/>
              <w:right w:val="single" w:sz="4" w:space="0" w:color="auto"/>
            </w:tcBorders>
            <w:shd w:val="clear" w:color="000000" w:fill="E2EFDA"/>
            <w:noWrap/>
            <w:vAlign w:val="center"/>
            <w:hideMark/>
          </w:tcPr>
          <w:p w14:paraId="0ACD6FBB" w14:textId="77777777" w:rsidR="00917210" w:rsidRPr="00917210" w:rsidRDefault="00917210" w:rsidP="00917210">
            <w:pPr>
              <w:spacing w:line="276" w:lineRule="auto"/>
              <w:jc w:val="center"/>
              <w:rPr>
                <w:sz w:val="22"/>
                <w:szCs w:val="22"/>
              </w:rPr>
            </w:pPr>
            <w:r w:rsidRPr="00917210">
              <w:rPr>
                <w:sz w:val="22"/>
                <w:szCs w:val="22"/>
              </w:rPr>
              <w:t>25949,50</w:t>
            </w:r>
          </w:p>
        </w:tc>
        <w:tc>
          <w:tcPr>
            <w:tcW w:w="510" w:type="pct"/>
            <w:tcBorders>
              <w:top w:val="nil"/>
              <w:left w:val="nil"/>
              <w:bottom w:val="single" w:sz="4" w:space="0" w:color="auto"/>
              <w:right w:val="single" w:sz="4" w:space="0" w:color="auto"/>
            </w:tcBorders>
            <w:shd w:val="clear" w:color="000000" w:fill="E2EFDA"/>
            <w:noWrap/>
            <w:vAlign w:val="center"/>
            <w:hideMark/>
          </w:tcPr>
          <w:p w14:paraId="06441721" w14:textId="77777777" w:rsidR="00917210" w:rsidRPr="00917210" w:rsidRDefault="00917210" w:rsidP="00917210">
            <w:pPr>
              <w:spacing w:line="276" w:lineRule="auto"/>
              <w:jc w:val="center"/>
              <w:rPr>
                <w:sz w:val="22"/>
                <w:szCs w:val="22"/>
              </w:rPr>
            </w:pPr>
            <w:r w:rsidRPr="00917210">
              <w:rPr>
                <w:sz w:val="22"/>
                <w:szCs w:val="22"/>
              </w:rPr>
              <w:t>27065,33</w:t>
            </w:r>
          </w:p>
        </w:tc>
        <w:tc>
          <w:tcPr>
            <w:tcW w:w="381" w:type="pct"/>
            <w:tcBorders>
              <w:top w:val="nil"/>
              <w:left w:val="nil"/>
              <w:bottom w:val="single" w:sz="4" w:space="0" w:color="auto"/>
              <w:right w:val="single" w:sz="4" w:space="0" w:color="auto"/>
            </w:tcBorders>
            <w:shd w:val="clear" w:color="000000" w:fill="E2EFDA"/>
            <w:noWrap/>
            <w:vAlign w:val="center"/>
            <w:hideMark/>
          </w:tcPr>
          <w:p w14:paraId="7D37F752" w14:textId="77777777" w:rsidR="00917210" w:rsidRPr="00917210" w:rsidRDefault="00917210" w:rsidP="00917210">
            <w:pPr>
              <w:spacing w:line="276" w:lineRule="auto"/>
              <w:jc w:val="center"/>
              <w:rPr>
                <w:sz w:val="22"/>
                <w:szCs w:val="22"/>
              </w:rPr>
            </w:pPr>
            <w:r w:rsidRPr="00917210">
              <w:rPr>
                <w:sz w:val="22"/>
                <w:szCs w:val="22"/>
              </w:rPr>
              <w:t>28202,07</w:t>
            </w:r>
          </w:p>
        </w:tc>
        <w:tc>
          <w:tcPr>
            <w:tcW w:w="381" w:type="pct"/>
            <w:tcBorders>
              <w:top w:val="nil"/>
              <w:left w:val="nil"/>
              <w:bottom w:val="single" w:sz="4" w:space="0" w:color="auto"/>
              <w:right w:val="single" w:sz="4" w:space="0" w:color="auto"/>
            </w:tcBorders>
            <w:shd w:val="clear" w:color="000000" w:fill="E2EFDA"/>
            <w:noWrap/>
            <w:vAlign w:val="center"/>
            <w:hideMark/>
          </w:tcPr>
          <w:p w14:paraId="6717F6AE" w14:textId="77777777" w:rsidR="00917210" w:rsidRPr="00917210" w:rsidRDefault="00917210" w:rsidP="00917210">
            <w:pPr>
              <w:spacing w:line="276" w:lineRule="auto"/>
              <w:jc w:val="center"/>
              <w:rPr>
                <w:sz w:val="22"/>
                <w:szCs w:val="22"/>
              </w:rPr>
            </w:pPr>
            <w:r w:rsidRPr="00917210">
              <w:rPr>
                <w:sz w:val="22"/>
                <w:szCs w:val="22"/>
              </w:rPr>
              <w:t>29330,15</w:t>
            </w:r>
          </w:p>
        </w:tc>
        <w:tc>
          <w:tcPr>
            <w:tcW w:w="382" w:type="pct"/>
            <w:tcBorders>
              <w:top w:val="nil"/>
              <w:left w:val="nil"/>
              <w:bottom w:val="single" w:sz="4" w:space="0" w:color="auto"/>
              <w:right w:val="single" w:sz="4" w:space="0" w:color="auto"/>
            </w:tcBorders>
            <w:shd w:val="clear" w:color="000000" w:fill="E2EFDA"/>
            <w:noWrap/>
            <w:vAlign w:val="center"/>
            <w:hideMark/>
          </w:tcPr>
          <w:p w14:paraId="1D5F4EA6" w14:textId="77777777" w:rsidR="00917210" w:rsidRPr="00917210" w:rsidRDefault="00917210" w:rsidP="00917210">
            <w:pPr>
              <w:spacing w:line="276" w:lineRule="auto"/>
              <w:jc w:val="center"/>
              <w:rPr>
                <w:sz w:val="22"/>
                <w:szCs w:val="22"/>
              </w:rPr>
            </w:pPr>
            <w:r w:rsidRPr="00917210">
              <w:rPr>
                <w:sz w:val="22"/>
                <w:szCs w:val="22"/>
              </w:rPr>
              <w:t>30503,36</w:t>
            </w:r>
          </w:p>
        </w:tc>
      </w:tr>
      <w:tr w:rsidR="00917210" w:rsidRPr="00917210" w14:paraId="79067E55" w14:textId="77777777" w:rsidTr="00392295">
        <w:trPr>
          <w:trHeight w:val="300"/>
        </w:trPr>
        <w:tc>
          <w:tcPr>
            <w:tcW w:w="1007" w:type="pct"/>
            <w:tcBorders>
              <w:top w:val="nil"/>
              <w:left w:val="single" w:sz="4" w:space="0" w:color="auto"/>
              <w:bottom w:val="single" w:sz="4" w:space="0" w:color="auto"/>
              <w:right w:val="single" w:sz="4" w:space="0" w:color="auto"/>
            </w:tcBorders>
            <w:shd w:val="clear" w:color="000000" w:fill="D9E1F2"/>
            <w:vAlign w:val="center"/>
            <w:hideMark/>
          </w:tcPr>
          <w:p w14:paraId="2CF5EDD6" w14:textId="77777777" w:rsidR="00917210" w:rsidRPr="00917210" w:rsidRDefault="00917210" w:rsidP="00917210">
            <w:pPr>
              <w:rPr>
                <w:color w:val="000000"/>
                <w:sz w:val="22"/>
                <w:szCs w:val="22"/>
              </w:rPr>
            </w:pPr>
            <w:r w:rsidRPr="00917210">
              <w:rPr>
                <w:color w:val="000000"/>
                <w:sz w:val="22"/>
                <w:szCs w:val="22"/>
              </w:rPr>
              <w:t>диаметр Ду от 160 до 200 мм</w:t>
            </w:r>
          </w:p>
        </w:tc>
        <w:tc>
          <w:tcPr>
            <w:tcW w:w="381" w:type="pct"/>
            <w:tcBorders>
              <w:top w:val="nil"/>
              <w:left w:val="nil"/>
              <w:bottom w:val="single" w:sz="4" w:space="0" w:color="auto"/>
              <w:right w:val="single" w:sz="4" w:space="0" w:color="auto"/>
            </w:tcBorders>
            <w:shd w:val="clear" w:color="000000" w:fill="D9E1F2"/>
            <w:noWrap/>
            <w:vAlign w:val="center"/>
            <w:hideMark/>
          </w:tcPr>
          <w:p w14:paraId="71B1E4A9" w14:textId="77777777" w:rsidR="00917210" w:rsidRPr="00917210" w:rsidRDefault="00917210" w:rsidP="00917210">
            <w:pPr>
              <w:spacing w:line="276" w:lineRule="auto"/>
              <w:jc w:val="center"/>
              <w:rPr>
                <w:sz w:val="22"/>
                <w:szCs w:val="22"/>
              </w:rPr>
            </w:pPr>
            <w:r w:rsidRPr="00917210">
              <w:rPr>
                <w:sz w:val="22"/>
                <w:szCs w:val="22"/>
              </w:rPr>
              <w:t>32098,13</w:t>
            </w:r>
          </w:p>
        </w:tc>
        <w:tc>
          <w:tcPr>
            <w:tcW w:w="381" w:type="pct"/>
            <w:tcBorders>
              <w:top w:val="nil"/>
              <w:left w:val="nil"/>
              <w:bottom w:val="single" w:sz="4" w:space="0" w:color="auto"/>
              <w:right w:val="single" w:sz="4" w:space="0" w:color="auto"/>
            </w:tcBorders>
            <w:shd w:val="clear" w:color="000000" w:fill="D9E1F2"/>
            <w:noWrap/>
            <w:vAlign w:val="center"/>
            <w:hideMark/>
          </w:tcPr>
          <w:p w14:paraId="509E10E5" w14:textId="77777777" w:rsidR="00917210" w:rsidRPr="00917210" w:rsidRDefault="00917210" w:rsidP="00917210">
            <w:pPr>
              <w:spacing w:line="276" w:lineRule="auto"/>
              <w:jc w:val="center"/>
              <w:rPr>
                <w:sz w:val="22"/>
                <w:szCs w:val="22"/>
              </w:rPr>
            </w:pPr>
            <w:r w:rsidRPr="00917210">
              <w:rPr>
                <w:sz w:val="22"/>
                <w:szCs w:val="22"/>
              </w:rPr>
              <w:t>33478,35</w:t>
            </w:r>
          </w:p>
        </w:tc>
        <w:tc>
          <w:tcPr>
            <w:tcW w:w="434" w:type="pct"/>
            <w:tcBorders>
              <w:top w:val="nil"/>
              <w:left w:val="nil"/>
              <w:bottom w:val="single" w:sz="4" w:space="0" w:color="auto"/>
              <w:right w:val="single" w:sz="4" w:space="0" w:color="auto"/>
            </w:tcBorders>
            <w:shd w:val="clear" w:color="000000" w:fill="D9E1F2"/>
            <w:noWrap/>
            <w:vAlign w:val="center"/>
            <w:hideMark/>
          </w:tcPr>
          <w:p w14:paraId="5AFAF170" w14:textId="77777777" w:rsidR="00917210" w:rsidRPr="00917210" w:rsidRDefault="00917210" w:rsidP="00917210">
            <w:pPr>
              <w:spacing w:line="276" w:lineRule="auto"/>
              <w:jc w:val="center"/>
              <w:rPr>
                <w:sz w:val="22"/>
                <w:szCs w:val="22"/>
              </w:rPr>
            </w:pPr>
            <w:r w:rsidRPr="00917210">
              <w:rPr>
                <w:sz w:val="22"/>
                <w:szCs w:val="22"/>
              </w:rPr>
              <w:t>34884,44</w:t>
            </w:r>
          </w:p>
        </w:tc>
        <w:tc>
          <w:tcPr>
            <w:tcW w:w="381" w:type="pct"/>
            <w:tcBorders>
              <w:top w:val="nil"/>
              <w:left w:val="nil"/>
              <w:bottom w:val="single" w:sz="4" w:space="0" w:color="auto"/>
              <w:right w:val="single" w:sz="4" w:space="0" w:color="auto"/>
            </w:tcBorders>
            <w:shd w:val="clear" w:color="000000" w:fill="D9E1F2"/>
            <w:noWrap/>
            <w:vAlign w:val="center"/>
            <w:hideMark/>
          </w:tcPr>
          <w:p w14:paraId="680D4421" w14:textId="77777777" w:rsidR="00917210" w:rsidRPr="00917210" w:rsidRDefault="00917210" w:rsidP="00917210">
            <w:pPr>
              <w:spacing w:line="276" w:lineRule="auto"/>
              <w:jc w:val="center"/>
              <w:rPr>
                <w:sz w:val="22"/>
                <w:szCs w:val="22"/>
              </w:rPr>
            </w:pPr>
            <w:r w:rsidRPr="00917210">
              <w:rPr>
                <w:sz w:val="22"/>
                <w:szCs w:val="22"/>
              </w:rPr>
              <w:t>36279,82</w:t>
            </w:r>
          </w:p>
        </w:tc>
        <w:tc>
          <w:tcPr>
            <w:tcW w:w="381" w:type="pct"/>
            <w:tcBorders>
              <w:top w:val="nil"/>
              <w:left w:val="nil"/>
              <w:bottom w:val="single" w:sz="4" w:space="0" w:color="auto"/>
              <w:right w:val="single" w:sz="4" w:space="0" w:color="auto"/>
            </w:tcBorders>
            <w:shd w:val="clear" w:color="000000" w:fill="D9E1F2"/>
            <w:noWrap/>
            <w:vAlign w:val="center"/>
            <w:hideMark/>
          </w:tcPr>
          <w:p w14:paraId="5FFB9C26" w14:textId="77777777" w:rsidR="00917210" w:rsidRPr="00917210" w:rsidRDefault="00917210" w:rsidP="00917210">
            <w:pPr>
              <w:spacing w:line="276" w:lineRule="auto"/>
              <w:jc w:val="center"/>
              <w:rPr>
                <w:sz w:val="22"/>
                <w:szCs w:val="22"/>
              </w:rPr>
            </w:pPr>
            <w:r w:rsidRPr="00917210">
              <w:rPr>
                <w:sz w:val="22"/>
                <w:szCs w:val="22"/>
              </w:rPr>
              <w:t>37731,01</w:t>
            </w:r>
          </w:p>
        </w:tc>
        <w:tc>
          <w:tcPr>
            <w:tcW w:w="381" w:type="pct"/>
            <w:tcBorders>
              <w:top w:val="nil"/>
              <w:left w:val="nil"/>
              <w:bottom w:val="single" w:sz="4" w:space="0" w:color="auto"/>
              <w:right w:val="single" w:sz="4" w:space="0" w:color="auto"/>
            </w:tcBorders>
            <w:shd w:val="clear" w:color="000000" w:fill="E2EFDA"/>
            <w:noWrap/>
            <w:vAlign w:val="center"/>
            <w:hideMark/>
          </w:tcPr>
          <w:p w14:paraId="52A248CD" w14:textId="77777777" w:rsidR="00917210" w:rsidRPr="00917210" w:rsidRDefault="00917210" w:rsidP="00917210">
            <w:pPr>
              <w:spacing w:line="276" w:lineRule="auto"/>
              <w:jc w:val="center"/>
              <w:rPr>
                <w:sz w:val="22"/>
                <w:szCs w:val="22"/>
              </w:rPr>
            </w:pPr>
            <w:r w:rsidRPr="00917210">
              <w:rPr>
                <w:sz w:val="22"/>
                <w:szCs w:val="22"/>
              </w:rPr>
              <w:t>31898,23</w:t>
            </w:r>
          </w:p>
        </w:tc>
        <w:tc>
          <w:tcPr>
            <w:tcW w:w="510" w:type="pct"/>
            <w:tcBorders>
              <w:top w:val="nil"/>
              <w:left w:val="nil"/>
              <w:bottom w:val="single" w:sz="4" w:space="0" w:color="auto"/>
              <w:right w:val="single" w:sz="4" w:space="0" w:color="auto"/>
            </w:tcBorders>
            <w:shd w:val="clear" w:color="000000" w:fill="E2EFDA"/>
            <w:noWrap/>
            <w:vAlign w:val="center"/>
            <w:hideMark/>
          </w:tcPr>
          <w:p w14:paraId="36CFC900" w14:textId="77777777" w:rsidR="00917210" w:rsidRPr="00917210" w:rsidRDefault="00917210" w:rsidP="00917210">
            <w:pPr>
              <w:spacing w:line="276" w:lineRule="auto"/>
              <w:jc w:val="center"/>
              <w:rPr>
                <w:sz w:val="22"/>
                <w:szCs w:val="22"/>
              </w:rPr>
            </w:pPr>
            <w:r w:rsidRPr="00917210">
              <w:rPr>
                <w:sz w:val="22"/>
                <w:szCs w:val="22"/>
              </w:rPr>
              <w:t>33269,86</w:t>
            </w:r>
          </w:p>
        </w:tc>
        <w:tc>
          <w:tcPr>
            <w:tcW w:w="381" w:type="pct"/>
            <w:tcBorders>
              <w:top w:val="nil"/>
              <w:left w:val="nil"/>
              <w:bottom w:val="single" w:sz="4" w:space="0" w:color="auto"/>
              <w:right w:val="single" w:sz="4" w:space="0" w:color="auto"/>
            </w:tcBorders>
            <w:shd w:val="clear" w:color="000000" w:fill="E2EFDA"/>
            <w:noWrap/>
            <w:vAlign w:val="center"/>
            <w:hideMark/>
          </w:tcPr>
          <w:p w14:paraId="5C5EC763" w14:textId="77777777" w:rsidR="00917210" w:rsidRPr="00917210" w:rsidRDefault="00917210" w:rsidP="00917210">
            <w:pPr>
              <w:spacing w:line="276" w:lineRule="auto"/>
              <w:jc w:val="center"/>
              <w:rPr>
                <w:sz w:val="22"/>
                <w:szCs w:val="22"/>
              </w:rPr>
            </w:pPr>
            <w:r w:rsidRPr="00917210">
              <w:rPr>
                <w:sz w:val="22"/>
                <w:szCs w:val="22"/>
              </w:rPr>
              <w:t>34667,19</w:t>
            </w:r>
          </w:p>
        </w:tc>
        <w:tc>
          <w:tcPr>
            <w:tcW w:w="381" w:type="pct"/>
            <w:tcBorders>
              <w:top w:val="nil"/>
              <w:left w:val="nil"/>
              <w:bottom w:val="single" w:sz="4" w:space="0" w:color="auto"/>
              <w:right w:val="single" w:sz="4" w:space="0" w:color="auto"/>
            </w:tcBorders>
            <w:shd w:val="clear" w:color="000000" w:fill="E2EFDA"/>
            <w:noWrap/>
            <w:vAlign w:val="center"/>
            <w:hideMark/>
          </w:tcPr>
          <w:p w14:paraId="3B13F842" w14:textId="77777777" w:rsidR="00917210" w:rsidRPr="00917210" w:rsidRDefault="00917210" w:rsidP="00917210">
            <w:pPr>
              <w:spacing w:line="276" w:lineRule="auto"/>
              <w:jc w:val="center"/>
              <w:rPr>
                <w:sz w:val="22"/>
                <w:szCs w:val="22"/>
              </w:rPr>
            </w:pPr>
            <w:r w:rsidRPr="00917210">
              <w:rPr>
                <w:sz w:val="22"/>
                <w:szCs w:val="22"/>
              </w:rPr>
              <w:t>36053,88</w:t>
            </w:r>
          </w:p>
        </w:tc>
        <w:tc>
          <w:tcPr>
            <w:tcW w:w="382" w:type="pct"/>
            <w:tcBorders>
              <w:top w:val="nil"/>
              <w:left w:val="nil"/>
              <w:bottom w:val="single" w:sz="4" w:space="0" w:color="auto"/>
              <w:right w:val="single" w:sz="4" w:space="0" w:color="auto"/>
            </w:tcBorders>
            <w:shd w:val="clear" w:color="000000" w:fill="E2EFDA"/>
            <w:noWrap/>
            <w:vAlign w:val="center"/>
            <w:hideMark/>
          </w:tcPr>
          <w:p w14:paraId="0827C6E9" w14:textId="77777777" w:rsidR="00917210" w:rsidRPr="00917210" w:rsidRDefault="00917210" w:rsidP="00917210">
            <w:pPr>
              <w:spacing w:line="276" w:lineRule="auto"/>
              <w:jc w:val="center"/>
              <w:rPr>
                <w:sz w:val="22"/>
                <w:szCs w:val="22"/>
              </w:rPr>
            </w:pPr>
            <w:r w:rsidRPr="00917210">
              <w:rPr>
                <w:sz w:val="22"/>
                <w:szCs w:val="22"/>
              </w:rPr>
              <w:t>37496,03</w:t>
            </w:r>
          </w:p>
        </w:tc>
      </w:tr>
      <w:tr w:rsidR="00917210" w:rsidRPr="00917210" w14:paraId="2C50D440" w14:textId="77777777" w:rsidTr="00392295">
        <w:trPr>
          <w:trHeight w:val="300"/>
        </w:trPr>
        <w:tc>
          <w:tcPr>
            <w:tcW w:w="1007" w:type="pct"/>
            <w:tcBorders>
              <w:top w:val="nil"/>
              <w:left w:val="single" w:sz="4" w:space="0" w:color="auto"/>
              <w:bottom w:val="single" w:sz="4" w:space="0" w:color="auto"/>
              <w:right w:val="single" w:sz="4" w:space="0" w:color="auto"/>
            </w:tcBorders>
            <w:shd w:val="clear" w:color="000000" w:fill="D9E1F2"/>
            <w:vAlign w:val="bottom"/>
            <w:hideMark/>
          </w:tcPr>
          <w:p w14:paraId="09296ABC" w14:textId="77777777" w:rsidR="00917210" w:rsidRPr="00917210" w:rsidRDefault="00917210" w:rsidP="00917210">
            <w:pPr>
              <w:rPr>
                <w:color w:val="000000"/>
                <w:sz w:val="22"/>
                <w:szCs w:val="22"/>
              </w:rPr>
            </w:pPr>
            <w:r w:rsidRPr="00917210">
              <w:rPr>
                <w:color w:val="000000"/>
                <w:sz w:val="22"/>
                <w:szCs w:val="22"/>
              </w:rPr>
              <w:t>диаметр Ду 500 мм</w:t>
            </w:r>
          </w:p>
        </w:tc>
        <w:tc>
          <w:tcPr>
            <w:tcW w:w="381" w:type="pct"/>
            <w:tcBorders>
              <w:top w:val="nil"/>
              <w:left w:val="nil"/>
              <w:bottom w:val="single" w:sz="4" w:space="0" w:color="auto"/>
              <w:right w:val="single" w:sz="4" w:space="0" w:color="auto"/>
            </w:tcBorders>
            <w:shd w:val="clear" w:color="000000" w:fill="D9E1F2"/>
            <w:noWrap/>
            <w:vAlign w:val="center"/>
            <w:hideMark/>
          </w:tcPr>
          <w:p w14:paraId="14F0587C" w14:textId="77777777" w:rsidR="00917210" w:rsidRPr="00917210" w:rsidRDefault="00917210" w:rsidP="00917210">
            <w:pPr>
              <w:spacing w:line="276" w:lineRule="auto"/>
              <w:jc w:val="center"/>
              <w:rPr>
                <w:b/>
                <w:sz w:val="22"/>
                <w:szCs w:val="22"/>
              </w:rPr>
            </w:pPr>
            <w:r w:rsidRPr="00917210">
              <w:rPr>
                <w:b/>
                <w:sz w:val="22"/>
                <w:szCs w:val="22"/>
              </w:rPr>
              <w:t>102748,08</w:t>
            </w:r>
          </w:p>
        </w:tc>
        <w:tc>
          <w:tcPr>
            <w:tcW w:w="381" w:type="pct"/>
            <w:tcBorders>
              <w:top w:val="nil"/>
              <w:left w:val="nil"/>
              <w:bottom w:val="single" w:sz="4" w:space="0" w:color="auto"/>
              <w:right w:val="single" w:sz="4" w:space="0" w:color="auto"/>
            </w:tcBorders>
            <w:shd w:val="clear" w:color="000000" w:fill="D9E1F2"/>
            <w:noWrap/>
            <w:vAlign w:val="center"/>
            <w:hideMark/>
          </w:tcPr>
          <w:p w14:paraId="637F4AA3" w14:textId="77777777" w:rsidR="00917210" w:rsidRPr="00917210" w:rsidRDefault="00917210" w:rsidP="00917210">
            <w:pPr>
              <w:spacing w:line="276" w:lineRule="auto"/>
              <w:jc w:val="center"/>
              <w:rPr>
                <w:b/>
                <w:sz w:val="22"/>
                <w:szCs w:val="22"/>
              </w:rPr>
            </w:pPr>
            <w:r w:rsidRPr="00917210">
              <w:rPr>
                <w:b/>
                <w:sz w:val="22"/>
                <w:szCs w:val="22"/>
              </w:rPr>
              <w:t>107166,25</w:t>
            </w:r>
          </w:p>
        </w:tc>
        <w:tc>
          <w:tcPr>
            <w:tcW w:w="434" w:type="pct"/>
            <w:tcBorders>
              <w:top w:val="nil"/>
              <w:left w:val="nil"/>
              <w:bottom w:val="single" w:sz="4" w:space="0" w:color="auto"/>
              <w:right w:val="single" w:sz="4" w:space="0" w:color="auto"/>
            </w:tcBorders>
            <w:shd w:val="clear" w:color="000000" w:fill="D9E1F2"/>
            <w:noWrap/>
            <w:vAlign w:val="center"/>
            <w:hideMark/>
          </w:tcPr>
          <w:p w14:paraId="255F34E5" w14:textId="77777777" w:rsidR="00917210" w:rsidRPr="00917210" w:rsidRDefault="00917210" w:rsidP="00917210">
            <w:pPr>
              <w:spacing w:line="276" w:lineRule="auto"/>
              <w:jc w:val="center"/>
              <w:rPr>
                <w:b/>
                <w:sz w:val="22"/>
                <w:szCs w:val="22"/>
              </w:rPr>
            </w:pPr>
            <w:r w:rsidRPr="00917210">
              <w:rPr>
                <w:b/>
                <w:sz w:val="22"/>
                <w:szCs w:val="22"/>
              </w:rPr>
              <w:t>111667,23</w:t>
            </w:r>
          </w:p>
        </w:tc>
        <w:tc>
          <w:tcPr>
            <w:tcW w:w="381" w:type="pct"/>
            <w:tcBorders>
              <w:top w:val="nil"/>
              <w:left w:val="nil"/>
              <w:bottom w:val="single" w:sz="4" w:space="0" w:color="auto"/>
              <w:right w:val="single" w:sz="4" w:space="0" w:color="auto"/>
            </w:tcBorders>
            <w:shd w:val="clear" w:color="000000" w:fill="D9E1F2"/>
            <w:noWrap/>
            <w:vAlign w:val="center"/>
            <w:hideMark/>
          </w:tcPr>
          <w:p w14:paraId="507CFB53" w14:textId="77777777" w:rsidR="00917210" w:rsidRPr="00917210" w:rsidRDefault="00917210" w:rsidP="00917210">
            <w:pPr>
              <w:spacing w:line="276" w:lineRule="auto"/>
              <w:jc w:val="center"/>
              <w:rPr>
                <w:b/>
                <w:sz w:val="22"/>
                <w:szCs w:val="22"/>
              </w:rPr>
            </w:pPr>
            <w:r w:rsidRPr="00917210">
              <w:rPr>
                <w:b/>
                <w:sz w:val="22"/>
                <w:szCs w:val="22"/>
              </w:rPr>
              <w:t>116133,92</w:t>
            </w:r>
          </w:p>
        </w:tc>
        <w:tc>
          <w:tcPr>
            <w:tcW w:w="381" w:type="pct"/>
            <w:tcBorders>
              <w:top w:val="nil"/>
              <w:left w:val="nil"/>
              <w:bottom w:val="single" w:sz="4" w:space="0" w:color="auto"/>
              <w:right w:val="single" w:sz="4" w:space="0" w:color="auto"/>
            </w:tcBorders>
            <w:shd w:val="clear" w:color="000000" w:fill="D9E1F2"/>
            <w:noWrap/>
            <w:vAlign w:val="center"/>
            <w:hideMark/>
          </w:tcPr>
          <w:p w14:paraId="65C27997" w14:textId="77777777" w:rsidR="00917210" w:rsidRPr="00917210" w:rsidRDefault="00917210" w:rsidP="00917210">
            <w:pPr>
              <w:spacing w:line="276" w:lineRule="auto"/>
              <w:jc w:val="center"/>
              <w:rPr>
                <w:b/>
                <w:sz w:val="22"/>
                <w:szCs w:val="22"/>
              </w:rPr>
            </w:pPr>
            <w:r w:rsidRPr="00917210">
              <w:rPr>
                <w:b/>
                <w:sz w:val="22"/>
                <w:szCs w:val="22"/>
              </w:rPr>
              <w:t>120779,28</w:t>
            </w:r>
          </w:p>
        </w:tc>
        <w:tc>
          <w:tcPr>
            <w:tcW w:w="381" w:type="pct"/>
            <w:tcBorders>
              <w:top w:val="nil"/>
              <w:left w:val="nil"/>
              <w:bottom w:val="single" w:sz="4" w:space="0" w:color="auto"/>
              <w:right w:val="single" w:sz="4" w:space="0" w:color="auto"/>
            </w:tcBorders>
            <w:shd w:val="clear" w:color="000000" w:fill="E2EFDA"/>
            <w:noWrap/>
            <w:vAlign w:val="center"/>
            <w:hideMark/>
          </w:tcPr>
          <w:p w14:paraId="70BF78E8" w14:textId="77777777" w:rsidR="00917210" w:rsidRPr="00917210" w:rsidRDefault="00917210" w:rsidP="00917210">
            <w:pPr>
              <w:spacing w:line="276" w:lineRule="auto"/>
              <w:jc w:val="center"/>
              <w:rPr>
                <w:b/>
                <w:sz w:val="22"/>
                <w:szCs w:val="22"/>
              </w:rPr>
            </w:pPr>
            <w:r w:rsidRPr="00917210">
              <w:rPr>
                <w:b/>
                <w:sz w:val="22"/>
                <w:szCs w:val="22"/>
              </w:rPr>
              <w:t>102548,19</w:t>
            </w:r>
          </w:p>
        </w:tc>
        <w:tc>
          <w:tcPr>
            <w:tcW w:w="510" w:type="pct"/>
            <w:tcBorders>
              <w:top w:val="nil"/>
              <w:left w:val="nil"/>
              <w:bottom w:val="single" w:sz="4" w:space="0" w:color="auto"/>
              <w:right w:val="single" w:sz="4" w:space="0" w:color="auto"/>
            </w:tcBorders>
            <w:shd w:val="clear" w:color="000000" w:fill="E2EFDA"/>
            <w:noWrap/>
            <w:vAlign w:val="center"/>
            <w:hideMark/>
          </w:tcPr>
          <w:p w14:paraId="7C8E616D" w14:textId="77777777" w:rsidR="00917210" w:rsidRPr="00917210" w:rsidRDefault="00917210" w:rsidP="00917210">
            <w:pPr>
              <w:spacing w:line="276" w:lineRule="auto"/>
              <w:jc w:val="center"/>
              <w:rPr>
                <w:b/>
                <w:sz w:val="22"/>
                <w:szCs w:val="22"/>
              </w:rPr>
            </w:pPr>
            <w:r w:rsidRPr="00917210">
              <w:rPr>
                <w:b/>
                <w:sz w:val="22"/>
                <w:szCs w:val="22"/>
              </w:rPr>
              <w:t>106957,76</w:t>
            </w:r>
          </w:p>
        </w:tc>
        <w:tc>
          <w:tcPr>
            <w:tcW w:w="381" w:type="pct"/>
            <w:tcBorders>
              <w:top w:val="nil"/>
              <w:left w:val="nil"/>
              <w:bottom w:val="single" w:sz="4" w:space="0" w:color="auto"/>
              <w:right w:val="single" w:sz="4" w:space="0" w:color="auto"/>
            </w:tcBorders>
            <w:shd w:val="clear" w:color="000000" w:fill="E2EFDA"/>
            <w:noWrap/>
            <w:vAlign w:val="center"/>
            <w:hideMark/>
          </w:tcPr>
          <w:p w14:paraId="7D3C8A41" w14:textId="77777777" w:rsidR="00917210" w:rsidRPr="00917210" w:rsidRDefault="00917210" w:rsidP="00917210">
            <w:pPr>
              <w:spacing w:line="276" w:lineRule="auto"/>
              <w:jc w:val="center"/>
              <w:rPr>
                <w:b/>
                <w:sz w:val="22"/>
                <w:szCs w:val="22"/>
              </w:rPr>
            </w:pPr>
            <w:r w:rsidRPr="00917210">
              <w:rPr>
                <w:b/>
                <w:sz w:val="22"/>
                <w:szCs w:val="22"/>
              </w:rPr>
              <w:t>111449,99</w:t>
            </w:r>
          </w:p>
        </w:tc>
        <w:tc>
          <w:tcPr>
            <w:tcW w:w="381" w:type="pct"/>
            <w:tcBorders>
              <w:top w:val="nil"/>
              <w:left w:val="nil"/>
              <w:bottom w:val="single" w:sz="4" w:space="0" w:color="auto"/>
              <w:right w:val="single" w:sz="4" w:space="0" w:color="auto"/>
            </w:tcBorders>
            <w:shd w:val="clear" w:color="000000" w:fill="E2EFDA"/>
            <w:noWrap/>
            <w:vAlign w:val="center"/>
            <w:hideMark/>
          </w:tcPr>
          <w:p w14:paraId="1690E2F7" w14:textId="77777777" w:rsidR="00917210" w:rsidRPr="00917210" w:rsidRDefault="00917210" w:rsidP="00917210">
            <w:pPr>
              <w:spacing w:line="276" w:lineRule="auto"/>
              <w:jc w:val="center"/>
              <w:rPr>
                <w:b/>
                <w:sz w:val="22"/>
                <w:szCs w:val="22"/>
              </w:rPr>
            </w:pPr>
            <w:r w:rsidRPr="00917210">
              <w:rPr>
                <w:b/>
                <w:sz w:val="22"/>
                <w:szCs w:val="22"/>
              </w:rPr>
              <w:t>115907,99</w:t>
            </w:r>
          </w:p>
        </w:tc>
        <w:tc>
          <w:tcPr>
            <w:tcW w:w="382" w:type="pct"/>
            <w:tcBorders>
              <w:top w:val="nil"/>
              <w:left w:val="nil"/>
              <w:bottom w:val="single" w:sz="4" w:space="0" w:color="auto"/>
              <w:right w:val="single" w:sz="4" w:space="0" w:color="auto"/>
            </w:tcBorders>
            <w:shd w:val="clear" w:color="000000" w:fill="E2EFDA"/>
            <w:noWrap/>
            <w:vAlign w:val="center"/>
            <w:hideMark/>
          </w:tcPr>
          <w:p w14:paraId="4F5FE13E" w14:textId="77777777" w:rsidR="00917210" w:rsidRPr="00917210" w:rsidRDefault="00917210" w:rsidP="00917210">
            <w:pPr>
              <w:spacing w:line="276" w:lineRule="auto"/>
              <w:jc w:val="center"/>
              <w:rPr>
                <w:b/>
                <w:sz w:val="22"/>
                <w:szCs w:val="22"/>
              </w:rPr>
            </w:pPr>
            <w:r w:rsidRPr="00917210">
              <w:rPr>
                <w:b/>
                <w:sz w:val="22"/>
                <w:szCs w:val="22"/>
              </w:rPr>
              <w:t>120544,31</w:t>
            </w:r>
          </w:p>
        </w:tc>
      </w:tr>
    </w:tbl>
    <w:p w14:paraId="33EB7517" w14:textId="77777777" w:rsidR="00917210" w:rsidRPr="00917210" w:rsidRDefault="00917210" w:rsidP="00917210">
      <w:pPr>
        <w:ind w:firstLine="720"/>
        <w:jc w:val="center"/>
        <w:rPr>
          <w:sz w:val="20"/>
          <w:szCs w:val="20"/>
        </w:rPr>
      </w:pPr>
    </w:p>
    <w:p w14:paraId="6AF7C506" w14:textId="77777777" w:rsidR="00917210" w:rsidRPr="00917210" w:rsidRDefault="00917210" w:rsidP="00917210">
      <w:pPr>
        <w:ind w:firstLine="720"/>
        <w:jc w:val="center"/>
        <w:rPr>
          <w:sz w:val="20"/>
          <w:szCs w:val="20"/>
        </w:rPr>
      </w:pPr>
    </w:p>
    <w:p w14:paraId="3E4E76EF" w14:textId="77777777" w:rsidR="00917210" w:rsidRPr="00917210" w:rsidRDefault="00917210" w:rsidP="00917210">
      <w:pPr>
        <w:ind w:firstLine="720"/>
        <w:jc w:val="center"/>
        <w:rPr>
          <w:sz w:val="20"/>
          <w:szCs w:val="20"/>
        </w:rPr>
      </w:pPr>
    </w:p>
    <w:p w14:paraId="63357D1F" w14:textId="77777777" w:rsidR="00917210" w:rsidRPr="00917210" w:rsidRDefault="00917210" w:rsidP="00917210">
      <w:pPr>
        <w:ind w:firstLine="720"/>
        <w:jc w:val="center"/>
        <w:rPr>
          <w:sz w:val="20"/>
          <w:szCs w:val="20"/>
        </w:rPr>
      </w:pPr>
    </w:p>
    <w:p w14:paraId="160E0759" w14:textId="77777777" w:rsidR="00917210" w:rsidRPr="00917210" w:rsidRDefault="00917210" w:rsidP="00917210">
      <w:pPr>
        <w:ind w:firstLine="720"/>
        <w:jc w:val="center"/>
        <w:rPr>
          <w:sz w:val="20"/>
          <w:szCs w:val="20"/>
        </w:rPr>
      </w:pPr>
    </w:p>
    <w:p w14:paraId="333CA930" w14:textId="77777777" w:rsidR="00917210" w:rsidRPr="00917210" w:rsidRDefault="00917210" w:rsidP="00917210">
      <w:pPr>
        <w:ind w:firstLine="720"/>
        <w:jc w:val="center"/>
        <w:rPr>
          <w:sz w:val="20"/>
          <w:szCs w:val="20"/>
        </w:rPr>
      </w:pPr>
    </w:p>
    <w:p w14:paraId="393377B2" w14:textId="77777777" w:rsidR="00917210" w:rsidRPr="00917210" w:rsidRDefault="00917210" w:rsidP="00917210">
      <w:pPr>
        <w:ind w:firstLine="720"/>
        <w:jc w:val="center"/>
        <w:rPr>
          <w:sz w:val="20"/>
          <w:szCs w:val="20"/>
        </w:rPr>
      </w:pPr>
    </w:p>
    <w:p w14:paraId="0683B8AA" w14:textId="77777777" w:rsidR="00917210" w:rsidRPr="00917210" w:rsidRDefault="00917210" w:rsidP="00917210">
      <w:pPr>
        <w:ind w:firstLine="720"/>
        <w:jc w:val="center"/>
        <w:rPr>
          <w:sz w:val="20"/>
          <w:szCs w:val="20"/>
        </w:rPr>
      </w:pPr>
    </w:p>
    <w:p w14:paraId="065012CD" w14:textId="77777777" w:rsidR="00917210" w:rsidRPr="00917210" w:rsidRDefault="00917210" w:rsidP="00917210">
      <w:pPr>
        <w:ind w:firstLine="720"/>
        <w:jc w:val="center"/>
        <w:rPr>
          <w:sz w:val="20"/>
          <w:szCs w:val="20"/>
        </w:rPr>
      </w:pPr>
    </w:p>
    <w:p w14:paraId="48EDE90F" w14:textId="77777777" w:rsidR="00917210" w:rsidRPr="00917210" w:rsidRDefault="00917210" w:rsidP="00917210">
      <w:pPr>
        <w:ind w:firstLine="720"/>
        <w:jc w:val="center"/>
        <w:rPr>
          <w:sz w:val="20"/>
          <w:szCs w:val="20"/>
        </w:rPr>
      </w:pPr>
    </w:p>
    <w:p w14:paraId="6A12D331" w14:textId="77777777" w:rsidR="00917210" w:rsidRPr="00917210" w:rsidRDefault="00917210" w:rsidP="00917210">
      <w:pPr>
        <w:ind w:firstLine="720"/>
        <w:jc w:val="center"/>
        <w:rPr>
          <w:sz w:val="20"/>
          <w:szCs w:val="20"/>
        </w:rPr>
      </w:pPr>
    </w:p>
    <w:p w14:paraId="6F3CEA78" w14:textId="77777777" w:rsidR="00917210" w:rsidRPr="00917210" w:rsidRDefault="00917210" w:rsidP="00917210">
      <w:pPr>
        <w:ind w:firstLine="720"/>
        <w:jc w:val="center"/>
        <w:rPr>
          <w:sz w:val="20"/>
          <w:szCs w:val="20"/>
        </w:rPr>
      </w:pPr>
    </w:p>
    <w:p w14:paraId="0EFBFE79" w14:textId="77777777" w:rsidR="00917210" w:rsidRPr="00917210" w:rsidRDefault="00917210" w:rsidP="00917210">
      <w:pPr>
        <w:ind w:firstLine="720"/>
        <w:jc w:val="center"/>
        <w:rPr>
          <w:sz w:val="20"/>
          <w:szCs w:val="20"/>
        </w:rPr>
        <w:sectPr w:rsidR="00917210" w:rsidRPr="00917210" w:rsidSect="00F44208">
          <w:pgSz w:w="16838" w:h="11906" w:orient="landscape" w:code="9"/>
          <w:pgMar w:top="1134" w:right="820" w:bottom="849" w:left="1134" w:header="567" w:footer="0" w:gutter="0"/>
          <w:pgNumType w:start="14"/>
          <w:cols w:space="708"/>
          <w:docGrid w:linePitch="360"/>
        </w:sectPr>
      </w:pPr>
    </w:p>
    <w:p w14:paraId="745E2B9D" w14:textId="77777777" w:rsidR="00917210" w:rsidRPr="00917210" w:rsidRDefault="00917210" w:rsidP="00917210">
      <w:pPr>
        <w:keepLines/>
        <w:autoSpaceDE w:val="0"/>
        <w:autoSpaceDN w:val="0"/>
        <w:adjustRightInd w:val="0"/>
        <w:ind w:firstLine="709"/>
        <w:jc w:val="both"/>
        <w:rPr>
          <w:rFonts w:eastAsia="Calibri"/>
          <w:sz w:val="28"/>
          <w:szCs w:val="28"/>
        </w:rPr>
      </w:pPr>
      <w:r w:rsidRPr="00917210">
        <w:rPr>
          <w:rFonts w:eastAsia="Calibri"/>
          <w:sz w:val="28"/>
          <w:szCs w:val="28"/>
        </w:rPr>
        <w:lastRenderedPageBreak/>
        <w:t xml:space="preserve">В соответствии с пунктом 115 Методических указаний от </w:t>
      </w:r>
      <w:r w:rsidRPr="00917210">
        <w:rPr>
          <w:bCs/>
          <w:sz w:val="28"/>
          <w:szCs w:val="28"/>
        </w:rPr>
        <w:t xml:space="preserve">27.12.2013                          </w:t>
      </w:r>
      <w:r w:rsidRPr="00917210">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5BBC270F"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5C33628F" w14:textId="77777777" w:rsidR="00917210" w:rsidRPr="00917210" w:rsidRDefault="00917210" w:rsidP="00917210">
      <w:pPr>
        <w:autoSpaceDE w:val="0"/>
        <w:autoSpaceDN w:val="0"/>
        <w:adjustRightInd w:val="0"/>
        <w:ind w:firstLine="709"/>
        <w:jc w:val="both"/>
        <w:rPr>
          <w:rFonts w:eastAsia="Calibri"/>
          <w:sz w:val="16"/>
          <w:szCs w:val="16"/>
        </w:rPr>
      </w:pPr>
    </w:p>
    <w:p w14:paraId="3A58E84F" w14:textId="49E649E7" w:rsidR="00917210" w:rsidRPr="00917210" w:rsidRDefault="00917210" w:rsidP="00917210">
      <w:pPr>
        <w:autoSpaceDE w:val="0"/>
        <w:autoSpaceDN w:val="0"/>
        <w:adjustRightInd w:val="0"/>
        <w:ind w:firstLine="709"/>
        <w:jc w:val="center"/>
        <w:rPr>
          <w:rFonts w:eastAsia="Calibri"/>
          <w:sz w:val="28"/>
          <w:szCs w:val="28"/>
        </w:rPr>
      </w:pPr>
      <w:r w:rsidRPr="00917210">
        <w:rPr>
          <w:rFonts w:eastAsia="Calibri"/>
          <w:noProof/>
          <w:position w:val="-14"/>
          <w:sz w:val="28"/>
          <w:szCs w:val="28"/>
        </w:rPr>
        <w:drawing>
          <wp:inline distT="0" distB="0" distL="0" distR="0" wp14:anchorId="7FCCEC5E" wp14:editId="47A2C181">
            <wp:extent cx="2228850" cy="3619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28850" cy="361950"/>
                    </a:xfrm>
                    <a:prstGeom prst="rect">
                      <a:avLst/>
                    </a:prstGeom>
                    <a:noFill/>
                    <a:ln>
                      <a:noFill/>
                    </a:ln>
                  </pic:spPr>
                </pic:pic>
              </a:graphicData>
            </a:graphic>
          </wp:inline>
        </w:drawing>
      </w:r>
      <w:r w:rsidRPr="00917210">
        <w:rPr>
          <w:rFonts w:eastAsia="Calibri"/>
          <w:sz w:val="28"/>
          <w:szCs w:val="28"/>
        </w:rPr>
        <w:t>, (50)</w:t>
      </w:r>
    </w:p>
    <w:p w14:paraId="7FD4E8CD"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где:</w:t>
      </w:r>
    </w:p>
    <w:p w14:paraId="25F3F2F7"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ПП - плата за подключение объекта абонента к централизованной системе водоснабжения и (или) водоотведения, тыс. руб.;</w:t>
      </w:r>
    </w:p>
    <w:p w14:paraId="1ABCB630" w14:textId="3B92B276"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noProof/>
          <w:position w:val="-7"/>
          <w:sz w:val="28"/>
          <w:szCs w:val="28"/>
        </w:rPr>
        <w:drawing>
          <wp:inline distT="0" distB="0" distL="0" distR="0" wp14:anchorId="7394C503" wp14:editId="2825574B">
            <wp:extent cx="390525" cy="2667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917210">
        <w:rPr>
          <w:rFonts w:eastAsia="Calibri"/>
          <w:sz w:val="28"/>
          <w:szCs w:val="28"/>
        </w:rPr>
        <w:t xml:space="preserve"> - ставка тарифа за подключаемую нагрузку водопроводной или канализационной сети, тыс. руб./куб. м в </w:t>
      </w:r>
      <w:proofErr w:type="spellStart"/>
      <w:r w:rsidRPr="00917210">
        <w:rPr>
          <w:rFonts w:eastAsia="Calibri"/>
          <w:sz w:val="28"/>
          <w:szCs w:val="28"/>
        </w:rPr>
        <w:t>сут</w:t>
      </w:r>
      <w:proofErr w:type="spellEnd"/>
      <w:r w:rsidRPr="00917210">
        <w:rPr>
          <w:rFonts w:eastAsia="Calibri"/>
          <w:sz w:val="28"/>
          <w:szCs w:val="28"/>
        </w:rPr>
        <w:t>.;</w:t>
      </w:r>
    </w:p>
    <w:p w14:paraId="54A61BB7"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(в ред. Приказа ФСТ России от 24.11.2014 N 2054-э)</w:t>
      </w:r>
    </w:p>
    <w:p w14:paraId="038211E0" w14:textId="77777777" w:rsidR="00917210" w:rsidRPr="00917210" w:rsidRDefault="00917210" w:rsidP="00917210">
      <w:pPr>
        <w:autoSpaceDE w:val="0"/>
        <w:autoSpaceDN w:val="0"/>
        <w:adjustRightInd w:val="0"/>
        <w:ind w:firstLine="709"/>
        <w:jc w:val="both"/>
        <w:rPr>
          <w:rFonts w:eastAsia="Calibri"/>
          <w:sz w:val="10"/>
          <w:szCs w:val="10"/>
        </w:rPr>
      </w:pPr>
    </w:p>
    <w:p w14:paraId="2FF48269"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М - подключаемая нагрузка (мощность) объекта абонента, определяемая исходя из диаметра подключаемой водопроводной или канализационной сети, куб. м/</w:t>
      </w:r>
      <w:proofErr w:type="spellStart"/>
      <w:r w:rsidRPr="00917210">
        <w:rPr>
          <w:rFonts w:eastAsia="Calibri"/>
          <w:sz w:val="28"/>
          <w:szCs w:val="28"/>
        </w:rPr>
        <w:t>сут</w:t>
      </w:r>
      <w:proofErr w:type="spellEnd"/>
      <w:r w:rsidRPr="00917210">
        <w:rPr>
          <w:rFonts w:eastAsia="Calibri"/>
          <w:sz w:val="28"/>
          <w:szCs w:val="28"/>
        </w:rPr>
        <w:t>.;</w:t>
      </w:r>
    </w:p>
    <w:p w14:paraId="523BCD49" w14:textId="77777777" w:rsidR="00917210" w:rsidRPr="00917210" w:rsidRDefault="00917210" w:rsidP="00917210">
      <w:pPr>
        <w:autoSpaceDE w:val="0"/>
        <w:autoSpaceDN w:val="0"/>
        <w:adjustRightInd w:val="0"/>
        <w:ind w:firstLine="709"/>
        <w:jc w:val="both"/>
        <w:rPr>
          <w:rFonts w:eastAsia="Calibri"/>
          <w:sz w:val="6"/>
          <w:szCs w:val="6"/>
        </w:rPr>
      </w:pPr>
    </w:p>
    <w:p w14:paraId="5B3F4CE0" w14:textId="5BE2F839"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noProof/>
          <w:position w:val="-13"/>
          <w:sz w:val="28"/>
          <w:szCs w:val="28"/>
        </w:rPr>
        <w:drawing>
          <wp:inline distT="0" distB="0" distL="0" distR="0" wp14:anchorId="2D56EF77" wp14:editId="48AE258A">
            <wp:extent cx="352425" cy="3524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917210">
        <w:rPr>
          <w:rFonts w:eastAsia="Calibri"/>
          <w:sz w:val="28"/>
          <w:szCs w:val="28"/>
        </w:rPr>
        <w:t xml:space="preserve"> - ставка тарифа за протяженность водопроводной или канализационной сети диаметром d, тыс. руб./км;</w:t>
      </w:r>
    </w:p>
    <w:p w14:paraId="267501AC"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(в ред. Приказа ФСТ России от 24.11.2014 N 2054-э)</w:t>
      </w:r>
    </w:p>
    <w:p w14:paraId="71CDE438" w14:textId="77777777" w:rsidR="00917210" w:rsidRPr="00917210" w:rsidRDefault="00917210" w:rsidP="00917210">
      <w:pPr>
        <w:autoSpaceDE w:val="0"/>
        <w:autoSpaceDN w:val="0"/>
        <w:adjustRightInd w:val="0"/>
        <w:ind w:firstLine="709"/>
        <w:jc w:val="both"/>
        <w:rPr>
          <w:rFonts w:eastAsia="Calibri"/>
          <w:sz w:val="12"/>
          <w:szCs w:val="12"/>
        </w:rPr>
      </w:pPr>
    </w:p>
    <w:p w14:paraId="02B93627"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165F28BF"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 xml:space="preserve">Согласно пункту 117 Методических указаний от </w:t>
      </w:r>
      <w:r w:rsidRPr="00917210">
        <w:rPr>
          <w:bCs/>
          <w:sz w:val="28"/>
          <w:szCs w:val="28"/>
        </w:rPr>
        <w:t xml:space="preserve">27.12.2013 </w:t>
      </w:r>
      <w:r w:rsidRPr="00917210">
        <w:rPr>
          <w:rFonts w:eastAsia="Calibri"/>
          <w:sz w:val="28"/>
          <w:szCs w:val="28"/>
        </w:rPr>
        <w:t>№ 1746-э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5BAAF22B" w14:textId="77777777" w:rsidR="00917210" w:rsidRPr="00917210" w:rsidRDefault="00917210" w:rsidP="00917210">
      <w:pPr>
        <w:autoSpaceDE w:val="0"/>
        <w:autoSpaceDN w:val="0"/>
        <w:adjustRightInd w:val="0"/>
        <w:jc w:val="both"/>
        <w:outlineLvl w:val="0"/>
        <w:rPr>
          <w:rFonts w:eastAsia="Calibri"/>
          <w:sz w:val="16"/>
          <w:szCs w:val="16"/>
        </w:rPr>
      </w:pPr>
    </w:p>
    <w:p w14:paraId="481930BD" w14:textId="71FC4A01" w:rsidR="00917210" w:rsidRPr="00917210" w:rsidRDefault="00917210" w:rsidP="00917210">
      <w:pPr>
        <w:autoSpaceDE w:val="0"/>
        <w:autoSpaceDN w:val="0"/>
        <w:adjustRightInd w:val="0"/>
        <w:jc w:val="center"/>
        <w:rPr>
          <w:rFonts w:eastAsia="Calibri"/>
          <w:sz w:val="28"/>
          <w:szCs w:val="28"/>
        </w:rPr>
      </w:pPr>
      <w:r w:rsidRPr="00917210">
        <w:rPr>
          <w:rFonts w:eastAsia="Calibri"/>
          <w:noProof/>
          <w:position w:val="-40"/>
          <w:sz w:val="28"/>
          <w:szCs w:val="28"/>
        </w:rPr>
        <w:drawing>
          <wp:inline distT="0" distB="0" distL="0" distR="0" wp14:anchorId="7B2D66F1" wp14:editId="3F7E7932">
            <wp:extent cx="1295400" cy="6858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r w:rsidRPr="00917210">
        <w:rPr>
          <w:rFonts w:eastAsia="Calibri"/>
          <w:sz w:val="28"/>
          <w:szCs w:val="28"/>
        </w:rPr>
        <w:t>, (51)</w:t>
      </w:r>
    </w:p>
    <w:p w14:paraId="096FA9B1" w14:textId="77777777" w:rsidR="00917210" w:rsidRPr="00917210" w:rsidRDefault="00917210" w:rsidP="00917210">
      <w:pPr>
        <w:autoSpaceDE w:val="0"/>
        <w:autoSpaceDN w:val="0"/>
        <w:adjustRightInd w:val="0"/>
        <w:jc w:val="both"/>
        <w:rPr>
          <w:rFonts w:eastAsia="Calibri"/>
          <w:sz w:val="6"/>
          <w:szCs w:val="6"/>
        </w:rPr>
      </w:pPr>
    </w:p>
    <w:p w14:paraId="1BCD956A" w14:textId="77777777"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sz w:val="28"/>
          <w:szCs w:val="28"/>
        </w:rPr>
        <w:t>где:</w:t>
      </w:r>
    </w:p>
    <w:p w14:paraId="38E9BA22" w14:textId="29673457"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noProof/>
          <w:position w:val="-13"/>
          <w:sz w:val="28"/>
          <w:szCs w:val="28"/>
        </w:rPr>
        <w:drawing>
          <wp:inline distT="0" distB="0" distL="0" distR="0" wp14:anchorId="17D32D08" wp14:editId="2AE4DFB7">
            <wp:extent cx="276225" cy="352425"/>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917210">
        <w:rPr>
          <w:rFonts w:eastAsia="Calibri"/>
          <w:sz w:val="28"/>
          <w:szCs w:val="28"/>
        </w:rPr>
        <w:t xml:space="preserve"> - расчетный объем расходов на i-</w:t>
      </w:r>
      <w:proofErr w:type="spellStart"/>
      <w:r w:rsidRPr="00917210">
        <w:rPr>
          <w:rFonts w:eastAsia="Calibri"/>
          <w:sz w:val="28"/>
          <w:szCs w:val="28"/>
        </w:rPr>
        <w:t>тый</w:t>
      </w:r>
      <w:proofErr w:type="spellEnd"/>
      <w:r w:rsidRPr="00917210">
        <w:rPr>
          <w:rFonts w:eastAsia="Calibri"/>
          <w:sz w:val="28"/>
          <w:szCs w:val="28"/>
        </w:rPr>
        <w:t xml:space="preserve"> год на подключение объектов абонентов, не включая расходы на строительство сетей и объектов на них, тыс. руб.;</w:t>
      </w:r>
    </w:p>
    <w:p w14:paraId="79966DC9" w14:textId="36E9E833"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noProof/>
          <w:position w:val="-11"/>
          <w:sz w:val="28"/>
          <w:szCs w:val="28"/>
        </w:rPr>
        <w:drawing>
          <wp:inline distT="0" distB="0" distL="0" distR="0" wp14:anchorId="1B733A97" wp14:editId="280DDD27">
            <wp:extent cx="323850" cy="32385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917210">
        <w:rPr>
          <w:rFonts w:eastAsia="Calibri"/>
          <w:sz w:val="28"/>
          <w:szCs w:val="28"/>
        </w:rPr>
        <w:t xml:space="preserve"> - расчетный объем подключаемой на i-</w:t>
      </w:r>
      <w:proofErr w:type="spellStart"/>
      <w:r w:rsidRPr="00917210">
        <w:rPr>
          <w:rFonts w:eastAsia="Calibri"/>
          <w:sz w:val="28"/>
          <w:szCs w:val="28"/>
        </w:rPr>
        <w:t>тый</w:t>
      </w:r>
      <w:proofErr w:type="spellEnd"/>
      <w:r w:rsidRPr="00917210">
        <w:rPr>
          <w:rFonts w:eastAsia="Calibri"/>
          <w:sz w:val="28"/>
          <w:szCs w:val="28"/>
        </w:rPr>
        <w:t xml:space="preserve"> год нагрузки (мощности), кроме мощности, подключаемой по индивидуально рассчитанной плате, куб. м/</w:t>
      </w:r>
      <w:proofErr w:type="spellStart"/>
      <w:r w:rsidRPr="00917210">
        <w:rPr>
          <w:rFonts w:eastAsia="Calibri"/>
          <w:sz w:val="28"/>
          <w:szCs w:val="28"/>
        </w:rPr>
        <w:t>сут</w:t>
      </w:r>
      <w:proofErr w:type="spellEnd"/>
      <w:r w:rsidRPr="00917210">
        <w:rPr>
          <w:rFonts w:eastAsia="Calibri"/>
          <w:sz w:val="28"/>
          <w:szCs w:val="28"/>
        </w:rPr>
        <w:t>.</w:t>
      </w:r>
    </w:p>
    <w:p w14:paraId="1AFEA425" w14:textId="77777777" w:rsidR="00917210" w:rsidRPr="00917210" w:rsidRDefault="00917210" w:rsidP="00917210">
      <w:pPr>
        <w:autoSpaceDE w:val="0"/>
        <w:autoSpaceDN w:val="0"/>
        <w:adjustRightInd w:val="0"/>
        <w:jc w:val="both"/>
        <w:rPr>
          <w:rFonts w:eastAsia="Calibri"/>
          <w:sz w:val="28"/>
          <w:szCs w:val="28"/>
        </w:rPr>
      </w:pPr>
      <w:r w:rsidRPr="00917210">
        <w:rPr>
          <w:rFonts w:eastAsia="Calibri"/>
          <w:sz w:val="28"/>
          <w:szCs w:val="28"/>
        </w:rPr>
        <w:lastRenderedPageBreak/>
        <w:t>(в ред. Приказа ФСТ России от 24.11.2014 N 2054-э)</w:t>
      </w:r>
    </w:p>
    <w:p w14:paraId="35EBD71D"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33A84BCD"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1. Расходы, связанные с подключением (технологическим присоединением)</w:t>
      </w:r>
    </w:p>
    <w:p w14:paraId="5A70D043" w14:textId="77777777" w:rsidR="00917210" w:rsidRPr="00917210" w:rsidRDefault="00917210" w:rsidP="00917210">
      <w:pPr>
        <w:spacing w:line="276" w:lineRule="auto"/>
        <w:jc w:val="both"/>
        <w:rPr>
          <w:rFonts w:eastAsia="Calibri"/>
          <w:sz w:val="28"/>
          <w:szCs w:val="28"/>
        </w:rPr>
      </w:pPr>
      <w:r w:rsidRPr="00917210">
        <w:rPr>
          <w:rFonts w:eastAsia="Calibri"/>
          <w:sz w:val="28"/>
          <w:szCs w:val="28"/>
        </w:rPr>
        <w:t>1.1. Расходы на проведение мероприятий по подключению заявителей</w:t>
      </w:r>
    </w:p>
    <w:p w14:paraId="34F27D8C" w14:textId="77777777" w:rsidR="00917210" w:rsidRPr="00917210" w:rsidRDefault="00917210" w:rsidP="00917210">
      <w:pPr>
        <w:spacing w:line="276" w:lineRule="auto"/>
        <w:jc w:val="both"/>
        <w:rPr>
          <w:rFonts w:eastAsia="Calibri"/>
          <w:sz w:val="28"/>
          <w:szCs w:val="28"/>
        </w:rPr>
      </w:pPr>
      <w:r w:rsidRPr="00917210">
        <w:rPr>
          <w:rFonts w:eastAsia="Calibri"/>
          <w:sz w:val="28"/>
          <w:szCs w:val="28"/>
        </w:rPr>
        <w:t>1.1.1. расходы на проектирование</w:t>
      </w:r>
    </w:p>
    <w:p w14:paraId="55C72A37" w14:textId="77777777" w:rsidR="00917210" w:rsidRPr="00917210" w:rsidRDefault="00917210" w:rsidP="00917210">
      <w:pPr>
        <w:spacing w:line="276" w:lineRule="auto"/>
        <w:jc w:val="both"/>
        <w:rPr>
          <w:rFonts w:eastAsia="Calibri"/>
          <w:sz w:val="28"/>
          <w:szCs w:val="28"/>
        </w:rPr>
      </w:pPr>
      <w:r w:rsidRPr="00917210">
        <w:rPr>
          <w:rFonts w:eastAsia="Calibri"/>
          <w:sz w:val="28"/>
          <w:szCs w:val="28"/>
        </w:rPr>
        <w:t>1.1.2. расходы на сырье и материалы</w:t>
      </w:r>
    </w:p>
    <w:p w14:paraId="54AB6F53" w14:textId="77777777" w:rsidR="00917210" w:rsidRPr="00917210" w:rsidRDefault="00917210" w:rsidP="00917210">
      <w:pPr>
        <w:spacing w:line="276" w:lineRule="auto"/>
        <w:jc w:val="both"/>
        <w:rPr>
          <w:rFonts w:eastAsia="Calibri"/>
          <w:sz w:val="28"/>
          <w:szCs w:val="28"/>
        </w:rPr>
      </w:pPr>
      <w:r w:rsidRPr="00917210">
        <w:rPr>
          <w:rFonts w:eastAsia="Calibri"/>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4FDA99D8" w14:textId="77777777" w:rsidR="00917210" w:rsidRPr="00917210" w:rsidRDefault="00917210" w:rsidP="00917210">
      <w:pPr>
        <w:spacing w:line="276" w:lineRule="auto"/>
        <w:jc w:val="both"/>
        <w:rPr>
          <w:rFonts w:eastAsia="Calibri"/>
          <w:sz w:val="28"/>
          <w:szCs w:val="28"/>
        </w:rPr>
      </w:pPr>
      <w:r w:rsidRPr="00917210">
        <w:rPr>
          <w:rFonts w:eastAsia="Calibri"/>
          <w:sz w:val="28"/>
          <w:szCs w:val="28"/>
        </w:rPr>
        <w:t>1.1.4. расходы на оплату работ и услуг сторонних организаций</w:t>
      </w:r>
    </w:p>
    <w:p w14:paraId="104CD361" w14:textId="77777777" w:rsidR="00917210" w:rsidRPr="00917210" w:rsidRDefault="00917210" w:rsidP="00917210">
      <w:pPr>
        <w:spacing w:line="276" w:lineRule="auto"/>
        <w:jc w:val="both"/>
        <w:rPr>
          <w:rFonts w:eastAsia="Calibri"/>
          <w:sz w:val="28"/>
          <w:szCs w:val="28"/>
        </w:rPr>
      </w:pPr>
      <w:r w:rsidRPr="00917210">
        <w:rPr>
          <w:rFonts w:eastAsia="Calibri"/>
          <w:sz w:val="28"/>
          <w:szCs w:val="28"/>
        </w:rPr>
        <w:t>1.1.5. оплата труда и отчисления на социальные нужды</w:t>
      </w:r>
    </w:p>
    <w:p w14:paraId="6E55F6E5" w14:textId="77777777" w:rsidR="00917210" w:rsidRPr="00917210" w:rsidRDefault="00917210" w:rsidP="00917210">
      <w:pPr>
        <w:spacing w:line="276" w:lineRule="auto"/>
        <w:jc w:val="both"/>
        <w:rPr>
          <w:rFonts w:eastAsia="Calibri"/>
          <w:sz w:val="28"/>
          <w:szCs w:val="28"/>
          <w:u w:val="single"/>
        </w:rPr>
      </w:pPr>
      <w:r w:rsidRPr="00917210">
        <w:rPr>
          <w:rFonts w:eastAsia="Calibri"/>
          <w:sz w:val="28"/>
          <w:szCs w:val="28"/>
        </w:rPr>
        <w:t>1.1.6. прочие расходы</w:t>
      </w:r>
    </w:p>
    <w:p w14:paraId="72ED940B" w14:textId="77777777" w:rsidR="00917210" w:rsidRPr="00917210" w:rsidRDefault="00917210" w:rsidP="00917210">
      <w:pPr>
        <w:spacing w:line="276" w:lineRule="auto"/>
        <w:jc w:val="both"/>
        <w:rPr>
          <w:rFonts w:eastAsia="Calibri"/>
          <w:sz w:val="28"/>
          <w:szCs w:val="28"/>
        </w:rPr>
      </w:pPr>
      <w:r w:rsidRPr="00917210">
        <w:rPr>
          <w:rFonts w:eastAsia="Calibri"/>
          <w:sz w:val="28"/>
          <w:szCs w:val="28"/>
        </w:rPr>
        <w:t>1.2. Внереализационные расходы, всего</w:t>
      </w:r>
    </w:p>
    <w:p w14:paraId="1F5556B8" w14:textId="77777777" w:rsidR="00917210" w:rsidRPr="00917210" w:rsidRDefault="00917210" w:rsidP="00917210">
      <w:pPr>
        <w:spacing w:line="276" w:lineRule="auto"/>
        <w:jc w:val="both"/>
        <w:rPr>
          <w:rFonts w:eastAsia="Calibri"/>
          <w:sz w:val="28"/>
          <w:szCs w:val="28"/>
        </w:rPr>
      </w:pPr>
      <w:r w:rsidRPr="00917210">
        <w:rPr>
          <w:rFonts w:eastAsia="Calibri"/>
          <w:sz w:val="28"/>
          <w:szCs w:val="28"/>
        </w:rPr>
        <w:t>1.2.1. расходы на услуги банков</w:t>
      </w:r>
    </w:p>
    <w:p w14:paraId="27EC99E7" w14:textId="77777777" w:rsidR="00917210" w:rsidRPr="00917210" w:rsidRDefault="00917210" w:rsidP="00917210">
      <w:pPr>
        <w:spacing w:line="276" w:lineRule="auto"/>
        <w:jc w:val="both"/>
        <w:rPr>
          <w:rFonts w:eastAsia="Calibri"/>
          <w:sz w:val="28"/>
          <w:szCs w:val="28"/>
        </w:rPr>
      </w:pPr>
      <w:r w:rsidRPr="00917210">
        <w:rPr>
          <w:rFonts w:eastAsia="Calibri"/>
          <w:sz w:val="28"/>
          <w:szCs w:val="28"/>
        </w:rPr>
        <w:t>1.2.2. расходы на обслуживание заемных средств</w:t>
      </w:r>
    </w:p>
    <w:p w14:paraId="3AD8EA37" w14:textId="77777777" w:rsidR="00917210" w:rsidRPr="00917210" w:rsidRDefault="00917210" w:rsidP="00917210">
      <w:pPr>
        <w:spacing w:line="276" w:lineRule="auto"/>
        <w:jc w:val="both"/>
        <w:rPr>
          <w:rFonts w:eastAsia="Calibri"/>
          <w:sz w:val="28"/>
          <w:szCs w:val="28"/>
        </w:rPr>
      </w:pPr>
      <w:r w:rsidRPr="00917210">
        <w:rPr>
          <w:rFonts w:eastAsia="Calibri"/>
          <w:sz w:val="28"/>
          <w:szCs w:val="28"/>
        </w:rPr>
        <w:t xml:space="preserve">1.3. Налог на прибыль </w:t>
      </w:r>
    </w:p>
    <w:p w14:paraId="2E9E1BC5" w14:textId="77777777" w:rsidR="00917210" w:rsidRPr="00917210" w:rsidRDefault="00917210" w:rsidP="00917210">
      <w:pPr>
        <w:spacing w:line="276" w:lineRule="auto"/>
        <w:ind w:firstLine="567"/>
        <w:jc w:val="both"/>
        <w:rPr>
          <w:rFonts w:eastAsia="Calibri"/>
          <w:sz w:val="18"/>
          <w:szCs w:val="28"/>
        </w:rPr>
      </w:pPr>
    </w:p>
    <w:p w14:paraId="029C1B9A" w14:textId="77777777" w:rsidR="00917210" w:rsidRPr="00917210" w:rsidRDefault="00917210" w:rsidP="00917210">
      <w:pPr>
        <w:ind w:firstLine="567"/>
        <w:jc w:val="both"/>
        <w:rPr>
          <w:rFonts w:eastAsia="Calibri"/>
          <w:sz w:val="28"/>
          <w:szCs w:val="28"/>
        </w:rPr>
      </w:pPr>
      <w:r w:rsidRPr="00917210">
        <w:rPr>
          <w:rFonts w:eastAsia="Calibri"/>
          <w:sz w:val="28"/>
          <w:szCs w:val="28"/>
        </w:rPr>
        <w:t xml:space="preserve">ООО «ПКС» ведет раздельный учет доходов и расходов по регулируемым видам деятельности (теплоснабжение, водоснабжение, водоотведение). </w:t>
      </w:r>
    </w:p>
    <w:p w14:paraId="39DB9DEA" w14:textId="77777777" w:rsidR="00917210" w:rsidRPr="00917210" w:rsidRDefault="00917210" w:rsidP="00917210">
      <w:pPr>
        <w:ind w:firstLine="567"/>
        <w:jc w:val="both"/>
        <w:rPr>
          <w:rFonts w:eastAsia="Calibri"/>
          <w:sz w:val="28"/>
          <w:szCs w:val="28"/>
        </w:rPr>
      </w:pPr>
      <w:r w:rsidRPr="00917210">
        <w:rPr>
          <w:rFonts w:eastAsia="Calibri"/>
          <w:sz w:val="28"/>
          <w:szCs w:val="28"/>
        </w:rPr>
        <w:t>При этом учет затрат по подключению к системам водоснабжения и водоотведения на отдельном субсчете не ведется.</w:t>
      </w:r>
    </w:p>
    <w:p w14:paraId="3945F1FA"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Фактические расходы в 2020 году на прокладку (перекладку) сетей водоснабжения и водоотведения организацией не представлены.</w:t>
      </w:r>
    </w:p>
    <w:p w14:paraId="4B60D7BD"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В качестве обосновывающих документов организацией представлены:</w:t>
      </w:r>
    </w:p>
    <w:p w14:paraId="5D415848"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расчет ставки тарифа на подключенную нагрузку к системам водоснабжения ООО «ПКС»;</w:t>
      </w:r>
    </w:p>
    <w:p w14:paraId="2EE4AE34"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расчет ставки тарифа на подключенную нагрузку к системам водоотведения ООО «ПКС»;</w:t>
      </w:r>
    </w:p>
    <w:p w14:paraId="15FBD7E3"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пояснительная записка;</w:t>
      </w:r>
    </w:p>
    <w:p w14:paraId="7995CE84"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аналитическая ведомость по счету 90 ОАО «СКЭК»;</w:t>
      </w:r>
    </w:p>
    <w:p w14:paraId="0320A0DB"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расчет средней нагрузки м3 в сутки;</w:t>
      </w:r>
    </w:p>
    <w:p w14:paraId="15C7B1A0"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xml:space="preserve">- </w:t>
      </w:r>
      <w:bookmarkStart w:id="94" w:name="_Hlk96335060"/>
      <w:r w:rsidRPr="00917210">
        <w:rPr>
          <w:rFonts w:eastAsia="Calibri"/>
          <w:sz w:val="28"/>
          <w:szCs w:val="28"/>
        </w:rPr>
        <w:t>договоры, заключенные в период действия инвестиционной программы ОАО «СКЭК» за 2018 год;</w:t>
      </w:r>
      <w:bookmarkEnd w:id="94"/>
    </w:p>
    <w:p w14:paraId="28F60638"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договоры, заключенные в период действия инвестиционной программы ОАО «СКЭК» за 2019 год;</w:t>
      </w:r>
    </w:p>
    <w:p w14:paraId="01595A94"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договоры, заключенные в период действия инвестиционной программы ОАО «СКЭК» за 2020 год;</w:t>
      </w:r>
    </w:p>
    <w:p w14:paraId="5BF49723"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смета расходов по подготовке документов по технологическому присоединению;</w:t>
      </w:r>
    </w:p>
    <w:p w14:paraId="5156FC79"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lastRenderedPageBreak/>
        <w:t>- хронометраж рабочего времени для оформления документов по технологическому присоединению;</w:t>
      </w:r>
    </w:p>
    <w:p w14:paraId="11207C56"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схема Промышленновского округа;</w:t>
      </w:r>
    </w:p>
    <w:p w14:paraId="264EA292"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выписка из штатного расписания;</w:t>
      </w:r>
    </w:p>
    <w:p w14:paraId="31BF7EC7"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xml:space="preserve">- </w:t>
      </w:r>
      <w:proofErr w:type="spellStart"/>
      <w:r w:rsidRPr="00917210">
        <w:rPr>
          <w:rFonts w:eastAsia="Calibri"/>
          <w:sz w:val="28"/>
          <w:szCs w:val="28"/>
        </w:rPr>
        <w:t>оборотно</w:t>
      </w:r>
      <w:proofErr w:type="spellEnd"/>
      <w:r w:rsidRPr="00917210">
        <w:rPr>
          <w:rFonts w:eastAsia="Calibri"/>
          <w:sz w:val="28"/>
          <w:szCs w:val="28"/>
        </w:rPr>
        <w:t>-сальдовая ведомость по счету 23 за 1 квартал 2021 года;</w:t>
      </w:r>
    </w:p>
    <w:p w14:paraId="1A6F5390"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ведомость распределения времени работы машин и механизмов за январь-март 2021 года;</w:t>
      </w:r>
    </w:p>
    <w:p w14:paraId="3BE588CA"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расчет процента распределения 26 счета;</w:t>
      </w:r>
    </w:p>
    <w:p w14:paraId="6FBD802D"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перечень абонентов, получивших технические условия на подключение в 2018-2020 гг.;</w:t>
      </w:r>
    </w:p>
    <w:p w14:paraId="53EB3389"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копии технических условий за 2018-2020 гг.;</w:t>
      </w:r>
    </w:p>
    <w:p w14:paraId="0124EBE9"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 расчет средней подключенной нагрузки на 2018-2020 гг.</w:t>
      </w:r>
    </w:p>
    <w:p w14:paraId="007AF4A8" w14:textId="77777777" w:rsidR="00917210" w:rsidRPr="00917210" w:rsidRDefault="00917210" w:rsidP="00917210">
      <w:pPr>
        <w:spacing w:line="276" w:lineRule="auto"/>
        <w:ind w:firstLine="567"/>
        <w:jc w:val="both"/>
        <w:rPr>
          <w:rFonts w:eastAsia="Calibri"/>
          <w:sz w:val="28"/>
          <w:szCs w:val="28"/>
        </w:rPr>
      </w:pPr>
      <w:r w:rsidRPr="00917210">
        <w:rPr>
          <w:rFonts w:eastAsia="Calibri"/>
          <w:sz w:val="28"/>
          <w:szCs w:val="28"/>
        </w:rPr>
        <w:t>Организацией заявлена ставка тарифа на подключаемую нагрузку в централизованной системе водоснабжения на следующем уровне:</w:t>
      </w:r>
    </w:p>
    <w:p w14:paraId="08088E8D" w14:textId="77777777" w:rsidR="00917210" w:rsidRPr="00917210" w:rsidRDefault="00917210" w:rsidP="00917210">
      <w:pPr>
        <w:spacing w:line="276" w:lineRule="auto"/>
        <w:ind w:firstLine="567"/>
        <w:jc w:val="right"/>
        <w:rPr>
          <w:rFonts w:eastAsia="Calibri"/>
          <w:sz w:val="28"/>
          <w:szCs w:val="28"/>
        </w:rPr>
      </w:pPr>
      <w:r w:rsidRPr="00917210">
        <w:rPr>
          <w:rFonts w:eastAsia="Calibri"/>
          <w:sz w:val="28"/>
          <w:szCs w:val="28"/>
        </w:rPr>
        <w:t>Таблица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4"/>
        <w:gridCol w:w="1127"/>
        <w:gridCol w:w="1267"/>
        <w:gridCol w:w="1130"/>
        <w:gridCol w:w="1268"/>
        <w:gridCol w:w="1235"/>
      </w:tblGrid>
      <w:tr w:rsidR="00917210" w:rsidRPr="00917210" w14:paraId="434356A4" w14:textId="77777777" w:rsidTr="00392295">
        <w:tc>
          <w:tcPr>
            <w:tcW w:w="3936" w:type="dxa"/>
            <w:shd w:val="clear" w:color="auto" w:fill="auto"/>
          </w:tcPr>
          <w:p w14:paraId="4B517B11" w14:textId="77777777" w:rsidR="00917210" w:rsidRPr="00917210" w:rsidRDefault="00917210" w:rsidP="00917210">
            <w:pPr>
              <w:spacing w:line="276" w:lineRule="auto"/>
              <w:rPr>
                <w:rFonts w:eastAsia="Calibri"/>
              </w:rPr>
            </w:pPr>
            <w:r w:rsidRPr="00917210">
              <w:rPr>
                <w:rFonts w:eastAsia="Calibri"/>
              </w:rPr>
              <w:t>Наименование показателя</w:t>
            </w:r>
          </w:p>
        </w:tc>
        <w:tc>
          <w:tcPr>
            <w:tcW w:w="1134" w:type="dxa"/>
            <w:shd w:val="clear" w:color="auto" w:fill="auto"/>
            <w:vAlign w:val="center"/>
          </w:tcPr>
          <w:p w14:paraId="0FEB2373" w14:textId="77777777" w:rsidR="00917210" w:rsidRPr="00917210" w:rsidRDefault="00917210" w:rsidP="00917210">
            <w:pPr>
              <w:spacing w:line="276" w:lineRule="auto"/>
              <w:jc w:val="center"/>
              <w:rPr>
                <w:rFonts w:eastAsia="Calibri"/>
              </w:rPr>
            </w:pPr>
            <w:r w:rsidRPr="00917210">
              <w:rPr>
                <w:rFonts w:eastAsia="Calibri"/>
              </w:rPr>
              <w:t>2021 год</w:t>
            </w:r>
          </w:p>
        </w:tc>
        <w:tc>
          <w:tcPr>
            <w:tcW w:w="1275" w:type="dxa"/>
            <w:shd w:val="clear" w:color="auto" w:fill="auto"/>
            <w:vAlign w:val="center"/>
          </w:tcPr>
          <w:p w14:paraId="4ABBBF34" w14:textId="77777777" w:rsidR="00917210" w:rsidRPr="00917210" w:rsidRDefault="00917210" w:rsidP="00917210">
            <w:pPr>
              <w:spacing w:line="276" w:lineRule="auto"/>
              <w:jc w:val="center"/>
              <w:rPr>
                <w:rFonts w:eastAsia="Calibri"/>
              </w:rPr>
            </w:pPr>
            <w:r w:rsidRPr="00917210">
              <w:rPr>
                <w:rFonts w:eastAsia="Calibri"/>
              </w:rPr>
              <w:t>2022 год</w:t>
            </w:r>
          </w:p>
        </w:tc>
        <w:tc>
          <w:tcPr>
            <w:tcW w:w="1134" w:type="dxa"/>
            <w:shd w:val="clear" w:color="auto" w:fill="auto"/>
            <w:vAlign w:val="center"/>
          </w:tcPr>
          <w:p w14:paraId="1FA31239" w14:textId="77777777" w:rsidR="00917210" w:rsidRPr="00917210" w:rsidRDefault="00917210" w:rsidP="00917210">
            <w:pPr>
              <w:spacing w:line="276" w:lineRule="auto"/>
              <w:jc w:val="center"/>
              <w:rPr>
                <w:rFonts w:eastAsia="Calibri"/>
              </w:rPr>
            </w:pPr>
            <w:r w:rsidRPr="00917210">
              <w:rPr>
                <w:rFonts w:eastAsia="Calibri"/>
              </w:rPr>
              <w:t>2023 год</w:t>
            </w:r>
          </w:p>
        </w:tc>
        <w:tc>
          <w:tcPr>
            <w:tcW w:w="1276" w:type="dxa"/>
            <w:shd w:val="clear" w:color="auto" w:fill="auto"/>
            <w:vAlign w:val="center"/>
          </w:tcPr>
          <w:p w14:paraId="4DFED080" w14:textId="77777777" w:rsidR="00917210" w:rsidRPr="00917210" w:rsidRDefault="00917210" w:rsidP="00917210">
            <w:pPr>
              <w:spacing w:line="276" w:lineRule="auto"/>
              <w:jc w:val="center"/>
              <w:rPr>
                <w:rFonts w:eastAsia="Calibri"/>
              </w:rPr>
            </w:pPr>
            <w:r w:rsidRPr="00917210">
              <w:rPr>
                <w:rFonts w:eastAsia="Calibri"/>
              </w:rPr>
              <w:t>2024 год</w:t>
            </w:r>
          </w:p>
        </w:tc>
        <w:tc>
          <w:tcPr>
            <w:tcW w:w="1242" w:type="dxa"/>
            <w:shd w:val="clear" w:color="auto" w:fill="auto"/>
            <w:vAlign w:val="center"/>
          </w:tcPr>
          <w:p w14:paraId="43919664" w14:textId="77777777" w:rsidR="00917210" w:rsidRPr="00917210" w:rsidRDefault="00917210" w:rsidP="00917210">
            <w:pPr>
              <w:spacing w:line="276" w:lineRule="auto"/>
              <w:jc w:val="center"/>
              <w:rPr>
                <w:rFonts w:eastAsia="Calibri"/>
              </w:rPr>
            </w:pPr>
            <w:r w:rsidRPr="00917210">
              <w:rPr>
                <w:rFonts w:eastAsia="Calibri"/>
              </w:rPr>
              <w:t>2025 год</w:t>
            </w:r>
          </w:p>
        </w:tc>
      </w:tr>
      <w:tr w:rsidR="00917210" w:rsidRPr="00917210" w14:paraId="4AF4A465" w14:textId="77777777" w:rsidTr="00392295">
        <w:tc>
          <w:tcPr>
            <w:tcW w:w="3936" w:type="dxa"/>
            <w:shd w:val="clear" w:color="auto" w:fill="auto"/>
          </w:tcPr>
          <w:p w14:paraId="095FA307" w14:textId="77777777" w:rsidR="00917210" w:rsidRPr="00917210" w:rsidRDefault="00917210" w:rsidP="00917210">
            <w:pPr>
              <w:spacing w:line="276" w:lineRule="auto"/>
              <w:rPr>
                <w:rFonts w:eastAsia="Calibri"/>
              </w:rPr>
            </w:pPr>
            <w:r w:rsidRPr="00917210">
              <w:rPr>
                <w:rFonts w:eastAsia="Calibri"/>
              </w:rPr>
              <w:t>Ставка тарифа за подключаемую (технологически присоединяемую) нагрузку, руб./м3 в сутки</w:t>
            </w:r>
          </w:p>
        </w:tc>
        <w:tc>
          <w:tcPr>
            <w:tcW w:w="1134" w:type="dxa"/>
            <w:shd w:val="clear" w:color="auto" w:fill="auto"/>
            <w:vAlign w:val="center"/>
          </w:tcPr>
          <w:p w14:paraId="34FE0807" w14:textId="77777777" w:rsidR="00917210" w:rsidRPr="00917210" w:rsidRDefault="00917210" w:rsidP="00917210">
            <w:pPr>
              <w:spacing w:line="276" w:lineRule="auto"/>
              <w:jc w:val="center"/>
              <w:rPr>
                <w:rFonts w:eastAsia="Calibri"/>
              </w:rPr>
            </w:pPr>
            <w:r w:rsidRPr="00917210">
              <w:rPr>
                <w:rFonts w:eastAsia="Calibri"/>
              </w:rPr>
              <w:t>8103,0</w:t>
            </w:r>
          </w:p>
        </w:tc>
        <w:tc>
          <w:tcPr>
            <w:tcW w:w="1275" w:type="dxa"/>
            <w:shd w:val="clear" w:color="auto" w:fill="auto"/>
            <w:vAlign w:val="center"/>
          </w:tcPr>
          <w:p w14:paraId="1086CF22" w14:textId="77777777" w:rsidR="00917210" w:rsidRPr="00917210" w:rsidRDefault="00917210" w:rsidP="00917210">
            <w:pPr>
              <w:spacing w:line="276" w:lineRule="auto"/>
              <w:jc w:val="center"/>
              <w:rPr>
                <w:rFonts w:eastAsia="Calibri"/>
              </w:rPr>
            </w:pPr>
            <w:r w:rsidRPr="00917210">
              <w:rPr>
                <w:rFonts w:eastAsia="Calibri"/>
              </w:rPr>
              <w:t>8402,81</w:t>
            </w:r>
          </w:p>
        </w:tc>
        <w:tc>
          <w:tcPr>
            <w:tcW w:w="1134" w:type="dxa"/>
            <w:shd w:val="clear" w:color="auto" w:fill="auto"/>
            <w:vAlign w:val="center"/>
          </w:tcPr>
          <w:p w14:paraId="1EC515FC" w14:textId="77777777" w:rsidR="00917210" w:rsidRPr="00917210" w:rsidRDefault="00917210" w:rsidP="00917210">
            <w:pPr>
              <w:spacing w:line="276" w:lineRule="auto"/>
              <w:jc w:val="center"/>
              <w:rPr>
                <w:rFonts w:eastAsia="Calibri"/>
              </w:rPr>
            </w:pPr>
            <w:r w:rsidRPr="00917210">
              <w:rPr>
                <w:rFonts w:eastAsia="Calibri"/>
              </w:rPr>
              <w:t>8738,92</w:t>
            </w:r>
          </w:p>
        </w:tc>
        <w:tc>
          <w:tcPr>
            <w:tcW w:w="1276" w:type="dxa"/>
            <w:shd w:val="clear" w:color="auto" w:fill="auto"/>
            <w:vAlign w:val="center"/>
          </w:tcPr>
          <w:p w14:paraId="09E914BB" w14:textId="77777777" w:rsidR="00917210" w:rsidRPr="00917210" w:rsidRDefault="00917210" w:rsidP="00917210">
            <w:pPr>
              <w:spacing w:line="276" w:lineRule="auto"/>
              <w:jc w:val="center"/>
              <w:rPr>
                <w:rFonts w:eastAsia="Calibri"/>
              </w:rPr>
            </w:pPr>
            <w:r w:rsidRPr="00917210">
              <w:rPr>
                <w:rFonts w:eastAsia="Calibri"/>
              </w:rPr>
              <w:t>9088,48</w:t>
            </w:r>
          </w:p>
        </w:tc>
        <w:tc>
          <w:tcPr>
            <w:tcW w:w="1242" w:type="dxa"/>
            <w:shd w:val="clear" w:color="auto" w:fill="auto"/>
            <w:vAlign w:val="center"/>
          </w:tcPr>
          <w:p w14:paraId="4DCCF58B" w14:textId="77777777" w:rsidR="00917210" w:rsidRPr="00917210" w:rsidRDefault="00917210" w:rsidP="00917210">
            <w:pPr>
              <w:spacing w:line="276" w:lineRule="auto"/>
              <w:jc w:val="center"/>
              <w:rPr>
                <w:rFonts w:eastAsia="Calibri"/>
              </w:rPr>
            </w:pPr>
            <w:r w:rsidRPr="00917210">
              <w:rPr>
                <w:rFonts w:eastAsia="Calibri"/>
              </w:rPr>
              <w:t>9452,02</w:t>
            </w:r>
          </w:p>
        </w:tc>
      </w:tr>
    </w:tbl>
    <w:p w14:paraId="26539ACC" w14:textId="77777777" w:rsidR="00917210" w:rsidRPr="00917210" w:rsidRDefault="00917210" w:rsidP="00917210">
      <w:pPr>
        <w:autoSpaceDE w:val="0"/>
        <w:autoSpaceDN w:val="0"/>
        <w:adjustRightInd w:val="0"/>
        <w:ind w:firstLine="567"/>
        <w:jc w:val="both"/>
        <w:rPr>
          <w:rFonts w:eastAsia="Calibri"/>
          <w:sz w:val="10"/>
          <w:szCs w:val="10"/>
          <w:highlight w:val="cyan"/>
        </w:rPr>
      </w:pPr>
    </w:p>
    <w:p w14:paraId="7066515C" w14:textId="77777777" w:rsidR="00917210" w:rsidRPr="00917210" w:rsidRDefault="00917210" w:rsidP="00917210">
      <w:pPr>
        <w:autoSpaceDE w:val="0"/>
        <w:autoSpaceDN w:val="0"/>
        <w:adjustRightInd w:val="0"/>
        <w:ind w:firstLine="567"/>
        <w:jc w:val="both"/>
        <w:rPr>
          <w:rFonts w:eastAsia="Calibri"/>
          <w:sz w:val="28"/>
          <w:szCs w:val="28"/>
        </w:rPr>
      </w:pPr>
      <w:r w:rsidRPr="00917210">
        <w:rPr>
          <w:rFonts w:eastAsia="Calibri"/>
          <w:sz w:val="28"/>
          <w:szCs w:val="28"/>
        </w:rPr>
        <w:t>Регулирующим органом при расчете ставки тарифа на подключаемую нагрузку для регулируемой организации в централизованной системе водоснабжения  и водоотведения был произведен расчет заработной платы на 1 заявку, расчет размера страховых выплат от заработной платы, расчет затрат транспортных расходов на 1 заявку, расчет доли распределения 26 счета и расчет накладных расходов на 1 заявку, расчеты представлены в таблицах:</w:t>
      </w:r>
    </w:p>
    <w:p w14:paraId="204C1AAE" w14:textId="77777777" w:rsidR="00917210" w:rsidRPr="00917210" w:rsidRDefault="00917210" w:rsidP="00917210">
      <w:pPr>
        <w:autoSpaceDE w:val="0"/>
        <w:autoSpaceDN w:val="0"/>
        <w:adjustRightInd w:val="0"/>
        <w:ind w:firstLine="567"/>
        <w:jc w:val="both"/>
        <w:rPr>
          <w:rFonts w:eastAsia="Calibri"/>
          <w:sz w:val="28"/>
          <w:szCs w:val="28"/>
        </w:rPr>
      </w:pPr>
    </w:p>
    <w:p w14:paraId="22A83A30" w14:textId="77777777" w:rsidR="00917210" w:rsidRPr="00917210" w:rsidRDefault="00917210" w:rsidP="00917210">
      <w:pPr>
        <w:autoSpaceDE w:val="0"/>
        <w:autoSpaceDN w:val="0"/>
        <w:adjustRightInd w:val="0"/>
        <w:ind w:firstLine="567"/>
        <w:jc w:val="both"/>
        <w:rPr>
          <w:rFonts w:eastAsia="Calibri"/>
          <w:sz w:val="28"/>
          <w:szCs w:val="28"/>
        </w:rPr>
      </w:pPr>
    </w:p>
    <w:p w14:paraId="2ACD0706" w14:textId="77777777" w:rsidR="00917210" w:rsidRPr="00917210" w:rsidRDefault="00917210" w:rsidP="00917210">
      <w:pPr>
        <w:autoSpaceDE w:val="0"/>
        <w:autoSpaceDN w:val="0"/>
        <w:adjustRightInd w:val="0"/>
        <w:ind w:firstLine="567"/>
        <w:jc w:val="both"/>
        <w:rPr>
          <w:rFonts w:eastAsia="Calibri"/>
          <w:sz w:val="28"/>
          <w:szCs w:val="28"/>
        </w:rPr>
      </w:pPr>
    </w:p>
    <w:p w14:paraId="169344E1" w14:textId="77777777" w:rsidR="00917210" w:rsidRPr="00917210" w:rsidRDefault="00917210" w:rsidP="00917210">
      <w:pPr>
        <w:autoSpaceDE w:val="0"/>
        <w:autoSpaceDN w:val="0"/>
        <w:adjustRightInd w:val="0"/>
        <w:ind w:firstLine="567"/>
        <w:jc w:val="both"/>
        <w:rPr>
          <w:rFonts w:eastAsia="Calibri"/>
          <w:sz w:val="28"/>
          <w:szCs w:val="28"/>
        </w:rPr>
      </w:pPr>
    </w:p>
    <w:p w14:paraId="2AC61B18" w14:textId="77777777" w:rsidR="00917210" w:rsidRPr="00917210" w:rsidRDefault="00917210" w:rsidP="00917210">
      <w:pPr>
        <w:autoSpaceDE w:val="0"/>
        <w:autoSpaceDN w:val="0"/>
        <w:adjustRightInd w:val="0"/>
        <w:ind w:firstLine="567"/>
        <w:jc w:val="both"/>
        <w:rPr>
          <w:rFonts w:eastAsia="Calibri"/>
          <w:sz w:val="28"/>
          <w:szCs w:val="28"/>
        </w:rPr>
      </w:pPr>
    </w:p>
    <w:p w14:paraId="0D0A39C5" w14:textId="77777777" w:rsidR="00917210" w:rsidRPr="00917210" w:rsidRDefault="00917210" w:rsidP="00917210">
      <w:pPr>
        <w:autoSpaceDE w:val="0"/>
        <w:autoSpaceDN w:val="0"/>
        <w:adjustRightInd w:val="0"/>
        <w:ind w:firstLine="567"/>
        <w:jc w:val="both"/>
        <w:rPr>
          <w:rFonts w:eastAsia="Calibri"/>
          <w:sz w:val="28"/>
          <w:szCs w:val="28"/>
        </w:rPr>
      </w:pPr>
    </w:p>
    <w:p w14:paraId="5C56EA12" w14:textId="77777777" w:rsidR="00917210" w:rsidRPr="00917210" w:rsidRDefault="00917210" w:rsidP="00917210">
      <w:pPr>
        <w:autoSpaceDE w:val="0"/>
        <w:autoSpaceDN w:val="0"/>
        <w:adjustRightInd w:val="0"/>
        <w:ind w:firstLine="567"/>
        <w:jc w:val="both"/>
        <w:rPr>
          <w:rFonts w:eastAsia="Calibri"/>
          <w:sz w:val="28"/>
          <w:szCs w:val="28"/>
        </w:rPr>
      </w:pPr>
    </w:p>
    <w:p w14:paraId="0D5E9487" w14:textId="77777777" w:rsidR="00917210" w:rsidRPr="00917210" w:rsidRDefault="00917210" w:rsidP="00917210">
      <w:pPr>
        <w:autoSpaceDE w:val="0"/>
        <w:autoSpaceDN w:val="0"/>
        <w:adjustRightInd w:val="0"/>
        <w:ind w:firstLine="567"/>
        <w:jc w:val="both"/>
        <w:rPr>
          <w:rFonts w:eastAsia="Calibri"/>
          <w:sz w:val="28"/>
          <w:szCs w:val="28"/>
        </w:rPr>
      </w:pPr>
    </w:p>
    <w:p w14:paraId="0074A64F" w14:textId="77777777" w:rsidR="00917210" w:rsidRPr="00917210" w:rsidRDefault="00917210" w:rsidP="00917210">
      <w:pPr>
        <w:autoSpaceDE w:val="0"/>
        <w:autoSpaceDN w:val="0"/>
        <w:adjustRightInd w:val="0"/>
        <w:ind w:firstLine="567"/>
        <w:jc w:val="both"/>
        <w:rPr>
          <w:rFonts w:eastAsia="Calibri"/>
          <w:sz w:val="28"/>
          <w:szCs w:val="28"/>
        </w:rPr>
      </w:pPr>
    </w:p>
    <w:p w14:paraId="161CDF12" w14:textId="77777777" w:rsidR="00917210" w:rsidRPr="00917210" w:rsidRDefault="00917210" w:rsidP="00917210">
      <w:pPr>
        <w:autoSpaceDE w:val="0"/>
        <w:autoSpaceDN w:val="0"/>
        <w:adjustRightInd w:val="0"/>
        <w:ind w:firstLine="567"/>
        <w:jc w:val="both"/>
        <w:rPr>
          <w:rFonts w:eastAsia="Calibri"/>
          <w:sz w:val="28"/>
          <w:szCs w:val="28"/>
        </w:rPr>
      </w:pPr>
    </w:p>
    <w:p w14:paraId="6CA67C1F" w14:textId="77777777" w:rsidR="00917210" w:rsidRPr="00917210" w:rsidRDefault="00917210" w:rsidP="00917210">
      <w:pPr>
        <w:autoSpaceDE w:val="0"/>
        <w:autoSpaceDN w:val="0"/>
        <w:adjustRightInd w:val="0"/>
        <w:ind w:firstLine="567"/>
        <w:jc w:val="both"/>
        <w:rPr>
          <w:rFonts w:eastAsia="Calibri"/>
          <w:sz w:val="28"/>
          <w:szCs w:val="28"/>
        </w:rPr>
      </w:pPr>
    </w:p>
    <w:p w14:paraId="49F49AA6" w14:textId="77777777" w:rsidR="00917210" w:rsidRPr="00917210" w:rsidRDefault="00917210" w:rsidP="00917210">
      <w:pPr>
        <w:autoSpaceDE w:val="0"/>
        <w:autoSpaceDN w:val="0"/>
        <w:adjustRightInd w:val="0"/>
        <w:ind w:firstLine="567"/>
        <w:jc w:val="both"/>
        <w:rPr>
          <w:rFonts w:eastAsia="Calibri"/>
          <w:sz w:val="28"/>
          <w:szCs w:val="28"/>
        </w:rPr>
      </w:pPr>
    </w:p>
    <w:p w14:paraId="47DDAB65" w14:textId="77777777" w:rsidR="00917210" w:rsidRPr="00917210" w:rsidRDefault="00917210" w:rsidP="00917210">
      <w:pPr>
        <w:autoSpaceDE w:val="0"/>
        <w:autoSpaceDN w:val="0"/>
        <w:adjustRightInd w:val="0"/>
        <w:ind w:firstLine="567"/>
        <w:jc w:val="both"/>
        <w:rPr>
          <w:rFonts w:eastAsia="Calibri"/>
          <w:sz w:val="28"/>
          <w:szCs w:val="28"/>
        </w:rPr>
      </w:pPr>
    </w:p>
    <w:p w14:paraId="1E051A69" w14:textId="77777777" w:rsidR="00917210" w:rsidRPr="00917210" w:rsidRDefault="00917210" w:rsidP="00917210">
      <w:pPr>
        <w:autoSpaceDE w:val="0"/>
        <w:autoSpaceDN w:val="0"/>
        <w:adjustRightInd w:val="0"/>
        <w:ind w:firstLine="567"/>
        <w:jc w:val="both"/>
        <w:rPr>
          <w:rFonts w:eastAsia="Calibri"/>
          <w:sz w:val="28"/>
          <w:szCs w:val="28"/>
        </w:rPr>
      </w:pPr>
    </w:p>
    <w:p w14:paraId="44D2E405" w14:textId="77777777" w:rsidR="00917210" w:rsidRPr="00917210" w:rsidRDefault="00917210" w:rsidP="00917210">
      <w:pPr>
        <w:autoSpaceDE w:val="0"/>
        <w:autoSpaceDN w:val="0"/>
        <w:adjustRightInd w:val="0"/>
        <w:ind w:firstLine="567"/>
        <w:jc w:val="both"/>
        <w:rPr>
          <w:rFonts w:eastAsia="Calibri"/>
          <w:sz w:val="28"/>
          <w:szCs w:val="28"/>
        </w:rPr>
      </w:pPr>
    </w:p>
    <w:p w14:paraId="69825E4B" w14:textId="77777777" w:rsidR="00917210" w:rsidRPr="00917210" w:rsidRDefault="00917210" w:rsidP="00917210">
      <w:pPr>
        <w:autoSpaceDE w:val="0"/>
        <w:autoSpaceDN w:val="0"/>
        <w:adjustRightInd w:val="0"/>
        <w:ind w:firstLine="567"/>
        <w:jc w:val="both"/>
        <w:rPr>
          <w:rFonts w:eastAsia="Calibri"/>
          <w:sz w:val="28"/>
          <w:szCs w:val="28"/>
        </w:rPr>
      </w:pPr>
    </w:p>
    <w:p w14:paraId="49685237" w14:textId="77777777" w:rsidR="00917210" w:rsidRPr="00917210" w:rsidRDefault="00917210" w:rsidP="00917210">
      <w:pPr>
        <w:autoSpaceDE w:val="0"/>
        <w:autoSpaceDN w:val="0"/>
        <w:adjustRightInd w:val="0"/>
        <w:ind w:firstLine="567"/>
        <w:jc w:val="right"/>
        <w:rPr>
          <w:rFonts w:eastAsia="Calibri"/>
          <w:sz w:val="28"/>
          <w:szCs w:val="28"/>
        </w:rPr>
      </w:pPr>
      <w:r w:rsidRPr="00917210">
        <w:rPr>
          <w:rFonts w:eastAsia="Calibri"/>
          <w:sz w:val="28"/>
          <w:szCs w:val="28"/>
        </w:rPr>
        <w:t>Таблица 12</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150"/>
        <w:gridCol w:w="1095"/>
        <w:gridCol w:w="1095"/>
        <w:gridCol w:w="810"/>
        <w:gridCol w:w="989"/>
        <w:gridCol w:w="3512"/>
      </w:tblGrid>
      <w:tr w:rsidR="00917210" w:rsidRPr="00917210" w14:paraId="68C06650" w14:textId="77777777" w:rsidTr="00392295">
        <w:trPr>
          <w:trHeight w:val="465"/>
        </w:trPr>
        <w:tc>
          <w:tcPr>
            <w:tcW w:w="10632" w:type="dxa"/>
            <w:gridSpan w:val="7"/>
            <w:shd w:val="clear" w:color="auto" w:fill="auto"/>
            <w:vAlign w:val="bottom"/>
            <w:hideMark/>
          </w:tcPr>
          <w:p w14:paraId="4226E232" w14:textId="77777777" w:rsidR="00917210" w:rsidRPr="00917210" w:rsidRDefault="00917210" w:rsidP="00917210">
            <w:pPr>
              <w:jc w:val="center"/>
              <w:rPr>
                <w:b/>
                <w:bCs/>
                <w:color w:val="000000"/>
                <w:sz w:val="16"/>
                <w:szCs w:val="16"/>
                <w:u w:val="single"/>
              </w:rPr>
            </w:pPr>
            <w:r w:rsidRPr="00917210">
              <w:rPr>
                <w:b/>
                <w:bCs/>
                <w:color w:val="000000"/>
                <w:sz w:val="16"/>
                <w:szCs w:val="16"/>
                <w:u w:val="single"/>
              </w:rPr>
              <w:t>Стоимость разработки документации (Предложение регулятора)</w:t>
            </w:r>
          </w:p>
        </w:tc>
      </w:tr>
      <w:tr w:rsidR="00917210" w:rsidRPr="00917210" w14:paraId="18004698" w14:textId="77777777" w:rsidTr="00392295">
        <w:trPr>
          <w:trHeight w:val="240"/>
        </w:trPr>
        <w:tc>
          <w:tcPr>
            <w:tcW w:w="1985" w:type="dxa"/>
            <w:shd w:val="clear" w:color="auto" w:fill="auto"/>
            <w:vAlign w:val="bottom"/>
            <w:hideMark/>
          </w:tcPr>
          <w:p w14:paraId="3821F636" w14:textId="77777777" w:rsidR="00917210" w:rsidRPr="00917210" w:rsidRDefault="00917210" w:rsidP="00917210">
            <w:pPr>
              <w:jc w:val="center"/>
              <w:rPr>
                <w:b/>
                <w:bCs/>
                <w:color w:val="000000"/>
                <w:sz w:val="16"/>
                <w:szCs w:val="16"/>
                <w:u w:val="single"/>
              </w:rPr>
            </w:pPr>
          </w:p>
        </w:tc>
        <w:tc>
          <w:tcPr>
            <w:tcW w:w="1134" w:type="dxa"/>
            <w:shd w:val="clear" w:color="auto" w:fill="auto"/>
            <w:vAlign w:val="bottom"/>
            <w:hideMark/>
          </w:tcPr>
          <w:p w14:paraId="09EF45B8" w14:textId="77777777" w:rsidR="00917210" w:rsidRPr="00917210" w:rsidRDefault="00917210" w:rsidP="00917210">
            <w:pPr>
              <w:jc w:val="center"/>
              <w:rPr>
                <w:sz w:val="16"/>
                <w:szCs w:val="16"/>
              </w:rPr>
            </w:pPr>
          </w:p>
        </w:tc>
        <w:tc>
          <w:tcPr>
            <w:tcW w:w="1090" w:type="dxa"/>
            <w:shd w:val="clear" w:color="auto" w:fill="auto"/>
            <w:vAlign w:val="bottom"/>
            <w:hideMark/>
          </w:tcPr>
          <w:p w14:paraId="3B525DFD" w14:textId="77777777" w:rsidR="00917210" w:rsidRPr="00917210" w:rsidRDefault="00917210" w:rsidP="00917210">
            <w:pPr>
              <w:jc w:val="center"/>
              <w:rPr>
                <w:sz w:val="16"/>
                <w:szCs w:val="16"/>
              </w:rPr>
            </w:pPr>
          </w:p>
        </w:tc>
        <w:tc>
          <w:tcPr>
            <w:tcW w:w="1090" w:type="dxa"/>
            <w:shd w:val="clear" w:color="auto" w:fill="auto"/>
            <w:vAlign w:val="bottom"/>
            <w:hideMark/>
          </w:tcPr>
          <w:p w14:paraId="61EC8AF3" w14:textId="77777777" w:rsidR="00917210" w:rsidRPr="00917210" w:rsidRDefault="00917210" w:rsidP="00917210">
            <w:pPr>
              <w:jc w:val="center"/>
              <w:rPr>
                <w:sz w:val="16"/>
                <w:szCs w:val="16"/>
              </w:rPr>
            </w:pPr>
          </w:p>
        </w:tc>
        <w:tc>
          <w:tcPr>
            <w:tcW w:w="810" w:type="dxa"/>
            <w:shd w:val="clear" w:color="auto" w:fill="auto"/>
            <w:vAlign w:val="bottom"/>
            <w:hideMark/>
          </w:tcPr>
          <w:p w14:paraId="4A9B7686" w14:textId="77777777" w:rsidR="00917210" w:rsidRPr="00917210" w:rsidRDefault="00917210" w:rsidP="00917210">
            <w:pPr>
              <w:jc w:val="center"/>
              <w:rPr>
                <w:sz w:val="16"/>
                <w:szCs w:val="16"/>
              </w:rPr>
            </w:pPr>
          </w:p>
        </w:tc>
        <w:tc>
          <w:tcPr>
            <w:tcW w:w="992" w:type="dxa"/>
            <w:shd w:val="clear" w:color="auto" w:fill="auto"/>
            <w:vAlign w:val="bottom"/>
            <w:hideMark/>
          </w:tcPr>
          <w:p w14:paraId="491EE23F" w14:textId="77777777" w:rsidR="00917210" w:rsidRPr="00917210" w:rsidRDefault="00917210" w:rsidP="00917210">
            <w:pPr>
              <w:jc w:val="center"/>
              <w:rPr>
                <w:sz w:val="16"/>
                <w:szCs w:val="16"/>
              </w:rPr>
            </w:pPr>
          </w:p>
        </w:tc>
        <w:tc>
          <w:tcPr>
            <w:tcW w:w="3531" w:type="dxa"/>
            <w:shd w:val="clear" w:color="auto" w:fill="auto"/>
            <w:vAlign w:val="bottom"/>
            <w:hideMark/>
          </w:tcPr>
          <w:p w14:paraId="40DA767C" w14:textId="77777777" w:rsidR="00917210" w:rsidRPr="00917210" w:rsidRDefault="00917210" w:rsidP="00917210">
            <w:pPr>
              <w:jc w:val="center"/>
              <w:rPr>
                <w:sz w:val="16"/>
                <w:szCs w:val="16"/>
              </w:rPr>
            </w:pPr>
          </w:p>
        </w:tc>
      </w:tr>
      <w:tr w:rsidR="00917210" w:rsidRPr="00917210" w14:paraId="05913C75" w14:textId="77777777" w:rsidTr="00392295">
        <w:trPr>
          <w:trHeight w:val="900"/>
        </w:trPr>
        <w:tc>
          <w:tcPr>
            <w:tcW w:w="1985" w:type="dxa"/>
            <w:shd w:val="clear" w:color="auto" w:fill="auto"/>
            <w:vAlign w:val="bottom"/>
            <w:hideMark/>
          </w:tcPr>
          <w:p w14:paraId="5DA0FD00" w14:textId="77777777" w:rsidR="00917210" w:rsidRPr="00917210" w:rsidRDefault="00917210" w:rsidP="00917210">
            <w:pPr>
              <w:jc w:val="center"/>
              <w:rPr>
                <w:b/>
                <w:bCs/>
                <w:color w:val="000000"/>
                <w:sz w:val="16"/>
                <w:szCs w:val="16"/>
              </w:rPr>
            </w:pPr>
            <w:r w:rsidRPr="00917210">
              <w:rPr>
                <w:b/>
                <w:bCs/>
                <w:color w:val="000000"/>
                <w:sz w:val="16"/>
                <w:szCs w:val="16"/>
              </w:rPr>
              <w:t>Виды работ</w:t>
            </w:r>
          </w:p>
        </w:tc>
        <w:tc>
          <w:tcPr>
            <w:tcW w:w="1134" w:type="dxa"/>
            <w:shd w:val="clear" w:color="auto" w:fill="auto"/>
            <w:vAlign w:val="bottom"/>
            <w:hideMark/>
          </w:tcPr>
          <w:p w14:paraId="0416C34B" w14:textId="77777777" w:rsidR="00917210" w:rsidRPr="00917210" w:rsidRDefault="00917210" w:rsidP="00917210">
            <w:pPr>
              <w:jc w:val="center"/>
              <w:rPr>
                <w:b/>
                <w:bCs/>
                <w:color w:val="000000"/>
                <w:sz w:val="16"/>
                <w:szCs w:val="16"/>
              </w:rPr>
            </w:pPr>
            <w:r w:rsidRPr="00917210">
              <w:rPr>
                <w:b/>
                <w:bCs/>
                <w:color w:val="000000"/>
                <w:sz w:val="16"/>
                <w:szCs w:val="16"/>
              </w:rPr>
              <w:t>исполнитель</w:t>
            </w:r>
          </w:p>
        </w:tc>
        <w:tc>
          <w:tcPr>
            <w:tcW w:w="1090" w:type="dxa"/>
            <w:shd w:val="clear" w:color="auto" w:fill="auto"/>
            <w:vAlign w:val="bottom"/>
            <w:hideMark/>
          </w:tcPr>
          <w:p w14:paraId="784EC300" w14:textId="77777777" w:rsidR="00917210" w:rsidRPr="00917210" w:rsidRDefault="00917210" w:rsidP="00917210">
            <w:pPr>
              <w:jc w:val="center"/>
              <w:rPr>
                <w:b/>
                <w:bCs/>
                <w:color w:val="000000"/>
                <w:sz w:val="16"/>
                <w:szCs w:val="16"/>
              </w:rPr>
            </w:pPr>
            <w:r w:rsidRPr="00917210">
              <w:rPr>
                <w:b/>
                <w:bCs/>
                <w:color w:val="000000"/>
                <w:sz w:val="16"/>
                <w:szCs w:val="16"/>
              </w:rPr>
              <w:t>продолжит., мин</w:t>
            </w:r>
          </w:p>
        </w:tc>
        <w:tc>
          <w:tcPr>
            <w:tcW w:w="1090" w:type="dxa"/>
            <w:shd w:val="clear" w:color="auto" w:fill="auto"/>
            <w:vAlign w:val="bottom"/>
            <w:hideMark/>
          </w:tcPr>
          <w:p w14:paraId="009BBE08" w14:textId="77777777" w:rsidR="00917210" w:rsidRPr="00917210" w:rsidRDefault="00917210" w:rsidP="00917210">
            <w:pPr>
              <w:jc w:val="center"/>
              <w:rPr>
                <w:b/>
                <w:bCs/>
                <w:color w:val="000000"/>
                <w:sz w:val="16"/>
                <w:szCs w:val="16"/>
              </w:rPr>
            </w:pPr>
            <w:r w:rsidRPr="00917210">
              <w:rPr>
                <w:b/>
                <w:bCs/>
                <w:color w:val="000000"/>
                <w:sz w:val="16"/>
                <w:szCs w:val="16"/>
              </w:rPr>
              <w:t>продолжит., час</w:t>
            </w:r>
          </w:p>
        </w:tc>
        <w:tc>
          <w:tcPr>
            <w:tcW w:w="810" w:type="dxa"/>
            <w:shd w:val="clear" w:color="auto" w:fill="auto"/>
            <w:vAlign w:val="bottom"/>
            <w:hideMark/>
          </w:tcPr>
          <w:p w14:paraId="71D5E317" w14:textId="77777777" w:rsidR="00917210" w:rsidRPr="00917210" w:rsidRDefault="00917210" w:rsidP="00917210">
            <w:pPr>
              <w:jc w:val="center"/>
              <w:rPr>
                <w:b/>
                <w:bCs/>
                <w:color w:val="000000"/>
                <w:sz w:val="16"/>
                <w:szCs w:val="16"/>
              </w:rPr>
            </w:pPr>
            <w:r w:rsidRPr="00917210">
              <w:rPr>
                <w:b/>
                <w:bCs/>
                <w:color w:val="000000"/>
                <w:sz w:val="16"/>
                <w:szCs w:val="16"/>
              </w:rPr>
              <w:t xml:space="preserve">ср. </w:t>
            </w:r>
            <w:proofErr w:type="spellStart"/>
            <w:r w:rsidRPr="00917210">
              <w:rPr>
                <w:b/>
                <w:bCs/>
                <w:color w:val="000000"/>
                <w:sz w:val="16"/>
                <w:szCs w:val="16"/>
              </w:rPr>
              <w:t>зар</w:t>
            </w:r>
            <w:proofErr w:type="spellEnd"/>
            <w:r w:rsidRPr="00917210">
              <w:rPr>
                <w:b/>
                <w:bCs/>
                <w:color w:val="000000"/>
                <w:sz w:val="16"/>
                <w:szCs w:val="16"/>
              </w:rPr>
              <w:t>. плата, руб./час</w:t>
            </w:r>
          </w:p>
        </w:tc>
        <w:tc>
          <w:tcPr>
            <w:tcW w:w="992" w:type="dxa"/>
            <w:shd w:val="clear" w:color="auto" w:fill="auto"/>
            <w:vAlign w:val="bottom"/>
            <w:hideMark/>
          </w:tcPr>
          <w:p w14:paraId="3575CD50" w14:textId="77777777" w:rsidR="00917210" w:rsidRPr="00917210" w:rsidRDefault="00917210" w:rsidP="00917210">
            <w:pPr>
              <w:jc w:val="center"/>
              <w:rPr>
                <w:b/>
                <w:bCs/>
                <w:color w:val="000000"/>
                <w:sz w:val="16"/>
                <w:szCs w:val="16"/>
              </w:rPr>
            </w:pPr>
            <w:r w:rsidRPr="00917210">
              <w:rPr>
                <w:b/>
                <w:bCs/>
                <w:color w:val="000000"/>
                <w:sz w:val="16"/>
                <w:szCs w:val="16"/>
              </w:rPr>
              <w:t>оплата труда, всего (руб.)</w:t>
            </w:r>
          </w:p>
        </w:tc>
        <w:tc>
          <w:tcPr>
            <w:tcW w:w="3531" w:type="dxa"/>
            <w:shd w:val="clear" w:color="auto" w:fill="auto"/>
            <w:vAlign w:val="bottom"/>
            <w:hideMark/>
          </w:tcPr>
          <w:p w14:paraId="035240EB" w14:textId="77777777" w:rsidR="00917210" w:rsidRPr="00917210" w:rsidRDefault="00917210" w:rsidP="00917210">
            <w:pPr>
              <w:jc w:val="center"/>
              <w:rPr>
                <w:b/>
                <w:bCs/>
                <w:color w:val="000000"/>
                <w:sz w:val="16"/>
                <w:szCs w:val="16"/>
              </w:rPr>
            </w:pPr>
            <w:r w:rsidRPr="00917210">
              <w:rPr>
                <w:b/>
                <w:bCs/>
                <w:color w:val="000000"/>
                <w:sz w:val="16"/>
                <w:szCs w:val="16"/>
              </w:rPr>
              <w:t>ПОЯСНЕНИЕ</w:t>
            </w:r>
          </w:p>
        </w:tc>
      </w:tr>
      <w:tr w:rsidR="00917210" w:rsidRPr="00917210" w14:paraId="59594243" w14:textId="77777777" w:rsidTr="00392295">
        <w:trPr>
          <w:trHeight w:val="300"/>
        </w:trPr>
        <w:tc>
          <w:tcPr>
            <w:tcW w:w="1985" w:type="dxa"/>
            <w:shd w:val="clear" w:color="000000" w:fill="FFFFFF"/>
            <w:vAlign w:val="bottom"/>
            <w:hideMark/>
          </w:tcPr>
          <w:p w14:paraId="2FC91A1E" w14:textId="77777777" w:rsidR="00917210" w:rsidRPr="00917210" w:rsidRDefault="00917210" w:rsidP="00917210">
            <w:pPr>
              <w:rPr>
                <w:b/>
                <w:bCs/>
                <w:color w:val="000000"/>
                <w:sz w:val="16"/>
                <w:szCs w:val="16"/>
              </w:rPr>
            </w:pPr>
            <w:r w:rsidRPr="00917210">
              <w:rPr>
                <w:b/>
                <w:bCs/>
                <w:color w:val="000000"/>
                <w:sz w:val="16"/>
                <w:szCs w:val="16"/>
              </w:rPr>
              <w:t> </w:t>
            </w:r>
          </w:p>
        </w:tc>
        <w:tc>
          <w:tcPr>
            <w:tcW w:w="1134" w:type="dxa"/>
            <w:shd w:val="clear" w:color="000000" w:fill="FFFFFF"/>
            <w:vAlign w:val="bottom"/>
            <w:hideMark/>
          </w:tcPr>
          <w:p w14:paraId="50FBB18D" w14:textId="77777777" w:rsidR="00917210" w:rsidRPr="00917210" w:rsidRDefault="00917210" w:rsidP="00917210">
            <w:pPr>
              <w:rPr>
                <w:b/>
                <w:bCs/>
                <w:color w:val="000000"/>
                <w:sz w:val="16"/>
                <w:szCs w:val="16"/>
              </w:rPr>
            </w:pPr>
            <w:r w:rsidRPr="00917210">
              <w:rPr>
                <w:b/>
                <w:bCs/>
                <w:color w:val="000000"/>
                <w:sz w:val="16"/>
                <w:szCs w:val="16"/>
              </w:rPr>
              <w:t> </w:t>
            </w:r>
          </w:p>
        </w:tc>
        <w:tc>
          <w:tcPr>
            <w:tcW w:w="1090" w:type="dxa"/>
            <w:shd w:val="clear" w:color="000000" w:fill="FFFFFF"/>
            <w:vAlign w:val="bottom"/>
            <w:hideMark/>
          </w:tcPr>
          <w:p w14:paraId="62D755CF" w14:textId="77777777" w:rsidR="00917210" w:rsidRPr="00917210" w:rsidRDefault="00917210" w:rsidP="00917210">
            <w:pPr>
              <w:rPr>
                <w:b/>
                <w:bCs/>
                <w:color w:val="000000"/>
                <w:sz w:val="16"/>
                <w:szCs w:val="16"/>
              </w:rPr>
            </w:pPr>
            <w:r w:rsidRPr="00917210">
              <w:rPr>
                <w:b/>
                <w:bCs/>
                <w:color w:val="000000"/>
                <w:sz w:val="16"/>
                <w:szCs w:val="16"/>
              </w:rPr>
              <w:t> </w:t>
            </w:r>
          </w:p>
        </w:tc>
        <w:tc>
          <w:tcPr>
            <w:tcW w:w="1090" w:type="dxa"/>
            <w:shd w:val="clear" w:color="000000" w:fill="FFFFFF"/>
            <w:vAlign w:val="bottom"/>
            <w:hideMark/>
          </w:tcPr>
          <w:p w14:paraId="7A03D7CA" w14:textId="77777777" w:rsidR="00917210" w:rsidRPr="00917210" w:rsidRDefault="00917210" w:rsidP="00917210">
            <w:pPr>
              <w:rPr>
                <w:b/>
                <w:bCs/>
                <w:color w:val="000000"/>
                <w:sz w:val="16"/>
                <w:szCs w:val="16"/>
              </w:rPr>
            </w:pPr>
            <w:r w:rsidRPr="00917210">
              <w:rPr>
                <w:b/>
                <w:bCs/>
                <w:color w:val="000000"/>
                <w:sz w:val="16"/>
                <w:szCs w:val="16"/>
              </w:rPr>
              <w:t> </w:t>
            </w:r>
          </w:p>
        </w:tc>
        <w:tc>
          <w:tcPr>
            <w:tcW w:w="810" w:type="dxa"/>
            <w:shd w:val="clear" w:color="000000" w:fill="FFFFFF"/>
            <w:vAlign w:val="bottom"/>
            <w:hideMark/>
          </w:tcPr>
          <w:p w14:paraId="007A4850" w14:textId="77777777" w:rsidR="00917210" w:rsidRPr="00917210" w:rsidRDefault="00917210" w:rsidP="00917210">
            <w:pPr>
              <w:rPr>
                <w:b/>
                <w:bCs/>
                <w:color w:val="000000"/>
                <w:sz w:val="16"/>
                <w:szCs w:val="16"/>
              </w:rPr>
            </w:pPr>
            <w:r w:rsidRPr="00917210">
              <w:rPr>
                <w:b/>
                <w:bCs/>
                <w:color w:val="000000"/>
                <w:sz w:val="16"/>
                <w:szCs w:val="16"/>
              </w:rPr>
              <w:t> </w:t>
            </w:r>
          </w:p>
        </w:tc>
        <w:tc>
          <w:tcPr>
            <w:tcW w:w="992" w:type="dxa"/>
            <w:shd w:val="clear" w:color="000000" w:fill="FFFFFF"/>
            <w:vAlign w:val="bottom"/>
            <w:hideMark/>
          </w:tcPr>
          <w:p w14:paraId="6E34D623" w14:textId="77777777" w:rsidR="00917210" w:rsidRPr="00917210" w:rsidRDefault="00917210" w:rsidP="00917210">
            <w:pPr>
              <w:jc w:val="right"/>
              <w:rPr>
                <w:b/>
                <w:bCs/>
                <w:color w:val="000000"/>
                <w:sz w:val="16"/>
                <w:szCs w:val="16"/>
              </w:rPr>
            </w:pPr>
            <w:r w:rsidRPr="00917210">
              <w:rPr>
                <w:b/>
                <w:bCs/>
                <w:color w:val="000000"/>
                <w:sz w:val="16"/>
                <w:szCs w:val="16"/>
              </w:rPr>
              <w:t>1573,19</w:t>
            </w:r>
          </w:p>
        </w:tc>
        <w:tc>
          <w:tcPr>
            <w:tcW w:w="3531" w:type="dxa"/>
            <w:shd w:val="clear" w:color="000000" w:fill="FFFFFF"/>
            <w:vAlign w:val="bottom"/>
            <w:hideMark/>
          </w:tcPr>
          <w:p w14:paraId="7C07FBF1" w14:textId="77777777" w:rsidR="00917210" w:rsidRPr="00917210" w:rsidRDefault="00917210" w:rsidP="00917210">
            <w:pPr>
              <w:rPr>
                <w:b/>
                <w:bCs/>
                <w:color w:val="000000"/>
                <w:sz w:val="16"/>
                <w:szCs w:val="16"/>
              </w:rPr>
            </w:pPr>
            <w:r w:rsidRPr="00917210">
              <w:rPr>
                <w:b/>
                <w:bCs/>
                <w:color w:val="000000"/>
                <w:sz w:val="16"/>
                <w:szCs w:val="16"/>
              </w:rPr>
              <w:t> </w:t>
            </w:r>
          </w:p>
        </w:tc>
      </w:tr>
      <w:tr w:rsidR="00917210" w:rsidRPr="00917210" w14:paraId="6C984CEB" w14:textId="77777777" w:rsidTr="00392295">
        <w:trPr>
          <w:trHeight w:val="2700"/>
        </w:trPr>
        <w:tc>
          <w:tcPr>
            <w:tcW w:w="1985" w:type="dxa"/>
            <w:shd w:val="clear" w:color="auto" w:fill="auto"/>
            <w:vAlign w:val="bottom"/>
            <w:hideMark/>
          </w:tcPr>
          <w:p w14:paraId="504FEBF7" w14:textId="77777777" w:rsidR="00917210" w:rsidRPr="00917210" w:rsidRDefault="00917210" w:rsidP="00917210">
            <w:pPr>
              <w:rPr>
                <w:color w:val="000000"/>
                <w:sz w:val="16"/>
                <w:szCs w:val="16"/>
              </w:rPr>
            </w:pPr>
            <w:r w:rsidRPr="00917210">
              <w:rPr>
                <w:color w:val="000000"/>
                <w:sz w:val="16"/>
                <w:szCs w:val="16"/>
              </w:rPr>
              <w:t>оформление заявки и документов секретарем (консультирование - 1,5мин., получение заявки и проверка - 2,5 мин., копирование документов - 4 мин., регистрация заявки - 1,5 мин, передача заявки на подпись руководителю - 1,5 мин., передача  док. в тех отдел 2,5 мин. )</w:t>
            </w:r>
          </w:p>
        </w:tc>
        <w:tc>
          <w:tcPr>
            <w:tcW w:w="1134" w:type="dxa"/>
            <w:shd w:val="clear" w:color="auto" w:fill="auto"/>
            <w:vAlign w:val="bottom"/>
            <w:hideMark/>
          </w:tcPr>
          <w:p w14:paraId="251C4497" w14:textId="77777777" w:rsidR="00917210" w:rsidRPr="00917210" w:rsidRDefault="00917210" w:rsidP="00917210">
            <w:pPr>
              <w:rPr>
                <w:color w:val="000000"/>
                <w:sz w:val="16"/>
                <w:szCs w:val="16"/>
              </w:rPr>
            </w:pPr>
            <w:r w:rsidRPr="00917210">
              <w:rPr>
                <w:color w:val="000000"/>
                <w:sz w:val="16"/>
                <w:szCs w:val="16"/>
              </w:rPr>
              <w:t>секретарь</w:t>
            </w:r>
          </w:p>
        </w:tc>
        <w:tc>
          <w:tcPr>
            <w:tcW w:w="1090" w:type="dxa"/>
            <w:shd w:val="clear" w:color="auto" w:fill="auto"/>
            <w:vAlign w:val="bottom"/>
            <w:hideMark/>
          </w:tcPr>
          <w:p w14:paraId="488010DF" w14:textId="77777777" w:rsidR="00917210" w:rsidRPr="00917210" w:rsidRDefault="00917210" w:rsidP="00917210">
            <w:pPr>
              <w:jc w:val="right"/>
              <w:rPr>
                <w:color w:val="000000"/>
                <w:sz w:val="16"/>
                <w:szCs w:val="16"/>
              </w:rPr>
            </w:pPr>
            <w:r w:rsidRPr="00917210">
              <w:rPr>
                <w:color w:val="000000"/>
                <w:sz w:val="16"/>
                <w:szCs w:val="16"/>
              </w:rPr>
              <w:t>13,5</w:t>
            </w:r>
          </w:p>
        </w:tc>
        <w:tc>
          <w:tcPr>
            <w:tcW w:w="1090" w:type="dxa"/>
            <w:shd w:val="clear" w:color="auto" w:fill="auto"/>
            <w:vAlign w:val="bottom"/>
            <w:hideMark/>
          </w:tcPr>
          <w:p w14:paraId="741427CE" w14:textId="77777777" w:rsidR="00917210" w:rsidRPr="00917210" w:rsidRDefault="00917210" w:rsidP="00917210">
            <w:pPr>
              <w:jc w:val="right"/>
              <w:rPr>
                <w:color w:val="000000"/>
                <w:sz w:val="16"/>
                <w:szCs w:val="16"/>
              </w:rPr>
            </w:pPr>
            <w:r w:rsidRPr="00917210">
              <w:rPr>
                <w:color w:val="000000"/>
                <w:sz w:val="16"/>
                <w:szCs w:val="16"/>
              </w:rPr>
              <w:t>0,23</w:t>
            </w:r>
          </w:p>
        </w:tc>
        <w:tc>
          <w:tcPr>
            <w:tcW w:w="810" w:type="dxa"/>
            <w:shd w:val="clear" w:color="auto" w:fill="auto"/>
            <w:vAlign w:val="bottom"/>
            <w:hideMark/>
          </w:tcPr>
          <w:p w14:paraId="44480026" w14:textId="77777777" w:rsidR="00917210" w:rsidRPr="00917210" w:rsidRDefault="00917210" w:rsidP="00917210">
            <w:pPr>
              <w:jc w:val="right"/>
              <w:rPr>
                <w:color w:val="000000"/>
                <w:sz w:val="16"/>
                <w:szCs w:val="16"/>
              </w:rPr>
            </w:pPr>
            <w:r w:rsidRPr="00917210">
              <w:rPr>
                <w:color w:val="000000"/>
                <w:sz w:val="16"/>
                <w:szCs w:val="16"/>
              </w:rPr>
              <w:t>116,18</w:t>
            </w:r>
          </w:p>
        </w:tc>
        <w:tc>
          <w:tcPr>
            <w:tcW w:w="992" w:type="dxa"/>
            <w:shd w:val="clear" w:color="auto" w:fill="auto"/>
            <w:vAlign w:val="bottom"/>
            <w:hideMark/>
          </w:tcPr>
          <w:p w14:paraId="193A8474" w14:textId="77777777" w:rsidR="00917210" w:rsidRPr="00917210" w:rsidRDefault="00917210" w:rsidP="00917210">
            <w:pPr>
              <w:jc w:val="right"/>
              <w:rPr>
                <w:b/>
                <w:bCs/>
                <w:color w:val="000000"/>
                <w:sz w:val="16"/>
                <w:szCs w:val="16"/>
              </w:rPr>
            </w:pPr>
            <w:r w:rsidRPr="00917210">
              <w:rPr>
                <w:b/>
                <w:bCs/>
                <w:color w:val="000000"/>
                <w:sz w:val="16"/>
                <w:szCs w:val="16"/>
              </w:rPr>
              <w:t>26,72</w:t>
            </w:r>
          </w:p>
        </w:tc>
        <w:tc>
          <w:tcPr>
            <w:tcW w:w="3531" w:type="dxa"/>
            <w:shd w:val="clear" w:color="auto" w:fill="auto"/>
            <w:vAlign w:val="bottom"/>
            <w:hideMark/>
          </w:tcPr>
          <w:p w14:paraId="74F81707" w14:textId="77777777" w:rsidR="00917210" w:rsidRPr="00917210" w:rsidRDefault="00917210" w:rsidP="00917210">
            <w:pPr>
              <w:rPr>
                <w:color w:val="000000"/>
                <w:sz w:val="16"/>
                <w:szCs w:val="16"/>
              </w:rPr>
            </w:pPr>
            <w:r w:rsidRPr="00917210">
              <w:rPr>
                <w:b/>
                <w:bCs/>
                <w:color w:val="000000"/>
                <w:sz w:val="16"/>
                <w:szCs w:val="16"/>
              </w:rPr>
              <w:t>Время</w:t>
            </w:r>
            <w:r w:rsidRPr="00917210">
              <w:rPr>
                <w:color w:val="000000"/>
                <w:sz w:val="16"/>
                <w:szCs w:val="16"/>
              </w:rPr>
              <w:t xml:space="preserve"> оформления принято по предложению, за исключением: включение компьютера - 2 мин., передача заявки в </w:t>
            </w:r>
            <w:proofErr w:type="spellStart"/>
            <w:r w:rsidRPr="00917210">
              <w:rPr>
                <w:color w:val="000000"/>
                <w:sz w:val="16"/>
                <w:szCs w:val="16"/>
              </w:rPr>
              <w:t>технич</w:t>
            </w:r>
            <w:proofErr w:type="spellEnd"/>
            <w:r w:rsidRPr="00917210">
              <w:rPr>
                <w:color w:val="000000"/>
                <w:sz w:val="16"/>
                <w:szCs w:val="16"/>
              </w:rPr>
              <w:t>. отдел - 2,5 мин., итого время 13,5 мин. или 0,23 часа.</w:t>
            </w:r>
            <w:r w:rsidRPr="00917210">
              <w:rPr>
                <w:b/>
                <w:bCs/>
                <w:color w:val="000000"/>
                <w:sz w:val="16"/>
                <w:szCs w:val="16"/>
              </w:rPr>
              <w:t xml:space="preserve"> Зарплата</w:t>
            </w:r>
            <w:r w:rsidRPr="00917210">
              <w:rPr>
                <w:color w:val="000000"/>
                <w:sz w:val="16"/>
                <w:szCs w:val="16"/>
              </w:rPr>
              <w:t xml:space="preserve"> - в соответствии с производственным календарем, при 40 часовой рабочей неделе рабочее время за 2021 год составит 1972 мин., в месяц 164,30 руб. (1972/12=164,30), следовательно час рабочего времени секретаря составит: 19091,43/164,33=116,18 руб., </w:t>
            </w:r>
            <w:r w:rsidRPr="00917210">
              <w:rPr>
                <w:b/>
                <w:bCs/>
                <w:color w:val="000000"/>
                <w:sz w:val="16"/>
                <w:szCs w:val="16"/>
              </w:rPr>
              <w:t>оплата труда</w:t>
            </w:r>
            <w:r w:rsidRPr="00917210">
              <w:rPr>
                <w:color w:val="000000"/>
                <w:sz w:val="16"/>
                <w:szCs w:val="16"/>
              </w:rPr>
              <w:t xml:space="preserve"> на оформление 1 заявки - 0,23*116,18=26,72 руб. (зарплата учтена в соответствии с представленным штатным расписанием от 01.10.2015 с применением ИПЦ Минэкономразвития РФ с 2016 по 2021 гг.)</w:t>
            </w:r>
          </w:p>
        </w:tc>
      </w:tr>
      <w:tr w:rsidR="00917210" w:rsidRPr="00917210" w14:paraId="380F3D00" w14:textId="77777777" w:rsidTr="00392295">
        <w:trPr>
          <w:trHeight w:val="2115"/>
        </w:trPr>
        <w:tc>
          <w:tcPr>
            <w:tcW w:w="1985" w:type="dxa"/>
            <w:shd w:val="clear" w:color="auto" w:fill="auto"/>
            <w:vAlign w:val="bottom"/>
            <w:hideMark/>
          </w:tcPr>
          <w:p w14:paraId="29CBCA6F" w14:textId="77777777" w:rsidR="00917210" w:rsidRPr="00917210" w:rsidRDefault="00917210" w:rsidP="00917210">
            <w:pPr>
              <w:rPr>
                <w:color w:val="000000"/>
                <w:sz w:val="16"/>
                <w:szCs w:val="16"/>
              </w:rPr>
            </w:pPr>
            <w:r w:rsidRPr="00917210">
              <w:rPr>
                <w:color w:val="000000"/>
                <w:sz w:val="16"/>
                <w:szCs w:val="16"/>
              </w:rPr>
              <w:t>Начальник технического отдела принимает заявку от секретаря и передает в работу специалисту (получение заявки, проверка правильности оформления - 2,5 мин., передача заявки специалисту - 1,5 мин.)</w:t>
            </w:r>
          </w:p>
        </w:tc>
        <w:tc>
          <w:tcPr>
            <w:tcW w:w="1134" w:type="dxa"/>
            <w:shd w:val="clear" w:color="auto" w:fill="auto"/>
            <w:vAlign w:val="bottom"/>
            <w:hideMark/>
          </w:tcPr>
          <w:p w14:paraId="0A21CFEE" w14:textId="77777777" w:rsidR="00917210" w:rsidRPr="00917210" w:rsidRDefault="00917210" w:rsidP="00917210">
            <w:pPr>
              <w:rPr>
                <w:color w:val="000000"/>
                <w:sz w:val="16"/>
                <w:szCs w:val="16"/>
              </w:rPr>
            </w:pPr>
            <w:r w:rsidRPr="00917210">
              <w:rPr>
                <w:color w:val="000000"/>
                <w:sz w:val="16"/>
                <w:szCs w:val="16"/>
              </w:rPr>
              <w:t>начальник технического отдела</w:t>
            </w:r>
          </w:p>
        </w:tc>
        <w:tc>
          <w:tcPr>
            <w:tcW w:w="1090" w:type="dxa"/>
            <w:shd w:val="clear" w:color="auto" w:fill="auto"/>
            <w:vAlign w:val="bottom"/>
            <w:hideMark/>
          </w:tcPr>
          <w:p w14:paraId="4E329B80" w14:textId="77777777" w:rsidR="00917210" w:rsidRPr="00917210" w:rsidRDefault="00917210" w:rsidP="00917210">
            <w:pPr>
              <w:jc w:val="right"/>
              <w:rPr>
                <w:color w:val="000000"/>
                <w:sz w:val="16"/>
                <w:szCs w:val="16"/>
              </w:rPr>
            </w:pPr>
            <w:r w:rsidRPr="00917210">
              <w:rPr>
                <w:color w:val="000000"/>
                <w:sz w:val="16"/>
                <w:szCs w:val="16"/>
              </w:rPr>
              <w:t>4</w:t>
            </w:r>
          </w:p>
        </w:tc>
        <w:tc>
          <w:tcPr>
            <w:tcW w:w="1090" w:type="dxa"/>
            <w:shd w:val="clear" w:color="auto" w:fill="auto"/>
            <w:vAlign w:val="bottom"/>
            <w:hideMark/>
          </w:tcPr>
          <w:p w14:paraId="068466A1" w14:textId="77777777" w:rsidR="00917210" w:rsidRPr="00917210" w:rsidRDefault="00917210" w:rsidP="00917210">
            <w:pPr>
              <w:jc w:val="right"/>
              <w:rPr>
                <w:color w:val="000000"/>
                <w:sz w:val="16"/>
                <w:szCs w:val="16"/>
              </w:rPr>
            </w:pPr>
            <w:r w:rsidRPr="00917210">
              <w:rPr>
                <w:color w:val="000000"/>
                <w:sz w:val="16"/>
                <w:szCs w:val="16"/>
              </w:rPr>
              <w:t>0,07</w:t>
            </w:r>
          </w:p>
        </w:tc>
        <w:tc>
          <w:tcPr>
            <w:tcW w:w="810" w:type="dxa"/>
            <w:shd w:val="clear" w:color="auto" w:fill="auto"/>
            <w:vAlign w:val="bottom"/>
            <w:hideMark/>
          </w:tcPr>
          <w:p w14:paraId="2061DBE6" w14:textId="77777777" w:rsidR="00917210" w:rsidRPr="00917210" w:rsidRDefault="00917210" w:rsidP="00917210">
            <w:pPr>
              <w:jc w:val="right"/>
              <w:rPr>
                <w:color w:val="000000"/>
                <w:sz w:val="16"/>
                <w:szCs w:val="16"/>
              </w:rPr>
            </w:pPr>
            <w:r w:rsidRPr="00917210">
              <w:rPr>
                <w:color w:val="000000"/>
                <w:sz w:val="16"/>
                <w:szCs w:val="16"/>
              </w:rPr>
              <w:t>238,92</w:t>
            </w:r>
          </w:p>
        </w:tc>
        <w:tc>
          <w:tcPr>
            <w:tcW w:w="992" w:type="dxa"/>
            <w:shd w:val="clear" w:color="auto" w:fill="auto"/>
            <w:vAlign w:val="bottom"/>
            <w:hideMark/>
          </w:tcPr>
          <w:p w14:paraId="653DBCE0" w14:textId="77777777" w:rsidR="00917210" w:rsidRPr="00917210" w:rsidRDefault="00917210" w:rsidP="00917210">
            <w:pPr>
              <w:jc w:val="right"/>
              <w:rPr>
                <w:color w:val="000000"/>
                <w:sz w:val="16"/>
                <w:szCs w:val="16"/>
              </w:rPr>
            </w:pPr>
            <w:r w:rsidRPr="00917210">
              <w:rPr>
                <w:color w:val="000000"/>
                <w:sz w:val="16"/>
                <w:szCs w:val="16"/>
              </w:rPr>
              <w:t>16,01</w:t>
            </w:r>
          </w:p>
        </w:tc>
        <w:tc>
          <w:tcPr>
            <w:tcW w:w="3531" w:type="dxa"/>
            <w:shd w:val="clear" w:color="auto" w:fill="auto"/>
            <w:vAlign w:val="bottom"/>
            <w:hideMark/>
          </w:tcPr>
          <w:p w14:paraId="0C83D1AB" w14:textId="77777777" w:rsidR="00917210" w:rsidRPr="00917210" w:rsidRDefault="00917210" w:rsidP="00917210">
            <w:pPr>
              <w:rPr>
                <w:color w:val="000000"/>
                <w:sz w:val="16"/>
                <w:szCs w:val="16"/>
              </w:rPr>
            </w:pPr>
            <w:r w:rsidRPr="00917210">
              <w:rPr>
                <w:b/>
                <w:bCs/>
                <w:color w:val="000000"/>
                <w:sz w:val="16"/>
                <w:szCs w:val="16"/>
              </w:rPr>
              <w:t>Время</w:t>
            </w:r>
            <w:r w:rsidRPr="00917210">
              <w:rPr>
                <w:color w:val="000000"/>
                <w:sz w:val="16"/>
                <w:szCs w:val="16"/>
              </w:rPr>
              <w:t xml:space="preserve"> принято по предложению организации.</w:t>
            </w:r>
            <w:r w:rsidRPr="00917210">
              <w:rPr>
                <w:b/>
                <w:bCs/>
                <w:color w:val="000000"/>
                <w:sz w:val="16"/>
                <w:szCs w:val="16"/>
              </w:rPr>
              <w:t xml:space="preserve"> Зарплата </w:t>
            </w:r>
            <w:r w:rsidRPr="00917210">
              <w:rPr>
                <w:color w:val="000000"/>
                <w:sz w:val="16"/>
                <w:szCs w:val="16"/>
              </w:rPr>
              <w:t>- в соответствии с производственным календарем, при 40 часовой рабочей неделе рабочее время за 2021 год составит 1972 мин., в месяц 164,30 руб. (1972/12=164,30), следовательно час рабочего времени начальника тех. отдела составит: 39262,33/164,33=238,92 руб., оплата труда на оформление 1 заявки - 0,07*238,92=16,01 руб. (зарплата учтена в соответствии с представленным штатным расписанием от 01.10.2015 с применением ИПЦ Минэкономразвития РФ с 2016 по 2021 гг.)</w:t>
            </w:r>
          </w:p>
        </w:tc>
      </w:tr>
      <w:tr w:rsidR="00917210" w:rsidRPr="00917210" w14:paraId="7AA2A289" w14:textId="77777777" w:rsidTr="00392295">
        <w:trPr>
          <w:trHeight w:val="2355"/>
        </w:trPr>
        <w:tc>
          <w:tcPr>
            <w:tcW w:w="1985" w:type="dxa"/>
            <w:shd w:val="clear" w:color="auto" w:fill="auto"/>
            <w:vAlign w:val="bottom"/>
            <w:hideMark/>
          </w:tcPr>
          <w:p w14:paraId="3BA40576" w14:textId="77777777" w:rsidR="00917210" w:rsidRPr="00917210" w:rsidRDefault="00917210" w:rsidP="00917210">
            <w:pPr>
              <w:rPr>
                <w:color w:val="000000"/>
                <w:sz w:val="16"/>
                <w:szCs w:val="16"/>
              </w:rPr>
            </w:pPr>
            <w:r w:rsidRPr="00917210">
              <w:rPr>
                <w:color w:val="000000"/>
                <w:sz w:val="16"/>
                <w:szCs w:val="16"/>
              </w:rPr>
              <w:t>специалист технического отдела принимает заявку, передает начальнику участка для определения точки присоединения - 4,5 мин. (телефонный звонок начальнику участка водоснабжения - 3 мин. Передача заявки, схемы расположения магистральных сетей п. Плотниково начальнику участка водоснабжения - 1,5 мин.)</w:t>
            </w:r>
          </w:p>
        </w:tc>
        <w:tc>
          <w:tcPr>
            <w:tcW w:w="1134" w:type="dxa"/>
            <w:shd w:val="clear" w:color="auto" w:fill="auto"/>
            <w:vAlign w:val="bottom"/>
            <w:hideMark/>
          </w:tcPr>
          <w:p w14:paraId="1E725F41" w14:textId="77777777" w:rsidR="00917210" w:rsidRPr="00917210" w:rsidRDefault="00917210" w:rsidP="00917210">
            <w:pPr>
              <w:rPr>
                <w:color w:val="000000"/>
                <w:sz w:val="16"/>
                <w:szCs w:val="16"/>
              </w:rPr>
            </w:pPr>
            <w:r w:rsidRPr="00917210">
              <w:rPr>
                <w:color w:val="000000"/>
                <w:sz w:val="16"/>
                <w:szCs w:val="16"/>
              </w:rPr>
              <w:t>специалист технического отдела</w:t>
            </w:r>
          </w:p>
        </w:tc>
        <w:tc>
          <w:tcPr>
            <w:tcW w:w="1090" w:type="dxa"/>
            <w:shd w:val="clear" w:color="auto" w:fill="auto"/>
            <w:vAlign w:val="bottom"/>
            <w:hideMark/>
          </w:tcPr>
          <w:p w14:paraId="24BCFCDC" w14:textId="77777777" w:rsidR="00917210" w:rsidRPr="00917210" w:rsidRDefault="00917210" w:rsidP="00917210">
            <w:pPr>
              <w:jc w:val="right"/>
              <w:rPr>
                <w:color w:val="000000"/>
                <w:sz w:val="16"/>
                <w:szCs w:val="16"/>
              </w:rPr>
            </w:pPr>
            <w:r w:rsidRPr="00917210">
              <w:rPr>
                <w:color w:val="000000"/>
                <w:sz w:val="16"/>
                <w:szCs w:val="16"/>
              </w:rPr>
              <w:t>4,5</w:t>
            </w:r>
          </w:p>
        </w:tc>
        <w:tc>
          <w:tcPr>
            <w:tcW w:w="1090" w:type="dxa"/>
            <w:shd w:val="clear" w:color="auto" w:fill="auto"/>
            <w:vAlign w:val="bottom"/>
            <w:hideMark/>
          </w:tcPr>
          <w:p w14:paraId="013D38E6" w14:textId="77777777" w:rsidR="00917210" w:rsidRPr="00917210" w:rsidRDefault="00917210" w:rsidP="00917210">
            <w:pPr>
              <w:jc w:val="right"/>
              <w:rPr>
                <w:color w:val="000000"/>
                <w:sz w:val="16"/>
                <w:szCs w:val="16"/>
              </w:rPr>
            </w:pPr>
            <w:r w:rsidRPr="00917210">
              <w:rPr>
                <w:color w:val="000000"/>
                <w:sz w:val="16"/>
                <w:szCs w:val="16"/>
              </w:rPr>
              <w:t>0,08</w:t>
            </w:r>
          </w:p>
        </w:tc>
        <w:tc>
          <w:tcPr>
            <w:tcW w:w="810" w:type="dxa"/>
            <w:shd w:val="clear" w:color="auto" w:fill="auto"/>
            <w:vAlign w:val="bottom"/>
            <w:hideMark/>
          </w:tcPr>
          <w:p w14:paraId="24BC9324" w14:textId="77777777" w:rsidR="00917210" w:rsidRPr="00917210" w:rsidRDefault="00917210" w:rsidP="00917210">
            <w:pPr>
              <w:jc w:val="right"/>
              <w:rPr>
                <w:color w:val="000000"/>
                <w:sz w:val="16"/>
                <w:szCs w:val="16"/>
              </w:rPr>
            </w:pPr>
            <w:r w:rsidRPr="00917210">
              <w:rPr>
                <w:color w:val="000000"/>
                <w:sz w:val="16"/>
                <w:szCs w:val="16"/>
              </w:rPr>
              <w:t>176,24</w:t>
            </w:r>
          </w:p>
        </w:tc>
        <w:tc>
          <w:tcPr>
            <w:tcW w:w="992" w:type="dxa"/>
            <w:shd w:val="clear" w:color="auto" w:fill="auto"/>
            <w:vAlign w:val="bottom"/>
            <w:hideMark/>
          </w:tcPr>
          <w:p w14:paraId="71659FC6" w14:textId="77777777" w:rsidR="00917210" w:rsidRPr="00917210" w:rsidRDefault="00917210" w:rsidP="00917210">
            <w:pPr>
              <w:jc w:val="right"/>
              <w:rPr>
                <w:color w:val="000000"/>
                <w:sz w:val="16"/>
                <w:szCs w:val="16"/>
              </w:rPr>
            </w:pPr>
            <w:r w:rsidRPr="00917210">
              <w:rPr>
                <w:color w:val="000000"/>
                <w:sz w:val="16"/>
                <w:szCs w:val="16"/>
              </w:rPr>
              <w:t>13,22</w:t>
            </w:r>
          </w:p>
        </w:tc>
        <w:tc>
          <w:tcPr>
            <w:tcW w:w="3531" w:type="dxa"/>
            <w:shd w:val="clear" w:color="auto" w:fill="auto"/>
            <w:vAlign w:val="bottom"/>
            <w:hideMark/>
          </w:tcPr>
          <w:p w14:paraId="62AF5026" w14:textId="77777777" w:rsidR="00917210" w:rsidRPr="00917210" w:rsidRDefault="00917210" w:rsidP="00917210">
            <w:pPr>
              <w:rPr>
                <w:color w:val="000000"/>
                <w:sz w:val="16"/>
                <w:szCs w:val="16"/>
              </w:rPr>
            </w:pPr>
            <w:r w:rsidRPr="00917210">
              <w:rPr>
                <w:b/>
                <w:bCs/>
                <w:color w:val="000000"/>
                <w:sz w:val="16"/>
                <w:szCs w:val="16"/>
              </w:rPr>
              <w:t>Время</w:t>
            </w:r>
            <w:r w:rsidRPr="00917210">
              <w:rPr>
                <w:color w:val="000000"/>
                <w:sz w:val="16"/>
                <w:szCs w:val="16"/>
              </w:rPr>
              <w:t xml:space="preserve"> принято по предложению организации (при переводе минут в часы организация определила время не корректно). </w:t>
            </w:r>
            <w:r w:rsidRPr="00917210">
              <w:rPr>
                <w:b/>
                <w:bCs/>
                <w:color w:val="000000"/>
                <w:sz w:val="16"/>
                <w:szCs w:val="16"/>
              </w:rPr>
              <w:t>Зарплата -</w:t>
            </w:r>
            <w:r w:rsidRPr="00917210">
              <w:rPr>
                <w:color w:val="000000"/>
                <w:sz w:val="16"/>
                <w:szCs w:val="16"/>
              </w:rPr>
              <w:t xml:space="preserve"> в соответствии с производственным календарем, при 40 часовой рабочей неделе рабочее время за 2021 год составит 1972 мин., в месяц 164,30 руб. (1972/12=164,30), следовательно час рабочего времени специалист тех. отдела составит: 28956,94/164,33=176,24 руб., оплата труда на оформление 1 заявки - 0,08*176,24=13,22 руб. (зарплата учтена в соответствии с представленным штатным расписанием от 01.10.2015 с применением ИПЦ Минэкономразвития РФ с 2016 по 2021 гг.)</w:t>
            </w:r>
          </w:p>
        </w:tc>
      </w:tr>
      <w:tr w:rsidR="00917210" w:rsidRPr="00917210" w14:paraId="13D7451C" w14:textId="77777777" w:rsidTr="00392295">
        <w:trPr>
          <w:trHeight w:val="3855"/>
        </w:trPr>
        <w:tc>
          <w:tcPr>
            <w:tcW w:w="1985" w:type="dxa"/>
            <w:shd w:val="clear" w:color="auto" w:fill="auto"/>
            <w:vAlign w:val="bottom"/>
            <w:hideMark/>
          </w:tcPr>
          <w:p w14:paraId="4C424EB7" w14:textId="77777777" w:rsidR="00917210" w:rsidRPr="00917210" w:rsidRDefault="00917210" w:rsidP="00917210">
            <w:pPr>
              <w:rPr>
                <w:color w:val="000000"/>
                <w:sz w:val="16"/>
                <w:szCs w:val="16"/>
              </w:rPr>
            </w:pPr>
            <w:r w:rsidRPr="00917210">
              <w:rPr>
                <w:color w:val="000000"/>
                <w:sz w:val="16"/>
                <w:szCs w:val="16"/>
              </w:rPr>
              <w:t xml:space="preserve">начальник участка водоснабжения выезжает на место (для определения точки подключения): среднее расстояние от </w:t>
            </w:r>
            <w:proofErr w:type="spellStart"/>
            <w:r w:rsidRPr="00917210">
              <w:rPr>
                <w:color w:val="000000"/>
                <w:sz w:val="16"/>
                <w:szCs w:val="16"/>
              </w:rPr>
              <w:t>пгт</w:t>
            </w:r>
            <w:proofErr w:type="spellEnd"/>
            <w:r w:rsidRPr="00917210">
              <w:rPr>
                <w:color w:val="000000"/>
                <w:sz w:val="16"/>
                <w:szCs w:val="16"/>
              </w:rPr>
              <w:t>. Промышленная до сельского поселения Промышленновского муниципального района туда-обратно 53,6 км., время на дорогу на машине туда - обратно - 54,4 минуты, разметка мест прокладки водопровода и канализации - 22 минуты, составление черновых эскизов - 15 мин., нанесение точки подключения на схему магистральных сетей - 5 мин., передача эскизов специалисту - 5 мин.</w:t>
            </w:r>
          </w:p>
        </w:tc>
        <w:tc>
          <w:tcPr>
            <w:tcW w:w="1134" w:type="dxa"/>
            <w:shd w:val="clear" w:color="auto" w:fill="auto"/>
            <w:vAlign w:val="bottom"/>
            <w:hideMark/>
          </w:tcPr>
          <w:p w14:paraId="26D2A084" w14:textId="77777777" w:rsidR="00917210" w:rsidRPr="00917210" w:rsidRDefault="00917210" w:rsidP="00917210">
            <w:pPr>
              <w:rPr>
                <w:color w:val="000000"/>
                <w:sz w:val="16"/>
                <w:szCs w:val="16"/>
              </w:rPr>
            </w:pPr>
            <w:r w:rsidRPr="00917210">
              <w:rPr>
                <w:color w:val="000000"/>
                <w:sz w:val="16"/>
                <w:szCs w:val="16"/>
              </w:rPr>
              <w:t>начальник участка</w:t>
            </w:r>
          </w:p>
        </w:tc>
        <w:tc>
          <w:tcPr>
            <w:tcW w:w="1090" w:type="dxa"/>
            <w:shd w:val="clear" w:color="auto" w:fill="auto"/>
            <w:vAlign w:val="bottom"/>
            <w:hideMark/>
          </w:tcPr>
          <w:p w14:paraId="7964C037" w14:textId="77777777" w:rsidR="00917210" w:rsidRPr="00917210" w:rsidRDefault="00917210" w:rsidP="00917210">
            <w:pPr>
              <w:jc w:val="right"/>
              <w:rPr>
                <w:color w:val="000000"/>
                <w:sz w:val="16"/>
                <w:szCs w:val="16"/>
              </w:rPr>
            </w:pPr>
            <w:r w:rsidRPr="00917210">
              <w:rPr>
                <w:color w:val="000000"/>
                <w:sz w:val="16"/>
                <w:szCs w:val="16"/>
              </w:rPr>
              <w:t>101,4</w:t>
            </w:r>
          </w:p>
        </w:tc>
        <w:tc>
          <w:tcPr>
            <w:tcW w:w="1090" w:type="dxa"/>
            <w:shd w:val="clear" w:color="auto" w:fill="auto"/>
            <w:vAlign w:val="bottom"/>
            <w:hideMark/>
          </w:tcPr>
          <w:p w14:paraId="292EFD23" w14:textId="77777777" w:rsidR="00917210" w:rsidRPr="00917210" w:rsidRDefault="00917210" w:rsidP="00917210">
            <w:pPr>
              <w:jc w:val="right"/>
              <w:rPr>
                <w:color w:val="000000"/>
                <w:sz w:val="16"/>
                <w:szCs w:val="16"/>
              </w:rPr>
            </w:pPr>
            <w:r w:rsidRPr="00917210">
              <w:rPr>
                <w:color w:val="000000"/>
                <w:sz w:val="16"/>
                <w:szCs w:val="16"/>
              </w:rPr>
              <w:t>1,69</w:t>
            </w:r>
          </w:p>
        </w:tc>
        <w:tc>
          <w:tcPr>
            <w:tcW w:w="810" w:type="dxa"/>
            <w:shd w:val="clear" w:color="auto" w:fill="auto"/>
            <w:vAlign w:val="bottom"/>
            <w:hideMark/>
          </w:tcPr>
          <w:p w14:paraId="0AB1E4A3" w14:textId="77777777" w:rsidR="00917210" w:rsidRPr="00917210" w:rsidRDefault="00917210" w:rsidP="00917210">
            <w:pPr>
              <w:jc w:val="right"/>
              <w:rPr>
                <w:color w:val="000000"/>
                <w:sz w:val="16"/>
                <w:szCs w:val="16"/>
              </w:rPr>
            </w:pPr>
            <w:r w:rsidRPr="00917210">
              <w:rPr>
                <w:color w:val="000000"/>
                <w:sz w:val="16"/>
                <w:szCs w:val="16"/>
              </w:rPr>
              <w:t>238,97</w:t>
            </w:r>
          </w:p>
        </w:tc>
        <w:tc>
          <w:tcPr>
            <w:tcW w:w="992" w:type="dxa"/>
            <w:shd w:val="clear" w:color="auto" w:fill="auto"/>
            <w:vAlign w:val="bottom"/>
            <w:hideMark/>
          </w:tcPr>
          <w:p w14:paraId="659CE82D" w14:textId="77777777" w:rsidR="00917210" w:rsidRPr="00917210" w:rsidRDefault="00917210" w:rsidP="00917210">
            <w:pPr>
              <w:jc w:val="right"/>
              <w:rPr>
                <w:color w:val="000000"/>
                <w:sz w:val="16"/>
                <w:szCs w:val="16"/>
              </w:rPr>
            </w:pPr>
            <w:r w:rsidRPr="00917210">
              <w:rPr>
                <w:color w:val="000000"/>
                <w:sz w:val="16"/>
                <w:szCs w:val="16"/>
              </w:rPr>
              <w:t>403,85</w:t>
            </w:r>
          </w:p>
        </w:tc>
        <w:tc>
          <w:tcPr>
            <w:tcW w:w="3531" w:type="dxa"/>
            <w:shd w:val="clear" w:color="auto" w:fill="auto"/>
            <w:vAlign w:val="bottom"/>
            <w:hideMark/>
          </w:tcPr>
          <w:p w14:paraId="4F83F192" w14:textId="77777777" w:rsidR="00917210" w:rsidRPr="00917210" w:rsidRDefault="00917210" w:rsidP="00917210">
            <w:pPr>
              <w:rPr>
                <w:color w:val="000000"/>
                <w:sz w:val="16"/>
                <w:szCs w:val="16"/>
              </w:rPr>
            </w:pPr>
            <w:r w:rsidRPr="00917210">
              <w:rPr>
                <w:b/>
                <w:bCs/>
                <w:color w:val="000000"/>
                <w:sz w:val="16"/>
                <w:szCs w:val="16"/>
              </w:rPr>
              <w:t xml:space="preserve">Время </w:t>
            </w:r>
            <w:r w:rsidRPr="00917210">
              <w:rPr>
                <w:color w:val="000000"/>
                <w:sz w:val="16"/>
                <w:szCs w:val="16"/>
              </w:rPr>
              <w:t xml:space="preserve">учтено по предложению, за исключением времени затраченного на дорогу, регулятор рассчитал время на машине от </w:t>
            </w:r>
            <w:proofErr w:type="spellStart"/>
            <w:r w:rsidRPr="00917210">
              <w:rPr>
                <w:color w:val="000000"/>
                <w:sz w:val="16"/>
                <w:szCs w:val="16"/>
              </w:rPr>
              <w:t>пгт.Промышленная</w:t>
            </w:r>
            <w:proofErr w:type="spellEnd"/>
            <w:r w:rsidRPr="00917210">
              <w:rPr>
                <w:color w:val="000000"/>
                <w:sz w:val="16"/>
                <w:szCs w:val="16"/>
              </w:rPr>
              <w:t xml:space="preserve"> до каждого административного центра муниципального района и принял в расчет среднее значение, туда и обратно 54,4 минуты в среднем.</w:t>
            </w:r>
            <w:r w:rsidRPr="00917210">
              <w:rPr>
                <w:b/>
                <w:bCs/>
                <w:color w:val="000000"/>
                <w:sz w:val="16"/>
                <w:szCs w:val="16"/>
              </w:rPr>
              <w:t xml:space="preserve">  Зарплата</w:t>
            </w:r>
            <w:r w:rsidRPr="00917210">
              <w:rPr>
                <w:color w:val="000000"/>
                <w:sz w:val="16"/>
                <w:szCs w:val="16"/>
              </w:rPr>
              <w:t xml:space="preserve"> - в соответствии с производственным календарем, при 40 часовой рабочей неделе рабочее время за 2021 год составит 1972 мин., в месяц 164,30 руб. (1972/12=164,30), следовательно час рабочего времени начальника участка составит: 39262,33/164,33=238,97 руб., оплата труда на оформление 1 заявки - 1,69*238,97=403,85 руб. (зарплата учтена в соответствии с представленным штатным расписанием от 01.10.2015 с применением ИПЦ Минэкономразвития РФ с 2016 по 2021 гг.)</w:t>
            </w:r>
          </w:p>
        </w:tc>
      </w:tr>
      <w:tr w:rsidR="00917210" w:rsidRPr="00917210" w14:paraId="4CA958F2" w14:textId="77777777" w:rsidTr="00392295">
        <w:trPr>
          <w:trHeight w:val="2295"/>
        </w:trPr>
        <w:tc>
          <w:tcPr>
            <w:tcW w:w="1985" w:type="dxa"/>
            <w:shd w:val="clear" w:color="auto" w:fill="auto"/>
            <w:vAlign w:val="bottom"/>
            <w:hideMark/>
          </w:tcPr>
          <w:p w14:paraId="4482F932" w14:textId="77777777" w:rsidR="00917210" w:rsidRPr="00917210" w:rsidRDefault="00917210" w:rsidP="00917210">
            <w:pPr>
              <w:rPr>
                <w:color w:val="000000"/>
                <w:sz w:val="16"/>
                <w:szCs w:val="16"/>
              </w:rPr>
            </w:pPr>
            <w:r w:rsidRPr="00917210">
              <w:rPr>
                <w:color w:val="000000"/>
                <w:sz w:val="16"/>
                <w:szCs w:val="16"/>
              </w:rPr>
              <w:lastRenderedPageBreak/>
              <w:t>Специалист технического отдела подготавливает проект договора и технические условия: оформление договора - 10 мин., тех условий - 6 мин., акта раздела границ - 15 мин., проекта тех. присоединения - 210 мин., передача документов начальнику тех. отдела - 2 минуты</w:t>
            </w:r>
          </w:p>
        </w:tc>
        <w:tc>
          <w:tcPr>
            <w:tcW w:w="1134" w:type="dxa"/>
            <w:shd w:val="clear" w:color="auto" w:fill="auto"/>
            <w:vAlign w:val="bottom"/>
            <w:hideMark/>
          </w:tcPr>
          <w:p w14:paraId="6F9ECB94" w14:textId="77777777" w:rsidR="00917210" w:rsidRPr="00917210" w:rsidRDefault="00917210" w:rsidP="00917210">
            <w:pPr>
              <w:rPr>
                <w:color w:val="000000"/>
                <w:sz w:val="16"/>
                <w:szCs w:val="16"/>
              </w:rPr>
            </w:pPr>
            <w:r w:rsidRPr="00917210">
              <w:rPr>
                <w:color w:val="000000"/>
                <w:sz w:val="16"/>
                <w:szCs w:val="16"/>
              </w:rPr>
              <w:t>специалист технического отдела</w:t>
            </w:r>
          </w:p>
        </w:tc>
        <w:tc>
          <w:tcPr>
            <w:tcW w:w="1090" w:type="dxa"/>
            <w:shd w:val="clear" w:color="auto" w:fill="auto"/>
            <w:vAlign w:val="bottom"/>
            <w:hideMark/>
          </w:tcPr>
          <w:p w14:paraId="39F4D37E" w14:textId="77777777" w:rsidR="00917210" w:rsidRPr="00917210" w:rsidRDefault="00917210" w:rsidP="00917210">
            <w:pPr>
              <w:jc w:val="right"/>
              <w:rPr>
                <w:color w:val="000000"/>
                <w:sz w:val="16"/>
                <w:szCs w:val="16"/>
              </w:rPr>
            </w:pPr>
            <w:r w:rsidRPr="00917210">
              <w:rPr>
                <w:color w:val="000000"/>
                <w:sz w:val="16"/>
                <w:szCs w:val="16"/>
              </w:rPr>
              <w:t>243</w:t>
            </w:r>
          </w:p>
        </w:tc>
        <w:tc>
          <w:tcPr>
            <w:tcW w:w="1090" w:type="dxa"/>
            <w:shd w:val="clear" w:color="auto" w:fill="auto"/>
            <w:vAlign w:val="bottom"/>
            <w:hideMark/>
          </w:tcPr>
          <w:p w14:paraId="006263D1" w14:textId="77777777" w:rsidR="00917210" w:rsidRPr="00917210" w:rsidRDefault="00917210" w:rsidP="00917210">
            <w:pPr>
              <w:jc w:val="right"/>
              <w:rPr>
                <w:color w:val="000000"/>
                <w:sz w:val="16"/>
                <w:szCs w:val="16"/>
              </w:rPr>
            </w:pPr>
            <w:r w:rsidRPr="00917210">
              <w:rPr>
                <w:color w:val="000000"/>
                <w:sz w:val="16"/>
                <w:szCs w:val="16"/>
              </w:rPr>
              <w:t>4,05</w:t>
            </w:r>
          </w:p>
        </w:tc>
        <w:tc>
          <w:tcPr>
            <w:tcW w:w="810" w:type="dxa"/>
            <w:shd w:val="clear" w:color="auto" w:fill="auto"/>
            <w:vAlign w:val="bottom"/>
            <w:hideMark/>
          </w:tcPr>
          <w:p w14:paraId="599BF0A3" w14:textId="77777777" w:rsidR="00917210" w:rsidRPr="00917210" w:rsidRDefault="00917210" w:rsidP="00917210">
            <w:pPr>
              <w:jc w:val="right"/>
              <w:rPr>
                <w:color w:val="000000"/>
                <w:sz w:val="16"/>
                <w:szCs w:val="16"/>
              </w:rPr>
            </w:pPr>
            <w:r w:rsidRPr="00917210">
              <w:rPr>
                <w:color w:val="000000"/>
                <w:sz w:val="16"/>
                <w:szCs w:val="16"/>
              </w:rPr>
              <w:t>176,24</w:t>
            </w:r>
          </w:p>
        </w:tc>
        <w:tc>
          <w:tcPr>
            <w:tcW w:w="992" w:type="dxa"/>
            <w:shd w:val="clear" w:color="auto" w:fill="auto"/>
            <w:vAlign w:val="bottom"/>
            <w:hideMark/>
          </w:tcPr>
          <w:p w14:paraId="4E6B8165" w14:textId="77777777" w:rsidR="00917210" w:rsidRPr="00917210" w:rsidRDefault="00917210" w:rsidP="00917210">
            <w:pPr>
              <w:jc w:val="right"/>
              <w:rPr>
                <w:color w:val="000000"/>
                <w:sz w:val="16"/>
                <w:szCs w:val="16"/>
              </w:rPr>
            </w:pPr>
            <w:r w:rsidRPr="00917210">
              <w:rPr>
                <w:color w:val="000000"/>
                <w:sz w:val="16"/>
                <w:szCs w:val="16"/>
              </w:rPr>
              <w:t>713,79</w:t>
            </w:r>
          </w:p>
        </w:tc>
        <w:tc>
          <w:tcPr>
            <w:tcW w:w="3531" w:type="dxa"/>
            <w:shd w:val="clear" w:color="auto" w:fill="auto"/>
            <w:vAlign w:val="bottom"/>
            <w:hideMark/>
          </w:tcPr>
          <w:p w14:paraId="0D4FE24D" w14:textId="77777777" w:rsidR="00917210" w:rsidRPr="00917210" w:rsidRDefault="00917210" w:rsidP="00917210">
            <w:pPr>
              <w:rPr>
                <w:color w:val="000000"/>
                <w:sz w:val="16"/>
                <w:szCs w:val="16"/>
              </w:rPr>
            </w:pPr>
            <w:r w:rsidRPr="00917210">
              <w:rPr>
                <w:b/>
                <w:bCs/>
                <w:color w:val="000000"/>
                <w:sz w:val="16"/>
                <w:szCs w:val="16"/>
              </w:rPr>
              <w:t>Время</w:t>
            </w:r>
            <w:r w:rsidRPr="00917210">
              <w:rPr>
                <w:color w:val="000000"/>
                <w:sz w:val="16"/>
                <w:szCs w:val="16"/>
              </w:rPr>
              <w:t xml:space="preserve"> учтено по предложению, за исключением времени затраченному на включение компьютера - 2 мин.</w:t>
            </w:r>
            <w:r w:rsidRPr="00917210">
              <w:rPr>
                <w:b/>
                <w:bCs/>
                <w:color w:val="000000"/>
                <w:sz w:val="16"/>
                <w:szCs w:val="16"/>
              </w:rPr>
              <w:t xml:space="preserve"> Зарплата</w:t>
            </w:r>
            <w:r w:rsidRPr="00917210">
              <w:rPr>
                <w:color w:val="000000"/>
                <w:sz w:val="16"/>
                <w:szCs w:val="16"/>
              </w:rPr>
              <w:t xml:space="preserve"> - в соответствии с производственным календарем, при 40 часовой рабочей неделе рабочее время за 2021 год составит 1972 мин., в месяц 164,30 руб. (1972/12=164,30), следовательно час рабочего времени специалист тех. отдела составит: 28956,94/164,33=176,24 руб., оплата труда на оформление 1 заявки - 4,05*176,24=713,79 руб. (зарплата учтена в соответствии с представленным штатным расписанием от 01.10.2015 с применением ИПЦ Минэкономразвития РФ с 2016 по 2021 гг.)</w:t>
            </w:r>
          </w:p>
        </w:tc>
      </w:tr>
      <w:tr w:rsidR="00917210" w:rsidRPr="00917210" w14:paraId="41939FA7" w14:textId="77777777" w:rsidTr="00392295">
        <w:trPr>
          <w:trHeight w:val="2115"/>
        </w:trPr>
        <w:tc>
          <w:tcPr>
            <w:tcW w:w="1985" w:type="dxa"/>
            <w:shd w:val="clear" w:color="auto" w:fill="auto"/>
            <w:vAlign w:val="bottom"/>
            <w:hideMark/>
          </w:tcPr>
          <w:p w14:paraId="17C625DE" w14:textId="77777777" w:rsidR="00917210" w:rsidRPr="00917210" w:rsidRDefault="00917210" w:rsidP="00917210">
            <w:pPr>
              <w:rPr>
                <w:color w:val="000000"/>
                <w:sz w:val="16"/>
                <w:szCs w:val="16"/>
              </w:rPr>
            </w:pPr>
            <w:r w:rsidRPr="00917210">
              <w:rPr>
                <w:color w:val="000000"/>
                <w:sz w:val="16"/>
                <w:szCs w:val="16"/>
              </w:rPr>
              <w:t>Начальник технического отдела проверяет подготовленные документы и передает их на подпись главному инженеру - 27 мин. (проверка договора - 3 мин., проверка технических условий  - 4 мин., акта раздела границ - 4 мин., проекта тех присоединения - 14 мин, передача документов главному инженеру 2 минуты</w:t>
            </w:r>
          </w:p>
        </w:tc>
        <w:tc>
          <w:tcPr>
            <w:tcW w:w="1134" w:type="dxa"/>
            <w:shd w:val="clear" w:color="auto" w:fill="auto"/>
            <w:vAlign w:val="bottom"/>
            <w:hideMark/>
          </w:tcPr>
          <w:p w14:paraId="27A762FB" w14:textId="77777777" w:rsidR="00917210" w:rsidRPr="00917210" w:rsidRDefault="00917210" w:rsidP="00917210">
            <w:pPr>
              <w:rPr>
                <w:color w:val="000000"/>
                <w:sz w:val="16"/>
                <w:szCs w:val="16"/>
              </w:rPr>
            </w:pPr>
            <w:r w:rsidRPr="00917210">
              <w:rPr>
                <w:color w:val="000000"/>
                <w:sz w:val="16"/>
                <w:szCs w:val="16"/>
              </w:rPr>
              <w:t>начальник технического отдела</w:t>
            </w:r>
          </w:p>
        </w:tc>
        <w:tc>
          <w:tcPr>
            <w:tcW w:w="1090" w:type="dxa"/>
            <w:shd w:val="clear" w:color="auto" w:fill="auto"/>
            <w:vAlign w:val="bottom"/>
            <w:hideMark/>
          </w:tcPr>
          <w:p w14:paraId="5B8D0CE6" w14:textId="77777777" w:rsidR="00917210" w:rsidRPr="00917210" w:rsidRDefault="00917210" w:rsidP="00917210">
            <w:pPr>
              <w:jc w:val="right"/>
              <w:rPr>
                <w:color w:val="000000"/>
                <w:sz w:val="16"/>
                <w:szCs w:val="16"/>
              </w:rPr>
            </w:pPr>
            <w:r w:rsidRPr="00917210">
              <w:rPr>
                <w:color w:val="000000"/>
                <w:sz w:val="16"/>
                <w:szCs w:val="16"/>
              </w:rPr>
              <w:t>27</w:t>
            </w:r>
          </w:p>
        </w:tc>
        <w:tc>
          <w:tcPr>
            <w:tcW w:w="1090" w:type="dxa"/>
            <w:shd w:val="clear" w:color="auto" w:fill="auto"/>
            <w:vAlign w:val="bottom"/>
            <w:hideMark/>
          </w:tcPr>
          <w:p w14:paraId="4D34CBF7" w14:textId="77777777" w:rsidR="00917210" w:rsidRPr="00917210" w:rsidRDefault="00917210" w:rsidP="00917210">
            <w:pPr>
              <w:jc w:val="right"/>
              <w:rPr>
                <w:color w:val="000000"/>
                <w:sz w:val="16"/>
                <w:szCs w:val="16"/>
              </w:rPr>
            </w:pPr>
            <w:r w:rsidRPr="00917210">
              <w:rPr>
                <w:color w:val="000000"/>
                <w:sz w:val="16"/>
                <w:szCs w:val="16"/>
              </w:rPr>
              <w:t>0,45</w:t>
            </w:r>
          </w:p>
        </w:tc>
        <w:tc>
          <w:tcPr>
            <w:tcW w:w="810" w:type="dxa"/>
            <w:shd w:val="clear" w:color="auto" w:fill="auto"/>
            <w:vAlign w:val="bottom"/>
            <w:hideMark/>
          </w:tcPr>
          <w:p w14:paraId="7D819898" w14:textId="77777777" w:rsidR="00917210" w:rsidRPr="00917210" w:rsidRDefault="00917210" w:rsidP="00917210">
            <w:pPr>
              <w:jc w:val="right"/>
              <w:rPr>
                <w:color w:val="000000"/>
                <w:sz w:val="16"/>
                <w:szCs w:val="16"/>
              </w:rPr>
            </w:pPr>
            <w:r w:rsidRPr="00917210">
              <w:rPr>
                <w:color w:val="000000"/>
                <w:sz w:val="16"/>
                <w:szCs w:val="16"/>
              </w:rPr>
              <w:t>238,92</w:t>
            </w:r>
          </w:p>
        </w:tc>
        <w:tc>
          <w:tcPr>
            <w:tcW w:w="992" w:type="dxa"/>
            <w:shd w:val="clear" w:color="auto" w:fill="auto"/>
            <w:vAlign w:val="bottom"/>
            <w:hideMark/>
          </w:tcPr>
          <w:p w14:paraId="6FC80590" w14:textId="77777777" w:rsidR="00917210" w:rsidRPr="00917210" w:rsidRDefault="00917210" w:rsidP="00917210">
            <w:pPr>
              <w:jc w:val="right"/>
              <w:rPr>
                <w:color w:val="000000"/>
                <w:sz w:val="16"/>
                <w:szCs w:val="16"/>
              </w:rPr>
            </w:pPr>
            <w:r w:rsidRPr="00917210">
              <w:rPr>
                <w:color w:val="000000"/>
                <w:sz w:val="16"/>
                <w:szCs w:val="16"/>
              </w:rPr>
              <w:t>107,51</w:t>
            </w:r>
          </w:p>
        </w:tc>
        <w:tc>
          <w:tcPr>
            <w:tcW w:w="3531" w:type="dxa"/>
            <w:shd w:val="clear" w:color="auto" w:fill="auto"/>
            <w:vAlign w:val="bottom"/>
            <w:hideMark/>
          </w:tcPr>
          <w:p w14:paraId="678A5960" w14:textId="77777777" w:rsidR="00917210" w:rsidRPr="00917210" w:rsidRDefault="00917210" w:rsidP="00917210">
            <w:pPr>
              <w:rPr>
                <w:color w:val="000000"/>
                <w:sz w:val="16"/>
                <w:szCs w:val="16"/>
              </w:rPr>
            </w:pPr>
            <w:r w:rsidRPr="00917210">
              <w:rPr>
                <w:b/>
                <w:bCs/>
                <w:color w:val="000000"/>
                <w:sz w:val="16"/>
                <w:szCs w:val="16"/>
              </w:rPr>
              <w:t>Время</w:t>
            </w:r>
            <w:r w:rsidRPr="00917210">
              <w:rPr>
                <w:color w:val="000000"/>
                <w:sz w:val="16"/>
                <w:szCs w:val="16"/>
              </w:rPr>
              <w:t xml:space="preserve"> принято по предложению организации.</w:t>
            </w:r>
            <w:r w:rsidRPr="00917210">
              <w:rPr>
                <w:b/>
                <w:bCs/>
                <w:color w:val="000000"/>
                <w:sz w:val="16"/>
                <w:szCs w:val="16"/>
              </w:rPr>
              <w:t xml:space="preserve"> Зарплата </w:t>
            </w:r>
            <w:r w:rsidRPr="00917210">
              <w:rPr>
                <w:color w:val="000000"/>
                <w:sz w:val="16"/>
                <w:szCs w:val="16"/>
              </w:rPr>
              <w:t>- в соответствии с производственным календарем, при 40 часовой рабочей неделе рабочее время за 2021 год составит 1972 мин., в месяц 164,30 руб. (1972/12=164,30), следовательно час рабочего времени начальника тех. отдела составит: 39262,33/164,33=238,92 руб., оплата труда на оформление 1 заявки - 0,45*238,92=107,51 руб. (зарплата учтена в соответствии с представленным штатным расписанием от 01.10.2015 с применением ИПЦ Минэкономразвития РФ с 2016 по 2021 гг.)</w:t>
            </w:r>
          </w:p>
        </w:tc>
      </w:tr>
      <w:tr w:rsidR="00917210" w:rsidRPr="00917210" w14:paraId="37361730" w14:textId="77777777" w:rsidTr="00392295">
        <w:trPr>
          <w:trHeight w:val="2115"/>
        </w:trPr>
        <w:tc>
          <w:tcPr>
            <w:tcW w:w="1985" w:type="dxa"/>
            <w:shd w:val="clear" w:color="auto" w:fill="auto"/>
            <w:vAlign w:val="bottom"/>
            <w:hideMark/>
          </w:tcPr>
          <w:p w14:paraId="57609319" w14:textId="77777777" w:rsidR="00917210" w:rsidRPr="00917210" w:rsidRDefault="00917210" w:rsidP="00917210">
            <w:pPr>
              <w:rPr>
                <w:color w:val="000000"/>
                <w:sz w:val="16"/>
                <w:szCs w:val="16"/>
              </w:rPr>
            </w:pPr>
            <w:r w:rsidRPr="00917210">
              <w:rPr>
                <w:color w:val="000000"/>
                <w:sz w:val="16"/>
                <w:szCs w:val="16"/>
              </w:rPr>
              <w:t>главный инженер проверяет подготовленные документы и передает их на подпись генеральному директору: проверка договора - 3 мин., проверка технических условий  - 4 мин., акта раздела границ - 4 мин., проекта тех присоединения - 14 мин, передача документов генеральному директору 2 минуты</w:t>
            </w:r>
          </w:p>
        </w:tc>
        <w:tc>
          <w:tcPr>
            <w:tcW w:w="1134" w:type="dxa"/>
            <w:shd w:val="clear" w:color="auto" w:fill="auto"/>
            <w:vAlign w:val="bottom"/>
            <w:hideMark/>
          </w:tcPr>
          <w:p w14:paraId="2EF80039" w14:textId="77777777" w:rsidR="00917210" w:rsidRPr="00917210" w:rsidRDefault="00917210" w:rsidP="00917210">
            <w:pPr>
              <w:rPr>
                <w:color w:val="000000"/>
                <w:sz w:val="16"/>
                <w:szCs w:val="16"/>
              </w:rPr>
            </w:pPr>
            <w:r w:rsidRPr="00917210">
              <w:rPr>
                <w:color w:val="000000"/>
                <w:sz w:val="16"/>
                <w:szCs w:val="16"/>
              </w:rPr>
              <w:t>главный инженер</w:t>
            </w:r>
          </w:p>
        </w:tc>
        <w:tc>
          <w:tcPr>
            <w:tcW w:w="1090" w:type="dxa"/>
            <w:shd w:val="clear" w:color="auto" w:fill="auto"/>
            <w:vAlign w:val="bottom"/>
            <w:hideMark/>
          </w:tcPr>
          <w:p w14:paraId="7B2D51E3" w14:textId="77777777" w:rsidR="00917210" w:rsidRPr="00917210" w:rsidRDefault="00917210" w:rsidP="00917210">
            <w:pPr>
              <w:jc w:val="right"/>
              <w:rPr>
                <w:color w:val="000000"/>
                <w:sz w:val="16"/>
                <w:szCs w:val="16"/>
              </w:rPr>
            </w:pPr>
            <w:r w:rsidRPr="00917210">
              <w:rPr>
                <w:color w:val="000000"/>
                <w:sz w:val="16"/>
                <w:szCs w:val="16"/>
              </w:rPr>
              <w:t>27</w:t>
            </w:r>
          </w:p>
        </w:tc>
        <w:tc>
          <w:tcPr>
            <w:tcW w:w="1090" w:type="dxa"/>
            <w:shd w:val="clear" w:color="auto" w:fill="auto"/>
            <w:vAlign w:val="bottom"/>
            <w:hideMark/>
          </w:tcPr>
          <w:p w14:paraId="14AB60BD" w14:textId="77777777" w:rsidR="00917210" w:rsidRPr="00917210" w:rsidRDefault="00917210" w:rsidP="00917210">
            <w:pPr>
              <w:jc w:val="right"/>
              <w:rPr>
                <w:color w:val="000000"/>
                <w:sz w:val="16"/>
                <w:szCs w:val="16"/>
              </w:rPr>
            </w:pPr>
            <w:r w:rsidRPr="00917210">
              <w:rPr>
                <w:color w:val="000000"/>
                <w:sz w:val="16"/>
                <w:szCs w:val="16"/>
              </w:rPr>
              <w:t>0,45</w:t>
            </w:r>
          </w:p>
        </w:tc>
        <w:tc>
          <w:tcPr>
            <w:tcW w:w="810" w:type="dxa"/>
            <w:shd w:val="clear" w:color="auto" w:fill="auto"/>
            <w:vAlign w:val="bottom"/>
            <w:hideMark/>
          </w:tcPr>
          <w:p w14:paraId="0DAADC19" w14:textId="77777777" w:rsidR="00917210" w:rsidRPr="00917210" w:rsidRDefault="00917210" w:rsidP="00917210">
            <w:pPr>
              <w:jc w:val="right"/>
              <w:rPr>
                <w:color w:val="000000"/>
                <w:sz w:val="16"/>
                <w:szCs w:val="16"/>
              </w:rPr>
            </w:pPr>
            <w:r w:rsidRPr="00917210">
              <w:rPr>
                <w:color w:val="000000"/>
                <w:sz w:val="16"/>
                <w:szCs w:val="16"/>
              </w:rPr>
              <w:t>562,91</w:t>
            </w:r>
          </w:p>
        </w:tc>
        <w:tc>
          <w:tcPr>
            <w:tcW w:w="992" w:type="dxa"/>
            <w:shd w:val="clear" w:color="auto" w:fill="auto"/>
            <w:vAlign w:val="bottom"/>
            <w:hideMark/>
          </w:tcPr>
          <w:p w14:paraId="6ECA6FB7" w14:textId="77777777" w:rsidR="00917210" w:rsidRPr="00917210" w:rsidRDefault="00917210" w:rsidP="00917210">
            <w:pPr>
              <w:jc w:val="right"/>
              <w:rPr>
                <w:color w:val="000000"/>
                <w:sz w:val="16"/>
                <w:szCs w:val="16"/>
              </w:rPr>
            </w:pPr>
            <w:r w:rsidRPr="00917210">
              <w:rPr>
                <w:color w:val="000000"/>
                <w:sz w:val="16"/>
                <w:szCs w:val="16"/>
              </w:rPr>
              <w:t>253,31</w:t>
            </w:r>
          </w:p>
        </w:tc>
        <w:tc>
          <w:tcPr>
            <w:tcW w:w="3531" w:type="dxa"/>
            <w:shd w:val="clear" w:color="auto" w:fill="auto"/>
            <w:vAlign w:val="bottom"/>
            <w:hideMark/>
          </w:tcPr>
          <w:p w14:paraId="672CA801" w14:textId="77777777" w:rsidR="00917210" w:rsidRPr="00917210" w:rsidRDefault="00917210" w:rsidP="00917210">
            <w:pPr>
              <w:rPr>
                <w:color w:val="000000"/>
                <w:sz w:val="16"/>
                <w:szCs w:val="16"/>
              </w:rPr>
            </w:pPr>
            <w:r w:rsidRPr="00917210">
              <w:rPr>
                <w:b/>
                <w:bCs/>
                <w:color w:val="000000"/>
                <w:sz w:val="16"/>
                <w:szCs w:val="16"/>
              </w:rPr>
              <w:t>Время</w:t>
            </w:r>
            <w:r w:rsidRPr="00917210">
              <w:rPr>
                <w:color w:val="000000"/>
                <w:sz w:val="16"/>
                <w:szCs w:val="16"/>
              </w:rPr>
              <w:t xml:space="preserve"> принято по предложению организации.</w:t>
            </w:r>
            <w:r w:rsidRPr="00917210">
              <w:rPr>
                <w:b/>
                <w:bCs/>
                <w:color w:val="000000"/>
                <w:sz w:val="16"/>
                <w:szCs w:val="16"/>
              </w:rPr>
              <w:t xml:space="preserve"> Зарплата </w:t>
            </w:r>
            <w:r w:rsidRPr="00917210">
              <w:rPr>
                <w:color w:val="000000"/>
                <w:sz w:val="16"/>
                <w:szCs w:val="16"/>
              </w:rPr>
              <w:t>- в соответствии с производственным календарем, при 40 часовой рабочей неделе рабочее время за 2021 год составит 1972 мин., в месяц 164,30 руб. (1972/12=164,30), следовательно час рабочего времени главного инженера составит: 92486,25/164,33=562,91 руб., оплата труда на оформление 1 заявки - 0,45*562,91=253,31 руб. (зарплата учтена в соответствии с представленным штатным расписанием от 01.10.2015 с применением ИПЦ Минэкономразвития РФ с 2016 по 2021 гг.)</w:t>
            </w:r>
          </w:p>
        </w:tc>
      </w:tr>
      <w:tr w:rsidR="00917210" w:rsidRPr="00917210" w14:paraId="6C9C3490" w14:textId="77777777" w:rsidTr="00392295">
        <w:trPr>
          <w:trHeight w:val="2355"/>
        </w:trPr>
        <w:tc>
          <w:tcPr>
            <w:tcW w:w="1985" w:type="dxa"/>
            <w:shd w:val="clear" w:color="auto" w:fill="auto"/>
            <w:vAlign w:val="bottom"/>
            <w:hideMark/>
          </w:tcPr>
          <w:p w14:paraId="31246AB3" w14:textId="77777777" w:rsidR="00917210" w:rsidRPr="00917210" w:rsidRDefault="00917210" w:rsidP="00917210">
            <w:pPr>
              <w:rPr>
                <w:color w:val="000000"/>
                <w:sz w:val="16"/>
                <w:szCs w:val="16"/>
              </w:rPr>
            </w:pPr>
            <w:r w:rsidRPr="00917210">
              <w:rPr>
                <w:color w:val="000000"/>
                <w:sz w:val="16"/>
                <w:szCs w:val="16"/>
              </w:rPr>
              <w:t>Специалист технического отдела выдает документы абоненту 13 мин: подписание договора - 3 мин., выдача технических условий - 4 мин., выдача акта раздела границ - 2 мин., выдача проекта технического присоединения - 4 минуты</w:t>
            </w:r>
          </w:p>
        </w:tc>
        <w:tc>
          <w:tcPr>
            <w:tcW w:w="1134" w:type="dxa"/>
            <w:shd w:val="clear" w:color="auto" w:fill="auto"/>
            <w:vAlign w:val="bottom"/>
            <w:hideMark/>
          </w:tcPr>
          <w:p w14:paraId="5D1E1BD5" w14:textId="77777777" w:rsidR="00917210" w:rsidRPr="00917210" w:rsidRDefault="00917210" w:rsidP="00917210">
            <w:pPr>
              <w:rPr>
                <w:color w:val="000000"/>
                <w:sz w:val="16"/>
                <w:szCs w:val="16"/>
              </w:rPr>
            </w:pPr>
            <w:r w:rsidRPr="00917210">
              <w:rPr>
                <w:color w:val="000000"/>
                <w:sz w:val="16"/>
                <w:szCs w:val="16"/>
              </w:rPr>
              <w:t>специалист технического отдела</w:t>
            </w:r>
          </w:p>
        </w:tc>
        <w:tc>
          <w:tcPr>
            <w:tcW w:w="1090" w:type="dxa"/>
            <w:shd w:val="clear" w:color="auto" w:fill="auto"/>
            <w:vAlign w:val="bottom"/>
            <w:hideMark/>
          </w:tcPr>
          <w:p w14:paraId="671EAD2B" w14:textId="77777777" w:rsidR="00917210" w:rsidRPr="00917210" w:rsidRDefault="00917210" w:rsidP="00917210">
            <w:pPr>
              <w:jc w:val="right"/>
              <w:rPr>
                <w:color w:val="000000"/>
                <w:sz w:val="16"/>
                <w:szCs w:val="16"/>
              </w:rPr>
            </w:pPr>
            <w:r w:rsidRPr="00917210">
              <w:rPr>
                <w:color w:val="000000"/>
                <w:sz w:val="16"/>
                <w:szCs w:val="16"/>
              </w:rPr>
              <w:t>13</w:t>
            </w:r>
          </w:p>
        </w:tc>
        <w:tc>
          <w:tcPr>
            <w:tcW w:w="1090" w:type="dxa"/>
            <w:shd w:val="clear" w:color="auto" w:fill="auto"/>
            <w:vAlign w:val="bottom"/>
            <w:hideMark/>
          </w:tcPr>
          <w:p w14:paraId="1EE62EF4" w14:textId="77777777" w:rsidR="00917210" w:rsidRPr="00917210" w:rsidRDefault="00917210" w:rsidP="00917210">
            <w:pPr>
              <w:jc w:val="right"/>
              <w:rPr>
                <w:color w:val="000000"/>
                <w:sz w:val="16"/>
                <w:szCs w:val="16"/>
              </w:rPr>
            </w:pPr>
            <w:r w:rsidRPr="00917210">
              <w:rPr>
                <w:color w:val="000000"/>
                <w:sz w:val="16"/>
                <w:szCs w:val="16"/>
              </w:rPr>
              <w:t>0,22</w:t>
            </w:r>
          </w:p>
        </w:tc>
        <w:tc>
          <w:tcPr>
            <w:tcW w:w="810" w:type="dxa"/>
            <w:shd w:val="clear" w:color="auto" w:fill="auto"/>
            <w:vAlign w:val="bottom"/>
            <w:hideMark/>
          </w:tcPr>
          <w:p w14:paraId="7FA4026E" w14:textId="77777777" w:rsidR="00917210" w:rsidRPr="00917210" w:rsidRDefault="00917210" w:rsidP="00917210">
            <w:pPr>
              <w:jc w:val="right"/>
              <w:rPr>
                <w:color w:val="000000"/>
                <w:sz w:val="16"/>
                <w:szCs w:val="16"/>
              </w:rPr>
            </w:pPr>
            <w:r w:rsidRPr="00917210">
              <w:rPr>
                <w:color w:val="000000"/>
                <w:sz w:val="16"/>
                <w:szCs w:val="16"/>
              </w:rPr>
              <w:t>176,24</w:t>
            </w:r>
          </w:p>
        </w:tc>
        <w:tc>
          <w:tcPr>
            <w:tcW w:w="992" w:type="dxa"/>
            <w:shd w:val="clear" w:color="auto" w:fill="auto"/>
            <w:vAlign w:val="bottom"/>
            <w:hideMark/>
          </w:tcPr>
          <w:p w14:paraId="51FE3437" w14:textId="77777777" w:rsidR="00917210" w:rsidRPr="00917210" w:rsidRDefault="00917210" w:rsidP="00917210">
            <w:pPr>
              <w:jc w:val="right"/>
              <w:rPr>
                <w:color w:val="000000"/>
                <w:sz w:val="16"/>
                <w:szCs w:val="16"/>
              </w:rPr>
            </w:pPr>
            <w:r w:rsidRPr="00917210">
              <w:rPr>
                <w:color w:val="000000"/>
                <w:sz w:val="16"/>
                <w:szCs w:val="16"/>
              </w:rPr>
              <w:t>38,77</w:t>
            </w:r>
          </w:p>
        </w:tc>
        <w:tc>
          <w:tcPr>
            <w:tcW w:w="3531" w:type="dxa"/>
            <w:shd w:val="clear" w:color="auto" w:fill="auto"/>
            <w:vAlign w:val="bottom"/>
            <w:hideMark/>
          </w:tcPr>
          <w:p w14:paraId="2025FE5F" w14:textId="77777777" w:rsidR="00917210" w:rsidRPr="00917210" w:rsidRDefault="00917210" w:rsidP="00917210">
            <w:pPr>
              <w:rPr>
                <w:color w:val="000000"/>
                <w:sz w:val="16"/>
                <w:szCs w:val="16"/>
              </w:rPr>
            </w:pPr>
            <w:r w:rsidRPr="00917210">
              <w:rPr>
                <w:b/>
                <w:bCs/>
                <w:color w:val="000000"/>
                <w:sz w:val="16"/>
                <w:szCs w:val="16"/>
              </w:rPr>
              <w:t>Время</w:t>
            </w:r>
            <w:r w:rsidRPr="00917210">
              <w:rPr>
                <w:color w:val="000000"/>
                <w:sz w:val="16"/>
                <w:szCs w:val="16"/>
              </w:rPr>
              <w:t xml:space="preserve"> принято по предложению организации (при переводе минут в часы организация определила время не корректно). </w:t>
            </w:r>
            <w:r w:rsidRPr="00917210">
              <w:rPr>
                <w:b/>
                <w:bCs/>
                <w:color w:val="000000"/>
                <w:sz w:val="16"/>
                <w:szCs w:val="16"/>
              </w:rPr>
              <w:t>Зарплата -</w:t>
            </w:r>
            <w:r w:rsidRPr="00917210">
              <w:rPr>
                <w:color w:val="000000"/>
                <w:sz w:val="16"/>
                <w:szCs w:val="16"/>
              </w:rPr>
              <w:t xml:space="preserve"> в соответствии с производственным календарем, при 40 часовой рабочей неделе рабочее время за 2021 год составит 1972 мин., в месяц 164,30 руб. (1972/12=164,30), следовательно час рабочего времени специалист тех. отдела составит: 28956,94/164,33=176,24 руб., оплата труда на оформление 1 заявки - 0,22*176,24=38,77 руб. (зарплата учтена в соответствии с представленным штатным расписанием от 01.10.2015 с применением ИПЦ Минэкономразвития РФ с 2016 по 2021 гг.)</w:t>
            </w:r>
          </w:p>
        </w:tc>
      </w:tr>
      <w:tr w:rsidR="00917210" w:rsidRPr="00917210" w14:paraId="2B3C9146" w14:textId="77777777" w:rsidTr="00392295">
        <w:trPr>
          <w:trHeight w:val="600"/>
        </w:trPr>
        <w:tc>
          <w:tcPr>
            <w:tcW w:w="1985" w:type="dxa"/>
            <w:shd w:val="clear" w:color="auto" w:fill="auto"/>
            <w:vAlign w:val="bottom"/>
            <w:hideMark/>
          </w:tcPr>
          <w:p w14:paraId="3F995F0A" w14:textId="77777777" w:rsidR="00917210" w:rsidRPr="00917210" w:rsidRDefault="00917210" w:rsidP="00917210">
            <w:pPr>
              <w:rPr>
                <w:b/>
                <w:bCs/>
                <w:color w:val="000000"/>
                <w:sz w:val="16"/>
                <w:szCs w:val="16"/>
              </w:rPr>
            </w:pPr>
            <w:r w:rsidRPr="00917210">
              <w:rPr>
                <w:b/>
                <w:bCs/>
                <w:color w:val="000000"/>
                <w:sz w:val="16"/>
                <w:szCs w:val="16"/>
              </w:rPr>
              <w:t>страховые выплаты от заработной платы (30,6%), руб.</w:t>
            </w:r>
          </w:p>
        </w:tc>
        <w:tc>
          <w:tcPr>
            <w:tcW w:w="1134" w:type="dxa"/>
            <w:shd w:val="clear" w:color="auto" w:fill="auto"/>
            <w:vAlign w:val="bottom"/>
            <w:hideMark/>
          </w:tcPr>
          <w:p w14:paraId="79DFDDAB" w14:textId="77777777" w:rsidR="00917210" w:rsidRPr="00917210" w:rsidRDefault="00917210" w:rsidP="00917210">
            <w:pPr>
              <w:rPr>
                <w:color w:val="000000"/>
                <w:sz w:val="16"/>
                <w:szCs w:val="16"/>
              </w:rPr>
            </w:pPr>
            <w:r w:rsidRPr="00917210">
              <w:rPr>
                <w:color w:val="000000"/>
                <w:sz w:val="16"/>
                <w:szCs w:val="16"/>
              </w:rPr>
              <w:t> </w:t>
            </w:r>
          </w:p>
        </w:tc>
        <w:tc>
          <w:tcPr>
            <w:tcW w:w="1090" w:type="dxa"/>
            <w:shd w:val="clear" w:color="auto" w:fill="auto"/>
            <w:vAlign w:val="bottom"/>
            <w:hideMark/>
          </w:tcPr>
          <w:p w14:paraId="1C47DD90" w14:textId="77777777" w:rsidR="00917210" w:rsidRPr="00917210" w:rsidRDefault="00917210" w:rsidP="00917210">
            <w:pPr>
              <w:rPr>
                <w:color w:val="000000"/>
                <w:sz w:val="16"/>
                <w:szCs w:val="16"/>
              </w:rPr>
            </w:pPr>
            <w:r w:rsidRPr="00917210">
              <w:rPr>
                <w:color w:val="000000"/>
                <w:sz w:val="16"/>
                <w:szCs w:val="16"/>
              </w:rPr>
              <w:t> </w:t>
            </w:r>
          </w:p>
        </w:tc>
        <w:tc>
          <w:tcPr>
            <w:tcW w:w="1090" w:type="dxa"/>
            <w:shd w:val="clear" w:color="auto" w:fill="auto"/>
            <w:vAlign w:val="bottom"/>
            <w:hideMark/>
          </w:tcPr>
          <w:p w14:paraId="0C0B9B48" w14:textId="77777777" w:rsidR="00917210" w:rsidRPr="00917210" w:rsidRDefault="00917210" w:rsidP="00917210">
            <w:pPr>
              <w:rPr>
                <w:color w:val="000000"/>
                <w:sz w:val="16"/>
                <w:szCs w:val="16"/>
              </w:rPr>
            </w:pPr>
            <w:r w:rsidRPr="00917210">
              <w:rPr>
                <w:color w:val="000000"/>
                <w:sz w:val="16"/>
                <w:szCs w:val="16"/>
              </w:rPr>
              <w:t> </w:t>
            </w:r>
          </w:p>
        </w:tc>
        <w:tc>
          <w:tcPr>
            <w:tcW w:w="810" w:type="dxa"/>
            <w:shd w:val="clear" w:color="auto" w:fill="auto"/>
            <w:vAlign w:val="bottom"/>
            <w:hideMark/>
          </w:tcPr>
          <w:p w14:paraId="3450D4F3" w14:textId="77777777" w:rsidR="00917210" w:rsidRPr="00917210" w:rsidRDefault="00917210" w:rsidP="00917210">
            <w:pPr>
              <w:rPr>
                <w:color w:val="000000"/>
                <w:sz w:val="16"/>
                <w:szCs w:val="16"/>
              </w:rPr>
            </w:pPr>
            <w:r w:rsidRPr="00917210">
              <w:rPr>
                <w:color w:val="000000"/>
                <w:sz w:val="16"/>
                <w:szCs w:val="16"/>
              </w:rPr>
              <w:t> </w:t>
            </w:r>
          </w:p>
        </w:tc>
        <w:tc>
          <w:tcPr>
            <w:tcW w:w="992" w:type="dxa"/>
            <w:shd w:val="clear" w:color="auto" w:fill="auto"/>
            <w:vAlign w:val="bottom"/>
            <w:hideMark/>
          </w:tcPr>
          <w:p w14:paraId="1C06462C" w14:textId="77777777" w:rsidR="00917210" w:rsidRPr="00917210" w:rsidRDefault="00917210" w:rsidP="00917210">
            <w:pPr>
              <w:jc w:val="right"/>
              <w:rPr>
                <w:b/>
                <w:bCs/>
                <w:color w:val="000000"/>
                <w:sz w:val="16"/>
                <w:szCs w:val="16"/>
              </w:rPr>
            </w:pPr>
            <w:r w:rsidRPr="00917210">
              <w:rPr>
                <w:b/>
                <w:bCs/>
                <w:color w:val="000000"/>
                <w:sz w:val="16"/>
                <w:szCs w:val="16"/>
              </w:rPr>
              <w:t>481,40</w:t>
            </w:r>
          </w:p>
        </w:tc>
        <w:tc>
          <w:tcPr>
            <w:tcW w:w="3531" w:type="dxa"/>
            <w:shd w:val="clear" w:color="auto" w:fill="auto"/>
            <w:vAlign w:val="bottom"/>
            <w:hideMark/>
          </w:tcPr>
          <w:p w14:paraId="37BEBBEF" w14:textId="77777777" w:rsidR="00917210" w:rsidRPr="00917210" w:rsidRDefault="00917210" w:rsidP="00917210">
            <w:pPr>
              <w:rPr>
                <w:color w:val="000000"/>
                <w:sz w:val="16"/>
                <w:szCs w:val="16"/>
              </w:rPr>
            </w:pPr>
            <w:r w:rsidRPr="00917210">
              <w:rPr>
                <w:color w:val="000000"/>
                <w:sz w:val="16"/>
                <w:szCs w:val="16"/>
              </w:rPr>
              <w:t>1573,19*0,306=481,40 руб.</w:t>
            </w:r>
          </w:p>
        </w:tc>
      </w:tr>
    </w:tbl>
    <w:p w14:paraId="4D9DEEEA" w14:textId="77777777" w:rsidR="00917210" w:rsidRPr="00917210" w:rsidRDefault="00917210" w:rsidP="00917210">
      <w:pPr>
        <w:autoSpaceDE w:val="0"/>
        <w:autoSpaceDN w:val="0"/>
        <w:adjustRightInd w:val="0"/>
        <w:ind w:firstLine="567"/>
        <w:jc w:val="both"/>
        <w:rPr>
          <w:rFonts w:eastAsia="Calibri"/>
          <w:sz w:val="28"/>
          <w:szCs w:val="28"/>
        </w:rPr>
      </w:pPr>
    </w:p>
    <w:tbl>
      <w:tblPr>
        <w:tblW w:w="8220" w:type="dxa"/>
        <w:tblInd w:w="113" w:type="dxa"/>
        <w:tblLook w:val="04A0" w:firstRow="1" w:lastRow="0" w:firstColumn="1" w:lastColumn="0" w:noHBand="0" w:noVBand="1"/>
      </w:tblPr>
      <w:tblGrid>
        <w:gridCol w:w="3400"/>
        <w:gridCol w:w="3160"/>
        <w:gridCol w:w="1660"/>
      </w:tblGrid>
      <w:tr w:rsidR="00917210" w:rsidRPr="00917210" w14:paraId="541DC9DD" w14:textId="77777777" w:rsidTr="00392295">
        <w:trPr>
          <w:trHeight w:val="948"/>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6199" w14:textId="77777777" w:rsidR="00917210" w:rsidRPr="00917210" w:rsidRDefault="00917210" w:rsidP="00917210">
            <w:pPr>
              <w:jc w:val="center"/>
              <w:rPr>
                <w:b/>
                <w:bCs/>
                <w:color w:val="000000"/>
                <w:sz w:val="18"/>
                <w:szCs w:val="18"/>
              </w:rPr>
            </w:pPr>
            <w:r w:rsidRPr="00917210">
              <w:rPr>
                <w:b/>
                <w:bCs/>
                <w:color w:val="000000"/>
                <w:sz w:val="18"/>
                <w:szCs w:val="18"/>
              </w:rPr>
              <w:t xml:space="preserve">Специалист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3423F536" w14:textId="77777777" w:rsidR="00917210" w:rsidRPr="00917210" w:rsidRDefault="00917210" w:rsidP="00917210">
            <w:pPr>
              <w:jc w:val="center"/>
              <w:rPr>
                <w:b/>
                <w:bCs/>
                <w:color w:val="000000"/>
                <w:sz w:val="18"/>
                <w:szCs w:val="18"/>
              </w:rPr>
            </w:pPr>
            <w:r w:rsidRPr="00917210">
              <w:rPr>
                <w:b/>
                <w:bCs/>
                <w:color w:val="000000"/>
                <w:sz w:val="18"/>
                <w:szCs w:val="18"/>
              </w:rPr>
              <w:t xml:space="preserve">Месячный ФОТ, с учетом районного </w:t>
            </w:r>
            <w:proofErr w:type="spellStart"/>
            <w:r w:rsidRPr="00917210">
              <w:rPr>
                <w:b/>
                <w:bCs/>
                <w:color w:val="000000"/>
                <w:sz w:val="18"/>
                <w:szCs w:val="18"/>
              </w:rPr>
              <w:t>коэф</w:t>
            </w:r>
            <w:proofErr w:type="spellEnd"/>
            <w:r w:rsidRPr="00917210">
              <w:rPr>
                <w:b/>
                <w:bCs/>
                <w:color w:val="000000"/>
                <w:sz w:val="18"/>
                <w:szCs w:val="18"/>
              </w:rPr>
              <w:t>. согласно выписке из штатного от 01.10.2015, руб.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6282EF28" w14:textId="77777777" w:rsidR="00917210" w:rsidRPr="00917210" w:rsidRDefault="00917210" w:rsidP="00917210">
            <w:pPr>
              <w:jc w:val="center"/>
              <w:rPr>
                <w:b/>
                <w:bCs/>
                <w:color w:val="000000"/>
                <w:sz w:val="18"/>
                <w:szCs w:val="18"/>
              </w:rPr>
            </w:pPr>
            <w:r w:rsidRPr="00917210">
              <w:rPr>
                <w:b/>
                <w:bCs/>
                <w:color w:val="000000"/>
                <w:sz w:val="18"/>
                <w:szCs w:val="18"/>
              </w:rPr>
              <w:t>Месячный ФОТ с индексацией до 2021 года, руб.</w:t>
            </w:r>
          </w:p>
        </w:tc>
      </w:tr>
      <w:tr w:rsidR="00917210" w:rsidRPr="00917210" w14:paraId="4996D770" w14:textId="77777777" w:rsidTr="0039229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15D6188D" w14:textId="77777777" w:rsidR="00917210" w:rsidRPr="00917210" w:rsidRDefault="00917210" w:rsidP="00917210">
            <w:pPr>
              <w:rPr>
                <w:color w:val="000000"/>
                <w:sz w:val="18"/>
                <w:szCs w:val="18"/>
              </w:rPr>
            </w:pPr>
            <w:r w:rsidRPr="00917210">
              <w:rPr>
                <w:color w:val="000000"/>
                <w:sz w:val="18"/>
                <w:szCs w:val="18"/>
              </w:rPr>
              <w:t>главный инженер</w:t>
            </w:r>
          </w:p>
        </w:tc>
        <w:tc>
          <w:tcPr>
            <w:tcW w:w="3160" w:type="dxa"/>
            <w:tcBorders>
              <w:top w:val="nil"/>
              <w:left w:val="nil"/>
              <w:bottom w:val="single" w:sz="4" w:space="0" w:color="auto"/>
              <w:right w:val="single" w:sz="4" w:space="0" w:color="auto"/>
            </w:tcBorders>
            <w:shd w:val="clear" w:color="auto" w:fill="auto"/>
            <w:noWrap/>
            <w:vAlign w:val="bottom"/>
            <w:hideMark/>
          </w:tcPr>
          <w:p w14:paraId="517896F6" w14:textId="77777777" w:rsidR="00917210" w:rsidRPr="00917210" w:rsidRDefault="00917210" w:rsidP="00917210">
            <w:pPr>
              <w:jc w:val="center"/>
              <w:rPr>
                <w:color w:val="000000"/>
                <w:sz w:val="18"/>
                <w:szCs w:val="18"/>
              </w:rPr>
            </w:pPr>
            <w:r w:rsidRPr="00917210">
              <w:rPr>
                <w:color w:val="000000"/>
                <w:sz w:val="18"/>
                <w:szCs w:val="18"/>
              </w:rPr>
              <w:t>70656,30</w:t>
            </w:r>
          </w:p>
        </w:tc>
        <w:tc>
          <w:tcPr>
            <w:tcW w:w="1660" w:type="dxa"/>
            <w:tcBorders>
              <w:top w:val="nil"/>
              <w:left w:val="nil"/>
              <w:bottom w:val="single" w:sz="4" w:space="0" w:color="auto"/>
              <w:right w:val="single" w:sz="4" w:space="0" w:color="auto"/>
            </w:tcBorders>
            <w:shd w:val="clear" w:color="auto" w:fill="auto"/>
            <w:noWrap/>
            <w:vAlign w:val="bottom"/>
            <w:hideMark/>
          </w:tcPr>
          <w:p w14:paraId="1A444EFC" w14:textId="77777777" w:rsidR="00917210" w:rsidRPr="00917210" w:rsidRDefault="00917210" w:rsidP="00917210">
            <w:pPr>
              <w:jc w:val="right"/>
              <w:rPr>
                <w:color w:val="000000"/>
                <w:sz w:val="18"/>
                <w:szCs w:val="18"/>
              </w:rPr>
            </w:pPr>
            <w:r w:rsidRPr="00917210">
              <w:rPr>
                <w:color w:val="000000"/>
                <w:sz w:val="18"/>
                <w:szCs w:val="18"/>
              </w:rPr>
              <w:t>92486,25</w:t>
            </w:r>
          </w:p>
        </w:tc>
      </w:tr>
      <w:tr w:rsidR="00917210" w:rsidRPr="00917210" w14:paraId="2E040AE3" w14:textId="77777777" w:rsidTr="0039229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3AD3BEE0" w14:textId="77777777" w:rsidR="00917210" w:rsidRPr="00917210" w:rsidRDefault="00917210" w:rsidP="00917210">
            <w:pPr>
              <w:rPr>
                <w:color w:val="000000"/>
                <w:sz w:val="18"/>
                <w:szCs w:val="18"/>
              </w:rPr>
            </w:pPr>
            <w:r w:rsidRPr="00917210">
              <w:rPr>
                <w:color w:val="000000"/>
                <w:sz w:val="18"/>
                <w:szCs w:val="18"/>
              </w:rPr>
              <w:t>секретарь делопроизводитель</w:t>
            </w:r>
          </w:p>
        </w:tc>
        <w:tc>
          <w:tcPr>
            <w:tcW w:w="3160" w:type="dxa"/>
            <w:tcBorders>
              <w:top w:val="nil"/>
              <w:left w:val="nil"/>
              <w:bottom w:val="single" w:sz="4" w:space="0" w:color="auto"/>
              <w:right w:val="single" w:sz="4" w:space="0" w:color="auto"/>
            </w:tcBorders>
            <w:shd w:val="clear" w:color="auto" w:fill="auto"/>
            <w:noWrap/>
            <w:vAlign w:val="bottom"/>
            <w:hideMark/>
          </w:tcPr>
          <w:p w14:paraId="684E7363" w14:textId="77777777" w:rsidR="00917210" w:rsidRPr="00917210" w:rsidRDefault="00917210" w:rsidP="00917210">
            <w:pPr>
              <w:jc w:val="center"/>
              <w:rPr>
                <w:color w:val="000000"/>
                <w:sz w:val="18"/>
                <w:szCs w:val="18"/>
              </w:rPr>
            </w:pPr>
            <w:r w:rsidRPr="00917210">
              <w:rPr>
                <w:color w:val="000000"/>
                <w:sz w:val="18"/>
                <w:szCs w:val="18"/>
              </w:rPr>
              <w:t>14585,19</w:t>
            </w:r>
          </w:p>
        </w:tc>
        <w:tc>
          <w:tcPr>
            <w:tcW w:w="1660" w:type="dxa"/>
            <w:tcBorders>
              <w:top w:val="nil"/>
              <w:left w:val="nil"/>
              <w:bottom w:val="single" w:sz="4" w:space="0" w:color="auto"/>
              <w:right w:val="single" w:sz="4" w:space="0" w:color="auto"/>
            </w:tcBorders>
            <w:shd w:val="clear" w:color="auto" w:fill="auto"/>
            <w:noWrap/>
            <w:vAlign w:val="bottom"/>
            <w:hideMark/>
          </w:tcPr>
          <w:p w14:paraId="24AD78E7" w14:textId="77777777" w:rsidR="00917210" w:rsidRPr="00917210" w:rsidRDefault="00917210" w:rsidP="00917210">
            <w:pPr>
              <w:jc w:val="right"/>
              <w:rPr>
                <w:color w:val="000000"/>
                <w:sz w:val="18"/>
                <w:szCs w:val="18"/>
              </w:rPr>
            </w:pPr>
            <w:r w:rsidRPr="00917210">
              <w:rPr>
                <w:color w:val="000000"/>
                <w:sz w:val="18"/>
                <w:szCs w:val="18"/>
              </w:rPr>
              <w:t>19091,43</w:t>
            </w:r>
          </w:p>
        </w:tc>
      </w:tr>
      <w:tr w:rsidR="00917210" w:rsidRPr="00917210" w14:paraId="2E658B1A" w14:textId="77777777" w:rsidTr="0039229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6C227F8D" w14:textId="77777777" w:rsidR="00917210" w:rsidRPr="00917210" w:rsidRDefault="00917210" w:rsidP="00917210">
            <w:pPr>
              <w:rPr>
                <w:color w:val="000000"/>
                <w:sz w:val="18"/>
                <w:szCs w:val="18"/>
              </w:rPr>
            </w:pPr>
            <w:r w:rsidRPr="00917210">
              <w:rPr>
                <w:color w:val="000000"/>
                <w:sz w:val="18"/>
                <w:szCs w:val="18"/>
              </w:rPr>
              <w:t>начальник тех. отдела</w:t>
            </w:r>
          </w:p>
        </w:tc>
        <w:tc>
          <w:tcPr>
            <w:tcW w:w="3160" w:type="dxa"/>
            <w:tcBorders>
              <w:top w:val="nil"/>
              <w:left w:val="nil"/>
              <w:bottom w:val="single" w:sz="4" w:space="0" w:color="auto"/>
              <w:right w:val="single" w:sz="4" w:space="0" w:color="auto"/>
            </w:tcBorders>
            <w:shd w:val="clear" w:color="auto" w:fill="auto"/>
            <w:noWrap/>
            <w:vAlign w:val="bottom"/>
            <w:hideMark/>
          </w:tcPr>
          <w:p w14:paraId="0284434E" w14:textId="77777777" w:rsidR="00917210" w:rsidRPr="00917210" w:rsidRDefault="00917210" w:rsidP="00917210">
            <w:pPr>
              <w:jc w:val="center"/>
              <w:rPr>
                <w:color w:val="000000"/>
                <w:sz w:val="18"/>
                <w:szCs w:val="18"/>
              </w:rPr>
            </w:pPr>
            <w:r w:rsidRPr="00917210">
              <w:rPr>
                <w:color w:val="000000"/>
                <w:sz w:val="18"/>
                <w:szCs w:val="18"/>
              </w:rPr>
              <w:t>29995,06</w:t>
            </w:r>
          </w:p>
        </w:tc>
        <w:tc>
          <w:tcPr>
            <w:tcW w:w="1660" w:type="dxa"/>
            <w:tcBorders>
              <w:top w:val="nil"/>
              <w:left w:val="nil"/>
              <w:bottom w:val="single" w:sz="4" w:space="0" w:color="auto"/>
              <w:right w:val="single" w:sz="4" w:space="0" w:color="auto"/>
            </w:tcBorders>
            <w:shd w:val="clear" w:color="auto" w:fill="auto"/>
            <w:noWrap/>
            <w:vAlign w:val="bottom"/>
            <w:hideMark/>
          </w:tcPr>
          <w:p w14:paraId="2716BD36" w14:textId="77777777" w:rsidR="00917210" w:rsidRPr="00917210" w:rsidRDefault="00917210" w:rsidP="00917210">
            <w:pPr>
              <w:jc w:val="right"/>
              <w:rPr>
                <w:color w:val="000000"/>
                <w:sz w:val="18"/>
                <w:szCs w:val="18"/>
              </w:rPr>
            </w:pPr>
            <w:r w:rsidRPr="00917210">
              <w:rPr>
                <w:color w:val="000000"/>
                <w:sz w:val="18"/>
                <w:szCs w:val="18"/>
              </w:rPr>
              <w:t>39262,33</w:t>
            </w:r>
          </w:p>
        </w:tc>
      </w:tr>
      <w:tr w:rsidR="00917210" w:rsidRPr="00917210" w14:paraId="094432D4" w14:textId="77777777" w:rsidTr="0039229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08961DB2" w14:textId="77777777" w:rsidR="00917210" w:rsidRPr="00917210" w:rsidRDefault="00917210" w:rsidP="00917210">
            <w:pPr>
              <w:rPr>
                <w:color w:val="000000"/>
                <w:sz w:val="18"/>
                <w:szCs w:val="18"/>
              </w:rPr>
            </w:pPr>
            <w:r w:rsidRPr="00917210">
              <w:rPr>
                <w:color w:val="000000"/>
                <w:sz w:val="18"/>
                <w:szCs w:val="18"/>
              </w:rPr>
              <w:t xml:space="preserve">специалист тех. отдела </w:t>
            </w:r>
          </w:p>
        </w:tc>
        <w:tc>
          <w:tcPr>
            <w:tcW w:w="3160" w:type="dxa"/>
            <w:tcBorders>
              <w:top w:val="nil"/>
              <w:left w:val="nil"/>
              <w:bottom w:val="single" w:sz="4" w:space="0" w:color="auto"/>
              <w:right w:val="single" w:sz="4" w:space="0" w:color="auto"/>
            </w:tcBorders>
            <w:shd w:val="clear" w:color="auto" w:fill="auto"/>
            <w:noWrap/>
            <w:vAlign w:val="bottom"/>
            <w:hideMark/>
          </w:tcPr>
          <w:p w14:paraId="01FDE074" w14:textId="77777777" w:rsidR="00917210" w:rsidRPr="00917210" w:rsidRDefault="00917210" w:rsidP="00917210">
            <w:pPr>
              <w:jc w:val="center"/>
              <w:rPr>
                <w:color w:val="000000"/>
                <w:sz w:val="18"/>
                <w:szCs w:val="18"/>
              </w:rPr>
            </w:pPr>
            <w:r w:rsidRPr="00917210">
              <w:rPr>
                <w:color w:val="000000"/>
                <w:sz w:val="18"/>
                <w:szCs w:val="18"/>
              </w:rPr>
              <w:t>22122,10</w:t>
            </w:r>
          </w:p>
        </w:tc>
        <w:tc>
          <w:tcPr>
            <w:tcW w:w="1660" w:type="dxa"/>
            <w:tcBorders>
              <w:top w:val="nil"/>
              <w:left w:val="nil"/>
              <w:bottom w:val="single" w:sz="4" w:space="0" w:color="auto"/>
              <w:right w:val="single" w:sz="4" w:space="0" w:color="auto"/>
            </w:tcBorders>
            <w:shd w:val="clear" w:color="auto" w:fill="auto"/>
            <w:noWrap/>
            <w:vAlign w:val="bottom"/>
            <w:hideMark/>
          </w:tcPr>
          <w:p w14:paraId="03986AC1" w14:textId="77777777" w:rsidR="00917210" w:rsidRPr="00917210" w:rsidRDefault="00917210" w:rsidP="00917210">
            <w:pPr>
              <w:jc w:val="right"/>
              <w:rPr>
                <w:color w:val="000000"/>
                <w:sz w:val="18"/>
                <w:szCs w:val="18"/>
              </w:rPr>
            </w:pPr>
            <w:r w:rsidRPr="00917210">
              <w:rPr>
                <w:color w:val="000000"/>
                <w:sz w:val="18"/>
                <w:szCs w:val="18"/>
              </w:rPr>
              <w:t>28956,94</w:t>
            </w:r>
          </w:p>
        </w:tc>
      </w:tr>
      <w:tr w:rsidR="00917210" w:rsidRPr="00917210" w14:paraId="5973FB0E" w14:textId="77777777" w:rsidTr="0039229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185EA8C7" w14:textId="77777777" w:rsidR="00917210" w:rsidRPr="00917210" w:rsidRDefault="00917210" w:rsidP="00917210">
            <w:pPr>
              <w:rPr>
                <w:color w:val="000000"/>
                <w:sz w:val="18"/>
                <w:szCs w:val="18"/>
              </w:rPr>
            </w:pPr>
            <w:r w:rsidRPr="00917210">
              <w:rPr>
                <w:color w:val="000000"/>
                <w:sz w:val="18"/>
                <w:szCs w:val="18"/>
              </w:rPr>
              <w:t xml:space="preserve">начальник участка </w:t>
            </w:r>
            <w:proofErr w:type="spellStart"/>
            <w:r w:rsidRPr="00917210">
              <w:rPr>
                <w:color w:val="000000"/>
                <w:sz w:val="18"/>
                <w:szCs w:val="18"/>
              </w:rPr>
              <w:t>ВиВ</w:t>
            </w:r>
            <w:proofErr w:type="spellEnd"/>
          </w:p>
        </w:tc>
        <w:tc>
          <w:tcPr>
            <w:tcW w:w="3160" w:type="dxa"/>
            <w:tcBorders>
              <w:top w:val="nil"/>
              <w:left w:val="nil"/>
              <w:bottom w:val="single" w:sz="4" w:space="0" w:color="auto"/>
              <w:right w:val="single" w:sz="4" w:space="0" w:color="auto"/>
            </w:tcBorders>
            <w:shd w:val="clear" w:color="auto" w:fill="auto"/>
            <w:noWrap/>
            <w:vAlign w:val="bottom"/>
            <w:hideMark/>
          </w:tcPr>
          <w:p w14:paraId="027DA69A" w14:textId="77777777" w:rsidR="00917210" w:rsidRPr="00917210" w:rsidRDefault="00917210" w:rsidP="00917210">
            <w:pPr>
              <w:jc w:val="center"/>
              <w:rPr>
                <w:color w:val="000000"/>
                <w:sz w:val="18"/>
                <w:szCs w:val="18"/>
              </w:rPr>
            </w:pPr>
            <w:r w:rsidRPr="00917210">
              <w:rPr>
                <w:color w:val="000000"/>
                <w:sz w:val="18"/>
                <w:szCs w:val="18"/>
              </w:rPr>
              <w:t>29995,06</w:t>
            </w:r>
          </w:p>
        </w:tc>
        <w:tc>
          <w:tcPr>
            <w:tcW w:w="1660" w:type="dxa"/>
            <w:tcBorders>
              <w:top w:val="nil"/>
              <w:left w:val="nil"/>
              <w:bottom w:val="single" w:sz="4" w:space="0" w:color="auto"/>
              <w:right w:val="single" w:sz="4" w:space="0" w:color="auto"/>
            </w:tcBorders>
            <w:shd w:val="clear" w:color="auto" w:fill="auto"/>
            <w:noWrap/>
            <w:vAlign w:val="bottom"/>
            <w:hideMark/>
          </w:tcPr>
          <w:p w14:paraId="296D1965" w14:textId="77777777" w:rsidR="00917210" w:rsidRPr="00917210" w:rsidRDefault="00917210" w:rsidP="00917210">
            <w:pPr>
              <w:jc w:val="right"/>
              <w:rPr>
                <w:color w:val="000000"/>
                <w:sz w:val="18"/>
                <w:szCs w:val="18"/>
              </w:rPr>
            </w:pPr>
            <w:r w:rsidRPr="00917210">
              <w:rPr>
                <w:color w:val="000000"/>
                <w:sz w:val="18"/>
                <w:szCs w:val="18"/>
              </w:rPr>
              <w:t>39262,33</w:t>
            </w:r>
          </w:p>
        </w:tc>
      </w:tr>
    </w:tbl>
    <w:p w14:paraId="51731DE1" w14:textId="77777777" w:rsidR="00917210" w:rsidRPr="00917210" w:rsidRDefault="00917210" w:rsidP="00917210">
      <w:pPr>
        <w:autoSpaceDE w:val="0"/>
        <w:autoSpaceDN w:val="0"/>
        <w:adjustRightInd w:val="0"/>
        <w:ind w:firstLine="567"/>
        <w:jc w:val="both"/>
        <w:rPr>
          <w:rFonts w:eastAsia="Calibri"/>
          <w:sz w:val="28"/>
          <w:szCs w:val="28"/>
        </w:rPr>
      </w:pPr>
    </w:p>
    <w:p w14:paraId="484E19C1" w14:textId="77777777" w:rsidR="00917210" w:rsidRPr="00917210" w:rsidRDefault="00917210" w:rsidP="00917210">
      <w:pPr>
        <w:autoSpaceDE w:val="0"/>
        <w:autoSpaceDN w:val="0"/>
        <w:adjustRightInd w:val="0"/>
        <w:ind w:firstLine="567"/>
        <w:jc w:val="right"/>
        <w:rPr>
          <w:rFonts w:eastAsia="Calibri"/>
        </w:rPr>
      </w:pPr>
    </w:p>
    <w:p w14:paraId="773ED2DB" w14:textId="77777777" w:rsidR="00917210" w:rsidRPr="00917210" w:rsidRDefault="00917210" w:rsidP="00917210">
      <w:pPr>
        <w:autoSpaceDE w:val="0"/>
        <w:autoSpaceDN w:val="0"/>
        <w:adjustRightInd w:val="0"/>
        <w:ind w:firstLine="567"/>
        <w:jc w:val="right"/>
        <w:rPr>
          <w:rFonts w:eastAsia="Calibri"/>
          <w:sz w:val="28"/>
          <w:szCs w:val="28"/>
        </w:rPr>
      </w:pPr>
      <w:r w:rsidRPr="00917210">
        <w:rPr>
          <w:rFonts w:eastAsia="Calibri"/>
          <w:sz w:val="28"/>
          <w:szCs w:val="28"/>
        </w:rPr>
        <w:lastRenderedPageBreak/>
        <w:t>Таблица 13</w:t>
      </w:r>
    </w:p>
    <w:p w14:paraId="402C2248" w14:textId="77777777" w:rsidR="00917210" w:rsidRPr="00917210" w:rsidRDefault="00917210" w:rsidP="00917210">
      <w:pPr>
        <w:autoSpaceDE w:val="0"/>
        <w:autoSpaceDN w:val="0"/>
        <w:adjustRightInd w:val="0"/>
        <w:ind w:firstLine="567"/>
        <w:jc w:val="center"/>
        <w:rPr>
          <w:rFonts w:eastAsia="Calibri"/>
          <w:b/>
          <w:bCs/>
        </w:rPr>
      </w:pPr>
      <w:r w:rsidRPr="00917210">
        <w:rPr>
          <w:rFonts w:eastAsia="Calibri"/>
          <w:b/>
          <w:bCs/>
        </w:rPr>
        <w:t>Расчет среднего километража и времени поездки до объекта и обратно</w:t>
      </w:r>
    </w:p>
    <w:p w14:paraId="782BEE68" w14:textId="000AF8AF" w:rsidR="00917210" w:rsidRPr="00917210" w:rsidRDefault="00917210" w:rsidP="00917210">
      <w:pPr>
        <w:ind w:firstLine="720"/>
        <w:jc w:val="center"/>
        <w:rPr>
          <w:sz w:val="20"/>
          <w:szCs w:val="20"/>
        </w:rPr>
      </w:pPr>
      <w:r w:rsidRPr="00917210">
        <w:rPr>
          <w:noProof/>
          <w:sz w:val="20"/>
          <w:szCs w:val="20"/>
        </w:rPr>
        <w:drawing>
          <wp:inline distT="0" distB="0" distL="0" distR="0" wp14:anchorId="2E9B6C8D" wp14:editId="444401EF">
            <wp:extent cx="4495800" cy="8620125"/>
            <wp:effectExtent l="19050" t="19050" r="19050" b="2857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495800" cy="8620125"/>
                    </a:xfrm>
                    <a:prstGeom prst="rect">
                      <a:avLst/>
                    </a:prstGeom>
                    <a:noFill/>
                    <a:ln w="6350" cmpd="sng">
                      <a:solidFill>
                        <a:srgbClr val="000000"/>
                      </a:solidFill>
                      <a:miter lim="800000"/>
                      <a:headEnd/>
                      <a:tailEnd/>
                    </a:ln>
                    <a:effectLst/>
                  </pic:spPr>
                </pic:pic>
              </a:graphicData>
            </a:graphic>
          </wp:inline>
        </w:drawing>
      </w:r>
    </w:p>
    <w:p w14:paraId="48660C35" w14:textId="77777777" w:rsidR="00917210" w:rsidRPr="00917210" w:rsidRDefault="00917210" w:rsidP="00917210">
      <w:pPr>
        <w:ind w:firstLine="720"/>
        <w:jc w:val="center"/>
        <w:rPr>
          <w:sz w:val="20"/>
          <w:szCs w:val="20"/>
        </w:rPr>
      </w:pPr>
    </w:p>
    <w:p w14:paraId="0DEF33FC" w14:textId="77777777" w:rsidR="00917210" w:rsidRPr="00917210" w:rsidRDefault="00917210" w:rsidP="00917210">
      <w:pPr>
        <w:ind w:firstLine="720"/>
        <w:jc w:val="center"/>
        <w:rPr>
          <w:sz w:val="20"/>
          <w:szCs w:val="20"/>
        </w:rPr>
      </w:pPr>
    </w:p>
    <w:p w14:paraId="2CA9FF26" w14:textId="77777777" w:rsidR="00917210" w:rsidRPr="00917210" w:rsidRDefault="00917210" w:rsidP="00917210">
      <w:pPr>
        <w:ind w:firstLine="720"/>
        <w:jc w:val="center"/>
        <w:rPr>
          <w:sz w:val="20"/>
          <w:szCs w:val="20"/>
        </w:rPr>
      </w:pPr>
    </w:p>
    <w:p w14:paraId="10AE1BEA" w14:textId="77777777" w:rsidR="00917210" w:rsidRPr="00917210" w:rsidRDefault="00917210" w:rsidP="00917210">
      <w:pPr>
        <w:ind w:firstLine="720"/>
        <w:jc w:val="right"/>
        <w:rPr>
          <w:sz w:val="28"/>
          <w:szCs w:val="28"/>
        </w:rPr>
      </w:pPr>
      <w:r w:rsidRPr="00917210">
        <w:rPr>
          <w:sz w:val="28"/>
          <w:szCs w:val="28"/>
        </w:rPr>
        <w:t>Таблица 14</w:t>
      </w:r>
    </w:p>
    <w:p w14:paraId="0271A1F3" w14:textId="1A602425" w:rsidR="00917210" w:rsidRPr="00917210" w:rsidRDefault="00917210" w:rsidP="00917210">
      <w:pPr>
        <w:ind w:firstLine="720"/>
        <w:jc w:val="both"/>
        <w:rPr>
          <w:sz w:val="20"/>
          <w:szCs w:val="20"/>
        </w:rPr>
      </w:pPr>
      <w:r w:rsidRPr="00917210">
        <w:rPr>
          <w:noProof/>
          <w:sz w:val="20"/>
          <w:szCs w:val="20"/>
        </w:rPr>
        <w:drawing>
          <wp:inline distT="0" distB="0" distL="0" distR="0" wp14:anchorId="1BA031D2" wp14:editId="43FEA080">
            <wp:extent cx="5981700" cy="250507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81700" cy="2505075"/>
                    </a:xfrm>
                    <a:prstGeom prst="rect">
                      <a:avLst/>
                    </a:prstGeom>
                    <a:noFill/>
                    <a:ln>
                      <a:noFill/>
                    </a:ln>
                  </pic:spPr>
                </pic:pic>
              </a:graphicData>
            </a:graphic>
          </wp:inline>
        </w:drawing>
      </w:r>
    </w:p>
    <w:p w14:paraId="5C5E94C2" w14:textId="77777777" w:rsidR="00917210" w:rsidRPr="00917210" w:rsidRDefault="00917210" w:rsidP="00917210">
      <w:pPr>
        <w:ind w:firstLine="720"/>
        <w:jc w:val="both"/>
        <w:rPr>
          <w:sz w:val="20"/>
          <w:szCs w:val="20"/>
        </w:rPr>
      </w:pPr>
    </w:p>
    <w:p w14:paraId="337DBA22" w14:textId="77777777" w:rsidR="00917210" w:rsidRPr="00917210" w:rsidRDefault="00917210" w:rsidP="00917210">
      <w:pPr>
        <w:ind w:firstLine="720"/>
        <w:jc w:val="right"/>
        <w:rPr>
          <w:sz w:val="20"/>
          <w:szCs w:val="20"/>
        </w:rPr>
      </w:pPr>
      <w:r w:rsidRPr="00917210">
        <w:rPr>
          <w:sz w:val="28"/>
          <w:szCs w:val="28"/>
        </w:rPr>
        <w:t>Таблица 15</w:t>
      </w:r>
    </w:p>
    <w:p w14:paraId="795A8B28" w14:textId="77777777" w:rsidR="00917210" w:rsidRPr="00917210" w:rsidRDefault="00917210" w:rsidP="00917210">
      <w:pPr>
        <w:ind w:firstLine="720"/>
        <w:jc w:val="both"/>
        <w:rPr>
          <w:sz w:val="20"/>
          <w:szCs w:val="20"/>
        </w:rPr>
      </w:pPr>
    </w:p>
    <w:p w14:paraId="21997173" w14:textId="3C3538A7" w:rsidR="00917210" w:rsidRPr="00917210" w:rsidRDefault="00917210" w:rsidP="00917210">
      <w:pPr>
        <w:ind w:firstLine="720"/>
        <w:jc w:val="both"/>
        <w:rPr>
          <w:sz w:val="20"/>
          <w:szCs w:val="20"/>
        </w:rPr>
      </w:pPr>
      <w:r w:rsidRPr="00917210">
        <w:rPr>
          <w:noProof/>
          <w:sz w:val="20"/>
          <w:szCs w:val="20"/>
        </w:rPr>
        <w:drawing>
          <wp:inline distT="0" distB="0" distL="0" distR="0" wp14:anchorId="6BA3FB89" wp14:editId="46AED52F">
            <wp:extent cx="6019800" cy="1933575"/>
            <wp:effectExtent l="19050" t="19050" r="19050" b="2857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019800" cy="1933575"/>
                    </a:xfrm>
                    <a:prstGeom prst="rect">
                      <a:avLst/>
                    </a:prstGeom>
                    <a:noFill/>
                    <a:ln w="6350" cmpd="sng">
                      <a:solidFill>
                        <a:srgbClr val="000000"/>
                      </a:solidFill>
                      <a:miter lim="800000"/>
                      <a:headEnd/>
                      <a:tailEnd/>
                    </a:ln>
                    <a:effectLst/>
                  </pic:spPr>
                </pic:pic>
              </a:graphicData>
            </a:graphic>
          </wp:inline>
        </w:drawing>
      </w:r>
    </w:p>
    <w:p w14:paraId="16A1FC42" w14:textId="77777777" w:rsidR="00917210" w:rsidRPr="00917210" w:rsidRDefault="00917210" w:rsidP="00917210">
      <w:pPr>
        <w:ind w:firstLine="720"/>
        <w:jc w:val="both"/>
        <w:rPr>
          <w:sz w:val="20"/>
          <w:szCs w:val="20"/>
        </w:rPr>
      </w:pPr>
    </w:p>
    <w:p w14:paraId="5F571B49" w14:textId="302B1DED" w:rsidR="00917210" w:rsidRPr="00917210" w:rsidRDefault="00917210" w:rsidP="00917210">
      <w:pPr>
        <w:ind w:firstLine="720"/>
        <w:jc w:val="both"/>
        <w:rPr>
          <w:sz w:val="20"/>
          <w:szCs w:val="20"/>
        </w:rPr>
      </w:pPr>
      <w:r w:rsidRPr="00917210">
        <w:rPr>
          <w:noProof/>
          <w:sz w:val="20"/>
          <w:szCs w:val="20"/>
        </w:rPr>
        <w:drawing>
          <wp:inline distT="0" distB="0" distL="0" distR="0" wp14:anchorId="0CF5A418" wp14:editId="6F2D1929">
            <wp:extent cx="3876675" cy="971550"/>
            <wp:effectExtent l="19050" t="19050" r="28575" b="1905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876675" cy="971550"/>
                    </a:xfrm>
                    <a:prstGeom prst="rect">
                      <a:avLst/>
                    </a:prstGeom>
                    <a:noFill/>
                    <a:ln w="6350" cmpd="sng">
                      <a:solidFill>
                        <a:srgbClr val="000000"/>
                      </a:solidFill>
                      <a:miter lim="800000"/>
                      <a:headEnd/>
                      <a:tailEnd/>
                    </a:ln>
                    <a:effectLst/>
                  </pic:spPr>
                </pic:pic>
              </a:graphicData>
            </a:graphic>
          </wp:inline>
        </w:drawing>
      </w:r>
    </w:p>
    <w:p w14:paraId="2BBE98E9" w14:textId="77777777" w:rsidR="00917210" w:rsidRPr="00917210" w:rsidRDefault="00917210" w:rsidP="00917210">
      <w:pPr>
        <w:ind w:firstLine="720"/>
        <w:jc w:val="both"/>
        <w:rPr>
          <w:sz w:val="20"/>
          <w:szCs w:val="20"/>
        </w:rPr>
      </w:pPr>
    </w:p>
    <w:p w14:paraId="49FCF0DF" w14:textId="77777777" w:rsidR="00917210" w:rsidRPr="00917210" w:rsidRDefault="00917210" w:rsidP="00917210">
      <w:pPr>
        <w:ind w:firstLine="720"/>
        <w:jc w:val="right"/>
        <w:rPr>
          <w:sz w:val="28"/>
          <w:szCs w:val="28"/>
        </w:rPr>
      </w:pPr>
      <w:r w:rsidRPr="00917210">
        <w:rPr>
          <w:sz w:val="28"/>
          <w:szCs w:val="28"/>
        </w:rPr>
        <w:t>Таблица 16</w:t>
      </w:r>
    </w:p>
    <w:p w14:paraId="07B166C5" w14:textId="3911A7AC"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46A4E0CB" wp14:editId="66F3FBD9">
            <wp:extent cx="6115050" cy="269557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115050" cy="2695575"/>
                    </a:xfrm>
                    <a:prstGeom prst="rect">
                      <a:avLst/>
                    </a:prstGeom>
                    <a:noFill/>
                    <a:ln>
                      <a:noFill/>
                    </a:ln>
                  </pic:spPr>
                </pic:pic>
              </a:graphicData>
            </a:graphic>
          </wp:inline>
        </w:drawing>
      </w:r>
    </w:p>
    <w:p w14:paraId="3BC0392E"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На основании данных таблицы ставка тарифа за подключаемую нагрузку по расчету регулирующего органа сложилась на следующем уровне.</w:t>
      </w:r>
    </w:p>
    <w:p w14:paraId="585E7A98" w14:textId="77777777" w:rsidR="00917210" w:rsidRPr="00917210" w:rsidRDefault="00917210" w:rsidP="00917210">
      <w:pPr>
        <w:autoSpaceDE w:val="0"/>
        <w:autoSpaceDN w:val="0"/>
        <w:adjustRightInd w:val="0"/>
        <w:ind w:firstLine="709"/>
        <w:jc w:val="right"/>
        <w:rPr>
          <w:rFonts w:eastAsia="Calibri"/>
          <w:sz w:val="28"/>
          <w:szCs w:val="28"/>
        </w:rPr>
      </w:pPr>
      <w:r w:rsidRPr="00917210">
        <w:rPr>
          <w:rFonts w:eastAsia="Calibri"/>
          <w:sz w:val="28"/>
          <w:szCs w:val="28"/>
        </w:rPr>
        <w:t>Таблица 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7"/>
        <w:gridCol w:w="1082"/>
        <w:gridCol w:w="1082"/>
        <w:gridCol w:w="1070"/>
        <w:gridCol w:w="1070"/>
      </w:tblGrid>
      <w:tr w:rsidR="00917210" w:rsidRPr="00917210" w14:paraId="20CE6F89" w14:textId="77777777" w:rsidTr="00392295">
        <w:tc>
          <w:tcPr>
            <w:tcW w:w="5778" w:type="dxa"/>
            <w:shd w:val="clear" w:color="auto" w:fill="auto"/>
          </w:tcPr>
          <w:p w14:paraId="3B91EDBD" w14:textId="77777777" w:rsidR="00917210" w:rsidRPr="00917210" w:rsidRDefault="00917210" w:rsidP="00917210">
            <w:pPr>
              <w:spacing w:line="276" w:lineRule="auto"/>
              <w:jc w:val="center"/>
              <w:rPr>
                <w:rFonts w:eastAsia="Calibri"/>
              </w:rPr>
            </w:pPr>
            <w:r w:rsidRPr="00917210">
              <w:rPr>
                <w:rFonts w:eastAsia="Calibri"/>
              </w:rPr>
              <w:t>Наименование показателя</w:t>
            </w:r>
          </w:p>
        </w:tc>
        <w:tc>
          <w:tcPr>
            <w:tcW w:w="1086" w:type="dxa"/>
            <w:shd w:val="clear" w:color="auto" w:fill="auto"/>
            <w:vAlign w:val="center"/>
          </w:tcPr>
          <w:p w14:paraId="685A414D" w14:textId="77777777" w:rsidR="00917210" w:rsidRPr="00917210" w:rsidRDefault="00917210" w:rsidP="00917210">
            <w:pPr>
              <w:spacing w:line="276" w:lineRule="auto"/>
              <w:jc w:val="center"/>
              <w:rPr>
                <w:rFonts w:eastAsia="Calibri"/>
              </w:rPr>
            </w:pPr>
            <w:r w:rsidRPr="00917210">
              <w:rPr>
                <w:rFonts w:eastAsia="Calibri"/>
              </w:rPr>
              <w:t>2022 год</w:t>
            </w:r>
          </w:p>
        </w:tc>
        <w:tc>
          <w:tcPr>
            <w:tcW w:w="1086" w:type="dxa"/>
            <w:shd w:val="clear" w:color="auto" w:fill="auto"/>
            <w:vAlign w:val="center"/>
          </w:tcPr>
          <w:p w14:paraId="69881869" w14:textId="77777777" w:rsidR="00917210" w:rsidRPr="00917210" w:rsidRDefault="00917210" w:rsidP="00917210">
            <w:pPr>
              <w:spacing w:line="276" w:lineRule="auto"/>
              <w:jc w:val="center"/>
              <w:rPr>
                <w:rFonts w:eastAsia="Calibri"/>
              </w:rPr>
            </w:pPr>
            <w:r w:rsidRPr="00917210">
              <w:rPr>
                <w:rFonts w:eastAsia="Calibri"/>
              </w:rPr>
              <w:t>2023 год</w:t>
            </w:r>
          </w:p>
        </w:tc>
        <w:tc>
          <w:tcPr>
            <w:tcW w:w="1074" w:type="dxa"/>
            <w:shd w:val="clear" w:color="auto" w:fill="auto"/>
            <w:vAlign w:val="center"/>
          </w:tcPr>
          <w:p w14:paraId="251D7480" w14:textId="77777777" w:rsidR="00917210" w:rsidRPr="00917210" w:rsidRDefault="00917210" w:rsidP="00917210">
            <w:pPr>
              <w:spacing w:line="276" w:lineRule="auto"/>
              <w:jc w:val="center"/>
              <w:rPr>
                <w:rFonts w:eastAsia="Calibri"/>
              </w:rPr>
            </w:pPr>
            <w:r w:rsidRPr="00917210">
              <w:rPr>
                <w:rFonts w:eastAsia="Calibri"/>
              </w:rPr>
              <w:t>2024 год</w:t>
            </w:r>
          </w:p>
        </w:tc>
        <w:tc>
          <w:tcPr>
            <w:tcW w:w="1074" w:type="dxa"/>
            <w:shd w:val="clear" w:color="auto" w:fill="auto"/>
            <w:vAlign w:val="center"/>
          </w:tcPr>
          <w:p w14:paraId="760B0BBE" w14:textId="77777777" w:rsidR="00917210" w:rsidRPr="00917210" w:rsidRDefault="00917210" w:rsidP="00917210">
            <w:pPr>
              <w:spacing w:line="276" w:lineRule="auto"/>
              <w:jc w:val="center"/>
              <w:rPr>
                <w:rFonts w:eastAsia="Calibri"/>
              </w:rPr>
            </w:pPr>
            <w:r w:rsidRPr="00917210">
              <w:rPr>
                <w:rFonts w:eastAsia="Calibri"/>
              </w:rPr>
              <w:t>2025 год</w:t>
            </w:r>
          </w:p>
        </w:tc>
      </w:tr>
      <w:tr w:rsidR="00917210" w:rsidRPr="00917210" w14:paraId="52CD16E6" w14:textId="77777777" w:rsidTr="00392295">
        <w:tc>
          <w:tcPr>
            <w:tcW w:w="5778" w:type="dxa"/>
            <w:shd w:val="clear" w:color="auto" w:fill="auto"/>
          </w:tcPr>
          <w:p w14:paraId="2A99A9D2" w14:textId="77777777" w:rsidR="00917210" w:rsidRPr="00917210" w:rsidRDefault="00917210" w:rsidP="00917210">
            <w:pPr>
              <w:spacing w:line="276" w:lineRule="auto"/>
              <w:rPr>
                <w:rFonts w:eastAsia="Calibri"/>
              </w:rPr>
            </w:pPr>
            <w:r w:rsidRPr="00917210">
              <w:rPr>
                <w:rFonts w:eastAsia="Calibri"/>
              </w:rPr>
              <w:t>Ставка тарифа за подключаемую (технологически присоединяемую) нагрузку, руб.м3 в сутки</w:t>
            </w:r>
          </w:p>
        </w:tc>
        <w:tc>
          <w:tcPr>
            <w:tcW w:w="1086" w:type="dxa"/>
            <w:shd w:val="clear" w:color="auto" w:fill="auto"/>
            <w:vAlign w:val="center"/>
          </w:tcPr>
          <w:p w14:paraId="6414A8F7" w14:textId="77777777" w:rsidR="00917210" w:rsidRPr="00917210" w:rsidRDefault="00917210" w:rsidP="00917210">
            <w:pPr>
              <w:spacing w:line="276" w:lineRule="auto"/>
              <w:jc w:val="center"/>
              <w:rPr>
                <w:rFonts w:eastAsia="Calibri"/>
              </w:rPr>
            </w:pPr>
            <w:r w:rsidRPr="00917210">
              <w:rPr>
                <w:rFonts w:eastAsia="Calibri"/>
              </w:rPr>
              <w:t>3476,86</w:t>
            </w:r>
          </w:p>
        </w:tc>
        <w:tc>
          <w:tcPr>
            <w:tcW w:w="1086" w:type="dxa"/>
            <w:shd w:val="clear" w:color="auto" w:fill="auto"/>
            <w:vAlign w:val="center"/>
          </w:tcPr>
          <w:p w14:paraId="07A2F71B" w14:textId="77777777" w:rsidR="00917210" w:rsidRPr="00917210" w:rsidRDefault="00917210" w:rsidP="00917210">
            <w:pPr>
              <w:spacing w:line="276" w:lineRule="auto"/>
              <w:jc w:val="center"/>
              <w:rPr>
                <w:rFonts w:eastAsia="Calibri"/>
              </w:rPr>
            </w:pPr>
            <w:r w:rsidRPr="00917210">
              <w:rPr>
                <w:rFonts w:eastAsia="Calibri"/>
              </w:rPr>
              <w:t>3615,94</w:t>
            </w:r>
          </w:p>
        </w:tc>
        <w:tc>
          <w:tcPr>
            <w:tcW w:w="1074" w:type="dxa"/>
            <w:shd w:val="clear" w:color="auto" w:fill="auto"/>
            <w:vAlign w:val="center"/>
          </w:tcPr>
          <w:p w14:paraId="11EE8574" w14:textId="77777777" w:rsidR="00917210" w:rsidRPr="00917210" w:rsidRDefault="00917210" w:rsidP="00917210">
            <w:pPr>
              <w:spacing w:line="276" w:lineRule="auto"/>
              <w:jc w:val="center"/>
              <w:rPr>
                <w:rFonts w:eastAsia="Calibri"/>
              </w:rPr>
            </w:pPr>
            <w:r w:rsidRPr="00917210">
              <w:rPr>
                <w:rFonts w:eastAsia="Calibri"/>
              </w:rPr>
              <w:t>3760,57</w:t>
            </w:r>
          </w:p>
        </w:tc>
        <w:tc>
          <w:tcPr>
            <w:tcW w:w="1074" w:type="dxa"/>
            <w:shd w:val="clear" w:color="auto" w:fill="auto"/>
            <w:vAlign w:val="center"/>
          </w:tcPr>
          <w:p w14:paraId="068260ED" w14:textId="77777777" w:rsidR="00917210" w:rsidRPr="00917210" w:rsidRDefault="00917210" w:rsidP="00917210">
            <w:pPr>
              <w:spacing w:line="276" w:lineRule="auto"/>
              <w:jc w:val="center"/>
              <w:rPr>
                <w:rFonts w:eastAsia="Calibri"/>
              </w:rPr>
            </w:pPr>
            <w:r w:rsidRPr="00917210">
              <w:rPr>
                <w:rFonts w:eastAsia="Calibri"/>
              </w:rPr>
              <w:t>3911,00</w:t>
            </w:r>
          </w:p>
        </w:tc>
      </w:tr>
    </w:tbl>
    <w:p w14:paraId="20F4553E" w14:textId="77777777" w:rsidR="00917210" w:rsidRPr="00917210" w:rsidRDefault="00917210" w:rsidP="00917210">
      <w:pPr>
        <w:spacing w:line="276" w:lineRule="auto"/>
        <w:ind w:firstLine="567"/>
        <w:jc w:val="both"/>
        <w:rPr>
          <w:rFonts w:eastAsia="Calibri"/>
          <w:sz w:val="10"/>
          <w:szCs w:val="10"/>
        </w:rPr>
      </w:pPr>
    </w:p>
    <w:p w14:paraId="5876DD46"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 xml:space="preserve">Согласно пункту 118 Методических указаний от </w:t>
      </w:r>
      <w:r w:rsidRPr="00917210">
        <w:rPr>
          <w:bCs/>
          <w:sz w:val="28"/>
          <w:szCs w:val="28"/>
        </w:rPr>
        <w:t xml:space="preserve">27.12.2013 </w:t>
      </w:r>
      <w:r w:rsidRPr="00917210">
        <w:rPr>
          <w:rFonts w:eastAsia="Calibri"/>
          <w:sz w:val="28"/>
          <w:szCs w:val="28"/>
        </w:rPr>
        <w:t>№ 1746-э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6313B7A5" w14:textId="77777777" w:rsidR="00917210" w:rsidRPr="00917210" w:rsidRDefault="00917210" w:rsidP="00917210">
      <w:pPr>
        <w:autoSpaceDE w:val="0"/>
        <w:autoSpaceDN w:val="0"/>
        <w:adjustRightInd w:val="0"/>
        <w:ind w:firstLine="709"/>
        <w:jc w:val="both"/>
        <w:rPr>
          <w:rFonts w:eastAsia="Calibri"/>
          <w:sz w:val="28"/>
          <w:szCs w:val="28"/>
        </w:rPr>
      </w:pPr>
      <w:r w:rsidRPr="00917210">
        <w:rPr>
          <w:rFonts w:eastAsia="Calibri"/>
          <w:sz w:val="28"/>
          <w:szCs w:val="28"/>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06792064" w14:textId="77777777" w:rsidR="00917210" w:rsidRPr="00917210" w:rsidRDefault="00917210" w:rsidP="00917210">
      <w:pPr>
        <w:autoSpaceDE w:val="0"/>
        <w:autoSpaceDN w:val="0"/>
        <w:adjustRightInd w:val="0"/>
        <w:jc w:val="both"/>
        <w:rPr>
          <w:rFonts w:eastAsia="Calibri"/>
          <w:sz w:val="14"/>
          <w:szCs w:val="14"/>
        </w:rPr>
      </w:pPr>
    </w:p>
    <w:p w14:paraId="6FDC61EF" w14:textId="36FC5ADE" w:rsidR="00917210" w:rsidRPr="00917210" w:rsidRDefault="00917210" w:rsidP="00917210">
      <w:pPr>
        <w:autoSpaceDE w:val="0"/>
        <w:autoSpaceDN w:val="0"/>
        <w:adjustRightInd w:val="0"/>
        <w:jc w:val="center"/>
        <w:rPr>
          <w:rFonts w:eastAsia="Calibri"/>
          <w:sz w:val="28"/>
          <w:szCs w:val="28"/>
        </w:rPr>
      </w:pPr>
      <w:r w:rsidRPr="00917210">
        <w:rPr>
          <w:rFonts w:eastAsia="Calibri"/>
          <w:noProof/>
          <w:position w:val="-12"/>
          <w:sz w:val="28"/>
          <w:szCs w:val="28"/>
        </w:rPr>
        <w:drawing>
          <wp:inline distT="0" distB="0" distL="0" distR="0" wp14:anchorId="3E50AECD" wp14:editId="22411CD8">
            <wp:extent cx="1104900" cy="3333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r w:rsidRPr="00917210">
        <w:rPr>
          <w:rFonts w:eastAsia="Calibri"/>
          <w:sz w:val="28"/>
          <w:szCs w:val="28"/>
        </w:rPr>
        <w:t>, (52)</w:t>
      </w:r>
    </w:p>
    <w:p w14:paraId="74A60435" w14:textId="77777777" w:rsidR="00917210" w:rsidRPr="00917210" w:rsidRDefault="00917210" w:rsidP="00917210">
      <w:pPr>
        <w:autoSpaceDE w:val="0"/>
        <w:autoSpaceDN w:val="0"/>
        <w:adjustRightInd w:val="0"/>
        <w:jc w:val="both"/>
        <w:rPr>
          <w:rFonts w:eastAsia="Calibri"/>
          <w:sz w:val="28"/>
          <w:szCs w:val="28"/>
        </w:rPr>
      </w:pPr>
    </w:p>
    <w:p w14:paraId="1FFC6529" w14:textId="7DE29C9B" w:rsidR="00917210" w:rsidRPr="00917210" w:rsidRDefault="00917210" w:rsidP="00917210">
      <w:pPr>
        <w:autoSpaceDE w:val="0"/>
        <w:autoSpaceDN w:val="0"/>
        <w:adjustRightInd w:val="0"/>
        <w:jc w:val="center"/>
        <w:rPr>
          <w:rFonts w:eastAsia="Calibri"/>
          <w:sz w:val="28"/>
          <w:szCs w:val="28"/>
        </w:rPr>
      </w:pPr>
      <w:r w:rsidRPr="00917210">
        <w:rPr>
          <w:rFonts w:eastAsia="Calibri"/>
          <w:noProof/>
          <w:position w:val="-43"/>
          <w:sz w:val="28"/>
          <w:szCs w:val="28"/>
        </w:rPr>
        <w:drawing>
          <wp:inline distT="0" distB="0" distL="0" distR="0" wp14:anchorId="384ECD42" wp14:editId="61EDE121">
            <wp:extent cx="1828800" cy="7239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r w:rsidRPr="00917210">
        <w:rPr>
          <w:rFonts w:eastAsia="Calibri"/>
          <w:sz w:val="28"/>
          <w:szCs w:val="28"/>
        </w:rPr>
        <w:t>, (52.1)</w:t>
      </w:r>
    </w:p>
    <w:p w14:paraId="30C18BC5" w14:textId="77777777" w:rsidR="00917210" w:rsidRPr="00917210" w:rsidRDefault="00917210" w:rsidP="00917210">
      <w:pPr>
        <w:autoSpaceDE w:val="0"/>
        <w:autoSpaceDN w:val="0"/>
        <w:adjustRightInd w:val="0"/>
        <w:jc w:val="both"/>
        <w:rPr>
          <w:rFonts w:eastAsia="Calibri"/>
          <w:sz w:val="14"/>
          <w:szCs w:val="14"/>
        </w:rPr>
      </w:pPr>
    </w:p>
    <w:p w14:paraId="0C1BCF0C" w14:textId="77777777" w:rsidR="00917210" w:rsidRPr="00917210" w:rsidRDefault="00917210" w:rsidP="00917210">
      <w:pPr>
        <w:autoSpaceDE w:val="0"/>
        <w:autoSpaceDN w:val="0"/>
        <w:adjustRightInd w:val="0"/>
        <w:ind w:firstLine="540"/>
        <w:jc w:val="both"/>
        <w:rPr>
          <w:rFonts w:eastAsia="Calibri"/>
          <w:sz w:val="28"/>
          <w:szCs w:val="28"/>
        </w:rPr>
      </w:pPr>
      <w:r w:rsidRPr="00917210">
        <w:rPr>
          <w:rFonts w:eastAsia="Calibri"/>
          <w:sz w:val="28"/>
          <w:szCs w:val="28"/>
        </w:rPr>
        <w:t>где:</w:t>
      </w:r>
    </w:p>
    <w:p w14:paraId="21E2C7F8" w14:textId="3F663A70"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noProof/>
          <w:position w:val="-13"/>
          <w:sz w:val="28"/>
          <w:szCs w:val="28"/>
        </w:rPr>
        <w:drawing>
          <wp:inline distT="0" distB="0" distL="0" distR="0" wp14:anchorId="42252E33" wp14:editId="17D41CEC">
            <wp:extent cx="352425" cy="3524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917210">
        <w:rPr>
          <w:rFonts w:eastAsia="Calibri"/>
          <w:sz w:val="28"/>
          <w:szCs w:val="28"/>
        </w:rPr>
        <w:t xml:space="preserve"> - ставка тарифа за протяженность водопроводной или канализационной сети диаметром d, тыс. руб./м;</w:t>
      </w:r>
    </w:p>
    <w:p w14:paraId="141E28F2" w14:textId="02C2E2E0"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noProof/>
          <w:position w:val="-7"/>
          <w:sz w:val="28"/>
          <w:szCs w:val="28"/>
        </w:rPr>
        <w:lastRenderedPageBreak/>
        <w:drawing>
          <wp:inline distT="0" distB="0" distL="0" distR="0" wp14:anchorId="276A3079" wp14:editId="2F9503E3">
            <wp:extent cx="352425" cy="2667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917210">
        <w:rPr>
          <w:rFonts w:eastAsia="Calibri"/>
          <w:sz w:val="28"/>
          <w:szCs w:val="28"/>
        </w:rPr>
        <w:t xml:space="preserve"> - базовая ставка тарифа за протяженность водопроводной или канализационной сети, тыс. руб./м;</w:t>
      </w:r>
    </w:p>
    <w:p w14:paraId="64159A10" w14:textId="41446B8D"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noProof/>
          <w:position w:val="-13"/>
          <w:sz w:val="28"/>
          <w:szCs w:val="28"/>
        </w:rPr>
        <w:drawing>
          <wp:inline distT="0" distB="0" distL="0" distR="0" wp14:anchorId="2FD2528C" wp14:editId="10A5BCB0">
            <wp:extent cx="266700" cy="3524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917210">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2BC442F6" w14:textId="1B8688C3"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noProof/>
          <w:position w:val="-11"/>
          <w:sz w:val="28"/>
          <w:szCs w:val="28"/>
        </w:rPr>
        <w:drawing>
          <wp:inline distT="0" distB="0" distL="0" distR="0" wp14:anchorId="32B58E5D" wp14:editId="4A78E8C4">
            <wp:extent cx="257175" cy="32385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917210">
        <w:rPr>
          <w:rFonts w:eastAsia="Calibri"/>
          <w:sz w:val="28"/>
          <w:szCs w:val="28"/>
        </w:rPr>
        <w:t xml:space="preserve"> - коэффициент дифференциации стоимости строительства сетей в зависимости от их диаметра d, определенный в соответствии с формулой (3.1);</w:t>
      </w:r>
    </w:p>
    <w:p w14:paraId="2349A778" w14:textId="1585BBED"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noProof/>
          <w:position w:val="-11"/>
          <w:sz w:val="28"/>
          <w:szCs w:val="28"/>
        </w:rPr>
        <w:drawing>
          <wp:inline distT="0" distB="0" distL="0" distR="0" wp14:anchorId="7A2366E4" wp14:editId="23808BF3">
            <wp:extent cx="266700" cy="3238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917210">
        <w:rPr>
          <w:rFonts w:eastAsia="Calibri"/>
          <w:sz w:val="28"/>
          <w:szCs w:val="28"/>
        </w:rPr>
        <w:t xml:space="preserve"> - протяженность создаваемой водопроводной или канализационной сети диаметром d, км;</w:t>
      </w:r>
    </w:p>
    <w:p w14:paraId="5BAA60BD" w14:textId="4B460CDD"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noProof/>
          <w:position w:val="-12"/>
          <w:sz w:val="28"/>
          <w:szCs w:val="28"/>
        </w:rPr>
        <w:drawing>
          <wp:inline distT="0" distB="0" distL="0" distR="0" wp14:anchorId="3B2F2241" wp14:editId="0E897B26">
            <wp:extent cx="266700" cy="3333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917210">
        <w:rPr>
          <w:rFonts w:eastAsia="Calibri"/>
          <w:sz w:val="28"/>
          <w:szCs w:val="28"/>
        </w:rPr>
        <w:t xml:space="preserve"> - ставка налога на прибыль, определяемая в соответствии с Налоговым кодексом Российской Федерации.</w:t>
      </w:r>
    </w:p>
    <w:p w14:paraId="324E0AB4"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принята при расчете тарифов на подключение исходя из исходя из заявки на 2022 год 0,104 км водопроводной сети и 0,053 км канализационной сети.</w:t>
      </w:r>
    </w:p>
    <w:p w14:paraId="76FD5F46" w14:textId="77777777" w:rsidR="00917210" w:rsidRPr="00917210" w:rsidRDefault="00917210" w:rsidP="00917210">
      <w:pPr>
        <w:autoSpaceDE w:val="0"/>
        <w:autoSpaceDN w:val="0"/>
        <w:adjustRightInd w:val="0"/>
        <w:ind w:firstLine="539"/>
        <w:jc w:val="both"/>
        <w:rPr>
          <w:rFonts w:eastAsia="Calibri"/>
          <w:sz w:val="28"/>
          <w:szCs w:val="28"/>
        </w:rPr>
      </w:pPr>
      <w:r w:rsidRPr="00917210">
        <w:rPr>
          <w:rFonts w:eastAsia="Calibri"/>
          <w:sz w:val="28"/>
          <w:szCs w:val="28"/>
        </w:rPr>
        <w:t>Расчет коэффициентов дифференциации, стоимости мероприятий по строительству в разрезе диаметров представлены в таблицах ниже.</w:t>
      </w:r>
    </w:p>
    <w:p w14:paraId="713CEFFF" w14:textId="77777777" w:rsidR="00917210" w:rsidRPr="00917210" w:rsidRDefault="00917210" w:rsidP="00917210">
      <w:pPr>
        <w:autoSpaceDE w:val="0"/>
        <w:autoSpaceDN w:val="0"/>
        <w:adjustRightInd w:val="0"/>
        <w:ind w:firstLine="539"/>
        <w:jc w:val="right"/>
        <w:rPr>
          <w:rFonts w:eastAsia="Calibri"/>
          <w:sz w:val="28"/>
          <w:szCs w:val="28"/>
        </w:rPr>
      </w:pPr>
      <w:r w:rsidRPr="00917210">
        <w:rPr>
          <w:rFonts w:eastAsia="Calibri"/>
          <w:sz w:val="28"/>
          <w:szCs w:val="28"/>
        </w:rPr>
        <w:t>Таблица 18</w:t>
      </w:r>
    </w:p>
    <w:p w14:paraId="49CFF54F" w14:textId="77777777" w:rsidR="00917210" w:rsidRPr="00917210" w:rsidRDefault="00917210" w:rsidP="00917210">
      <w:pPr>
        <w:ind w:firstLine="720"/>
        <w:jc w:val="both"/>
        <w:rPr>
          <w:sz w:val="20"/>
          <w:szCs w:val="20"/>
        </w:rPr>
      </w:pPr>
    </w:p>
    <w:p w14:paraId="4A02B24A" w14:textId="55BF2275" w:rsidR="00917210" w:rsidRPr="00917210" w:rsidRDefault="00917210" w:rsidP="00917210">
      <w:pPr>
        <w:ind w:firstLine="720"/>
        <w:jc w:val="both"/>
        <w:rPr>
          <w:sz w:val="20"/>
          <w:szCs w:val="20"/>
        </w:rPr>
      </w:pPr>
      <w:r w:rsidRPr="00917210">
        <w:rPr>
          <w:noProof/>
          <w:sz w:val="20"/>
          <w:szCs w:val="20"/>
        </w:rPr>
        <w:drawing>
          <wp:inline distT="0" distB="0" distL="0" distR="0" wp14:anchorId="1A41E0F9" wp14:editId="5782F35D">
            <wp:extent cx="6257925" cy="405765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257925" cy="4057650"/>
                    </a:xfrm>
                    <a:prstGeom prst="rect">
                      <a:avLst/>
                    </a:prstGeom>
                    <a:noFill/>
                    <a:ln>
                      <a:noFill/>
                    </a:ln>
                  </pic:spPr>
                </pic:pic>
              </a:graphicData>
            </a:graphic>
          </wp:inline>
        </w:drawing>
      </w:r>
    </w:p>
    <w:p w14:paraId="647E8B82" w14:textId="77777777" w:rsidR="00917210" w:rsidRPr="00917210" w:rsidRDefault="00917210" w:rsidP="00917210">
      <w:pPr>
        <w:ind w:firstLine="720"/>
        <w:jc w:val="both"/>
        <w:rPr>
          <w:sz w:val="20"/>
          <w:szCs w:val="20"/>
        </w:rPr>
      </w:pPr>
    </w:p>
    <w:p w14:paraId="65BAF721" w14:textId="325B8C1E"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6C605D43" wp14:editId="3725708C">
            <wp:extent cx="6296025" cy="372427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296025" cy="3724275"/>
                    </a:xfrm>
                    <a:prstGeom prst="rect">
                      <a:avLst/>
                    </a:prstGeom>
                    <a:noFill/>
                    <a:ln>
                      <a:noFill/>
                    </a:ln>
                  </pic:spPr>
                </pic:pic>
              </a:graphicData>
            </a:graphic>
          </wp:inline>
        </w:drawing>
      </w:r>
    </w:p>
    <w:p w14:paraId="50A7A553" w14:textId="7F9D0ACE" w:rsidR="00917210" w:rsidRPr="00917210" w:rsidRDefault="00917210" w:rsidP="00917210">
      <w:pPr>
        <w:ind w:firstLine="720"/>
        <w:jc w:val="both"/>
        <w:rPr>
          <w:sz w:val="20"/>
          <w:szCs w:val="20"/>
        </w:rPr>
      </w:pPr>
      <w:r w:rsidRPr="00917210">
        <w:rPr>
          <w:noProof/>
          <w:sz w:val="20"/>
          <w:szCs w:val="20"/>
        </w:rPr>
        <w:drawing>
          <wp:inline distT="0" distB="0" distL="0" distR="0" wp14:anchorId="47E6C502" wp14:editId="01323EBA">
            <wp:extent cx="6296025" cy="377190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296025" cy="3771900"/>
                    </a:xfrm>
                    <a:prstGeom prst="rect">
                      <a:avLst/>
                    </a:prstGeom>
                    <a:noFill/>
                    <a:ln>
                      <a:noFill/>
                    </a:ln>
                  </pic:spPr>
                </pic:pic>
              </a:graphicData>
            </a:graphic>
          </wp:inline>
        </w:drawing>
      </w:r>
    </w:p>
    <w:p w14:paraId="4A7E300D" w14:textId="77777777" w:rsidR="00917210" w:rsidRPr="00917210" w:rsidRDefault="00917210" w:rsidP="00917210">
      <w:pPr>
        <w:ind w:firstLine="720"/>
        <w:jc w:val="both"/>
        <w:rPr>
          <w:sz w:val="20"/>
          <w:szCs w:val="20"/>
        </w:rPr>
      </w:pPr>
    </w:p>
    <w:p w14:paraId="660646D3" w14:textId="77777777" w:rsidR="00917210" w:rsidRPr="00917210" w:rsidRDefault="00917210" w:rsidP="00917210">
      <w:pPr>
        <w:ind w:firstLine="720"/>
        <w:jc w:val="both"/>
        <w:rPr>
          <w:sz w:val="20"/>
          <w:szCs w:val="20"/>
        </w:rPr>
      </w:pPr>
    </w:p>
    <w:p w14:paraId="19D80045" w14:textId="4A3533EE"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7B20A654" wp14:editId="33A48954">
            <wp:extent cx="6296025" cy="390525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296025" cy="3905250"/>
                    </a:xfrm>
                    <a:prstGeom prst="rect">
                      <a:avLst/>
                    </a:prstGeom>
                    <a:noFill/>
                    <a:ln>
                      <a:noFill/>
                    </a:ln>
                  </pic:spPr>
                </pic:pic>
              </a:graphicData>
            </a:graphic>
          </wp:inline>
        </w:drawing>
      </w:r>
    </w:p>
    <w:p w14:paraId="0E8F14F6" w14:textId="77777777" w:rsidR="00917210" w:rsidRPr="00917210" w:rsidRDefault="00917210" w:rsidP="00917210">
      <w:pPr>
        <w:ind w:firstLine="720"/>
        <w:jc w:val="both"/>
        <w:rPr>
          <w:sz w:val="20"/>
          <w:szCs w:val="20"/>
        </w:rPr>
      </w:pPr>
    </w:p>
    <w:p w14:paraId="2223D632" w14:textId="01BC985A" w:rsidR="00917210" w:rsidRPr="00917210" w:rsidRDefault="00917210" w:rsidP="00917210">
      <w:pPr>
        <w:ind w:firstLine="720"/>
        <w:jc w:val="both"/>
        <w:rPr>
          <w:sz w:val="20"/>
          <w:szCs w:val="20"/>
        </w:rPr>
      </w:pPr>
      <w:r w:rsidRPr="00917210">
        <w:rPr>
          <w:noProof/>
          <w:sz w:val="20"/>
          <w:szCs w:val="20"/>
        </w:rPr>
        <w:drawing>
          <wp:inline distT="0" distB="0" distL="0" distR="0" wp14:anchorId="2E99E518" wp14:editId="10ED7C0C">
            <wp:extent cx="6296025" cy="384810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296025" cy="3848100"/>
                    </a:xfrm>
                    <a:prstGeom prst="rect">
                      <a:avLst/>
                    </a:prstGeom>
                    <a:noFill/>
                    <a:ln>
                      <a:noFill/>
                    </a:ln>
                  </pic:spPr>
                </pic:pic>
              </a:graphicData>
            </a:graphic>
          </wp:inline>
        </w:drawing>
      </w:r>
    </w:p>
    <w:p w14:paraId="53DCF1D0" w14:textId="77777777" w:rsidR="00917210" w:rsidRPr="00917210" w:rsidRDefault="00917210" w:rsidP="00917210">
      <w:pPr>
        <w:ind w:firstLine="720"/>
        <w:jc w:val="both"/>
        <w:rPr>
          <w:sz w:val="20"/>
          <w:szCs w:val="20"/>
        </w:rPr>
      </w:pPr>
    </w:p>
    <w:p w14:paraId="5E35947F" w14:textId="723ADCBA"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60F697DE" wp14:editId="26825D1D">
            <wp:extent cx="6296025" cy="404812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296025" cy="4048125"/>
                    </a:xfrm>
                    <a:prstGeom prst="rect">
                      <a:avLst/>
                    </a:prstGeom>
                    <a:noFill/>
                    <a:ln>
                      <a:noFill/>
                    </a:ln>
                  </pic:spPr>
                </pic:pic>
              </a:graphicData>
            </a:graphic>
          </wp:inline>
        </w:drawing>
      </w:r>
    </w:p>
    <w:p w14:paraId="488EC778" w14:textId="77777777" w:rsidR="00917210" w:rsidRPr="00917210" w:rsidRDefault="00917210" w:rsidP="00917210">
      <w:pPr>
        <w:ind w:firstLine="720"/>
        <w:jc w:val="both"/>
        <w:rPr>
          <w:sz w:val="20"/>
          <w:szCs w:val="20"/>
        </w:rPr>
      </w:pPr>
    </w:p>
    <w:p w14:paraId="28871FAF" w14:textId="6A5096FF" w:rsidR="00917210" w:rsidRPr="00917210" w:rsidRDefault="00917210" w:rsidP="00917210">
      <w:pPr>
        <w:ind w:firstLine="720"/>
        <w:jc w:val="both"/>
        <w:rPr>
          <w:sz w:val="20"/>
          <w:szCs w:val="20"/>
        </w:rPr>
      </w:pPr>
      <w:r w:rsidRPr="00917210">
        <w:rPr>
          <w:noProof/>
          <w:sz w:val="20"/>
          <w:szCs w:val="20"/>
        </w:rPr>
        <w:drawing>
          <wp:inline distT="0" distB="0" distL="0" distR="0" wp14:anchorId="6F2D0ACB" wp14:editId="202C9B5A">
            <wp:extent cx="6296025" cy="388620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296025" cy="3886200"/>
                    </a:xfrm>
                    <a:prstGeom prst="rect">
                      <a:avLst/>
                    </a:prstGeom>
                    <a:noFill/>
                    <a:ln>
                      <a:noFill/>
                    </a:ln>
                  </pic:spPr>
                </pic:pic>
              </a:graphicData>
            </a:graphic>
          </wp:inline>
        </w:drawing>
      </w:r>
    </w:p>
    <w:p w14:paraId="62D7554A" w14:textId="77777777" w:rsidR="00917210" w:rsidRPr="00917210" w:rsidRDefault="00917210" w:rsidP="00917210">
      <w:pPr>
        <w:ind w:firstLine="720"/>
        <w:jc w:val="both"/>
        <w:rPr>
          <w:sz w:val="20"/>
          <w:szCs w:val="20"/>
        </w:rPr>
      </w:pPr>
    </w:p>
    <w:p w14:paraId="79EFD41E" w14:textId="0CB46694"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2E040436" wp14:editId="5AD3DC39">
            <wp:extent cx="6296025" cy="388620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296025" cy="3886200"/>
                    </a:xfrm>
                    <a:prstGeom prst="rect">
                      <a:avLst/>
                    </a:prstGeom>
                    <a:noFill/>
                    <a:ln>
                      <a:noFill/>
                    </a:ln>
                  </pic:spPr>
                </pic:pic>
              </a:graphicData>
            </a:graphic>
          </wp:inline>
        </w:drawing>
      </w:r>
    </w:p>
    <w:p w14:paraId="00A973BF" w14:textId="77777777" w:rsidR="00917210" w:rsidRPr="00917210" w:rsidRDefault="00917210" w:rsidP="00917210">
      <w:pPr>
        <w:ind w:firstLine="720"/>
        <w:jc w:val="both"/>
        <w:rPr>
          <w:sz w:val="20"/>
          <w:szCs w:val="20"/>
        </w:rPr>
      </w:pPr>
    </w:p>
    <w:p w14:paraId="7FCA08C6" w14:textId="4136171B" w:rsidR="00917210" w:rsidRPr="00917210" w:rsidRDefault="00917210" w:rsidP="00917210">
      <w:pPr>
        <w:ind w:firstLine="720"/>
        <w:jc w:val="both"/>
        <w:rPr>
          <w:sz w:val="20"/>
          <w:szCs w:val="20"/>
        </w:rPr>
      </w:pPr>
      <w:r w:rsidRPr="00917210">
        <w:rPr>
          <w:noProof/>
          <w:sz w:val="20"/>
          <w:szCs w:val="20"/>
        </w:rPr>
        <w:drawing>
          <wp:inline distT="0" distB="0" distL="0" distR="0" wp14:anchorId="6B2245D6" wp14:editId="0DCB0972">
            <wp:extent cx="6296025" cy="350520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296025" cy="3505200"/>
                    </a:xfrm>
                    <a:prstGeom prst="rect">
                      <a:avLst/>
                    </a:prstGeom>
                    <a:noFill/>
                    <a:ln>
                      <a:noFill/>
                    </a:ln>
                  </pic:spPr>
                </pic:pic>
              </a:graphicData>
            </a:graphic>
          </wp:inline>
        </w:drawing>
      </w:r>
    </w:p>
    <w:p w14:paraId="04BFA273" w14:textId="77777777" w:rsidR="00917210" w:rsidRPr="00917210" w:rsidRDefault="00917210" w:rsidP="00917210">
      <w:pPr>
        <w:ind w:firstLine="720"/>
        <w:jc w:val="both"/>
        <w:rPr>
          <w:sz w:val="20"/>
          <w:szCs w:val="20"/>
        </w:rPr>
      </w:pPr>
    </w:p>
    <w:p w14:paraId="46C7C0DC" w14:textId="04BBA89E"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1CDE01C1" wp14:editId="01DFE0B1">
            <wp:extent cx="6296025" cy="387667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296025" cy="3876675"/>
                    </a:xfrm>
                    <a:prstGeom prst="rect">
                      <a:avLst/>
                    </a:prstGeom>
                    <a:noFill/>
                    <a:ln>
                      <a:noFill/>
                    </a:ln>
                  </pic:spPr>
                </pic:pic>
              </a:graphicData>
            </a:graphic>
          </wp:inline>
        </w:drawing>
      </w:r>
    </w:p>
    <w:p w14:paraId="783EA2C4" w14:textId="77777777" w:rsidR="00917210" w:rsidRPr="00917210" w:rsidRDefault="00917210" w:rsidP="00917210">
      <w:pPr>
        <w:ind w:firstLine="720"/>
        <w:jc w:val="both"/>
        <w:rPr>
          <w:sz w:val="20"/>
          <w:szCs w:val="20"/>
        </w:rPr>
      </w:pPr>
    </w:p>
    <w:p w14:paraId="15F73A28" w14:textId="5C20F9A9" w:rsidR="00917210" w:rsidRPr="00917210" w:rsidRDefault="00917210" w:rsidP="00917210">
      <w:pPr>
        <w:ind w:firstLine="720"/>
        <w:jc w:val="both"/>
        <w:rPr>
          <w:sz w:val="20"/>
          <w:szCs w:val="20"/>
        </w:rPr>
      </w:pPr>
      <w:r w:rsidRPr="00917210">
        <w:rPr>
          <w:noProof/>
          <w:sz w:val="20"/>
          <w:szCs w:val="20"/>
        </w:rPr>
        <w:drawing>
          <wp:inline distT="0" distB="0" distL="0" distR="0" wp14:anchorId="0BF608E1" wp14:editId="0F3E17BA">
            <wp:extent cx="6296025" cy="410527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296025" cy="4105275"/>
                    </a:xfrm>
                    <a:prstGeom prst="rect">
                      <a:avLst/>
                    </a:prstGeom>
                    <a:noFill/>
                    <a:ln>
                      <a:noFill/>
                    </a:ln>
                  </pic:spPr>
                </pic:pic>
              </a:graphicData>
            </a:graphic>
          </wp:inline>
        </w:drawing>
      </w:r>
    </w:p>
    <w:p w14:paraId="487EDB3C" w14:textId="77777777" w:rsidR="00917210" w:rsidRPr="00917210" w:rsidRDefault="00917210" w:rsidP="00917210">
      <w:pPr>
        <w:ind w:firstLine="720"/>
        <w:jc w:val="both"/>
        <w:rPr>
          <w:sz w:val="20"/>
          <w:szCs w:val="20"/>
        </w:rPr>
      </w:pPr>
    </w:p>
    <w:p w14:paraId="45AD6A4F" w14:textId="6CE8706D"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78BF6951" wp14:editId="558510F5">
            <wp:extent cx="6296025" cy="410527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296025" cy="4105275"/>
                    </a:xfrm>
                    <a:prstGeom prst="rect">
                      <a:avLst/>
                    </a:prstGeom>
                    <a:noFill/>
                    <a:ln>
                      <a:noFill/>
                    </a:ln>
                  </pic:spPr>
                </pic:pic>
              </a:graphicData>
            </a:graphic>
          </wp:inline>
        </w:drawing>
      </w:r>
    </w:p>
    <w:p w14:paraId="28D4268D" w14:textId="77777777" w:rsidR="00917210" w:rsidRPr="00917210" w:rsidRDefault="00917210" w:rsidP="00917210">
      <w:pPr>
        <w:ind w:firstLine="720"/>
        <w:jc w:val="both"/>
        <w:rPr>
          <w:sz w:val="20"/>
          <w:szCs w:val="20"/>
        </w:rPr>
      </w:pPr>
    </w:p>
    <w:p w14:paraId="6DD7BE7F" w14:textId="77777777" w:rsidR="00917210" w:rsidRPr="00917210" w:rsidRDefault="00917210" w:rsidP="00917210">
      <w:pPr>
        <w:ind w:firstLine="720"/>
        <w:jc w:val="both"/>
        <w:rPr>
          <w:sz w:val="28"/>
          <w:szCs w:val="28"/>
        </w:rPr>
      </w:pPr>
      <w:r w:rsidRPr="00917210">
        <w:rPr>
          <w:sz w:val="28"/>
          <w:szCs w:val="28"/>
        </w:rPr>
        <w:t>Расчет протяженности вновь создаваемых трубопроводов организации до точки подключения объекта капитального строительства в сопоставимых величинах (приведена к Д=500 мм) представлен в Приложении № 1 к настоящему заключению.</w:t>
      </w:r>
    </w:p>
    <w:p w14:paraId="08B3EEB9" w14:textId="77777777" w:rsidR="00917210" w:rsidRPr="00917210" w:rsidRDefault="00917210" w:rsidP="00917210">
      <w:pPr>
        <w:ind w:firstLine="720"/>
        <w:jc w:val="both"/>
        <w:rPr>
          <w:sz w:val="28"/>
          <w:szCs w:val="28"/>
        </w:rPr>
      </w:pPr>
    </w:p>
    <w:p w14:paraId="79D9E7ED" w14:textId="77777777" w:rsidR="00917210" w:rsidRPr="00917210" w:rsidRDefault="00917210" w:rsidP="00917210">
      <w:pPr>
        <w:ind w:firstLine="720"/>
        <w:jc w:val="both"/>
        <w:rPr>
          <w:sz w:val="28"/>
          <w:szCs w:val="28"/>
        </w:rPr>
      </w:pPr>
      <w:r w:rsidRPr="00917210">
        <w:rPr>
          <w:sz w:val="28"/>
          <w:szCs w:val="28"/>
        </w:rPr>
        <w:t xml:space="preserve">       С учетом проведенного анализа предлагается утвердить тарифы на подключение согласно Приложениям № 2, 3 к Экспертному заключению.</w:t>
      </w:r>
    </w:p>
    <w:p w14:paraId="37A35C32" w14:textId="77777777" w:rsidR="00917210" w:rsidRPr="00917210" w:rsidRDefault="00917210" w:rsidP="00917210">
      <w:pPr>
        <w:ind w:firstLine="720"/>
        <w:jc w:val="both"/>
        <w:rPr>
          <w:sz w:val="28"/>
          <w:szCs w:val="28"/>
        </w:rPr>
      </w:pPr>
    </w:p>
    <w:p w14:paraId="1114AFA0" w14:textId="77777777" w:rsidR="00917210" w:rsidRPr="00917210" w:rsidRDefault="00917210" w:rsidP="00917210">
      <w:pPr>
        <w:ind w:firstLine="720"/>
        <w:jc w:val="both"/>
        <w:rPr>
          <w:sz w:val="28"/>
          <w:szCs w:val="28"/>
        </w:rPr>
      </w:pPr>
    </w:p>
    <w:p w14:paraId="7A8D0F73" w14:textId="77777777" w:rsidR="00917210" w:rsidRPr="00917210" w:rsidRDefault="00917210" w:rsidP="00917210">
      <w:pPr>
        <w:ind w:firstLine="720"/>
        <w:jc w:val="both"/>
        <w:rPr>
          <w:sz w:val="28"/>
          <w:szCs w:val="28"/>
        </w:rPr>
      </w:pPr>
    </w:p>
    <w:p w14:paraId="1096B248" w14:textId="77777777" w:rsidR="00917210" w:rsidRPr="00917210" w:rsidRDefault="00917210" w:rsidP="00917210">
      <w:pPr>
        <w:ind w:firstLine="720"/>
        <w:jc w:val="both"/>
        <w:rPr>
          <w:sz w:val="28"/>
          <w:szCs w:val="28"/>
        </w:rPr>
      </w:pPr>
    </w:p>
    <w:p w14:paraId="00421F3F" w14:textId="77777777" w:rsidR="00917210" w:rsidRPr="00917210" w:rsidRDefault="00917210" w:rsidP="00917210">
      <w:pPr>
        <w:ind w:firstLine="720"/>
        <w:jc w:val="both"/>
        <w:rPr>
          <w:sz w:val="28"/>
          <w:szCs w:val="28"/>
        </w:rPr>
      </w:pPr>
    </w:p>
    <w:p w14:paraId="03B55203" w14:textId="77777777" w:rsidR="00917210" w:rsidRPr="00917210" w:rsidRDefault="00917210" w:rsidP="00917210">
      <w:pPr>
        <w:ind w:firstLine="720"/>
        <w:jc w:val="both"/>
        <w:rPr>
          <w:sz w:val="28"/>
          <w:szCs w:val="28"/>
        </w:rPr>
      </w:pPr>
    </w:p>
    <w:p w14:paraId="5E17F151" w14:textId="77777777" w:rsidR="00917210" w:rsidRPr="00917210" w:rsidRDefault="00917210" w:rsidP="00917210">
      <w:pPr>
        <w:ind w:firstLine="720"/>
        <w:jc w:val="both"/>
        <w:rPr>
          <w:sz w:val="28"/>
          <w:szCs w:val="28"/>
        </w:rPr>
      </w:pPr>
    </w:p>
    <w:p w14:paraId="5791896D" w14:textId="77777777" w:rsidR="00917210" w:rsidRPr="00917210" w:rsidRDefault="00917210" w:rsidP="00917210">
      <w:pPr>
        <w:ind w:firstLine="720"/>
        <w:jc w:val="both"/>
        <w:rPr>
          <w:sz w:val="28"/>
          <w:szCs w:val="28"/>
        </w:rPr>
      </w:pPr>
    </w:p>
    <w:p w14:paraId="0551FBDC" w14:textId="77777777" w:rsidR="00917210" w:rsidRPr="00917210" w:rsidRDefault="00917210" w:rsidP="00917210">
      <w:pPr>
        <w:ind w:firstLine="720"/>
        <w:jc w:val="both"/>
        <w:rPr>
          <w:sz w:val="28"/>
          <w:szCs w:val="28"/>
        </w:rPr>
      </w:pPr>
    </w:p>
    <w:p w14:paraId="3537D18F" w14:textId="77777777" w:rsidR="00917210" w:rsidRPr="00917210" w:rsidRDefault="00917210" w:rsidP="00917210">
      <w:pPr>
        <w:ind w:firstLine="720"/>
        <w:jc w:val="both"/>
        <w:rPr>
          <w:sz w:val="28"/>
          <w:szCs w:val="28"/>
        </w:rPr>
      </w:pPr>
    </w:p>
    <w:p w14:paraId="396F1BFD" w14:textId="77777777" w:rsidR="00917210" w:rsidRPr="00917210" w:rsidRDefault="00917210" w:rsidP="00917210">
      <w:pPr>
        <w:ind w:firstLine="720"/>
        <w:jc w:val="both"/>
        <w:rPr>
          <w:sz w:val="28"/>
          <w:szCs w:val="28"/>
        </w:rPr>
      </w:pPr>
    </w:p>
    <w:p w14:paraId="769185DC" w14:textId="77777777" w:rsidR="00917210" w:rsidRPr="00917210" w:rsidRDefault="00917210" w:rsidP="00917210">
      <w:pPr>
        <w:ind w:firstLine="720"/>
        <w:jc w:val="both"/>
        <w:rPr>
          <w:sz w:val="28"/>
          <w:szCs w:val="28"/>
        </w:rPr>
      </w:pPr>
    </w:p>
    <w:p w14:paraId="47C937AA" w14:textId="77777777" w:rsidR="00917210" w:rsidRPr="00917210" w:rsidRDefault="00917210" w:rsidP="00917210">
      <w:pPr>
        <w:ind w:firstLine="720"/>
        <w:jc w:val="both"/>
        <w:rPr>
          <w:sz w:val="28"/>
          <w:szCs w:val="28"/>
        </w:rPr>
      </w:pPr>
    </w:p>
    <w:p w14:paraId="0D696095" w14:textId="77777777" w:rsidR="00917210" w:rsidRPr="00917210" w:rsidRDefault="00917210" w:rsidP="00917210">
      <w:pPr>
        <w:ind w:firstLine="720"/>
        <w:jc w:val="both"/>
        <w:rPr>
          <w:sz w:val="28"/>
          <w:szCs w:val="28"/>
        </w:rPr>
      </w:pPr>
    </w:p>
    <w:p w14:paraId="1EAAF638" w14:textId="77777777" w:rsidR="00917210" w:rsidRPr="00917210" w:rsidRDefault="00917210" w:rsidP="00917210">
      <w:pPr>
        <w:ind w:firstLine="720"/>
        <w:jc w:val="both"/>
        <w:rPr>
          <w:sz w:val="28"/>
          <w:szCs w:val="28"/>
        </w:rPr>
      </w:pPr>
    </w:p>
    <w:p w14:paraId="1FB47DC4" w14:textId="77777777" w:rsidR="00917210" w:rsidRPr="00917210" w:rsidRDefault="00917210" w:rsidP="00917210">
      <w:pPr>
        <w:ind w:firstLine="720"/>
        <w:jc w:val="both"/>
        <w:rPr>
          <w:sz w:val="28"/>
          <w:szCs w:val="28"/>
        </w:rPr>
      </w:pPr>
    </w:p>
    <w:p w14:paraId="6A497D40" w14:textId="77777777" w:rsidR="00917210" w:rsidRPr="00917210" w:rsidRDefault="00917210" w:rsidP="00917210">
      <w:pPr>
        <w:ind w:firstLine="720"/>
        <w:jc w:val="both"/>
        <w:rPr>
          <w:sz w:val="28"/>
          <w:szCs w:val="28"/>
        </w:rPr>
      </w:pPr>
    </w:p>
    <w:p w14:paraId="2056F12B" w14:textId="77777777" w:rsidR="00917210" w:rsidRPr="00917210" w:rsidRDefault="00917210" w:rsidP="00917210">
      <w:pPr>
        <w:ind w:firstLine="720"/>
        <w:jc w:val="both"/>
        <w:rPr>
          <w:sz w:val="28"/>
          <w:szCs w:val="28"/>
        </w:rPr>
      </w:pPr>
    </w:p>
    <w:p w14:paraId="503733B2" w14:textId="77777777" w:rsidR="00917210" w:rsidRPr="00917210" w:rsidRDefault="00917210" w:rsidP="00917210">
      <w:pPr>
        <w:ind w:firstLine="720"/>
        <w:jc w:val="right"/>
        <w:rPr>
          <w:sz w:val="28"/>
          <w:szCs w:val="28"/>
        </w:rPr>
      </w:pPr>
      <w:r w:rsidRPr="00917210">
        <w:rPr>
          <w:sz w:val="28"/>
          <w:szCs w:val="28"/>
        </w:rPr>
        <w:lastRenderedPageBreak/>
        <w:t>Приложение № 1</w:t>
      </w:r>
    </w:p>
    <w:p w14:paraId="70C70615" w14:textId="77777777" w:rsidR="00917210" w:rsidRPr="00917210" w:rsidRDefault="00917210" w:rsidP="00917210">
      <w:pPr>
        <w:ind w:firstLine="720"/>
        <w:jc w:val="right"/>
        <w:rPr>
          <w:sz w:val="8"/>
          <w:szCs w:val="8"/>
        </w:rPr>
      </w:pPr>
    </w:p>
    <w:p w14:paraId="1E414C57" w14:textId="35D91C74" w:rsidR="00917210" w:rsidRPr="00917210" w:rsidRDefault="00917210" w:rsidP="00917210">
      <w:pPr>
        <w:ind w:firstLine="720"/>
        <w:jc w:val="both"/>
        <w:rPr>
          <w:sz w:val="20"/>
          <w:szCs w:val="20"/>
        </w:rPr>
      </w:pPr>
      <w:r w:rsidRPr="00917210">
        <w:rPr>
          <w:noProof/>
          <w:sz w:val="20"/>
          <w:szCs w:val="20"/>
        </w:rPr>
        <w:drawing>
          <wp:inline distT="0" distB="0" distL="0" distR="0" wp14:anchorId="62383080" wp14:editId="1EB62445">
            <wp:extent cx="5667375" cy="9010650"/>
            <wp:effectExtent l="19050" t="19050" r="28575" b="1905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667375" cy="9010650"/>
                    </a:xfrm>
                    <a:prstGeom prst="rect">
                      <a:avLst/>
                    </a:prstGeom>
                    <a:noFill/>
                    <a:ln w="6350" cmpd="sng">
                      <a:solidFill>
                        <a:srgbClr val="000000"/>
                      </a:solidFill>
                      <a:miter lim="800000"/>
                      <a:headEnd/>
                      <a:tailEnd/>
                    </a:ln>
                    <a:effectLst/>
                  </pic:spPr>
                </pic:pic>
              </a:graphicData>
            </a:graphic>
          </wp:inline>
        </w:drawing>
      </w:r>
    </w:p>
    <w:p w14:paraId="4A1A710F" w14:textId="0D42B79D"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20A983E1" wp14:editId="16303227">
            <wp:extent cx="5695950" cy="94488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695950" cy="9448800"/>
                    </a:xfrm>
                    <a:prstGeom prst="rect">
                      <a:avLst/>
                    </a:prstGeom>
                    <a:noFill/>
                    <a:ln>
                      <a:noFill/>
                    </a:ln>
                  </pic:spPr>
                </pic:pic>
              </a:graphicData>
            </a:graphic>
          </wp:inline>
        </w:drawing>
      </w:r>
    </w:p>
    <w:p w14:paraId="737022EA" w14:textId="73F46714"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22351F5D" wp14:editId="2AF6AEB0">
            <wp:extent cx="5724525" cy="9448800"/>
            <wp:effectExtent l="19050" t="19050" r="28575" b="1905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724525" cy="9448800"/>
                    </a:xfrm>
                    <a:prstGeom prst="rect">
                      <a:avLst/>
                    </a:prstGeom>
                    <a:noFill/>
                    <a:ln w="6350" cmpd="sng">
                      <a:solidFill>
                        <a:srgbClr val="000000"/>
                      </a:solidFill>
                      <a:miter lim="800000"/>
                      <a:headEnd/>
                      <a:tailEnd/>
                    </a:ln>
                    <a:effectLst/>
                  </pic:spPr>
                </pic:pic>
              </a:graphicData>
            </a:graphic>
          </wp:inline>
        </w:drawing>
      </w:r>
    </w:p>
    <w:p w14:paraId="2FF85C60" w14:textId="1568A62A"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6B00F758" wp14:editId="03662B2B">
            <wp:extent cx="5686425" cy="944880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686425" cy="9448800"/>
                    </a:xfrm>
                    <a:prstGeom prst="rect">
                      <a:avLst/>
                    </a:prstGeom>
                    <a:noFill/>
                    <a:ln>
                      <a:noFill/>
                    </a:ln>
                  </pic:spPr>
                </pic:pic>
              </a:graphicData>
            </a:graphic>
          </wp:inline>
        </w:drawing>
      </w:r>
    </w:p>
    <w:p w14:paraId="65FCA1F8" w14:textId="3BF26BF7"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1F1DCC87" wp14:editId="7C96DDD7">
            <wp:extent cx="5705475" cy="94392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705475" cy="9439275"/>
                    </a:xfrm>
                    <a:prstGeom prst="rect">
                      <a:avLst/>
                    </a:prstGeom>
                    <a:noFill/>
                    <a:ln>
                      <a:noFill/>
                    </a:ln>
                  </pic:spPr>
                </pic:pic>
              </a:graphicData>
            </a:graphic>
          </wp:inline>
        </w:drawing>
      </w:r>
    </w:p>
    <w:p w14:paraId="27DE91CB" w14:textId="6FF696CE"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553C1DB3" wp14:editId="064A2717">
            <wp:extent cx="5724525" cy="943927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724525" cy="9439275"/>
                    </a:xfrm>
                    <a:prstGeom prst="rect">
                      <a:avLst/>
                    </a:prstGeom>
                    <a:noFill/>
                    <a:ln>
                      <a:noFill/>
                    </a:ln>
                  </pic:spPr>
                </pic:pic>
              </a:graphicData>
            </a:graphic>
          </wp:inline>
        </w:drawing>
      </w:r>
    </w:p>
    <w:p w14:paraId="208BE566" w14:textId="21C5B27C"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7E4C40E1" wp14:editId="1E31D6FC">
            <wp:extent cx="5838825" cy="94392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838825" cy="9439275"/>
                    </a:xfrm>
                    <a:prstGeom prst="rect">
                      <a:avLst/>
                    </a:prstGeom>
                    <a:noFill/>
                    <a:ln>
                      <a:noFill/>
                    </a:ln>
                  </pic:spPr>
                </pic:pic>
              </a:graphicData>
            </a:graphic>
          </wp:inline>
        </w:drawing>
      </w:r>
    </w:p>
    <w:p w14:paraId="31EC4CED" w14:textId="07C67D9B"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4E61E44F" wp14:editId="62D5CE94">
            <wp:extent cx="5934075" cy="9448800"/>
            <wp:effectExtent l="19050" t="19050" r="28575" b="1905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934075" cy="9448800"/>
                    </a:xfrm>
                    <a:prstGeom prst="rect">
                      <a:avLst/>
                    </a:prstGeom>
                    <a:noFill/>
                    <a:ln w="6350" cmpd="sng">
                      <a:solidFill>
                        <a:srgbClr val="000000"/>
                      </a:solidFill>
                      <a:miter lim="800000"/>
                      <a:headEnd/>
                      <a:tailEnd/>
                    </a:ln>
                    <a:effectLst/>
                  </pic:spPr>
                </pic:pic>
              </a:graphicData>
            </a:graphic>
          </wp:inline>
        </w:drawing>
      </w:r>
    </w:p>
    <w:p w14:paraId="514FF5E4" w14:textId="080280BF"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1C808C2F" wp14:editId="0F0A98B8">
            <wp:extent cx="5772150" cy="94488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772150" cy="9448800"/>
                    </a:xfrm>
                    <a:prstGeom prst="rect">
                      <a:avLst/>
                    </a:prstGeom>
                    <a:noFill/>
                    <a:ln>
                      <a:noFill/>
                    </a:ln>
                  </pic:spPr>
                </pic:pic>
              </a:graphicData>
            </a:graphic>
          </wp:inline>
        </w:drawing>
      </w:r>
    </w:p>
    <w:p w14:paraId="039904D9" w14:textId="4A3B11D4"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0A8EA69E" wp14:editId="0910C200">
            <wp:extent cx="5829300" cy="94392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829300" cy="9439275"/>
                    </a:xfrm>
                    <a:prstGeom prst="rect">
                      <a:avLst/>
                    </a:prstGeom>
                    <a:noFill/>
                    <a:ln>
                      <a:noFill/>
                    </a:ln>
                  </pic:spPr>
                </pic:pic>
              </a:graphicData>
            </a:graphic>
          </wp:inline>
        </w:drawing>
      </w:r>
    </w:p>
    <w:p w14:paraId="205BA438" w14:textId="3FF5925F"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1D9AB013" wp14:editId="6AF39FB5">
            <wp:extent cx="5819775" cy="94488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819775" cy="9448800"/>
                    </a:xfrm>
                    <a:prstGeom prst="rect">
                      <a:avLst/>
                    </a:prstGeom>
                    <a:noFill/>
                    <a:ln>
                      <a:noFill/>
                    </a:ln>
                  </pic:spPr>
                </pic:pic>
              </a:graphicData>
            </a:graphic>
          </wp:inline>
        </w:drawing>
      </w:r>
    </w:p>
    <w:p w14:paraId="76B7B256" w14:textId="5A995083" w:rsidR="00917210" w:rsidRPr="00917210" w:rsidRDefault="00917210" w:rsidP="00917210">
      <w:pPr>
        <w:ind w:firstLine="720"/>
        <w:jc w:val="both"/>
        <w:rPr>
          <w:sz w:val="20"/>
          <w:szCs w:val="20"/>
        </w:rPr>
      </w:pPr>
      <w:r w:rsidRPr="00917210">
        <w:rPr>
          <w:noProof/>
          <w:sz w:val="20"/>
          <w:szCs w:val="20"/>
        </w:rPr>
        <w:lastRenderedPageBreak/>
        <w:drawing>
          <wp:inline distT="0" distB="0" distL="0" distR="0" wp14:anchorId="526196FA" wp14:editId="32402DAC">
            <wp:extent cx="5705475" cy="94488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705475" cy="9448800"/>
                    </a:xfrm>
                    <a:prstGeom prst="rect">
                      <a:avLst/>
                    </a:prstGeom>
                    <a:noFill/>
                    <a:ln>
                      <a:noFill/>
                    </a:ln>
                  </pic:spPr>
                </pic:pic>
              </a:graphicData>
            </a:graphic>
          </wp:inline>
        </w:drawing>
      </w:r>
    </w:p>
    <w:p w14:paraId="00417DB7" w14:textId="77777777" w:rsidR="00917210" w:rsidRPr="00917210" w:rsidRDefault="00917210" w:rsidP="00917210">
      <w:pPr>
        <w:ind w:firstLine="720"/>
        <w:jc w:val="right"/>
        <w:rPr>
          <w:sz w:val="28"/>
          <w:szCs w:val="28"/>
        </w:rPr>
        <w:sectPr w:rsidR="00917210" w:rsidRPr="00917210" w:rsidSect="005F7A69">
          <w:pgSz w:w="11906" w:h="16838" w:code="9"/>
          <w:pgMar w:top="1134" w:right="1134" w:bottom="822" w:left="851" w:header="567" w:footer="0" w:gutter="0"/>
          <w:cols w:space="708"/>
          <w:docGrid w:linePitch="360"/>
        </w:sectPr>
      </w:pPr>
    </w:p>
    <w:p w14:paraId="6B807B51" w14:textId="77777777" w:rsidR="00917210" w:rsidRPr="00917210" w:rsidRDefault="00917210" w:rsidP="00917210">
      <w:pPr>
        <w:ind w:firstLine="720"/>
        <w:jc w:val="right"/>
        <w:rPr>
          <w:sz w:val="28"/>
          <w:szCs w:val="28"/>
        </w:rPr>
      </w:pPr>
      <w:r w:rsidRPr="00917210">
        <w:rPr>
          <w:sz w:val="28"/>
          <w:szCs w:val="28"/>
        </w:rPr>
        <w:lastRenderedPageBreak/>
        <w:t>Приложение №</w:t>
      </w:r>
      <w:r w:rsidRPr="00917210">
        <w:rPr>
          <w:sz w:val="20"/>
          <w:szCs w:val="20"/>
        </w:rPr>
        <w:t xml:space="preserve"> </w:t>
      </w:r>
      <w:r w:rsidRPr="00917210">
        <w:rPr>
          <w:sz w:val="28"/>
          <w:szCs w:val="28"/>
        </w:rPr>
        <w:t>2</w:t>
      </w:r>
    </w:p>
    <w:p w14:paraId="3B07C837" w14:textId="77777777" w:rsidR="00917210" w:rsidRPr="00917210" w:rsidRDefault="00917210" w:rsidP="00917210">
      <w:pPr>
        <w:jc w:val="center"/>
        <w:rPr>
          <w:b/>
          <w:bCs/>
          <w:kern w:val="32"/>
          <w:sz w:val="28"/>
          <w:szCs w:val="28"/>
          <w:lang w:eastAsia="en-US"/>
        </w:rPr>
      </w:pPr>
      <w:r w:rsidRPr="00917210">
        <w:rPr>
          <w:b/>
          <w:bCs/>
          <w:kern w:val="32"/>
          <w:sz w:val="28"/>
          <w:szCs w:val="28"/>
          <w:lang w:eastAsia="en-US"/>
        </w:rPr>
        <w:t xml:space="preserve">Тарифы на подключение (технологическое присоединение) к централизованной системе холодного водоснабжения ООО «Промышленновские коммунальные системы» </w:t>
      </w:r>
      <w:r w:rsidRPr="00917210">
        <w:rPr>
          <w:b/>
          <w:kern w:val="32"/>
          <w:sz w:val="28"/>
          <w:szCs w:val="28"/>
          <w:lang w:eastAsia="en-US"/>
        </w:rPr>
        <w:t>в отношении заявителей,</w:t>
      </w:r>
      <w:r w:rsidRPr="00917210">
        <w:rPr>
          <w:b/>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917210">
        <w:rPr>
          <w:bCs/>
          <w:kern w:val="32"/>
          <w:sz w:val="28"/>
          <w:szCs w:val="28"/>
          <w:lang w:eastAsia="en-US"/>
        </w:rPr>
        <w:t xml:space="preserve"> </w:t>
      </w:r>
      <w:r w:rsidRPr="00917210">
        <w:rPr>
          <w:b/>
          <w:bCs/>
          <w:kern w:val="32"/>
          <w:sz w:val="28"/>
          <w:szCs w:val="28"/>
          <w:lang w:eastAsia="en-US"/>
        </w:rPr>
        <w:t>на территории Промышленновского муниципального округа</w:t>
      </w:r>
    </w:p>
    <w:p w14:paraId="3498BC86" w14:textId="77777777" w:rsidR="00917210" w:rsidRPr="00917210" w:rsidRDefault="00917210" w:rsidP="00917210">
      <w:pPr>
        <w:jc w:val="right"/>
        <w:rPr>
          <w:b/>
          <w:sz w:val="28"/>
          <w:szCs w:val="28"/>
          <w:lang w:eastAsia="en-US"/>
        </w:rPr>
      </w:pPr>
      <w:r w:rsidRPr="00917210">
        <w:rPr>
          <w:sz w:val="28"/>
          <w:szCs w:val="28"/>
          <w:lang w:eastAsia="en-US"/>
        </w:rPr>
        <w:t>(без НДС)</w:t>
      </w:r>
      <w:r w:rsidRPr="00917210">
        <w:rPr>
          <w:b/>
          <w:sz w:val="28"/>
          <w:szCs w:val="28"/>
          <w:lang w:eastAsia="en-US"/>
        </w:rPr>
        <w:t xml:space="preserve">      </w:t>
      </w:r>
    </w:p>
    <w:tbl>
      <w:tblPr>
        <w:tblpPr w:leftFromText="180" w:rightFromText="180" w:vertAnchor="text" w:tblpXSpec="center" w:tblpY="1"/>
        <w:tblOverlap w:val="neve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0"/>
        <w:gridCol w:w="1843"/>
        <w:gridCol w:w="1559"/>
        <w:gridCol w:w="1560"/>
        <w:gridCol w:w="1560"/>
        <w:gridCol w:w="1559"/>
      </w:tblGrid>
      <w:tr w:rsidR="00917210" w:rsidRPr="00917210" w14:paraId="5681C68E" w14:textId="77777777" w:rsidTr="00392295">
        <w:trPr>
          <w:trHeight w:val="705"/>
        </w:trPr>
        <w:tc>
          <w:tcPr>
            <w:tcW w:w="1101" w:type="dxa"/>
            <w:shd w:val="clear" w:color="auto" w:fill="auto"/>
            <w:vAlign w:val="center"/>
          </w:tcPr>
          <w:p w14:paraId="628532A6" w14:textId="77777777" w:rsidR="00917210" w:rsidRPr="00917210" w:rsidRDefault="00917210" w:rsidP="00917210">
            <w:pPr>
              <w:jc w:val="center"/>
              <w:rPr>
                <w:sz w:val="28"/>
                <w:szCs w:val="28"/>
                <w:lang w:eastAsia="en-US"/>
              </w:rPr>
            </w:pPr>
            <w:r w:rsidRPr="00917210">
              <w:rPr>
                <w:sz w:val="28"/>
                <w:szCs w:val="28"/>
                <w:lang w:eastAsia="en-US"/>
              </w:rPr>
              <w:t>№ п/п</w:t>
            </w:r>
          </w:p>
        </w:tc>
        <w:tc>
          <w:tcPr>
            <w:tcW w:w="5670" w:type="dxa"/>
            <w:shd w:val="clear" w:color="auto" w:fill="auto"/>
            <w:vAlign w:val="center"/>
          </w:tcPr>
          <w:p w14:paraId="2AF4FF92" w14:textId="77777777" w:rsidR="00917210" w:rsidRPr="00917210" w:rsidRDefault="00917210" w:rsidP="00917210">
            <w:pPr>
              <w:jc w:val="center"/>
              <w:rPr>
                <w:sz w:val="28"/>
                <w:szCs w:val="28"/>
                <w:lang w:eastAsia="en-US"/>
              </w:rPr>
            </w:pPr>
            <w:r w:rsidRPr="00917210">
              <w:rPr>
                <w:sz w:val="28"/>
                <w:szCs w:val="28"/>
                <w:lang w:eastAsia="en-US"/>
              </w:rPr>
              <w:t>Наименование</w:t>
            </w:r>
          </w:p>
        </w:tc>
        <w:tc>
          <w:tcPr>
            <w:tcW w:w="1843" w:type="dxa"/>
            <w:vAlign w:val="center"/>
          </w:tcPr>
          <w:p w14:paraId="13FD41C8" w14:textId="77777777" w:rsidR="00917210" w:rsidRPr="00917210" w:rsidRDefault="00917210" w:rsidP="00917210">
            <w:pPr>
              <w:jc w:val="center"/>
              <w:rPr>
                <w:sz w:val="28"/>
                <w:szCs w:val="28"/>
                <w:lang w:eastAsia="en-US"/>
              </w:rPr>
            </w:pPr>
            <w:r w:rsidRPr="00917210">
              <w:rPr>
                <w:sz w:val="28"/>
                <w:szCs w:val="28"/>
                <w:lang w:eastAsia="en-US"/>
              </w:rPr>
              <w:t xml:space="preserve">Единица  </w:t>
            </w:r>
          </w:p>
          <w:p w14:paraId="75D162E8" w14:textId="77777777" w:rsidR="00917210" w:rsidRPr="00917210" w:rsidRDefault="00917210" w:rsidP="00917210">
            <w:pPr>
              <w:jc w:val="center"/>
              <w:rPr>
                <w:sz w:val="28"/>
                <w:szCs w:val="28"/>
                <w:lang w:eastAsia="en-US"/>
              </w:rPr>
            </w:pPr>
            <w:r w:rsidRPr="00917210">
              <w:rPr>
                <w:sz w:val="28"/>
                <w:szCs w:val="28"/>
                <w:lang w:eastAsia="en-US"/>
              </w:rPr>
              <w:t>измерения</w:t>
            </w:r>
          </w:p>
        </w:tc>
        <w:tc>
          <w:tcPr>
            <w:tcW w:w="1559" w:type="dxa"/>
            <w:shd w:val="clear" w:color="auto" w:fill="auto"/>
          </w:tcPr>
          <w:p w14:paraId="7CCC4288" w14:textId="77777777" w:rsidR="00917210" w:rsidRPr="00917210" w:rsidRDefault="00917210" w:rsidP="00917210">
            <w:pPr>
              <w:jc w:val="center"/>
              <w:rPr>
                <w:sz w:val="28"/>
                <w:szCs w:val="28"/>
                <w:lang w:eastAsia="en-US"/>
              </w:rPr>
            </w:pPr>
            <w:r w:rsidRPr="00917210">
              <w:rPr>
                <w:sz w:val="28"/>
                <w:szCs w:val="28"/>
                <w:lang w:eastAsia="en-US"/>
              </w:rPr>
              <w:t>с 25.02.2022</w:t>
            </w:r>
          </w:p>
          <w:p w14:paraId="43215D1B" w14:textId="77777777" w:rsidR="00917210" w:rsidRPr="00917210" w:rsidRDefault="00917210" w:rsidP="00917210">
            <w:pPr>
              <w:jc w:val="center"/>
              <w:rPr>
                <w:sz w:val="28"/>
                <w:szCs w:val="28"/>
                <w:lang w:eastAsia="en-US"/>
              </w:rPr>
            </w:pPr>
            <w:r w:rsidRPr="00917210">
              <w:rPr>
                <w:sz w:val="28"/>
                <w:szCs w:val="28"/>
                <w:lang w:eastAsia="en-US"/>
              </w:rPr>
              <w:t>по 31.12.2022</w:t>
            </w:r>
          </w:p>
        </w:tc>
        <w:tc>
          <w:tcPr>
            <w:tcW w:w="1560" w:type="dxa"/>
            <w:shd w:val="clear" w:color="auto" w:fill="auto"/>
          </w:tcPr>
          <w:p w14:paraId="71FDBED4" w14:textId="77777777" w:rsidR="00917210" w:rsidRPr="00917210" w:rsidRDefault="00917210" w:rsidP="00917210">
            <w:pPr>
              <w:jc w:val="center"/>
              <w:rPr>
                <w:sz w:val="28"/>
                <w:szCs w:val="28"/>
                <w:lang w:eastAsia="en-US"/>
              </w:rPr>
            </w:pPr>
            <w:r w:rsidRPr="00917210">
              <w:rPr>
                <w:sz w:val="28"/>
                <w:szCs w:val="28"/>
                <w:lang w:eastAsia="en-US"/>
              </w:rPr>
              <w:t>с 01.01.2023</w:t>
            </w:r>
          </w:p>
          <w:p w14:paraId="2E8ECC0B" w14:textId="77777777" w:rsidR="00917210" w:rsidRPr="00917210" w:rsidRDefault="00917210" w:rsidP="00917210">
            <w:pPr>
              <w:jc w:val="center"/>
              <w:rPr>
                <w:sz w:val="28"/>
                <w:szCs w:val="28"/>
                <w:lang w:eastAsia="en-US"/>
              </w:rPr>
            </w:pPr>
            <w:r w:rsidRPr="00917210">
              <w:rPr>
                <w:sz w:val="28"/>
                <w:szCs w:val="28"/>
                <w:lang w:eastAsia="en-US"/>
              </w:rPr>
              <w:t>по 31.12.2023</w:t>
            </w:r>
          </w:p>
        </w:tc>
        <w:tc>
          <w:tcPr>
            <w:tcW w:w="1560" w:type="dxa"/>
            <w:shd w:val="clear" w:color="auto" w:fill="auto"/>
          </w:tcPr>
          <w:p w14:paraId="373693BE" w14:textId="77777777" w:rsidR="00917210" w:rsidRPr="00917210" w:rsidRDefault="00917210" w:rsidP="00917210">
            <w:pPr>
              <w:jc w:val="center"/>
              <w:rPr>
                <w:sz w:val="28"/>
                <w:szCs w:val="28"/>
                <w:lang w:eastAsia="en-US"/>
              </w:rPr>
            </w:pPr>
            <w:r w:rsidRPr="00917210">
              <w:rPr>
                <w:sz w:val="28"/>
                <w:szCs w:val="28"/>
                <w:lang w:eastAsia="en-US"/>
              </w:rPr>
              <w:t>с 01.01.2024</w:t>
            </w:r>
          </w:p>
          <w:p w14:paraId="43CEC062" w14:textId="77777777" w:rsidR="00917210" w:rsidRPr="00917210" w:rsidRDefault="00917210" w:rsidP="00917210">
            <w:pPr>
              <w:jc w:val="center"/>
              <w:rPr>
                <w:sz w:val="28"/>
                <w:szCs w:val="28"/>
                <w:lang w:eastAsia="en-US"/>
              </w:rPr>
            </w:pPr>
            <w:r w:rsidRPr="00917210">
              <w:rPr>
                <w:sz w:val="28"/>
                <w:szCs w:val="28"/>
                <w:lang w:eastAsia="en-US"/>
              </w:rPr>
              <w:t>по 31.12.2024</w:t>
            </w:r>
          </w:p>
        </w:tc>
        <w:tc>
          <w:tcPr>
            <w:tcW w:w="1559" w:type="dxa"/>
            <w:shd w:val="clear" w:color="auto" w:fill="auto"/>
          </w:tcPr>
          <w:p w14:paraId="6DB739B4" w14:textId="77777777" w:rsidR="00917210" w:rsidRPr="00917210" w:rsidRDefault="00917210" w:rsidP="00917210">
            <w:pPr>
              <w:jc w:val="center"/>
              <w:rPr>
                <w:sz w:val="28"/>
                <w:szCs w:val="28"/>
                <w:lang w:eastAsia="en-US"/>
              </w:rPr>
            </w:pPr>
            <w:r w:rsidRPr="00917210">
              <w:rPr>
                <w:sz w:val="28"/>
                <w:szCs w:val="28"/>
                <w:lang w:eastAsia="en-US"/>
              </w:rPr>
              <w:t>с 01.01.2025</w:t>
            </w:r>
          </w:p>
          <w:p w14:paraId="292DA0E2" w14:textId="77777777" w:rsidR="00917210" w:rsidRPr="00917210" w:rsidRDefault="00917210" w:rsidP="00917210">
            <w:pPr>
              <w:jc w:val="center"/>
              <w:rPr>
                <w:sz w:val="28"/>
                <w:szCs w:val="28"/>
                <w:lang w:eastAsia="en-US"/>
              </w:rPr>
            </w:pPr>
            <w:r w:rsidRPr="00917210">
              <w:rPr>
                <w:sz w:val="28"/>
                <w:szCs w:val="28"/>
                <w:lang w:eastAsia="en-US"/>
              </w:rPr>
              <w:t>по 31.12.2025</w:t>
            </w:r>
          </w:p>
        </w:tc>
      </w:tr>
      <w:tr w:rsidR="00917210" w:rsidRPr="00917210" w14:paraId="0ABBD0D4" w14:textId="77777777" w:rsidTr="00392295">
        <w:trPr>
          <w:trHeight w:val="433"/>
        </w:trPr>
        <w:tc>
          <w:tcPr>
            <w:tcW w:w="1101" w:type="dxa"/>
            <w:shd w:val="clear" w:color="auto" w:fill="auto"/>
            <w:vAlign w:val="center"/>
          </w:tcPr>
          <w:p w14:paraId="4BAB283A" w14:textId="77777777" w:rsidR="00917210" w:rsidRPr="00917210" w:rsidRDefault="00917210" w:rsidP="00917210">
            <w:pPr>
              <w:jc w:val="center"/>
              <w:rPr>
                <w:sz w:val="28"/>
                <w:szCs w:val="28"/>
                <w:lang w:eastAsia="en-US"/>
              </w:rPr>
            </w:pPr>
            <w:r w:rsidRPr="00917210">
              <w:rPr>
                <w:sz w:val="28"/>
                <w:szCs w:val="28"/>
                <w:lang w:eastAsia="en-US"/>
              </w:rPr>
              <w:t xml:space="preserve">1. </w:t>
            </w:r>
          </w:p>
        </w:tc>
        <w:tc>
          <w:tcPr>
            <w:tcW w:w="5670" w:type="dxa"/>
            <w:shd w:val="clear" w:color="auto" w:fill="auto"/>
          </w:tcPr>
          <w:p w14:paraId="00330F78" w14:textId="02A33D41" w:rsidR="00917210" w:rsidRPr="00917210" w:rsidRDefault="00917210" w:rsidP="00917210">
            <w:pPr>
              <w:rPr>
                <w:sz w:val="28"/>
                <w:szCs w:val="28"/>
                <w:lang w:eastAsia="en-US"/>
              </w:rPr>
            </w:pPr>
            <w:r w:rsidRPr="00917210">
              <w:rPr>
                <w:sz w:val="28"/>
                <w:szCs w:val="28"/>
                <w:lang w:eastAsia="en-US"/>
              </w:rPr>
              <w:t xml:space="preserve">Ставка тарифа на подключаемую нагрузку водопроводной сети </w:t>
            </w:r>
            <w:r w:rsidRPr="00917210">
              <w:rPr>
                <w:b/>
                <w:bCs/>
                <w:lang w:eastAsia="en-US"/>
              </w:rPr>
              <w:t>(</w:t>
            </w:r>
            <w:r w:rsidRPr="00917210">
              <w:rPr>
                <w:b/>
                <w:noProof/>
                <w:position w:val="-4"/>
                <w:lang w:eastAsia="en-US"/>
              </w:rPr>
              <w:drawing>
                <wp:inline distT="0" distB="0" distL="0" distR="0" wp14:anchorId="04E9D901" wp14:editId="43788C18">
                  <wp:extent cx="285750" cy="1905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917210">
              <w:rPr>
                <w:b/>
                <w:bCs/>
                <w:lang w:eastAsia="en-US"/>
              </w:rPr>
              <w:t xml:space="preserve">) </w:t>
            </w:r>
          </w:p>
        </w:tc>
        <w:tc>
          <w:tcPr>
            <w:tcW w:w="1843" w:type="dxa"/>
            <w:shd w:val="clear" w:color="auto" w:fill="auto"/>
          </w:tcPr>
          <w:p w14:paraId="41E50C44" w14:textId="77777777" w:rsidR="00917210" w:rsidRPr="00917210" w:rsidRDefault="00917210" w:rsidP="00917210">
            <w:pPr>
              <w:jc w:val="center"/>
              <w:rPr>
                <w:sz w:val="28"/>
                <w:szCs w:val="28"/>
                <w:lang w:eastAsia="en-US"/>
              </w:rPr>
            </w:pPr>
            <w:r w:rsidRPr="00917210">
              <w:rPr>
                <w:sz w:val="28"/>
                <w:szCs w:val="28"/>
                <w:lang w:eastAsia="en-US"/>
              </w:rPr>
              <w:t>тыс. руб./1 м</w:t>
            </w:r>
            <w:r w:rsidRPr="00917210">
              <w:rPr>
                <w:sz w:val="28"/>
                <w:szCs w:val="28"/>
                <w:vertAlign w:val="superscript"/>
                <w:lang w:eastAsia="en-US"/>
              </w:rPr>
              <w:t xml:space="preserve">3 </w:t>
            </w:r>
            <w:r w:rsidRPr="00917210">
              <w:rPr>
                <w:sz w:val="28"/>
                <w:szCs w:val="28"/>
                <w:lang w:eastAsia="en-US"/>
              </w:rPr>
              <w:t>в сутки</w:t>
            </w:r>
          </w:p>
        </w:tc>
        <w:tc>
          <w:tcPr>
            <w:tcW w:w="1559" w:type="dxa"/>
            <w:shd w:val="clear" w:color="auto" w:fill="auto"/>
            <w:vAlign w:val="center"/>
          </w:tcPr>
          <w:p w14:paraId="0B1463DA" w14:textId="77777777" w:rsidR="00917210" w:rsidRPr="00917210" w:rsidRDefault="00917210" w:rsidP="00917210">
            <w:pPr>
              <w:jc w:val="center"/>
              <w:rPr>
                <w:sz w:val="28"/>
                <w:szCs w:val="28"/>
                <w:lang w:eastAsia="en-US"/>
              </w:rPr>
            </w:pPr>
            <w:r w:rsidRPr="00917210">
              <w:rPr>
                <w:sz w:val="28"/>
                <w:szCs w:val="28"/>
                <w:lang w:eastAsia="en-US"/>
              </w:rPr>
              <w:t>3,477</w:t>
            </w:r>
          </w:p>
        </w:tc>
        <w:tc>
          <w:tcPr>
            <w:tcW w:w="1560" w:type="dxa"/>
            <w:shd w:val="clear" w:color="auto" w:fill="auto"/>
            <w:vAlign w:val="center"/>
          </w:tcPr>
          <w:p w14:paraId="28474736" w14:textId="77777777" w:rsidR="00917210" w:rsidRPr="00917210" w:rsidRDefault="00917210" w:rsidP="00917210">
            <w:pPr>
              <w:jc w:val="center"/>
              <w:rPr>
                <w:sz w:val="28"/>
                <w:szCs w:val="28"/>
                <w:lang w:eastAsia="en-US"/>
              </w:rPr>
            </w:pPr>
            <w:r w:rsidRPr="00917210">
              <w:rPr>
                <w:sz w:val="28"/>
                <w:szCs w:val="28"/>
                <w:lang w:eastAsia="en-US"/>
              </w:rPr>
              <w:t>3,616</w:t>
            </w:r>
          </w:p>
        </w:tc>
        <w:tc>
          <w:tcPr>
            <w:tcW w:w="1560" w:type="dxa"/>
            <w:shd w:val="clear" w:color="auto" w:fill="auto"/>
            <w:vAlign w:val="center"/>
          </w:tcPr>
          <w:p w14:paraId="5183B21E" w14:textId="77777777" w:rsidR="00917210" w:rsidRPr="00917210" w:rsidRDefault="00917210" w:rsidP="00917210">
            <w:pPr>
              <w:jc w:val="center"/>
              <w:rPr>
                <w:sz w:val="28"/>
                <w:szCs w:val="28"/>
                <w:lang w:eastAsia="en-US"/>
              </w:rPr>
            </w:pPr>
            <w:r w:rsidRPr="00917210">
              <w:rPr>
                <w:sz w:val="28"/>
                <w:szCs w:val="28"/>
                <w:lang w:eastAsia="en-US"/>
              </w:rPr>
              <w:t>3,761</w:t>
            </w:r>
          </w:p>
        </w:tc>
        <w:tc>
          <w:tcPr>
            <w:tcW w:w="1559" w:type="dxa"/>
            <w:shd w:val="clear" w:color="auto" w:fill="auto"/>
            <w:vAlign w:val="center"/>
          </w:tcPr>
          <w:p w14:paraId="4454F806" w14:textId="77777777" w:rsidR="00917210" w:rsidRPr="00917210" w:rsidRDefault="00917210" w:rsidP="00917210">
            <w:pPr>
              <w:jc w:val="center"/>
              <w:rPr>
                <w:sz w:val="28"/>
                <w:szCs w:val="28"/>
                <w:lang w:eastAsia="en-US"/>
              </w:rPr>
            </w:pPr>
            <w:r w:rsidRPr="00917210">
              <w:rPr>
                <w:sz w:val="28"/>
                <w:szCs w:val="28"/>
                <w:lang w:eastAsia="en-US"/>
              </w:rPr>
              <w:t>3,911</w:t>
            </w:r>
          </w:p>
        </w:tc>
      </w:tr>
      <w:tr w:rsidR="00917210" w:rsidRPr="00917210" w14:paraId="1AE57EC3" w14:textId="77777777" w:rsidTr="00392295">
        <w:trPr>
          <w:trHeight w:val="433"/>
        </w:trPr>
        <w:tc>
          <w:tcPr>
            <w:tcW w:w="1101" w:type="dxa"/>
            <w:shd w:val="clear" w:color="auto" w:fill="auto"/>
            <w:vAlign w:val="center"/>
          </w:tcPr>
          <w:p w14:paraId="624715E7" w14:textId="77777777" w:rsidR="00917210" w:rsidRPr="00917210" w:rsidRDefault="00917210" w:rsidP="00917210">
            <w:pPr>
              <w:jc w:val="center"/>
              <w:rPr>
                <w:sz w:val="28"/>
                <w:szCs w:val="28"/>
                <w:lang w:eastAsia="en-US"/>
              </w:rPr>
            </w:pPr>
            <w:r w:rsidRPr="00917210">
              <w:rPr>
                <w:sz w:val="28"/>
                <w:szCs w:val="28"/>
                <w:lang w:eastAsia="en-US"/>
              </w:rPr>
              <w:t>2.</w:t>
            </w:r>
          </w:p>
        </w:tc>
        <w:tc>
          <w:tcPr>
            <w:tcW w:w="5670" w:type="dxa"/>
            <w:shd w:val="clear" w:color="auto" w:fill="auto"/>
          </w:tcPr>
          <w:p w14:paraId="5C20244B" w14:textId="4F746909" w:rsidR="00917210" w:rsidRPr="00917210" w:rsidRDefault="00917210" w:rsidP="00917210">
            <w:pPr>
              <w:rPr>
                <w:sz w:val="28"/>
                <w:szCs w:val="28"/>
                <w:lang w:eastAsia="en-US"/>
              </w:rPr>
            </w:pPr>
            <w:r w:rsidRPr="00917210">
              <w:rPr>
                <w:sz w:val="28"/>
                <w:szCs w:val="28"/>
                <w:lang w:eastAsia="en-US"/>
              </w:rPr>
              <w:t xml:space="preserve">Ставка тарифа за протяженность водопроводной сети </w:t>
            </w:r>
            <w:r w:rsidRPr="00917210">
              <w:rPr>
                <w:b/>
                <w:bCs/>
                <w:lang w:eastAsia="en-US"/>
              </w:rPr>
              <w:t>(</w:t>
            </w:r>
            <w:r w:rsidRPr="00917210">
              <w:rPr>
                <w:b/>
                <w:noProof/>
                <w:position w:val="-12"/>
                <w:lang w:eastAsia="en-US"/>
              </w:rPr>
              <w:drawing>
                <wp:inline distT="0" distB="0" distL="0" distR="0" wp14:anchorId="1A36A939" wp14:editId="26CE3282">
                  <wp:extent cx="247650" cy="2476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917210">
              <w:rPr>
                <w:b/>
                <w:bCs/>
                <w:lang w:eastAsia="en-US"/>
              </w:rPr>
              <w:t>)</w:t>
            </w:r>
            <w:r w:rsidRPr="00917210">
              <w:rPr>
                <w:sz w:val="28"/>
                <w:szCs w:val="28"/>
                <w:lang w:eastAsia="en-US"/>
              </w:rPr>
              <w:t>:</w:t>
            </w:r>
          </w:p>
        </w:tc>
        <w:tc>
          <w:tcPr>
            <w:tcW w:w="1843" w:type="dxa"/>
            <w:shd w:val="clear" w:color="auto" w:fill="auto"/>
          </w:tcPr>
          <w:p w14:paraId="581D483B" w14:textId="77777777" w:rsidR="00917210" w:rsidRPr="00917210" w:rsidRDefault="00917210" w:rsidP="00917210">
            <w:pPr>
              <w:jc w:val="center"/>
              <w:rPr>
                <w:sz w:val="28"/>
                <w:szCs w:val="28"/>
                <w:lang w:eastAsia="en-US"/>
              </w:rPr>
            </w:pPr>
          </w:p>
        </w:tc>
        <w:tc>
          <w:tcPr>
            <w:tcW w:w="1559" w:type="dxa"/>
            <w:shd w:val="clear" w:color="auto" w:fill="auto"/>
            <w:vAlign w:val="center"/>
          </w:tcPr>
          <w:p w14:paraId="7668EA5A" w14:textId="77777777" w:rsidR="00917210" w:rsidRPr="00917210" w:rsidRDefault="00917210" w:rsidP="00917210">
            <w:pPr>
              <w:jc w:val="center"/>
              <w:rPr>
                <w:sz w:val="28"/>
                <w:szCs w:val="28"/>
                <w:lang w:eastAsia="en-US"/>
              </w:rPr>
            </w:pPr>
          </w:p>
        </w:tc>
        <w:tc>
          <w:tcPr>
            <w:tcW w:w="1560" w:type="dxa"/>
            <w:shd w:val="clear" w:color="auto" w:fill="auto"/>
            <w:vAlign w:val="center"/>
          </w:tcPr>
          <w:p w14:paraId="31F3869E" w14:textId="77777777" w:rsidR="00917210" w:rsidRPr="00917210" w:rsidRDefault="00917210" w:rsidP="00917210">
            <w:pPr>
              <w:jc w:val="center"/>
              <w:rPr>
                <w:sz w:val="28"/>
                <w:szCs w:val="28"/>
                <w:lang w:eastAsia="en-US"/>
              </w:rPr>
            </w:pPr>
          </w:p>
        </w:tc>
        <w:tc>
          <w:tcPr>
            <w:tcW w:w="1560" w:type="dxa"/>
            <w:shd w:val="clear" w:color="auto" w:fill="auto"/>
            <w:vAlign w:val="center"/>
          </w:tcPr>
          <w:p w14:paraId="6680220E" w14:textId="77777777" w:rsidR="00917210" w:rsidRPr="00917210" w:rsidRDefault="00917210" w:rsidP="00917210">
            <w:pPr>
              <w:jc w:val="center"/>
              <w:rPr>
                <w:sz w:val="28"/>
                <w:szCs w:val="28"/>
                <w:lang w:eastAsia="en-US"/>
              </w:rPr>
            </w:pPr>
          </w:p>
        </w:tc>
        <w:tc>
          <w:tcPr>
            <w:tcW w:w="1559" w:type="dxa"/>
            <w:shd w:val="clear" w:color="auto" w:fill="auto"/>
            <w:vAlign w:val="center"/>
          </w:tcPr>
          <w:p w14:paraId="5CA757F0" w14:textId="77777777" w:rsidR="00917210" w:rsidRPr="00917210" w:rsidRDefault="00917210" w:rsidP="00917210">
            <w:pPr>
              <w:jc w:val="center"/>
              <w:rPr>
                <w:sz w:val="28"/>
                <w:szCs w:val="28"/>
                <w:lang w:eastAsia="en-US"/>
              </w:rPr>
            </w:pPr>
          </w:p>
        </w:tc>
      </w:tr>
      <w:tr w:rsidR="00917210" w:rsidRPr="00917210" w14:paraId="66074930" w14:textId="77777777" w:rsidTr="00392295">
        <w:trPr>
          <w:trHeight w:val="1103"/>
        </w:trPr>
        <w:tc>
          <w:tcPr>
            <w:tcW w:w="1101" w:type="dxa"/>
            <w:shd w:val="clear" w:color="auto" w:fill="auto"/>
            <w:vAlign w:val="center"/>
          </w:tcPr>
          <w:p w14:paraId="713CB9E1" w14:textId="77777777" w:rsidR="00917210" w:rsidRPr="00917210" w:rsidRDefault="00917210" w:rsidP="00917210">
            <w:pPr>
              <w:jc w:val="center"/>
              <w:rPr>
                <w:sz w:val="28"/>
                <w:szCs w:val="28"/>
                <w:lang w:eastAsia="en-US"/>
              </w:rPr>
            </w:pPr>
            <w:r w:rsidRPr="00917210">
              <w:rPr>
                <w:sz w:val="28"/>
                <w:szCs w:val="28"/>
                <w:lang w:eastAsia="en-US"/>
              </w:rPr>
              <w:t>2.1.</w:t>
            </w:r>
          </w:p>
        </w:tc>
        <w:tc>
          <w:tcPr>
            <w:tcW w:w="5670" w:type="dxa"/>
            <w:shd w:val="clear" w:color="auto" w:fill="auto"/>
          </w:tcPr>
          <w:p w14:paraId="41B3F209" w14:textId="77777777" w:rsidR="00917210" w:rsidRPr="00917210" w:rsidRDefault="00917210" w:rsidP="00917210">
            <w:pPr>
              <w:rPr>
                <w:sz w:val="28"/>
                <w:szCs w:val="28"/>
                <w:lang w:eastAsia="en-US"/>
              </w:rPr>
            </w:pPr>
            <w:r w:rsidRPr="00917210">
              <w:rPr>
                <w:sz w:val="28"/>
                <w:szCs w:val="28"/>
                <w:lang w:eastAsia="en-US"/>
              </w:rPr>
              <w:t xml:space="preserve">при открытом способе прокладки в мокром грунте с восстановлением газона (без восстановления тротуаров, асфальта) диаметром </w:t>
            </w:r>
            <w:r w:rsidRPr="00917210">
              <w:rPr>
                <w:sz w:val="28"/>
                <w:szCs w:val="28"/>
                <w:lang w:val="en-US" w:eastAsia="en-US"/>
              </w:rPr>
              <w:t>d</w:t>
            </w:r>
            <w:r w:rsidRPr="00917210">
              <w:rPr>
                <w:sz w:val="28"/>
                <w:szCs w:val="28"/>
                <w:lang w:eastAsia="en-US"/>
              </w:rPr>
              <w:t>:</w:t>
            </w:r>
          </w:p>
        </w:tc>
        <w:tc>
          <w:tcPr>
            <w:tcW w:w="1843" w:type="dxa"/>
            <w:shd w:val="clear" w:color="auto" w:fill="auto"/>
          </w:tcPr>
          <w:p w14:paraId="2F592281" w14:textId="77777777" w:rsidR="00917210" w:rsidRPr="00917210" w:rsidRDefault="00917210" w:rsidP="00917210">
            <w:pPr>
              <w:jc w:val="center"/>
              <w:rPr>
                <w:sz w:val="28"/>
                <w:szCs w:val="28"/>
                <w:lang w:eastAsia="en-US"/>
              </w:rPr>
            </w:pPr>
          </w:p>
        </w:tc>
        <w:tc>
          <w:tcPr>
            <w:tcW w:w="1559" w:type="dxa"/>
            <w:shd w:val="clear" w:color="auto" w:fill="auto"/>
            <w:vAlign w:val="center"/>
          </w:tcPr>
          <w:p w14:paraId="098D8389" w14:textId="77777777" w:rsidR="00917210" w:rsidRPr="00917210" w:rsidRDefault="00917210" w:rsidP="00917210">
            <w:pPr>
              <w:jc w:val="center"/>
              <w:rPr>
                <w:sz w:val="28"/>
                <w:szCs w:val="28"/>
                <w:lang w:eastAsia="en-US"/>
              </w:rPr>
            </w:pPr>
          </w:p>
        </w:tc>
        <w:tc>
          <w:tcPr>
            <w:tcW w:w="1560" w:type="dxa"/>
            <w:shd w:val="clear" w:color="auto" w:fill="auto"/>
            <w:vAlign w:val="center"/>
          </w:tcPr>
          <w:p w14:paraId="14FBDBFD" w14:textId="77777777" w:rsidR="00917210" w:rsidRPr="00917210" w:rsidRDefault="00917210" w:rsidP="00917210">
            <w:pPr>
              <w:jc w:val="center"/>
              <w:rPr>
                <w:sz w:val="28"/>
                <w:szCs w:val="28"/>
                <w:lang w:eastAsia="en-US"/>
              </w:rPr>
            </w:pPr>
          </w:p>
        </w:tc>
        <w:tc>
          <w:tcPr>
            <w:tcW w:w="1560" w:type="dxa"/>
            <w:shd w:val="clear" w:color="auto" w:fill="auto"/>
            <w:vAlign w:val="center"/>
          </w:tcPr>
          <w:p w14:paraId="1D333BC0" w14:textId="77777777" w:rsidR="00917210" w:rsidRPr="00917210" w:rsidRDefault="00917210" w:rsidP="00917210">
            <w:pPr>
              <w:jc w:val="center"/>
              <w:rPr>
                <w:sz w:val="28"/>
                <w:szCs w:val="28"/>
                <w:lang w:eastAsia="en-US"/>
              </w:rPr>
            </w:pPr>
          </w:p>
        </w:tc>
        <w:tc>
          <w:tcPr>
            <w:tcW w:w="1559" w:type="dxa"/>
            <w:shd w:val="clear" w:color="auto" w:fill="auto"/>
            <w:vAlign w:val="center"/>
          </w:tcPr>
          <w:p w14:paraId="5187E920" w14:textId="77777777" w:rsidR="00917210" w:rsidRPr="00917210" w:rsidRDefault="00917210" w:rsidP="00917210">
            <w:pPr>
              <w:jc w:val="center"/>
              <w:rPr>
                <w:sz w:val="28"/>
                <w:szCs w:val="28"/>
                <w:lang w:eastAsia="en-US"/>
              </w:rPr>
            </w:pPr>
          </w:p>
        </w:tc>
      </w:tr>
      <w:tr w:rsidR="00917210" w:rsidRPr="00917210" w14:paraId="6DA8BEB3" w14:textId="77777777" w:rsidTr="00392295">
        <w:tc>
          <w:tcPr>
            <w:tcW w:w="1101" w:type="dxa"/>
            <w:shd w:val="clear" w:color="auto" w:fill="auto"/>
            <w:vAlign w:val="center"/>
          </w:tcPr>
          <w:p w14:paraId="408FAB1A" w14:textId="77777777" w:rsidR="00917210" w:rsidRPr="00917210" w:rsidRDefault="00917210" w:rsidP="00917210">
            <w:pPr>
              <w:jc w:val="center"/>
              <w:rPr>
                <w:sz w:val="28"/>
                <w:szCs w:val="28"/>
                <w:lang w:eastAsia="en-US"/>
              </w:rPr>
            </w:pPr>
            <w:r w:rsidRPr="00917210">
              <w:rPr>
                <w:sz w:val="28"/>
                <w:szCs w:val="28"/>
                <w:lang w:eastAsia="en-US"/>
              </w:rPr>
              <w:t>2.1.1.</w:t>
            </w:r>
          </w:p>
        </w:tc>
        <w:tc>
          <w:tcPr>
            <w:tcW w:w="5670" w:type="dxa"/>
            <w:shd w:val="clear" w:color="auto" w:fill="auto"/>
          </w:tcPr>
          <w:p w14:paraId="62A3D72A" w14:textId="77777777" w:rsidR="00917210" w:rsidRPr="00917210" w:rsidRDefault="00917210" w:rsidP="00917210">
            <w:pPr>
              <w:autoSpaceDE w:val="0"/>
              <w:autoSpaceDN w:val="0"/>
              <w:adjustRightInd w:val="0"/>
              <w:jc w:val="both"/>
              <w:rPr>
                <w:sz w:val="28"/>
                <w:szCs w:val="28"/>
                <w:lang w:eastAsia="en-US"/>
              </w:rPr>
            </w:pPr>
            <w:r w:rsidRPr="00917210">
              <w:rPr>
                <w:sz w:val="28"/>
                <w:szCs w:val="28"/>
              </w:rPr>
              <w:t>40 мм и менее</w:t>
            </w:r>
          </w:p>
        </w:tc>
        <w:tc>
          <w:tcPr>
            <w:tcW w:w="1843" w:type="dxa"/>
            <w:shd w:val="clear" w:color="auto" w:fill="auto"/>
          </w:tcPr>
          <w:p w14:paraId="4282547A"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shd w:val="clear" w:color="auto" w:fill="auto"/>
            <w:vAlign w:val="center"/>
          </w:tcPr>
          <w:p w14:paraId="1CEFAD94" w14:textId="77777777" w:rsidR="00917210" w:rsidRPr="00917210" w:rsidRDefault="00917210" w:rsidP="00917210">
            <w:pPr>
              <w:jc w:val="center"/>
              <w:rPr>
                <w:sz w:val="28"/>
                <w:szCs w:val="28"/>
                <w:lang w:eastAsia="en-US"/>
              </w:rPr>
            </w:pPr>
            <w:r w:rsidRPr="00917210">
              <w:rPr>
                <w:color w:val="000000"/>
                <w:sz w:val="28"/>
                <w:szCs w:val="28"/>
                <w:lang w:eastAsia="en-US"/>
              </w:rPr>
              <w:t>8 853,96</w:t>
            </w:r>
          </w:p>
        </w:tc>
        <w:tc>
          <w:tcPr>
            <w:tcW w:w="1560" w:type="dxa"/>
            <w:shd w:val="clear" w:color="auto" w:fill="auto"/>
            <w:vAlign w:val="center"/>
          </w:tcPr>
          <w:p w14:paraId="31E2D7C4" w14:textId="77777777" w:rsidR="00917210" w:rsidRPr="00917210" w:rsidRDefault="00917210" w:rsidP="00917210">
            <w:pPr>
              <w:jc w:val="center"/>
              <w:rPr>
                <w:sz w:val="28"/>
                <w:szCs w:val="28"/>
                <w:lang w:eastAsia="en-US"/>
              </w:rPr>
            </w:pPr>
            <w:r w:rsidRPr="00917210">
              <w:rPr>
                <w:color w:val="000000"/>
                <w:sz w:val="28"/>
                <w:szCs w:val="28"/>
                <w:lang w:eastAsia="en-US"/>
              </w:rPr>
              <w:t>9 225,83</w:t>
            </w:r>
          </w:p>
        </w:tc>
        <w:tc>
          <w:tcPr>
            <w:tcW w:w="1560" w:type="dxa"/>
            <w:shd w:val="clear" w:color="auto" w:fill="auto"/>
            <w:vAlign w:val="center"/>
          </w:tcPr>
          <w:p w14:paraId="667C3B3D" w14:textId="77777777" w:rsidR="00917210" w:rsidRPr="00917210" w:rsidRDefault="00917210" w:rsidP="00917210">
            <w:pPr>
              <w:jc w:val="center"/>
              <w:rPr>
                <w:sz w:val="28"/>
                <w:szCs w:val="28"/>
                <w:lang w:eastAsia="en-US"/>
              </w:rPr>
            </w:pPr>
            <w:r w:rsidRPr="00917210">
              <w:rPr>
                <w:color w:val="000000"/>
                <w:sz w:val="28"/>
                <w:szCs w:val="28"/>
                <w:lang w:eastAsia="en-US"/>
              </w:rPr>
              <w:t>9 594,86</w:t>
            </w:r>
          </w:p>
        </w:tc>
        <w:tc>
          <w:tcPr>
            <w:tcW w:w="1559" w:type="dxa"/>
            <w:shd w:val="clear" w:color="auto" w:fill="auto"/>
            <w:vAlign w:val="center"/>
          </w:tcPr>
          <w:p w14:paraId="46F9867A" w14:textId="77777777" w:rsidR="00917210" w:rsidRPr="00917210" w:rsidRDefault="00917210" w:rsidP="00917210">
            <w:pPr>
              <w:jc w:val="center"/>
              <w:rPr>
                <w:sz w:val="28"/>
                <w:szCs w:val="28"/>
                <w:lang w:eastAsia="en-US"/>
              </w:rPr>
            </w:pPr>
            <w:r w:rsidRPr="00917210">
              <w:rPr>
                <w:color w:val="000000"/>
                <w:sz w:val="28"/>
                <w:szCs w:val="28"/>
                <w:lang w:eastAsia="en-US"/>
              </w:rPr>
              <w:t>9 978,66</w:t>
            </w:r>
          </w:p>
        </w:tc>
      </w:tr>
      <w:tr w:rsidR="00917210" w:rsidRPr="00917210" w14:paraId="41072260" w14:textId="77777777" w:rsidTr="00392295">
        <w:tc>
          <w:tcPr>
            <w:tcW w:w="1101" w:type="dxa"/>
            <w:shd w:val="clear" w:color="auto" w:fill="auto"/>
            <w:vAlign w:val="center"/>
          </w:tcPr>
          <w:p w14:paraId="7DA8C4B2" w14:textId="77777777" w:rsidR="00917210" w:rsidRPr="00917210" w:rsidRDefault="00917210" w:rsidP="00917210">
            <w:pPr>
              <w:jc w:val="center"/>
              <w:rPr>
                <w:sz w:val="28"/>
                <w:szCs w:val="28"/>
                <w:lang w:eastAsia="en-US"/>
              </w:rPr>
            </w:pPr>
            <w:r w:rsidRPr="00917210">
              <w:rPr>
                <w:sz w:val="28"/>
                <w:szCs w:val="28"/>
                <w:lang w:eastAsia="en-US"/>
              </w:rPr>
              <w:t>2.1.2.</w:t>
            </w:r>
          </w:p>
        </w:tc>
        <w:tc>
          <w:tcPr>
            <w:tcW w:w="5670" w:type="dxa"/>
            <w:shd w:val="clear" w:color="auto" w:fill="auto"/>
          </w:tcPr>
          <w:p w14:paraId="4E8EE19D"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5A72351A"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shd w:val="clear" w:color="auto" w:fill="auto"/>
            <w:vAlign w:val="center"/>
          </w:tcPr>
          <w:p w14:paraId="6A6C03F4" w14:textId="77777777" w:rsidR="00917210" w:rsidRPr="00917210" w:rsidRDefault="00917210" w:rsidP="00917210">
            <w:pPr>
              <w:jc w:val="center"/>
              <w:rPr>
                <w:sz w:val="28"/>
                <w:szCs w:val="28"/>
                <w:lang w:eastAsia="en-US"/>
              </w:rPr>
            </w:pPr>
            <w:r w:rsidRPr="00917210">
              <w:rPr>
                <w:color w:val="000000"/>
                <w:sz w:val="28"/>
                <w:szCs w:val="28"/>
                <w:lang w:eastAsia="en-US"/>
              </w:rPr>
              <w:t>9 303,40</w:t>
            </w:r>
          </w:p>
        </w:tc>
        <w:tc>
          <w:tcPr>
            <w:tcW w:w="1560" w:type="dxa"/>
            <w:shd w:val="clear" w:color="auto" w:fill="auto"/>
            <w:vAlign w:val="center"/>
          </w:tcPr>
          <w:p w14:paraId="4CE09BDB" w14:textId="77777777" w:rsidR="00917210" w:rsidRPr="00917210" w:rsidRDefault="00917210" w:rsidP="00917210">
            <w:pPr>
              <w:jc w:val="center"/>
              <w:rPr>
                <w:sz w:val="28"/>
                <w:szCs w:val="28"/>
                <w:lang w:eastAsia="en-US"/>
              </w:rPr>
            </w:pPr>
            <w:r w:rsidRPr="00917210">
              <w:rPr>
                <w:color w:val="000000"/>
                <w:sz w:val="28"/>
                <w:szCs w:val="28"/>
                <w:lang w:eastAsia="en-US"/>
              </w:rPr>
              <w:t>9 694,15</w:t>
            </w:r>
          </w:p>
        </w:tc>
        <w:tc>
          <w:tcPr>
            <w:tcW w:w="1560" w:type="dxa"/>
            <w:shd w:val="clear" w:color="auto" w:fill="auto"/>
            <w:vAlign w:val="center"/>
          </w:tcPr>
          <w:p w14:paraId="5FC7EFD5" w14:textId="77777777" w:rsidR="00917210" w:rsidRPr="00917210" w:rsidRDefault="00917210" w:rsidP="00917210">
            <w:pPr>
              <w:jc w:val="center"/>
              <w:rPr>
                <w:sz w:val="28"/>
                <w:szCs w:val="28"/>
                <w:lang w:eastAsia="en-US"/>
              </w:rPr>
            </w:pPr>
            <w:r w:rsidRPr="00917210">
              <w:rPr>
                <w:color w:val="000000"/>
                <w:sz w:val="28"/>
                <w:szCs w:val="28"/>
                <w:lang w:eastAsia="en-US"/>
              </w:rPr>
              <w:t>10 081,91</w:t>
            </w:r>
          </w:p>
        </w:tc>
        <w:tc>
          <w:tcPr>
            <w:tcW w:w="1559" w:type="dxa"/>
            <w:shd w:val="clear" w:color="auto" w:fill="auto"/>
            <w:vAlign w:val="center"/>
          </w:tcPr>
          <w:p w14:paraId="14489EF7" w14:textId="77777777" w:rsidR="00917210" w:rsidRPr="00917210" w:rsidRDefault="00917210" w:rsidP="00917210">
            <w:pPr>
              <w:jc w:val="center"/>
              <w:rPr>
                <w:sz w:val="28"/>
                <w:szCs w:val="28"/>
                <w:lang w:eastAsia="en-US"/>
              </w:rPr>
            </w:pPr>
            <w:r w:rsidRPr="00917210">
              <w:rPr>
                <w:color w:val="000000"/>
                <w:sz w:val="28"/>
                <w:szCs w:val="28"/>
                <w:lang w:eastAsia="en-US"/>
              </w:rPr>
              <w:t>10 485,19</w:t>
            </w:r>
          </w:p>
        </w:tc>
      </w:tr>
      <w:tr w:rsidR="00917210" w:rsidRPr="00917210" w14:paraId="779FCACE" w14:textId="77777777" w:rsidTr="00392295">
        <w:tc>
          <w:tcPr>
            <w:tcW w:w="1101" w:type="dxa"/>
            <w:shd w:val="clear" w:color="auto" w:fill="auto"/>
            <w:vAlign w:val="center"/>
          </w:tcPr>
          <w:p w14:paraId="49BEA301" w14:textId="77777777" w:rsidR="00917210" w:rsidRPr="00917210" w:rsidRDefault="00917210" w:rsidP="00917210">
            <w:pPr>
              <w:jc w:val="center"/>
              <w:rPr>
                <w:sz w:val="28"/>
                <w:szCs w:val="28"/>
                <w:lang w:eastAsia="en-US"/>
              </w:rPr>
            </w:pPr>
            <w:r w:rsidRPr="00917210">
              <w:rPr>
                <w:sz w:val="28"/>
                <w:szCs w:val="28"/>
                <w:lang w:eastAsia="en-US"/>
              </w:rPr>
              <w:t>2.1.3.</w:t>
            </w:r>
          </w:p>
        </w:tc>
        <w:tc>
          <w:tcPr>
            <w:tcW w:w="5670" w:type="dxa"/>
            <w:shd w:val="clear" w:color="auto" w:fill="auto"/>
          </w:tcPr>
          <w:p w14:paraId="318026F2"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1C62D3A1"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shd w:val="clear" w:color="auto" w:fill="auto"/>
            <w:vAlign w:val="center"/>
          </w:tcPr>
          <w:p w14:paraId="165D866E" w14:textId="77777777" w:rsidR="00917210" w:rsidRPr="00917210" w:rsidRDefault="00917210" w:rsidP="00917210">
            <w:pPr>
              <w:jc w:val="center"/>
              <w:rPr>
                <w:sz w:val="28"/>
                <w:szCs w:val="28"/>
                <w:lang w:eastAsia="en-US"/>
              </w:rPr>
            </w:pPr>
            <w:r w:rsidRPr="00917210">
              <w:rPr>
                <w:color w:val="000000"/>
                <w:sz w:val="28"/>
                <w:szCs w:val="28"/>
                <w:lang w:eastAsia="en-US"/>
              </w:rPr>
              <w:t>10 017,48</w:t>
            </w:r>
          </w:p>
        </w:tc>
        <w:tc>
          <w:tcPr>
            <w:tcW w:w="1560" w:type="dxa"/>
            <w:shd w:val="clear" w:color="auto" w:fill="auto"/>
            <w:vAlign w:val="center"/>
          </w:tcPr>
          <w:p w14:paraId="1CFAF39E" w14:textId="77777777" w:rsidR="00917210" w:rsidRPr="00917210" w:rsidRDefault="00917210" w:rsidP="00917210">
            <w:pPr>
              <w:jc w:val="center"/>
              <w:rPr>
                <w:sz w:val="28"/>
                <w:szCs w:val="28"/>
                <w:lang w:eastAsia="en-US"/>
              </w:rPr>
            </w:pPr>
            <w:r w:rsidRPr="00917210">
              <w:rPr>
                <w:color w:val="000000"/>
                <w:sz w:val="28"/>
                <w:szCs w:val="28"/>
                <w:lang w:eastAsia="en-US"/>
              </w:rPr>
              <w:t>10 438,22</w:t>
            </w:r>
          </w:p>
        </w:tc>
        <w:tc>
          <w:tcPr>
            <w:tcW w:w="1560" w:type="dxa"/>
            <w:shd w:val="clear" w:color="auto" w:fill="auto"/>
            <w:vAlign w:val="center"/>
          </w:tcPr>
          <w:p w14:paraId="6260BD14" w14:textId="77777777" w:rsidR="00917210" w:rsidRPr="00917210" w:rsidRDefault="00917210" w:rsidP="00917210">
            <w:pPr>
              <w:jc w:val="center"/>
              <w:rPr>
                <w:sz w:val="28"/>
                <w:szCs w:val="28"/>
                <w:lang w:eastAsia="en-US"/>
              </w:rPr>
            </w:pPr>
            <w:r w:rsidRPr="00917210">
              <w:rPr>
                <w:color w:val="000000"/>
                <w:sz w:val="28"/>
                <w:szCs w:val="28"/>
                <w:lang w:eastAsia="en-US"/>
              </w:rPr>
              <w:t>10 855,74</w:t>
            </w:r>
          </w:p>
        </w:tc>
        <w:tc>
          <w:tcPr>
            <w:tcW w:w="1559" w:type="dxa"/>
            <w:shd w:val="clear" w:color="auto" w:fill="auto"/>
            <w:vAlign w:val="center"/>
          </w:tcPr>
          <w:p w14:paraId="34428973" w14:textId="77777777" w:rsidR="00917210" w:rsidRPr="00917210" w:rsidRDefault="00917210" w:rsidP="00917210">
            <w:pPr>
              <w:jc w:val="center"/>
              <w:rPr>
                <w:sz w:val="28"/>
                <w:szCs w:val="28"/>
                <w:lang w:eastAsia="en-US"/>
              </w:rPr>
            </w:pPr>
            <w:r w:rsidRPr="00917210">
              <w:rPr>
                <w:color w:val="000000"/>
                <w:sz w:val="28"/>
                <w:szCs w:val="28"/>
                <w:lang w:eastAsia="en-US"/>
              </w:rPr>
              <w:t>11 289,97</w:t>
            </w:r>
          </w:p>
        </w:tc>
      </w:tr>
      <w:tr w:rsidR="00917210" w:rsidRPr="00917210" w14:paraId="16C63ACF" w14:textId="77777777" w:rsidTr="00392295">
        <w:tc>
          <w:tcPr>
            <w:tcW w:w="1101" w:type="dxa"/>
            <w:shd w:val="clear" w:color="auto" w:fill="auto"/>
            <w:vAlign w:val="center"/>
          </w:tcPr>
          <w:p w14:paraId="48342C5C" w14:textId="77777777" w:rsidR="00917210" w:rsidRPr="00917210" w:rsidRDefault="00917210" w:rsidP="00917210">
            <w:pPr>
              <w:jc w:val="center"/>
              <w:rPr>
                <w:sz w:val="28"/>
                <w:szCs w:val="28"/>
                <w:lang w:eastAsia="en-US"/>
              </w:rPr>
            </w:pPr>
            <w:r w:rsidRPr="00917210">
              <w:rPr>
                <w:sz w:val="28"/>
                <w:szCs w:val="28"/>
                <w:lang w:eastAsia="en-US"/>
              </w:rPr>
              <w:t>2.1.4.</w:t>
            </w:r>
          </w:p>
        </w:tc>
        <w:tc>
          <w:tcPr>
            <w:tcW w:w="5670" w:type="dxa"/>
            <w:shd w:val="clear" w:color="auto" w:fill="auto"/>
          </w:tcPr>
          <w:p w14:paraId="14969214"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6F6EB5C5"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shd w:val="clear" w:color="auto" w:fill="auto"/>
            <w:vAlign w:val="center"/>
          </w:tcPr>
          <w:p w14:paraId="054042BA" w14:textId="77777777" w:rsidR="00917210" w:rsidRPr="00917210" w:rsidRDefault="00917210" w:rsidP="00917210">
            <w:pPr>
              <w:jc w:val="center"/>
              <w:rPr>
                <w:sz w:val="28"/>
                <w:szCs w:val="28"/>
                <w:lang w:eastAsia="en-US"/>
              </w:rPr>
            </w:pPr>
            <w:r w:rsidRPr="00917210">
              <w:rPr>
                <w:color w:val="000000"/>
                <w:sz w:val="28"/>
                <w:szCs w:val="28"/>
                <w:lang w:eastAsia="en-US"/>
              </w:rPr>
              <w:t>11 764,66</w:t>
            </w:r>
          </w:p>
        </w:tc>
        <w:tc>
          <w:tcPr>
            <w:tcW w:w="1560" w:type="dxa"/>
            <w:shd w:val="clear" w:color="auto" w:fill="auto"/>
            <w:vAlign w:val="center"/>
          </w:tcPr>
          <w:p w14:paraId="0D4C8C4D" w14:textId="77777777" w:rsidR="00917210" w:rsidRPr="00917210" w:rsidRDefault="00917210" w:rsidP="00917210">
            <w:pPr>
              <w:jc w:val="center"/>
              <w:rPr>
                <w:sz w:val="28"/>
                <w:szCs w:val="28"/>
                <w:lang w:eastAsia="en-US"/>
              </w:rPr>
            </w:pPr>
            <w:r w:rsidRPr="00917210">
              <w:rPr>
                <w:color w:val="000000"/>
                <w:sz w:val="28"/>
                <w:szCs w:val="28"/>
                <w:lang w:eastAsia="en-US"/>
              </w:rPr>
              <w:t>12 258,78</w:t>
            </w:r>
          </w:p>
        </w:tc>
        <w:tc>
          <w:tcPr>
            <w:tcW w:w="1560" w:type="dxa"/>
            <w:shd w:val="clear" w:color="auto" w:fill="auto"/>
            <w:vAlign w:val="center"/>
          </w:tcPr>
          <w:p w14:paraId="4CAF1853" w14:textId="77777777" w:rsidR="00917210" w:rsidRPr="00917210" w:rsidRDefault="00917210" w:rsidP="00917210">
            <w:pPr>
              <w:jc w:val="center"/>
              <w:rPr>
                <w:sz w:val="28"/>
                <w:szCs w:val="28"/>
                <w:lang w:eastAsia="en-US"/>
              </w:rPr>
            </w:pPr>
            <w:r w:rsidRPr="00917210">
              <w:rPr>
                <w:color w:val="000000"/>
                <w:sz w:val="28"/>
                <w:szCs w:val="28"/>
                <w:lang w:eastAsia="en-US"/>
              </w:rPr>
              <w:t>12 749,13</w:t>
            </w:r>
          </w:p>
        </w:tc>
        <w:tc>
          <w:tcPr>
            <w:tcW w:w="1559" w:type="dxa"/>
            <w:shd w:val="clear" w:color="auto" w:fill="auto"/>
            <w:vAlign w:val="center"/>
          </w:tcPr>
          <w:p w14:paraId="74450463" w14:textId="77777777" w:rsidR="00917210" w:rsidRPr="00917210" w:rsidRDefault="00917210" w:rsidP="00917210">
            <w:pPr>
              <w:jc w:val="center"/>
              <w:rPr>
                <w:sz w:val="28"/>
                <w:szCs w:val="28"/>
                <w:lang w:eastAsia="en-US"/>
              </w:rPr>
            </w:pPr>
            <w:r w:rsidRPr="00917210">
              <w:rPr>
                <w:color w:val="000000"/>
                <w:sz w:val="28"/>
                <w:szCs w:val="28"/>
                <w:lang w:eastAsia="en-US"/>
              </w:rPr>
              <w:t>13 259,09</w:t>
            </w:r>
          </w:p>
        </w:tc>
      </w:tr>
      <w:tr w:rsidR="00917210" w:rsidRPr="00917210" w14:paraId="27A5BE00" w14:textId="77777777" w:rsidTr="00392295">
        <w:trPr>
          <w:trHeight w:val="195"/>
        </w:trPr>
        <w:tc>
          <w:tcPr>
            <w:tcW w:w="1101" w:type="dxa"/>
            <w:shd w:val="clear" w:color="auto" w:fill="auto"/>
            <w:vAlign w:val="center"/>
          </w:tcPr>
          <w:p w14:paraId="4DCADFF4" w14:textId="77777777" w:rsidR="00917210" w:rsidRPr="00917210" w:rsidRDefault="00917210" w:rsidP="00917210">
            <w:pPr>
              <w:jc w:val="center"/>
              <w:rPr>
                <w:sz w:val="28"/>
                <w:szCs w:val="28"/>
                <w:lang w:eastAsia="en-US"/>
              </w:rPr>
            </w:pPr>
            <w:r w:rsidRPr="00917210">
              <w:rPr>
                <w:sz w:val="28"/>
                <w:szCs w:val="28"/>
                <w:lang w:eastAsia="en-US"/>
              </w:rPr>
              <w:t>2.1.5.</w:t>
            </w:r>
          </w:p>
        </w:tc>
        <w:tc>
          <w:tcPr>
            <w:tcW w:w="5670" w:type="dxa"/>
            <w:shd w:val="clear" w:color="auto" w:fill="auto"/>
          </w:tcPr>
          <w:p w14:paraId="7AFE7BCA"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0FDFE0A8"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1ABA52A4" w14:textId="77777777" w:rsidR="00917210" w:rsidRPr="00917210" w:rsidRDefault="00917210" w:rsidP="00917210">
            <w:pPr>
              <w:jc w:val="center"/>
              <w:rPr>
                <w:sz w:val="28"/>
                <w:szCs w:val="28"/>
                <w:lang w:eastAsia="en-US"/>
              </w:rPr>
            </w:pPr>
            <w:r w:rsidRPr="00917210">
              <w:rPr>
                <w:color w:val="000000"/>
                <w:sz w:val="28"/>
                <w:szCs w:val="28"/>
                <w:lang w:eastAsia="en-US"/>
              </w:rPr>
              <w:t>12 173,54</w:t>
            </w:r>
          </w:p>
        </w:tc>
        <w:tc>
          <w:tcPr>
            <w:tcW w:w="1560" w:type="dxa"/>
            <w:shd w:val="clear" w:color="auto" w:fill="auto"/>
            <w:vAlign w:val="center"/>
          </w:tcPr>
          <w:p w14:paraId="79012D99" w14:textId="77777777" w:rsidR="00917210" w:rsidRPr="00917210" w:rsidRDefault="00917210" w:rsidP="00917210">
            <w:pPr>
              <w:jc w:val="center"/>
              <w:rPr>
                <w:sz w:val="28"/>
                <w:szCs w:val="28"/>
                <w:lang w:eastAsia="en-US"/>
              </w:rPr>
            </w:pPr>
            <w:r w:rsidRPr="00917210">
              <w:rPr>
                <w:color w:val="000000"/>
                <w:sz w:val="28"/>
                <w:szCs w:val="28"/>
                <w:lang w:eastAsia="en-US"/>
              </w:rPr>
              <w:t>12 684,83</w:t>
            </w:r>
          </w:p>
        </w:tc>
        <w:tc>
          <w:tcPr>
            <w:tcW w:w="1560" w:type="dxa"/>
            <w:shd w:val="clear" w:color="auto" w:fill="auto"/>
            <w:vAlign w:val="center"/>
          </w:tcPr>
          <w:p w14:paraId="3D3F467C" w14:textId="77777777" w:rsidR="00917210" w:rsidRPr="00917210" w:rsidRDefault="00917210" w:rsidP="00917210">
            <w:pPr>
              <w:jc w:val="center"/>
              <w:rPr>
                <w:sz w:val="28"/>
                <w:szCs w:val="28"/>
                <w:lang w:eastAsia="en-US"/>
              </w:rPr>
            </w:pPr>
            <w:r w:rsidRPr="00917210">
              <w:rPr>
                <w:color w:val="000000"/>
                <w:sz w:val="28"/>
                <w:szCs w:val="28"/>
                <w:lang w:eastAsia="en-US"/>
              </w:rPr>
              <w:t>13 192,23</w:t>
            </w:r>
          </w:p>
        </w:tc>
        <w:tc>
          <w:tcPr>
            <w:tcW w:w="1559" w:type="dxa"/>
            <w:shd w:val="clear" w:color="auto" w:fill="auto"/>
            <w:vAlign w:val="center"/>
          </w:tcPr>
          <w:p w14:paraId="3F7FDF49" w14:textId="77777777" w:rsidR="00917210" w:rsidRPr="00917210" w:rsidRDefault="00917210" w:rsidP="00917210">
            <w:pPr>
              <w:jc w:val="center"/>
              <w:rPr>
                <w:sz w:val="28"/>
                <w:szCs w:val="28"/>
                <w:lang w:eastAsia="en-US"/>
              </w:rPr>
            </w:pPr>
            <w:r w:rsidRPr="00917210">
              <w:rPr>
                <w:color w:val="000000"/>
                <w:sz w:val="28"/>
                <w:szCs w:val="28"/>
                <w:lang w:eastAsia="en-US"/>
              </w:rPr>
              <w:t>13 719,92</w:t>
            </w:r>
          </w:p>
        </w:tc>
      </w:tr>
      <w:tr w:rsidR="00917210" w:rsidRPr="00917210" w14:paraId="492E86BB" w14:textId="77777777" w:rsidTr="00392295">
        <w:trPr>
          <w:trHeight w:val="195"/>
        </w:trPr>
        <w:tc>
          <w:tcPr>
            <w:tcW w:w="1101" w:type="dxa"/>
            <w:shd w:val="clear" w:color="auto" w:fill="auto"/>
            <w:vAlign w:val="center"/>
          </w:tcPr>
          <w:p w14:paraId="1C76CE9C" w14:textId="77777777" w:rsidR="00917210" w:rsidRPr="00917210" w:rsidRDefault="00917210" w:rsidP="00917210">
            <w:pPr>
              <w:jc w:val="center"/>
              <w:rPr>
                <w:sz w:val="28"/>
                <w:szCs w:val="28"/>
                <w:lang w:eastAsia="en-US"/>
              </w:rPr>
            </w:pPr>
            <w:r w:rsidRPr="00917210">
              <w:rPr>
                <w:sz w:val="28"/>
                <w:szCs w:val="28"/>
                <w:lang w:eastAsia="en-US"/>
              </w:rPr>
              <w:t>2.1.6.</w:t>
            </w:r>
          </w:p>
        </w:tc>
        <w:tc>
          <w:tcPr>
            <w:tcW w:w="5670" w:type="dxa"/>
            <w:shd w:val="clear" w:color="auto" w:fill="auto"/>
          </w:tcPr>
          <w:p w14:paraId="14E0EA86"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tcPr>
          <w:p w14:paraId="1391E4D5"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5F048429" w14:textId="77777777" w:rsidR="00917210" w:rsidRPr="00917210" w:rsidRDefault="00917210" w:rsidP="00917210">
            <w:pPr>
              <w:jc w:val="center"/>
              <w:rPr>
                <w:sz w:val="28"/>
                <w:szCs w:val="28"/>
                <w:lang w:eastAsia="en-US"/>
              </w:rPr>
            </w:pPr>
            <w:r w:rsidRPr="00917210">
              <w:rPr>
                <w:color w:val="000000"/>
                <w:sz w:val="28"/>
                <w:szCs w:val="28"/>
                <w:lang w:eastAsia="en-US"/>
              </w:rPr>
              <w:t>15 191,79</w:t>
            </w:r>
          </w:p>
        </w:tc>
        <w:tc>
          <w:tcPr>
            <w:tcW w:w="1560" w:type="dxa"/>
            <w:shd w:val="clear" w:color="auto" w:fill="auto"/>
            <w:vAlign w:val="center"/>
          </w:tcPr>
          <w:p w14:paraId="4B4F0F5B" w14:textId="77777777" w:rsidR="00917210" w:rsidRPr="00917210" w:rsidRDefault="00917210" w:rsidP="00917210">
            <w:pPr>
              <w:jc w:val="center"/>
              <w:rPr>
                <w:sz w:val="28"/>
                <w:szCs w:val="28"/>
                <w:lang w:eastAsia="en-US"/>
              </w:rPr>
            </w:pPr>
            <w:r w:rsidRPr="00917210">
              <w:rPr>
                <w:color w:val="000000"/>
                <w:sz w:val="28"/>
                <w:szCs w:val="28"/>
                <w:lang w:eastAsia="en-US"/>
              </w:rPr>
              <w:t>15 829,85</w:t>
            </w:r>
          </w:p>
        </w:tc>
        <w:tc>
          <w:tcPr>
            <w:tcW w:w="1560" w:type="dxa"/>
            <w:shd w:val="clear" w:color="auto" w:fill="auto"/>
            <w:vAlign w:val="center"/>
          </w:tcPr>
          <w:p w14:paraId="330CF691" w14:textId="77777777" w:rsidR="00917210" w:rsidRPr="00917210" w:rsidRDefault="00917210" w:rsidP="00917210">
            <w:pPr>
              <w:jc w:val="center"/>
              <w:rPr>
                <w:sz w:val="28"/>
                <w:szCs w:val="28"/>
                <w:lang w:eastAsia="en-US"/>
              </w:rPr>
            </w:pPr>
            <w:r w:rsidRPr="00917210">
              <w:rPr>
                <w:color w:val="000000"/>
                <w:sz w:val="28"/>
                <w:szCs w:val="28"/>
                <w:lang w:eastAsia="en-US"/>
              </w:rPr>
              <w:t>16 463,04</w:t>
            </w:r>
          </w:p>
        </w:tc>
        <w:tc>
          <w:tcPr>
            <w:tcW w:w="1559" w:type="dxa"/>
            <w:shd w:val="clear" w:color="auto" w:fill="auto"/>
            <w:vAlign w:val="center"/>
          </w:tcPr>
          <w:p w14:paraId="135BF0B8" w14:textId="77777777" w:rsidR="00917210" w:rsidRPr="00917210" w:rsidRDefault="00917210" w:rsidP="00917210">
            <w:pPr>
              <w:jc w:val="center"/>
              <w:rPr>
                <w:sz w:val="28"/>
                <w:szCs w:val="28"/>
                <w:lang w:eastAsia="en-US"/>
              </w:rPr>
            </w:pPr>
            <w:r w:rsidRPr="00917210">
              <w:rPr>
                <w:color w:val="000000"/>
                <w:sz w:val="28"/>
                <w:szCs w:val="28"/>
                <w:lang w:eastAsia="en-US"/>
              </w:rPr>
              <w:t>17 121,56</w:t>
            </w:r>
          </w:p>
        </w:tc>
      </w:tr>
      <w:tr w:rsidR="00917210" w:rsidRPr="00917210" w14:paraId="1012F3B9" w14:textId="77777777" w:rsidTr="00392295">
        <w:trPr>
          <w:trHeight w:val="315"/>
        </w:trPr>
        <w:tc>
          <w:tcPr>
            <w:tcW w:w="1101" w:type="dxa"/>
            <w:shd w:val="clear" w:color="auto" w:fill="auto"/>
            <w:vAlign w:val="center"/>
          </w:tcPr>
          <w:p w14:paraId="18F37D24" w14:textId="77777777" w:rsidR="00917210" w:rsidRPr="00917210" w:rsidRDefault="00917210" w:rsidP="00917210">
            <w:pPr>
              <w:jc w:val="center"/>
              <w:rPr>
                <w:sz w:val="28"/>
                <w:szCs w:val="28"/>
                <w:lang w:eastAsia="en-US"/>
              </w:rPr>
            </w:pPr>
            <w:r w:rsidRPr="00917210">
              <w:rPr>
                <w:sz w:val="28"/>
                <w:szCs w:val="28"/>
                <w:lang w:eastAsia="en-US"/>
              </w:rPr>
              <w:t>2.2.</w:t>
            </w:r>
          </w:p>
        </w:tc>
        <w:tc>
          <w:tcPr>
            <w:tcW w:w="5670" w:type="dxa"/>
            <w:shd w:val="clear" w:color="auto" w:fill="auto"/>
          </w:tcPr>
          <w:p w14:paraId="50149350" w14:textId="77777777" w:rsidR="00917210" w:rsidRPr="00917210" w:rsidRDefault="00917210" w:rsidP="00917210">
            <w:pPr>
              <w:rPr>
                <w:sz w:val="28"/>
                <w:szCs w:val="28"/>
                <w:lang w:eastAsia="en-US"/>
              </w:rPr>
            </w:pPr>
            <w:r w:rsidRPr="00917210">
              <w:rPr>
                <w:sz w:val="28"/>
                <w:szCs w:val="28"/>
                <w:lang w:eastAsia="en-US"/>
              </w:rPr>
              <w:t xml:space="preserve">при открытом способе прокладки в мокром грунте без благоустройства (без восстановления газона, тротуаров, асфальта) диаметром </w:t>
            </w:r>
            <w:r w:rsidRPr="00917210">
              <w:rPr>
                <w:sz w:val="28"/>
                <w:szCs w:val="28"/>
                <w:lang w:val="en-US" w:eastAsia="en-US"/>
              </w:rPr>
              <w:t>d</w:t>
            </w:r>
            <w:r w:rsidRPr="00917210">
              <w:rPr>
                <w:sz w:val="28"/>
                <w:szCs w:val="28"/>
                <w:lang w:eastAsia="en-US"/>
              </w:rPr>
              <w:t>:</w:t>
            </w:r>
          </w:p>
        </w:tc>
        <w:tc>
          <w:tcPr>
            <w:tcW w:w="1843" w:type="dxa"/>
            <w:shd w:val="clear" w:color="auto" w:fill="auto"/>
          </w:tcPr>
          <w:p w14:paraId="4064379C" w14:textId="77777777" w:rsidR="00917210" w:rsidRPr="00917210" w:rsidRDefault="00917210" w:rsidP="00917210">
            <w:pPr>
              <w:jc w:val="center"/>
              <w:rPr>
                <w:sz w:val="28"/>
                <w:szCs w:val="28"/>
                <w:lang w:eastAsia="en-US"/>
              </w:rPr>
            </w:pPr>
          </w:p>
        </w:tc>
        <w:tc>
          <w:tcPr>
            <w:tcW w:w="1559" w:type="dxa"/>
            <w:shd w:val="clear" w:color="auto" w:fill="auto"/>
            <w:vAlign w:val="center"/>
          </w:tcPr>
          <w:p w14:paraId="5FB62374" w14:textId="77777777" w:rsidR="00917210" w:rsidRPr="00917210" w:rsidRDefault="00917210" w:rsidP="00917210">
            <w:pPr>
              <w:jc w:val="center"/>
              <w:rPr>
                <w:sz w:val="28"/>
                <w:szCs w:val="28"/>
                <w:lang w:eastAsia="en-US"/>
              </w:rPr>
            </w:pPr>
          </w:p>
        </w:tc>
        <w:tc>
          <w:tcPr>
            <w:tcW w:w="1560" w:type="dxa"/>
            <w:shd w:val="clear" w:color="auto" w:fill="auto"/>
            <w:vAlign w:val="center"/>
          </w:tcPr>
          <w:p w14:paraId="697AF36D" w14:textId="77777777" w:rsidR="00917210" w:rsidRPr="00917210" w:rsidRDefault="00917210" w:rsidP="00917210">
            <w:pPr>
              <w:jc w:val="center"/>
              <w:rPr>
                <w:sz w:val="28"/>
                <w:szCs w:val="28"/>
                <w:lang w:eastAsia="en-US"/>
              </w:rPr>
            </w:pPr>
          </w:p>
        </w:tc>
        <w:tc>
          <w:tcPr>
            <w:tcW w:w="1560" w:type="dxa"/>
            <w:shd w:val="clear" w:color="auto" w:fill="auto"/>
            <w:vAlign w:val="center"/>
          </w:tcPr>
          <w:p w14:paraId="2CD99815" w14:textId="77777777" w:rsidR="00917210" w:rsidRPr="00917210" w:rsidRDefault="00917210" w:rsidP="00917210">
            <w:pPr>
              <w:jc w:val="center"/>
              <w:rPr>
                <w:sz w:val="28"/>
                <w:szCs w:val="28"/>
                <w:lang w:eastAsia="en-US"/>
              </w:rPr>
            </w:pPr>
          </w:p>
        </w:tc>
        <w:tc>
          <w:tcPr>
            <w:tcW w:w="1559" w:type="dxa"/>
            <w:shd w:val="clear" w:color="auto" w:fill="auto"/>
            <w:vAlign w:val="center"/>
          </w:tcPr>
          <w:p w14:paraId="32AC1E4B" w14:textId="77777777" w:rsidR="00917210" w:rsidRPr="00917210" w:rsidRDefault="00917210" w:rsidP="00917210">
            <w:pPr>
              <w:jc w:val="center"/>
              <w:rPr>
                <w:sz w:val="28"/>
                <w:szCs w:val="28"/>
                <w:lang w:eastAsia="en-US"/>
              </w:rPr>
            </w:pPr>
          </w:p>
        </w:tc>
      </w:tr>
      <w:tr w:rsidR="00917210" w:rsidRPr="00917210" w14:paraId="38E873AD" w14:textId="77777777" w:rsidTr="00392295">
        <w:trPr>
          <w:trHeight w:val="315"/>
        </w:trPr>
        <w:tc>
          <w:tcPr>
            <w:tcW w:w="1101" w:type="dxa"/>
            <w:shd w:val="clear" w:color="auto" w:fill="auto"/>
            <w:vAlign w:val="center"/>
          </w:tcPr>
          <w:p w14:paraId="421CB6D4" w14:textId="77777777" w:rsidR="00917210" w:rsidRPr="00917210" w:rsidRDefault="00917210" w:rsidP="00917210">
            <w:pPr>
              <w:jc w:val="center"/>
              <w:rPr>
                <w:sz w:val="28"/>
                <w:szCs w:val="28"/>
                <w:lang w:eastAsia="en-US"/>
              </w:rPr>
            </w:pPr>
            <w:r w:rsidRPr="00917210">
              <w:rPr>
                <w:sz w:val="28"/>
                <w:szCs w:val="28"/>
                <w:lang w:eastAsia="en-US"/>
              </w:rPr>
              <w:t>2.2.1.</w:t>
            </w:r>
          </w:p>
        </w:tc>
        <w:tc>
          <w:tcPr>
            <w:tcW w:w="5670" w:type="dxa"/>
            <w:shd w:val="clear" w:color="auto" w:fill="auto"/>
          </w:tcPr>
          <w:p w14:paraId="629ECCD0" w14:textId="77777777" w:rsidR="00917210" w:rsidRPr="00917210" w:rsidRDefault="00917210" w:rsidP="00917210">
            <w:pPr>
              <w:autoSpaceDE w:val="0"/>
              <w:autoSpaceDN w:val="0"/>
              <w:adjustRightInd w:val="0"/>
              <w:jc w:val="both"/>
              <w:rPr>
                <w:sz w:val="28"/>
                <w:szCs w:val="28"/>
                <w:lang w:eastAsia="en-US"/>
              </w:rPr>
            </w:pPr>
            <w:r w:rsidRPr="00917210">
              <w:rPr>
                <w:sz w:val="28"/>
                <w:szCs w:val="28"/>
              </w:rPr>
              <w:t>40 мм и менее</w:t>
            </w:r>
          </w:p>
        </w:tc>
        <w:tc>
          <w:tcPr>
            <w:tcW w:w="1843" w:type="dxa"/>
            <w:shd w:val="clear" w:color="auto" w:fill="auto"/>
          </w:tcPr>
          <w:p w14:paraId="012433B0"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shd w:val="clear" w:color="auto" w:fill="auto"/>
            <w:vAlign w:val="center"/>
          </w:tcPr>
          <w:p w14:paraId="64DF9E88" w14:textId="77777777" w:rsidR="00917210" w:rsidRPr="00917210" w:rsidRDefault="00917210" w:rsidP="00917210">
            <w:pPr>
              <w:jc w:val="center"/>
              <w:rPr>
                <w:sz w:val="28"/>
                <w:szCs w:val="28"/>
                <w:lang w:eastAsia="en-US"/>
              </w:rPr>
            </w:pPr>
            <w:r w:rsidRPr="00917210">
              <w:rPr>
                <w:color w:val="000000"/>
                <w:sz w:val="28"/>
                <w:szCs w:val="28"/>
                <w:lang w:eastAsia="en-US"/>
              </w:rPr>
              <w:t>7 361,90</w:t>
            </w:r>
          </w:p>
        </w:tc>
        <w:tc>
          <w:tcPr>
            <w:tcW w:w="1560" w:type="dxa"/>
            <w:shd w:val="clear" w:color="auto" w:fill="auto"/>
            <w:vAlign w:val="center"/>
          </w:tcPr>
          <w:p w14:paraId="71D1BF11" w14:textId="77777777" w:rsidR="00917210" w:rsidRPr="00917210" w:rsidRDefault="00917210" w:rsidP="00917210">
            <w:pPr>
              <w:jc w:val="center"/>
              <w:rPr>
                <w:sz w:val="28"/>
                <w:szCs w:val="28"/>
                <w:lang w:eastAsia="en-US"/>
              </w:rPr>
            </w:pPr>
            <w:r w:rsidRPr="00917210">
              <w:rPr>
                <w:color w:val="000000"/>
                <w:sz w:val="28"/>
                <w:szCs w:val="28"/>
                <w:lang w:eastAsia="en-US"/>
              </w:rPr>
              <w:t>7 671,10</w:t>
            </w:r>
          </w:p>
        </w:tc>
        <w:tc>
          <w:tcPr>
            <w:tcW w:w="1560" w:type="dxa"/>
            <w:shd w:val="clear" w:color="auto" w:fill="auto"/>
            <w:vAlign w:val="center"/>
          </w:tcPr>
          <w:p w14:paraId="169BD78E" w14:textId="77777777" w:rsidR="00917210" w:rsidRPr="00917210" w:rsidRDefault="00917210" w:rsidP="00917210">
            <w:pPr>
              <w:jc w:val="center"/>
              <w:rPr>
                <w:sz w:val="28"/>
                <w:szCs w:val="28"/>
                <w:lang w:eastAsia="en-US"/>
              </w:rPr>
            </w:pPr>
            <w:r w:rsidRPr="00917210">
              <w:rPr>
                <w:color w:val="000000"/>
                <w:sz w:val="28"/>
                <w:szCs w:val="28"/>
                <w:lang w:eastAsia="en-US"/>
              </w:rPr>
              <w:t>7 977,94</w:t>
            </w:r>
          </w:p>
        </w:tc>
        <w:tc>
          <w:tcPr>
            <w:tcW w:w="1559" w:type="dxa"/>
            <w:shd w:val="clear" w:color="auto" w:fill="auto"/>
            <w:vAlign w:val="center"/>
          </w:tcPr>
          <w:p w14:paraId="73A9171C" w14:textId="77777777" w:rsidR="00917210" w:rsidRPr="00917210" w:rsidRDefault="00917210" w:rsidP="00917210">
            <w:pPr>
              <w:jc w:val="center"/>
              <w:rPr>
                <w:sz w:val="28"/>
                <w:szCs w:val="28"/>
                <w:lang w:eastAsia="en-US"/>
              </w:rPr>
            </w:pPr>
            <w:r w:rsidRPr="00917210">
              <w:rPr>
                <w:color w:val="000000"/>
                <w:sz w:val="28"/>
                <w:szCs w:val="28"/>
                <w:lang w:eastAsia="en-US"/>
              </w:rPr>
              <w:t>8 297,06</w:t>
            </w:r>
          </w:p>
        </w:tc>
      </w:tr>
      <w:tr w:rsidR="00917210" w:rsidRPr="00917210" w14:paraId="117CC926" w14:textId="77777777" w:rsidTr="00392295">
        <w:trPr>
          <w:trHeight w:val="315"/>
        </w:trPr>
        <w:tc>
          <w:tcPr>
            <w:tcW w:w="1101" w:type="dxa"/>
            <w:shd w:val="clear" w:color="auto" w:fill="auto"/>
            <w:vAlign w:val="center"/>
          </w:tcPr>
          <w:p w14:paraId="48AA79E8" w14:textId="77777777" w:rsidR="00917210" w:rsidRPr="00917210" w:rsidRDefault="00917210" w:rsidP="00917210">
            <w:pPr>
              <w:jc w:val="center"/>
              <w:rPr>
                <w:sz w:val="28"/>
                <w:szCs w:val="28"/>
                <w:lang w:eastAsia="en-US"/>
              </w:rPr>
            </w:pPr>
            <w:r w:rsidRPr="00917210">
              <w:rPr>
                <w:sz w:val="28"/>
                <w:szCs w:val="28"/>
                <w:lang w:eastAsia="en-US"/>
              </w:rPr>
              <w:lastRenderedPageBreak/>
              <w:t>2.2.2.</w:t>
            </w:r>
          </w:p>
        </w:tc>
        <w:tc>
          <w:tcPr>
            <w:tcW w:w="5670" w:type="dxa"/>
            <w:shd w:val="clear" w:color="auto" w:fill="auto"/>
          </w:tcPr>
          <w:p w14:paraId="4F138CC0"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3C0B88ED"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shd w:val="clear" w:color="auto" w:fill="auto"/>
            <w:vAlign w:val="center"/>
          </w:tcPr>
          <w:p w14:paraId="2190CA82" w14:textId="77777777" w:rsidR="00917210" w:rsidRPr="00917210" w:rsidRDefault="00917210" w:rsidP="00917210">
            <w:pPr>
              <w:jc w:val="center"/>
              <w:rPr>
                <w:sz w:val="28"/>
                <w:szCs w:val="28"/>
                <w:lang w:eastAsia="en-US"/>
              </w:rPr>
            </w:pPr>
            <w:r w:rsidRPr="00917210">
              <w:rPr>
                <w:color w:val="000000"/>
                <w:sz w:val="28"/>
                <w:szCs w:val="28"/>
                <w:lang w:eastAsia="en-US"/>
              </w:rPr>
              <w:t>7 811,34</w:t>
            </w:r>
          </w:p>
        </w:tc>
        <w:tc>
          <w:tcPr>
            <w:tcW w:w="1560" w:type="dxa"/>
            <w:shd w:val="clear" w:color="auto" w:fill="auto"/>
            <w:vAlign w:val="center"/>
          </w:tcPr>
          <w:p w14:paraId="4AB5B1F8" w14:textId="77777777" w:rsidR="00917210" w:rsidRPr="00917210" w:rsidRDefault="00917210" w:rsidP="00917210">
            <w:pPr>
              <w:jc w:val="center"/>
              <w:rPr>
                <w:sz w:val="28"/>
                <w:szCs w:val="28"/>
                <w:lang w:eastAsia="en-US"/>
              </w:rPr>
            </w:pPr>
            <w:r w:rsidRPr="00917210">
              <w:rPr>
                <w:color w:val="000000"/>
                <w:sz w:val="28"/>
                <w:szCs w:val="28"/>
                <w:lang w:eastAsia="en-US"/>
              </w:rPr>
              <w:t>8 139,42</w:t>
            </w:r>
          </w:p>
        </w:tc>
        <w:tc>
          <w:tcPr>
            <w:tcW w:w="1560" w:type="dxa"/>
            <w:shd w:val="clear" w:color="auto" w:fill="auto"/>
            <w:vAlign w:val="center"/>
          </w:tcPr>
          <w:p w14:paraId="377961A5" w14:textId="77777777" w:rsidR="00917210" w:rsidRPr="00917210" w:rsidRDefault="00917210" w:rsidP="00917210">
            <w:pPr>
              <w:jc w:val="center"/>
              <w:rPr>
                <w:sz w:val="28"/>
                <w:szCs w:val="28"/>
                <w:lang w:eastAsia="en-US"/>
              </w:rPr>
            </w:pPr>
            <w:r w:rsidRPr="00917210">
              <w:rPr>
                <w:color w:val="000000"/>
                <w:sz w:val="28"/>
                <w:szCs w:val="28"/>
                <w:lang w:eastAsia="en-US"/>
              </w:rPr>
              <w:t>8 464,99</w:t>
            </w:r>
          </w:p>
        </w:tc>
        <w:tc>
          <w:tcPr>
            <w:tcW w:w="1559" w:type="dxa"/>
            <w:shd w:val="clear" w:color="auto" w:fill="auto"/>
            <w:vAlign w:val="center"/>
          </w:tcPr>
          <w:p w14:paraId="46A3B5A8" w14:textId="77777777" w:rsidR="00917210" w:rsidRPr="00917210" w:rsidRDefault="00917210" w:rsidP="00917210">
            <w:pPr>
              <w:jc w:val="center"/>
              <w:rPr>
                <w:sz w:val="28"/>
                <w:szCs w:val="28"/>
                <w:lang w:eastAsia="en-US"/>
              </w:rPr>
            </w:pPr>
            <w:r w:rsidRPr="00917210">
              <w:rPr>
                <w:color w:val="000000"/>
                <w:sz w:val="28"/>
                <w:szCs w:val="28"/>
                <w:lang w:eastAsia="en-US"/>
              </w:rPr>
              <w:t>8 803,59</w:t>
            </w:r>
          </w:p>
        </w:tc>
      </w:tr>
      <w:tr w:rsidR="00917210" w:rsidRPr="00917210" w14:paraId="69483F6A" w14:textId="77777777" w:rsidTr="00392295">
        <w:trPr>
          <w:trHeight w:val="315"/>
        </w:trPr>
        <w:tc>
          <w:tcPr>
            <w:tcW w:w="1101" w:type="dxa"/>
            <w:shd w:val="clear" w:color="auto" w:fill="auto"/>
            <w:vAlign w:val="center"/>
          </w:tcPr>
          <w:p w14:paraId="7B3D657B" w14:textId="77777777" w:rsidR="00917210" w:rsidRPr="00917210" w:rsidRDefault="00917210" w:rsidP="00917210">
            <w:pPr>
              <w:jc w:val="center"/>
              <w:rPr>
                <w:sz w:val="28"/>
                <w:szCs w:val="28"/>
                <w:lang w:eastAsia="en-US"/>
              </w:rPr>
            </w:pPr>
            <w:r w:rsidRPr="00917210">
              <w:rPr>
                <w:sz w:val="28"/>
                <w:szCs w:val="28"/>
                <w:lang w:eastAsia="en-US"/>
              </w:rPr>
              <w:t>2.2.3.</w:t>
            </w:r>
          </w:p>
        </w:tc>
        <w:tc>
          <w:tcPr>
            <w:tcW w:w="5670" w:type="dxa"/>
            <w:shd w:val="clear" w:color="auto" w:fill="auto"/>
          </w:tcPr>
          <w:p w14:paraId="7D6B261A"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12A1AE8E"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shd w:val="clear" w:color="auto" w:fill="auto"/>
            <w:vAlign w:val="center"/>
          </w:tcPr>
          <w:p w14:paraId="5FB241D8" w14:textId="77777777" w:rsidR="00917210" w:rsidRPr="00917210" w:rsidRDefault="00917210" w:rsidP="00917210">
            <w:pPr>
              <w:jc w:val="center"/>
              <w:rPr>
                <w:sz w:val="28"/>
                <w:szCs w:val="28"/>
                <w:lang w:eastAsia="en-US"/>
              </w:rPr>
            </w:pPr>
            <w:r w:rsidRPr="00917210">
              <w:rPr>
                <w:color w:val="000000"/>
                <w:sz w:val="28"/>
                <w:szCs w:val="28"/>
                <w:lang w:eastAsia="en-US"/>
              </w:rPr>
              <w:t>8 525,42</w:t>
            </w:r>
          </w:p>
        </w:tc>
        <w:tc>
          <w:tcPr>
            <w:tcW w:w="1560" w:type="dxa"/>
            <w:shd w:val="clear" w:color="auto" w:fill="auto"/>
            <w:vAlign w:val="center"/>
          </w:tcPr>
          <w:p w14:paraId="5494E784" w14:textId="77777777" w:rsidR="00917210" w:rsidRPr="00917210" w:rsidRDefault="00917210" w:rsidP="00917210">
            <w:pPr>
              <w:jc w:val="center"/>
              <w:rPr>
                <w:sz w:val="28"/>
                <w:szCs w:val="28"/>
                <w:lang w:eastAsia="en-US"/>
              </w:rPr>
            </w:pPr>
            <w:r w:rsidRPr="00917210">
              <w:rPr>
                <w:color w:val="000000"/>
                <w:sz w:val="28"/>
                <w:szCs w:val="28"/>
                <w:lang w:eastAsia="en-US"/>
              </w:rPr>
              <w:t>8 883,48</w:t>
            </w:r>
          </w:p>
        </w:tc>
        <w:tc>
          <w:tcPr>
            <w:tcW w:w="1560" w:type="dxa"/>
            <w:shd w:val="clear" w:color="auto" w:fill="auto"/>
            <w:vAlign w:val="center"/>
          </w:tcPr>
          <w:p w14:paraId="6F8289F1" w14:textId="77777777" w:rsidR="00917210" w:rsidRPr="00917210" w:rsidRDefault="00917210" w:rsidP="00917210">
            <w:pPr>
              <w:jc w:val="center"/>
              <w:rPr>
                <w:sz w:val="28"/>
                <w:szCs w:val="28"/>
                <w:lang w:eastAsia="en-US"/>
              </w:rPr>
            </w:pPr>
            <w:r w:rsidRPr="00917210">
              <w:rPr>
                <w:color w:val="000000"/>
                <w:sz w:val="28"/>
                <w:szCs w:val="28"/>
                <w:lang w:eastAsia="en-US"/>
              </w:rPr>
              <w:t>9 238,82</w:t>
            </w:r>
          </w:p>
        </w:tc>
        <w:tc>
          <w:tcPr>
            <w:tcW w:w="1559" w:type="dxa"/>
            <w:shd w:val="clear" w:color="auto" w:fill="auto"/>
            <w:vAlign w:val="center"/>
          </w:tcPr>
          <w:p w14:paraId="7DF2DE54" w14:textId="77777777" w:rsidR="00917210" w:rsidRPr="00917210" w:rsidRDefault="00917210" w:rsidP="00917210">
            <w:pPr>
              <w:jc w:val="center"/>
              <w:rPr>
                <w:sz w:val="28"/>
                <w:szCs w:val="28"/>
                <w:lang w:eastAsia="en-US"/>
              </w:rPr>
            </w:pPr>
            <w:r w:rsidRPr="00917210">
              <w:rPr>
                <w:color w:val="000000"/>
                <w:sz w:val="28"/>
                <w:szCs w:val="28"/>
                <w:lang w:eastAsia="en-US"/>
              </w:rPr>
              <w:t>9 608,38</w:t>
            </w:r>
          </w:p>
        </w:tc>
      </w:tr>
      <w:tr w:rsidR="00917210" w:rsidRPr="00917210" w14:paraId="33CC31CA" w14:textId="77777777" w:rsidTr="00392295">
        <w:trPr>
          <w:trHeight w:val="315"/>
        </w:trPr>
        <w:tc>
          <w:tcPr>
            <w:tcW w:w="1101" w:type="dxa"/>
            <w:shd w:val="clear" w:color="auto" w:fill="auto"/>
            <w:vAlign w:val="center"/>
          </w:tcPr>
          <w:p w14:paraId="13B5ABF0" w14:textId="77777777" w:rsidR="00917210" w:rsidRPr="00917210" w:rsidRDefault="00917210" w:rsidP="00917210">
            <w:pPr>
              <w:jc w:val="center"/>
              <w:rPr>
                <w:sz w:val="28"/>
                <w:szCs w:val="28"/>
                <w:lang w:eastAsia="en-US"/>
              </w:rPr>
            </w:pPr>
            <w:r w:rsidRPr="00917210">
              <w:rPr>
                <w:sz w:val="28"/>
                <w:szCs w:val="28"/>
                <w:lang w:eastAsia="en-US"/>
              </w:rPr>
              <w:t>2.2.4.</w:t>
            </w:r>
          </w:p>
        </w:tc>
        <w:tc>
          <w:tcPr>
            <w:tcW w:w="5670" w:type="dxa"/>
            <w:shd w:val="clear" w:color="auto" w:fill="auto"/>
          </w:tcPr>
          <w:p w14:paraId="3B91D547"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64AFDC62"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shd w:val="clear" w:color="auto" w:fill="auto"/>
            <w:vAlign w:val="center"/>
          </w:tcPr>
          <w:p w14:paraId="49A68267" w14:textId="77777777" w:rsidR="00917210" w:rsidRPr="00917210" w:rsidRDefault="00917210" w:rsidP="00917210">
            <w:pPr>
              <w:jc w:val="center"/>
              <w:rPr>
                <w:sz w:val="28"/>
                <w:szCs w:val="28"/>
                <w:lang w:eastAsia="en-US"/>
              </w:rPr>
            </w:pPr>
            <w:r w:rsidRPr="00917210">
              <w:rPr>
                <w:color w:val="000000"/>
                <w:sz w:val="28"/>
                <w:szCs w:val="28"/>
                <w:lang w:eastAsia="en-US"/>
              </w:rPr>
              <w:t>9 899,58</w:t>
            </w:r>
          </w:p>
        </w:tc>
        <w:tc>
          <w:tcPr>
            <w:tcW w:w="1560" w:type="dxa"/>
            <w:shd w:val="clear" w:color="auto" w:fill="auto"/>
            <w:vAlign w:val="center"/>
          </w:tcPr>
          <w:p w14:paraId="13E58B5A" w14:textId="77777777" w:rsidR="00917210" w:rsidRPr="00917210" w:rsidRDefault="00917210" w:rsidP="00917210">
            <w:pPr>
              <w:jc w:val="center"/>
              <w:rPr>
                <w:sz w:val="28"/>
                <w:szCs w:val="28"/>
                <w:lang w:eastAsia="en-US"/>
              </w:rPr>
            </w:pPr>
            <w:r w:rsidRPr="00917210">
              <w:rPr>
                <w:color w:val="000000"/>
                <w:sz w:val="28"/>
                <w:szCs w:val="28"/>
                <w:lang w:eastAsia="en-US"/>
              </w:rPr>
              <w:t>10 315,37</w:t>
            </w:r>
          </w:p>
        </w:tc>
        <w:tc>
          <w:tcPr>
            <w:tcW w:w="1560" w:type="dxa"/>
            <w:shd w:val="clear" w:color="auto" w:fill="auto"/>
            <w:vAlign w:val="center"/>
          </w:tcPr>
          <w:p w14:paraId="681FBEAE" w14:textId="77777777" w:rsidR="00917210" w:rsidRPr="00917210" w:rsidRDefault="00917210" w:rsidP="00917210">
            <w:pPr>
              <w:jc w:val="center"/>
              <w:rPr>
                <w:sz w:val="28"/>
                <w:szCs w:val="28"/>
                <w:lang w:eastAsia="en-US"/>
              </w:rPr>
            </w:pPr>
            <w:r w:rsidRPr="00917210">
              <w:rPr>
                <w:color w:val="000000"/>
                <w:sz w:val="28"/>
                <w:szCs w:val="28"/>
                <w:lang w:eastAsia="en-US"/>
              </w:rPr>
              <w:t>10 727,98</w:t>
            </w:r>
          </w:p>
        </w:tc>
        <w:tc>
          <w:tcPr>
            <w:tcW w:w="1559" w:type="dxa"/>
            <w:shd w:val="clear" w:color="auto" w:fill="auto"/>
            <w:vAlign w:val="center"/>
          </w:tcPr>
          <w:p w14:paraId="24E301E3" w14:textId="77777777" w:rsidR="00917210" w:rsidRPr="00917210" w:rsidRDefault="00917210" w:rsidP="00917210">
            <w:pPr>
              <w:jc w:val="center"/>
              <w:rPr>
                <w:sz w:val="28"/>
                <w:szCs w:val="28"/>
                <w:lang w:eastAsia="en-US"/>
              </w:rPr>
            </w:pPr>
            <w:r w:rsidRPr="00917210">
              <w:rPr>
                <w:color w:val="000000"/>
                <w:sz w:val="28"/>
                <w:szCs w:val="28"/>
                <w:lang w:eastAsia="en-US"/>
              </w:rPr>
              <w:t>11 157,10</w:t>
            </w:r>
          </w:p>
        </w:tc>
      </w:tr>
      <w:tr w:rsidR="00917210" w:rsidRPr="00917210" w14:paraId="4D939FE5" w14:textId="77777777" w:rsidTr="00392295">
        <w:trPr>
          <w:trHeight w:val="315"/>
        </w:trPr>
        <w:tc>
          <w:tcPr>
            <w:tcW w:w="1101" w:type="dxa"/>
            <w:shd w:val="clear" w:color="auto" w:fill="auto"/>
            <w:vAlign w:val="center"/>
          </w:tcPr>
          <w:p w14:paraId="3B9EE16F" w14:textId="77777777" w:rsidR="00917210" w:rsidRPr="00917210" w:rsidRDefault="00917210" w:rsidP="00917210">
            <w:pPr>
              <w:jc w:val="center"/>
              <w:rPr>
                <w:sz w:val="28"/>
                <w:szCs w:val="28"/>
                <w:lang w:eastAsia="en-US"/>
              </w:rPr>
            </w:pPr>
            <w:r w:rsidRPr="00917210">
              <w:rPr>
                <w:sz w:val="28"/>
                <w:szCs w:val="28"/>
                <w:lang w:eastAsia="en-US"/>
              </w:rPr>
              <w:t>2.2.5.</w:t>
            </w:r>
          </w:p>
        </w:tc>
        <w:tc>
          <w:tcPr>
            <w:tcW w:w="5670" w:type="dxa"/>
            <w:shd w:val="clear" w:color="auto" w:fill="auto"/>
          </w:tcPr>
          <w:p w14:paraId="593B2B00"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4DED8A5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2CE24384" w14:textId="77777777" w:rsidR="00917210" w:rsidRPr="00917210" w:rsidRDefault="00917210" w:rsidP="00917210">
            <w:pPr>
              <w:jc w:val="center"/>
              <w:rPr>
                <w:sz w:val="28"/>
                <w:szCs w:val="28"/>
                <w:lang w:eastAsia="en-US"/>
              </w:rPr>
            </w:pPr>
            <w:r w:rsidRPr="00917210">
              <w:rPr>
                <w:color w:val="000000"/>
                <w:sz w:val="28"/>
                <w:szCs w:val="28"/>
                <w:lang w:eastAsia="en-US"/>
              </w:rPr>
              <w:t>10 308,47</w:t>
            </w:r>
          </w:p>
        </w:tc>
        <w:tc>
          <w:tcPr>
            <w:tcW w:w="1560" w:type="dxa"/>
            <w:shd w:val="clear" w:color="auto" w:fill="auto"/>
            <w:vAlign w:val="center"/>
          </w:tcPr>
          <w:p w14:paraId="7F44F318" w14:textId="77777777" w:rsidR="00917210" w:rsidRPr="00917210" w:rsidRDefault="00917210" w:rsidP="00917210">
            <w:pPr>
              <w:jc w:val="center"/>
              <w:rPr>
                <w:sz w:val="28"/>
                <w:szCs w:val="28"/>
                <w:lang w:eastAsia="en-US"/>
              </w:rPr>
            </w:pPr>
            <w:r w:rsidRPr="00917210">
              <w:rPr>
                <w:color w:val="000000"/>
                <w:sz w:val="28"/>
                <w:szCs w:val="28"/>
                <w:lang w:eastAsia="en-US"/>
              </w:rPr>
              <w:t>10 741,42</w:t>
            </w:r>
          </w:p>
        </w:tc>
        <w:tc>
          <w:tcPr>
            <w:tcW w:w="1560" w:type="dxa"/>
            <w:shd w:val="clear" w:color="auto" w:fill="auto"/>
            <w:vAlign w:val="center"/>
          </w:tcPr>
          <w:p w14:paraId="132EDF40" w14:textId="77777777" w:rsidR="00917210" w:rsidRPr="00917210" w:rsidRDefault="00917210" w:rsidP="00917210">
            <w:pPr>
              <w:jc w:val="center"/>
              <w:rPr>
                <w:sz w:val="28"/>
                <w:szCs w:val="28"/>
                <w:lang w:eastAsia="en-US"/>
              </w:rPr>
            </w:pPr>
            <w:r w:rsidRPr="00917210">
              <w:rPr>
                <w:color w:val="000000"/>
                <w:sz w:val="28"/>
                <w:szCs w:val="28"/>
                <w:lang w:eastAsia="en-US"/>
              </w:rPr>
              <w:t>11 171,08</w:t>
            </w:r>
          </w:p>
        </w:tc>
        <w:tc>
          <w:tcPr>
            <w:tcW w:w="1559" w:type="dxa"/>
            <w:shd w:val="clear" w:color="auto" w:fill="auto"/>
            <w:vAlign w:val="center"/>
          </w:tcPr>
          <w:p w14:paraId="083753B9" w14:textId="77777777" w:rsidR="00917210" w:rsidRPr="00917210" w:rsidRDefault="00917210" w:rsidP="00917210">
            <w:pPr>
              <w:jc w:val="center"/>
              <w:rPr>
                <w:sz w:val="28"/>
                <w:szCs w:val="28"/>
                <w:lang w:eastAsia="en-US"/>
              </w:rPr>
            </w:pPr>
            <w:r w:rsidRPr="00917210">
              <w:rPr>
                <w:color w:val="000000"/>
                <w:sz w:val="28"/>
                <w:szCs w:val="28"/>
                <w:lang w:eastAsia="en-US"/>
              </w:rPr>
              <w:t>11 617,92</w:t>
            </w:r>
          </w:p>
        </w:tc>
      </w:tr>
      <w:tr w:rsidR="00917210" w:rsidRPr="00917210" w14:paraId="48739E87" w14:textId="77777777" w:rsidTr="00392295">
        <w:trPr>
          <w:trHeight w:val="315"/>
        </w:trPr>
        <w:tc>
          <w:tcPr>
            <w:tcW w:w="1101" w:type="dxa"/>
            <w:shd w:val="clear" w:color="auto" w:fill="auto"/>
            <w:vAlign w:val="center"/>
          </w:tcPr>
          <w:p w14:paraId="3369FD2B" w14:textId="77777777" w:rsidR="00917210" w:rsidRPr="00917210" w:rsidRDefault="00917210" w:rsidP="00917210">
            <w:pPr>
              <w:jc w:val="center"/>
              <w:rPr>
                <w:sz w:val="28"/>
                <w:szCs w:val="28"/>
                <w:lang w:eastAsia="en-US"/>
              </w:rPr>
            </w:pPr>
            <w:r w:rsidRPr="00917210">
              <w:rPr>
                <w:sz w:val="28"/>
                <w:szCs w:val="28"/>
                <w:lang w:eastAsia="en-US"/>
              </w:rPr>
              <w:t>2.2.6.</w:t>
            </w:r>
          </w:p>
        </w:tc>
        <w:tc>
          <w:tcPr>
            <w:tcW w:w="5670" w:type="dxa"/>
            <w:shd w:val="clear" w:color="auto" w:fill="auto"/>
          </w:tcPr>
          <w:p w14:paraId="04222075"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2C43E712"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44046AB7" w14:textId="77777777" w:rsidR="00917210" w:rsidRPr="00917210" w:rsidRDefault="00917210" w:rsidP="00917210">
            <w:pPr>
              <w:jc w:val="center"/>
              <w:rPr>
                <w:sz w:val="28"/>
                <w:szCs w:val="28"/>
                <w:lang w:eastAsia="en-US"/>
              </w:rPr>
            </w:pPr>
            <w:r w:rsidRPr="00917210">
              <w:rPr>
                <w:color w:val="000000"/>
                <w:sz w:val="28"/>
                <w:szCs w:val="28"/>
                <w:lang w:eastAsia="en-US"/>
              </w:rPr>
              <w:t>12 829,36</w:t>
            </w:r>
          </w:p>
        </w:tc>
        <w:tc>
          <w:tcPr>
            <w:tcW w:w="1560" w:type="dxa"/>
            <w:shd w:val="clear" w:color="auto" w:fill="auto"/>
            <w:vAlign w:val="center"/>
          </w:tcPr>
          <w:p w14:paraId="787ECBC3" w14:textId="77777777" w:rsidR="00917210" w:rsidRPr="00917210" w:rsidRDefault="00917210" w:rsidP="00917210">
            <w:pPr>
              <w:jc w:val="center"/>
              <w:rPr>
                <w:sz w:val="28"/>
                <w:szCs w:val="28"/>
                <w:lang w:eastAsia="en-US"/>
              </w:rPr>
            </w:pPr>
            <w:r w:rsidRPr="00917210">
              <w:rPr>
                <w:color w:val="000000"/>
                <w:sz w:val="28"/>
                <w:szCs w:val="28"/>
                <w:lang w:eastAsia="en-US"/>
              </w:rPr>
              <w:t>13 368,19</w:t>
            </w:r>
          </w:p>
        </w:tc>
        <w:tc>
          <w:tcPr>
            <w:tcW w:w="1560" w:type="dxa"/>
            <w:shd w:val="clear" w:color="auto" w:fill="auto"/>
            <w:vAlign w:val="center"/>
          </w:tcPr>
          <w:p w14:paraId="335BFD83" w14:textId="77777777" w:rsidR="00917210" w:rsidRPr="00917210" w:rsidRDefault="00917210" w:rsidP="00917210">
            <w:pPr>
              <w:jc w:val="center"/>
              <w:rPr>
                <w:sz w:val="28"/>
                <w:szCs w:val="28"/>
                <w:lang w:eastAsia="en-US"/>
              </w:rPr>
            </w:pPr>
            <w:r w:rsidRPr="00917210">
              <w:rPr>
                <w:color w:val="000000"/>
                <w:sz w:val="28"/>
                <w:szCs w:val="28"/>
                <w:lang w:eastAsia="en-US"/>
              </w:rPr>
              <w:t>13 902,92</w:t>
            </w:r>
          </w:p>
        </w:tc>
        <w:tc>
          <w:tcPr>
            <w:tcW w:w="1559" w:type="dxa"/>
            <w:shd w:val="clear" w:color="auto" w:fill="auto"/>
            <w:vAlign w:val="center"/>
          </w:tcPr>
          <w:p w14:paraId="6B19663A" w14:textId="77777777" w:rsidR="00917210" w:rsidRPr="00917210" w:rsidRDefault="00917210" w:rsidP="00917210">
            <w:pPr>
              <w:jc w:val="center"/>
              <w:rPr>
                <w:sz w:val="28"/>
                <w:szCs w:val="28"/>
                <w:lang w:eastAsia="en-US"/>
              </w:rPr>
            </w:pPr>
            <w:r w:rsidRPr="00917210">
              <w:rPr>
                <w:color w:val="000000"/>
                <w:sz w:val="28"/>
                <w:szCs w:val="28"/>
                <w:lang w:eastAsia="en-US"/>
              </w:rPr>
              <w:t>14 459,03</w:t>
            </w:r>
          </w:p>
        </w:tc>
      </w:tr>
      <w:tr w:rsidR="00917210" w:rsidRPr="00917210" w14:paraId="159E61E5" w14:textId="77777777" w:rsidTr="00392295">
        <w:trPr>
          <w:trHeight w:val="315"/>
        </w:trPr>
        <w:tc>
          <w:tcPr>
            <w:tcW w:w="1101" w:type="dxa"/>
            <w:shd w:val="clear" w:color="auto" w:fill="auto"/>
            <w:vAlign w:val="center"/>
          </w:tcPr>
          <w:p w14:paraId="16958AC5" w14:textId="77777777" w:rsidR="00917210" w:rsidRPr="00917210" w:rsidRDefault="00917210" w:rsidP="00917210">
            <w:pPr>
              <w:jc w:val="center"/>
              <w:rPr>
                <w:sz w:val="28"/>
                <w:szCs w:val="28"/>
                <w:lang w:eastAsia="en-US"/>
              </w:rPr>
            </w:pPr>
            <w:r w:rsidRPr="00917210">
              <w:rPr>
                <w:sz w:val="28"/>
                <w:szCs w:val="28"/>
                <w:lang w:eastAsia="en-US"/>
              </w:rPr>
              <w:t>2.3.</w:t>
            </w:r>
          </w:p>
        </w:tc>
        <w:tc>
          <w:tcPr>
            <w:tcW w:w="5670" w:type="dxa"/>
            <w:shd w:val="clear" w:color="auto" w:fill="auto"/>
          </w:tcPr>
          <w:p w14:paraId="01F9665C"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мокром грунте</w:t>
            </w:r>
            <w:r w:rsidRPr="00917210">
              <w:rPr>
                <w:lang w:eastAsia="en-US"/>
              </w:rPr>
              <w:t xml:space="preserve"> </w:t>
            </w:r>
            <w:r w:rsidRPr="00917210">
              <w:rPr>
                <w:sz w:val="28"/>
                <w:szCs w:val="28"/>
                <w:lang w:eastAsia="en-US"/>
              </w:rPr>
              <w:t xml:space="preserve">с восстановлением асфальтобетонного покрытия (без восстановления газона) диаметром </w:t>
            </w:r>
            <w:r w:rsidRPr="00917210">
              <w:rPr>
                <w:sz w:val="28"/>
                <w:szCs w:val="28"/>
                <w:lang w:val="en-US" w:eastAsia="en-US"/>
              </w:rPr>
              <w:t>d</w:t>
            </w:r>
            <w:r w:rsidRPr="00917210">
              <w:rPr>
                <w:sz w:val="28"/>
                <w:szCs w:val="28"/>
                <w:lang w:eastAsia="en-US"/>
              </w:rPr>
              <w:t>:</w:t>
            </w:r>
          </w:p>
        </w:tc>
        <w:tc>
          <w:tcPr>
            <w:tcW w:w="1843" w:type="dxa"/>
            <w:shd w:val="clear" w:color="auto" w:fill="auto"/>
          </w:tcPr>
          <w:p w14:paraId="57D89323" w14:textId="77777777" w:rsidR="00917210" w:rsidRPr="00917210" w:rsidRDefault="00917210" w:rsidP="00917210">
            <w:pPr>
              <w:jc w:val="center"/>
              <w:rPr>
                <w:sz w:val="28"/>
                <w:szCs w:val="28"/>
                <w:lang w:eastAsia="en-US"/>
              </w:rPr>
            </w:pPr>
          </w:p>
        </w:tc>
        <w:tc>
          <w:tcPr>
            <w:tcW w:w="1559" w:type="dxa"/>
            <w:shd w:val="clear" w:color="auto" w:fill="auto"/>
            <w:vAlign w:val="center"/>
          </w:tcPr>
          <w:p w14:paraId="2A919D01" w14:textId="77777777" w:rsidR="00917210" w:rsidRPr="00917210" w:rsidRDefault="00917210" w:rsidP="00917210">
            <w:pPr>
              <w:jc w:val="center"/>
              <w:rPr>
                <w:sz w:val="28"/>
                <w:szCs w:val="28"/>
                <w:lang w:eastAsia="en-US"/>
              </w:rPr>
            </w:pPr>
          </w:p>
        </w:tc>
        <w:tc>
          <w:tcPr>
            <w:tcW w:w="1560" w:type="dxa"/>
            <w:shd w:val="clear" w:color="auto" w:fill="auto"/>
            <w:vAlign w:val="center"/>
          </w:tcPr>
          <w:p w14:paraId="2F410070" w14:textId="77777777" w:rsidR="00917210" w:rsidRPr="00917210" w:rsidRDefault="00917210" w:rsidP="00917210">
            <w:pPr>
              <w:jc w:val="center"/>
              <w:rPr>
                <w:sz w:val="28"/>
                <w:szCs w:val="28"/>
                <w:lang w:eastAsia="en-US"/>
              </w:rPr>
            </w:pPr>
          </w:p>
        </w:tc>
        <w:tc>
          <w:tcPr>
            <w:tcW w:w="1560" w:type="dxa"/>
            <w:shd w:val="clear" w:color="auto" w:fill="auto"/>
            <w:vAlign w:val="center"/>
          </w:tcPr>
          <w:p w14:paraId="6BBA90B1" w14:textId="77777777" w:rsidR="00917210" w:rsidRPr="00917210" w:rsidRDefault="00917210" w:rsidP="00917210">
            <w:pPr>
              <w:jc w:val="center"/>
              <w:rPr>
                <w:sz w:val="28"/>
                <w:szCs w:val="28"/>
                <w:lang w:eastAsia="en-US"/>
              </w:rPr>
            </w:pPr>
          </w:p>
        </w:tc>
        <w:tc>
          <w:tcPr>
            <w:tcW w:w="1559" w:type="dxa"/>
            <w:shd w:val="clear" w:color="auto" w:fill="auto"/>
            <w:vAlign w:val="center"/>
          </w:tcPr>
          <w:p w14:paraId="6F4DC57E" w14:textId="77777777" w:rsidR="00917210" w:rsidRPr="00917210" w:rsidRDefault="00917210" w:rsidP="00917210">
            <w:pPr>
              <w:jc w:val="center"/>
              <w:rPr>
                <w:sz w:val="28"/>
                <w:szCs w:val="28"/>
                <w:lang w:eastAsia="en-US"/>
              </w:rPr>
            </w:pPr>
          </w:p>
        </w:tc>
      </w:tr>
      <w:tr w:rsidR="00917210" w:rsidRPr="00917210" w14:paraId="0E03F660" w14:textId="77777777" w:rsidTr="00392295">
        <w:trPr>
          <w:trHeight w:val="315"/>
        </w:trPr>
        <w:tc>
          <w:tcPr>
            <w:tcW w:w="1101" w:type="dxa"/>
            <w:shd w:val="clear" w:color="auto" w:fill="auto"/>
            <w:vAlign w:val="center"/>
          </w:tcPr>
          <w:p w14:paraId="781E500D" w14:textId="77777777" w:rsidR="00917210" w:rsidRPr="00917210" w:rsidRDefault="00917210" w:rsidP="00917210">
            <w:pPr>
              <w:jc w:val="center"/>
              <w:rPr>
                <w:sz w:val="28"/>
                <w:szCs w:val="28"/>
                <w:lang w:eastAsia="en-US"/>
              </w:rPr>
            </w:pPr>
            <w:r w:rsidRPr="00917210">
              <w:rPr>
                <w:sz w:val="28"/>
                <w:szCs w:val="28"/>
                <w:lang w:eastAsia="en-US"/>
              </w:rPr>
              <w:t>2.3.1.</w:t>
            </w:r>
          </w:p>
        </w:tc>
        <w:tc>
          <w:tcPr>
            <w:tcW w:w="5670" w:type="dxa"/>
            <w:shd w:val="clear" w:color="auto" w:fill="auto"/>
          </w:tcPr>
          <w:p w14:paraId="3DF1F5F6" w14:textId="77777777" w:rsidR="00917210" w:rsidRPr="00917210" w:rsidRDefault="00917210" w:rsidP="00917210">
            <w:pPr>
              <w:autoSpaceDE w:val="0"/>
              <w:autoSpaceDN w:val="0"/>
              <w:adjustRightInd w:val="0"/>
              <w:jc w:val="both"/>
              <w:rPr>
                <w:sz w:val="28"/>
                <w:szCs w:val="28"/>
                <w:lang w:eastAsia="en-US"/>
              </w:rPr>
            </w:pPr>
            <w:r w:rsidRPr="00917210">
              <w:rPr>
                <w:sz w:val="28"/>
                <w:szCs w:val="28"/>
              </w:rPr>
              <w:t>40 мм и менее</w:t>
            </w:r>
          </w:p>
        </w:tc>
        <w:tc>
          <w:tcPr>
            <w:tcW w:w="1843" w:type="dxa"/>
            <w:shd w:val="clear" w:color="auto" w:fill="auto"/>
          </w:tcPr>
          <w:p w14:paraId="0675C64C"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shd w:val="clear" w:color="auto" w:fill="auto"/>
            <w:vAlign w:val="center"/>
          </w:tcPr>
          <w:p w14:paraId="6F45029C" w14:textId="77777777" w:rsidR="00917210" w:rsidRPr="00917210" w:rsidRDefault="00917210" w:rsidP="00917210">
            <w:pPr>
              <w:jc w:val="center"/>
              <w:rPr>
                <w:sz w:val="28"/>
                <w:szCs w:val="28"/>
                <w:lang w:eastAsia="en-US"/>
              </w:rPr>
            </w:pPr>
            <w:r w:rsidRPr="00917210">
              <w:rPr>
                <w:color w:val="000000"/>
                <w:sz w:val="28"/>
                <w:szCs w:val="28"/>
                <w:lang w:eastAsia="en-US"/>
              </w:rPr>
              <w:t>15 221,44</w:t>
            </w:r>
          </w:p>
        </w:tc>
        <w:tc>
          <w:tcPr>
            <w:tcW w:w="1560" w:type="dxa"/>
            <w:shd w:val="clear" w:color="auto" w:fill="auto"/>
            <w:vAlign w:val="center"/>
          </w:tcPr>
          <w:p w14:paraId="458212EF" w14:textId="77777777" w:rsidR="00917210" w:rsidRPr="00917210" w:rsidRDefault="00917210" w:rsidP="00917210">
            <w:pPr>
              <w:jc w:val="center"/>
              <w:rPr>
                <w:sz w:val="28"/>
                <w:szCs w:val="28"/>
                <w:lang w:eastAsia="en-US"/>
              </w:rPr>
            </w:pPr>
            <w:r w:rsidRPr="00917210">
              <w:rPr>
                <w:color w:val="000000"/>
                <w:sz w:val="28"/>
                <w:szCs w:val="28"/>
                <w:lang w:eastAsia="en-US"/>
              </w:rPr>
              <w:t>15 860,74</w:t>
            </w:r>
          </w:p>
        </w:tc>
        <w:tc>
          <w:tcPr>
            <w:tcW w:w="1560" w:type="dxa"/>
            <w:shd w:val="clear" w:color="auto" w:fill="auto"/>
            <w:vAlign w:val="center"/>
          </w:tcPr>
          <w:p w14:paraId="2A1D22D5" w14:textId="77777777" w:rsidR="00917210" w:rsidRPr="00917210" w:rsidRDefault="00917210" w:rsidP="00917210">
            <w:pPr>
              <w:jc w:val="center"/>
              <w:rPr>
                <w:sz w:val="28"/>
                <w:szCs w:val="28"/>
                <w:lang w:eastAsia="en-US"/>
              </w:rPr>
            </w:pPr>
            <w:r w:rsidRPr="00917210">
              <w:rPr>
                <w:color w:val="000000"/>
                <w:sz w:val="28"/>
                <w:szCs w:val="28"/>
                <w:lang w:eastAsia="en-US"/>
              </w:rPr>
              <w:t>16 495,17</w:t>
            </w:r>
          </w:p>
        </w:tc>
        <w:tc>
          <w:tcPr>
            <w:tcW w:w="1559" w:type="dxa"/>
            <w:shd w:val="clear" w:color="auto" w:fill="auto"/>
            <w:vAlign w:val="center"/>
          </w:tcPr>
          <w:p w14:paraId="3ACE0E36" w14:textId="77777777" w:rsidR="00917210" w:rsidRPr="00917210" w:rsidRDefault="00917210" w:rsidP="00917210">
            <w:pPr>
              <w:jc w:val="center"/>
              <w:rPr>
                <w:sz w:val="28"/>
                <w:szCs w:val="28"/>
                <w:lang w:eastAsia="en-US"/>
              </w:rPr>
            </w:pPr>
            <w:r w:rsidRPr="00917210">
              <w:rPr>
                <w:color w:val="000000"/>
                <w:sz w:val="28"/>
                <w:szCs w:val="28"/>
                <w:lang w:eastAsia="en-US"/>
              </w:rPr>
              <w:t>17 154,97</w:t>
            </w:r>
          </w:p>
        </w:tc>
      </w:tr>
      <w:tr w:rsidR="00917210" w:rsidRPr="00917210" w14:paraId="381AD34E" w14:textId="77777777" w:rsidTr="00392295">
        <w:trPr>
          <w:trHeight w:val="315"/>
        </w:trPr>
        <w:tc>
          <w:tcPr>
            <w:tcW w:w="1101" w:type="dxa"/>
            <w:shd w:val="clear" w:color="auto" w:fill="auto"/>
            <w:vAlign w:val="center"/>
          </w:tcPr>
          <w:p w14:paraId="490F82A9" w14:textId="77777777" w:rsidR="00917210" w:rsidRPr="00917210" w:rsidRDefault="00917210" w:rsidP="00917210">
            <w:pPr>
              <w:jc w:val="center"/>
              <w:rPr>
                <w:sz w:val="28"/>
                <w:szCs w:val="28"/>
                <w:lang w:eastAsia="en-US"/>
              </w:rPr>
            </w:pPr>
            <w:r w:rsidRPr="00917210">
              <w:rPr>
                <w:sz w:val="28"/>
                <w:szCs w:val="28"/>
                <w:lang w:eastAsia="en-US"/>
              </w:rPr>
              <w:t>2.3.2.</w:t>
            </w:r>
          </w:p>
        </w:tc>
        <w:tc>
          <w:tcPr>
            <w:tcW w:w="5670" w:type="dxa"/>
            <w:shd w:val="clear" w:color="auto" w:fill="auto"/>
          </w:tcPr>
          <w:p w14:paraId="731479AA"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738C5AA7"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shd w:val="clear" w:color="auto" w:fill="auto"/>
            <w:vAlign w:val="center"/>
          </w:tcPr>
          <w:p w14:paraId="6A7EA816" w14:textId="77777777" w:rsidR="00917210" w:rsidRPr="00917210" w:rsidRDefault="00917210" w:rsidP="00917210">
            <w:pPr>
              <w:jc w:val="center"/>
              <w:rPr>
                <w:sz w:val="28"/>
                <w:szCs w:val="28"/>
                <w:lang w:eastAsia="en-US"/>
              </w:rPr>
            </w:pPr>
            <w:r w:rsidRPr="00917210">
              <w:rPr>
                <w:color w:val="000000"/>
                <w:sz w:val="28"/>
                <w:szCs w:val="28"/>
                <w:lang w:eastAsia="en-US"/>
              </w:rPr>
              <w:t>15 670,88</w:t>
            </w:r>
          </w:p>
        </w:tc>
        <w:tc>
          <w:tcPr>
            <w:tcW w:w="1560" w:type="dxa"/>
            <w:shd w:val="clear" w:color="auto" w:fill="auto"/>
            <w:vAlign w:val="center"/>
          </w:tcPr>
          <w:p w14:paraId="180331BB" w14:textId="77777777" w:rsidR="00917210" w:rsidRPr="00917210" w:rsidRDefault="00917210" w:rsidP="00917210">
            <w:pPr>
              <w:jc w:val="center"/>
              <w:rPr>
                <w:sz w:val="28"/>
                <w:szCs w:val="28"/>
                <w:lang w:eastAsia="en-US"/>
              </w:rPr>
            </w:pPr>
            <w:r w:rsidRPr="00917210">
              <w:rPr>
                <w:color w:val="000000"/>
                <w:sz w:val="28"/>
                <w:szCs w:val="28"/>
                <w:lang w:eastAsia="en-US"/>
              </w:rPr>
              <w:t>16 329,06</w:t>
            </w:r>
          </w:p>
        </w:tc>
        <w:tc>
          <w:tcPr>
            <w:tcW w:w="1560" w:type="dxa"/>
            <w:shd w:val="clear" w:color="auto" w:fill="auto"/>
            <w:vAlign w:val="center"/>
          </w:tcPr>
          <w:p w14:paraId="4D978F53" w14:textId="77777777" w:rsidR="00917210" w:rsidRPr="00917210" w:rsidRDefault="00917210" w:rsidP="00917210">
            <w:pPr>
              <w:jc w:val="center"/>
              <w:rPr>
                <w:sz w:val="28"/>
                <w:szCs w:val="28"/>
                <w:lang w:eastAsia="en-US"/>
              </w:rPr>
            </w:pPr>
            <w:r w:rsidRPr="00917210">
              <w:rPr>
                <w:color w:val="000000"/>
                <w:sz w:val="28"/>
                <w:szCs w:val="28"/>
                <w:lang w:eastAsia="en-US"/>
              </w:rPr>
              <w:t>16 982,22</w:t>
            </w:r>
          </w:p>
        </w:tc>
        <w:tc>
          <w:tcPr>
            <w:tcW w:w="1559" w:type="dxa"/>
            <w:shd w:val="clear" w:color="auto" w:fill="auto"/>
            <w:vAlign w:val="center"/>
          </w:tcPr>
          <w:p w14:paraId="4A624C6D" w14:textId="77777777" w:rsidR="00917210" w:rsidRPr="00917210" w:rsidRDefault="00917210" w:rsidP="00917210">
            <w:pPr>
              <w:jc w:val="center"/>
              <w:rPr>
                <w:sz w:val="28"/>
                <w:szCs w:val="28"/>
                <w:lang w:eastAsia="en-US"/>
              </w:rPr>
            </w:pPr>
            <w:r w:rsidRPr="00917210">
              <w:rPr>
                <w:color w:val="000000"/>
                <w:sz w:val="28"/>
                <w:szCs w:val="28"/>
                <w:lang w:eastAsia="en-US"/>
              </w:rPr>
              <w:t>17 661,51</w:t>
            </w:r>
          </w:p>
        </w:tc>
      </w:tr>
      <w:tr w:rsidR="00917210" w:rsidRPr="00917210" w14:paraId="2B61FC73" w14:textId="77777777" w:rsidTr="00392295">
        <w:trPr>
          <w:trHeight w:val="315"/>
        </w:trPr>
        <w:tc>
          <w:tcPr>
            <w:tcW w:w="1101" w:type="dxa"/>
            <w:shd w:val="clear" w:color="auto" w:fill="auto"/>
            <w:vAlign w:val="center"/>
          </w:tcPr>
          <w:p w14:paraId="78292BC7" w14:textId="77777777" w:rsidR="00917210" w:rsidRPr="00917210" w:rsidRDefault="00917210" w:rsidP="00917210">
            <w:pPr>
              <w:jc w:val="center"/>
              <w:rPr>
                <w:sz w:val="28"/>
                <w:szCs w:val="28"/>
                <w:lang w:eastAsia="en-US"/>
              </w:rPr>
            </w:pPr>
            <w:r w:rsidRPr="00917210">
              <w:rPr>
                <w:sz w:val="28"/>
                <w:szCs w:val="28"/>
                <w:lang w:eastAsia="en-US"/>
              </w:rPr>
              <w:t>2.3.3.</w:t>
            </w:r>
          </w:p>
        </w:tc>
        <w:tc>
          <w:tcPr>
            <w:tcW w:w="5670" w:type="dxa"/>
            <w:shd w:val="clear" w:color="auto" w:fill="auto"/>
          </w:tcPr>
          <w:p w14:paraId="5E816654"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253F9A3B"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shd w:val="clear" w:color="auto" w:fill="auto"/>
            <w:vAlign w:val="center"/>
          </w:tcPr>
          <w:p w14:paraId="140C8AA0" w14:textId="77777777" w:rsidR="00917210" w:rsidRPr="00917210" w:rsidRDefault="00917210" w:rsidP="00917210">
            <w:pPr>
              <w:jc w:val="center"/>
              <w:rPr>
                <w:sz w:val="28"/>
                <w:szCs w:val="28"/>
                <w:lang w:eastAsia="en-US"/>
              </w:rPr>
            </w:pPr>
            <w:r w:rsidRPr="00917210">
              <w:rPr>
                <w:color w:val="000000"/>
                <w:sz w:val="28"/>
                <w:szCs w:val="28"/>
                <w:lang w:eastAsia="en-US"/>
              </w:rPr>
              <w:t>16 384,96</w:t>
            </w:r>
          </w:p>
        </w:tc>
        <w:tc>
          <w:tcPr>
            <w:tcW w:w="1560" w:type="dxa"/>
            <w:shd w:val="clear" w:color="auto" w:fill="auto"/>
            <w:vAlign w:val="center"/>
          </w:tcPr>
          <w:p w14:paraId="402ED0A6" w14:textId="77777777" w:rsidR="00917210" w:rsidRPr="00917210" w:rsidRDefault="00917210" w:rsidP="00917210">
            <w:pPr>
              <w:jc w:val="center"/>
              <w:rPr>
                <w:sz w:val="28"/>
                <w:szCs w:val="28"/>
                <w:lang w:eastAsia="en-US"/>
              </w:rPr>
            </w:pPr>
            <w:r w:rsidRPr="00917210">
              <w:rPr>
                <w:color w:val="000000"/>
                <w:sz w:val="28"/>
                <w:szCs w:val="28"/>
                <w:lang w:eastAsia="en-US"/>
              </w:rPr>
              <w:t>17 073,12</w:t>
            </w:r>
          </w:p>
        </w:tc>
        <w:tc>
          <w:tcPr>
            <w:tcW w:w="1560" w:type="dxa"/>
            <w:shd w:val="clear" w:color="auto" w:fill="auto"/>
            <w:vAlign w:val="center"/>
          </w:tcPr>
          <w:p w14:paraId="5F0756CE" w14:textId="77777777" w:rsidR="00917210" w:rsidRPr="00917210" w:rsidRDefault="00917210" w:rsidP="00917210">
            <w:pPr>
              <w:jc w:val="center"/>
              <w:rPr>
                <w:sz w:val="28"/>
                <w:szCs w:val="28"/>
                <w:lang w:eastAsia="en-US"/>
              </w:rPr>
            </w:pPr>
            <w:r w:rsidRPr="00917210">
              <w:rPr>
                <w:color w:val="000000"/>
                <w:sz w:val="28"/>
                <w:szCs w:val="28"/>
                <w:lang w:eastAsia="en-US"/>
              </w:rPr>
              <w:t>17 756,05</w:t>
            </w:r>
          </w:p>
        </w:tc>
        <w:tc>
          <w:tcPr>
            <w:tcW w:w="1559" w:type="dxa"/>
            <w:shd w:val="clear" w:color="auto" w:fill="auto"/>
            <w:vAlign w:val="center"/>
          </w:tcPr>
          <w:p w14:paraId="379A0942" w14:textId="77777777" w:rsidR="00917210" w:rsidRPr="00917210" w:rsidRDefault="00917210" w:rsidP="00917210">
            <w:pPr>
              <w:jc w:val="center"/>
              <w:rPr>
                <w:sz w:val="28"/>
                <w:szCs w:val="28"/>
                <w:lang w:eastAsia="en-US"/>
              </w:rPr>
            </w:pPr>
            <w:r w:rsidRPr="00917210">
              <w:rPr>
                <w:color w:val="000000"/>
                <w:sz w:val="28"/>
                <w:szCs w:val="28"/>
                <w:lang w:eastAsia="en-US"/>
              </w:rPr>
              <w:t>18 466,29</w:t>
            </w:r>
          </w:p>
        </w:tc>
      </w:tr>
      <w:tr w:rsidR="00917210" w:rsidRPr="00917210" w14:paraId="1BDF950E" w14:textId="77777777" w:rsidTr="00392295">
        <w:trPr>
          <w:trHeight w:val="315"/>
        </w:trPr>
        <w:tc>
          <w:tcPr>
            <w:tcW w:w="1101" w:type="dxa"/>
            <w:shd w:val="clear" w:color="auto" w:fill="auto"/>
            <w:vAlign w:val="center"/>
          </w:tcPr>
          <w:p w14:paraId="691E8897" w14:textId="77777777" w:rsidR="00917210" w:rsidRPr="00917210" w:rsidRDefault="00917210" w:rsidP="00917210">
            <w:pPr>
              <w:jc w:val="center"/>
              <w:rPr>
                <w:sz w:val="28"/>
                <w:szCs w:val="28"/>
                <w:lang w:eastAsia="en-US"/>
              </w:rPr>
            </w:pPr>
            <w:r w:rsidRPr="00917210">
              <w:rPr>
                <w:sz w:val="28"/>
                <w:szCs w:val="28"/>
                <w:lang w:eastAsia="en-US"/>
              </w:rPr>
              <w:t>2.3.4.</w:t>
            </w:r>
          </w:p>
        </w:tc>
        <w:tc>
          <w:tcPr>
            <w:tcW w:w="5670" w:type="dxa"/>
            <w:shd w:val="clear" w:color="auto" w:fill="auto"/>
          </w:tcPr>
          <w:p w14:paraId="536AE744"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4736F072"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shd w:val="clear" w:color="auto" w:fill="auto"/>
            <w:vAlign w:val="center"/>
          </w:tcPr>
          <w:p w14:paraId="21B32FF7" w14:textId="77777777" w:rsidR="00917210" w:rsidRPr="00917210" w:rsidRDefault="00917210" w:rsidP="00917210">
            <w:pPr>
              <w:jc w:val="center"/>
              <w:rPr>
                <w:sz w:val="28"/>
                <w:szCs w:val="28"/>
                <w:lang w:eastAsia="en-US"/>
              </w:rPr>
            </w:pPr>
            <w:r w:rsidRPr="00917210">
              <w:rPr>
                <w:color w:val="000000"/>
                <w:sz w:val="28"/>
                <w:szCs w:val="28"/>
                <w:lang w:eastAsia="en-US"/>
              </w:rPr>
              <w:t>19 724,00</w:t>
            </w:r>
          </w:p>
        </w:tc>
        <w:tc>
          <w:tcPr>
            <w:tcW w:w="1560" w:type="dxa"/>
            <w:shd w:val="clear" w:color="auto" w:fill="auto"/>
            <w:vAlign w:val="center"/>
          </w:tcPr>
          <w:p w14:paraId="7243D571" w14:textId="77777777" w:rsidR="00917210" w:rsidRPr="00917210" w:rsidRDefault="00917210" w:rsidP="00917210">
            <w:pPr>
              <w:jc w:val="center"/>
              <w:rPr>
                <w:sz w:val="28"/>
                <w:szCs w:val="28"/>
                <w:lang w:eastAsia="en-US"/>
              </w:rPr>
            </w:pPr>
            <w:r w:rsidRPr="00917210">
              <w:rPr>
                <w:color w:val="000000"/>
                <w:sz w:val="28"/>
                <w:szCs w:val="28"/>
                <w:lang w:eastAsia="en-US"/>
              </w:rPr>
              <w:t>20 552,41</w:t>
            </w:r>
          </w:p>
        </w:tc>
        <w:tc>
          <w:tcPr>
            <w:tcW w:w="1560" w:type="dxa"/>
            <w:shd w:val="clear" w:color="auto" w:fill="auto"/>
            <w:vAlign w:val="center"/>
          </w:tcPr>
          <w:p w14:paraId="2F605187" w14:textId="77777777" w:rsidR="00917210" w:rsidRPr="00917210" w:rsidRDefault="00917210" w:rsidP="00917210">
            <w:pPr>
              <w:jc w:val="center"/>
              <w:rPr>
                <w:sz w:val="28"/>
                <w:szCs w:val="28"/>
                <w:lang w:eastAsia="en-US"/>
              </w:rPr>
            </w:pPr>
            <w:r w:rsidRPr="00917210">
              <w:rPr>
                <w:color w:val="000000"/>
                <w:sz w:val="28"/>
                <w:szCs w:val="28"/>
                <w:lang w:eastAsia="en-US"/>
              </w:rPr>
              <w:t>21 374,51</w:t>
            </w:r>
          </w:p>
        </w:tc>
        <w:tc>
          <w:tcPr>
            <w:tcW w:w="1559" w:type="dxa"/>
            <w:shd w:val="clear" w:color="auto" w:fill="auto"/>
            <w:vAlign w:val="center"/>
          </w:tcPr>
          <w:p w14:paraId="1D247D17" w14:textId="77777777" w:rsidR="00917210" w:rsidRPr="00917210" w:rsidRDefault="00917210" w:rsidP="00917210">
            <w:pPr>
              <w:jc w:val="center"/>
              <w:rPr>
                <w:sz w:val="28"/>
                <w:szCs w:val="28"/>
                <w:lang w:eastAsia="en-US"/>
              </w:rPr>
            </w:pPr>
            <w:r w:rsidRPr="00917210">
              <w:rPr>
                <w:color w:val="000000"/>
                <w:sz w:val="28"/>
                <w:szCs w:val="28"/>
                <w:lang w:eastAsia="en-US"/>
              </w:rPr>
              <w:t>22 229,49</w:t>
            </w:r>
          </w:p>
        </w:tc>
      </w:tr>
      <w:tr w:rsidR="00917210" w:rsidRPr="00917210" w14:paraId="6F52D199" w14:textId="77777777" w:rsidTr="00392295">
        <w:trPr>
          <w:trHeight w:val="315"/>
        </w:trPr>
        <w:tc>
          <w:tcPr>
            <w:tcW w:w="1101" w:type="dxa"/>
            <w:shd w:val="clear" w:color="auto" w:fill="auto"/>
            <w:vAlign w:val="center"/>
          </w:tcPr>
          <w:p w14:paraId="6B65E850" w14:textId="77777777" w:rsidR="00917210" w:rsidRPr="00917210" w:rsidRDefault="00917210" w:rsidP="00917210">
            <w:pPr>
              <w:jc w:val="center"/>
              <w:rPr>
                <w:sz w:val="28"/>
                <w:szCs w:val="28"/>
                <w:lang w:eastAsia="en-US"/>
              </w:rPr>
            </w:pPr>
            <w:r w:rsidRPr="00917210">
              <w:rPr>
                <w:sz w:val="28"/>
                <w:szCs w:val="28"/>
                <w:lang w:eastAsia="en-US"/>
              </w:rPr>
              <w:t>2.3.5.</w:t>
            </w:r>
          </w:p>
        </w:tc>
        <w:tc>
          <w:tcPr>
            <w:tcW w:w="5670" w:type="dxa"/>
            <w:shd w:val="clear" w:color="auto" w:fill="auto"/>
          </w:tcPr>
          <w:p w14:paraId="3F8E480A"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506E6E97"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37957138" w14:textId="77777777" w:rsidR="00917210" w:rsidRPr="00917210" w:rsidRDefault="00917210" w:rsidP="00917210">
            <w:pPr>
              <w:jc w:val="center"/>
              <w:rPr>
                <w:sz w:val="28"/>
                <w:szCs w:val="28"/>
                <w:lang w:eastAsia="en-US"/>
              </w:rPr>
            </w:pPr>
            <w:r w:rsidRPr="00917210">
              <w:rPr>
                <w:color w:val="000000"/>
                <w:sz w:val="28"/>
                <w:szCs w:val="28"/>
                <w:lang w:eastAsia="en-US"/>
              </w:rPr>
              <w:t>20 132,90</w:t>
            </w:r>
          </w:p>
        </w:tc>
        <w:tc>
          <w:tcPr>
            <w:tcW w:w="1560" w:type="dxa"/>
            <w:shd w:val="clear" w:color="auto" w:fill="auto"/>
            <w:vAlign w:val="center"/>
          </w:tcPr>
          <w:p w14:paraId="7B254D6D" w14:textId="77777777" w:rsidR="00917210" w:rsidRPr="00917210" w:rsidRDefault="00917210" w:rsidP="00917210">
            <w:pPr>
              <w:jc w:val="center"/>
              <w:rPr>
                <w:sz w:val="28"/>
                <w:szCs w:val="28"/>
                <w:lang w:eastAsia="en-US"/>
              </w:rPr>
            </w:pPr>
            <w:r w:rsidRPr="00917210">
              <w:rPr>
                <w:color w:val="000000"/>
                <w:sz w:val="28"/>
                <w:szCs w:val="28"/>
                <w:lang w:eastAsia="en-US"/>
              </w:rPr>
              <w:t>20 978,48</w:t>
            </w:r>
          </w:p>
        </w:tc>
        <w:tc>
          <w:tcPr>
            <w:tcW w:w="1560" w:type="dxa"/>
            <w:shd w:val="clear" w:color="auto" w:fill="auto"/>
            <w:vAlign w:val="center"/>
          </w:tcPr>
          <w:p w14:paraId="611857DD" w14:textId="77777777" w:rsidR="00917210" w:rsidRPr="00917210" w:rsidRDefault="00917210" w:rsidP="00917210">
            <w:pPr>
              <w:jc w:val="center"/>
              <w:rPr>
                <w:sz w:val="28"/>
                <w:szCs w:val="28"/>
                <w:lang w:eastAsia="en-US"/>
              </w:rPr>
            </w:pPr>
            <w:r w:rsidRPr="00917210">
              <w:rPr>
                <w:color w:val="000000"/>
                <w:sz w:val="28"/>
                <w:szCs w:val="28"/>
                <w:lang w:eastAsia="en-US"/>
              </w:rPr>
              <w:t>21 817,62</w:t>
            </w:r>
          </w:p>
        </w:tc>
        <w:tc>
          <w:tcPr>
            <w:tcW w:w="1559" w:type="dxa"/>
            <w:shd w:val="clear" w:color="auto" w:fill="auto"/>
            <w:vAlign w:val="center"/>
          </w:tcPr>
          <w:p w14:paraId="7DEFB07E" w14:textId="77777777" w:rsidR="00917210" w:rsidRPr="00917210" w:rsidRDefault="00917210" w:rsidP="00917210">
            <w:pPr>
              <w:jc w:val="center"/>
              <w:rPr>
                <w:sz w:val="28"/>
                <w:szCs w:val="28"/>
                <w:lang w:eastAsia="en-US"/>
              </w:rPr>
            </w:pPr>
            <w:r w:rsidRPr="00917210">
              <w:rPr>
                <w:color w:val="000000"/>
                <w:sz w:val="28"/>
                <w:szCs w:val="28"/>
                <w:lang w:eastAsia="en-US"/>
              </w:rPr>
              <w:t>22 690,32</w:t>
            </w:r>
          </w:p>
        </w:tc>
      </w:tr>
      <w:tr w:rsidR="00917210" w:rsidRPr="00917210" w14:paraId="2F995FAA" w14:textId="77777777" w:rsidTr="00392295">
        <w:trPr>
          <w:trHeight w:val="315"/>
        </w:trPr>
        <w:tc>
          <w:tcPr>
            <w:tcW w:w="1101" w:type="dxa"/>
            <w:shd w:val="clear" w:color="auto" w:fill="auto"/>
            <w:vAlign w:val="center"/>
          </w:tcPr>
          <w:p w14:paraId="573FD64A" w14:textId="77777777" w:rsidR="00917210" w:rsidRPr="00917210" w:rsidRDefault="00917210" w:rsidP="00917210">
            <w:pPr>
              <w:jc w:val="center"/>
              <w:rPr>
                <w:sz w:val="28"/>
                <w:szCs w:val="28"/>
                <w:lang w:eastAsia="en-US"/>
              </w:rPr>
            </w:pPr>
            <w:r w:rsidRPr="00917210">
              <w:rPr>
                <w:sz w:val="28"/>
                <w:szCs w:val="28"/>
                <w:lang w:eastAsia="en-US"/>
              </w:rPr>
              <w:t>2.3.6.</w:t>
            </w:r>
          </w:p>
        </w:tc>
        <w:tc>
          <w:tcPr>
            <w:tcW w:w="5670" w:type="dxa"/>
            <w:shd w:val="clear" w:color="auto" w:fill="auto"/>
          </w:tcPr>
          <w:p w14:paraId="470CAA87"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4BF6C81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55682740" w14:textId="77777777" w:rsidR="00917210" w:rsidRPr="00917210" w:rsidRDefault="00917210" w:rsidP="00917210">
            <w:pPr>
              <w:jc w:val="center"/>
              <w:rPr>
                <w:sz w:val="28"/>
                <w:szCs w:val="28"/>
                <w:lang w:eastAsia="en-US"/>
              </w:rPr>
            </w:pPr>
            <w:r w:rsidRPr="00917210">
              <w:rPr>
                <w:color w:val="000000"/>
                <w:sz w:val="28"/>
                <w:szCs w:val="28"/>
                <w:lang w:eastAsia="en-US"/>
              </w:rPr>
              <w:t>25 273,63</w:t>
            </w:r>
          </w:p>
        </w:tc>
        <w:tc>
          <w:tcPr>
            <w:tcW w:w="1560" w:type="dxa"/>
            <w:shd w:val="clear" w:color="auto" w:fill="auto"/>
            <w:vAlign w:val="center"/>
          </w:tcPr>
          <w:p w14:paraId="17B6A1DC" w14:textId="77777777" w:rsidR="00917210" w:rsidRPr="00917210" w:rsidRDefault="00917210" w:rsidP="00917210">
            <w:pPr>
              <w:jc w:val="center"/>
              <w:rPr>
                <w:sz w:val="28"/>
                <w:szCs w:val="28"/>
                <w:lang w:eastAsia="en-US"/>
              </w:rPr>
            </w:pPr>
            <w:r w:rsidRPr="00917210">
              <w:rPr>
                <w:color w:val="000000"/>
                <w:sz w:val="28"/>
                <w:szCs w:val="28"/>
                <w:lang w:eastAsia="en-US"/>
              </w:rPr>
              <w:t>26 335,12</w:t>
            </w:r>
          </w:p>
        </w:tc>
        <w:tc>
          <w:tcPr>
            <w:tcW w:w="1560" w:type="dxa"/>
            <w:shd w:val="clear" w:color="auto" w:fill="auto"/>
            <w:vAlign w:val="center"/>
          </w:tcPr>
          <w:p w14:paraId="546C4611" w14:textId="77777777" w:rsidR="00917210" w:rsidRPr="00917210" w:rsidRDefault="00917210" w:rsidP="00917210">
            <w:pPr>
              <w:jc w:val="center"/>
              <w:rPr>
                <w:sz w:val="28"/>
                <w:szCs w:val="28"/>
                <w:lang w:eastAsia="en-US"/>
              </w:rPr>
            </w:pPr>
            <w:r w:rsidRPr="00917210">
              <w:rPr>
                <w:color w:val="000000"/>
                <w:sz w:val="28"/>
                <w:szCs w:val="28"/>
                <w:lang w:eastAsia="en-US"/>
              </w:rPr>
              <w:t>27 388,52</w:t>
            </w:r>
          </w:p>
        </w:tc>
        <w:tc>
          <w:tcPr>
            <w:tcW w:w="1559" w:type="dxa"/>
            <w:shd w:val="clear" w:color="auto" w:fill="auto"/>
            <w:vAlign w:val="center"/>
          </w:tcPr>
          <w:p w14:paraId="58C8EF83" w14:textId="77777777" w:rsidR="00917210" w:rsidRPr="00917210" w:rsidRDefault="00917210" w:rsidP="00917210">
            <w:pPr>
              <w:jc w:val="center"/>
              <w:rPr>
                <w:sz w:val="28"/>
                <w:szCs w:val="28"/>
                <w:lang w:eastAsia="en-US"/>
              </w:rPr>
            </w:pPr>
            <w:r w:rsidRPr="00917210">
              <w:rPr>
                <w:color w:val="000000"/>
                <w:sz w:val="28"/>
                <w:szCs w:val="28"/>
                <w:lang w:eastAsia="en-US"/>
              </w:rPr>
              <w:t>28 484,06</w:t>
            </w:r>
          </w:p>
        </w:tc>
      </w:tr>
      <w:tr w:rsidR="00917210" w:rsidRPr="00917210" w14:paraId="31565D1B" w14:textId="77777777" w:rsidTr="00392295">
        <w:trPr>
          <w:trHeight w:val="1263"/>
        </w:trPr>
        <w:tc>
          <w:tcPr>
            <w:tcW w:w="1101" w:type="dxa"/>
            <w:shd w:val="clear" w:color="auto" w:fill="auto"/>
            <w:vAlign w:val="center"/>
          </w:tcPr>
          <w:p w14:paraId="29F7C5E4" w14:textId="77777777" w:rsidR="00917210" w:rsidRPr="00917210" w:rsidRDefault="00917210" w:rsidP="00917210">
            <w:pPr>
              <w:jc w:val="center"/>
              <w:rPr>
                <w:sz w:val="28"/>
                <w:szCs w:val="28"/>
                <w:lang w:eastAsia="en-US"/>
              </w:rPr>
            </w:pPr>
            <w:r w:rsidRPr="00917210">
              <w:rPr>
                <w:sz w:val="28"/>
                <w:szCs w:val="28"/>
                <w:lang w:eastAsia="en-US"/>
              </w:rPr>
              <w:t>2.4.</w:t>
            </w:r>
          </w:p>
        </w:tc>
        <w:tc>
          <w:tcPr>
            <w:tcW w:w="5670" w:type="dxa"/>
            <w:shd w:val="clear" w:color="auto" w:fill="auto"/>
          </w:tcPr>
          <w:p w14:paraId="216F7A19"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мокром грунте</w:t>
            </w:r>
            <w:r w:rsidRPr="00917210">
              <w:rPr>
                <w:lang w:eastAsia="en-US"/>
              </w:rPr>
              <w:t xml:space="preserve"> </w:t>
            </w:r>
            <w:r w:rsidRPr="00917210">
              <w:rPr>
                <w:sz w:val="28"/>
                <w:szCs w:val="28"/>
                <w:lang w:eastAsia="en-US"/>
              </w:rPr>
              <w:t xml:space="preserve">с восстановлением щебеночного покрытия (без восстановления газона) диаметром </w:t>
            </w:r>
            <w:r w:rsidRPr="00917210">
              <w:rPr>
                <w:sz w:val="28"/>
                <w:szCs w:val="28"/>
                <w:lang w:val="en-US" w:eastAsia="en-US"/>
              </w:rPr>
              <w:t>d</w:t>
            </w:r>
            <w:r w:rsidRPr="00917210">
              <w:rPr>
                <w:sz w:val="28"/>
                <w:szCs w:val="28"/>
                <w:lang w:eastAsia="en-US"/>
              </w:rPr>
              <w:t>:</w:t>
            </w:r>
          </w:p>
        </w:tc>
        <w:tc>
          <w:tcPr>
            <w:tcW w:w="1843" w:type="dxa"/>
            <w:shd w:val="clear" w:color="auto" w:fill="auto"/>
          </w:tcPr>
          <w:p w14:paraId="4CABC262" w14:textId="77777777" w:rsidR="00917210" w:rsidRPr="00917210" w:rsidRDefault="00917210" w:rsidP="00917210">
            <w:pPr>
              <w:jc w:val="center"/>
              <w:rPr>
                <w:sz w:val="28"/>
                <w:szCs w:val="28"/>
                <w:lang w:eastAsia="en-US"/>
              </w:rPr>
            </w:pPr>
          </w:p>
        </w:tc>
        <w:tc>
          <w:tcPr>
            <w:tcW w:w="1559" w:type="dxa"/>
            <w:shd w:val="clear" w:color="auto" w:fill="auto"/>
            <w:vAlign w:val="center"/>
          </w:tcPr>
          <w:p w14:paraId="744D175E" w14:textId="77777777" w:rsidR="00917210" w:rsidRPr="00917210" w:rsidRDefault="00917210" w:rsidP="00917210">
            <w:pPr>
              <w:jc w:val="center"/>
              <w:rPr>
                <w:sz w:val="28"/>
                <w:szCs w:val="28"/>
                <w:lang w:eastAsia="en-US"/>
              </w:rPr>
            </w:pPr>
          </w:p>
        </w:tc>
        <w:tc>
          <w:tcPr>
            <w:tcW w:w="1560" w:type="dxa"/>
            <w:shd w:val="clear" w:color="auto" w:fill="auto"/>
            <w:vAlign w:val="center"/>
          </w:tcPr>
          <w:p w14:paraId="4C867552" w14:textId="77777777" w:rsidR="00917210" w:rsidRPr="00917210" w:rsidRDefault="00917210" w:rsidP="00917210">
            <w:pPr>
              <w:jc w:val="center"/>
              <w:rPr>
                <w:sz w:val="28"/>
                <w:szCs w:val="28"/>
                <w:lang w:eastAsia="en-US"/>
              </w:rPr>
            </w:pPr>
          </w:p>
        </w:tc>
        <w:tc>
          <w:tcPr>
            <w:tcW w:w="1560" w:type="dxa"/>
            <w:shd w:val="clear" w:color="auto" w:fill="auto"/>
            <w:vAlign w:val="center"/>
          </w:tcPr>
          <w:p w14:paraId="5D4FB483" w14:textId="77777777" w:rsidR="00917210" w:rsidRPr="00917210" w:rsidRDefault="00917210" w:rsidP="00917210">
            <w:pPr>
              <w:jc w:val="center"/>
              <w:rPr>
                <w:sz w:val="28"/>
                <w:szCs w:val="28"/>
                <w:lang w:eastAsia="en-US"/>
              </w:rPr>
            </w:pPr>
          </w:p>
        </w:tc>
        <w:tc>
          <w:tcPr>
            <w:tcW w:w="1559" w:type="dxa"/>
            <w:shd w:val="clear" w:color="auto" w:fill="auto"/>
            <w:vAlign w:val="center"/>
          </w:tcPr>
          <w:p w14:paraId="55CCEABE" w14:textId="77777777" w:rsidR="00917210" w:rsidRPr="00917210" w:rsidRDefault="00917210" w:rsidP="00917210">
            <w:pPr>
              <w:jc w:val="center"/>
              <w:rPr>
                <w:sz w:val="28"/>
                <w:szCs w:val="28"/>
                <w:lang w:eastAsia="en-US"/>
              </w:rPr>
            </w:pPr>
          </w:p>
        </w:tc>
      </w:tr>
      <w:tr w:rsidR="00917210" w:rsidRPr="00917210" w14:paraId="0BFCA961" w14:textId="77777777" w:rsidTr="00392295">
        <w:trPr>
          <w:trHeight w:val="315"/>
        </w:trPr>
        <w:tc>
          <w:tcPr>
            <w:tcW w:w="1101" w:type="dxa"/>
            <w:shd w:val="clear" w:color="auto" w:fill="auto"/>
            <w:vAlign w:val="center"/>
          </w:tcPr>
          <w:p w14:paraId="593EA5BB" w14:textId="77777777" w:rsidR="00917210" w:rsidRPr="00917210" w:rsidRDefault="00917210" w:rsidP="00917210">
            <w:pPr>
              <w:jc w:val="center"/>
              <w:rPr>
                <w:sz w:val="28"/>
                <w:szCs w:val="28"/>
                <w:lang w:eastAsia="en-US"/>
              </w:rPr>
            </w:pPr>
            <w:r w:rsidRPr="00917210">
              <w:rPr>
                <w:sz w:val="28"/>
                <w:szCs w:val="28"/>
                <w:lang w:eastAsia="en-US"/>
              </w:rPr>
              <w:t>2.4.1.</w:t>
            </w:r>
          </w:p>
        </w:tc>
        <w:tc>
          <w:tcPr>
            <w:tcW w:w="5670" w:type="dxa"/>
            <w:shd w:val="clear" w:color="auto" w:fill="auto"/>
          </w:tcPr>
          <w:p w14:paraId="5368D75E"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781B0238"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3F310CB7" w14:textId="77777777" w:rsidR="00917210" w:rsidRPr="00917210" w:rsidRDefault="00917210" w:rsidP="00917210">
            <w:pPr>
              <w:jc w:val="center"/>
              <w:rPr>
                <w:sz w:val="28"/>
                <w:szCs w:val="28"/>
                <w:lang w:eastAsia="en-US"/>
              </w:rPr>
            </w:pPr>
            <w:r w:rsidRPr="00917210">
              <w:rPr>
                <w:color w:val="000000"/>
                <w:sz w:val="28"/>
                <w:szCs w:val="28"/>
                <w:lang w:eastAsia="en-US"/>
              </w:rPr>
              <w:t>13 945,90</w:t>
            </w:r>
          </w:p>
        </w:tc>
        <w:tc>
          <w:tcPr>
            <w:tcW w:w="1560" w:type="dxa"/>
            <w:shd w:val="clear" w:color="auto" w:fill="auto"/>
            <w:vAlign w:val="center"/>
          </w:tcPr>
          <w:p w14:paraId="57C19162" w14:textId="77777777" w:rsidR="00917210" w:rsidRPr="00917210" w:rsidRDefault="00917210" w:rsidP="00917210">
            <w:pPr>
              <w:jc w:val="center"/>
              <w:rPr>
                <w:sz w:val="28"/>
                <w:szCs w:val="28"/>
                <w:lang w:eastAsia="en-US"/>
              </w:rPr>
            </w:pPr>
            <w:r w:rsidRPr="00917210">
              <w:rPr>
                <w:color w:val="000000"/>
                <w:sz w:val="28"/>
                <w:szCs w:val="28"/>
                <w:lang w:eastAsia="en-US"/>
              </w:rPr>
              <w:t>14 531,63</w:t>
            </w:r>
          </w:p>
        </w:tc>
        <w:tc>
          <w:tcPr>
            <w:tcW w:w="1560" w:type="dxa"/>
            <w:shd w:val="clear" w:color="auto" w:fill="auto"/>
            <w:vAlign w:val="center"/>
          </w:tcPr>
          <w:p w14:paraId="37F352B0" w14:textId="77777777" w:rsidR="00917210" w:rsidRPr="00917210" w:rsidRDefault="00917210" w:rsidP="00917210">
            <w:pPr>
              <w:jc w:val="center"/>
              <w:rPr>
                <w:sz w:val="28"/>
                <w:szCs w:val="28"/>
                <w:lang w:eastAsia="en-US"/>
              </w:rPr>
            </w:pPr>
            <w:r w:rsidRPr="00917210">
              <w:rPr>
                <w:color w:val="000000"/>
                <w:sz w:val="28"/>
                <w:szCs w:val="28"/>
                <w:lang w:eastAsia="en-US"/>
              </w:rPr>
              <w:t>15 112,89</w:t>
            </w:r>
          </w:p>
        </w:tc>
        <w:tc>
          <w:tcPr>
            <w:tcW w:w="1559" w:type="dxa"/>
            <w:shd w:val="clear" w:color="auto" w:fill="auto"/>
            <w:vAlign w:val="center"/>
          </w:tcPr>
          <w:p w14:paraId="0CB80DF8" w14:textId="77777777" w:rsidR="00917210" w:rsidRPr="00917210" w:rsidRDefault="00917210" w:rsidP="00917210">
            <w:pPr>
              <w:jc w:val="center"/>
              <w:rPr>
                <w:sz w:val="28"/>
                <w:szCs w:val="28"/>
                <w:lang w:eastAsia="en-US"/>
              </w:rPr>
            </w:pPr>
            <w:r w:rsidRPr="00917210">
              <w:rPr>
                <w:color w:val="000000"/>
                <w:sz w:val="28"/>
                <w:szCs w:val="28"/>
                <w:lang w:eastAsia="en-US"/>
              </w:rPr>
              <w:t>15 717,41</w:t>
            </w:r>
          </w:p>
        </w:tc>
      </w:tr>
      <w:tr w:rsidR="00917210" w:rsidRPr="00917210" w14:paraId="00C7F581" w14:textId="77777777" w:rsidTr="00392295">
        <w:trPr>
          <w:trHeight w:val="315"/>
        </w:trPr>
        <w:tc>
          <w:tcPr>
            <w:tcW w:w="1101" w:type="dxa"/>
            <w:shd w:val="clear" w:color="auto" w:fill="auto"/>
            <w:vAlign w:val="center"/>
          </w:tcPr>
          <w:p w14:paraId="76FAB03F" w14:textId="77777777" w:rsidR="00917210" w:rsidRPr="00917210" w:rsidRDefault="00917210" w:rsidP="00917210">
            <w:pPr>
              <w:jc w:val="center"/>
              <w:rPr>
                <w:sz w:val="28"/>
                <w:szCs w:val="28"/>
                <w:lang w:eastAsia="en-US"/>
              </w:rPr>
            </w:pPr>
            <w:r w:rsidRPr="00917210">
              <w:rPr>
                <w:sz w:val="28"/>
                <w:szCs w:val="28"/>
                <w:lang w:eastAsia="en-US"/>
              </w:rPr>
              <w:t>2.4.2.</w:t>
            </w:r>
          </w:p>
        </w:tc>
        <w:tc>
          <w:tcPr>
            <w:tcW w:w="5670" w:type="dxa"/>
            <w:shd w:val="clear" w:color="auto" w:fill="auto"/>
          </w:tcPr>
          <w:p w14:paraId="0A486211"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15E6DF59"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55132383" w14:textId="77777777" w:rsidR="00917210" w:rsidRPr="00917210" w:rsidRDefault="00917210" w:rsidP="00917210">
            <w:pPr>
              <w:jc w:val="center"/>
              <w:rPr>
                <w:sz w:val="28"/>
                <w:szCs w:val="28"/>
                <w:lang w:eastAsia="en-US"/>
              </w:rPr>
            </w:pPr>
            <w:r w:rsidRPr="00917210">
              <w:rPr>
                <w:color w:val="000000"/>
                <w:sz w:val="28"/>
                <w:szCs w:val="28"/>
                <w:lang w:eastAsia="en-US"/>
              </w:rPr>
              <w:t>14 395,34</w:t>
            </w:r>
          </w:p>
        </w:tc>
        <w:tc>
          <w:tcPr>
            <w:tcW w:w="1560" w:type="dxa"/>
            <w:shd w:val="clear" w:color="auto" w:fill="auto"/>
            <w:vAlign w:val="center"/>
          </w:tcPr>
          <w:p w14:paraId="5A462BAF" w14:textId="77777777" w:rsidR="00917210" w:rsidRPr="00917210" w:rsidRDefault="00917210" w:rsidP="00917210">
            <w:pPr>
              <w:jc w:val="center"/>
              <w:rPr>
                <w:sz w:val="28"/>
                <w:szCs w:val="28"/>
                <w:lang w:eastAsia="en-US"/>
              </w:rPr>
            </w:pPr>
            <w:r w:rsidRPr="00917210">
              <w:rPr>
                <w:color w:val="000000"/>
                <w:sz w:val="28"/>
                <w:szCs w:val="28"/>
                <w:lang w:eastAsia="en-US"/>
              </w:rPr>
              <w:t>14 999,95</w:t>
            </w:r>
          </w:p>
        </w:tc>
        <w:tc>
          <w:tcPr>
            <w:tcW w:w="1560" w:type="dxa"/>
            <w:shd w:val="clear" w:color="auto" w:fill="auto"/>
            <w:vAlign w:val="center"/>
          </w:tcPr>
          <w:p w14:paraId="5106C345" w14:textId="77777777" w:rsidR="00917210" w:rsidRPr="00917210" w:rsidRDefault="00917210" w:rsidP="00917210">
            <w:pPr>
              <w:jc w:val="center"/>
              <w:rPr>
                <w:sz w:val="28"/>
                <w:szCs w:val="28"/>
                <w:lang w:eastAsia="en-US"/>
              </w:rPr>
            </w:pPr>
            <w:r w:rsidRPr="00917210">
              <w:rPr>
                <w:color w:val="000000"/>
                <w:sz w:val="28"/>
                <w:szCs w:val="28"/>
                <w:lang w:eastAsia="en-US"/>
              </w:rPr>
              <w:t>15 599,95</w:t>
            </w:r>
          </w:p>
        </w:tc>
        <w:tc>
          <w:tcPr>
            <w:tcW w:w="1559" w:type="dxa"/>
            <w:shd w:val="clear" w:color="auto" w:fill="auto"/>
            <w:vAlign w:val="center"/>
          </w:tcPr>
          <w:p w14:paraId="0B7E2116" w14:textId="77777777" w:rsidR="00917210" w:rsidRPr="00917210" w:rsidRDefault="00917210" w:rsidP="00917210">
            <w:pPr>
              <w:jc w:val="center"/>
              <w:rPr>
                <w:sz w:val="28"/>
                <w:szCs w:val="28"/>
                <w:lang w:eastAsia="en-US"/>
              </w:rPr>
            </w:pPr>
            <w:r w:rsidRPr="00917210">
              <w:rPr>
                <w:color w:val="000000"/>
                <w:sz w:val="28"/>
                <w:szCs w:val="28"/>
                <w:lang w:eastAsia="en-US"/>
              </w:rPr>
              <w:t>16 223,94</w:t>
            </w:r>
          </w:p>
        </w:tc>
      </w:tr>
      <w:tr w:rsidR="00917210" w:rsidRPr="00917210" w14:paraId="096FDA86" w14:textId="77777777" w:rsidTr="00392295">
        <w:trPr>
          <w:trHeight w:val="315"/>
        </w:trPr>
        <w:tc>
          <w:tcPr>
            <w:tcW w:w="1101" w:type="dxa"/>
            <w:shd w:val="clear" w:color="auto" w:fill="auto"/>
            <w:vAlign w:val="center"/>
          </w:tcPr>
          <w:p w14:paraId="1222054C" w14:textId="77777777" w:rsidR="00917210" w:rsidRPr="00917210" w:rsidRDefault="00917210" w:rsidP="00917210">
            <w:pPr>
              <w:jc w:val="center"/>
              <w:rPr>
                <w:sz w:val="28"/>
                <w:szCs w:val="28"/>
                <w:lang w:eastAsia="en-US"/>
              </w:rPr>
            </w:pPr>
            <w:r w:rsidRPr="00917210">
              <w:rPr>
                <w:sz w:val="28"/>
                <w:szCs w:val="28"/>
                <w:lang w:eastAsia="en-US"/>
              </w:rPr>
              <w:t>2.4.3.</w:t>
            </w:r>
          </w:p>
        </w:tc>
        <w:tc>
          <w:tcPr>
            <w:tcW w:w="5670" w:type="dxa"/>
            <w:shd w:val="clear" w:color="auto" w:fill="auto"/>
          </w:tcPr>
          <w:p w14:paraId="3E31E743"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1B81D297"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5E78B389" w14:textId="77777777" w:rsidR="00917210" w:rsidRPr="00917210" w:rsidRDefault="00917210" w:rsidP="00917210">
            <w:pPr>
              <w:jc w:val="center"/>
              <w:rPr>
                <w:sz w:val="28"/>
                <w:szCs w:val="28"/>
                <w:lang w:eastAsia="en-US"/>
              </w:rPr>
            </w:pPr>
            <w:r w:rsidRPr="00917210">
              <w:rPr>
                <w:color w:val="000000"/>
                <w:sz w:val="28"/>
                <w:szCs w:val="28"/>
                <w:lang w:eastAsia="en-US"/>
              </w:rPr>
              <w:t>15 109,42</w:t>
            </w:r>
          </w:p>
        </w:tc>
        <w:tc>
          <w:tcPr>
            <w:tcW w:w="1560" w:type="dxa"/>
            <w:shd w:val="clear" w:color="auto" w:fill="auto"/>
            <w:vAlign w:val="center"/>
          </w:tcPr>
          <w:p w14:paraId="578C6FF3" w14:textId="77777777" w:rsidR="00917210" w:rsidRPr="00917210" w:rsidRDefault="00917210" w:rsidP="00917210">
            <w:pPr>
              <w:jc w:val="center"/>
              <w:rPr>
                <w:sz w:val="28"/>
                <w:szCs w:val="28"/>
                <w:lang w:eastAsia="en-US"/>
              </w:rPr>
            </w:pPr>
            <w:r w:rsidRPr="00917210">
              <w:rPr>
                <w:color w:val="000000"/>
                <w:sz w:val="28"/>
                <w:szCs w:val="28"/>
                <w:lang w:eastAsia="en-US"/>
              </w:rPr>
              <w:t>15 744,02</w:t>
            </w:r>
          </w:p>
        </w:tc>
        <w:tc>
          <w:tcPr>
            <w:tcW w:w="1560" w:type="dxa"/>
            <w:shd w:val="clear" w:color="auto" w:fill="auto"/>
            <w:vAlign w:val="center"/>
          </w:tcPr>
          <w:p w14:paraId="41AFADAC" w14:textId="77777777" w:rsidR="00917210" w:rsidRPr="00917210" w:rsidRDefault="00917210" w:rsidP="00917210">
            <w:pPr>
              <w:jc w:val="center"/>
              <w:rPr>
                <w:sz w:val="28"/>
                <w:szCs w:val="28"/>
                <w:lang w:eastAsia="en-US"/>
              </w:rPr>
            </w:pPr>
            <w:r w:rsidRPr="00917210">
              <w:rPr>
                <w:color w:val="000000"/>
                <w:sz w:val="28"/>
                <w:szCs w:val="28"/>
                <w:lang w:eastAsia="en-US"/>
              </w:rPr>
              <w:t>16 373,78</w:t>
            </w:r>
          </w:p>
        </w:tc>
        <w:tc>
          <w:tcPr>
            <w:tcW w:w="1559" w:type="dxa"/>
            <w:shd w:val="clear" w:color="auto" w:fill="auto"/>
            <w:vAlign w:val="center"/>
          </w:tcPr>
          <w:p w14:paraId="0BA664A6" w14:textId="77777777" w:rsidR="00917210" w:rsidRPr="00917210" w:rsidRDefault="00917210" w:rsidP="00917210">
            <w:pPr>
              <w:jc w:val="center"/>
              <w:rPr>
                <w:sz w:val="28"/>
                <w:szCs w:val="28"/>
                <w:lang w:eastAsia="en-US"/>
              </w:rPr>
            </w:pPr>
            <w:r w:rsidRPr="00917210">
              <w:rPr>
                <w:color w:val="000000"/>
                <w:sz w:val="28"/>
                <w:szCs w:val="28"/>
                <w:lang w:eastAsia="en-US"/>
              </w:rPr>
              <w:t>17 028,73</w:t>
            </w:r>
          </w:p>
        </w:tc>
      </w:tr>
      <w:tr w:rsidR="00917210" w:rsidRPr="00917210" w14:paraId="43EA3E5C" w14:textId="77777777" w:rsidTr="00392295">
        <w:trPr>
          <w:trHeight w:val="315"/>
        </w:trPr>
        <w:tc>
          <w:tcPr>
            <w:tcW w:w="1101" w:type="dxa"/>
            <w:shd w:val="clear" w:color="auto" w:fill="auto"/>
            <w:vAlign w:val="center"/>
          </w:tcPr>
          <w:p w14:paraId="231EEC39" w14:textId="77777777" w:rsidR="00917210" w:rsidRPr="00917210" w:rsidRDefault="00917210" w:rsidP="00917210">
            <w:pPr>
              <w:jc w:val="center"/>
              <w:rPr>
                <w:sz w:val="28"/>
                <w:szCs w:val="28"/>
                <w:lang w:eastAsia="en-US"/>
              </w:rPr>
            </w:pPr>
            <w:r w:rsidRPr="00917210">
              <w:rPr>
                <w:sz w:val="28"/>
                <w:szCs w:val="28"/>
                <w:lang w:eastAsia="en-US"/>
              </w:rPr>
              <w:t>2.4.4.</w:t>
            </w:r>
          </w:p>
        </w:tc>
        <w:tc>
          <w:tcPr>
            <w:tcW w:w="5670" w:type="dxa"/>
            <w:shd w:val="clear" w:color="auto" w:fill="auto"/>
          </w:tcPr>
          <w:p w14:paraId="7458FA41"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14858E9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62BD18BD" w14:textId="77777777" w:rsidR="00917210" w:rsidRPr="00917210" w:rsidRDefault="00917210" w:rsidP="00917210">
            <w:pPr>
              <w:jc w:val="center"/>
              <w:rPr>
                <w:sz w:val="28"/>
                <w:szCs w:val="28"/>
                <w:lang w:eastAsia="en-US"/>
              </w:rPr>
            </w:pPr>
            <w:r w:rsidRPr="00917210">
              <w:rPr>
                <w:color w:val="000000"/>
                <w:sz w:val="28"/>
                <w:szCs w:val="28"/>
                <w:lang w:eastAsia="en-US"/>
              </w:rPr>
              <w:t>18 129,58</w:t>
            </w:r>
          </w:p>
        </w:tc>
        <w:tc>
          <w:tcPr>
            <w:tcW w:w="1560" w:type="dxa"/>
            <w:shd w:val="clear" w:color="auto" w:fill="auto"/>
            <w:vAlign w:val="center"/>
          </w:tcPr>
          <w:p w14:paraId="0B6B0698" w14:textId="77777777" w:rsidR="00917210" w:rsidRPr="00917210" w:rsidRDefault="00917210" w:rsidP="00917210">
            <w:pPr>
              <w:jc w:val="center"/>
              <w:rPr>
                <w:sz w:val="28"/>
                <w:szCs w:val="28"/>
                <w:lang w:eastAsia="en-US"/>
              </w:rPr>
            </w:pPr>
            <w:r w:rsidRPr="00917210">
              <w:rPr>
                <w:color w:val="000000"/>
                <w:sz w:val="28"/>
                <w:szCs w:val="28"/>
                <w:lang w:eastAsia="en-US"/>
              </w:rPr>
              <w:t>18 891,03</w:t>
            </w:r>
          </w:p>
        </w:tc>
        <w:tc>
          <w:tcPr>
            <w:tcW w:w="1560" w:type="dxa"/>
            <w:shd w:val="clear" w:color="auto" w:fill="auto"/>
            <w:vAlign w:val="center"/>
          </w:tcPr>
          <w:p w14:paraId="23E8B955" w14:textId="77777777" w:rsidR="00917210" w:rsidRPr="00917210" w:rsidRDefault="00917210" w:rsidP="00917210">
            <w:pPr>
              <w:jc w:val="center"/>
              <w:rPr>
                <w:sz w:val="28"/>
                <w:szCs w:val="28"/>
                <w:lang w:eastAsia="en-US"/>
              </w:rPr>
            </w:pPr>
            <w:r w:rsidRPr="00917210">
              <w:rPr>
                <w:color w:val="000000"/>
                <w:sz w:val="28"/>
                <w:szCs w:val="28"/>
                <w:lang w:eastAsia="en-US"/>
              </w:rPr>
              <w:t>19 646,67</w:t>
            </w:r>
          </w:p>
        </w:tc>
        <w:tc>
          <w:tcPr>
            <w:tcW w:w="1559" w:type="dxa"/>
            <w:shd w:val="clear" w:color="auto" w:fill="auto"/>
            <w:vAlign w:val="center"/>
          </w:tcPr>
          <w:p w14:paraId="321AA9A0" w14:textId="77777777" w:rsidR="00917210" w:rsidRPr="00917210" w:rsidRDefault="00917210" w:rsidP="00917210">
            <w:pPr>
              <w:jc w:val="center"/>
              <w:rPr>
                <w:sz w:val="28"/>
                <w:szCs w:val="28"/>
                <w:lang w:eastAsia="en-US"/>
              </w:rPr>
            </w:pPr>
            <w:r w:rsidRPr="00917210">
              <w:rPr>
                <w:color w:val="000000"/>
                <w:sz w:val="28"/>
                <w:szCs w:val="28"/>
                <w:lang w:eastAsia="en-US"/>
              </w:rPr>
              <w:t>20 432,53</w:t>
            </w:r>
          </w:p>
        </w:tc>
      </w:tr>
      <w:tr w:rsidR="00917210" w:rsidRPr="00917210" w14:paraId="31F574FE" w14:textId="77777777" w:rsidTr="00392295">
        <w:trPr>
          <w:trHeight w:val="315"/>
        </w:trPr>
        <w:tc>
          <w:tcPr>
            <w:tcW w:w="1101" w:type="dxa"/>
            <w:shd w:val="clear" w:color="auto" w:fill="auto"/>
            <w:vAlign w:val="center"/>
          </w:tcPr>
          <w:p w14:paraId="0C672418" w14:textId="77777777" w:rsidR="00917210" w:rsidRPr="00917210" w:rsidRDefault="00917210" w:rsidP="00917210">
            <w:pPr>
              <w:jc w:val="center"/>
              <w:rPr>
                <w:sz w:val="28"/>
                <w:szCs w:val="28"/>
                <w:lang w:eastAsia="en-US"/>
              </w:rPr>
            </w:pPr>
            <w:r w:rsidRPr="00917210">
              <w:rPr>
                <w:sz w:val="28"/>
                <w:szCs w:val="28"/>
                <w:lang w:eastAsia="en-US"/>
              </w:rPr>
              <w:t>2.4.5.</w:t>
            </w:r>
          </w:p>
        </w:tc>
        <w:tc>
          <w:tcPr>
            <w:tcW w:w="5670" w:type="dxa"/>
            <w:shd w:val="clear" w:color="auto" w:fill="auto"/>
          </w:tcPr>
          <w:p w14:paraId="6BE069EF"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1B4CDF07"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6F14C3EA" w14:textId="77777777" w:rsidR="00917210" w:rsidRPr="00917210" w:rsidRDefault="00917210" w:rsidP="00917210">
            <w:pPr>
              <w:jc w:val="center"/>
              <w:rPr>
                <w:sz w:val="28"/>
                <w:szCs w:val="28"/>
                <w:lang w:eastAsia="en-US"/>
              </w:rPr>
            </w:pPr>
            <w:r w:rsidRPr="00917210">
              <w:rPr>
                <w:color w:val="000000"/>
                <w:sz w:val="28"/>
                <w:szCs w:val="28"/>
                <w:lang w:eastAsia="en-US"/>
              </w:rPr>
              <w:t>18 538,48</w:t>
            </w:r>
          </w:p>
        </w:tc>
        <w:tc>
          <w:tcPr>
            <w:tcW w:w="1560" w:type="dxa"/>
            <w:shd w:val="clear" w:color="auto" w:fill="auto"/>
            <w:vAlign w:val="center"/>
          </w:tcPr>
          <w:p w14:paraId="0AACE6F1" w14:textId="77777777" w:rsidR="00917210" w:rsidRPr="00917210" w:rsidRDefault="00917210" w:rsidP="00917210">
            <w:pPr>
              <w:jc w:val="center"/>
              <w:rPr>
                <w:sz w:val="28"/>
                <w:szCs w:val="28"/>
                <w:lang w:eastAsia="en-US"/>
              </w:rPr>
            </w:pPr>
            <w:r w:rsidRPr="00917210">
              <w:rPr>
                <w:color w:val="000000"/>
                <w:sz w:val="28"/>
                <w:szCs w:val="28"/>
                <w:lang w:eastAsia="en-US"/>
              </w:rPr>
              <w:t>19 317,09</w:t>
            </w:r>
          </w:p>
        </w:tc>
        <w:tc>
          <w:tcPr>
            <w:tcW w:w="1560" w:type="dxa"/>
            <w:shd w:val="clear" w:color="auto" w:fill="auto"/>
            <w:vAlign w:val="center"/>
          </w:tcPr>
          <w:p w14:paraId="262453A4" w14:textId="77777777" w:rsidR="00917210" w:rsidRPr="00917210" w:rsidRDefault="00917210" w:rsidP="00917210">
            <w:pPr>
              <w:jc w:val="center"/>
              <w:rPr>
                <w:sz w:val="28"/>
                <w:szCs w:val="28"/>
                <w:lang w:eastAsia="en-US"/>
              </w:rPr>
            </w:pPr>
            <w:r w:rsidRPr="00917210">
              <w:rPr>
                <w:color w:val="000000"/>
                <w:sz w:val="28"/>
                <w:szCs w:val="28"/>
                <w:lang w:eastAsia="en-US"/>
              </w:rPr>
              <w:t>20 089,78</w:t>
            </w:r>
          </w:p>
        </w:tc>
        <w:tc>
          <w:tcPr>
            <w:tcW w:w="1559" w:type="dxa"/>
            <w:shd w:val="clear" w:color="auto" w:fill="auto"/>
            <w:vAlign w:val="center"/>
          </w:tcPr>
          <w:p w14:paraId="5AA974DF" w14:textId="77777777" w:rsidR="00917210" w:rsidRPr="00917210" w:rsidRDefault="00917210" w:rsidP="00917210">
            <w:pPr>
              <w:jc w:val="center"/>
              <w:rPr>
                <w:sz w:val="28"/>
                <w:szCs w:val="28"/>
                <w:lang w:eastAsia="en-US"/>
              </w:rPr>
            </w:pPr>
            <w:r w:rsidRPr="00917210">
              <w:rPr>
                <w:color w:val="000000"/>
                <w:sz w:val="28"/>
                <w:szCs w:val="28"/>
                <w:lang w:eastAsia="en-US"/>
              </w:rPr>
              <w:t>20 893,37</w:t>
            </w:r>
          </w:p>
        </w:tc>
      </w:tr>
      <w:tr w:rsidR="00917210" w:rsidRPr="00917210" w14:paraId="22F13F07" w14:textId="77777777" w:rsidTr="00392295">
        <w:trPr>
          <w:trHeight w:val="315"/>
        </w:trPr>
        <w:tc>
          <w:tcPr>
            <w:tcW w:w="1101" w:type="dxa"/>
            <w:shd w:val="clear" w:color="auto" w:fill="auto"/>
            <w:vAlign w:val="center"/>
          </w:tcPr>
          <w:p w14:paraId="3095EFEB" w14:textId="77777777" w:rsidR="00917210" w:rsidRPr="00917210" w:rsidRDefault="00917210" w:rsidP="00917210">
            <w:pPr>
              <w:jc w:val="center"/>
              <w:rPr>
                <w:sz w:val="28"/>
                <w:szCs w:val="28"/>
                <w:lang w:eastAsia="en-US"/>
              </w:rPr>
            </w:pPr>
            <w:r w:rsidRPr="00917210">
              <w:rPr>
                <w:sz w:val="28"/>
                <w:szCs w:val="28"/>
                <w:lang w:eastAsia="en-US"/>
              </w:rPr>
              <w:t>2.4.6.</w:t>
            </w:r>
          </w:p>
        </w:tc>
        <w:tc>
          <w:tcPr>
            <w:tcW w:w="5670" w:type="dxa"/>
            <w:shd w:val="clear" w:color="auto" w:fill="auto"/>
          </w:tcPr>
          <w:p w14:paraId="0321D454"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43DB58B5"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50E6E874" w14:textId="77777777" w:rsidR="00917210" w:rsidRPr="00917210" w:rsidRDefault="00917210" w:rsidP="00917210">
            <w:pPr>
              <w:jc w:val="center"/>
              <w:rPr>
                <w:sz w:val="28"/>
                <w:szCs w:val="28"/>
                <w:lang w:eastAsia="en-US"/>
              </w:rPr>
            </w:pPr>
            <w:r w:rsidRPr="00917210">
              <w:rPr>
                <w:color w:val="000000"/>
                <w:sz w:val="28"/>
                <w:szCs w:val="28"/>
                <w:lang w:eastAsia="en-US"/>
              </w:rPr>
              <w:t>23 254,04</w:t>
            </w:r>
          </w:p>
        </w:tc>
        <w:tc>
          <w:tcPr>
            <w:tcW w:w="1560" w:type="dxa"/>
            <w:shd w:val="clear" w:color="auto" w:fill="auto"/>
            <w:vAlign w:val="center"/>
          </w:tcPr>
          <w:p w14:paraId="45708CAC" w14:textId="77777777" w:rsidR="00917210" w:rsidRPr="00917210" w:rsidRDefault="00917210" w:rsidP="00917210">
            <w:pPr>
              <w:jc w:val="center"/>
              <w:rPr>
                <w:sz w:val="28"/>
                <w:szCs w:val="28"/>
                <w:lang w:eastAsia="en-US"/>
              </w:rPr>
            </w:pPr>
            <w:r w:rsidRPr="00917210">
              <w:rPr>
                <w:color w:val="000000"/>
                <w:sz w:val="28"/>
                <w:szCs w:val="28"/>
                <w:lang w:eastAsia="en-US"/>
              </w:rPr>
              <w:t>24 230,71</w:t>
            </w:r>
          </w:p>
        </w:tc>
        <w:tc>
          <w:tcPr>
            <w:tcW w:w="1560" w:type="dxa"/>
            <w:shd w:val="clear" w:color="auto" w:fill="auto"/>
            <w:vAlign w:val="center"/>
          </w:tcPr>
          <w:p w14:paraId="09D176DB" w14:textId="77777777" w:rsidR="00917210" w:rsidRPr="00917210" w:rsidRDefault="00917210" w:rsidP="00917210">
            <w:pPr>
              <w:jc w:val="center"/>
              <w:rPr>
                <w:sz w:val="28"/>
                <w:szCs w:val="28"/>
                <w:lang w:eastAsia="en-US"/>
              </w:rPr>
            </w:pPr>
            <w:r w:rsidRPr="00917210">
              <w:rPr>
                <w:color w:val="000000"/>
                <w:sz w:val="28"/>
                <w:szCs w:val="28"/>
                <w:lang w:eastAsia="en-US"/>
              </w:rPr>
              <w:t>25 199,94</w:t>
            </w:r>
          </w:p>
        </w:tc>
        <w:tc>
          <w:tcPr>
            <w:tcW w:w="1559" w:type="dxa"/>
            <w:shd w:val="clear" w:color="auto" w:fill="auto"/>
            <w:vAlign w:val="center"/>
          </w:tcPr>
          <w:p w14:paraId="43C97744" w14:textId="77777777" w:rsidR="00917210" w:rsidRPr="00917210" w:rsidRDefault="00917210" w:rsidP="00917210">
            <w:pPr>
              <w:jc w:val="center"/>
              <w:rPr>
                <w:sz w:val="28"/>
                <w:szCs w:val="28"/>
                <w:lang w:eastAsia="en-US"/>
              </w:rPr>
            </w:pPr>
            <w:r w:rsidRPr="00917210">
              <w:rPr>
                <w:color w:val="000000"/>
                <w:sz w:val="28"/>
                <w:szCs w:val="28"/>
                <w:lang w:eastAsia="en-US"/>
              </w:rPr>
              <w:t>26 207,93</w:t>
            </w:r>
          </w:p>
        </w:tc>
      </w:tr>
      <w:tr w:rsidR="00917210" w:rsidRPr="00917210" w14:paraId="237C1A53" w14:textId="77777777" w:rsidTr="00392295">
        <w:trPr>
          <w:trHeight w:val="315"/>
        </w:trPr>
        <w:tc>
          <w:tcPr>
            <w:tcW w:w="1101" w:type="dxa"/>
            <w:shd w:val="clear" w:color="auto" w:fill="auto"/>
            <w:vAlign w:val="center"/>
          </w:tcPr>
          <w:p w14:paraId="1C0BA26C" w14:textId="77777777" w:rsidR="00917210" w:rsidRPr="00917210" w:rsidRDefault="00917210" w:rsidP="00917210">
            <w:pPr>
              <w:jc w:val="center"/>
              <w:rPr>
                <w:sz w:val="28"/>
                <w:szCs w:val="28"/>
                <w:lang w:eastAsia="en-US"/>
              </w:rPr>
            </w:pPr>
            <w:r w:rsidRPr="00917210">
              <w:rPr>
                <w:sz w:val="28"/>
                <w:szCs w:val="28"/>
                <w:lang w:eastAsia="en-US"/>
              </w:rPr>
              <w:t>2.5.</w:t>
            </w:r>
          </w:p>
        </w:tc>
        <w:tc>
          <w:tcPr>
            <w:tcW w:w="5670" w:type="dxa"/>
            <w:shd w:val="clear" w:color="auto" w:fill="auto"/>
          </w:tcPr>
          <w:p w14:paraId="0562C987" w14:textId="77777777" w:rsidR="00917210" w:rsidRPr="00917210" w:rsidRDefault="00917210" w:rsidP="00917210">
            <w:pPr>
              <w:rPr>
                <w:sz w:val="28"/>
                <w:szCs w:val="28"/>
                <w:lang w:eastAsia="en-US"/>
              </w:rPr>
            </w:pPr>
            <w:r w:rsidRPr="00917210">
              <w:rPr>
                <w:sz w:val="28"/>
                <w:szCs w:val="28"/>
                <w:lang w:eastAsia="en-US"/>
              </w:rPr>
              <w:t xml:space="preserve">при открытом способе прокладки </w:t>
            </w:r>
            <w:r w:rsidRPr="00917210">
              <w:rPr>
                <w:lang w:eastAsia="en-US"/>
              </w:rPr>
              <w:t xml:space="preserve">в </w:t>
            </w:r>
            <w:r w:rsidRPr="00917210">
              <w:rPr>
                <w:sz w:val="28"/>
                <w:szCs w:val="28"/>
                <w:lang w:eastAsia="en-US"/>
              </w:rPr>
              <w:t xml:space="preserve">футляре в мокром грунте с восстановлением газона (без восстановления тротуаров, асфальта) диаметром </w:t>
            </w:r>
            <w:r w:rsidRPr="00917210">
              <w:rPr>
                <w:sz w:val="28"/>
                <w:szCs w:val="28"/>
                <w:lang w:val="en-US" w:eastAsia="en-US"/>
              </w:rPr>
              <w:t>d</w:t>
            </w:r>
            <w:r w:rsidRPr="00917210">
              <w:rPr>
                <w:sz w:val="28"/>
                <w:szCs w:val="28"/>
                <w:lang w:eastAsia="en-US"/>
              </w:rPr>
              <w:t>:</w:t>
            </w:r>
          </w:p>
        </w:tc>
        <w:tc>
          <w:tcPr>
            <w:tcW w:w="1843" w:type="dxa"/>
            <w:shd w:val="clear" w:color="auto" w:fill="auto"/>
          </w:tcPr>
          <w:p w14:paraId="39D9EDAD" w14:textId="77777777" w:rsidR="00917210" w:rsidRPr="00917210" w:rsidRDefault="00917210" w:rsidP="00917210">
            <w:pPr>
              <w:jc w:val="center"/>
              <w:rPr>
                <w:sz w:val="28"/>
                <w:szCs w:val="28"/>
                <w:lang w:eastAsia="en-US"/>
              </w:rPr>
            </w:pPr>
          </w:p>
        </w:tc>
        <w:tc>
          <w:tcPr>
            <w:tcW w:w="1559" w:type="dxa"/>
            <w:shd w:val="clear" w:color="auto" w:fill="auto"/>
            <w:vAlign w:val="center"/>
          </w:tcPr>
          <w:p w14:paraId="787FD113" w14:textId="77777777" w:rsidR="00917210" w:rsidRPr="00917210" w:rsidRDefault="00917210" w:rsidP="00917210">
            <w:pPr>
              <w:jc w:val="center"/>
              <w:rPr>
                <w:sz w:val="28"/>
                <w:szCs w:val="28"/>
                <w:lang w:eastAsia="en-US"/>
              </w:rPr>
            </w:pPr>
          </w:p>
        </w:tc>
        <w:tc>
          <w:tcPr>
            <w:tcW w:w="1560" w:type="dxa"/>
            <w:shd w:val="clear" w:color="auto" w:fill="auto"/>
            <w:vAlign w:val="center"/>
          </w:tcPr>
          <w:p w14:paraId="5A84ADD4" w14:textId="77777777" w:rsidR="00917210" w:rsidRPr="00917210" w:rsidRDefault="00917210" w:rsidP="00917210">
            <w:pPr>
              <w:jc w:val="center"/>
              <w:rPr>
                <w:sz w:val="28"/>
                <w:szCs w:val="28"/>
                <w:lang w:eastAsia="en-US"/>
              </w:rPr>
            </w:pPr>
          </w:p>
        </w:tc>
        <w:tc>
          <w:tcPr>
            <w:tcW w:w="1560" w:type="dxa"/>
            <w:shd w:val="clear" w:color="auto" w:fill="auto"/>
            <w:vAlign w:val="center"/>
          </w:tcPr>
          <w:p w14:paraId="2F0D7575" w14:textId="77777777" w:rsidR="00917210" w:rsidRPr="00917210" w:rsidRDefault="00917210" w:rsidP="00917210">
            <w:pPr>
              <w:jc w:val="center"/>
              <w:rPr>
                <w:sz w:val="28"/>
                <w:szCs w:val="28"/>
                <w:lang w:eastAsia="en-US"/>
              </w:rPr>
            </w:pPr>
          </w:p>
        </w:tc>
        <w:tc>
          <w:tcPr>
            <w:tcW w:w="1559" w:type="dxa"/>
            <w:shd w:val="clear" w:color="auto" w:fill="auto"/>
            <w:vAlign w:val="center"/>
          </w:tcPr>
          <w:p w14:paraId="325FE25F" w14:textId="77777777" w:rsidR="00917210" w:rsidRPr="00917210" w:rsidRDefault="00917210" w:rsidP="00917210">
            <w:pPr>
              <w:jc w:val="center"/>
              <w:rPr>
                <w:sz w:val="28"/>
                <w:szCs w:val="28"/>
                <w:lang w:eastAsia="en-US"/>
              </w:rPr>
            </w:pPr>
          </w:p>
        </w:tc>
      </w:tr>
      <w:tr w:rsidR="00917210" w:rsidRPr="00917210" w14:paraId="0AF17760" w14:textId="77777777" w:rsidTr="00392295">
        <w:trPr>
          <w:trHeight w:val="315"/>
        </w:trPr>
        <w:tc>
          <w:tcPr>
            <w:tcW w:w="1101" w:type="dxa"/>
            <w:shd w:val="clear" w:color="auto" w:fill="auto"/>
            <w:vAlign w:val="center"/>
          </w:tcPr>
          <w:p w14:paraId="6B0AA463" w14:textId="77777777" w:rsidR="00917210" w:rsidRPr="00917210" w:rsidRDefault="00917210" w:rsidP="00917210">
            <w:pPr>
              <w:jc w:val="center"/>
              <w:rPr>
                <w:sz w:val="28"/>
                <w:szCs w:val="28"/>
                <w:lang w:eastAsia="en-US"/>
              </w:rPr>
            </w:pPr>
            <w:r w:rsidRPr="00917210">
              <w:rPr>
                <w:sz w:val="28"/>
                <w:szCs w:val="28"/>
                <w:lang w:eastAsia="en-US"/>
              </w:rPr>
              <w:t>2.5.1.</w:t>
            </w:r>
          </w:p>
        </w:tc>
        <w:tc>
          <w:tcPr>
            <w:tcW w:w="5670" w:type="dxa"/>
            <w:shd w:val="clear" w:color="auto" w:fill="auto"/>
          </w:tcPr>
          <w:p w14:paraId="125159B0"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55EA61D2"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1BB78790" w14:textId="77777777" w:rsidR="00917210" w:rsidRPr="00917210" w:rsidRDefault="00917210" w:rsidP="00917210">
            <w:pPr>
              <w:jc w:val="center"/>
              <w:rPr>
                <w:sz w:val="28"/>
                <w:szCs w:val="28"/>
                <w:lang w:eastAsia="en-US"/>
              </w:rPr>
            </w:pPr>
            <w:r w:rsidRPr="00917210">
              <w:rPr>
                <w:color w:val="000000"/>
                <w:sz w:val="28"/>
                <w:szCs w:val="28"/>
                <w:lang w:eastAsia="en-US"/>
              </w:rPr>
              <w:t>34 268,86</w:t>
            </w:r>
          </w:p>
        </w:tc>
        <w:tc>
          <w:tcPr>
            <w:tcW w:w="1560" w:type="dxa"/>
            <w:shd w:val="clear" w:color="auto" w:fill="auto"/>
            <w:vAlign w:val="center"/>
          </w:tcPr>
          <w:p w14:paraId="6AD863B8" w14:textId="77777777" w:rsidR="00917210" w:rsidRPr="00917210" w:rsidRDefault="00917210" w:rsidP="00917210">
            <w:pPr>
              <w:jc w:val="center"/>
              <w:rPr>
                <w:sz w:val="28"/>
                <w:szCs w:val="28"/>
                <w:lang w:eastAsia="en-US"/>
              </w:rPr>
            </w:pPr>
            <w:r w:rsidRPr="00917210">
              <w:rPr>
                <w:color w:val="000000"/>
                <w:sz w:val="28"/>
                <w:szCs w:val="28"/>
                <w:lang w:eastAsia="en-US"/>
              </w:rPr>
              <w:t>35 708,15</w:t>
            </w:r>
          </w:p>
        </w:tc>
        <w:tc>
          <w:tcPr>
            <w:tcW w:w="1560" w:type="dxa"/>
            <w:shd w:val="clear" w:color="auto" w:fill="auto"/>
            <w:vAlign w:val="center"/>
          </w:tcPr>
          <w:p w14:paraId="0A7683D5" w14:textId="77777777" w:rsidR="00917210" w:rsidRPr="00917210" w:rsidRDefault="00917210" w:rsidP="00917210">
            <w:pPr>
              <w:jc w:val="center"/>
              <w:rPr>
                <w:sz w:val="28"/>
                <w:szCs w:val="28"/>
                <w:lang w:eastAsia="en-US"/>
              </w:rPr>
            </w:pPr>
            <w:r w:rsidRPr="00917210">
              <w:rPr>
                <w:color w:val="000000"/>
                <w:sz w:val="28"/>
                <w:szCs w:val="28"/>
                <w:lang w:eastAsia="en-US"/>
              </w:rPr>
              <w:t>37 136,48</w:t>
            </w:r>
          </w:p>
        </w:tc>
        <w:tc>
          <w:tcPr>
            <w:tcW w:w="1559" w:type="dxa"/>
            <w:shd w:val="clear" w:color="auto" w:fill="auto"/>
            <w:vAlign w:val="center"/>
          </w:tcPr>
          <w:p w14:paraId="7FAC2AC3" w14:textId="77777777" w:rsidR="00917210" w:rsidRPr="00917210" w:rsidRDefault="00917210" w:rsidP="00917210">
            <w:pPr>
              <w:jc w:val="center"/>
              <w:rPr>
                <w:sz w:val="28"/>
                <w:szCs w:val="28"/>
                <w:lang w:eastAsia="en-US"/>
              </w:rPr>
            </w:pPr>
            <w:r w:rsidRPr="00917210">
              <w:rPr>
                <w:color w:val="000000"/>
                <w:sz w:val="28"/>
                <w:szCs w:val="28"/>
                <w:lang w:eastAsia="en-US"/>
              </w:rPr>
              <w:t>38 621,94</w:t>
            </w:r>
          </w:p>
        </w:tc>
      </w:tr>
      <w:tr w:rsidR="00917210" w:rsidRPr="00917210" w14:paraId="28B151E9" w14:textId="77777777" w:rsidTr="00392295">
        <w:trPr>
          <w:trHeight w:val="315"/>
        </w:trPr>
        <w:tc>
          <w:tcPr>
            <w:tcW w:w="1101" w:type="dxa"/>
            <w:shd w:val="clear" w:color="auto" w:fill="auto"/>
            <w:vAlign w:val="center"/>
          </w:tcPr>
          <w:p w14:paraId="6C7D4D27" w14:textId="77777777" w:rsidR="00917210" w:rsidRPr="00917210" w:rsidRDefault="00917210" w:rsidP="00917210">
            <w:pPr>
              <w:jc w:val="center"/>
              <w:rPr>
                <w:sz w:val="28"/>
                <w:szCs w:val="28"/>
                <w:lang w:eastAsia="en-US"/>
              </w:rPr>
            </w:pPr>
            <w:r w:rsidRPr="00917210">
              <w:rPr>
                <w:sz w:val="28"/>
                <w:szCs w:val="28"/>
                <w:lang w:eastAsia="en-US"/>
              </w:rPr>
              <w:lastRenderedPageBreak/>
              <w:t>2.5.2.</w:t>
            </w:r>
          </w:p>
        </w:tc>
        <w:tc>
          <w:tcPr>
            <w:tcW w:w="5670" w:type="dxa"/>
            <w:shd w:val="clear" w:color="auto" w:fill="auto"/>
          </w:tcPr>
          <w:p w14:paraId="1E05C29D"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5E07B4C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68B056BE" w14:textId="77777777" w:rsidR="00917210" w:rsidRPr="00917210" w:rsidRDefault="00917210" w:rsidP="00917210">
            <w:pPr>
              <w:jc w:val="center"/>
              <w:rPr>
                <w:sz w:val="28"/>
                <w:szCs w:val="28"/>
                <w:lang w:eastAsia="en-US"/>
              </w:rPr>
            </w:pPr>
            <w:r w:rsidRPr="00917210">
              <w:rPr>
                <w:color w:val="000000"/>
                <w:sz w:val="28"/>
                <w:szCs w:val="28"/>
                <w:lang w:eastAsia="en-US"/>
              </w:rPr>
              <w:t>34 750,02</w:t>
            </w:r>
          </w:p>
        </w:tc>
        <w:tc>
          <w:tcPr>
            <w:tcW w:w="1560" w:type="dxa"/>
            <w:shd w:val="clear" w:color="auto" w:fill="auto"/>
            <w:vAlign w:val="center"/>
          </w:tcPr>
          <w:p w14:paraId="4FFCA64B" w14:textId="77777777" w:rsidR="00917210" w:rsidRPr="00917210" w:rsidRDefault="00917210" w:rsidP="00917210">
            <w:pPr>
              <w:jc w:val="center"/>
              <w:rPr>
                <w:sz w:val="28"/>
                <w:szCs w:val="28"/>
                <w:lang w:eastAsia="en-US"/>
              </w:rPr>
            </w:pPr>
            <w:r w:rsidRPr="00917210">
              <w:rPr>
                <w:color w:val="000000"/>
                <w:sz w:val="28"/>
                <w:szCs w:val="28"/>
                <w:lang w:eastAsia="en-US"/>
              </w:rPr>
              <w:t>36 209,52</w:t>
            </w:r>
          </w:p>
        </w:tc>
        <w:tc>
          <w:tcPr>
            <w:tcW w:w="1560" w:type="dxa"/>
            <w:shd w:val="clear" w:color="auto" w:fill="auto"/>
            <w:vAlign w:val="center"/>
          </w:tcPr>
          <w:p w14:paraId="2A845AF9" w14:textId="77777777" w:rsidR="00917210" w:rsidRPr="00917210" w:rsidRDefault="00917210" w:rsidP="00917210">
            <w:pPr>
              <w:jc w:val="center"/>
              <w:rPr>
                <w:sz w:val="28"/>
                <w:szCs w:val="28"/>
                <w:lang w:eastAsia="en-US"/>
              </w:rPr>
            </w:pPr>
            <w:r w:rsidRPr="00917210">
              <w:rPr>
                <w:color w:val="000000"/>
                <w:sz w:val="28"/>
                <w:szCs w:val="28"/>
                <w:lang w:eastAsia="en-US"/>
              </w:rPr>
              <w:t>37 657,90</w:t>
            </w:r>
          </w:p>
        </w:tc>
        <w:tc>
          <w:tcPr>
            <w:tcW w:w="1559" w:type="dxa"/>
            <w:shd w:val="clear" w:color="auto" w:fill="auto"/>
            <w:vAlign w:val="center"/>
          </w:tcPr>
          <w:p w14:paraId="32A2C020" w14:textId="77777777" w:rsidR="00917210" w:rsidRPr="00917210" w:rsidRDefault="00917210" w:rsidP="00917210">
            <w:pPr>
              <w:jc w:val="center"/>
              <w:rPr>
                <w:sz w:val="28"/>
                <w:szCs w:val="28"/>
                <w:lang w:eastAsia="en-US"/>
              </w:rPr>
            </w:pPr>
            <w:r w:rsidRPr="00917210">
              <w:rPr>
                <w:color w:val="000000"/>
                <w:sz w:val="28"/>
                <w:szCs w:val="28"/>
                <w:lang w:eastAsia="en-US"/>
              </w:rPr>
              <w:t>39 164,22</w:t>
            </w:r>
          </w:p>
        </w:tc>
      </w:tr>
      <w:tr w:rsidR="00917210" w:rsidRPr="00917210" w14:paraId="0BE0B309" w14:textId="77777777" w:rsidTr="00392295">
        <w:trPr>
          <w:trHeight w:val="315"/>
        </w:trPr>
        <w:tc>
          <w:tcPr>
            <w:tcW w:w="1101" w:type="dxa"/>
            <w:shd w:val="clear" w:color="auto" w:fill="auto"/>
            <w:vAlign w:val="center"/>
          </w:tcPr>
          <w:p w14:paraId="35A019A8" w14:textId="77777777" w:rsidR="00917210" w:rsidRPr="00917210" w:rsidRDefault="00917210" w:rsidP="00917210">
            <w:pPr>
              <w:jc w:val="center"/>
              <w:rPr>
                <w:sz w:val="28"/>
                <w:szCs w:val="28"/>
                <w:lang w:eastAsia="en-US"/>
              </w:rPr>
            </w:pPr>
            <w:r w:rsidRPr="00917210">
              <w:rPr>
                <w:sz w:val="28"/>
                <w:szCs w:val="28"/>
                <w:lang w:eastAsia="en-US"/>
              </w:rPr>
              <w:t>2.5.3.</w:t>
            </w:r>
          </w:p>
        </w:tc>
        <w:tc>
          <w:tcPr>
            <w:tcW w:w="5670" w:type="dxa"/>
            <w:shd w:val="clear" w:color="auto" w:fill="auto"/>
          </w:tcPr>
          <w:p w14:paraId="5A051CD8"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11306A01"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095F728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35 543,94</w:t>
            </w:r>
          </w:p>
        </w:tc>
        <w:tc>
          <w:tcPr>
            <w:tcW w:w="1560" w:type="dxa"/>
            <w:shd w:val="clear" w:color="auto" w:fill="auto"/>
            <w:vAlign w:val="center"/>
          </w:tcPr>
          <w:p w14:paraId="2DBA119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37 036,79</w:t>
            </w:r>
          </w:p>
        </w:tc>
        <w:tc>
          <w:tcPr>
            <w:tcW w:w="1560" w:type="dxa"/>
            <w:shd w:val="clear" w:color="auto" w:fill="auto"/>
            <w:vAlign w:val="center"/>
          </w:tcPr>
          <w:p w14:paraId="5641B88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38 518,26</w:t>
            </w:r>
          </w:p>
        </w:tc>
        <w:tc>
          <w:tcPr>
            <w:tcW w:w="1559" w:type="dxa"/>
            <w:shd w:val="clear" w:color="auto" w:fill="auto"/>
            <w:vAlign w:val="center"/>
          </w:tcPr>
          <w:p w14:paraId="3251EC3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40 058,99</w:t>
            </w:r>
          </w:p>
        </w:tc>
      </w:tr>
      <w:tr w:rsidR="00917210" w:rsidRPr="00917210" w14:paraId="5390433A" w14:textId="77777777" w:rsidTr="00392295">
        <w:trPr>
          <w:trHeight w:val="315"/>
        </w:trPr>
        <w:tc>
          <w:tcPr>
            <w:tcW w:w="1101" w:type="dxa"/>
            <w:shd w:val="clear" w:color="auto" w:fill="auto"/>
            <w:vAlign w:val="center"/>
          </w:tcPr>
          <w:p w14:paraId="46410FB3" w14:textId="77777777" w:rsidR="00917210" w:rsidRPr="00917210" w:rsidRDefault="00917210" w:rsidP="00917210">
            <w:pPr>
              <w:jc w:val="center"/>
              <w:rPr>
                <w:sz w:val="28"/>
                <w:szCs w:val="28"/>
                <w:lang w:eastAsia="en-US"/>
              </w:rPr>
            </w:pPr>
            <w:r w:rsidRPr="00917210">
              <w:rPr>
                <w:sz w:val="28"/>
                <w:szCs w:val="28"/>
                <w:lang w:eastAsia="en-US"/>
              </w:rPr>
              <w:t>2.5.4.</w:t>
            </w:r>
          </w:p>
        </w:tc>
        <w:tc>
          <w:tcPr>
            <w:tcW w:w="5670" w:type="dxa"/>
            <w:shd w:val="clear" w:color="auto" w:fill="auto"/>
          </w:tcPr>
          <w:p w14:paraId="49041F0B"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3E27BABE"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1533EB6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42 425,84</w:t>
            </w:r>
          </w:p>
        </w:tc>
        <w:tc>
          <w:tcPr>
            <w:tcW w:w="1560" w:type="dxa"/>
            <w:shd w:val="clear" w:color="auto" w:fill="auto"/>
            <w:vAlign w:val="center"/>
          </w:tcPr>
          <w:p w14:paraId="03D9D8B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44 207,72</w:t>
            </w:r>
          </w:p>
        </w:tc>
        <w:tc>
          <w:tcPr>
            <w:tcW w:w="1560" w:type="dxa"/>
            <w:shd w:val="clear" w:color="auto" w:fill="auto"/>
            <w:vAlign w:val="center"/>
          </w:tcPr>
          <w:p w14:paraId="575B63E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45 976,03</w:t>
            </w:r>
          </w:p>
        </w:tc>
        <w:tc>
          <w:tcPr>
            <w:tcW w:w="1559" w:type="dxa"/>
            <w:shd w:val="clear" w:color="auto" w:fill="auto"/>
            <w:vAlign w:val="center"/>
          </w:tcPr>
          <w:p w14:paraId="68139D8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47 815,07</w:t>
            </w:r>
          </w:p>
        </w:tc>
      </w:tr>
      <w:tr w:rsidR="00917210" w:rsidRPr="00917210" w14:paraId="191C2A78" w14:textId="77777777" w:rsidTr="00392295">
        <w:trPr>
          <w:trHeight w:val="315"/>
        </w:trPr>
        <w:tc>
          <w:tcPr>
            <w:tcW w:w="1101" w:type="dxa"/>
            <w:shd w:val="clear" w:color="auto" w:fill="auto"/>
            <w:vAlign w:val="center"/>
          </w:tcPr>
          <w:p w14:paraId="606FDE76" w14:textId="77777777" w:rsidR="00917210" w:rsidRPr="00917210" w:rsidRDefault="00917210" w:rsidP="00917210">
            <w:pPr>
              <w:jc w:val="center"/>
              <w:rPr>
                <w:sz w:val="28"/>
                <w:szCs w:val="28"/>
                <w:lang w:eastAsia="en-US"/>
              </w:rPr>
            </w:pPr>
            <w:r w:rsidRPr="00917210">
              <w:rPr>
                <w:sz w:val="28"/>
                <w:szCs w:val="28"/>
                <w:lang w:eastAsia="en-US"/>
              </w:rPr>
              <w:t>2.5.5.</w:t>
            </w:r>
          </w:p>
        </w:tc>
        <w:tc>
          <w:tcPr>
            <w:tcW w:w="5670" w:type="dxa"/>
            <w:shd w:val="clear" w:color="auto" w:fill="auto"/>
          </w:tcPr>
          <w:p w14:paraId="3EB63F44"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70A5EAD8"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282F43D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52 011,62</w:t>
            </w:r>
          </w:p>
        </w:tc>
        <w:tc>
          <w:tcPr>
            <w:tcW w:w="1560" w:type="dxa"/>
            <w:shd w:val="clear" w:color="auto" w:fill="auto"/>
            <w:vAlign w:val="center"/>
          </w:tcPr>
          <w:p w14:paraId="3849CA1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54 196,11</w:t>
            </w:r>
          </w:p>
        </w:tc>
        <w:tc>
          <w:tcPr>
            <w:tcW w:w="1560" w:type="dxa"/>
            <w:shd w:val="clear" w:color="auto" w:fill="auto"/>
            <w:vAlign w:val="center"/>
          </w:tcPr>
          <w:p w14:paraId="01DAEFC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56 363,95</w:t>
            </w:r>
          </w:p>
        </w:tc>
        <w:tc>
          <w:tcPr>
            <w:tcW w:w="1559" w:type="dxa"/>
            <w:shd w:val="clear" w:color="auto" w:fill="auto"/>
            <w:vAlign w:val="center"/>
          </w:tcPr>
          <w:p w14:paraId="472CB4A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58 618,51</w:t>
            </w:r>
          </w:p>
        </w:tc>
      </w:tr>
      <w:tr w:rsidR="00917210" w:rsidRPr="00917210" w14:paraId="61F81B50" w14:textId="77777777" w:rsidTr="00392295">
        <w:trPr>
          <w:trHeight w:val="315"/>
        </w:trPr>
        <w:tc>
          <w:tcPr>
            <w:tcW w:w="1101" w:type="dxa"/>
            <w:shd w:val="clear" w:color="auto" w:fill="auto"/>
            <w:vAlign w:val="center"/>
          </w:tcPr>
          <w:p w14:paraId="6895EB00" w14:textId="77777777" w:rsidR="00917210" w:rsidRPr="00917210" w:rsidRDefault="00917210" w:rsidP="00917210">
            <w:pPr>
              <w:jc w:val="center"/>
              <w:rPr>
                <w:sz w:val="28"/>
                <w:szCs w:val="28"/>
                <w:lang w:eastAsia="en-US"/>
              </w:rPr>
            </w:pPr>
            <w:r w:rsidRPr="00917210">
              <w:rPr>
                <w:sz w:val="28"/>
                <w:szCs w:val="28"/>
                <w:lang w:eastAsia="en-US"/>
              </w:rPr>
              <w:t>2.5.6.</w:t>
            </w:r>
          </w:p>
        </w:tc>
        <w:tc>
          <w:tcPr>
            <w:tcW w:w="5670" w:type="dxa"/>
            <w:shd w:val="clear" w:color="auto" w:fill="auto"/>
          </w:tcPr>
          <w:p w14:paraId="5A653BAF"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78AF9CDC"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0421A08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56 633,82</w:t>
            </w:r>
          </w:p>
        </w:tc>
        <w:tc>
          <w:tcPr>
            <w:tcW w:w="1560" w:type="dxa"/>
            <w:shd w:val="clear" w:color="auto" w:fill="auto"/>
            <w:vAlign w:val="center"/>
          </w:tcPr>
          <w:p w14:paraId="1918379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59 012,44</w:t>
            </w:r>
          </w:p>
        </w:tc>
        <w:tc>
          <w:tcPr>
            <w:tcW w:w="1560" w:type="dxa"/>
            <w:shd w:val="clear" w:color="auto" w:fill="auto"/>
            <w:vAlign w:val="center"/>
          </w:tcPr>
          <w:p w14:paraId="51190F1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61 372,94</w:t>
            </w:r>
          </w:p>
        </w:tc>
        <w:tc>
          <w:tcPr>
            <w:tcW w:w="1559" w:type="dxa"/>
            <w:shd w:val="clear" w:color="auto" w:fill="auto"/>
            <w:vAlign w:val="center"/>
          </w:tcPr>
          <w:p w14:paraId="4965D06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63 827,85</w:t>
            </w:r>
          </w:p>
        </w:tc>
      </w:tr>
      <w:tr w:rsidR="00917210" w:rsidRPr="00917210" w14:paraId="48E58D70" w14:textId="77777777" w:rsidTr="00392295">
        <w:trPr>
          <w:trHeight w:val="315"/>
        </w:trPr>
        <w:tc>
          <w:tcPr>
            <w:tcW w:w="1101" w:type="dxa"/>
            <w:shd w:val="clear" w:color="auto" w:fill="auto"/>
            <w:vAlign w:val="center"/>
          </w:tcPr>
          <w:p w14:paraId="063CB27E" w14:textId="77777777" w:rsidR="00917210" w:rsidRPr="00917210" w:rsidRDefault="00917210" w:rsidP="00917210">
            <w:pPr>
              <w:jc w:val="center"/>
              <w:rPr>
                <w:sz w:val="28"/>
                <w:szCs w:val="28"/>
                <w:lang w:eastAsia="en-US"/>
              </w:rPr>
            </w:pPr>
            <w:r w:rsidRPr="00917210">
              <w:rPr>
                <w:sz w:val="28"/>
                <w:szCs w:val="28"/>
                <w:lang w:eastAsia="en-US"/>
              </w:rPr>
              <w:t>2.6.</w:t>
            </w:r>
          </w:p>
        </w:tc>
        <w:tc>
          <w:tcPr>
            <w:tcW w:w="5670" w:type="dxa"/>
            <w:shd w:val="clear" w:color="auto" w:fill="auto"/>
          </w:tcPr>
          <w:p w14:paraId="61984ADD"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футляре в мокром грунте без благоустройства (без восстановления газона, тротуаров, асфальта) диаметром d:</w:t>
            </w:r>
          </w:p>
        </w:tc>
        <w:tc>
          <w:tcPr>
            <w:tcW w:w="1843" w:type="dxa"/>
            <w:shd w:val="clear" w:color="auto" w:fill="auto"/>
          </w:tcPr>
          <w:p w14:paraId="2A7CD7E1" w14:textId="77777777" w:rsidR="00917210" w:rsidRPr="00917210" w:rsidRDefault="00917210" w:rsidP="00917210">
            <w:pPr>
              <w:jc w:val="center"/>
              <w:rPr>
                <w:sz w:val="28"/>
                <w:szCs w:val="28"/>
                <w:lang w:eastAsia="en-US"/>
              </w:rPr>
            </w:pPr>
          </w:p>
        </w:tc>
        <w:tc>
          <w:tcPr>
            <w:tcW w:w="1559" w:type="dxa"/>
            <w:shd w:val="clear" w:color="auto" w:fill="auto"/>
            <w:vAlign w:val="center"/>
          </w:tcPr>
          <w:p w14:paraId="1272932E"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50850747"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1A751825" w14:textId="77777777" w:rsidR="00917210" w:rsidRPr="00917210" w:rsidRDefault="00917210" w:rsidP="00917210">
            <w:pPr>
              <w:jc w:val="center"/>
              <w:rPr>
                <w:color w:val="000000"/>
                <w:sz w:val="28"/>
                <w:szCs w:val="28"/>
                <w:lang w:eastAsia="en-US"/>
              </w:rPr>
            </w:pPr>
          </w:p>
        </w:tc>
        <w:tc>
          <w:tcPr>
            <w:tcW w:w="1559" w:type="dxa"/>
            <w:shd w:val="clear" w:color="auto" w:fill="auto"/>
            <w:vAlign w:val="center"/>
          </w:tcPr>
          <w:p w14:paraId="192C05C1" w14:textId="77777777" w:rsidR="00917210" w:rsidRPr="00917210" w:rsidRDefault="00917210" w:rsidP="00917210">
            <w:pPr>
              <w:jc w:val="center"/>
              <w:rPr>
                <w:color w:val="000000"/>
                <w:sz w:val="28"/>
                <w:szCs w:val="28"/>
                <w:lang w:eastAsia="en-US"/>
              </w:rPr>
            </w:pPr>
          </w:p>
        </w:tc>
      </w:tr>
      <w:tr w:rsidR="00917210" w:rsidRPr="00917210" w14:paraId="5CD0FD71" w14:textId="77777777" w:rsidTr="00392295">
        <w:trPr>
          <w:trHeight w:val="315"/>
        </w:trPr>
        <w:tc>
          <w:tcPr>
            <w:tcW w:w="1101" w:type="dxa"/>
            <w:shd w:val="clear" w:color="auto" w:fill="auto"/>
            <w:vAlign w:val="center"/>
          </w:tcPr>
          <w:p w14:paraId="296FD0BD" w14:textId="77777777" w:rsidR="00917210" w:rsidRPr="00917210" w:rsidRDefault="00917210" w:rsidP="00917210">
            <w:pPr>
              <w:jc w:val="center"/>
              <w:rPr>
                <w:sz w:val="28"/>
                <w:szCs w:val="28"/>
                <w:lang w:eastAsia="en-US"/>
              </w:rPr>
            </w:pPr>
            <w:r w:rsidRPr="00917210">
              <w:rPr>
                <w:sz w:val="28"/>
                <w:szCs w:val="28"/>
                <w:lang w:eastAsia="en-US"/>
              </w:rPr>
              <w:t>2.6.1.</w:t>
            </w:r>
          </w:p>
        </w:tc>
        <w:tc>
          <w:tcPr>
            <w:tcW w:w="5670" w:type="dxa"/>
            <w:shd w:val="clear" w:color="auto" w:fill="auto"/>
          </w:tcPr>
          <w:p w14:paraId="41A7AE57" w14:textId="77777777" w:rsidR="00917210" w:rsidRPr="00917210" w:rsidRDefault="00917210" w:rsidP="00917210">
            <w:pPr>
              <w:rPr>
                <w:sz w:val="28"/>
                <w:szCs w:val="28"/>
              </w:rPr>
            </w:pPr>
            <w:r w:rsidRPr="00917210">
              <w:rPr>
                <w:sz w:val="28"/>
                <w:szCs w:val="28"/>
              </w:rPr>
              <w:t>40 мм и менее</w:t>
            </w:r>
          </w:p>
        </w:tc>
        <w:tc>
          <w:tcPr>
            <w:tcW w:w="1843" w:type="dxa"/>
            <w:shd w:val="clear" w:color="auto" w:fill="auto"/>
          </w:tcPr>
          <w:p w14:paraId="58D8049D"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7235E00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32 993,32</w:t>
            </w:r>
          </w:p>
        </w:tc>
        <w:tc>
          <w:tcPr>
            <w:tcW w:w="1560" w:type="dxa"/>
            <w:shd w:val="clear" w:color="auto" w:fill="auto"/>
            <w:vAlign w:val="center"/>
          </w:tcPr>
          <w:p w14:paraId="17E0B3C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34 379,04</w:t>
            </w:r>
          </w:p>
        </w:tc>
        <w:tc>
          <w:tcPr>
            <w:tcW w:w="1560" w:type="dxa"/>
            <w:shd w:val="clear" w:color="auto" w:fill="auto"/>
            <w:vAlign w:val="center"/>
          </w:tcPr>
          <w:p w14:paraId="225DB28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35 754,20</w:t>
            </w:r>
          </w:p>
        </w:tc>
        <w:tc>
          <w:tcPr>
            <w:tcW w:w="1559" w:type="dxa"/>
            <w:shd w:val="clear" w:color="auto" w:fill="auto"/>
            <w:vAlign w:val="center"/>
          </w:tcPr>
          <w:p w14:paraId="7F96F20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37 184,37</w:t>
            </w:r>
          </w:p>
        </w:tc>
      </w:tr>
      <w:tr w:rsidR="00917210" w:rsidRPr="00917210" w14:paraId="1006588D" w14:textId="77777777" w:rsidTr="00392295">
        <w:trPr>
          <w:trHeight w:val="315"/>
        </w:trPr>
        <w:tc>
          <w:tcPr>
            <w:tcW w:w="1101" w:type="dxa"/>
            <w:shd w:val="clear" w:color="auto" w:fill="auto"/>
            <w:vAlign w:val="center"/>
          </w:tcPr>
          <w:p w14:paraId="5897C9B7" w14:textId="77777777" w:rsidR="00917210" w:rsidRPr="00917210" w:rsidRDefault="00917210" w:rsidP="00917210">
            <w:pPr>
              <w:jc w:val="center"/>
              <w:rPr>
                <w:sz w:val="28"/>
                <w:szCs w:val="28"/>
                <w:lang w:eastAsia="en-US"/>
              </w:rPr>
            </w:pPr>
            <w:r w:rsidRPr="00917210">
              <w:rPr>
                <w:sz w:val="28"/>
                <w:szCs w:val="28"/>
                <w:lang w:eastAsia="en-US"/>
              </w:rPr>
              <w:t>2.6.2.</w:t>
            </w:r>
          </w:p>
        </w:tc>
        <w:tc>
          <w:tcPr>
            <w:tcW w:w="5670" w:type="dxa"/>
            <w:shd w:val="clear" w:color="auto" w:fill="auto"/>
          </w:tcPr>
          <w:p w14:paraId="52226060"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0BD81620"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7BD5758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33 474,49</w:t>
            </w:r>
          </w:p>
        </w:tc>
        <w:tc>
          <w:tcPr>
            <w:tcW w:w="1560" w:type="dxa"/>
            <w:shd w:val="clear" w:color="auto" w:fill="auto"/>
            <w:vAlign w:val="center"/>
          </w:tcPr>
          <w:p w14:paraId="470ACD2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34 880,41</w:t>
            </w:r>
          </w:p>
        </w:tc>
        <w:tc>
          <w:tcPr>
            <w:tcW w:w="1560" w:type="dxa"/>
            <w:shd w:val="clear" w:color="auto" w:fill="auto"/>
            <w:vAlign w:val="center"/>
          </w:tcPr>
          <w:p w14:paraId="046E316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36 275,63</w:t>
            </w:r>
          </w:p>
        </w:tc>
        <w:tc>
          <w:tcPr>
            <w:tcW w:w="1559" w:type="dxa"/>
            <w:shd w:val="clear" w:color="auto" w:fill="auto"/>
            <w:vAlign w:val="center"/>
          </w:tcPr>
          <w:p w14:paraId="126A388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37 726,66</w:t>
            </w:r>
          </w:p>
        </w:tc>
      </w:tr>
      <w:tr w:rsidR="00917210" w:rsidRPr="00917210" w14:paraId="61653BF2" w14:textId="77777777" w:rsidTr="00392295">
        <w:trPr>
          <w:trHeight w:val="315"/>
        </w:trPr>
        <w:tc>
          <w:tcPr>
            <w:tcW w:w="1101" w:type="dxa"/>
            <w:shd w:val="clear" w:color="auto" w:fill="auto"/>
            <w:vAlign w:val="center"/>
          </w:tcPr>
          <w:p w14:paraId="5E7FC8BA" w14:textId="77777777" w:rsidR="00917210" w:rsidRPr="00917210" w:rsidRDefault="00917210" w:rsidP="00917210">
            <w:pPr>
              <w:jc w:val="center"/>
              <w:rPr>
                <w:sz w:val="28"/>
                <w:szCs w:val="28"/>
                <w:lang w:eastAsia="en-US"/>
              </w:rPr>
            </w:pPr>
            <w:r w:rsidRPr="00917210">
              <w:rPr>
                <w:sz w:val="28"/>
                <w:szCs w:val="28"/>
                <w:lang w:eastAsia="en-US"/>
              </w:rPr>
              <w:t>2.6.3.</w:t>
            </w:r>
          </w:p>
        </w:tc>
        <w:tc>
          <w:tcPr>
            <w:tcW w:w="5670" w:type="dxa"/>
            <w:shd w:val="clear" w:color="auto" w:fill="auto"/>
          </w:tcPr>
          <w:p w14:paraId="6744678D"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46458036"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7354785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34 268,42</w:t>
            </w:r>
          </w:p>
        </w:tc>
        <w:tc>
          <w:tcPr>
            <w:tcW w:w="1560" w:type="dxa"/>
            <w:shd w:val="clear" w:color="auto" w:fill="auto"/>
            <w:vAlign w:val="center"/>
          </w:tcPr>
          <w:p w14:paraId="0A99DB4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35 707,69</w:t>
            </w:r>
          </w:p>
        </w:tc>
        <w:tc>
          <w:tcPr>
            <w:tcW w:w="1560" w:type="dxa"/>
            <w:shd w:val="clear" w:color="auto" w:fill="auto"/>
            <w:vAlign w:val="center"/>
          </w:tcPr>
          <w:p w14:paraId="4B7E10D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37 136,00</w:t>
            </w:r>
          </w:p>
        </w:tc>
        <w:tc>
          <w:tcPr>
            <w:tcW w:w="1559" w:type="dxa"/>
            <w:shd w:val="clear" w:color="auto" w:fill="auto"/>
            <w:vAlign w:val="center"/>
          </w:tcPr>
          <w:p w14:paraId="3E586D4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38 621,44</w:t>
            </w:r>
          </w:p>
        </w:tc>
      </w:tr>
      <w:tr w:rsidR="00917210" w:rsidRPr="00917210" w14:paraId="4F43E5E0" w14:textId="77777777" w:rsidTr="00392295">
        <w:trPr>
          <w:trHeight w:val="315"/>
        </w:trPr>
        <w:tc>
          <w:tcPr>
            <w:tcW w:w="1101" w:type="dxa"/>
            <w:shd w:val="clear" w:color="auto" w:fill="auto"/>
            <w:vAlign w:val="center"/>
          </w:tcPr>
          <w:p w14:paraId="03B99620" w14:textId="77777777" w:rsidR="00917210" w:rsidRPr="00917210" w:rsidRDefault="00917210" w:rsidP="00917210">
            <w:pPr>
              <w:jc w:val="center"/>
              <w:rPr>
                <w:sz w:val="28"/>
                <w:szCs w:val="28"/>
                <w:lang w:eastAsia="en-US"/>
              </w:rPr>
            </w:pPr>
            <w:r w:rsidRPr="00917210">
              <w:rPr>
                <w:sz w:val="28"/>
                <w:szCs w:val="28"/>
                <w:lang w:eastAsia="en-US"/>
              </w:rPr>
              <w:t>2.6.4.</w:t>
            </w:r>
          </w:p>
        </w:tc>
        <w:tc>
          <w:tcPr>
            <w:tcW w:w="5670" w:type="dxa"/>
            <w:shd w:val="clear" w:color="auto" w:fill="auto"/>
          </w:tcPr>
          <w:p w14:paraId="01C0E9A0"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60CF41BD"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0A19ECB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40 958,98</w:t>
            </w:r>
          </w:p>
        </w:tc>
        <w:tc>
          <w:tcPr>
            <w:tcW w:w="1560" w:type="dxa"/>
            <w:shd w:val="clear" w:color="auto" w:fill="auto"/>
            <w:vAlign w:val="center"/>
          </w:tcPr>
          <w:p w14:paraId="1F9B1F6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42 679,25</w:t>
            </w:r>
          </w:p>
        </w:tc>
        <w:tc>
          <w:tcPr>
            <w:tcW w:w="1560" w:type="dxa"/>
            <w:shd w:val="clear" w:color="auto" w:fill="auto"/>
            <w:vAlign w:val="center"/>
          </w:tcPr>
          <w:p w14:paraId="1D10234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44 386,42</w:t>
            </w:r>
          </w:p>
        </w:tc>
        <w:tc>
          <w:tcPr>
            <w:tcW w:w="1559" w:type="dxa"/>
            <w:shd w:val="clear" w:color="auto" w:fill="auto"/>
            <w:vAlign w:val="center"/>
          </w:tcPr>
          <w:p w14:paraId="0F2666D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46 161,88</w:t>
            </w:r>
          </w:p>
        </w:tc>
      </w:tr>
      <w:tr w:rsidR="00917210" w:rsidRPr="00917210" w14:paraId="7B89E41D" w14:textId="77777777" w:rsidTr="00392295">
        <w:trPr>
          <w:trHeight w:val="315"/>
        </w:trPr>
        <w:tc>
          <w:tcPr>
            <w:tcW w:w="1101" w:type="dxa"/>
            <w:shd w:val="clear" w:color="auto" w:fill="auto"/>
            <w:vAlign w:val="center"/>
          </w:tcPr>
          <w:p w14:paraId="7AD69CCF" w14:textId="77777777" w:rsidR="00917210" w:rsidRPr="00917210" w:rsidRDefault="00917210" w:rsidP="00917210">
            <w:pPr>
              <w:jc w:val="center"/>
              <w:rPr>
                <w:sz w:val="28"/>
                <w:szCs w:val="28"/>
                <w:lang w:eastAsia="en-US"/>
              </w:rPr>
            </w:pPr>
            <w:r w:rsidRPr="00917210">
              <w:rPr>
                <w:sz w:val="28"/>
                <w:szCs w:val="28"/>
                <w:lang w:eastAsia="en-US"/>
              </w:rPr>
              <w:t>2.6.5.</w:t>
            </w:r>
          </w:p>
        </w:tc>
        <w:tc>
          <w:tcPr>
            <w:tcW w:w="5670" w:type="dxa"/>
            <w:shd w:val="clear" w:color="auto" w:fill="auto"/>
          </w:tcPr>
          <w:p w14:paraId="164ABA9F"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4BE61E55"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5626820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50 544,76</w:t>
            </w:r>
          </w:p>
        </w:tc>
        <w:tc>
          <w:tcPr>
            <w:tcW w:w="1560" w:type="dxa"/>
            <w:shd w:val="clear" w:color="auto" w:fill="auto"/>
            <w:vAlign w:val="center"/>
          </w:tcPr>
          <w:p w14:paraId="1E57875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52 667,64</w:t>
            </w:r>
          </w:p>
        </w:tc>
        <w:tc>
          <w:tcPr>
            <w:tcW w:w="1560" w:type="dxa"/>
            <w:shd w:val="clear" w:color="auto" w:fill="auto"/>
            <w:vAlign w:val="center"/>
          </w:tcPr>
          <w:p w14:paraId="1EEFAF9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54 774,34</w:t>
            </w:r>
          </w:p>
        </w:tc>
        <w:tc>
          <w:tcPr>
            <w:tcW w:w="1559" w:type="dxa"/>
            <w:shd w:val="clear" w:color="auto" w:fill="auto"/>
            <w:vAlign w:val="center"/>
          </w:tcPr>
          <w:p w14:paraId="6C2FA99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56 965,32</w:t>
            </w:r>
          </w:p>
        </w:tc>
      </w:tr>
      <w:tr w:rsidR="00917210" w:rsidRPr="00917210" w14:paraId="2CAA603E" w14:textId="77777777" w:rsidTr="00392295">
        <w:trPr>
          <w:trHeight w:val="269"/>
        </w:trPr>
        <w:tc>
          <w:tcPr>
            <w:tcW w:w="1101" w:type="dxa"/>
            <w:shd w:val="clear" w:color="auto" w:fill="auto"/>
            <w:vAlign w:val="center"/>
          </w:tcPr>
          <w:p w14:paraId="740119DA" w14:textId="77777777" w:rsidR="00917210" w:rsidRPr="00917210" w:rsidRDefault="00917210" w:rsidP="00917210">
            <w:pPr>
              <w:jc w:val="center"/>
              <w:rPr>
                <w:sz w:val="28"/>
                <w:szCs w:val="28"/>
                <w:lang w:eastAsia="en-US"/>
              </w:rPr>
            </w:pPr>
            <w:r w:rsidRPr="00917210">
              <w:rPr>
                <w:sz w:val="28"/>
                <w:szCs w:val="28"/>
                <w:lang w:eastAsia="en-US"/>
              </w:rPr>
              <w:t>2.6.6.</w:t>
            </w:r>
          </w:p>
        </w:tc>
        <w:tc>
          <w:tcPr>
            <w:tcW w:w="5670" w:type="dxa"/>
            <w:shd w:val="clear" w:color="auto" w:fill="auto"/>
          </w:tcPr>
          <w:p w14:paraId="6949C0FF"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4D7DD9C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701819F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54 848,07</w:t>
            </w:r>
          </w:p>
        </w:tc>
        <w:tc>
          <w:tcPr>
            <w:tcW w:w="1560" w:type="dxa"/>
            <w:shd w:val="clear" w:color="auto" w:fill="auto"/>
            <w:vAlign w:val="center"/>
          </w:tcPr>
          <w:p w14:paraId="67A8991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57 151,69</w:t>
            </w:r>
          </w:p>
        </w:tc>
        <w:tc>
          <w:tcPr>
            <w:tcW w:w="1560" w:type="dxa"/>
            <w:shd w:val="clear" w:color="auto" w:fill="auto"/>
            <w:vAlign w:val="center"/>
          </w:tcPr>
          <w:p w14:paraId="4A06773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59 437,76</w:t>
            </w:r>
          </w:p>
        </w:tc>
        <w:tc>
          <w:tcPr>
            <w:tcW w:w="1559" w:type="dxa"/>
            <w:shd w:val="clear" w:color="auto" w:fill="auto"/>
            <w:vAlign w:val="center"/>
          </w:tcPr>
          <w:p w14:paraId="7517C9E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61 815,27</w:t>
            </w:r>
          </w:p>
        </w:tc>
      </w:tr>
      <w:tr w:rsidR="00917210" w:rsidRPr="00917210" w14:paraId="1C1CD991" w14:textId="77777777" w:rsidTr="00392295">
        <w:trPr>
          <w:trHeight w:val="315"/>
        </w:trPr>
        <w:tc>
          <w:tcPr>
            <w:tcW w:w="1101" w:type="dxa"/>
            <w:shd w:val="clear" w:color="auto" w:fill="auto"/>
            <w:vAlign w:val="center"/>
          </w:tcPr>
          <w:p w14:paraId="1F3AE798" w14:textId="77777777" w:rsidR="00917210" w:rsidRPr="00917210" w:rsidRDefault="00917210" w:rsidP="00917210">
            <w:pPr>
              <w:jc w:val="center"/>
              <w:rPr>
                <w:sz w:val="28"/>
                <w:szCs w:val="28"/>
                <w:lang w:eastAsia="en-US"/>
              </w:rPr>
            </w:pPr>
            <w:r w:rsidRPr="00917210">
              <w:rPr>
                <w:sz w:val="28"/>
                <w:szCs w:val="28"/>
                <w:lang w:eastAsia="en-US"/>
              </w:rPr>
              <w:t>2.7.</w:t>
            </w:r>
          </w:p>
        </w:tc>
        <w:tc>
          <w:tcPr>
            <w:tcW w:w="5670" w:type="dxa"/>
            <w:shd w:val="clear" w:color="auto" w:fill="auto"/>
          </w:tcPr>
          <w:p w14:paraId="31D3671F"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футляре в мокром грунте с восстановлением асфальтобетонного покрытия (без восстановления газона) диаметром d:</w:t>
            </w:r>
          </w:p>
        </w:tc>
        <w:tc>
          <w:tcPr>
            <w:tcW w:w="1843" w:type="dxa"/>
            <w:shd w:val="clear" w:color="auto" w:fill="auto"/>
          </w:tcPr>
          <w:p w14:paraId="1627CCE2" w14:textId="77777777" w:rsidR="00917210" w:rsidRPr="00917210" w:rsidRDefault="00917210" w:rsidP="00917210">
            <w:pPr>
              <w:jc w:val="center"/>
              <w:rPr>
                <w:sz w:val="28"/>
                <w:szCs w:val="28"/>
                <w:lang w:eastAsia="en-US"/>
              </w:rPr>
            </w:pPr>
          </w:p>
        </w:tc>
        <w:tc>
          <w:tcPr>
            <w:tcW w:w="1559" w:type="dxa"/>
            <w:shd w:val="clear" w:color="auto" w:fill="auto"/>
            <w:vAlign w:val="center"/>
          </w:tcPr>
          <w:p w14:paraId="0FEBAB8F"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5F213BED"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1904EF08" w14:textId="77777777" w:rsidR="00917210" w:rsidRPr="00917210" w:rsidRDefault="00917210" w:rsidP="00917210">
            <w:pPr>
              <w:jc w:val="center"/>
              <w:rPr>
                <w:color w:val="000000"/>
                <w:sz w:val="28"/>
                <w:szCs w:val="28"/>
                <w:lang w:eastAsia="en-US"/>
              </w:rPr>
            </w:pPr>
          </w:p>
        </w:tc>
        <w:tc>
          <w:tcPr>
            <w:tcW w:w="1559" w:type="dxa"/>
            <w:shd w:val="clear" w:color="auto" w:fill="auto"/>
            <w:vAlign w:val="center"/>
          </w:tcPr>
          <w:p w14:paraId="6D52CA03" w14:textId="77777777" w:rsidR="00917210" w:rsidRPr="00917210" w:rsidRDefault="00917210" w:rsidP="00917210">
            <w:pPr>
              <w:jc w:val="center"/>
              <w:rPr>
                <w:color w:val="000000"/>
                <w:sz w:val="28"/>
                <w:szCs w:val="28"/>
                <w:lang w:eastAsia="en-US"/>
              </w:rPr>
            </w:pPr>
          </w:p>
        </w:tc>
      </w:tr>
      <w:tr w:rsidR="00917210" w:rsidRPr="00917210" w14:paraId="072CC4F7" w14:textId="77777777" w:rsidTr="00392295">
        <w:trPr>
          <w:trHeight w:val="315"/>
        </w:trPr>
        <w:tc>
          <w:tcPr>
            <w:tcW w:w="1101" w:type="dxa"/>
            <w:shd w:val="clear" w:color="auto" w:fill="auto"/>
            <w:vAlign w:val="center"/>
          </w:tcPr>
          <w:p w14:paraId="19D3488D" w14:textId="77777777" w:rsidR="00917210" w:rsidRPr="00917210" w:rsidRDefault="00917210" w:rsidP="00917210">
            <w:pPr>
              <w:jc w:val="center"/>
              <w:rPr>
                <w:sz w:val="28"/>
                <w:szCs w:val="28"/>
                <w:lang w:eastAsia="en-US"/>
              </w:rPr>
            </w:pPr>
            <w:r w:rsidRPr="00917210">
              <w:rPr>
                <w:sz w:val="28"/>
                <w:szCs w:val="28"/>
                <w:lang w:eastAsia="en-US"/>
              </w:rPr>
              <w:t>2.7.1.</w:t>
            </w:r>
          </w:p>
        </w:tc>
        <w:tc>
          <w:tcPr>
            <w:tcW w:w="5670" w:type="dxa"/>
            <w:shd w:val="clear" w:color="auto" w:fill="auto"/>
          </w:tcPr>
          <w:p w14:paraId="5992F787"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762ED99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7E5F91F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27 901,38</w:t>
            </w:r>
          </w:p>
        </w:tc>
        <w:tc>
          <w:tcPr>
            <w:tcW w:w="1560" w:type="dxa"/>
            <w:shd w:val="clear" w:color="auto" w:fill="auto"/>
            <w:vAlign w:val="center"/>
          </w:tcPr>
          <w:p w14:paraId="336F651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29 073,24</w:t>
            </w:r>
          </w:p>
        </w:tc>
        <w:tc>
          <w:tcPr>
            <w:tcW w:w="1560" w:type="dxa"/>
            <w:shd w:val="clear" w:color="auto" w:fill="auto"/>
            <w:vAlign w:val="center"/>
          </w:tcPr>
          <w:p w14:paraId="5386957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30 236,17</w:t>
            </w:r>
          </w:p>
        </w:tc>
        <w:tc>
          <w:tcPr>
            <w:tcW w:w="1559" w:type="dxa"/>
            <w:shd w:val="clear" w:color="auto" w:fill="auto"/>
            <w:vAlign w:val="center"/>
          </w:tcPr>
          <w:p w14:paraId="6D20320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31 445,62</w:t>
            </w:r>
          </w:p>
        </w:tc>
      </w:tr>
      <w:tr w:rsidR="00917210" w:rsidRPr="00917210" w14:paraId="5ADF23E5" w14:textId="77777777" w:rsidTr="00392295">
        <w:trPr>
          <w:trHeight w:val="315"/>
        </w:trPr>
        <w:tc>
          <w:tcPr>
            <w:tcW w:w="1101" w:type="dxa"/>
            <w:shd w:val="clear" w:color="auto" w:fill="auto"/>
            <w:vAlign w:val="center"/>
          </w:tcPr>
          <w:p w14:paraId="5B8CD9AC" w14:textId="77777777" w:rsidR="00917210" w:rsidRPr="00917210" w:rsidRDefault="00917210" w:rsidP="00917210">
            <w:pPr>
              <w:jc w:val="center"/>
              <w:rPr>
                <w:sz w:val="28"/>
                <w:szCs w:val="28"/>
                <w:lang w:eastAsia="en-US"/>
              </w:rPr>
            </w:pPr>
            <w:r w:rsidRPr="00917210">
              <w:rPr>
                <w:sz w:val="28"/>
                <w:szCs w:val="28"/>
                <w:lang w:eastAsia="en-US"/>
              </w:rPr>
              <w:t>2.7.2.</w:t>
            </w:r>
          </w:p>
        </w:tc>
        <w:tc>
          <w:tcPr>
            <w:tcW w:w="5670" w:type="dxa"/>
            <w:shd w:val="clear" w:color="auto" w:fill="auto"/>
          </w:tcPr>
          <w:p w14:paraId="45878030"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7A4D9012"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0C9CEC3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28 382,55</w:t>
            </w:r>
          </w:p>
        </w:tc>
        <w:tc>
          <w:tcPr>
            <w:tcW w:w="1560" w:type="dxa"/>
            <w:shd w:val="clear" w:color="auto" w:fill="auto"/>
            <w:vAlign w:val="center"/>
          </w:tcPr>
          <w:p w14:paraId="7B1DCBC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29 574,61</w:t>
            </w:r>
          </w:p>
        </w:tc>
        <w:tc>
          <w:tcPr>
            <w:tcW w:w="1560" w:type="dxa"/>
            <w:shd w:val="clear" w:color="auto" w:fill="auto"/>
            <w:vAlign w:val="center"/>
          </w:tcPr>
          <w:p w14:paraId="411F38B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30 757,60</w:t>
            </w:r>
          </w:p>
        </w:tc>
        <w:tc>
          <w:tcPr>
            <w:tcW w:w="1559" w:type="dxa"/>
            <w:shd w:val="clear" w:color="auto" w:fill="auto"/>
            <w:vAlign w:val="center"/>
          </w:tcPr>
          <w:p w14:paraId="65CF403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31 987,90</w:t>
            </w:r>
          </w:p>
        </w:tc>
      </w:tr>
      <w:tr w:rsidR="00917210" w:rsidRPr="00917210" w14:paraId="09221D9A" w14:textId="77777777" w:rsidTr="00392295">
        <w:trPr>
          <w:trHeight w:val="315"/>
        </w:trPr>
        <w:tc>
          <w:tcPr>
            <w:tcW w:w="1101" w:type="dxa"/>
            <w:shd w:val="clear" w:color="auto" w:fill="auto"/>
            <w:vAlign w:val="center"/>
          </w:tcPr>
          <w:p w14:paraId="3D70DE96" w14:textId="77777777" w:rsidR="00917210" w:rsidRPr="00917210" w:rsidRDefault="00917210" w:rsidP="00917210">
            <w:pPr>
              <w:jc w:val="center"/>
              <w:rPr>
                <w:sz w:val="28"/>
                <w:szCs w:val="28"/>
                <w:lang w:eastAsia="en-US"/>
              </w:rPr>
            </w:pPr>
            <w:r w:rsidRPr="00917210">
              <w:rPr>
                <w:sz w:val="28"/>
                <w:szCs w:val="28"/>
                <w:lang w:eastAsia="en-US"/>
              </w:rPr>
              <w:t>2.7.3.</w:t>
            </w:r>
          </w:p>
        </w:tc>
        <w:tc>
          <w:tcPr>
            <w:tcW w:w="5670" w:type="dxa"/>
            <w:shd w:val="clear" w:color="auto" w:fill="auto"/>
          </w:tcPr>
          <w:p w14:paraId="2E17E487" w14:textId="77777777" w:rsidR="00917210" w:rsidRPr="00917210" w:rsidRDefault="00917210" w:rsidP="00917210">
            <w:pPr>
              <w:rPr>
                <w:sz w:val="28"/>
                <w:szCs w:val="28"/>
              </w:rPr>
            </w:pPr>
            <w:r w:rsidRPr="00917210">
              <w:rPr>
                <w:sz w:val="28"/>
                <w:szCs w:val="28"/>
                <w:lang w:eastAsia="en-US"/>
              </w:rPr>
              <w:t>от 71 мм до 100 мм (включительно)</w:t>
            </w:r>
          </w:p>
        </w:tc>
        <w:tc>
          <w:tcPr>
            <w:tcW w:w="1843" w:type="dxa"/>
            <w:shd w:val="clear" w:color="auto" w:fill="auto"/>
          </w:tcPr>
          <w:p w14:paraId="65A6E62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4ED97C6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29 176,46</w:t>
            </w:r>
          </w:p>
        </w:tc>
        <w:tc>
          <w:tcPr>
            <w:tcW w:w="1560" w:type="dxa"/>
            <w:shd w:val="clear" w:color="auto" w:fill="auto"/>
            <w:vAlign w:val="center"/>
          </w:tcPr>
          <w:p w14:paraId="08875C4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30 401,88</w:t>
            </w:r>
          </w:p>
        </w:tc>
        <w:tc>
          <w:tcPr>
            <w:tcW w:w="1560" w:type="dxa"/>
            <w:shd w:val="clear" w:color="auto" w:fill="auto"/>
            <w:vAlign w:val="center"/>
          </w:tcPr>
          <w:p w14:paraId="4BEB10B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31 617,95</w:t>
            </w:r>
          </w:p>
        </w:tc>
        <w:tc>
          <w:tcPr>
            <w:tcW w:w="1559" w:type="dxa"/>
            <w:shd w:val="clear" w:color="auto" w:fill="auto"/>
            <w:vAlign w:val="center"/>
          </w:tcPr>
          <w:p w14:paraId="13ED13E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32 882,67</w:t>
            </w:r>
          </w:p>
        </w:tc>
      </w:tr>
      <w:tr w:rsidR="00917210" w:rsidRPr="00917210" w14:paraId="27AF5B81" w14:textId="77777777" w:rsidTr="00392295">
        <w:trPr>
          <w:trHeight w:val="315"/>
        </w:trPr>
        <w:tc>
          <w:tcPr>
            <w:tcW w:w="1101" w:type="dxa"/>
            <w:shd w:val="clear" w:color="auto" w:fill="auto"/>
            <w:vAlign w:val="center"/>
          </w:tcPr>
          <w:p w14:paraId="7CD660C1" w14:textId="77777777" w:rsidR="00917210" w:rsidRPr="00917210" w:rsidRDefault="00917210" w:rsidP="00917210">
            <w:pPr>
              <w:jc w:val="center"/>
              <w:rPr>
                <w:sz w:val="28"/>
                <w:szCs w:val="28"/>
                <w:lang w:eastAsia="en-US"/>
              </w:rPr>
            </w:pPr>
            <w:r w:rsidRPr="00917210">
              <w:rPr>
                <w:sz w:val="28"/>
                <w:szCs w:val="28"/>
                <w:lang w:eastAsia="en-US"/>
              </w:rPr>
              <w:t>2.7.4.</w:t>
            </w:r>
          </w:p>
        </w:tc>
        <w:tc>
          <w:tcPr>
            <w:tcW w:w="5670" w:type="dxa"/>
            <w:shd w:val="clear" w:color="auto" w:fill="auto"/>
          </w:tcPr>
          <w:p w14:paraId="474AB4B7"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180399D7"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5D3179E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35 103,23</w:t>
            </w:r>
          </w:p>
        </w:tc>
        <w:tc>
          <w:tcPr>
            <w:tcW w:w="1560" w:type="dxa"/>
            <w:shd w:val="clear" w:color="auto" w:fill="auto"/>
            <w:vAlign w:val="center"/>
          </w:tcPr>
          <w:p w14:paraId="4E1ED14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36 577,57</w:t>
            </w:r>
          </w:p>
        </w:tc>
        <w:tc>
          <w:tcPr>
            <w:tcW w:w="1560" w:type="dxa"/>
            <w:shd w:val="clear" w:color="auto" w:fill="auto"/>
            <w:vAlign w:val="center"/>
          </w:tcPr>
          <w:p w14:paraId="0F50B29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38 040,67</w:t>
            </w:r>
          </w:p>
        </w:tc>
        <w:tc>
          <w:tcPr>
            <w:tcW w:w="1559" w:type="dxa"/>
            <w:shd w:val="clear" w:color="auto" w:fill="auto"/>
            <w:vAlign w:val="center"/>
          </w:tcPr>
          <w:p w14:paraId="25E0447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39 562,30</w:t>
            </w:r>
          </w:p>
        </w:tc>
      </w:tr>
      <w:tr w:rsidR="00917210" w:rsidRPr="00917210" w14:paraId="618A992A" w14:textId="77777777" w:rsidTr="00392295">
        <w:trPr>
          <w:trHeight w:val="315"/>
        </w:trPr>
        <w:tc>
          <w:tcPr>
            <w:tcW w:w="1101" w:type="dxa"/>
            <w:shd w:val="clear" w:color="auto" w:fill="auto"/>
            <w:vAlign w:val="center"/>
          </w:tcPr>
          <w:p w14:paraId="0D562847" w14:textId="77777777" w:rsidR="00917210" w:rsidRPr="00917210" w:rsidRDefault="00917210" w:rsidP="00917210">
            <w:pPr>
              <w:jc w:val="center"/>
              <w:rPr>
                <w:sz w:val="28"/>
                <w:szCs w:val="28"/>
                <w:lang w:eastAsia="en-US"/>
              </w:rPr>
            </w:pPr>
            <w:r w:rsidRPr="00917210">
              <w:rPr>
                <w:sz w:val="28"/>
                <w:szCs w:val="28"/>
                <w:lang w:eastAsia="en-US"/>
              </w:rPr>
              <w:t>2.7.5.</w:t>
            </w:r>
          </w:p>
        </w:tc>
        <w:tc>
          <w:tcPr>
            <w:tcW w:w="5670" w:type="dxa"/>
            <w:shd w:val="clear" w:color="auto" w:fill="auto"/>
          </w:tcPr>
          <w:p w14:paraId="3D53D90D"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54BA9679"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152B762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44 689,03</w:t>
            </w:r>
          </w:p>
        </w:tc>
        <w:tc>
          <w:tcPr>
            <w:tcW w:w="1560" w:type="dxa"/>
            <w:shd w:val="clear" w:color="auto" w:fill="auto"/>
            <w:vAlign w:val="center"/>
          </w:tcPr>
          <w:p w14:paraId="3F5F7F1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46 565,97</w:t>
            </w:r>
          </w:p>
        </w:tc>
        <w:tc>
          <w:tcPr>
            <w:tcW w:w="1560" w:type="dxa"/>
            <w:shd w:val="clear" w:color="auto" w:fill="auto"/>
            <w:vAlign w:val="center"/>
          </w:tcPr>
          <w:p w14:paraId="4D9C856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48 428,61</w:t>
            </w:r>
          </w:p>
        </w:tc>
        <w:tc>
          <w:tcPr>
            <w:tcW w:w="1559" w:type="dxa"/>
            <w:shd w:val="clear" w:color="auto" w:fill="auto"/>
            <w:vAlign w:val="center"/>
          </w:tcPr>
          <w:p w14:paraId="08B6A2A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50 365,75</w:t>
            </w:r>
          </w:p>
        </w:tc>
      </w:tr>
      <w:tr w:rsidR="00917210" w:rsidRPr="00917210" w14:paraId="0F5E4C3A" w14:textId="77777777" w:rsidTr="00392295">
        <w:trPr>
          <w:trHeight w:val="315"/>
        </w:trPr>
        <w:tc>
          <w:tcPr>
            <w:tcW w:w="1101" w:type="dxa"/>
            <w:shd w:val="clear" w:color="auto" w:fill="auto"/>
            <w:vAlign w:val="center"/>
          </w:tcPr>
          <w:p w14:paraId="1D22B873" w14:textId="77777777" w:rsidR="00917210" w:rsidRPr="00917210" w:rsidRDefault="00917210" w:rsidP="00917210">
            <w:pPr>
              <w:jc w:val="center"/>
              <w:rPr>
                <w:sz w:val="28"/>
                <w:szCs w:val="28"/>
                <w:lang w:eastAsia="en-US"/>
              </w:rPr>
            </w:pPr>
            <w:r w:rsidRPr="00917210">
              <w:rPr>
                <w:sz w:val="28"/>
                <w:szCs w:val="28"/>
                <w:lang w:eastAsia="en-US"/>
              </w:rPr>
              <w:t>2.7.6.</w:t>
            </w:r>
          </w:p>
        </w:tc>
        <w:tc>
          <w:tcPr>
            <w:tcW w:w="5670" w:type="dxa"/>
            <w:shd w:val="clear" w:color="auto" w:fill="auto"/>
          </w:tcPr>
          <w:p w14:paraId="580AE599"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351705E9"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4F4A81A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47 719,35</w:t>
            </w:r>
          </w:p>
        </w:tc>
        <w:tc>
          <w:tcPr>
            <w:tcW w:w="1560" w:type="dxa"/>
            <w:shd w:val="clear" w:color="auto" w:fill="auto"/>
            <w:vAlign w:val="center"/>
          </w:tcPr>
          <w:p w14:paraId="785BC9F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49 723,56</w:t>
            </w:r>
          </w:p>
        </w:tc>
        <w:tc>
          <w:tcPr>
            <w:tcW w:w="1560" w:type="dxa"/>
            <w:shd w:val="clear" w:color="auto" w:fill="auto"/>
            <w:vAlign w:val="center"/>
          </w:tcPr>
          <w:p w14:paraId="7460DA3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51 712,50</w:t>
            </w:r>
          </w:p>
        </w:tc>
        <w:tc>
          <w:tcPr>
            <w:tcW w:w="1559" w:type="dxa"/>
            <w:shd w:val="clear" w:color="auto" w:fill="auto"/>
            <w:vAlign w:val="center"/>
          </w:tcPr>
          <w:p w14:paraId="42A0014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53 781,00</w:t>
            </w:r>
          </w:p>
        </w:tc>
      </w:tr>
      <w:tr w:rsidR="00917210" w:rsidRPr="00917210" w14:paraId="2380F824" w14:textId="77777777" w:rsidTr="00392295">
        <w:trPr>
          <w:trHeight w:val="315"/>
        </w:trPr>
        <w:tc>
          <w:tcPr>
            <w:tcW w:w="1101" w:type="dxa"/>
            <w:shd w:val="clear" w:color="auto" w:fill="auto"/>
            <w:vAlign w:val="center"/>
          </w:tcPr>
          <w:p w14:paraId="2F9F0677" w14:textId="77777777" w:rsidR="00917210" w:rsidRPr="00917210" w:rsidRDefault="00917210" w:rsidP="00917210">
            <w:pPr>
              <w:jc w:val="center"/>
              <w:rPr>
                <w:sz w:val="28"/>
                <w:szCs w:val="28"/>
                <w:lang w:eastAsia="en-US"/>
              </w:rPr>
            </w:pPr>
            <w:r w:rsidRPr="00917210">
              <w:rPr>
                <w:sz w:val="28"/>
                <w:szCs w:val="28"/>
                <w:lang w:eastAsia="en-US"/>
              </w:rPr>
              <w:t>2.8.</w:t>
            </w:r>
          </w:p>
        </w:tc>
        <w:tc>
          <w:tcPr>
            <w:tcW w:w="5670" w:type="dxa"/>
            <w:shd w:val="clear" w:color="auto" w:fill="auto"/>
          </w:tcPr>
          <w:p w14:paraId="02C7E252"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футляре в мокром грунте с восстановлением щебеночного покрытия (без восстановления газона) диаметром d:</w:t>
            </w:r>
          </w:p>
        </w:tc>
        <w:tc>
          <w:tcPr>
            <w:tcW w:w="1843" w:type="dxa"/>
            <w:shd w:val="clear" w:color="auto" w:fill="auto"/>
          </w:tcPr>
          <w:p w14:paraId="49420428" w14:textId="77777777" w:rsidR="00917210" w:rsidRPr="00917210" w:rsidRDefault="00917210" w:rsidP="00917210">
            <w:pPr>
              <w:jc w:val="center"/>
              <w:rPr>
                <w:sz w:val="28"/>
                <w:szCs w:val="28"/>
                <w:lang w:eastAsia="en-US"/>
              </w:rPr>
            </w:pPr>
          </w:p>
        </w:tc>
        <w:tc>
          <w:tcPr>
            <w:tcW w:w="1559" w:type="dxa"/>
            <w:shd w:val="clear" w:color="auto" w:fill="auto"/>
            <w:vAlign w:val="center"/>
          </w:tcPr>
          <w:p w14:paraId="04A65E5C"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7D7EA225"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7E1F6484" w14:textId="77777777" w:rsidR="00917210" w:rsidRPr="00917210" w:rsidRDefault="00917210" w:rsidP="00917210">
            <w:pPr>
              <w:jc w:val="center"/>
              <w:rPr>
                <w:color w:val="000000"/>
                <w:sz w:val="28"/>
                <w:szCs w:val="28"/>
                <w:lang w:eastAsia="en-US"/>
              </w:rPr>
            </w:pPr>
          </w:p>
        </w:tc>
        <w:tc>
          <w:tcPr>
            <w:tcW w:w="1559" w:type="dxa"/>
            <w:shd w:val="clear" w:color="auto" w:fill="auto"/>
            <w:vAlign w:val="center"/>
          </w:tcPr>
          <w:p w14:paraId="15601E8E" w14:textId="77777777" w:rsidR="00917210" w:rsidRPr="00917210" w:rsidRDefault="00917210" w:rsidP="00917210">
            <w:pPr>
              <w:jc w:val="center"/>
              <w:rPr>
                <w:color w:val="000000"/>
                <w:sz w:val="28"/>
                <w:szCs w:val="28"/>
                <w:lang w:eastAsia="en-US"/>
              </w:rPr>
            </w:pPr>
          </w:p>
        </w:tc>
      </w:tr>
      <w:tr w:rsidR="00917210" w:rsidRPr="00917210" w14:paraId="019E996D" w14:textId="77777777" w:rsidTr="00392295">
        <w:trPr>
          <w:trHeight w:val="315"/>
        </w:trPr>
        <w:tc>
          <w:tcPr>
            <w:tcW w:w="1101" w:type="dxa"/>
            <w:shd w:val="clear" w:color="auto" w:fill="auto"/>
            <w:vAlign w:val="center"/>
          </w:tcPr>
          <w:p w14:paraId="25BC4CA7" w14:textId="77777777" w:rsidR="00917210" w:rsidRPr="00917210" w:rsidRDefault="00917210" w:rsidP="00917210">
            <w:pPr>
              <w:jc w:val="center"/>
              <w:rPr>
                <w:sz w:val="28"/>
                <w:szCs w:val="28"/>
                <w:lang w:eastAsia="en-US"/>
              </w:rPr>
            </w:pPr>
            <w:r w:rsidRPr="00917210">
              <w:rPr>
                <w:sz w:val="28"/>
                <w:szCs w:val="28"/>
                <w:lang w:eastAsia="en-US"/>
              </w:rPr>
              <w:t>2.8.1.</w:t>
            </w:r>
          </w:p>
        </w:tc>
        <w:tc>
          <w:tcPr>
            <w:tcW w:w="5670" w:type="dxa"/>
            <w:shd w:val="clear" w:color="auto" w:fill="auto"/>
          </w:tcPr>
          <w:p w14:paraId="43D578C3"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6F869F5D"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1A9C9A6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26 409,32</w:t>
            </w:r>
          </w:p>
        </w:tc>
        <w:tc>
          <w:tcPr>
            <w:tcW w:w="1560" w:type="dxa"/>
            <w:shd w:val="clear" w:color="auto" w:fill="auto"/>
            <w:vAlign w:val="center"/>
          </w:tcPr>
          <w:p w14:paraId="04DC901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27 518,51</w:t>
            </w:r>
          </w:p>
        </w:tc>
        <w:tc>
          <w:tcPr>
            <w:tcW w:w="1560" w:type="dxa"/>
            <w:shd w:val="clear" w:color="auto" w:fill="auto"/>
            <w:vAlign w:val="center"/>
          </w:tcPr>
          <w:p w14:paraId="1C90124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28 619,25</w:t>
            </w:r>
          </w:p>
        </w:tc>
        <w:tc>
          <w:tcPr>
            <w:tcW w:w="1559" w:type="dxa"/>
            <w:shd w:val="clear" w:color="auto" w:fill="auto"/>
            <w:vAlign w:val="center"/>
          </w:tcPr>
          <w:p w14:paraId="5E1909E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29 764,02</w:t>
            </w:r>
          </w:p>
        </w:tc>
      </w:tr>
      <w:tr w:rsidR="00917210" w:rsidRPr="00917210" w14:paraId="30C1B9B9" w14:textId="77777777" w:rsidTr="00392295">
        <w:trPr>
          <w:trHeight w:val="315"/>
        </w:trPr>
        <w:tc>
          <w:tcPr>
            <w:tcW w:w="1101" w:type="dxa"/>
            <w:shd w:val="clear" w:color="auto" w:fill="auto"/>
            <w:vAlign w:val="center"/>
          </w:tcPr>
          <w:p w14:paraId="3C709349" w14:textId="77777777" w:rsidR="00917210" w:rsidRPr="00917210" w:rsidRDefault="00917210" w:rsidP="00917210">
            <w:pPr>
              <w:jc w:val="center"/>
              <w:rPr>
                <w:sz w:val="28"/>
                <w:szCs w:val="28"/>
                <w:lang w:eastAsia="en-US"/>
              </w:rPr>
            </w:pPr>
            <w:r w:rsidRPr="00917210">
              <w:rPr>
                <w:sz w:val="28"/>
                <w:szCs w:val="28"/>
                <w:lang w:eastAsia="en-US"/>
              </w:rPr>
              <w:lastRenderedPageBreak/>
              <w:t>2.8.2.</w:t>
            </w:r>
          </w:p>
        </w:tc>
        <w:tc>
          <w:tcPr>
            <w:tcW w:w="5670" w:type="dxa"/>
            <w:shd w:val="clear" w:color="auto" w:fill="auto"/>
          </w:tcPr>
          <w:p w14:paraId="45CF2333"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36862C00"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5452D8F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26 890,48</w:t>
            </w:r>
          </w:p>
        </w:tc>
        <w:tc>
          <w:tcPr>
            <w:tcW w:w="1560" w:type="dxa"/>
            <w:shd w:val="clear" w:color="auto" w:fill="auto"/>
            <w:vAlign w:val="center"/>
          </w:tcPr>
          <w:p w14:paraId="095B255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28 019,88</w:t>
            </w:r>
          </w:p>
        </w:tc>
        <w:tc>
          <w:tcPr>
            <w:tcW w:w="1560" w:type="dxa"/>
            <w:shd w:val="clear" w:color="auto" w:fill="auto"/>
            <w:vAlign w:val="center"/>
          </w:tcPr>
          <w:p w14:paraId="08B48D1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29 140,68</w:t>
            </w:r>
          </w:p>
        </w:tc>
        <w:tc>
          <w:tcPr>
            <w:tcW w:w="1559" w:type="dxa"/>
            <w:shd w:val="clear" w:color="auto" w:fill="auto"/>
            <w:vAlign w:val="center"/>
          </w:tcPr>
          <w:p w14:paraId="1195895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30 306,30</w:t>
            </w:r>
          </w:p>
        </w:tc>
      </w:tr>
      <w:tr w:rsidR="00917210" w:rsidRPr="00917210" w14:paraId="03614C72" w14:textId="77777777" w:rsidTr="00392295">
        <w:trPr>
          <w:trHeight w:val="315"/>
        </w:trPr>
        <w:tc>
          <w:tcPr>
            <w:tcW w:w="1101" w:type="dxa"/>
            <w:shd w:val="clear" w:color="auto" w:fill="auto"/>
            <w:vAlign w:val="center"/>
          </w:tcPr>
          <w:p w14:paraId="12FECB1F" w14:textId="77777777" w:rsidR="00917210" w:rsidRPr="00917210" w:rsidRDefault="00917210" w:rsidP="00917210">
            <w:pPr>
              <w:jc w:val="center"/>
              <w:rPr>
                <w:sz w:val="28"/>
                <w:szCs w:val="28"/>
                <w:lang w:eastAsia="en-US"/>
              </w:rPr>
            </w:pPr>
            <w:r w:rsidRPr="00917210">
              <w:rPr>
                <w:sz w:val="28"/>
                <w:szCs w:val="28"/>
                <w:lang w:eastAsia="en-US"/>
              </w:rPr>
              <w:t>2.8.3.</w:t>
            </w:r>
          </w:p>
        </w:tc>
        <w:tc>
          <w:tcPr>
            <w:tcW w:w="5670" w:type="dxa"/>
            <w:shd w:val="clear" w:color="auto" w:fill="auto"/>
          </w:tcPr>
          <w:p w14:paraId="53C320BA" w14:textId="77777777" w:rsidR="00917210" w:rsidRPr="00917210" w:rsidRDefault="00917210" w:rsidP="00917210">
            <w:pPr>
              <w:rPr>
                <w:sz w:val="28"/>
                <w:szCs w:val="28"/>
              </w:rPr>
            </w:pPr>
            <w:r w:rsidRPr="00917210">
              <w:rPr>
                <w:sz w:val="28"/>
                <w:szCs w:val="28"/>
                <w:lang w:eastAsia="en-US"/>
              </w:rPr>
              <w:t>от 71 мм до 100 мм (включительно)</w:t>
            </w:r>
          </w:p>
        </w:tc>
        <w:tc>
          <w:tcPr>
            <w:tcW w:w="1843" w:type="dxa"/>
            <w:shd w:val="clear" w:color="auto" w:fill="auto"/>
          </w:tcPr>
          <w:p w14:paraId="7FCB6FC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3A8D5C2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27 684,40</w:t>
            </w:r>
          </w:p>
        </w:tc>
        <w:tc>
          <w:tcPr>
            <w:tcW w:w="1560" w:type="dxa"/>
            <w:shd w:val="clear" w:color="auto" w:fill="auto"/>
            <w:vAlign w:val="center"/>
          </w:tcPr>
          <w:p w14:paraId="5C14F2B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28 847,15</w:t>
            </w:r>
          </w:p>
        </w:tc>
        <w:tc>
          <w:tcPr>
            <w:tcW w:w="1560" w:type="dxa"/>
            <w:shd w:val="clear" w:color="auto" w:fill="auto"/>
            <w:vAlign w:val="center"/>
          </w:tcPr>
          <w:p w14:paraId="2AAF8F2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30 001,03</w:t>
            </w:r>
          </w:p>
        </w:tc>
        <w:tc>
          <w:tcPr>
            <w:tcW w:w="1559" w:type="dxa"/>
            <w:shd w:val="clear" w:color="auto" w:fill="auto"/>
            <w:vAlign w:val="center"/>
          </w:tcPr>
          <w:p w14:paraId="2C1381A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31 201,07</w:t>
            </w:r>
          </w:p>
        </w:tc>
      </w:tr>
      <w:tr w:rsidR="00917210" w:rsidRPr="00917210" w14:paraId="0B041656" w14:textId="77777777" w:rsidTr="00392295">
        <w:trPr>
          <w:trHeight w:val="315"/>
        </w:trPr>
        <w:tc>
          <w:tcPr>
            <w:tcW w:w="1101" w:type="dxa"/>
            <w:shd w:val="clear" w:color="auto" w:fill="auto"/>
            <w:vAlign w:val="center"/>
          </w:tcPr>
          <w:p w14:paraId="46BE590D" w14:textId="77777777" w:rsidR="00917210" w:rsidRPr="00917210" w:rsidRDefault="00917210" w:rsidP="00917210">
            <w:pPr>
              <w:jc w:val="center"/>
              <w:rPr>
                <w:sz w:val="28"/>
                <w:szCs w:val="28"/>
                <w:lang w:eastAsia="en-US"/>
              </w:rPr>
            </w:pPr>
            <w:r w:rsidRPr="00917210">
              <w:rPr>
                <w:sz w:val="28"/>
                <w:szCs w:val="28"/>
                <w:lang w:eastAsia="en-US"/>
              </w:rPr>
              <w:t>2.8.4.</w:t>
            </w:r>
          </w:p>
        </w:tc>
        <w:tc>
          <w:tcPr>
            <w:tcW w:w="5670" w:type="dxa"/>
            <w:shd w:val="clear" w:color="auto" w:fill="auto"/>
          </w:tcPr>
          <w:p w14:paraId="0F6B24F0"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1C74BD2B"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4589D40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33 387,37</w:t>
            </w:r>
          </w:p>
        </w:tc>
        <w:tc>
          <w:tcPr>
            <w:tcW w:w="1560" w:type="dxa"/>
            <w:shd w:val="clear" w:color="auto" w:fill="auto"/>
            <w:vAlign w:val="center"/>
          </w:tcPr>
          <w:p w14:paraId="53977C8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34 789,64</w:t>
            </w:r>
          </w:p>
        </w:tc>
        <w:tc>
          <w:tcPr>
            <w:tcW w:w="1560" w:type="dxa"/>
            <w:shd w:val="clear" w:color="auto" w:fill="auto"/>
            <w:vAlign w:val="center"/>
          </w:tcPr>
          <w:p w14:paraId="759180D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36 181,22</w:t>
            </w:r>
          </w:p>
        </w:tc>
        <w:tc>
          <w:tcPr>
            <w:tcW w:w="1559" w:type="dxa"/>
            <w:shd w:val="clear" w:color="auto" w:fill="auto"/>
            <w:vAlign w:val="center"/>
          </w:tcPr>
          <w:p w14:paraId="6A098A1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37 628,47</w:t>
            </w:r>
          </w:p>
        </w:tc>
      </w:tr>
      <w:tr w:rsidR="00917210" w:rsidRPr="00917210" w14:paraId="2BDD9433" w14:textId="77777777" w:rsidTr="00392295">
        <w:trPr>
          <w:trHeight w:val="315"/>
        </w:trPr>
        <w:tc>
          <w:tcPr>
            <w:tcW w:w="1101" w:type="dxa"/>
            <w:shd w:val="clear" w:color="auto" w:fill="auto"/>
            <w:vAlign w:val="center"/>
          </w:tcPr>
          <w:p w14:paraId="36D9A3A1" w14:textId="77777777" w:rsidR="00917210" w:rsidRPr="00917210" w:rsidRDefault="00917210" w:rsidP="00917210">
            <w:pPr>
              <w:jc w:val="center"/>
              <w:rPr>
                <w:sz w:val="28"/>
                <w:szCs w:val="28"/>
                <w:lang w:eastAsia="en-US"/>
              </w:rPr>
            </w:pPr>
            <w:r w:rsidRPr="00917210">
              <w:rPr>
                <w:sz w:val="28"/>
                <w:szCs w:val="28"/>
                <w:lang w:eastAsia="en-US"/>
              </w:rPr>
              <w:t>2.8.5.</w:t>
            </w:r>
          </w:p>
        </w:tc>
        <w:tc>
          <w:tcPr>
            <w:tcW w:w="5670" w:type="dxa"/>
            <w:shd w:val="clear" w:color="auto" w:fill="auto"/>
          </w:tcPr>
          <w:p w14:paraId="56672EC7"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4F7A7995"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28973B8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42 973,15</w:t>
            </w:r>
          </w:p>
        </w:tc>
        <w:tc>
          <w:tcPr>
            <w:tcW w:w="1560" w:type="dxa"/>
            <w:shd w:val="clear" w:color="auto" w:fill="auto"/>
            <w:vAlign w:val="center"/>
          </w:tcPr>
          <w:p w14:paraId="4CD42B5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44 778,03</w:t>
            </w:r>
          </w:p>
        </w:tc>
        <w:tc>
          <w:tcPr>
            <w:tcW w:w="1560" w:type="dxa"/>
            <w:shd w:val="clear" w:color="auto" w:fill="auto"/>
            <w:vAlign w:val="center"/>
          </w:tcPr>
          <w:p w14:paraId="028FC5B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46 569,14</w:t>
            </w:r>
          </w:p>
        </w:tc>
        <w:tc>
          <w:tcPr>
            <w:tcW w:w="1559" w:type="dxa"/>
            <w:shd w:val="clear" w:color="auto" w:fill="auto"/>
            <w:vAlign w:val="center"/>
          </w:tcPr>
          <w:p w14:paraId="60A16CF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48 431,91</w:t>
            </w:r>
          </w:p>
        </w:tc>
      </w:tr>
      <w:tr w:rsidR="00917210" w:rsidRPr="00917210" w14:paraId="23D9C027" w14:textId="77777777" w:rsidTr="00392295">
        <w:trPr>
          <w:trHeight w:val="315"/>
        </w:trPr>
        <w:tc>
          <w:tcPr>
            <w:tcW w:w="1101" w:type="dxa"/>
            <w:shd w:val="clear" w:color="auto" w:fill="auto"/>
            <w:vAlign w:val="center"/>
          </w:tcPr>
          <w:p w14:paraId="6E8B44E9" w14:textId="77777777" w:rsidR="00917210" w:rsidRPr="00917210" w:rsidRDefault="00917210" w:rsidP="00917210">
            <w:pPr>
              <w:jc w:val="center"/>
              <w:rPr>
                <w:sz w:val="28"/>
                <w:szCs w:val="28"/>
                <w:lang w:eastAsia="en-US"/>
              </w:rPr>
            </w:pPr>
            <w:r w:rsidRPr="00917210">
              <w:rPr>
                <w:sz w:val="28"/>
                <w:szCs w:val="28"/>
                <w:lang w:eastAsia="en-US"/>
              </w:rPr>
              <w:t>2.8.6.</w:t>
            </w:r>
          </w:p>
        </w:tc>
        <w:tc>
          <w:tcPr>
            <w:tcW w:w="5670" w:type="dxa"/>
            <w:shd w:val="clear" w:color="auto" w:fill="auto"/>
          </w:tcPr>
          <w:p w14:paraId="6FDF9D6C"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70A71EF5"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565B9E6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45 630,47</w:t>
            </w:r>
          </w:p>
        </w:tc>
        <w:tc>
          <w:tcPr>
            <w:tcW w:w="1560" w:type="dxa"/>
            <w:shd w:val="clear" w:color="auto" w:fill="auto"/>
            <w:vAlign w:val="center"/>
          </w:tcPr>
          <w:p w14:paraId="13D8C9E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47 546,95</w:t>
            </w:r>
          </w:p>
        </w:tc>
        <w:tc>
          <w:tcPr>
            <w:tcW w:w="1560" w:type="dxa"/>
            <w:shd w:val="clear" w:color="auto" w:fill="auto"/>
            <w:vAlign w:val="center"/>
          </w:tcPr>
          <w:p w14:paraId="7EC79A9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49 448,82</w:t>
            </w:r>
          </w:p>
        </w:tc>
        <w:tc>
          <w:tcPr>
            <w:tcW w:w="1559" w:type="dxa"/>
            <w:shd w:val="clear" w:color="auto" w:fill="auto"/>
            <w:vAlign w:val="center"/>
          </w:tcPr>
          <w:p w14:paraId="4A8322C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51 426,78</w:t>
            </w:r>
          </w:p>
        </w:tc>
      </w:tr>
      <w:tr w:rsidR="00917210" w:rsidRPr="00917210" w14:paraId="097E35D7" w14:textId="77777777" w:rsidTr="00392295">
        <w:trPr>
          <w:trHeight w:val="939"/>
        </w:trPr>
        <w:tc>
          <w:tcPr>
            <w:tcW w:w="1101" w:type="dxa"/>
            <w:shd w:val="clear" w:color="auto" w:fill="auto"/>
            <w:vAlign w:val="center"/>
          </w:tcPr>
          <w:p w14:paraId="73AD50D0" w14:textId="77777777" w:rsidR="00917210" w:rsidRPr="00917210" w:rsidRDefault="00917210" w:rsidP="00917210">
            <w:pPr>
              <w:jc w:val="center"/>
              <w:rPr>
                <w:sz w:val="28"/>
                <w:szCs w:val="28"/>
                <w:lang w:eastAsia="en-US"/>
              </w:rPr>
            </w:pPr>
            <w:r w:rsidRPr="00917210">
              <w:rPr>
                <w:sz w:val="28"/>
                <w:szCs w:val="28"/>
                <w:lang w:eastAsia="en-US"/>
              </w:rPr>
              <w:t>2.9.</w:t>
            </w:r>
          </w:p>
        </w:tc>
        <w:tc>
          <w:tcPr>
            <w:tcW w:w="5670" w:type="dxa"/>
            <w:shd w:val="clear" w:color="auto" w:fill="auto"/>
          </w:tcPr>
          <w:p w14:paraId="5B0221B0" w14:textId="77777777" w:rsidR="00917210" w:rsidRPr="00917210" w:rsidRDefault="00917210" w:rsidP="00917210">
            <w:pPr>
              <w:rPr>
                <w:sz w:val="28"/>
                <w:szCs w:val="28"/>
                <w:lang w:eastAsia="en-US"/>
              </w:rPr>
            </w:pPr>
            <w:r w:rsidRPr="00917210">
              <w:rPr>
                <w:sz w:val="28"/>
                <w:szCs w:val="28"/>
                <w:lang w:eastAsia="en-US"/>
              </w:rPr>
              <w:t>при закрытом способе в мокром грунте с восстановлением газона (без восстановления тротуаров, асфальта) диаметром d:</w:t>
            </w:r>
          </w:p>
        </w:tc>
        <w:tc>
          <w:tcPr>
            <w:tcW w:w="1843" w:type="dxa"/>
            <w:shd w:val="clear" w:color="auto" w:fill="auto"/>
          </w:tcPr>
          <w:p w14:paraId="7BD34CF4" w14:textId="77777777" w:rsidR="00917210" w:rsidRPr="00917210" w:rsidRDefault="00917210" w:rsidP="00917210">
            <w:pPr>
              <w:jc w:val="center"/>
              <w:rPr>
                <w:sz w:val="28"/>
                <w:szCs w:val="28"/>
                <w:lang w:eastAsia="en-US"/>
              </w:rPr>
            </w:pPr>
          </w:p>
        </w:tc>
        <w:tc>
          <w:tcPr>
            <w:tcW w:w="1559" w:type="dxa"/>
            <w:shd w:val="clear" w:color="auto" w:fill="auto"/>
            <w:vAlign w:val="center"/>
          </w:tcPr>
          <w:p w14:paraId="743C1BAE"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40FEE9E8"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0E604153" w14:textId="77777777" w:rsidR="00917210" w:rsidRPr="00917210" w:rsidRDefault="00917210" w:rsidP="00917210">
            <w:pPr>
              <w:jc w:val="center"/>
              <w:rPr>
                <w:color w:val="000000"/>
                <w:sz w:val="28"/>
                <w:szCs w:val="28"/>
                <w:lang w:eastAsia="en-US"/>
              </w:rPr>
            </w:pPr>
          </w:p>
        </w:tc>
        <w:tc>
          <w:tcPr>
            <w:tcW w:w="1559" w:type="dxa"/>
            <w:shd w:val="clear" w:color="auto" w:fill="auto"/>
            <w:vAlign w:val="center"/>
          </w:tcPr>
          <w:p w14:paraId="1DB6D10A" w14:textId="77777777" w:rsidR="00917210" w:rsidRPr="00917210" w:rsidRDefault="00917210" w:rsidP="00917210">
            <w:pPr>
              <w:jc w:val="center"/>
              <w:rPr>
                <w:color w:val="000000"/>
                <w:sz w:val="28"/>
                <w:szCs w:val="28"/>
                <w:lang w:eastAsia="en-US"/>
              </w:rPr>
            </w:pPr>
          </w:p>
        </w:tc>
      </w:tr>
      <w:tr w:rsidR="00917210" w:rsidRPr="00917210" w14:paraId="786CE78D" w14:textId="77777777" w:rsidTr="00392295">
        <w:trPr>
          <w:trHeight w:val="127"/>
        </w:trPr>
        <w:tc>
          <w:tcPr>
            <w:tcW w:w="1101" w:type="dxa"/>
            <w:shd w:val="clear" w:color="auto" w:fill="auto"/>
            <w:vAlign w:val="center"/>
          </w:tcPr>
          <w:p w14:paraId="49E43E57" w14:textId="77777777" w:rsidR="00917210" w:rsidRPr="00917210" w:rsidRDefault="00917210" w:rsidP="00917210">
            <w:pPr>
              <w:jc w:val="center"/>
              <w:rPr>
                <w:sz w:val="28"/>
                <w:szCs w:val="28"/>
                <w:lang w:eastAsia="en-US"/>
              </w:rPr>
            </w:pPr>
            <w:r w:rsidRPr="00917210">
              <w:rPr>
                <w:sz w:val="28"/>
                <w:szCs w:val="28"/>
                <w:lang w:eastAsia="en-US"/>
              </w:rPr>
              <w:t>2.9.1.</w:t>
            </w:r>
          </w:p>
        </w:tc>
        <w:tc>
          <w:tcPr>
            <w:tcW w:w="5670" w:type="dxa"/>
            <w:shd w:val="clear" w:color="auto" w:fill="auto"/>
          </w:tcPr>
          <w:p w14:paraId="54386326"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124096F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52EBC29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18 703,97</w:t>
            </w:r>
          </w:p>
        </w:tc>
        <w:tc>
          <w:tcPr>
            <w:tcW w:w="1560" w:type="dxa"/>
            <w:shd w:val="clear" w:color="auto" w:fill="auto"/>
            <w:vAlign w:val="center"/>
          </w:tcPr>
          <w:p w14:paraId="399409C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19 489,54</w:t>
            </w:r>
          </w:p>
        </w:tc>
        <w:tc>
          <w:tcPr>
            <w:tcW w:w="1560" w:type="dxa"/>
            <w:shd w:val="clear" w:color="auto" w:fill="auto"/>
            <w:vAlign w:val="center"/>
          </w:tcPr>
          <w:p w14:paraId="7F4897C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20 269,13</w:t>
            </w:r>
          </w:p>
        </w:tc>
        <w:tc>
          <w:tcPr>
            <w:tcW w:w="1559" w:type="dxa"/>
            <w:shd w:val="clear" w:color="auto" w:fill="auto"/>
            <w:vAlign w:val="center"/>
          </w:tcPr>
          <w:p w14:paraId="1EF3576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21 079,89</w:t>
            </w:r>
          </w:p>
        </w:tc>
      </w:tr>
      <w:tr w:rsidR="00917210" w:rsidRPr="00917210" w14:paraId="0A310159" w14:textId="77777777" w:rsidTr="00392295">
        <w:trPr>
          <w:trHeight w:val="269"/>
        </w:trPr>
        <w:tc>
          <w:tcPr>
            <w:tcW w:w="1101" w:type="dxa"/>
            <w:shd w:val="clear" w:color="auto" w:fill="auto"/>
            <w:vAlign w:val="center"/>
          </w:tcPr>
          <w:p w14:paraId="04FC03F6" w14:textId="77777777" w:rsidR="00917210" w:rsidRPr="00917210" w:rsidRDefault="00917210" w:rsidP="00917210">
            <w:pPr>
              <w:jc w:val="center"/>
              <w:rPr>
                <w:sz w:val="28"/>
                <w:szCs w:val="28"/>
                <w:lang w:eastAsia="en-US"/>
              </w:rPr>
            </w:pPr>
            <w:r w:rsidRPr="00917210">
              <w:rPr>
                <w:sz w:val="28"/>
                <w:szCs w:val="28"/>
                <w:lang w:eastAsia="en-US"/>
              </w:rPr>
              <w:t>2.9.2.</w:t>
            </w:r>
          </w:p>
        </w:tc>
        <w:tc>
          <w:tcPr>
            <w:tcW w:w="5670" w:type="dxa"/>
            <w:shd w:val="clear" w:color="auto" w:fill="auto"/>
          </w:tcPr>
          <w:p w14:paraId="5330B208"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0E2AC98E"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1A830E9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19 153,43</w:t>
            </w:r>
          </w:p>
        </w:tc>
        <w:tc>
          <w:tcPr>
            <w:tcW w:w="1560" w:type="dxa"/>
            <w:shd w:val="clear" w:color="auto" w:fill="auto"/>
            <w:vAlign w:val="center"/>
          </w:tcPr>
          <w:p w14:paraId="30D3DE6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19 957,87</w:t>
            </w:r>
          </w:p>
        </w:tc>
        <w:tc>
          <w:tcPr>
            <w:tcW w:w="1560" w:type="dxa"/>
            <w:shd w:val="clear" w:color="auto" w:fill="auto"/>
            <w:vAlign w:val="center"/>
          </w:tcPr>
          <w:p w14:paraId="4B07A83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20 756,19</w:t>
            </w:r>
          </w:p>
        </w:tc>
        <w:tc>
          <w:tcPr>
            <w:tcW w:w="1559" w:type="dxa"/>
            <w:shd w:val="clear" w:color="auto" w:fill="auto"/>
            <w:vAlign w:val="center"/>
          </w:tcPr>
          <w:p w14:paraId="7FCD833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21 586,44</w:t>
            </w:r>
          </w:p>
        </w:tc>
      </w:tr>
      <w:tr w:rsidR="00917210" w:rsidRPr="00917210" w14:paraId="091A2603" w14:textId="77777777" w:rsidTr="00392295">
        <w:trPr>
          <w:trHeight w:val="315"/>
        </w:trPr>
        <w:tc>
          <w:tcPr>
            <w:tcW w:w="1101" w:type="dxa"/>
            <w:shd w:val="clear" w:color="auto" w:fill="auto"/>
            <w:vAlign w:val="center"/>
          </w:tcPr>
          <w:p w14:paraId="150D77BF" w14:textId="77777777" w:rsidR="00917210" w:rsidRPr="00917210" w:rsidRDefault="00917210" w:rsidP="00917210">
            <w:pPr>
              <w:jc w:val="center"/>
              <w:rPr>
                <w:sz w:val="28"/>
                <w:szCs w:val="28"/>
                <w:lang w:eastAsia="en-US"/>
              </w:rPr>
            </w:pPr>
            <w:r w:rsidRPr="00917210">
              <w:rPr>
                <w:sz w:val="28"/>
                <w:szCs w:val="28"/>
                <w:lang w:eastAsia="en-US"/>
              </w:rPr>
              <w:t>2.9.3.</w:t>
            </w:r>
          </w:p>
        </w:tc>
        <w:tc>
          <w:tcPr>
            <w:tcW w:w="5670" w:type="dxa"/>
            <w:shd w:val="clear" w:color="auto" w:fill="auto"/>
          </w:tcPr>
          <w:p w14:paraId="40B787A5" w14:textId="77777777" w:rsidR="00917210" w:rsidRPr="00917210" w:rsidRDefault="00917210" w:rsidP="00917210">
            <w:pPr>
              <w:rPr>
                <w:sz w:val="28"/>
                <w:szCs w:val="28"/>
              </w:rPr>
            </w:pPr>
            <w:r w:rsidRPr="00917210">
              <w:rPr>
                <w:sz w:val="28"/>
                <w:szCs w:val="28"/>
                <w:lang w:eastAsia="en-US"/>
              </w:rPr>
              <w:t>от 71 мм до 100 мм (включительно)</w:t>
            </w:r>
          </w:p>
        </w:tc>
        <w:tc>
          <w:tcPr>
            <w:tcW w:w="1843" w:type="dxa"/>
            <w:shd w:val="clear" w:color="auto" w:fill="auto"/>
          </w:tcPr>
          <w:p w14:paraId="5BDB93B1"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11BDC37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19 868,99</w:t>
            </w:r>
          </w:p>
        </w:tc>
        <w:tc>
          <w:tcPr>
            <w:tcW w:w="1560" w:type="dxa"/>
            <w:shd w:val="clear" w:color="auto" w:fill="auto"/>
            <w:vAlign w:val="center"/>
          </w:tcPr>
          <w:p w14:paraId="3800A81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20 703,49</w:t>
            </w:r>
          </w:p>
        </w:tc>
        <w:tc>
          <w:tcPr>
            <w:tcW w:w="1560" w:type="dxa"/>
            <w:shd w:val="clear" w:color="auto" w:fill="auto"/>
            <w:vAlign w:val="center"/>
          </w:tcPr>
          <w:p w14:paraId="0C3D378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21 531,63</w:t>
            </w:r>
          </w:p>
        </w:tc>
        <w:tc>
          <w:tcPr>
            <w:tcW w:w="1559" w:type="dxa"/>
            <w:shd w:val="clear" w:color="auto" w:fill="auto"/>
            <w:vAlign w:val="center"/>
          </w:tcPr>
          <w:p w14:paraId="2386E55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22 392,90</w:t>
            </w:r>
          </w:p>
        </w:tc>
      </w:tr>
      <w:tr w:rsidR="00917210" w:rsidRPr="00917210" w14:paraId="2E941FFE" w14:textId="77777777" w:rsidTr="00392295">
        <w:trPr>
          <w:trHeight w:val="315"/>
        </w:trPr>
        <w:tc>
          <w:tcPr>
            <w:tcW w:w="1101" w:type="dxa"/>
            <w:shd w:val="clear" w:color="auto" w:fill="auto"/>
            <w:vAlign w:val="center"/>
          </w:tcPr>
          <w:p w14:paraId="4B30F2EB" w14:textId="77777777" w:rsidR="00917210" w:rsidRPr="00917210" w:rsidRDefault="00917210" w:rsidP="00917210">
            <w:pPr>
              <w:jc w:val="center"/>
              <w:rPr>
                <w:sz w:val="28"/>
                <w:szCs w:val="28"/>
                <w:lang w:eastAsia="en-US"/>
              </w:rPr>
            </w:pPr>
            <w:r w:rsidRPr="00917210">
              <w:rPr>
                <w:sz w:val="28"/>
                <w:szCs w:val="28"/>
                <w:lang w:eastAsia="en-US"/>
              </w:rPr>
              <w:t>2.9.4.</w:t>
            </w:r>
          </w:p>
        </w:tc>
        <w:tc>
          <w:tcPr>
            <w:tcW w:w="5670" w:type="dxa"/>
            <w:shd w:val="clear" w:color="auto" w:fill="auto"/>
          </w:tcPr>
          <w:p w14:paraId="2FE3F332" w14:textId="77777777" w:rsidR="00917210" w:rsidRPr="00917210" w:rsidRDefault="00917210" w:rsidP="00917210">
            <w:pPr>
              <w:rPr>
                <w:sz w:val="28"/>
                <w:szCs w:val="28"/>
              </w:rPr>
            </w:pPr>
            <w:r w:rsidRPr="00917210">
              <w:rPr>
                <w:sz w:val="28"/>
                <w:szCs w:val="28"/>
                <w:lang w:eastAsia="en-US"/>
              </w:rPr>
              <w:t>от 101 мм до 150 мм (включительно)</w:t>
            </w:r>
          </w:p>
        </w:tc>
        <w:tc>
          <w:tcPr>
            <w:tcW w:w="1843" w:type="dxa"/>
            <w:shd w:val="clear" w:color="auto" w:fill="auto"/>
          </w:tcPr>
          <w:p w14:paraId="56F58620"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242765F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22 050,78</w:t>
            </w:r>
          </w:p>
        </w:tc>
        <w:tc>
          <w:tcPr>
            <w:tcW w:w="1560" w:type="dxa"/>
            <w:shd w:val="clear" w:color="auto" w:fill="auto"/>
            <w:vAlign w:val="center"/>
          </w:tcPr>
          <w:p w14:paraId="167FCDF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22 976,91</w:t>
            </w:r>
          </w:p>
        </w:tc>
        <w:tc>
          <w:tcPr>
            <w:tcW w:w="1560" w:type="dxa"/>
            <w:shd w:val="clear" w:color="auto" w:fill="auto"/>
            <w:vAlign w:val="center"/>
          </w:tcPr>
          <w:p w14:paraId="400D1B4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23 895,99</w:t>
            </w:r>
          </w:p>
        </w:tc>
        <w:tc>
          <w:tcPr>
            <w:tcW w:w="1559" w:type="dxa"/>
            <w:shd w:val="clear" w:color="auto" w:fill="auto"/>
            <w:vAlign w:val="center"/>
          </w:tcPr>
          <w:p w14:paraId="51DD370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24 851,83</w:t>
            </w:r>
          </w:p>
        </w:tc>
      </w:tr>
      <w:tr w:rsidR="00917210" w:rsidRPr="00917210" w14:paraId="70505EEF" w14:textId="77777777" w:rsidTr="00392295">
        <w:trPr>
          <w:trHeight w:val="315"/>
        </w:trPr>
        <w:tc>
          <w:tcPr>
            <w:tcW w:w="1101" w:type="dxa"/>
            <w:shd w:val="clear" w:color="auto" w:fill="auto"/>
            <w:vAlign w:val="center"/>
          </w:tcPr>
          <w:p w14:paraId="039C2C11" w14:textId="77777777" w:rsidR="00917210" w:rsidRPr="00917210" w:rsidRDefault="00917210" w:rsidP="00917210">
            <w:pPr>
              <w:jc w:val="center"/>
              <w:rPr>
                <w:sz w:val="28"/>
                <w:szCs w:val="28"/>
                <w:lang w:eastAsia="en-US"/>
              </w:rPr>
            </w:pPr>
            <w:r w:rsidRPr="00917210">
              <w:rPr>
                <w:sz w:val="28"/>
                <w:szCs w:val="28"/>
                <w:lang w:eastAsia="en-US"/>
              </w:rPr>
              <w:t>2.9.5.</w:t>
            </w:r>
          </w:p>
        </w:tc>
        <w:tc>
          <w:tcPr>
            <w:tcW w:w="5670" w:type="dxa"/>
            <w:shd w:val="clear" w:color="auto" w:fill="auto"/>
          </w:tcPr>
          <w:p w14:paraId="19534505"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2A8B972D"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4833625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23 262,69</w:t>
            </w:r>
          </w:p>
        </w:tc>
        <w:tc>
          <w:tcPr>
            <w:tcW w:w="1560" w:type="dxa"/>
            <w:shd w:val="clear" w:color="auto" w:fill="auto"/>
            <w:vAlign w:val="center"/>
          </w:tcPr>
          <w:p w14:paraId="7650073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24 239,73</w:t>
            </w:r>
          </w:p>
        </w:tc>
        <w:tc>
          <w:tcPr>
            <w:tcW w:w="1560" w:type="dxa"/>
            <w:shd w:val="clear" w:color="auto" w:fill="auto"/>
            <w:vAlign w:val="center"/>
          </w:tcPr>
          <w:p w14:paraId="77315C2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25 209,32</w:t>
            </w:r>
          </w:p>
        </w:tc>
        <w:tc>
          <w:tcPr>
            <w:tcW w:w="1559" w:type="dxa"/>
            <w:shd w:val="clear" w:color="auto" w:fill="auto"/>
            <w:vAlign w:val="center"/>
          </w:tcPr>
          <w:p w14:paraId="3BA97DE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26 217,69</w:t>
            </w:r>
          </w:p>
        </w:tc>
      </w:tr>
      <w:tr w:rsidR="00917210" w:rsidRPr="00917210" w14:paraId="53EA427D" w14:textId="77777777" w:rsidTr="00392295">
        <w:trPr>
          <w:trHeight w:val="315"/>
        </w:trPr>
        <w:tc>
          <w:tcPr>
            <w:tcW w:w="1101" w:type="dxa"/>
            <w:shd w:val="clear" w:color="auto" w:fill="auto"/>
            <w:vAlign w:val="center"/>
          </w:tcPr>
          <w:p w14:paraId="5656EA5D" w14:textId="77777777" w:rsidR="00917210" w:rsidRPr="00917210" w:rsidRDefault="00917210" w:rsidP="00917210">
            <w:pPr>
              <w:jc w:val="center"/>
              <w:rPr>
                <w:sz w:val="28"/>
                <w:szCs w:val="28"/>
                <w:lang w:eastAsia="en-US"/>
              </w:rPr>
            </w:pPr>
            <w:r w:rsidRPr="00917210">
              <w:rPr>
                <w:sz w:val="28"/>
                <w:szCs w:val="28"/>
                <w:lang w:eastAsia="en-US"/>
              </w:rPr>
              <w:t>2.9.6.</w:t>
            </w:r>
          </w:p>
        </w:tc>
        <w:tc>
          <w:tcPr>
            <w:tcW w:w="5670" w:type="dxa"/>
            <w:shd w:val="clear" w:color="auto" w:fill="auto"/>
          </w:tcPr>
          <w:p w14:paraId="5F69CF38"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793F8496"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14CE684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26 126,05</w:t>
            </w:r>
          </w:p>
        </w:tc>
        <w:tc>
          <w:tcPr>
            <w:tcW w:w="1560" w:type="dxa"/>
            <w:shd w:val="clear" w:color="auto" w:fill="auto"/>
            <w:vAlign w:val="center"/>
          </w:tcPr>
          <w:p w14:paraId="4D823F8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27 223,35</w:t>
            </w:r>
          </w:p>
        </w:tc>
        <w:tc>
          <w:tcPr>
            <w:tcW w:w="1560" w:type="dxa"/>
            <w:shd w:val="clear" w:color="auto" w:fill="auto"/>
            <w:vAlign w:val="center"/>
          </w:tcPr>
          <w:p w14:paraId="18CC2DE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28 312,28</w:t>
            </w:r>
          </w:p>
        </w:tc>
        <w:tc>
          <w:tcPr>
            <w:tcW w:w="1559" w:type="dxa"/>
            <w:shd w:val="clear" w:color="auto" w:fill="auto"/>
            <w:vAlign w:val="center"/>
          </w:tcPr>
          <w:p w14:paraId="6C09ED8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29 444,77</w:t>
            </w:r>
          </w:p>
        </w:tc>
      </w:tr>
      <w:tr w:rsidR="00917210" w:rsidRPr="00917210" w14:paraId="5E8A438C" w14:textId="77777777" w:rsidTr="00392295">
        <w:trPr>
          <w:trHeight w:val="1119"/>
        </w:trPr>
        <w:tc>
          <w:tcPr>
            <w:tcW w:w="1101" w:type="dxa"/>
            <w:shd w:val="clear" w:color="auto" w:fill="auto"/>
            <w:vAlign w:val="center"/>
          </w:tcPr>
          <w:p w14:paraId="5D05855B" w14:textId="77777777" w:rsidR="00917210" w:rsidRPr="00917210" w:rsidRDefault="00917210" w:rsidP="00917210">
            <w:pPr>
              <w:jc w:val="center"/>
              <w:rPr>
                <w:sz w:val="28"/>
                <w:szCs w:val="28"/>
                <w:lang w:eastAsia="en-US"/>
              </w:rPr>
            </w:pPr>
            <w:r w:rsidRPr="00917210">
              <w:rPr>
                <w:sz w:val="28"/>
                <w:szCs w:val="28"/>
                <w:lang w:eastAsia="en-US"/>
              </w:rPr>
              <w:t>2.10.</w:t>
            </w:r>
          </w:p>
        </w:tc>
        <w:tc>
          <w:tcPr>
            <w:tcW w:w="5670" w:type="dxa"/>
            <w:shd w:val="clear" w:color="auto" w:fill="auto"/>
          </w:tcPr>
          <w:p w14:paraId="37D9ECFE" w14:textId="77777777" w:rsidR="00917210" w:rsidRPr="00917210" w:rsidRDefault="00917210" w:rsidP="00917210">
            <w:pPr>
              <w:rPr>
                <w:sz w:val="28"/>
                <w:szCs w:val="28"/>
                <w:lang w:eastAsia="en-US"/>
              </w:rPr>
            </w:pPr>
            <w:r w:rsidRPr="00917210">
              <w:rPr>
                <w:sz w:val="28"/>
                <w:szCs w:val="28"/>
                <w:lang w:eastAsia="en-US"/>
              </w:rPr>
              <w:t>при закрытом способе в мокром грунте без благоустройства (без восстановления газона, тротуаров, асфальта) диаметром d:</w:t>
            </w:r>
          </w:p>
        </w:tc>
        <w:tc>
          <w:tcPr>
            <w:tcW w:w="1843" w:type="dxa"/>
            <w:shd w:val="clear" w:color="auto" w:fill="auto"/>
          </w:tcPr>
          <w:p w14:paraId="3E65AC8F" w14:textId="77777777" w:rsidR="00917210" w:rsidRPr="00917210" w:rsidRDefault="00917210" w:rsidP="00917210">
            <w:pPr>
              <w:jc w:val="center"/>
              <w:rPr>
                <w:sz w:val="28"/>
                <w:szCs w:val="28"/>
                <w:lang w:eastAsia="en-US"/>
              </w:rPr>
            </w:pPr>
          </w:p>
        </w:tc>
        <w:tc>
          <w:tcPr>
            <w:tcW w:w="1559" w:type="dxa"/>
            <w:shd w:val="clear" w:color="auto" w:fill="auto"/>
            <w:vAlign w:val="center"/>
          </w:tcPr>
          <w:p w14:paraId="5D99AD15"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6B91F53D"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597A139A" w14:textId="77777777" w:rsidR="00917210" w:rsidRPr="00917210" w:rsidRDefault="00917210" w:rsidP="00917210">
            <w:pPr>
              <w:jc w:val="center"/>
              <w:rPr>
                <w:color w:val="000000"/>
                <w:sz w:val="28"/>
                <w:szCs w:val="28"/>
                <w:lang w:eastAsia="en-US"/>
              </w:rPr>
            </w:pPr>
          </w:p>
        </w:tc>
        <w:tc>
          <w:tcPr>
            <w:tcW w:w="1559" w:type="dxa"/>
            <w:shd w:val="clear" w:color="auto" w:fill="auto"/>
            <w:vAlign w:val="center"/>
          </w:tcPr>
          <w:p w14:paraId="3B4EF142" w14:textId="77777777" w:rsidR="00917210" w:rsidRPr="00917210" w:rsidRDefault="00917210" w:rsidP="00917210">
            <w:pPr>
              <w:jc w:val="center"/>
              <w:rPr>
                <w:color w:val="000000"/>
                <w:sz w:val="28"/>
                <w:szCs w:val="28"/>
                <w:lang w:eastAsia="en-US"/>
              </w:rPr>
            </w:pPr>
          </w:p>
        </w:tc>
      </w:tr>
      <w:tr w:rsidR="00917210" w:rsidRPr="00917210" w14:paraId="2F3877A0" w14:textId="77777777" w:rsidTr="00392295">
        <w:trPr>
          <w:trHeight w:val="315"/>
        </w:trPr>
        <w:tc>
          <w:tcPr>
            <w:tcW w:w="1101" w:type="dxa"/>
            <w:shd w:val="clear" w:color="auto" w:fill="auto"/>
            <w:vAlign w:val="center"/>
          </w:tcPr>
          <w:p w14:paraId="794E3224" w14:textId="77777777" w:rsidR="00917210" w:rsidRPr="00917210" w:rsidRDefault="00917210" w:rsidP="00917210">
            <w:pPr>
              <w:jc w:val="center"/>
              <w:rPr>
                <w:sz w:val="28"/>
                <w:szCs w:val="28"/>
                <w:lang w:eastAsia="en-US"/>
              </w:rPr>
            </w:pPr>
            <w:r w:rsidRPr="00917210">
              <w:rPr>
                <w:sz w:val="28"/>
                <w:szCs w:val="28"/>
                <w:lang w:eastAsia="en-US"/>
              </w:rPr>
              <w:t>2.10.1.</w:t>
            </w:r>
          </w:p>
        </w:tc>
        <w:tc>
          <w:tcPr>
            <w:tcW w:w="5670" w:type="dxa"/>
            <w:shd w:val="clear" w:color="auto" w:fill="auto"/>
          </w:tcPr>
          <w:p w14:paraId="47E67894"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6FAC9603"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4B03DF8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18 449,34</w:t>
            </w:r>
          </w:p>
        </w:tc>
        <w:tc>
          <w:tcPr>
            <w:tcW w:w="1560" w:type="dxa"/>
            <w:shd w:val="clear" w:color="auto" w:fill="auto"/>
            <w:vAlign w:val="center"/>
          </w:tcPr>
          <w:p w14:paraId="6EA35AB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19 224,21</w:t>
            </w:r>
          </w:p>
        </w:tc>
        <w:tc>
          <w:tcPr>
            <w:tcW w:w="1560" w:type="dxa"/>
            <w:shd w:val="clear" w:color="auto" w:fill="auto"/>
            <w:vAlign w:val="center"/>
          </w:tcPr>
          <w:p w14:paraId="0BDC176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19 993,18</w:t>
            </w:r>
          </w:p>
        </w:tc>
        <w:tc>
          <w:tcPr>
            <w:tcW w:w="1559" w:type="dxa"/>
            <w:shd w:val="clear" w:color="auto" w:fill="auto"/>
            <w:vAlign w:val="center"/>
          </w:tcPr>
          <w:p w14:paraId="157B1DF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20 792,91</w:t>
            </w:r>
          </w:p>
        </w:tc>
      </w:tr>
      <w:tr w:rsidR="00917210" w:rsidRPr="00917210" w14:paraId="71FF9B81" w14:textId="77777777" w:rsidTr="00392295">
        <w:trPr>
          <w:trHeight w:val="315"/>
        </w:trPr>
        <w:tc>
          <w:tcPr>
            <w:tcW w:w="1101" w:type="dxa"/>
            <w:shd w:val="clear" w:color="auto" w:fill="auto"/>
            <w:vAlign w:val="center"/>
          </w:tcPr>
          <w:p w14:paraId="2451FD22" w14:textId="77777777" w:rsidR="00917210" w:rsidRPr="00917210" w:rsidRDefault="00917210" w:rsidP="00917210">
            <w:pPr>
              <w:jc w:val="center"/>
              <w:rPr>
                <w:sz w:val="28"/>
                <w:szCs w:val="28"/>
                <w:lang w:eastAsia="en-US"/>
              </w:rPr>
            </w:pPr>
            <w:r w:rsidRPr="00917210">
              <w:rPr>
                <w:sz w:val="28"/>
                <w:szCs w:val="28"/>
                <w:lang w:eastAsia="en-US"/>
              </w:rPr>
              <w:t>2.10.2.</w:t>
            </w:r>
          </w:p>
        </w:tc>
        <w:tc>
          <w:tcPr>
            <w:tcW w:w="5670" w:type="dxa"/>
            <w:shd w:val="clear" w:color="auto" w:fill="auto"/>
          </w:tcPr>
          <w:p w14:paraId="7868CA2E"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672135D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001AEE3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18 898,78</w:t>
            </w:r>
          </w:p>
        </w:tc>
        <w:tc>
          <w:tcPr>
            <w:tcW w:w="1560" w:type="dxa"/>
            <w:shd w:val="clear" w:color="auto" w:fill="auto"/>
            <w:vAlign w:val="center"/>
          </w:tcPr>
          <w:p w14:paraId="24328D6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19 692,53</w:t>
            </w:r>
          </w:p>
        </w:tc>
        <w:tc>
          <w:tcPr>
            <w:tcW w:w="1560" w:type="dxa"/>
            <w:shd w:val="clear" w:color="auto" w:fill="auto"/>
            <w:vAlign w:val="center"/>
          </w:tcPr>
          <w:p w14:paraId="426769D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20 480,23</w:t>
            </w:r>
          </w:p>
        </w:tc>
        <w:tc>
          <w:tcPr>
            <w:tcW w:w="1559" w:type="dxa"/>
            <w:shd w:val="clear" w:color="auto" w:fill="auto"/>
            <w:vAlign w:val="center"/>
          </w:tcPr>
          <w:p w14:paraId="1453E83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21 299,44</w:t>
            </w:r>
          </w:p>
        </w:tc>
      </w:tr>
      <w:tr w:rsidR="00917210" w:rsidRPr="00917210" w14:paraId="0BD12EB3" w14:textId="77777777" w:rsidTr="00392295">
        <w:trPr>
          <w:trHeight w:val="315"/>
        </w:trPr>
        <w:tc>
          <w:tcPr>
            <w:tcW w:w="1101" w:type="dxa"/>
            <w:shd w:val="clear" w:color="auto" w:fill="auto"/>
            <w:vAlign w:val="center"/>
          </w:tcPr>
          <w:p w14:paraId="75FD9FCB" w14:textId="77777777" w:rsidR="00917210" w:rsidRPr="00917210" w:rsidRDefault="00917210" w:rsidP="00917210">
            <w:pPr>
              <w:jc w:val="center"/>
              <w:rPr>
                <w:sz w:val="28"/>
                <w:szCs w:val="28"/>
                <w:lang w:eastAsia="en-US"/>
              </w:rPr>
            </w:pPr>
            <w:r w:rsidRPr="00917210">
              <w:rPr>
                <w:sz w:val="28"/>
                <w:szCs w:val="28"/>
                <w:lang w:eastAsia="en-US"/>
              </w:rPr>
              <w:t>2.10.3.</w:t>
            </w:r>
          </w:p>
        </w:tc>
        <w:tc>
          <w:tcPr>
            <w:tcW w:w="5670" w:type="dxa"/>
            <w:shd w:val="clear" w:color="auto" w:fill="auto"/>
          </w:tcPr>
          <w:p w14:paraId="1DE8195F"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6C221745"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72E3900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19 612,86</w:t>
            </w:r>
          </w:p>
        </w:tc>
        <w:tc>
          <w:tcPr>
            <w:tcW w:w="1560" w:type="dxa"/>
            <w:shd w:val="clear" w:color="auto" w:fill="auto"/>
            <w:vAlign w:val="center"/>
          </w:tcPr>
          <w:p w14:paraId="1F192DF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20 436,60</w:t>
            </w:r>
          </w:p>
        </w:tc>
        <w:tc>
          <w:tcPr>
            <w:tcW w:w="1560" w:type="dxa"/>
            <w:shd w:val="clear" w:color="auto" w:fill="auto"/>
            <w:vAlign w:val="center"/>
          </w:tcPr>
          <w:p w14:paraId="24062DD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21 254,06</w:t>
            </w:r>
          </w:p>
        </w:tc>
        <w:tc>
          <w:tcPr>
            <w:tcW w:w="1559" w:type="dxa"/>
            <w:shd w:val="clear" w:color="auto" w:fill="auto"/>
            <w:vAlign w:val="center"/>
          </w:tcPr>
          <w:p w14:paraId="1C1925F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22 104,23</w:t>
            </w:r>
          </w:p>
        </w:tc>
      </w:tr>
      <w:tr w:rsidR="00917210" w:rsidRPr="00917210" w14:paraId="7B297E4C" w14:textId="77777777" w:rsidTr="00392295">
        <w:trPr>
          <w:trHeight w:val="315"/>
        </w:trPr>
        <w:tc>
          <w:tcPr>
            <w:tcW w:w="1101" w:type="dxa"/>
            <w:shd w:val="clear" w:color="auto" w:fill="auto"/>
            <w:vAlign w:val="center"/>
          </w:tcPr>
          <w:p w14:paraId="72F93994" w14:textId="77777777" w:rsidR="00917210" w:rsidRPr="00917210" w:rsidRDefault="00917210" w:rsidP="00917210">
            <w:pPr>
              <w:jc w:val="center"/>
              <w:rPr>
                <w:sz w:val="28"/>
                <w:szCs w:val="28"/>
                <w:lang w:eastAsia="en-US"/>
              </w:rPr>
            </w:pPr>
            <w:r w:rsidRPr="00917210">
              <w:rPr>
                <w:sz w:val="28"/>
                <w:szCs w:val="28"/>
                <w:lang w:eastAsia="en-US"/>
              </w:rPr>
              <w:t>2.10.4.</w:t>
            </w:r>
          </w:p>
        </w:tc>
        <w:tc>
          <w:tcPr>
            <w:tcW w:w="5670" w:type="dxa"/>
            <w:shd w:val="clear" w:color="auto" w:fill="auto"/>
          </w:tcPr>
          <w:p w14:paraId="5E22D794"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79B5297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3605DA1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21 794,63</w:t>
            </w:r>
          </w:p>
        </w:tc>
        <w:tc>
          <w:tcPr>
            <w:tcW w:w="1560" w:type="dxa"/>
            <w:shd w:val="clear" w:color="auto" w:fill="auto"/>
            <w:vAlign w:val="center"/>
          </w:tcPr>
          <w:p w14:paraId="198C35A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22 710,01</w:t>
            </w:r>
          </w:p>
        </w:tc>
        <w:tc>
          <w:tcPr>
            <w:tcW w:w="1560" w:type="dxa"/>
            <w:shd w:val="clear" w:color="auto" w:fill="auto"/>
            <w:vAlign w:val="center"/>
          </w:tcPr>
          <w:p w14:paraId="32F3930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23 618,41</w:t>
            </w:r>
          </w:p>
        </w:tc>
        <w:tc>
          <w:tcPr>
            <w:tcW w:w="1559" w:type="dxa"/>
            <w:shd w:val="clear" w:color="auto" w:fill="auto"/>
            <w:vAlign w:val="center"/>
          </w:tcPr>
          <w:p w14:paraId="455C25F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24 563,14</w:t>
            </w:r>
          </w:p>
        </w:tc>
      </w:tr>
      <w:tr w:rsidR="00917210" w:rsidRPr="00917210" w14:paraId="493131F9" w14:textId="77777777" w:rsidTr="00392295">
        <w:trPr>
          <w:trHeight w:val="315"/>
        </w:trPr>
        <w:tc>
          <w:tcPr>
            <w:tcW w:w="1101" w:type="dxa"/>
            <w:shd w:val="clear" w:color="auto" w:fill="auto"/>
            <w:vAlign w:val="center"/>
          </w:tcPr>
          <w:p w14:paraId="01DF1656" w14:textId="77777777" w:rsidR="00917210" w:rsidRPr="00917210" w:rsidRDefault="00917210" w:rsidP="00917210">
            <w:pPr>
              <w:jc w:val="center"/>
              <w:rPr>
                <w:sz w:val="28"/>
                <w:szCs w:val="28"/>
                <w:lang w:eastAsia="en-US"/>
              </w:rPr>
            </w:pPr>
            <w:r w:rsidRPr="00917210">
              <w:rPr>
                <w:sz w:val="28"/>
                <w:szCs w:val="28"/>
                <w:lang w:eastAsia="en-US"/>
              </w:rPr>
              <w:t>2.10.5.</w:t>
            </w:r>
          </w:p>
        </w:tc>
        <w:tc>
          <w:tcPr>
            <w:tcW w:w="5670" w:type="dxa"/>
            <w:shd w:val="clear" w:color="auto" w:fill="auto"/>
          </w:tcPr>
          <w:p w14:paraId="666883EF"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529A457C"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036898D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23 005,07</w:t>
            </w:r>
          </w:p>
        </w:tc>
        <w:tc>
          <w:tcPr>
            <w:tcW w:w="1560" w:type="dxa"/>
            <w:shd w:val="clear" w:color="auto" w:fill="auto"/>
            <w:vAlign w:val="center"/>
          </w:tcPr>
          <w:p w14:paraId="5EBC2E1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23 971,29</w:t>
            </w:r>
          </w:p>
        </w:tc>
        <w:tc>
          <w:tcPr>
            <w:tcW w:w="1560" w:type="dxa"/>
            <w:shd w:val="clear" w:color="auto" w:fill="auto"/>
            <w:vAlign w:val="center"/>
          </w:tcPr>
          <w:p w14:paraId="74404AB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24 930,14</w:t>
            </w:r>
          </w:p>
        </w:tc>
        <w:tc>
          <w:tcPr>
            <w:tcW w:w="1559" w:type="dxa"/>
            <w:shd w:val="clear" w:color="auto" w:fill="auto"/>
            <w:vAlign w:val="center"/>
          </w:tcPr>
          <w:p w14:paraId="617E668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25 927,34</w:t>
            </w:r>
          </w:p>
        </w:tc>
      </w:tr>
      <w:tr w:rsidR="00917210" w:rsidRPr="00917210" w14:paraId="2A9F5802" w14:textId="77777777" w:rsidTr="00392295">
        <w:trPr>
          <w:trHeight w:val="315"/>
        </w:trPr>
        <w:tc>
          <w:tcPr>
            <w:tcW w:w="1101" w:type="dxa"/>
            <w:shd w:val="clear" w:color="auto" w:fill="auto"/>
            <w:vAlign w:val="center"/>
          </w:tcPr>
          <w:p w14:paraId="7F56F5DE" w14:textId="77777777" w:rsidR="00917210" w:rsidRPr="00917210" w:rsidRDefault="00917210" w:rsidP="00917210">
            <w:pPr>
              <w:jc w:val="center"/>
              <w:rPr>
                <w:sz w:val="28"/>
                <w:szCs w:val="28"/>
                <w:lang w:eastAsia="en-US"/>
              </w:rPr>
            </w:pPr>
            <w:r w:rsidRPr="00917210">
              <w:rPr>
                <w:sz w:val="28"/>
                <w:szCs w:val="28"/>
                <w:lang w:eastAsia="en-US"/>
              </w:rPr>
              <w:t>2.10.6.</w:t>
            </w:r>
          </w:p>
        </w:tc>
        <w:tc>
          <w:tcPr>
            <w:tcW w:w="5670" w:type="dxa"/>
            <w:shd w:val="clear" w:color="auto" w:fill="auto"/>
          </w:tcPr>
          <w:p w14:paraId="462352BD"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5429F7B2"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69105C1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25 868,42</w:t>
            </w:r>
          </w:p>
        </w:tc>
        <w:tc>
          <w:tcPr>
            <w:tcW w:w="1560" w:type="dxa"/>
            <w:shd w:val="clear" w:color="auto" w:fill="auto"/>
            <w:vAlign w:val="center"/>
          </w:tcPr>
          <w:p w14:paraId="33AA35A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26 954,90</w:t>
            </w:r>
          </w:p>
        </w:tc>
        <w:tc>
          <w:tcPr>
            <w:tcW w:w="1560" w:type="dxa"/>
            <w:shd w:val="clear" w:color="auto" w:fill="auto"/>
            <w:vAlign w:val="center"/>
          </w:tcPr>
          <w:p w14:paraId="23D80F5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28 033,09</w:t>
            </w:r>
          </w:p>
        </w:tc>
        <w:tc>
          <w:tcPr>
            <w:tcW w:w="1559" w:type="dxa"/>
            <w:shd w:val="clear" w:color="auto" w:fill="auto"/>
            <w:vAlign w:val="center"/>
          </w:tcPr>
          <w:p w14:paraId="32D1831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29 154,41</w:t>
            </w:r>
          </w:p>
        </w:tc>
      </w:tr>
      <w:tr w:rsidR="00917210" w:rsidRPr="00917210" w14:paraId="3A5FE617" w14:textId="77777777" w:rsidTr="00392295">
        <w:trPr>
          <w:trHeight w:val="1354"/>
        </w:trPr>
        <w:tc>
          <w:tcPr>
            <w:tcW w:w="1101" w:type="dxa"/>
            <w:shd w:val="clear" w:color="auto" w:fill="auto"/>
            <w:vAlign w:val="center"/>
          </w:tcPr>
          <w:p w14:paraId="3E001D38" w14:textId="77777777" w:rsidR="00917210" w:rsidRPr="00917210" w:rsidRDefault="00917210" w:rsidP="00917210">
            <w:pPr>
              <w:jc w:val="center"/>
              <w:rPr>
                <w:sz w:val="28"/>
                <w:szCs w:val="28"/>
                <w:lang w:eastAsia="en-US"/>
              </w:rPr>
            </w:pPr>
            <w:r w:rsidRPr="00917210">
              <w:rPr>
                <w:sz w:val="28"/>
                <w:szCs w:val="28"/>
                <w:lang w:eastAsia="en-US"/>
              </w:rPr>
              <w:t>2.11.</w:t>
            </w:r>
          </w:p>
        </w:tc>
        <w:tc>
          <w:tcPr>
            <w:tcW w:w="5670" w:type="dxa"/>
            <w:shd w:val="clear" w:color="auto" w:fill="auto"/>
          </w:tcPr>
          <w:p w14:paraId="256DB4AD" w14:textId="77777777" w:rsidR="00917210" w:rsidRPr="00917210" w:rsidRDefault="00917210" w:rsidP="00917210">
            <w:pPr>
              <w:rPr>
                <w:sz w:val="28"/>
                <w:szCs w:val="28"/>
                <w:lang w:eastAsia="en-US"/>
              </w:rPr>
            </w:pPr>
            <w:r w:rsidRPr="00917210">
              <w:rPr>
                <w:sz w:val="28"/>
                <w:szCs w:val="28"/>
                <w:lang w:eastAsia="en-US"/>
              </w:rPr>
              <w:t>при закрытом способе в футляре в мокром грунте с восстановлением газона (без восстановления тротуаров, асфальта) диаметром d:</w:t>
            </w:r>
          </w:p>
        </w:tc>
        <w:tc>
          <w:tcPr>
            <w:tcW w:w="1843" w:type="dxa"/>
            <w:shd w:val="clear" w:color="auto" w:fill="auto"/>
          </w:tcPr>
          <w:p w14:paraId="7CB927B0" w14:textId="77777777" w:rsidR="00917210" w:rsidRPr="00917210" w:rsidRDefault="00917210" w:rsidP="00917210">
            <w:pPr>
              <w:jc w:val="center"/>
              <w:rPr>
                <w:sz w:val="28"/>
                <w:szCs w:val="28"/>
                <w:lang w:eastAsia="en-US"/>
              </w:rPr>
            </w:pPr>
          </w:p>
        </w:tc>
        <w:tc>
          <w:tcPr>
            <w:tcW w:w="1559" w:type="dxa"/>
            <w:shd w:val="clear" w:color="auto" w:fill="auto"/>
            <w:vAlign w:val="center"/>
          </w:tcPr>
          <w:p w14:paraId="663478C8"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060A7597"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5A4DC8AB" w14:textId="77777777" w:rsidR="00917210" w:rsidRPr="00917210" w:rsidRDefault="00917210" w:rsidP="00917210">
            <w:pPr>
              <w:jc w:val="center"/>
              <w:rPr>
                <w:color w:val="000000"/>
                <w:sz w:val="28"/>
                <w:szCs w:val="28"/>
                <w:lang w:eastAsia="en-US"/>
              </w:rPr>
            </w:pPr>
          </w:p>
        </w:tc>
        <w:tc>
          <w:tcPr>
            <w:tcW w:w="1559" w:type="dxa"/>
            <w:shd w:val="clear" w:color="auto" w:fill="auto"/>
            <w:vAlign w:val="center"/>
          </w:tcPr>
          <w:p w14:paraId="75182567" w14:textId="77777777" w:rsidR="00917210" w:rsidRPr="00917210" w:rsidRDefault="00917210" w:rsidP="00917210">
            <w:pPr>
              <w:jc w:val="center"/>
              <w:rPr>
                <w:color w:val="000000"/>
                <w:sz w:val="28"/>
                <w:szCs w:val="28"/>
                <w:lang w:eastAsia="en-US"/>
              </w:rPr>
            </w:pPr>
          </w:p>
        </w:tc>
      </w:tr>
      <w:tr w:rsidR="00917210" w:rsidRPr="00917210" w14:paraId="54A1C320" w14:textId="77777777" w:rsidTr="00392295">
        <w:trPr>
          <w:trHeight w:val="315"/>
        </w:trPr>
        <w:tc>
          <w:tcPr>
            <w:tcW w:w="1101" w:type="dxa"/>
            <w:shd w:val="clear" w:color="auto" w:fill="auto"/>
            <w:vAlign w:val="center"/>
          </w:tcPr>
          <w:p w14:paraId="0C0ADBFF" w14:textId="77777777" w:rsidR="00917210" w:rsidRPr="00917210" w:rsidRDefault="00917210" w:rsidP="00917210">
            <w:pPr>
              <w:jc w:val="center"/>
              <w:rPr>
                <w:sz w:val="28"/>
                <w:szCs w:val="28"/>
                <w:lang w:eastAsia="en-US"/>
              </w:rPr>
            </w:pPr>
            <w:r w:rsidRPr="00917210">
              <w:rPr>
                <w:sz w:val="28"/>
                <w:szCs w:val="28"/>
                <w:lang w:eastAsia="en-US"/>
              </w:rPr>
              <w:t>2.11.1.</w:t>
            </w:r>
          </w:p>
        </w:tc>
        <w:tc>
          <w:tcPr>
            <w:tcW w:w="5670" w:type="dxa"/>
            <w:shd w:val="clear" w:color="auto" w:fill="auto"/>
          </w:tcPr>
          <w:p w14:paraId="17A67EBC"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6958B581"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0B38137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23 706,85</w:t>
            </w:r>
          </w:p>
        </w:tc>
        <w:tc>
          <w:tcPr>
            <w:tcW w:w="1560" w:type="dxa"/>
            <w:shd w:val="clear" w:color="auto" w:fill="auto"/>
            <w:vAlign w:val="center"/>
          </w:tcPr>
          <w:p w14:paraId="014EC06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24 702,54</w:t>
            </w:r>
          </w:p>
        </w:tc>
        <w:tc>
          <w:tcPr>
            <w:tcW w:w="1560" w:type="dxa"/>
            <w:shd w:val="clear" w:color="auto" w:fill="auto"/>
            <w:vAlign w:val="center"/>
          </w:tcPr>
          <w:p w14:paraId="4536F30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25 690,65</w:t>
            </w:r>
          </w:p>
        </w:tc>
        <w:tc>
          <w:tcPr>
            <w:tcW w:w="1559" w:type="dxa"/>
            <w:shd w:val="clear" w:color="auto" w:fill="auto"/>
            <w:vAlign w:val="center"/>
          </w:tcPr>
          <w:p w14:paraId="6816FAD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26 718,27</w:t>
            </w:r>
          </w:p>
        </w:tc>
      </w:tr>
      <w:tr w:rsidR="00917210" w:rsidRPr="00917210" w14:paraId="2BA1D2E9" w14:textId="77777777" w:rsidTr="00392295">
        <w:trPr>
          <w:trHeight w:val="315"/>
        </w:trPr>
        <w:tc>
          <w:tcPr>
            <w:tcW w:w="1101" w:type="dxa"/>
            <w:shd w:val="clear" w:color="auto" w:fill="auto"/>
            <w:vAlign w:val="center"/>
          </w:tcPr>
          <w:p w14:paraId="5CC7853B" w14:textId="77777777" w:rsidR="00917210" w:rsidRPr="00917210" w:rsidRDefault="00917210" w:rsidP="00917210">
            <w:pPr>
              <w:jc w:val="center"/>
              <w:rPr>
                <w:sz w:val="28"/>
                <w:szCs w:val="28"/>
                <w:lang w:eastAsia="en-US"/>
              </w:rPr>
            </w:pPr>
            <w:r w:rsidRPr="00917210">
              <w:rPr>
                <w:sz w:val="28"/>
                <w:szCs w:val="28"/>
                <w:lang w:eastAsia="en-US"/>
              </w:rPr>
              <w:t>2.11.2.</w:t>
            </w:r>
          </w:p>
        </w:tc>
        <w:tc>
          <w:tcPr>
            <w:tcW w:w="5670" w:type="dxa"/>
            <w:shd w:val="clear" w:color="auto" w:fill="auto"/>
          </w:tcPr>
          <w:p w14:paraId="6D4F03C5"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0B508685"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2B4549C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28 196,00</w:t>
            </w:r>
          </w:p>
        </w:tc>
        <w:tc>
          <w:tcPr>
            <w:tcW w:w="1560" w:type="dxa"/>
            <w:shd w:val="clear" w:color="auto" w:fill="auto"/>
            <w:vAlign w:val="center"/>
          </w:tcPr>
          <w:p w14:paraId="1C2CFAC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29 380,24</w:t>
            </w:r>
          </w:p>
        </w:tc>
        <w:tc>
          <w:tcPr>
            <w:tcW w:w="1560" w:type="dxa"/>
            <w:shd w:val="clear" w:color="auto" w:fill="auto"/>
            <w:vAlign w:val="center"/>
          </w:tcPr>
          <w:p w14:paraId="049CFB0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30 555,45</w:t>
            </w:r>
          </w:p>
        </w:tc>
        <w:tc>
          <w:tcPr>
            <w:tcW w:w="1559" w:type="dxa"/>
            <w:shd w:val="clear" w:color="auto" w:fill="auto"/>
            <w:vAlign w:val="center"/>
          </w:tcPr>
          <w:p w14:paraId="1556525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31 777,67</w:t>
            </w:r>
          </w:p>
        </w:tc>
      </w:tr>
      <w:tr w:rsidR="00917210" w:rsidRPr="00917210" w14:paraId="482AF64F" w14:textId="77777777" w:rsidTr="00392295">
        <w:trPr>
          <w:trHeight w:val="315"/>
        </w:trPr>
        <w:tc>
          <w:tcPr>
            <w:tcW w:w="1101" w:type="dxa"/>
            <w:shd w:val="clear" w:color="auto" w:fill="auto"/>
            <w:vAlign w:val="center"/>
          </w:tcPr>
          <w:p w14:paraId="7A24FF6B" w14:textId="77777777" w:rsidR="00917210" w:rsidRPr="00917210" w:rsidRDefault="00917210" w:rsidP="00917210">
            <w:pPr>
              <w:jc w:val="center"/>
              <w:rPr>
                <w:sz w:val="28"/>
                <w:szCs w:val="28"/>
                <w:lang w:eastAsia="en-US"/>
              </w:rPr>
            </w:pPr>
            <w:r w:rsidRPr="00917210">
              <w:rPr>
                <w:sz w:val="28"/>
                <w:szCs w:val="28"/>
                <w:lang w:eastAsia="en-US"/>
              </w:rPr>
              <w:lastRenderedPageBreak/>
              <w:t>2.11.3.</w:t>
            </w:r>
          </w:p>
        </w:tc>
        <w:tc>
          <w:tcPr>
            <w:tcW w:w="5670" w:type="dxa"/>
            <w:shd w:val="clear" w:color="auto" w:fill="auto"/>
          </w:tcPr>
          <w:p w14:paraId="7867B6B6"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3DD95449"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55834B3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29 561,38</w:t>
            </w:r>
          </w:p>
        </w:tc>
        <w:tc>
          <w:tcPr>
            <w:tcW w:w="1560" w:type="dxa"/>
            <w:shd w:val="clear" w:color="auto" w:fill="auto"/>
            <w:vAlign w:val="center"/>
          </w:tcPr>
          <w:p w14:paraId="28E9368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30 802,96</w:t>
            </w:r>
          </w:p>
        </w:tc>
        <w:tc>
          <w:tcPr>
            <w:tcW w:w="1560" w:type="dxa"/>
            <w:shd w:val="clear" w:color="auto" w:fill="auto"/>
            <w:vAlign w:val="center"/>
          </w:tcPr>
          <w:p w14:paraId="15DD9FB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32 035,08</w:t>
            </w:r>
          </w:p>
        </w:tc>
        <w:tc>
          <w:tcPr>
            <w:tcW w:w="1559" w:type="dxa"/>
            <w:shd w:val="clear" w:color="auto" w:fill="auto"/>
            <w:vAlign w:val="center"/>
          </w:tcPr>
          <w:p w14:paraId="72447AE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33 316,48</w:t>
            </w:r>
          </w:p>
        </w:tc>
      </w:tr>
      <w:tr w:rsidR="00917210" w:rsidRPr="00917210" w14:paraId="2144DAE3" w14:textId="77777777" w:rsidTr="00392295">
        <w:trPr>
          <w:trHeight w:val="315"/>
        </w:trPr>
        <w:tc>
          <w:tcPr>
            <w:tcW w:w="1101" w:type="dxa"/>
            <w:shd w:val="clear" w:color="auto" w:fill="auto"/>
            <w:vAlign w:val="center"/>
          </w:tcPr>
          <w:p w14:paraId="3338162F" w14:textId="77777777" w:rsidR="00917210" w:rsidRPr="00917210" w:rsidRDefault="00917210" w:rsidP="00917210">
            <w:pPr>
              <w:jc w:val="center"/>
              <w:rPr>
                <w:sz w:val="28"/>
                <w:szCs w:val="28"/>
                <w:lang w:eastAsia="en-US"/>
              </w:rPr>
            </w:pPr>
            <w:r w:rsidRPr="00917210">
              <w:rPr>
                <w:sz w:val="28"/>
                <w:szCs w:val="28"/>
                <w:lang w:eastAsia="en-US"/>
              </w:rPr>
              <w:t>2.11.4.</w:t>
            </w:r>
          </w:p>
        </w:tc>
        <w:tc>
          <w:tcPr>
            <w:tcW w:w="5670" w:type="dxa"/>
            <w:shd w:val="clear" w:color="auto" w:fill="auto"/>
          </w:tcPr>
          <w:p w14:paraId="09B7C89E"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6A980A12"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65C748F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34 684,77</w:t>
            </w:r>
          </w:p>
        </w:tc>
        <w:tc>
          <w:tcPr>
            <w:tcW w:w="1560" w:type="dxa"/>
            <w:shd w:val="clear" w:color="auto" w:fill="auto"/>
            <w:vAlign w:val="center"/>
          </w:tcPr>
          <w:p w14:paraId="2947830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36 141,53</w:t>
            </w:r>
          </w:p>
        </w:tc>
        <w:tc>
          <w:tcPr>
            <w:tcW w:w="1560" w:type="dxa"/>
            <w:shd w:val="clear" w:color="auto" w:fill="auto"/>
            <w:vAlign w:val="center"/>
          </w:tcPr>
          <w:p w14:paraId="37796B3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37 587,19</w:t>
            </w:r>
          </w:p>
        </w:tc>
        <w:tc>
          <w:tcPr>
            <w:tcW w:w="1559" w:type="dxa"/>
            <w:shd w:val="clear" w:color="auto" w:fill="auto"/>
            <w:vAlign w:val="center"/>
          </w:tcPr>
          <w:p w14:paraId="4813237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39 090,68</w:t>
            </w:r>
          </w:p>
        </w:tc>
      </w:tr>
      <w:tr w:rsidR="00917210" w:rsidRPr="00917210" w14:paraId="1EC434F8" w14:textId="77777777" w:rsidTr="00392295">
        <w:trPr>
          <w:trHeight w:val="315"/>
        </w:trPr>
        <w:tc>
          <w:tcPr>
            <w:tcW w:w="1101" w:type="dxa"/>
            <w:shd w:val="clear" w:color="auto" w:fill="auto"/>
            <w:vAlign w:val="center"/>
          </w:tcPr>
          <w:p w14:paraId="698DE897" w14:textId="77777777" w:rsidR="00917210" w:rsidRPr="00917210" w:rsidRDefault="00917210" w:rsidP="00917210">
            <w:pPr>
              <w:jc w:val="center"/>
              <w:rPr>
                <w:sz w:val="28"/>
                <w:szCs w:val="28"/>
                <w:lang w:eastAsia="en-US"/>
              </w:rPr>
            </w:pPr>
            <w:r w:rsidRPr="00917210">
              <w:rPr>
                <w:sz w:val="28"/>
                <w:szCs w:val="28"/>
                <w:lang w:eastAsia="en-US"/>
              </w:rPr>
              <w:t>2.11.5.</w:t>
            </w:r>
          </w:p>
        </w:tc>
        <w:tc>
          <w:tcPr>
            <w:tcW w:w="5670" w:type="dxa"/>
            <w:shd w:val="clear" w:color="auto" w:fill="auto"/>
          </w:tcPr>
          <w:p w14:paraId="0420D68E"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7AD3B610"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26FC71A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42 560,55</w:t>
            </w:r>
          </w:p>
        </w:tc>
        <w:tc>
          <w:tcPr>
            <w:tcW w:w="1560" w:type="dxa"/>
            <w:shd w:val="clear" w:color="auto" w:fill="auto"/>
            <w:vAlign w:val="center"/>
          </w:tcPr>
          <w:p w14:paraId="3DA11EF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44 348,10</w:t>
            </w:r>
          </w:p>
        </w:tc>
        <w:tc>
          <w:tcPr>
            <w:tcW w:w="1560" w:type="dxa"/>
            <w:shd w:val="clear" w:color="auto" w:fill="auto"/>
            <w:vAlign w:val="center"/>
          </w:tcPr>
          <w:p w14:paraId="692D908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46 122,02</w:t>
            </w:r>
          </w:p>
        </w:tc>
        <w:tc>
          <w:tcPr>
            <w:tcW w:w="1559" w:type="dxa"/>
            <w:shd w:val="clear" w:color="auto" w:fill="auto"/>
            <w:vAlign w:val="center"/>
          </w:tcPr>
          <w:p w14:paraId="140F01C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47 966,90</w:t>
            </w:r>
          </w:p>
        </w:tc>
      </w:tr>
      <w:tr w:rsidR="00917210" w:rsidRPr="00917210" w14:paraId="2624528A" w14:textId="77777777" w:rsidTr="00392295">
        <w:trPr>
          <w:trHeight w:val="315"/>
        </w:trPr>
        <w:tc>
          <w:tcPr>
            <w:tcW w:w="1101" w:type="dxa"/>
            <w:shd w:val="clear" w:color="auto" w:fill="auto"/>
            <w:vAlign w:val="center"/>
          </w:tcPr>
          <w:p w14:paraId="6830C35E" w14:textId="77777777" w:rsidR="00917210" w:rsidRPr="00917210" w:rsidRDefault="00917210" w:rsidP="00917210">
            <w:pPr>
              <w:jc w:val="center"/>
              <w:rPr>
                <w:sz w:val="28"/>
                <w:szCs w:val="28"/>
                <w:lang w:eastAsia="en-US"/>
              </w:rPr>
            </w:pPr>
            <w:r w:rsidRPr="00917210">
              <w:rPr>
                <w:sz w:val="28"/>
                <w:szCs w:val="28"/>
                <w:lang w:eastAsia="en-US"/>
              </w:rPr>
              <w:t>2.11.6.</w:t>
            </w:r>
          </w:p>
        </w:tc>
        <w:tc>
          <w:tcPr>
            <w:tcW w:w="5670" w:type="dxa"/>
            <w:shd w:val="clear" w:color="auto" w:fill="auto"/>
          </w:tcPr>
          <w:p w14:paraId="31C3CC9C"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3F8D3FE2"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28D8985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52 918,99</w:t>
            </w:r>
          </w:p>
        </w:tc>
        <w:tc>
          <w:tcPr>
            <w:tcW w:w="1560" w:type="dxa"/>
            <w:shd w:val="clear" w:color="auto" w:fill="auto"/>
            <w:vAlign w:val="center"/>
          </w:tcPr>
          <w:p w14:paraId="185845C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55 141,59</w:t>
            </w:r>
          </w:p>
        </w:tc>
        <w:tc>
          <w:tcPr>
            <w:tcW w:w="1560" w:type="dxa"/>
            <w:shd w:val="clear" w:color="auto" w:fill="auto"/>
            <w:vAlign w:val="center"/>
          </w:tcPr>
          <w:p w14:paraId="0D78A6E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57 347,25</w:t>
            </w:r>
          </w:p>
        </w:tc>
        <w:tc>
          <w:tcPr>
            <w:tcW w:w="1559" w:type="dxa"/>
            <w:shd w:val="clear" w:color="auto" w:fill="auto"/>
            <w:vAlign w:val="center"/>
          </w:tcPr>
          <w:p w14:paraId="68A8933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59 641,14</w:t>
            </w:r>
          </w:p>
        </w:tc>
      </w:tr>
      <w:tr w:rsidR="00917210" w:rsidRPr="00917210" w14:paraId="7C8B33F9" w14:textId="77777777" w:rsidTr="00392295">
        <w:trPr>
          <w:trHeight w:val="315"/>
        </w:trPr>
        <w:tc>
          <w:tcPr>
            <w:tcW w:w="1101" w:type="dxa"/>
            <w:shd w:val="clear" w:color="auto" w:fill="auto"/>
            <w:vAlign w:val="center"/>
          </w:tcPr>
          <w:p w14:paraId="5A7F3C64" w14:textId="77777777" w:rsidR="00917210" w:rsidRPr="00917210" w:rsidRDefault="00917210" w:rsidP="00917210">
            <w:pPr>
              <w:jc w:val="center"/>
              <w:rPr>
                <w:sz w:val="28"/>
                <w:szCs w:val="28"/>
                <w:lang w:eastAsia="en-US"/>
              </w:rPr>
            </w:pPr>
            <w:r w:rsidRPr="00917210">
              <w:rPr>
                <w:sz w:val="28"/>
                <w:szCs w:val="28"/>
                <w:lang w:eastAsia="en-US"/>
              </w:rPr>
              <w:t>2.12.</w:t>
            </w:r>
          </w:p>
        </w:tc>
        <w:tc>
          <w:tcPr>
            <w:tcW w:w="5670" w:type="dxa"/>
            <w:shd w:val="clear" w:color="auto" w:fill="auto"/>
          </w:tcPr>
          <w:p w14:paraId="5E3CB460" w14:textId="77777777" w:rsidR="00917210" w:rsidRPr="00917210" w:rsidRDefault="00917210" w:rsidP="00917210">
            <w:pPr>
              <w:rPr>
                <w:sz w:val="28"/>
                <w:szCs w:val="28"/>
                <w:lang w:eastAsia="en-US"/>
              </w:rPr>
            </w:pPr>
            <w:r w:rsidRPr="00917210">
              <w:rPr>
                <w:sz w:val="28"/>
                <w:szCs w:val="28"/>
                <w:lang w:eastAsia="en-US"/>
              </w:rPr>
              <w:t>при закрытом способе в футляре в мокром грунте без благоустройства (без восстановления газона, тротуаров, асфальта) диаметром d:</w:t>
            </w:r>
          </w:p>
        </w:tc>
        <w:tc>
          <w:tcPr>
            <w:tcW w:w="1843" w:type="dxa"/>
            <w:shd w:val="clear" w:color="auto" w:fill="auto"/>
          </w:tcPr>
          <w:p w14:paraId="59E09DDE" w14:textId="77777777" w:rsidR="00917210" w:rsidRPr="00917210" w:rsidRDefault="00917210" w:rsidP="00917210">
            <w:pPr>
              <w:jc w:val="center"/>
              <w:rPr>
                <w:sz w:val="28"/>
                <w:szCs w:val="28"/>
                <w:lang w:eastAsia="en-US"/>
              </w:rPr>
            </w:pPr>
          </w:p>
        </w:tc>
        <w:tc>
          <w:tcPr>
            <w:tcW w:w="1559" w:type="dxa"/>
            <w:shd w:val="clear" w:color="auto" w:fill="auto"/>
            <w:vAlign w:val="center"/>
          </w:tcPr>
          <w:p w14:paraId="19152312"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5AEF1FB6"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22A06F79" w14:textId="77777777" w:rsidR="00917210" w:rsidRPr="00917210" w:rsidRDefault="00917210" w:rsidP="00917210">
            <w:pPr>
              <w:jc w:val="center"/>
              <w:rPr>
                <w:color w:val="000000"/>
                <w:sz w:val="28"/>
                <w:szCs w:val="28"/>
                <w:lang w:eastAsia="en-US"/>
              </w:rPr>
            </w:pPr>
          </w:p>
        </w:tc>
        <w:tc>
          <w:tcPr>
            <w:tcW w:w="1559" w:type="dxa"/>
            <w:shd w:val="clear" w:color="auto" w:fill="auto"/>
            <w:vAlign w:val="center"/>
          </w:tcPr>
          <w:p w14:paraId="7FE12D13" w14:textId="77777777" w:rsidR="00917210" w:rsidRPr="00917210" w:rsidRDefault="00917210" w:rsidP="00917210">
            <w:pPr>
              <w:jc w:val="center"/>
              <w:rPr>
                <w:color w:val="000000"/>
                <w:sz w:val="28"/>
                <w:szCs w:val="28"/>
                <w:lang w:eastAsia="en-US"/>
              </w:rPr>
            </w:pPr>
          </w:p>
        </w:tc>
      </w:tr>
      <w:tr w:rsidR="00917210" w:rsidRPr="00917210" w14:paraId="40664081" w14:textId="77777777" w:rsidTr="00392295">
        <w:trPr>
          <w:trHeight w:val="315"/>
        </w:trPr>
        <w:tc>
          <w:tcPr>
            <w:tcW w:w="1101" w:type="dxa"/>
            <w:shd w:val="clear" w:color="auto" w:fill="auto"/>
            <w:vAlign w:val="center"/>
          </w:tcPr>
          <w:p w14:paraId="0355E440" w14:textId="77777777" w:rsidR="00917210" w:rsidRPr="00917210" w:rsidRDefault="00917210" w:rsidP="00917210">
            <w:pPr>
              <w:jc w:val="center"/>
              <w:rPr>
                <w:sz w:val="28"/>
                <w:szCs w:val="28"/>
                <w:lang w:eastAsia="en-US"/>
              </w:rPr>
            </w:pPr>
            <w:r w:rsidRPr="00917210">
              <w:rPr>
                <w:sz w:val="28"/>
                <w:szCs w:val="28"/>
                <w:lang w:eastAsia="en-US"/>
              </w:rPr>
              <w:t>2.12.1.</w:t>
            </w:r>
          </w:p>
        </w:tc>
        <w:tc>
          <w:tcPr>
            <w:tcW w:w="5670" w:type="dxa"/>
            <w:shd w:val="clear" w:color="auto" w:fill="auto"/>
          </w:tcPr>
          <w:p w14:paraId="11222A6B"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66C20311"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3BFC85D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23 446,24</w:t>
            </w:r>
          </w:p>
        </w:tc>
        <w:tc>
          <w:tcPr>
            <w:tcW w:w="1560" w:type="dxa"/>
            <w:shd w:val="clear" w:color="auto" w:fill="auto"/>
            <w:vAlign w:val="center"/>
          </w:tcPr>
          <w:p w14:paraId="61A804D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24 430,98</w:t>
            </w:r>
          </w:p>
        </w:tc>
        <w:tc>
          <w:tcPr>
            <w:tcW w:w="1560" w:type="dxa"/>
            <w:shd w:val="clear" w:color="auto" w:fill="auto"/>
            <w:vAlign w:val="center"/>
          </w:tcPr>
          <w:p w14:paraId="05CF781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25 408,22</w:t>
            </w:r>
          </w:p>
        </w:tc>
        <w:tc>
          <w:tcPr>
            <w:tcW w:w="1559" w:type="dxa"/>
            <w:shd w:val="clear" w:color="auto" w:fill="auto"/>
            <w:vAlign w:val="center"/>
          </w:tcPr>
          <w:p w14:paraId="033FC49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26 424,55</w:t>
            </w:r>
          </w:p>
        </w:tc>
      </w:tr>
      <w:tr w:rsidR="00917210" w:rsidRPr="00917210" w14:paraId="4F53145D" w14:textId="77777777" w:rsidTr="00392295">
        <w:trPr>
          <w:trHeight w:val="315"/>
        </w:trPr>
        <w:tc>
          <w:tcPr>
            <w:tcW w:w="1101" w:type="dxa"/>
            <w:shd w:val="clear" w:color="auto" w:fill="auto"/>
            <w:vAlign w:val="center"/>
          </w:tcPr>
          <w:p w14:paraId="2DC578AC" w14:textId="77777777" w:rsidR="00917210" w:rsidRPr="00917210" w:rsidRDefault="00917210" w:rsidP="00917210">
            <w:pPr>
              <w:jc w:val="center"/>
              <w:rPr>
                <w:sz w:val="28"/>
                <w:szCs w:val="28"/>
                <w:lang w:eastAsia="en-US"/>
              </w:rPr>
            </w:pPr>
            <w:r w:rsidRPr="00917210">
              <w:rPr>
                <w:sz w:val="28"/>
                <w:szCs w:val="28"/>
                <w:lang w:eastAsia="en-US"/>
              </w:rPr>
              <w:t>2.12.2.</w:t>
            </w:r>
          </w:p>
        </w:tc>
        <w:tc>
          <w:tcPr>
            <w:tcW w:w="5670" w:type="dxa"/>
            <w:shd w:val="clear" w:color="auto" w:fill="auto"/>
          </w:tcPr>
          <w:p w14:paraId="0BB326DE"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72E6D7F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1CF7AC8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27 935,40</w:t>
            </w:r>
          </w:p>
        </w:tc>
        <w:tc>
          <w:tcPr>
            <w:tcW w:w="1560" w:type="dxa"/>
            <w:shd w:val="clear" w:color="auto" w:fill="auto"/>
            <w:vAlign w:val="center"/>
          </w:tcPr>
          <w:p w14:paraId="64A22DF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29 108,69</w:t>
            </w:r>
          </w:p>
        </w:tc>
        <w:tc>
          <w:tcPr>
            <w:tcW w:w="1560" w:type="dxa"/>
            <w:shd w:val="clear" w:color="auto" w:fill="auto"/>
            <w:vAlign w:val="center"/>
          </w:tcPr>
          <w:p w14:paraId="3CCAAA7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30 273,03</w:t>
            </w:r>
          </w:p>
        </w:tc>
        <w:tc>
          <w:tcPr>
            <w:tcW w:w="1559" w:type="dxa"/>
            <w:shd w:val="clear" w:color="auto" w:fill="auto"/>
            <w:vAlign w:val="center"/>
          </w:tcPr>
          <w:p w14:paraId="45FB28A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31 483,95</w:t>
            </w:r>
          </w:p>
        </w:tc>
      </w:tr>
      <w:tr w:rsidR="00917210" w:rsidRPr="00917210" w14:paraId="6BFC04F4" w14:textId="77777777" w:rsidTr="00392295">
        <w:trPr>
          <w:trHeight w:val="315"/>
        </w:trPr>
        <w:tc>
          <w:tcPr>
            <w:tcW w:w="1101" w:type="dxa"/>
            <w:shd w:val="clear" w:color="auto" w:fill="auto"/>
            <w:vAlign w:val="center"/>
          </w:tcPr>
          <w:p w14:paraId="41410622" w14:textId="77777777" w:rsidR="00917210" w:rsidRPr="00917210" w:rsidRDefault="00917210" w:rsidP="00917210">
            <w:pPr>
              <w:jc w:val="center"/>
              <w:rPr>
                <w:sz w:val="28"/>
                <w:szCs w:val="28"/>
                <w:lang w:eastAsia="en-US"/>
              </w:rPr>
            </w:pPr>
            <w:r w:rsidRPr="00917210">
              <w:rPr>
                <w:sz w:val="28"/>
                <w:szCs w:val="28"/>
                <w:lang w:eastAsia="en-US"/>
              </w:rPr>
              <w:t>2.12.3.</w:t>
            </w:r>
          </w:p>
        </w:tc>
        <w:tc>
          <w:tcPr>
            <w:tcW w:w="5670" w:type="dxa"/>
            <w:shd w:val="clear" w:color="auto" w:fill="auto"/>
          </w:tcPr>
          <w:p w14:paraId="769511BA"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4FD6026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60282B8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29 300,76</w:t>
            </w:r>
          </w:p>
        </w:tc>
        <w:tc>
          <w:tcPr>
            <w:tcW w:w="1560" w:type="dxa"/>
            <w:shd w:val="clear" w:color="auto" w:fill="auto"/>
            <w:vAlign w:val="center"/>
          </w:tcPr>
          <w:p w14:paraId="001A8D4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30 531,40</w:t>
            </w:r>
          </w:p>
        </w:tc>
        <w:tc>
          <w:tcPr>
            <w:tcW w:w="1560" w:type="dxa"/>
            <w:shd w:val="clear" w:color="auto" w:fill="auto"/>
            <w:vAlign w:val="center"/>
          </w:tcPr>
          <w:p w14:paraId="15AB596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31 752,65</w:t>
            </w:r>
          </w:p>
        </w:tc>
        <w:tc>
          <w:tcPr>
            <w:tcW w:w="1559" w:type="dxa"/>
            <w:shd w:val="clear" w:color="auto" w:fill="auto"/>
            <w:vAlign w:val="center"/>
          </w:tcPr>
          <w:p w14:paraId="69909DA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33 022,76</w:t>
            </w:r>
          </w:p>
        </w:tc>
      </w:tr>
      <w:tr w:rsidR="00917210" w:rsidRPr="00917210" w14:paraId="11BB661E" w14:textId="77777777" w:rsidTr="00392295">
        <w:trPr>
          <w:trHeight w:val="315"/>
        </w:trPr>
        <w:tc>
          <w:tcPr>
            <w:tcW w:w="1101" w:type="dxa"/>
            <w:shd w:val="clear" w:color="auto" w:fill="auto"/>
            <w:vAlign w:val="center"/>
          </w:tcPr>
          <w:p w14:paraId="3E570465" w14:textId="77777777" w:rsidR="00917210" w:rsidRPr="00917210" w:rsidRDefault="00917210" w:rsidP="00917210">
            <w:pPr>
              <w:jc w:val="center"/>
              <w:rPr>
                <w:sz w:val="28"/>
                <w:szCs w:val="28"/>
                <w:lang w:eastAsia="en-US"/>
              </w:rPr>
            </w:pPr>
            <w:r w:rsidRPr="00917210">
              <w:rPr>
                <w:sz w:val="28"/>
                <w:szCs w:val="28"/>
                <w:lang w:eastAsia="en-US"/>
              </w:rPr>
              <w:t>2.12.4.</w:t>
            </w:r>
          </w:p>
        </w:tc>
        <w:tc>
          <w:tcPr>
            <w:tcW w:w="5670" w:type="dxa"/>
            <w:shd w:val="clear" w:color="auto" w:fill="auto"/>
          </w:tcPr>
          <w:p w14:paraId="2B5064FE"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463F36F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022D9C7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34 424,15</w:t>
            </w:r>
          </w:p>
        </w:tc>
        <w:tc>
          <w:tcPr>
            <w:tcW w:w="1560" w:type="dxa"/>
            <w:shd w:val="clear" w:color="auto" w:fill="auto"/>
            <w:vAlign w:val="center"/>
          </w:tcPr>
          <w:p w14:paraId="2AD96F0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35 869,96</w:t>
            </w:r>
          </w:p>
        </w:tc>
        <w:tc>
          <w:tcPr>
            <w:tcW w:w="1560" w:type="dxa"/>
            <w:shd w:val="clear" w:color="auto" w:fill="auto"/>
            <w:vAlign w:val="center"/>
          </w:tcPr>
          <w:p w14:paraId="728556E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37 304,76</w:t>
            </w:r>
          </w:p>
        </w:tc>
        <w:tc>
          <w:tcPr>
            <w:tcW w:w="1559" w:type="dxa"/>
            <w:shd w:val="clear" w:color="auto" w:fill="auto"/>
            <w:vAlign w:val="center"/>
          </w:tcPr>
          <w:p w14:paraId="0063DA5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38 796,95</w:t>
            </w:r>
          </w:p>
        </w:tc>
      </w:tr>
      <w:tr w:rsidR="00917210" w:rsidRPr="00917210" w14:paraId="43E3B9D1" w14:textId="77777777" w:rsidTr="00392295">
        <w:trPr>
          <w:trHeight w:val="315"/>
        </w:trPr>
        <w:tc>
          <w:tcPr>
            <w:tcW w:w="1101" w:type="dxa"/>
            <w:shd w:val="clear" w:color="auto" w:fill="auto"/>
            <w:vAlign w:val="center"/>
          </w:tcPr>
          <w:p w14:paraId="5D4936B5" w14:textId="77777777" w:rsidR="00917210" w:rsidRPr="00917210" w:rsidRDefault="00917210" w:rsidP="00917210">
            <w:pPr>
              <w:jc w:val="center"/>
              <w:rPr>
                <w:sz w:val="28"/>
                <w:szCs w:val="28"/>
                <w:lang w:eastAsia="en-US"/>
              </w:rPr>
            </w:pPr>
            <w:r w:rsidRPr="00917210">
              <w:rPr>
                <w:sz w:val="28"/>
                <w:szCs w:val="28"/>
                <w:lang w:eastAsia="en-US"/>
              </w:rPr>
              <w:t>2.12.5.</w:t>
            </w:r>
          </w:p>
        </w:tc>
        <w:tc>
          <w:tcPr>
            <w:tcW w:w="5670" w:type="dxa"/>
            <w:shd w:val="clear" w:color="auto" w:fill="auto"/>
          </w:tcPr>
          <w:p w14:paraId="5CC4B399"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012ACB9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61D09BD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42 299,93</w:t>
            </w:r>
          </w:p>
        </w:tc>
        <w:tc>
          <w:tcPr>
            <w:tcW w:w="1560" w:type="dxa"/>
            <w:shd w:val="clear" w:color="auto" w:fill="auto"/>
            <w:vAlign w:val="center"/>
          </w:tcPr>
          <w:p w14:paraId="1AF6A3D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44 076,53</w:t>
            </w:r>
          </w:p>
        </w:tc>
        <w:tc>
          <w:tcPr>
            <w:tcW w:w="1560" w:type="dxa"/>
            <w:shd w:val="clear" w:color="auto" w:fill="auto"/>
            <w:vAlign w:val="center"/>
          </w:tcPr>
          <w:p w14:paraId="02F7C77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45 839,59</w:t>
            </w:r>
          </w:p>
        </w:tc>
        <w:tc>
          <w:tcPr>
            <w:tcW w:w="1559" w:type="dxa"/>
            <w:shd w:val="clear" w:color="auto" w:fill="auto"/>
            <w:vAlign w:val="center"/>
          </w:tcPr>
          <w:p w14:paraId="76AC1D0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47 673,18</w:t>
            </w:r>
          </w:p>
        </w:tc>
      </w:tr>
      <w:tr w:rsidR="00917210" w:rsidRPr="00917210" w14:paraId="7F3B583D" w14:textId="77777777" w:rsidTr="00392295">
        <w:trPr>
          <w:trHeight w:val="315"/>
        </w:trPr>
        <w:tc>
          <w:tcPr>
            <w:tcW w:w="1101" w:type="dxa"/>
            <w:shd w:val="clear" w:color="auto" w:fill="auto"/>
            <w:vAlign w:val="center"/>
          </w:tcPr>
          <w:p w14:paraId="125C70F4" w14:textId="77777777" w:rsidR="00917210" w:rsidRPr="00917210" w:rsidRDefault="00917210" w:rsidP="00917210">
            <w:pPr>
              <w:jc w:val="center"/>
              <w:rPr>
                <w:sz w:val="28"/>
                <w:szCs w:val="28"/>
                <w:lang w:eastAsia="en-US"/>
              </w:rPr>
            </w:pPr>
            <w:r w:rsidRPr="00917210">
              <w:rPr>
                <w:sz w:val="28"/>
                <w:szCs w:val="28"/>
                <w:lang w:eastAsia="en-US"/>
              </w:rPr>
              <w:t>2.12.6.</w:t>
            </w:r>
          </w:p>
        </w:tc>
        <w:tc>
          <w:tcPr>
            <w:tcW w:w="5670" w:type="dxa"/>
            <w:shd w:val="clear" w:color="auto" w:fill="auto"/>
          </w:tcPr>
          <w:p w14:paraId="7F65F4F0"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05729327"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shd w:val="clear" w:color="auto" w:fill="auto"/>
            <w:vAlign w:val="center"/>
          </w:tcPr>
          <w:p w14:paraId="1783EB4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52 658,37</w:t>
            </w:r>
          </w:p>
        </w:tc>
        <w:tc>
          <w:tcPr>
            <w:tcW w:w="1560" w:type="dxa"/>
            <w:shd w:val="clear" w:color="auto" w:fill="auto"/>
            <w:vAlign w:val="center"/>
          </w:tcPr>
          <w:p w14:paraId="3AE6C24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54 870,02</w:t>
            </w:r>
          </w:p>
        </w:tc>
        <w:tc>
          <w:tcPr>
            <w:tcW w:w="1560" w:type="dxa"/>
            <w:shd w:val="clear" w:color="auto" w:fill="auto"/>
            <w:vAlign w:val="center"/>
          </w:tcPr>
          <w:p w14:paraId="41B8582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57 064,82</w:t>
            </w:r>
          </w:p>
        </w:tc>
        <w:tc>
          <w:tcPr>
            <w:tcW w:w="1559" w:type="dxa"/>
            <w:shd w:val="clear" w:color="auto" w:fill="auto"/>
            <w:vAlign w:val="center"/>
          </w:tcPr>
          <w:p w14:paraId="581A2CF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59 347,42</w:t>
            </w:r>
          </w:p>
        </w:tc>
      </w:tr>
    </w:tbl>
    <w:p w14:paraId="22B526EE" w14:textId="77777777" w:rsidR="00917210" w:rsidRPr="00917210" w:rsidRDefault="00917210" w:rsidP="00917210">
      <w:pPr>
        <w:autoSpaceDE w:val="0"/>
        <w:autoSpaceDN w:val="0"/>
        <w:adjustRightInd w:val="0"/>
        <w:ind w:firstLine="567"/>
        <w:jc w:val="both"/>
        <w:rPr>
          <w:sz w:val="28"/>
          <w:szCs w:val="28"/>
        </w:rPr>
      </w:pPr>
    </w:p>
    <w:p w14:paraId="1AA33B3A" w14:textId="77777777" w:rsidR="00917210" w:rsidRPr="00917210" w:rsidRDefault="00917210" w:rsidP="00917210">
      <w:pPr>
        <w:ind w:firstLine="720"/>
        <w:jc w:val="both"/>
        <w:rPr>
          <w:sz w:val="20"/>
          <w:szCs w:val="20"/>
        </w:rPr>
      </w:pPr>
    </w:p>
    <w:p w14:paraId="0323CD7B" w14:textId="77777777" w:rsidR="00917210" w:rsidRPr="00917210" w:rsidRDefault="00917210" w:rsidP="00917210">
      <w:pPr>
        <w:ind w:firstLine="720"/>
        <w:jc w:val="both"/>
        <w:rPr>
          <w:sz w:val="20"/>
          <w:szCs w:val="20"/>
        </w:rPr>
      </w:pPr>
    </w:p>
    <w:p w14:paraId="0F8E9E03" w14:textId="77777777" w:rsidR="00917210" w:rsidRPr="00917210" w:rsidRDefault="00917210" w:rsidP="00917210">
      <w:pPr>
        <w:ind w:firstLine="720"/>
        <w:jc w:val="both"/>
        <w:rPr>
          <w:sz w:val="20"/>
          <w:szCs w:val="20"/>
        </w:rPr>
      </w:pPr>
    </w:p>
    <w:p w14:paraId="6D5080A7" w14:textId="77777777" w:rsidR="00917210" w:rsidRPr="00917210" w:rsidRDefault="00917210" w:rsidP="00917210">
      <w:pPr>
        <w:ind w:firstLine="720"/>
        <w:jc w:val="both"/>
        <w:rPr>
          <w:sz w:val="20"/>
          <w:szCs w:val="20"/>
        </w:rPr>
      </w:pPr>
    </w:p>
    <w:p w14:paraId="446473EA" w14:textId="77777777" w:rsidR="00917210" w:rsidRPr="00917210" w:rsidRDefault="00917210" w:rsidP="00917210">
      <w:pPr>
        <w:ind w:firstLine="720"/>
        <w:jc w:val="both"/>
        <w:rPr>
          <w:sz w:val="20"/>
          <w:szCs w:val="20"/>
        </w:rPr>
      </w:pPr>
    </w:p>
    <w:p w14:paraId="5CBFAB8D" w14:textId="77777777" w:rsidR="00917210" w:rsidRPr="00917210" w:rsidRDefault="00917210" w:rsidP="00917210">
      <w:pPr>
        <w:ind w:firstLine="720"/>
        <w:jc w:val="both"/>
        <w:rPr>
          <w:sz w:val="20"/>
          <w:szCs w:val="20"/>
        </w:rPr>
      </w:pPr>
    </w:p>
    <w:p w14:paraId="40252E5E" w14:textId="77777777" w:rsidR="00917210" w:rsidRPr="00917210" w:rsidRDefault="00917210" w:rsidP="00917210">
      <w:pPr>
        <w:ind w:firstLine="720"/>
        <w:jc w:val="both"/>
        <w:rPr>
          <w:sz w:val="20"/>
          <w:szCs w:val="20"/>
        </w:rPr>
      </w:pPr>
    </w:p>
    <w:p w14:paraId="6D70A66F" w14:textId="77777777" w:rsidR="00917210" w:rsidRPr="00917210" w:rsidRDefault="00917210" w:rsidP="00917210">
      <w:pPr>
        <w:ind w:firstLine="720"/>
        <w:jc w:val="both"/>
        <w:rPr>
          <w:sz w:val="20"/>
          <w:szCs w:val="20"/>
        </w:rPr>
      </w:pPr>
    </w:p>
    <w:p w14:paraId="15ADEBCF" w14:textId="77777777" w:rsidR="00917210" w:rsidRPr="00917210" w:rsidRDefault="00917210" w:rsidP="00917210">
      <w:pPr>
        <w:ind w:firstLine="720"/>
        <w:jc w:val="both"/>
        <w:rPr>
          <w:sz w:val="20"/>
          <w:szCs w:val="20"/>
        </w:rPr>
      </w:pPr>
    </w:p>
    <w:p w14:paraId="4C3C24DD" w14:textId="77777777" w:rsidR="00917210" w:rsidRPr="00917210" w:rsidRDefault="00917210" w:rsidP="00917210">
      <w:pPr>
        <w:ind w:firstLine="720"/>
        <w:jc w:val="both"/>
        <w:rPr>
          <w:sz w:val="20"/>
          <w:szCs w:val="20"/>
        </w:rPr>
      </w:pPr>
    </w:p>
    <w:p w14:paraId="3A5F02C2" w14:textId="77777777" w:rsidR="00917210" w:rsidRPr="00917210" w:rsidRDefault="00917210" w:rsidP="00917210">
      <w:pPr>
        <w:ind w:firstLine="720"/>
        <w:jc w:val="both"/>
        <w:rPr>
          <w:sz w:val="20"/>
          <w:szCs w:val="20"/>
        </w:rPr>
      </w:pPr>
    </w:p>
    <w:p w14:paraId="69F9A976" w14:textId="77777777" w:rsidR="00917210" w:rsidRPr="00917210" w:rsidRDefault="00917210" w:rsidP="00917210">
      <w:pPr>
        <w:ind w:firstLine="720"/>
        <w:jc w:val="both"/>
        <w:rPr>
          <w:sz w:val="20"/>
          <w:szCs w:val="20"/>
        </w:rPr>
      </w:pPr>
    </w:p>
    <w:p w14:paraId="29E6FDAB" w14:textId="77777777" w:rsidR="00917210" w:rsidRPr="00917210" w:rsidRDefault="00917210" w:rsidP="00917210">
      <w:pPr>
        <w:ind w:firstLine="720"/>
        <w:jc w:val="both"/>
        <w:rPr>
          <w:sz w:val="20"/>
          <w:szCs w:val="20"/>
        </w:rPr>
      </w:pPr>
    </w:p>
    <w:p w14:paraId="1D9E4EE2" w14:textId="77777777" w:rsidR="00917210" w:rsidRPr="00917210" w:rsidRDefault="00917210" w:rsidP="00917210">
      <w:pPr>
        <w:ind w:firstLine="720"/>
        <w:jc w:val="both"/>
        <w:rPr>
          <w:sz w:val="20"/>
          <w:szCs w:val="20"/>
        </w:rPr>
      </w:pPr>
    </w:p>
    <w:p w14:paraId="5D44EBB2" w14:textId="77777777" w:rsidR="00917210" w:rsidRPr="00917210" w:rsidRDefault="00917210" w:rsidP="00917210">
      <w:pPr>
        <w:ind w:firstLine="720"/>
        <w:jc w:val="both"/>
        <w:rPr>
          <w:sz w:val="20"/>
          <w:szCs w:val="20"/>
        </w:rPr>
      </w:pPr>
    </w:p>
    <w:p w14:paraId="38130353" w14:textId="77777777" w:rsidR="00917210" w:rsidRPr="00917210" w:rsidRDefault="00917210" w:rsidP="00917210">
      <w:pPr>
        <w:ind w:firstLine="720"/>
        <w:jc w:val="both"/>
        <w:rPr>
          <w:sz w:val="20"/>
          <w:szCs w:val="20"/>
        </w:rPr>
      </w:pPr>
    </w:p>
    <w:p w14:paraId="4C736410" w14:textId="77777777" w:rsidR="00917210" w:rsidRPr="00917210" w:rsidRDefault="00917210" w:rsidP="00917210">
      <w:pPr>
        <w:ind w:firstLine="720"/>
        <w:jc w:val="both"/>
        <w:rPr>
          <w:sz w:val="20"/>
          <w:szCs w:val="20"/>
        </w:rPr>
      </w:pPr>
    </w:p>
    <w:p w14:paraId="01D29CA6" w14:textId="77777777" w:rsidR="00917210" w:rsidRPr="00917210" w:rsidRDefault="00917210" w:rsidP="00917210">
      <w:pPr>
        <w:ind w:firstLine="720"/>
        <w:jc w:val="both"/>
        <w:rPr>
          <w:sz w:val="20"/>
          <w:szCs w:val="20"/>
        </w:rPr>
      </w:pPr>
    </w:p>
    <w:p w14:paraId="07D02FD3" w14:textId="77777777" w:rsidR="00917210" w:rsidRPr="00917210" w:rsidRDefault="00917210" w:rsidP="00917210">
      <w:pPr>
        <w:ind w:firstLine="720"/>
        <w:jc w:val="both"/>
        <w:rPr>
          <w:sz w:val="20"/>
          <w:szCs w:val="20"/>
        </w:rPr>
      </w:pPr>
    </w:p>
    <w:p w14:paraId="58C768E0" w14:textId="77777777" w:rsidR="00917210" w:rsidRPr="00917210" w:rsidRDefault="00917210" w:rsidP="00917210">
      <w:pPr>
        <w:ind w:firstLine="720"/>
        <w:jc w:val="both"/>
        <w:rPr>
          <w:sz w:val="20"/>
          <w:szCs w:val="20"/>
        </w:rPr>
      </w:pPr>
    </w:p>
    <w:p w14:paraId="750F452F" w14:textId="77777777" w:rsidR="00917210" w:rsidRPr="00917210" w:rsidRDefault="00917210" w:rsidP="00917210">
      <w:pPr>
        <w:ind w:firstLine="720"/>
        <w:jc w:val="both"/>
        <w:rPr>
          <w:sz w:val="20"/>
          <w:szCs w:val="20"/>
        </w:rPr>
      </w:pPr>
    </w:p>
    <w:p w14:paraId="65DE1B9A" w14:textId="77777777" w:rsidR="00917210" w:rsidRPr="00917210" w:rsidRDefault="00917210" w:rsidP="00917210">
      <w:pPr>
        <w:ind w:firstLine="720"/>
        <w:jc w:val="right"/>
        <w:rPr>
          <w:sz w:val="28"/>
          <w:szCs w:val="28"/>
        </w:rPr>
      </w:pPr>
      <w:r w:rsidRPr="00917210">
        <w:rPr>
          <w:sz w:val="28"/>
          <w:szCs w:val="28"/>
        </w:rPr>
        <w:lastRenderedPageBreak/>
        <w:t>Приложение № 3</w:t>
      </w:r>
    </w:p>
    <w:p w14:paraId="14D5C2C8" w14:textId="77777777" w:rsidR="00917210" w:rsidRPr="00917210" w:rsidRDefault="00917210" w:rsidP="00917210">
      <w:pPr>
        <w:jc w:val="center"/>
        <w:rPr>
          <w:b/>
          <w:bCs/>
          <w:kern w:val="32"/>
          <w:szCs w:val="22"/>
          <w:lang w:eastAsia="en-US"/>
        </w:rPr>
      </w:pPr>
      <w:r w:rsidRPr="00917210">
        <w:rPr>
          <w:b/>
          <w:bCs/>
          <w:kern w:val="32"/>
          <w:szCs w:val="22"/>
          <w:lang w:eastAsia="en-US"/>
        </w:rPr>
        <w:t>Тарифы на подключение (технологическое присоединение) к централизованной системе водоотведения</w:t>
      </w:r>
    </w:p>
    <w:p w14:paraId="679E3258" w14:textId="77777777" w:rsidR="00917210" w:rsidRPr="00917210" w:rsidRDefault="00917210" w:rsidP="00917210">
      <w:pPr>
        <w:jc w:val="center"/>
        <w:rPr>
          <w:b/>
          <w:bCs/>
          <w:kern w:val="32"/>
          <w:szCs w:val="22"/>
          <w:lang w:eastAsia="en-US"/>
        </w:rPr>
      </w:pPr>
      <w:r w:rsidRPr="00917210">
        <w:rPr>
          <w:b/>
          <w:bCs/>
          <w:kern w:val="32"/>
          <w:szCs w:val="22"/>
          <w:lang w:eastAsia="en-US"/>
        </w:rPr>
        <w:t xml:space="preserve">ООО «Промышленновские коммунальные системы» </w:t>
      </w:r>
      <w:r w:rsidRPr="00917210">
        <w:rPr>
          <w:b/>
          <w:kern w:val="32"/>
          <w:szCs w:val="22"/>
          <w:lang w:eastAsia="en-US"/>
        </w:rPr>
        <w:t>в отношении заявителей,</w:t>
      </w:r>
      <w:r w:rsidRPr="00917210">
        <w:rPr>
          <w:b/>
          <w:szCs w:val="22"/>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водоотведения с наружным диаметром, не превышающим 250 мм </w:t>
      </w:r>
      <w:bookmarkStart w:id="95" w:name="_Hlk79402319"/>
      <w:r w:rsidRPr="00917210">
        <w:rPr>
          <w:b/>
          <w:szCs w:val="22"/>
        </w:rPr>
        <w:t>(предельный уровень нагрузки),</w:t>
      </w:r>
      <w:r w:rsidRPr="00917210">
        <w:rPr>
          <w:bCs/>
          <w:kern w:val="32"/>
          <w:szCs w:val="22"/>
          <w:lang w:eastAsia="en-US"/>
        </w:rPr>
        <w:t xml:space="preserve"> </w:t>
      </w:r>
      <w:r w:rsidRPr="00917210">
        <w:rPr>
          <w:b/>
          <w:bCs/>
          <w:kern w:val="32"/>
          <w:szCs w:val="22"/>
          <w:lang w:eastAsia="en-US"/>
        </w:rPr>
        <w:t>на территории Промышленновского муниципального округа</w:t>
      </w:r>
    </w:p>
    <w:p w14:paraId="3AFE42F2" w14:textId="77777777" w:rsidR="00917210" w:rsidRPr="00917210" w:rsidRDefault="00917210" w:rsidP="00917210">
      <w:pPr>
        <w:jc w:val="right"/>
        <w:rPr>
          <w:b/>
          <w:bCs/>
          <w:kern w:val="32"/>
          <w:lang w:eastAsia="en-US"/>
        </w:rPr>
      </w:pPr>
      <w:r w:rsidRPr="00917210">
        <w:rPr>
          <w:lang w:eastAsia="en-US"/>
        </w:rPr>
        <w:t>(без НДС)</w:t>
      </w:r>
      <w:r w:rsidRPr="00917210">
        <w:rPr>
          <w:b/>
          <w:lang w:eastAsia="en-US"/>
        </w:rPr>
        <w:t xml:space="preserve">     </w:t>
      </w:r>
    </w:p>
    <w:tbl>
      <w:tblPr>
        <w:tblpPr w:leftFromText="180" w:rightFromText="180" w:vertAnchor="text" w:tblpXSpec="center" w:tblpY="1"/>
        <w:tblOverlap w:val="never"/>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354"/>
        <w:gridCol w:w="1843"/>
        <w:gridCol w:w="1559"/>
        <w:gridCol w:w="1560"/>
        <w:gridCol w:w="1560"/>
        <w:gridCol w:w="1559"/>
      </w:tblGrid>
      <w:tr w:rsidR="00917210" w:rsidRPr="00917210" w14:paraId="13D0B9E0" w14:textId="77777777" w:rsidTr="00392295">
        <w:trPr>
          <w:trHeight w:val="1120"/>
        </w:trPr>
        <w:tc>
          <w:tcPr>
            <w:tcW w:w="1101" w:type="dxa"/>
            <w:tcBorders>
              <w:bottom w:val="single" w:sz="4" w:space="0" w:color="auto"/>
            </w:tcBorders>
            <w:shd w:val="clear" w:color="auto" w:fill="auto"/>
            <w:vAlign w:val="center"/>
          </w:tcPr>
          <w:p w14:paraId="475B03BF" w14:textId="77777777" w:rsidR="00917210" w:rsidRPr="00917210" w:rsidRDefault="00917210" w:rsidP="00917210">
            <w:pPr>
              <w:jc w:val="center"/>
              <w:rPr>
                <w:sz w:val="28"/>
                <w:szCs w:val="28"/>
                <w:lang w:eastAsia="en-US"/>
              </w:rPr>
            </w:pPr>
            <w:bookmarkStart w:id="96" w:name="_Hlk79402230"/>
            <w:bookmarkEnd w:id="95"/>
            <w:r w:rsidRPr="00917210">
              <w:rPr>
                <w:sz w:val="28"/>
                <w:szCs w:val="28"/>
                <w:lang w:eastAsia="en-US"/>
              </w:rPr>
              <w:t>№ п/п</w:t>
            </w:r>
          </w:p>
        </w:tc>
        <w:tc>
          <w:tcPr>
            <w:tcW w:w="5354" w:type="dxa"/>
            <w:tcBorders>
              <w:bottom w:val="single" w:sz="4" w:space="0" w:color="auto"/>
            </w:tcBorders>
            <w:shd w:val="clear" w:color="auto" w:fill="auto"/>
            <w:vAlign w:val="center"/>
          </w:tcPr>
          <w:p w14:paraId="09AB9B52" w14:textId="77777777" w:rsidR="00917210" w:rsidRPr="00917210" w:rsidRDefault="00917210" w:rsidP="00917210">
            <w:pPr>
              <w:jc w:val="center"/>
              <w:rPr>
                <w:sz w:val="28"/>
                <w:szCs w:val="28"/>
                <w:lang w:eastAsia="en-US"/>
              </w:rPr>
            </w:pPr>
            <w:r w:rsidRPr="00917210">
              <w:rPr>
                <w:sz w:val="28"/>
                <w:szCs w:val="28"/>
                <w:lang w:eastAsia="en-US"/>
              </w:rPr>
              <w:t>Наименование</w:t>
            </w:r>
          </w:p>
        </w:tc>
        <w:tc>
          <w:tcPr>
            <w:tcW w:w="1843" w:type="dxa"/>
            <w:tcBorders>
              <w:bottom w:val="single" w:sz="4" w:space="0" w:color="auto"/>
            </w:tcBorders>
            <w:vAlign w:val="center"/>
          </w:tcPr>
          <w:p w14:paraId="17723F9B" w14:textId="77777777" w:rsidR="00917210" w:rsidRPr="00917210" w:rsidRDefault="00917210" w:rsidP="00917210">
            <w:pPr>
              <w:jc w:val="center"/>
              <w:rPr>
                <w:sz w:val="28"/>
                <w:szCs w:val="28"/>
                <w:lang w:eastAsia="en-US"/>
              </w:rPr>
            </w:pPr>
            <w:r w:rsidRPr="00917210">
              <w:rPr>
                <w:sz w:val="28"/>
                <w:szCs w:val="28"/>
                <w:lang w:eastAsia="en-US"/>
              </w:rPr>
              <w:t xml:space="preserve">Единица  </w:t>
            </w:r>
          </w:p>
          <w:p w14:paraId="14FED43C" w14:textId="77777777" w:rsidR="00917210" w:rsidRPr="00917210" w:rsidRDefault="00917210" w:rsidP="00917210">
            <w:pPr>
              <w:jc w:val="center"/>
              <w:rPr>
                <w:sz w:val="28"/>
                <w:szCs w:val="28"/>
                <w:lang w:eastAsia="en-US"/>
              </w:rPr>
            </w:pPr>
            <w:r w:rsidRPr="00917210">
              <w:rPr>
                <w:sz w:val="28"/>
                <w:szCs w:val="28"/>
                <w:lang w:eastAsia="en-US"/>
              </w:rPr>
              <w:t>измерения</w:t>
            </w:r>
          </w:p>
        </w:tc>
        <w:tc>
          <w:tcPr>
            <w:tcW w:w="1559" w:type="dxa"/>
            <w:tcBorders>
              <w:bottom w:val="single" w:sz="4" w:space="0" w:color="auto"/>
            </w:tcBorders>
            <w:shd w:val="clear" w:color="auto" w:fill="auto"/>
          </w:tcPr>
          <w:p w14:paraId="0F20BABF" w14:textId="77777777" w:rsidR="00917210" w:rsidRPr="00917210" w:rsidRDefault="00917210" w:rsidP="00917210">
            <w:pPr>
              <w:jc w:val="center"/>
              <w:rPr>
                <w:sz w:val="28"/>
                <w:szCs w:val="28"/>
                <w:lang w:eastAsia="en-US"/>
              </w:rPr>
            </w:pPr>
            <w:r w:rsidRPr="00917210">
              <w:rPr>
                <w:sz w:val="28"/>
                <w:szCs w:val="28"/>
                <w:lang w:eastAsia="en-US"/>
              </w:rPr>
              <w:t>с 25.02.2022</w:t>
            </w:r>
          </w:p>
          <w:p w14:paraId="75A8E6A8" w14:textId="77777777" w:rsidR="00917210" w:rsidRPr="00917210" w:rsidRDefault="00917210" w:rsidP="00917210">
            <w:pPr>
              <w:jc w:val="center"/>
              <w:rPr>
                <w:sz w:val="28"/>
                <w:szCs w:val="28"/>
                <w:lang w:eastAsia="en-US"/>
              </w:rPr>
            </w:pPr>
            <w:r w:rsidRPr="00917210">
              <w:rPr>
                <w:sz w:val="28"/>
                <w:szCs w:val="28"/>
                <w:lang w:eastAsia="en-US"/>
              </w:rPr>
              <w:t>по 31.12.2022</w:t>
            </w:r>
          </w:p>
        </w:tc>
        <w:tc>
          <w:tcPr>
            <w:tcW w:w="1560" w:type="dxa"/>
            <w:tcBorders>
              <w:bottom w:val="single" w:sz="4" w:space="0" w:color="auto"/>
            </w:tcBorders>
            <w:shd w:val="clear" w:color="auto" w:fill="auto"/>
          </w:tcPr>
          <w:p w14:paraId="6BA5C0DA" w14:textId="77777777" w:rsidR="00917210" w:rsidRPr="00917210" w:rsidRDefault="00917210" w:rsidP="00917210">
            <w:pPr>
              <w:jc w:val="center"/>
              <w:rPr>
                <w:sz w:val="28"/>
                <w:szCs w:val="28"/>
                <w:lang w:eastAsia="en-US"/>
              </w:rPr>
            </w:pPr>
            <w:r w:rsidRPr="00917210">
              <w:rPr>
                <w:sz w:val="28"/>
                <w:szCs w:val="28"/>
                <w:lang w:eastAsia="en-US"/>
              </w:rPr>
              <w:t>с 01.01.2023</w:t>
            </w:r>
          </w:p>
          <w:p w14:paraId="50E454EB" w14:textId="77777777" w:rsidR="00917210" w:rsidRPr="00917210" w:rsidRDefault="00917210" w:rsidP="00917210">
            <w:pPr>
              <w:jc w:val="center"/>
              <w:rPr>
                <w:sz w:val="28"/>
                <w:szCs w:val="28"/>
                <w:lang w:eastAsia="en-US"/>
              </w:rPr>
            </w:pPr>
            <w:r w:rsidRPr="00917210">
              <w:rPr>
                <w:sz w:val="28"/>
                <w:szCs w:val="28"/>
                <w:lang w:eastAsia="en-US"/>
              </w:rPr>
              <w:t>по 31.12.2023</w:t>
            </w:r>
          </w:p>
        </w:tc>
        <w:tc>
          <w:tcPr>
            <w:tcW w:w="1560" w:type="dxa"/>
            <w:tcBorders>
              <w:bottom w:val="single" w:sz="4" w:space="0" w:color="auto"/>
            </w:tcBorders>
            <w:shd w:val="clear" w:color="auto" w:fill="auto"/>
          </w:tcPr>
          <w:p w14:paraId="629AA099" w14:textId="77777777" w:rsidR="00917210" w:rsidRPr="00917210" w:rsidRDefault="00917210" w:rsidP="00917210">
            <w:pPr>
              <w:jc w:val="center"/>
              <w:rPr>
                <w:sz w:val="28"/>
                <w:szCs w:val="28"/>
                <w:lang w:eastAsia="en-US"/>
              </w:rPr>
            </w:pPr>
            <w:r w:rsidRPr="00917210">
              <w:rPr>
                <w:sz w:val="28"/>
                <w:szCs w:val="28"/>
                <w:lang w:eastAsia="en-US"/>
              </w:rPr>
              <w:t>с 01.01.2024</w:t>
            </w:r>
          </w:p>
          <w:p w14:paraId="610FF6A1" w14:textId="77777777" w:rsidR="00917210" w:rsidRPr="00917210" w:rsidRDefault="00917210" w:rsidP="00917210">
            <w:pPr>
              <w:jc w:val="center"/>
              <w:rPr>
                <w:sz w:val="28"/>
                <w:szCs w:val="28"/>
                <w:lang w:eastAsia="en-US"/>
              </w:rPr>
            </w:pPr>
            <w:r w:rsidRPr="00917210">
              <w:rPr>
                <w:sz w:val="28"/>
                <w:szCs w:val="28"/>
                <w:lang w:eastAsia="en-US"/>
              </w:rPr>
              <w:t>по 31.12.2024</w:t>
            </w:r>
          </w:p>
        </w:tc>
        <w:tc>
          <w:tcPr>
            <w:tcW w:w="1559" w:type="dxa"/>
            <w:tcBorders>
              <w:bottom w:val="single" w:sz="4" w:space="0" w:color="auto"/>
            </w:tcBorders>
            <w:shd w:val="clear" w:color="auto" w:fill="auto"/>
          </w:tcPr>
          <w:p w14:paraId="3C7571A7" w14:textId="77777777" w:rsidR="00917210" w:rsidRPr="00917210" w:rsidRDefault="00917210" w:rsidP="00917210">
            <w:pPr>
              <w:jc w:val="center"/>
              <w:rPr>
                <w:sz w:val="28"/>
                <w:szCs w:val="28"/>
                <w:lang w:eastAsia="en-US"/>
              </w:rPr>
            </w:pPr>
            <w:r w:rsidRPr="00917210">
              <w:rPr>
                <w:sz w:val="28"/>
                <w:szCs w:val="28"/>
                <w:lang w:eastAsia="en-US"/>
              </w:rPr>
              <w:t>с 01.01.2025</w:t>
            </w:r>
          </w:p>
          <w:p w14:paraId="0095F47B" w14:textId="77777777" w:rsidR="00917210" w:rsidRPr="00917210" w:rsidRDefault="00917210" w:rsidP="00917210">
            <w:pPr>
              <w:jc w:val="center"/>
              <w:rPr>
                <w:sz w:val="28"/>
                <w:szCs w:val="28"/>
                <w:lang w:eastAsia="en-US"/>
              </w:rPr>
            </w:pPr>
            <w:r w:rsidRPr="00917210">
              <w:rPr>
                <w:sz w:val="28"/>
                <w:szCs w:val="28"/>
                <w:lang w:eastAsia="en-US"/>
              </w:rPr>
              <w:t>по 31.12.2025</w:t>
            </w:r>
          </w:p>
        </w:tc>
      </w:tr>
      <w:tr w:rsidR="00917210" w:rsidRPr="00917210" w14:paraId="3FB86EBB" w14:textId="77777777" w:rsidTr="00392295">
        <w:trPr>
          <w:trHeight w:val="67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97779C7" w14:textId="77777777" w:rsidR="00917210" w:rsidRPr="00917210" w:rsidRDefault="00917210" w:rsidP="00917210">
            <w:pPr>
              <w:jc w:val="center"/>
              <w:rPr>
                <w:sz w:val="28"/>
                <w:szCs w:val="28"/>
                <w:lang w:eastAsia="en-US"/>
              </w:rPr>
            </w:pPr>
            <w:r w:rsidRPr="00917210">
              <w:rPr>
                <w:sz w:val="28"/>
                <w:szCs w:val="28"/>
                <w:lang w:eastAsia="en-US"/>
              </w:rPr>
              <w:t xml:space="preserve">1. </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07879D80" w14:textId="299E632E" w:rsidR="00917210" w:rsidRPr="00917210" w:rsidRDefault="00917210" w:rsidP="00917210">
            <w:pPr>
              <w:rPr>
                <w:sz w:val="28"/>
                <w:szCs w:val="28"/>
                <w:lang w:eastAsia="en-US"/>
              </w:rPr>
            </w:pPr>
            <w:r w:rsidRPr="00917210">
              <w:rPr>
                <w:sz w:val="28"/>
                <w:szCs w:val="28"/>
                <w:lang w:eastAsia="en-US"/>
              </w:rPr>
              <w:t xml:space="preserve">Ставка тарифа на подключаемую нагрузку канализационной сети </w:t>
            </w:r>
            <w:r w:rsidRPr="00917210">
              <w:rPr>
                <w:b/>
                <w:bCs/>
                <w:lang w:eastAsia="en-US"/>
              </w:rPr>
              <w:t>(</w:t>
            </w:r>
            <w:r w:rsidRPr="00917210">
              <w:rPr>
                <w:b/>
                <w:noProof/>
                <w:position w:val="-4"/>
                <w:lang w:eastAsia="en-US"/>
              </w:rPr>
              <w:drawing>
                <wp:inline distT="0" distB="0" distL="0" distR="0" wp14:anchorId="3E06A97A" wp14:editId="69136F36">
                  <wp:extent cx="285750" cy="1905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917210">
              <w:rPr>
                <w:b/>
                <w:bCs/>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B1FD54" w14:textId="77777777" w:rsidR="00917210" w:rsidRPr="00917210" w:rsidRDefault="00917210" w:rsidP="00917210">
            <w:pPr>
              <w:jc w:val="center"/>
              <w:rPr>
                <w:sz w:val="28"/>
                <w:szCs w:val="28"/>
                <w:lang w:eastAsia="en-US"/>
              </w:rPr>
            </w:pPr>
            <w:r w:rsidRPr="00917210">
              <w:rPr>
                <w:sz w:val="28"/>
                <w:szCs w:val="28"/>
                <w:lang w:eastAsia="en-US"/>
              </w:rPr>
              <w:t>тыс. руб./1 м</w:t>
            </w:r>
            <w:r w:rsidRPr="00917210">
              <w:rPr>
                <w:sz w:val="28"/>
                <w:szCs w:val="28"/>
                <w:vertAlign w:val="superscript"/>
                <w:lang w:eastAsia="en-US"/>
              </w:rPr>
              <w:t xml:space="preserve">3 </w:t>
            </w:r>
            <w:r w:rsidRPr="00917210">
              <w:rPr>
                <w:sz w:val="28"/>
                <w:szCs w:val="28"/>
                <w:lang w:eastAsia="en-US"/>
              </w:rPr>
              <w:t>в сутки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508ACE" w14:textId="77777777" w:rsidR="00917210" w:rsidRPr="00917210" w:rsidRDefault="00917210" w:rsidP="00917210">
            <w:pPr>
              <w:jc w:val="center"/>
              <w:rPr>
                <w:sz w:val="28"/>
                <w:szCs w:val="28"/>
                <w:lang w:eastAsia="en-US"/>
              </w:rPr>
            </w:pPr>
            <w:r w:rsidRPr="00917210">
              <w:rPr>
                <w:sz w:val="28"/>
                <w:szCs w:val="28"/>
                <w:lang w:eastAsia="en-US"/>
              </w:rPr>
              <w:t>3,477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E9F474" w14:textId="77777777" w:rsidR="00917210" w:rsidRPr="00917210" w:rsidRDefault="00917210" w:rsidP="00917210">
            <w:pPr>
              <w:jc w:val="center"/>
              <w:rPr>
                <w:sz w:val="28"/>
                <w:szCs w:val="28"/>
                <w:lang w:eastAsia="en-US"/>
              </w:rPr>
            </w:pPr>
            <w:r w:rsidRPr="00917210">
              <w:rPr>
                <w:sz w:val="28"/>
                <w:szCs w:val="28"/>
                <w:lang w:eastAsia="en-US"/>
              </w:rPr>
              <w:t>3,616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53C408" w14:textId="77777777" w:rsidR="00917210" w:rsidRPr="00917210" w:rsidRDefault="00917210" w:rsidP="00917210">
            <w:pPr>
              <w:jc w:val="center"/>
              <w:rPr>
                <w:sz w:val="28"/>
                <w:szCs w:val="28"/>
                <w:lang w:eastAsia="en-US"/>
              </w:rPr>
            </w:pPr>
            <w:r w:rsidRPr="00917210">
              <w:rPr>
                <w:sz w:val="28"/>
                <w:szCs w:val="28"/>
                <w:lang w:eastAsia="en-US"/>
              </w:rPr>
              <w:t>3,761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944218" w14:textId="77777777" w:rsidR="00917210" w:rsidRPr="00917210" w:rsidRDefault="00917210" w:rsidP="00917210">
            <w:pPr>
              <w:jc w:val="center"/>
              <w:rPr>
                <w:sz w:val="28"/>
                <w:szCs w:val="28"/>
                <w:lang w:eastAsia="en-US"/>
              </w:rPr>
            </w:pPr>
            <w:r w:rsidRPr="00917210">
              <w:rPr>
                <w:sz w:val="28"/>
                <w:szCs w:val="28"/>
                <w:lang w:eastAsia="en-US"/>
              </w:rPr>
              <w:t>3,911</w:t>
            </w:r>
          </w:p>
        </w:tc>
      </w:tr>
      <w:tr w:rsidR="00917210" w:rsidRPr="00917210" w14:paraId="6DDCBA7E" w14:textId="77777777" w:rsidTr="00392295">
        <w:trPr>
          <w:trHeight w:val="56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17CD7DF" w14:textId="77777777" w:rsidR="00917210" w:rsidRPr="00917210" w:rsidRDefault="00917210" w:rsidP="00917210">
            <w:pPr>
              <w:jc w:val="center"/>
              <w:rPr>
                <w:sz w:val="28"/>
                <w:szCs w:val="28"/>
                <w:lang w:eastAsia="en-US"/>
              </w:rPr>
            </w:pPr>
            <w:r w:rsidRPr="00917210">
              <w:rPr>
                <w:sz w:val="28"/>
                <w:szCs w:val="28"/>
                <w:lang w:eastAsia="en-US"/>
              </w:rPr>
              <w:t>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4D725AFB" w14:textId="01002713" w:rsidR="00917210" w:rsidRPr="00917210" w:rsidRDefault="00917210" w:rsidP="00917210">
            <w:pPr>
              <w:rPr>
                <w:sz w:val="28"/>
                <w:szCs w:val="28"/>
                <w:lang w:eastAsia="en-US"/>
              </w:rPr>
            </w:pPr>
            <w:r w:rsidRPr="00917210">
              <w:rPr>
                <w:sz w:val="28"/>
                <w:szCs w:val="28"/>
                <w:lang w:eastAsia="en-US"/>
              </w:rPr>
              <w:t xml:space="preserve">Ставка тарифа за протяженность канализационной сети </w:t>
            </w:r>
            <w:r w:rsidRPr="00917210">
              <w:rPr>
                <w:b/>
                <w:bCs/>
                <w:lang w:eastAsia="en-US"/>
              </w:rPr>
              <w:t>(</w:t>
            </w:r>
            <w:r w:rsidRPr="00917210">
              <w:rPr>
                <w:b/>
                <w:noProof/>
                <w:position w:val="-12"/>
                <w:lang w:eastAsia="en-US"/>
              </w:rPr>
              <w:drawing>
                <wp:inline distT="0" distB="0" distL="0" distR="0" wp14:anchorId="20A088E3" wp14:editId="2768F809">
                  <wp:extent cx="247650" cy="2476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917210">
              <w:rPr>
                <w:b/>
                <w:bCs/>
                <w:lang w:eastAsia="en-US"/>
              </w:rPr>
              <w:t>)</w:t>
            </w:r>
            <w:r w:rsidRPr="00917210">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192846"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2ADE25" w14:textId="77777777" w:rsidR="00917210" w:rsidRPr="00917210" w:rsidRDefault="00917210" w:rsidP="00917210">
            <w:pPr>
              <w:jc w:val="cente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990DAE" w14:textId="77777777" w:rsidR="00917210" w:rsidRPr="00917210" w:rsidRDefault="00917210" w:rsidP="00917210">
            <w:pPr>
              <w:jc w:val="cente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AE96B2"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D7CCE8" w14:textId="77777777" w:rsidR="00917210" w:rsidRPr="00917210" w:rsidRDefault="00917210" w:rsidP="00917210">
            <w:pPr>
              <w:jc w:val="center"/>
              <w:rPr>
                <w:sz w:val="28"/>
                <w:szCs w:val="28"/>
                <w:lang w:eastAsia="en-US"/>
              </w:rPr>
            </w:pPr>
          </w:p>
        </w:tc>
      </w:tr>
      <w:tr w:rsidR="00917210" w:rsidRPr="00917210" w14:paraId="2D9516F0" w14:textId="77777777" w:rsidTr="00392295">
        <w:trPr>
          <w:trHeight w:val="125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7EB6849" w14:textId="77777777" w:rsidR="00917210" w:rsidRPr="00917210" w:rsidRDefault="00917210" w:rsidP="00917210">
            <w:pPr>
              <w:jc w:val="center"/>
              <w:rPr>
                <w:sz w:val="28"/>
                <w:szCs w:val="28"/>
                <w:lang w:eastAsia="en-US"/>
              </w:rPr>
            </w:pPr>
            <w:r w:rsidRPr="00917210">
              <w:rPr>
                <w:sz w:val="28"/>
                <w:szCs w:val="28"/>
                <w:lang w:eastAsia="en-US"/>
              </w:rPr>
              <w:t>2.1.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2D0CA3BE"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мокром грунте с восстановлением газона (без восстановления тротуаров, асфальта) диаметром 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F28717"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3559BD" w14:textId="77777777" w:rsidR="00917210" w:rsidRPr="00917210" w:rsidRDefault="00917210" w:rsidP="00917210">
            <w:pPr>
              <w:jc w:val="cente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C0A670" w14:textId="77777777" w:rsidR="00917210" w:rsidRPr="00917210" w:rsidRDefault="00917210" w:rsidP="00917210">
            <w:pPr>
              <w:jc w:val="cente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BDFD6B"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AFA68C" w14:textId="77777777" w:rsidR="00917210" w:rsidRPr="00917210" w:rsidRDefault="00917210" w:rsidP="00917210">
            <w:pPr>
              <w:jc w:val="center"/>
              <w:rPr>
                <w:sz w:val="28"/>
                <w:szCs w:val="28"/>
                <w:lang w:eastAsia="en-US"/>
              </w:rPr>
            </w:pPr>
          </w:p>
        </w:tc>
      </w:tr>
      <w:tr w:rsidR="00917210" w:rsidRPr="00917210" w14:paraId="40FF881C" w14:textId="77777777" w:rsidTr="00392295">
        <w:trPr>
          <w:trHeight w:val="302"/>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B9DB301"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2.1.1.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7BE90194" w14:textId="77777777" w:rsidR="00917210" w:rsidRPr="00917210" w:rsidRDefault="00917210" w:rsidP="00917210">
            <w:pPr>
              <w:spacing w:line="240" w:lineRule="atLeast"/>
              <w:contextualSpacing/>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EE9143"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4792FA"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10 966,44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DE6048"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11 427,03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206D5D"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11 884,11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10865E"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12 359,48</w:t>
            </w:r>
          </w:p>
        </w:tc>
      </w:tr>
      <w:tr w:rsidR="00917210" w:rsidRPr="00917210" w14:paraId="1EA64F5C" w14:textId="77777777" w:rsidTr="00392295">
        <w:trPr>
          <w:trHeight w:val="189"/>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6156A59"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2.1.2.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1E9D9972" w14:textId="77777777" w:rsidR="00917210" w:rsidRPr="00917210" w:rsidRDefault="00917210" w:rsidP="00917210">
            <w:pPr>
              <w:spacing w:line="240" w:lineRule="atLeast"/>
              <w:contextualSpacing/>
              <w:rPr>
                <w:sz w:val="28"/>
                <w:szCs w:val="28"/>
                <w:lang w:eastAsia="en-US"/>
              </w:rPr>
            </w:pPr>
            <w:r w:rsidRPr="00917210">
              <w:rPr>
                <w:sz w:val="28"/>
                <w:szCs w:val="28"/>
                <w:lang w:eastAsia="en-US"/>
              </w:rPr>
              <w:t>от 161 мм до 200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147E56"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3F6D80"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10 833,21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58B38C"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11 288,20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ECD901"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11 739,74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4DB85A"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12 209,32</w:t>
            </w:r>
          </w:p>
        </w:tc>
      </w:tr>
      <w:tr w:rsidR="00917210" w:rsidRPr="00917210" w14:paraId="7A9551B7" w14:textId="77777777" w:rsidTr="00392295">
        <w:trPr>
          <w:trHeight w:val="128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D3F2DCC" w14:textId="77777777" w:rsidR="00917210" w:rsidRPr="00917210" w:rsidRDefault="00917210" w:rsidP="00917210">
            <w:pPr>
              <w:jc w:val="center"/>
              <w:rPr>
                <w:sz w:val="28"/>
                <w:szCs w:val="28"/>
                <w:lang w:eastAsia="en-US"/>
              </w:rPr>
            </w:pPr>
            <w:r w:rsidRPr="00917210">
              <w:rPr>
                <w:sz w:val="28"/>
                <w:szCs w:val="28"/>
                <w:lang w:eastAsia="en-US"/>
              </w:rPr>
              <w:t>2.2.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2BCCDFD9" w14:textId="77777777" w:rsidR="00917210" w:rsidRPr="00917210" w:rsidRDefault="00917210" w:rsidP="00917210">
            <w:pPr>
              <w:rPr>
                <w:sz w:val="28"/>
                <w:szCs w:val="28"/>
                <w:lang w:eastAsia="en-US"/>
              </w:rPr>
            </w:pPr>
            <w:r w:rsidRPr="00917210">
              <w:rPr>
                <w:sz w:val="28"/>
                <w:szCs w:val="28"/>
                <w:lang w:eastAsia="en-US"/>
              </w:rPr>
              <w:t xml:space="preserve">при открытом способе прокладки в мокром грунте без благоустройства (без восстановления газона, тротуаров, асфальта) диаметром </w:t>
            </w:r>
            <w:r w:rsidRPr="00917210">
              <w:rPr>
                <w:sz w:val="28"/>
                <w:szCs w:val="28"/>
                <w:lang w:val="en-US" w:eastAsia="en-US"/>
              </w:rPr>
              <w:t>d</w:t>
            </w:r>
            <w:r w:rsidRPr="00917210">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B461AB"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13D528" w14:textId="77777777" w:rsidR="00917210" w:rsidRPr="00917210" w:rsidRDefault="00917210" w:rsidP="00917210">
            <w:pPr>
              <w:jc w:val="cente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E53912" w14:textId="77777777" w:rsidR="00917210" w:rsidRPr="00917210" w:rsidRDefault="00917210" w:rsidP="00917210">
            <w:pPr>
              <w:jc w:val="cente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CB43B3"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F113E7" w14:textId="77777777" w:rsidR="00917210" w:rsidRPr="00917210" w:rsidRDefault="00917210" w:rsidP="00917210">
            <w:pPr>
              <w:jc w:val="center"/>
              <w:rPr>
                <w:sz w:val="28"/>
                <w:szCs w:val="28"/>
                <w:lang w:eastAsia="en-US"/>
              </w:rPr>
            </w:pPr>
          </w:p>
        </w:tc>
      </w:tr>
      <w:tr w:rsidR="00917210" w:rsidRPr="00917210" w14:paraId="6E3FBB7A" w14:textId="77777777" w:rsidTr="00392295">
        <w:trPr>
          <w:trHeight w:val="1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D6CE0A7" w14:textId="77777777" w:rsidR="00917210" w:rsidRPr="00917210" w:rsidRDefault="00917210" w:rsidP="00917210">
            <w:pPr>
              <w:jc w:val="center"/>
              <w:rPr>
                <w:sz w:val="28"/>
                <w:szCs w:val="28"/>
                <w:lang w:eastAsia="en-US"/>
              </w:rPr>
            </w:pPr>
            <w:r w:rsidRPr="00917210">
              <w:rPr>
                <w:sz w:val="28"/>
                <w:szCs w:val="28"/>
                <w:lang w:eastAsia="en-US"/>
              </w:rPr>
              <w:t>2.2.1.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64F33438"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7221B"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5456E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9 474,38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95ACE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9 872,30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164E5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10 267,19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C748C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10 677,88</w:t>
            </w:r>
          </w:p>
        </w:tc>
      </w:tr>
      <w:tr w:rsidR="00917210" w:rsidRPr="00917210" w14:paraId="3ECEA453" w14:textId="77777777" w:rsidTr="00392295">
        <w:trPr>
          <w:trHeight w:val="30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E0838B9" w14:textId="77777777" w:rsidR="00917210" w:rsidRPr="00917210" w:rsidRDefault="00917210" w:rsidP="00917210">
            <w:pPr>
              <w:jc w:val="center"/>
              <w:rPr>
                <w:sz w:val="28"/>
                <w:szCs w:val="28"/>
                <w:lang w:eastAsia="en-US"/>
              </w:rPr>
            </w:pPr>
            <w:r w:rsidRPr="00917210">
              <w:rPr>
                <w:sz w:val="28"/>
                <w:szCs w:val="28"/>
                <w:lang w:eastAsia="en-US"/>
              </w:rPr>
              <w:t>2.2.2.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3C74DF5C"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A9913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346E5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8 968,13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7A533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9 344,79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D6C9E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9 718,58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D99B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10 107,33</w:t>
            </w:r>
          </w:p>
        </w:tc>
      </w:tr>
      <w:tr w:rsidR="00917210" w:rsidRPr="00917210" w14:paraId="5798B220" w14:textId="77777777" w:rsidTr="00392295">
        <w:trPr>
          <w:trHeight w:val="1272"/>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882C964" w14:textId="77777777" w:rsidR="00917210" w:rsidRPr="00917210" w:rsidRDefault="00917210" w:rsidP="00917210">
            <w:pPr>
              <w:jc w:val="center"/>
              <w:rPr>
                <w:sz w:val="28"/>
                <w:szCs w:val="28"/>
                <w:lang w:eastAsia="en-US"/>
              </w:rPr>
            </w:pPr>
            <w:r w:rsidRPr="00917210">
              <w:rPr>
                <w:sz w:val="28"/>
                <w:szCs w:val="28"/>
                <w:lang w:eastAsia="en-US"/>
              </w:rPr>
              <w:t>2.3.</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6C74AE82"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мокром грунте с восстановлением асфальтобетонного покрытия (без восстановления газона) диаметром 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79F5F"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89D9F3"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7B2255"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E0F5AA"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3D4BFA" w14:textId="77777777" w:rsidR="00917210" w:rsidRPr="00917210" w:rsidRDefault="00917210" w:rsidP="00917210">
            <w:pPr>
              <w:jc w:val="center"/>
              <w:rPr>
                <w:color w:val="000000"/>
                <w:sz w:val="28"/>
                <w:szCs w:val="28"/>
                <w:lang w:eastAsia="en-US"/>
              </w:rPr>
            </w:pPr>
          </w:p>
        </w:tc>
      </w:tr>
      <w:tr w:rsidR="00917210" w:rsidRPr="00917210" w14:paraId="38F14DB6" w14:textId="77777777" w:rsidTr="00392295">
        <w:trPr>
          <w:trHeight w:val="29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7F65CA7" w14:textId="77777777" w:rsidR="00917210" w:rsidRPr="00917210" w:rsidRDefault="00917210" w:rsidP="00917210">
            <w:pPr>
              <w:jc w:val="center"/>
              <w:rPr>
                <w:sz w:val="28"/>
                <w:szCs w:val="28"/>
                <w:lang w:eastAsia="en-US"/>
              </w:rPr>
            </w:pPr>
            <w:r w:rsidRPr="00917210">
              <w:rPr>
                <w:sz w:val="28"/>
                <w:szCs w:val="28"/>
                <w:lang w:eastAsia="en-US"/>
              </w:rPr>
              <w:lastRenderedPageBreak/>
              <w:t>2.3.1.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614D4324"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159910"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9DE49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17 333,92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5820C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18 061,94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EEE9B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18 784,42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88960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19 535,80</w:t>
            </w:r>
          </w:p>
        </w:tc>
      </w:tr>
      <w:tr w:rsidR="00917210" w:rsidRPr="00917210" w14:paraId="3001DCA6" w14:textId="77777777" w:rsidTr="00392295">
        <w:trPr>
          <w:trHeight w:val="30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C3F028E" w14:textId="77777777" w:rsidR="00917210" w:rsidRPr="00917210" w:rsidRDefault="00917210" w:rsidP="00917210">
            <w:pPr>
              <w:jc w:val="center"/>
              <w:rPr>
                <w:sz w:val="28"/>
                <w:szCs w:val="28"/>
                <w:lang w:eastAsia="en-US"/>
              </w:rPr>
            </w:pPr>
            <w:r w:rsidRPr="00917210">
              <w:rPr>
                <w:sz w:val="28"/>
                <w:szCs w:val="28"/>
                <w:lang w:eastAsia="en-US"/>
              </w:rPr>
              <w:t>2.3.2.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3851C758"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5958EE"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B573C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18 792,55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26B66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19 581,84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2FD6C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20 365,11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5019F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21 179,72</w:t>
            </w:r>
          </w:p>
        </w:tc>
      </w:tr>
      <w:tr w:rsidR="00917210" w:rsidRPr="00917210" w14:paraId="3BB7A29C" w14:textId="77777777" w:rsidTr="00392295">
        <w:trPr>
          <w:trHeight w:val="1312"/>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27A88B2" w14:textId="77777777" w:rsidR="00917210" w:rsidRPr="00917210" w:rsidRDefault="00917210" w:rsidP="00917210">
            <w:pPr>
              <w:jc w:val="center"/>
              <w:rPr>
                <w:sz w:val="28"/>
                <w:szCs w:val="28"/>
                <w:lang w:eastAsia="en-US"/>
              </w:rPr>
            </w:pPr>
            <w:r w:rsidRPr="00917210">
              <w:rPr>
                <w:sz w:val="28"/>
                <w:szCs w:val="28"/>
                <w:lang w:eastAsia="en-US"/>
              </w:rPr>
              <w:t>2.4.</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41DAFDF0" w14:textId="77777777" w:rsidR="00917210" w:rsidRPr="00917210" w:rsidRDefault="00917210" w:rsidP="00917210">
            <w:pPr>
              <w:rPr>
                <w:sz w:val="28"/>
                <w:szCs w:val="28"/>
                <w:lang w:eastAsia="en-US"/>
              </w:rPr>
            </w:pPr>
            <w:r w:rsidRPr="00917210">
              <w:rPr>
                <w:sz w:val="28"/>
                <w:szCs w:val="28"/>
                <w:lang w:eastAsia="en-US"/>
              </w:rPr>
              <w:t xml:space="preserve">при открытом способе прокладки в мокром грунте с восстановлением щебеночного покрытия (без восстановления газона) диаметром </w:t>
            </w:r>
            <w:r w:rsidRPr="00917210">
              <w:rPr>
                <w:sz w:val="28"/>
                <w:szCs w:val="28"/>
                <w:lang w:val="en-US" w:eastAsia="en-US"/>
              </w:rPr>
              <w:t>d</w:t>
            </w:r>
            <w:r w:rsidRPr="00917210">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4CC1E6"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B742A2"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8435E3"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143B06"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29553C" w14:textId="77777777" w:rsidR="00917210" w:rsidRPr="00917210" w:rsidRDefault="00917210" w:rsidP="00917210">
            <w:pPr>
              <w:jc w:val="center"/>
              <w:rPr>
                <w:color w:val="000000"/>
                <w:sz w:val="28"/>
                <w:szCs w:val="28"/>
                <w:lang w:eastAsia="en-US"/>
              </w:rPr>
            </w:pPr>
          </w:p>
        </w:tc>
      </w:tr>
      <w:tr w:rsidR="00917210" w:rsidRPr="00917210" w14:paraId="735A825F" w14:textId="77777777" w:rsidTr="00392295">
        <w:trPr>
          <w:trHeight w:val="25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EE5FCE9" w14:textId="77777777" w:rsidR="00917210" w:rsidRPr="00917210" w:rsidRDefault="00917210" w:rsidP="00917210">
            <w:pPr>
              <w:jc w:val="center"/>
              <w:rPr>
                <w:sz w:val="28"/>
                <w:szCs w:val="28"/>
                <w:lang w:eastAsia="en-US"/>
              </w:rPr>
            </w:pPr>
            <w:r w:rsidRPr="00917210">
              <w:rPr>
                <w:sz w:val="28"/>
                <w:szCs w:val="28"/>
                <w:lang w:eastAsia="en-US"/>
              </w:rPr>
              <w:t>2.4.1.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28244000"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B8132C"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C44A4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16 058,38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62C16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16 732,83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A2D2C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17 402,14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7C086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18 098,23</w:t>
            </w:r>
          </w:p>
        </w:tc>
      </w:tr>
      <w:tr w:rsidR="00917210" w:rsidRPr="00917210" w14:paraId="39EE361D" w14:textId="77777777" w:rsidTr="00392295">
        <w:trPr>
          <w:trHeight w:val="269"/>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248707E" w14:textId="77777777" w:rsidR="00917210" w:rsidRPr="00917210" w:rsidRDefault="00917210" w:rsidP="00917210">
            <w:pPr>
              <w:jc w:val="center"/>
              <w:rPr>
                <w:sz w:val="28"/>
                <w:szCs w:val="28"/>
                <w:lang w:eastAsia="en-US"/>
              </w:rPr>
            </w:pPr>
            <w:r w:rsidRPr="00917210">
              <w:rPr>
                <w:sz w:val="28"/>
                <w:szCs w:val="28"/>
                <w:lang w:eastAsia="en-US"/>
              </w:rPr>
              <w:t>2.4.2.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601086E2"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1388B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70643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17 198,13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C1718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17 920,45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2C9F2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18 637,27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E1AE7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19 382,76</w:t>
            </w:r>
          </w:p>
        </w:tc>
      </w:tr>
      <w:tr w:rsidR="00917210" w:rsidRPr="00917210" w14:paraId="57ED1CE0" w14:textId="77777777" w:rsidTr="00392295">
        <w:trPr>
          <w:trHeight w:val="151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29EC331" w14:textId="77777777" w:rsidR="00917210" w:rsidRPr="00917210" w:rsidRDefault="00917210" w:rsidP="00917210">
            <w:pPr>
              <w:jc w:val="center"/>
              <w:rPr>
                <w:sz w:val="28"/>
                <w:szCs w:val="28"/>
                <w:lang w:eastAsia="en-US"/>
              </w:rPr>
            </w:pPr>
            <w:r w:rsidRPr="00917210">
              <w:rPr>
                <w:sz w:val="28"/>
                <w:szCs w:val="28"/>
                <w:lang w:eastAsia="en-US"/>
              </w:rPr>
              <w:t>2.5.</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1FB2DB4F"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футляре в мокром грунте с восстановлением газона (без восстановления тротуаров, асфальта) диаметром 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943B7F"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BB40CA"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B1746D"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CC5AED"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9346E" w14:textId="77777777" w:rsidR="00917210" w:rsidRPr="00917210" w:rsidRDefault="00917210" w:rsidP="00917210">
            <w:pPr>
              <w:jc w:val="center"/>
              <w:rPr>
                <w:color w:val="000000"/>
                <w:sz w:val="28"/>
                <w:szCs w:val="28"/>
                <w:lang w:eastAsia="en-US"/>
              </w:rPr>
            </w:pPr>
          </w:p>
        </w:tc>
      </w:tr>
      <w:tr w:rsidR="00917210" w:rsidRPr="00917210" w14:paraId="12339864" w14:textId="77777777" w:rsidTr="00392295">
        <w:trPr>
          <w:trHeight w:val="2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E79B111" w14:textId="77777777" w:rsidR="00917210" w:rsidRPr="00917210" w:rsidRDefault="00917210" w:rsidP="00917210">
            <w:pPr>
              <w:jc w:val="center"/>
              <w:rPr>
                <w:sz w:val="28"/>
                <w:szCs w:val="28"/>
                <w:lang w:eastAsia="en-US"/>
              </w:rPr>
            </w:pPr>
            <w:r w:rsidRPr="00917210">
              <w:rPr>
                <w:sz w:val="28"/>
                <w:szCs w:val="28"/>
                <w:lang w:eastAsia="en-US"/>
              </w:rPr>
              <w:t>2.5.1.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5D8A9E09"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DD9656"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DD3DA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41 727,41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9221E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43 479,96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2B81A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45 219,15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1971E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47 027,92</w:t>
            </w:r>
          </w:p>
        </w:tc>
      </w:tr>
      <w:tr w:rsidR="00917210" w:rsidRPr="00917210" w14:paraId="6CFA2176"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069F643" w14:textId="77777777" w:rsidR="00917210" w:rsidRPr="00917210" w:rsidRDefault="00917210" w:rsidP="00917210">
            <w:pPr>
              <w:jc w:val="center"/>
              <w:rPr>
                <w:sz w:val="28"/>
                <w:szCs w:val="28"/>
                <w:lang w:eastAsia="en-US"/>
              </w:rPr>
            </w:pPr>
            <w:r w:rsidRPr="00917210">
              <w:rPr>
                <w:sz w:val="28"/>
                <w:szCs w:val="28"/>
                <w:lang w:eastAsia="en-US"/>
              </w:rPr>
              <w:t>2.5.2.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5C19628C"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E67883"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AA29C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43 963,08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10CE1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45 809,53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BF47A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47 641,90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2CE92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49 547,58</w:t>
            </w:r>
          </w:p>
        </w:tc>
      </w:tr>
      <w:tr w:rsidR="00917210" w:rsidRPr="00917210" w14:paraId="0F6ECDFE"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2E29BF6" w14:textId="77777777" w:rsidR="00917210" w:rsidRPr="00917210" w:rsidRDefault="00917210" w:rsidP="00917210">
            <w:pPr>
              <w:jc w:val="center"/>
              <w:rPr>
                <w:sz w:val="28"/>
                <w:szCs w:val="28"/>
                <w:lang w:eastAsia="en-US"/>
              </w:rPr>
            </w:pPr>
            <w:r w:rsidRPr="00917210">
              <w:rPr>
                <w:sz w:val="28"/>
                <w:szCs w:val="28"/>
                <w:lang w:eastAsia="en-US"/>
              </w:rPr>
              <w:t>2.6.</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5A861318"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футляре в мокром грунте без благоустройства (без восстановления газона, тротуаров, асфальта) диаметром 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975AAE"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7EB2AF"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99A583"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6F666F"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B993FA" w14:textId="77777777" w:rsidR="00917210" w:rsidRPr="00917210" w:rsidRDefault="00917210" w:rsidP="00917210">
            <w:pPr>
              <w:jc w:val="center"/>
              <w:rPr>
                <w:color w:val="000000"/>
                <w:sz w:val="28"/>
                <w:szCs w:val="28"/>
                <w:lang w:eastAsia="en-US"/>
              </w:rPr>
            </w:pPr>
          </w:p>
        </w:tc>
      </w:tr>
      <w:tr w:rsidR="00917210" w:rsidRPr="00917210" w14:paraId="3A8A3D69"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8E13987" w14:textId="77777777" w:rsidR="00917210" w:rsidRPr="00917210" w:rsidRDefault="00917210" w:rsidP="00917210">
            <w:pPr>
              <w:jc w:val="center"/>
              <w:rPr>
                <w:sz w:val="28"/>
                <w:szCs w:val="28"/>
                <w:lang w:eastAsia="en-US"/>
              </w:rPr>
            </w:pPr>
            <w:r w:rsidRPr="00917210">
              <w:rPr>
                <w:sz w:val="28"/>
                <w:szCs w:val="28"/>
                <w:lang w:eastAsia="en-US"/>
              </w:rPr>
              <w:t>2.6.1.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6368C8FB"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F33653"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77F2A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40 011,54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A3FA9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41 692,02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D0F5C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43 359,71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71B06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45 094,09</w:t>
            </w:r>
          </w:p>
        </w:tc>
      </w:tr>
      <w:tr w:rsidR="00917210" w:rsidRPr="00917210" w14:paraId="3515CCA6"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462A9A1" w14:textId="77777777" w:rsidR="00917210" w:rsidRPr="00917210" w:rsidRDefault="00917210" w:rsidP="00917210">
            <w:pPr>
              <w:jc w:val="center"/>
              <w:rPr>
                <w:sz w:val="28"/>
                <w:szCs w:val="28"/>
                <w:lang w:eastAsia="en-US"/>
              </w:rPr>
            </w:pPr>
            <w:r w:rsidRPr="00917210">
              <w:rPr>
                <w:sz w:val="28"/>
                <w:szCs w:val="28"/>
                <w:lang w:eastAsia="en-US"/>
              </w:rPr>
              <w:t>2.6.2.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38126014"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FCA9E5"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0E8CB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42 247,21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39DA4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44 021,59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77581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45 782,46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7C42A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47 613,75</w:t>
            </w:r>
          </w:p>
        </w:tc>
      </w:tr>
      <w:tr w:rsidR="00917210" w:rsidRPr="00917210" w14:paraId="624F7F2D"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058CDD4" w14:textId="77777777" w:rsidR="00917210" w:rsidRPr="00917210" w:rsidRDefault="00917210" w:rsidP="00917210">
            <w:pPr>
              <w:jc w:val="center"/>
              <w:rPr>
                <w:sz w:val="28"/>
                <w:szCs w:val="28"/>
                <w:lang w:eastAsia="en-US"/>
              </w:rPr>
            </w:pPr>
            <w:r w:rsidRPr="00917210">
              <w:rPr>
                <w:sz w:val="28"/>
                <w:szCs w:val="28"/>
                <w:lang w:eastAsia="en-US"/>
              </w:rPr>
              <w:t>2.7.</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09DD0979"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футляре в мокром грунте с восстановлением асфальтобетонного покрытия (без восстановления газона) диаметром 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C1170F"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9E8BD1"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66A406"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AF3E84"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FE1A9B" w14:textId="77777777" w:rsidR="00917210" w:rsidRPr="00917210" w:rsidRDefault="00917210" w:rsidP="00917210">
            <w:pPr>
              <w:jc w:val="center"/>
              <w:rPr>
                <w:color w:val="000000"/>
                <w:sz w:val="28"/>
                <w:szCs w:val="28"/>
                <w:lang w:eastAsia="en-US"/>
              </w:rPr>
            </w:pPr>
          </w:p>
        </w:tc>
      </w:tr>
      <w:tr w:rsidR="00917210" w:rsidRPr="00917210" w14:paraId="301A0332" w14:textId="77777777" w:rsidTr="00392295">
        <w:trPr>
          <w:trHeight w:val="269"/>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ECEDD82" w14:textId="77777777" w:rsidR="00917210" w:rsidRPr="00917210" w:rsidRDefault="00917210" w:rsidP="00917210">
            <w:pPr>
              <w:jc w:val="center"/>
              <w:rPr>
                <w:sz w:val="28"/>
                <w:szCs w:val="28"/>
                <w:lang w:eastAsia="en-US"/>
              </w:rPr>
            </w:pPr>
            <w:r w:rsidRPr="00917210">
              <w:rPr>
                <w:sz w:val="28"/>
                <w:szCs w:val="28"/>
                <w:lang w:eastAsia="en-US"/>
              </w:rPr>
              <w:t>2.7.1.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011476E2"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21677D"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8BE06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49 050,01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2CCB6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51 110,11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836FC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53 154,51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6404D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55 280,69</w:t>
            </w:r>
          </w:p>
        </w:tc>
      </w:tr>
      <w:tr w:rsidR="00917210" w:rsidRPr="00917210" w14:paraId="0490AC26"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0F96868" w14:textId="77777777" w:rsidR="00917210" w:rsidRPr="00917210" w:rsidRDefault="00917210" w:rsidP="00917210">
            <w:pPr>
              <w:jc w:val="center"/>
              <w:rPr>
                <w:sz w:val="28"/>
                <w:szCs w:val="28"/>
                <w:lang w:eastAsia="en-US"/>
              </w:rPr>
            </w:pPr>
            <w:r w:rsidRPr="00917210">
              <w:rPr>
                <w:sz w:val="28"/>
                <w:szCs w:val="28"/>
                <w:lang w:eastAsia="en-US"/>
              </w:rPr>
              <w:t>2.7.2.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2B27566B"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B0B6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625C8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51 285,68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420D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53 439,68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EC159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55 577,26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04507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57 800,35</w:t>
            </w:r>
          </w:p>
        </w:tc>
      </w:tr>
      <w:tr w:rsidR="00917210" w:rsidRPr="00917210" w14:paraId="4D134713"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D28CE06" w14:textId="77777777" w:rsidR="00917210" w:rsidRPr="00917210" w:rsidRDefault="00917210" w:rsidP="00917210">
            <w:pPr>
              <w:jc w:val="center"/>
              <w:rPr>
                <w:sz w:val="28"/>
                <w:szCs w:val="28"/>
                <w:lang w:eastAsia="en-US"/>
              </w:rPr>
            </w:pPr>
            <w:r w:rsidRPr="00917210">
              <w:rPr>
                <w:sz w:val="28"/>
                <w:szCs w:val="28"/>
                <w:lang w:eastAsia="en-US"/>
              </w:rPr>
              <w:t>2.8.</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61749A10" w14:textId="77777777" w:rsidR="00917210" w:rsidRPr="00917210" w:rsidRDefault="00917210" w:rsidP="00917210">
            <w:pPr>
              <w:rPr>
                <w:sz w:val="28"/>
                <w:szCs w:val="28"/>
                <w:lang w:eastAsia="en-US"/>
              </w:rPr>
            </w:pPr>
            <w:r w:rsidRPr="00917210">
              <w:rPr>
                <w:sz w:val="28"/>
                <w:szCs w:val="28"/>
                <w:lang w:eastAsia="en-US"/>
              </w:rPr>
              <w:t xml:space="preserve">при открытом способе прокладки в футляре в мокром грунте с </w:t>
            </w:r>
            <w:r w:rsidRPr="00917210">
              <w:rPr>
                <w:sz w:val="28"/>
                <w:szCs w:val="28"/>
                <w:lang w:eastAsia="en-US"/>
              </w:rPr>
              <w:lastRenderedPageBreak/>
              <w:t>восстановлением щебеночного покрытия (без восстановления газона) диаметром 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474881"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B55DE5"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DFFCA5"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EC39B5"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6EA095" w14:textId="77777777" w:rsidR="00917210" w:rsidRPr="00917210" w:rsidRDefault="00917210" w:rsidP="00917210">
            <w:pPr>
              <w:jc w:val="center"/>
              <w:rPr>
                <w:color w:val="000000"/>
                <w:sz w:val="28"/>
                <w:szCs w:val="28"/>
                <w:lang w:eastAsia="en-US"/>
              </w:rPr>
            </w:pPr>
          </w:p>
        </w:tc>
      </w:tr>
      <w:tr w:rsidR="00917210" w:rsidRPr="00917210" w14:paraId="61D49244"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79A80A9" w14:textId="77777777" w:rsidR="00917210" w:rsidRPr="00917210" w:rsidRDefault="00917210" w:rsidP="00917210">
            <w:pPr>
              <w:jc w:val="center"/>
              <w:rPr>
                <w:sz w:val="28"/>
                <w:szCs w:val="28"/>
                <w:lang w:eastAsia="en-US"/>
              </w:rPr>
            </w:pPr>
            <w:r w:rsidRPr="00917210">
              <w:rPr>
                <w:sz w:val="28"/>
                <w:szCs w:val="28"/>
                <w:lang w:eastAsia="en-US"/>
              </w:rPr>
              <w:t>2.8.1.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7D46CEA6"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72AEDE"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B382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47 583,15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9681F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49 581,64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04D15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51 564,90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E01D6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53 627,50</w:t>
            </w:r>
          </w:p>
        </w:tc>
      </w:tr>
      <w:tr w:rsidR="00917210" w:rsidRPr="00917210" w14:paraId="57561896"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2FC2E18" w14:textId="77777777" w:rsidR="00917210" w:rsidRPr="00917210" w:rsidRDefault="00917210" w:rsidP="00917210">
            <w:pPr>
              <w:jc w:val="center"/>
              <w:rPr>
                <w:sz w:val="28"/>
                <w:szCs w:val="28"/>
                <w:lang w:eastAsia="en-US"/>
              </w:rPr>
            </w:pPr>
            <w:r w:rsidRPr="00917210">
              <w:rPr>
                <w:sz w:val="28"/>
                <w:szCs w:val="28"/>
                <w:lang w:eastAsia="en-US"/>
              </w:rPr>
              <w:t>2.8.2.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0F811E12"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6B59B9"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5E0F7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49 818,82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83E20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51 911,21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822CC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53 987,65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FCEE7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56 147,16</w:t>
            </w:r>
          </w:p>
        </w:tc>
      </w:tr>
      <w:tr w:rsidR="00917210" w:rsidRPr="00917210" w14:paraId="0E7D9FB1"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CFA10E8" w14:textId="77777777" w:rsidR="00917210" w:rsidRPr="00917210" w:rsidRDefault="00917210" w:rsidP="00917210">
            <w:pPr>
              <w:jc w:val="center"/>
              <w:rPr>
                <w:sz w:val="28"/>
                <w:szCs w:val="28"/>
                <w:lang w:eastAsia="en-US"/>
              </w:rPr>
            </w:pPr>
            <w:r w:rsidRPr="00917210">
              <w:rPr>
                <w:sz w:val="28"/>
                <w:szCs w:val="28"/>
                <w:lang w:eastAsia="en-US"/>
              </w:rPr>
              <w:t>2.9.</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406742AA" w14:textId="77777777" w:rsidR="00917210" w:rsidRPr="00917210" w:rsidRDefault="00917210" w:rsidP="00917210">
            <w:pPr>
              <w:rPr>
                <w:sz w:val="28"/>
                <w:szCs w:val="28"/>
                <w:lang w:eastAsia="en-US"/>
              </w:rPr>
            </w:pPr>
            <w:r w:rsidRPr="00917210">
              <w:rPr>
                <w:sz w:val="28"/>
                <w:szCs w:val="28"/>
                <w:lang w:eastAsia="en-US"/>
              </w:rPr>
              <w:t>при закрытом способе в мокром грунте с восстановлением газона (без восстановления тротуаров, асфальта) диаметром 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7537F1"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EFFDA1"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1E49A"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0BBCFE"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5E15F8" w14:textId="77777777" w:rsidR="00917210" w:rsidRPr="00917210" w:rsidRDefault="00917210" w:rsidP="00917210">
            <w:pPr>
              <w:jc w:val="center"/>
              <w:rPr>
                <w:color w:val="000000"/>
                <w:sz w:val="28"/>
                <w:szCs w:val="28"/>
                <w:lang w:eastAsia="en-US"/>
              </w:rPr>
            </w:pPr>
          </w:p>
        </w:tc>
      </w:tr>
      <w:tr w:rsidR="00917210" w:rsidRPr="00917210" w14:paraId="2CE950E3"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463FF8E" w14:textId="77777777" w:rsidR="00917210" w:rsidRPr="00917210" w:rsidRDefault="00917210" w:rsidP="00917210">
            <w:pPr>
              <w:jc w:val="center"/>
              <w:rPr>
                <w:sz w:val="28"/>
                <w:szCs w:val="28"/>
                <w:lang w:eastAsia="en-US"/>
              </w:rPr>
            </w:pPr>
            <w:r w:rsidRPr="00917210">
              <w:rPr>
                <w:sz w:val="28"/>
                <w:szCs w:val="28"/>
                <w:lang w:eastAsia="en-US"/>
              </w:rPr>
              <w:t>2.9.1.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0B4F8B2F"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9B3E1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A93AF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22 507,41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48DED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23 452,72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98C8C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24 390,83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5B2D6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25 366,46</w:t>
            </w:r>
          </w:p>
        </w:tc>
      </w:tr>
      <w:tr w:rsidR="00917210" w:rsidRPr="00917210" w14:paraId="5ABF875C"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DD0DC1A" w14:textId="77777777" w:rsidR="00917210" w:rsidRPr="00917210" w:rsidRDefault="00917210" w:rsidP="00917210">
            <w:pPr>
              <w:jc w:val="center"/>
              <w:rPr>
                <w:sz w:val="28"/>
                <w:szCs w:val="28"/>
                <w:lang w:eastAsia="en-US"/>
              </w:rPr>
            </w:pPr>
            <w:r w:rsidRPr="00917210">
              <w:rPr>
                <w:sz w:val="28"/>
                <w:szCs w:val="28"/>
                <w:lang w:eastAsia="en-US"/>
              </w:rPr>
              <w:t>2.9.2.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20987770"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2ABAB0"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48B1D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22 936,20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DBCFB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23 899,52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BC58F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24 855,50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AD486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25 849,72</w:t>
            </w:r>
          </w:p>
        </w:tc>
      </w:tr>
      <w:tr w:rsidR="00917210" w:rsidRPr="00917210" w14:paraId="6F2034BF"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0B8BC80" w14:textId="77777777" w:rsidR="00917210" w:rsidRPr="00917210" w:rsidRDefault="00917210" w:rsidP="00917210">
            <w:pPr>
              <w:jc w:val="center"/>
              <w:rPr>
                <w:sz w:val="28"/>
                <w:szCs w:val="28"/>
                <w:lang w:eastAsia="en-US"/>
              </w:rPr>
            </w:pPr>
            <w:r w:rsidRPr="00917210">
              <w:rPr>
                <w:sz w:val="28"/>
                <w:szCs w:val="28"/>
                <w:lang w:eastAsia="en-US"/>
              </w:rPr>
              <w:t>2.10.</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4A243971" w14:textId="77777777" w:rsidR="00917210" w:rsidRPr="00917210" w:rsidRDefault="00917210" w:rsidP="00917210">
            <w:pPr>
              <w:rPr>
                <w:sz w:val="28"/>
                <w:szCs w:val="28"/>
                <w:lang w:eastAsia="en-US"/>
              </w:rPr>
            </w:pPr>
            <w:r w:rsidRPr="00917210">
              <w:rPr>
                <w:sz w:val="28"/>
                <w:szCs w:val="28"/>
                <w:lang w:eastAsia="en-US"/>
              </w:rPr>
              <w:t>при закрытом способе в мокром грунте без благоустройства (без восстановления газона, тротуаров, асфальта) диаметром 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BC6DB4"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C98CE6"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2F2CB9"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D36E87"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44092A" w14:textId="77777777" w:rsidR="00917210" w:rsidRPr="00917210" w:rsidRDefault="00917210" w:rsidP="00917210">
            <w:pPr>
              <w:jc w:val="center"/>
              <w:rPr>
                <w:color w:val="000000"/>
                <w:sz w:val="28"/>
                <w:szCs w:val="28"/>
                <w:lang w:eastAsia="en-US"/>
              </w:rPr>
            </w:pPr>
          </w:p>
        </w:tc>
      </w:tr>
      <w:tr w:rsidR="00917210" w:rsidRPr="00917210" w14:paraId="323C7912"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1946ED6" w14:textId="77777777" w:rsidR="00917210" w:rsidRPr="00917210" w:rsidRDefault="00917210" w:rsidP="00917210">
            <w:pPr>
              <w:jc w:val="center"/>
              <w:rPr>
                <w:sz w:val="28"/>
                <w:szCs w:val="28"/>
                <w:lang w:eastAsia="en-US"/>
              </w:rPr>
            </w:pPr>
            <w:r w:rsidRPr="00917210">
              <w:rPr>
                <w:sz w:val="28"/>
                <w:szCs w:val="28"/>
                <w:lang w:eastAsia="en-US"/>
              </w:rPr>
              <w:t>2.10.1.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766CCD7F"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148576"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50D15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22 252,76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7AD4E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23 187,37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46C96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24 114,87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A88D2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25 079,46</w:t>
            </w:r>
          </w:p>
        </w:tc>
      </w:tr>
      <w:tr w:rsidR="00917210" w:rsidRPr="00917210" w14:paraId="75BB315D"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4FD8832" w14:textId="77777777" w:rsidR="00917210" w:rsidRPr="00917210" w:rsidRDefault="00917210" w:rsidP="00917210">
            <w:pPr>
              <w:jc w:val="center"/>
              <w:rPr>
                <w:sz w:val="28"/>
                <w:szCs w:val="28"/>
                <w:lang w:eastAsia="en-US"/>
              </w:rPr>
            </w:pPr>
            <w:r w:rsidRPr="00917210">
              <w:rPr>
                <w:sz w:val="28"/>
                <w:szCs w:val="28"/>
                <w:lang w:eastAsia="en-US"/>
              </w:rPr>
              <w:t>2.10.2.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1D5ECC25"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CA6315"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480CF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22 678,57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25847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23 631,08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57C04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24 576,32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78C8C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25 559,37</w:t>
            </w:r>
          </w:p>
        </w:tc>
      </w:tr>
      <w:tr w:rsidR="00917210" w:rsidRPr="00917210" w14:paraId="36BEAC21"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961AA08" w14:textId="77777777" w:rsidR="00917210" w:rsidRPr="00917210" w:rsidRDefault="00917210" w:rsidP="00917210">
            <w:pPr>
              <w:jc w:val="center"/>
              <w:rPr>
                <w:sz w:val="28"/>
                <w:szCs w:val="28"/>
                <w:lang w:eastAsia="en-US"/>
              </w:rPr>
            </w:pPr>
            <w:r w:rsidRPr="00917210">
              <w:rPr>
                <w:sz w:val="28"/>
                <w:szCs w:val="28"/>
                <w:lang w:eastAsia="en-US"/>
              </w:rPr>
              <w:t>2.11.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22C4C874" w14:textId="77777777" w:rsidR="00917210" w:rsidRPr="00917210" w:rsidRDefault="00917210" w:rsidP="00917210">
            <w:pPr>
              <w:rPr>
                <w:sz w:val="28"/>
                <w:szCs w:val="28"/>
                <w:lang w:eastAsia="en-US"/>
              </w:rPr>
            </w:pPr>
            <w:r w:rsidRPr="00917210">
              <w:rPr>
                <w:sz w:val="28"/>
                <w:szCs w:val="28"/>
                <w:lang w:eastAsia="en-US"/>
              </w:rPr>
              <w:t>при закрытом способе в футляре в мокром грунте с восстановлением газона (без восстановления тротуаров, асфальта) диаметром 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4AD1EB"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642506"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ED2C60"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CC2682"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EE1594" w14:textId="77777777" w:rsidR="00917210" w:rsidRPr="00917210" w:rsidRDefault="00917210" w:rsidP="00917210">
            <w:pPr>
              <w:jc w:val="center"/>
              <w:rPr>
                <w:color w:val="000000"/>
                <w:sz w:val="28"/>
                <w:szCs w:val="28"/>
                <w:lang w:eastAsia="en-US"/>
              </w:rPr>
            </w:pPr>
          </w:p>
        </w:tc>
      </w:tr>
      <w:tr w:rsidR="00917210" w:rsidRPr="00917210" w14:paraId="1626C668"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BDE2DE7" w14:textId="77777777" w:rsidR="00917210" w:rsidRPr="00917210" w:rsidRDefault="00917210" w:rsidP="00917210">
            <w:pPr>
              <w:jc w:val="center"/>
              <w:rPr>
                <w:sz w:val="28"/>
                <w:szCs w:val="28"/>
                <w:lang w:eastAsia="en-US"/>
              </w:rPr>
            </w:pPr>
            <w:r w:rsidRPr="00917210">
              <w:rPr>
                <w:sz w:val="28"/>
                <w:szCs w:val="28"/>
                <w:lang w:eastAsia="en-US"/>
              </w:rPr>
              <w:t>2.11.1.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2593CE70"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635829"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39DC9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34 092,27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D0291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35 524,14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C5B6A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36 945,11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FC968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38 422,91</w:t>
            </w:r>
          </w:p>
        </w:tc>
      </w:tr>
      <w:tr w:rsidR="00917210" w:rsidRPr="00917210" w14:paraId="6767902C"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8963AB4" w14:textId="77777777" w:rsidR="00917210" w:rsidRPr="00917210" w:rsidRDefault="00917210" w:rsidP="00917210">
            <w:pPr>
              <w:jc w:val="center"/>
              <w:rPr>
                <w:sz w:val="28"/>
                <w:szCs w:val="28"/>
                <w:lang w:eastAsia="en-US"/>
              </w:rPr>
            </w:pPr>
            <w:r w:rsidRPr="00917210">
              <w:rPr>
                <w:sz w:val="28"/>
                <w:szCs w:val="28"/>
                <w:lang w:eastAsia="en-US"/>
              </w:rPr>
              <w:t>2.11.2.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6656EAB3"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76B0AA"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64493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41 847,94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59AC8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43 605,55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3D9AE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45 349,77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6B74A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47 163,76</w:t>
            </w:r>
          </w:p>
        </w:tc>
      </w:tr>
      <w:tr w:rsidR="00917210" w:rsidRPr="00917210" w14:paraId="15406135"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B12CFD7" w14:textId="77777777" w:rsidR="00917210" w:rsidRPr="00917210" w:rsidRDefault="00917210" w:rsidP="00917210">
            <w:pPr>
              <w:jc w:val="center"/>
              <w:rPr>
                <w:sz w:val="28"/>
                <w:szCs w:val="28"/>
                <w:lang w:eastAsia="en-US"/>
              </w:rPr>
            </w:pPr>
            <w:r w:rsidRPr="00917210">
              <w:rPr>
                <w:sz w:val="28"/>
                <w:szCs w:val="28"/>
                <w:lang w:eastAsia="en-US"/>
              </w:rPr>
              <w:t>2.12.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6BBC1523" w14:textId="77777777" w:rsidR="00917210" w:rsidRPr="00917210" w:rsidRDefault="00917210" w:rsidP="00917210">
            <w:pPr>
              <w:rPr>
                <w:sz w:val="28"/>
                <w:szCs w:val="28"/>
                <w:lang w:eastAsia="en-US"/>
              </w:rPr>
            </w:pPr>
            <w:r w:rsidRPr="00917210">
              <w:rPr>
                <w:sz w:val="28"/>
                <w:szCs w:val="28"/>
                <w:lang w:eastAsia="en-US"/>
              </w:rPr>
              <w:t>при закрытом способе в футляре в мокром грунте без благоустройства (без восстановления газона, тротуаров, асфальта) диаметром 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83DC19"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9F72A4"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FDC2F5"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2D38DA"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EAC2CF" w14:textId="77777777" w:rsidR="00917210" w:rsidRPr="00917210" w:rsidRDefault="00917210" w:rsidP="00917210">
            <w:pPr>
              <w:jc w:val="center"/>
              <w:rPr>
                <w:color w:val="000000"/>
                <w:sz w:val="28"/>
                <w:szCs w:val="28"/>
                <w:lang w:eastAsia="en-US"/>
              </w:rPr>
            </w:pPr>
          </w:p>
        </w:tc>
      </w:tr>
      <w:tr w:rsidR="00917210" w:rsidRPr="00917210" w14:paraId="20AB0BAE"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1DDF835" w14:textId="77777777" w:rsidR="00917210" w:rsidRPr="00917210" w:rsidRDefault="00917210" w:rsidP="00917210">
            <w:pPr>
              <w:jc w:val="center"/>
              <w:rPr>
                <w:sz w:val="28"/>
                <w:szCs w:val="28"/>
                <w:lang w:eastAsia="en-US"/>
              </w:rPr>
            </w:pPr>
            <w:r w:rsidRPr="00917210">
              <w:rPr>
                <w:sz w:val="28"/>
                <w:szCs w:val="28"/>
                <w:lang w:eastAsia="en-US"/>
              </w:rPr>
              <w:t>2.12.1.</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1B87EDCF"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BAEEE6"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6BB91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33 831,66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A8381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35 252,59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7BAB0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36 662,69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5E31D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38 129,20</w:t>
            </w:r>
          </w:p>
        </w:tc>
      </w:tr>
      <w:tr w:rsidR="00917210" w:rsidRPr="00917210" w14:paraId="46630FEC" w14:textId="77777777" w:rsidTr="00392295">
        <w:trPr>
          <w:trHeight w:val="3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CEBCE60" w14:textId="77777777" w:rsidR="00917210" w:rsidRPr="00917210" w:rsidRDefault="00917210" w:rsidP="00917210">
            <w:pPr>
              <w:jc w:val="center"/>
              <w:rPr>
                <w:sz w:val="28"/>
                <w:szCs w:val="28"/>
                <w:lang w:eastAsia="en-US"/>
              </w:rPr>
            </w:pPr>
            <w:r w:rsidRPr="00917210">
              <w:rPr>
                <w:sz w:val="28"/>
                <w:szCs w:val="28"/>
                <w:lang w:eastAsia="en-US"/>
              </w:rPr>
              <w:t>2.12.2.</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5D59339B"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1DAF61"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DDEF9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41 587,32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3C1A3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43 333,99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C58A1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45 067,34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F685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46 870,04</w:t>
            </w:r>
          </w:p>
        </w:tc>
      </w:tr>
      <w:bookmarkEnd w:id="96"/>
    </w:tbl>
    <w:p w14:paraId="6166B8A8" w14:textId="77777777" w:rsidR="00917210" w:rsidRPr="00917210" w:rsidRDefault="00917210" w:rsidP="00917210">
      <w:pPr>
        <w:ind w:firstLine="720"/>
        <w:jc w:val="both"/>
        <w:rPr>
          <w:sz w:val="28"/>
          <w:szCs w:val="28"/>
        </w:rPr>
      </w:pPr>
    </w:p>
    <w:p w14:paraId="3CC702C3" w14:textId="77777777" w:rsidR="00917210" w:rsidRPr="00917210" w:rsidRDefault="00917210" w:rsidP="00917210">
      <w:pPr>
        <w:ind w:firstLine="720"/>
        <w:jc w:val="both"/>
        <w:rPr>
          <w:sz w:val="20"/>
          <w:szCs w:val="20"/>
        </w:rPr>
      </w:pPr>
    </w:p>
    <w:p w14:paraId="39C1C4BD" w14:textId="77777777" w:rsidR="00917210" w:rsidRPr="00917210" w:rsidRDefault="00917210" w:rsidP="00917210">
      <w:pPr>
        <w:ind w:firstLine="720"/>
        <w:jc w:val="both"/>
        <w:rPr>
          <w:sz w:val="20"/>
          <w:szCs w:val="20"/>
        </w:rPr>
      </w:pPr>
    </w:p>
    <w:p w14:paraId="6324E085" w14:textId="77777777" w:rsidR="00917210" w:rsidRDefault="00917210" w:rsidP="000F6FA2">
      <w:pPr>
        <w:tabs>
          <w:tab w:val="left" w:pos="5580"/>
          <w:tab w:val="left" w:pos="9498"/>
        </w:tabs>
        <w:ind w:left="-851" w:right="-1" w:firstLine="1418"/>
        <w:sectPr w:rsidR="00917210" w:rsidSect="00917210">
          <w:pgSz w:w="16838" w:h="11906" w:orient="landscape" w:code="9"/>
          <w:pgMar w:top="709" w:right="851" w:bottom="851" w:left="851" w:header="720" w:footer="284" w:gutter="0"/>
          <w:cols w:space="708"/>
          <w:titlePg/>
          <w:docGrid w:linePitch="326"/>
        </w:sectPr>
      </w:pPr>
    </w:p>
    <w:p w14:paraId="3AE138D0" w14:textId="3188ED00" w:rsidR="00917210" w:rsidRPr="001828C5" w:rsidRDefault="00917210" w:rsidP="00917210">
      <w:pPr>
        <w:tabs>
          <w:tab w:val="left" w:pos="5580"/>
          <w:tab w:val="left" w:pos="9498"/>
        </w:tabs>
        <w:ind w:left="-4130" w:right="-569" w:firstLine="15187"/>
      </w:pPr>
      <w:r w:rsidRPr="001828C5">
        <w:lastRenderedPageBreak/>
        <w:t>Приложение</w:t>
      </w:r>
      <w:r>
        <w:t xml:space="preserve"> № 15 </w:t>
      </w:r>
      <w:r w:rsidRPr="001828C5">
        <w:t>к протокол</w:t>
      </w:r>
      <w:r>
        <w:t>у</w:t>
      </w:r>
      <w:r w:rsidRPr="001828C5">
        <w:t xml:space="preserve"> № </w:t>
      </w:r>
      <w:r>
        <w:t>11</w:t>
      </w:r>
    </w:p>
    <w:p w14:paraId="6D4D5E4C" w14:textId="77777777" w:rsidR="00917210" w:rsidRPr="001828C5" w:rsidRDefault="00917210" w:rsidP="00917210">
      <w:pPr>
        <w:tabs>
          <w:tab w:val="left" w:pos="5580"/>
          <w:tab w:val="left" w:pos="9498"/>
        </w:tabs>
        <w:ind w:left="-4130" w:right="-569" w:firstLine="15187"/>
      </w:pPr>
      <w:r w:rsidRPr="001828C5">
        <w:t>заседания правления Региональной</w:t>
      </w:r>
    </w:p>
    <w:p w14:paraId="4C27888A" w14:textId="77777777" w:rsidR="00917210" w:rsidRPr="001828C5" w:rsidRDefault="00917210" w:rsidP="00917210">
      <w:pPr>
        <w:tabs>
          <w:tab w:val="left" w:pos="5580"/>
          <w:tab w:val="left" w:pos="9498"/>
        </w:tabs>
        <w:ind w:left="-4130" w:right="-569" w:firstLine="15187"/>
      </w:pPr>
      <w:r w:rsidRPr="001828C5">
        <w:t>энергетической комиссии</w:t>
      </w:r>
    </w:p>
    <w:p w14:paraId="23ADE496" w14:textId="083B2572" w:rsidR="00917210" w:rsidRDefault="00917210" w:rsidP="00917210">
      <w:pPr>
        <w:tabs>
          <w:tab w:val="left" w:pos="5580"/>
          <w:tab w:val="left" w:pos="9498"/>
        </w:tabs>
        <w:ind w:left="-4130" w:right="-569" w:firstLine="15187"/>
      </w:pPr>
      <w:r w:rsidRPr="001828C5">
        <w:t xml:space="preserve">Кузбасса от </w:t>
      </w:r>
      <w:r>
        <w:t>24.02.2022</w:t>
      </w:r>
    </w:p>
    <w:p w14:paraId="60184AAC" w14:textId="77777777" w:rsidR="00917210" w:rsidRDefault="00917210" w:rsidP="00917210">
      <w:pPr>
        <w:tabs>
          <w:tab w:val="left" w:pos="5580"/>
          <w:tab w:val="left" w:pos="9498"/>
        </w:tabs>
        <w:ind w:left="-4130" w:right="-569" w:firstLine="15187"/>
      </w:pPr>
    </w:p>
    <w:p w14:paraId="400BEB4E" w14:textId="77777777" w:rsidR="00917210" w:rsidRPr="00917210" w:rsidRDefault="00917210" w:rsidP="00917210">
      <w:pPr>
        <w:jc w:val="center"/>
        <w:rPr>
          <w:b/>
          <w:bCs/>
          <w:kern w:val="32"/>
          <w:sz w:val="28"/>
          <w:szCs w:val="28"/>
          <w:lang w:eastAsia="en-US"/>
        </w:rPr>
      </w:pPr>
      <w:r w:rsidRPr="00917210">
        <w:rPr>
          <w:b/>
          <w:bCs/>
          <w:kern w:val="32"/>
          <w:sz w:val="28"/>
          <w:szCs w:val="28"/>
          <w:lang w:eastAsia="en-US"/>
        </w:rPr>
        <w:t xml:space="preserve">Тарифы на подключение (технологическое присоединение) к централизованной системе холодного водоснабжения ООО «Промышленновские коммунальные системы» </w:t>
      </w:r>
      <w:r w:rsidRPr="00917210">
        <w:rPr>
          <w:b/>
          <w:kern w:val="32"/>
          <w:sz w:val="28"/>
          <w:szCs w:val="28"/>
          <w:lang w:eastAsia="en-US"/>
        </w:rPr>
        <w:t>в отношении заявителей,</w:t>
      </w:r>
      <w:r w:rsidRPr="00917210">
        <w:rPr>
          <w:b/>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917210">
        <w:rPr>
          <w:bCs/>
          <w:kern w:val="32"/>
          <w:sz w:val="28"/>
          <w:szCs w:val="28"/>
          <w:lang w:eastAsia="en-US"/>
        </w:rPr>
        <w:t xml:space="preserve"> </w:t>
      </w:r>
      <w:r w:rsidRPr="00917210">
        <w:rPr>
          <w:b/>
          <w:bCs/>
          <w:kern w:val="32"/>
          <w:sz w:val="28"/>
          <w:szCs w:val="28"/>
          <w:lang w:eastAsia="en-US"/>
        </w:rPr>
        <w:t>на территории Промышленновского муниципального округа</w:t>
      </w:r>
    </w:p>
    <w:p w14:paraId="244ED519" w14:textId="77777777" w:rsidR="00917210" w:rsidRPr="00917210" w:rsidRDefault="00917210" w:rsidP="00917210">
      <w:pPr>
        <w:jc w:val="right"/>
        <w:rPr>
          <w:b/>
          <w:sz w:val="28"/>
          <w:szCs w:val="28"/>
          <w:lang w:eastAsia="en-US"/>
        </w:rPr>
      </w:pPr>
      <w:r w:rsidRPr="00917210">
        <w:rPr>
          <w:sz w:val="28"/>
          <w:szCs w:val="28"/>
          <w:lang w:eastAsia="en-US"/>
        </w:rPr>
        <w:t>(без НДС)</w:t>
      </w:r>
      <w:r w:rsidRPr="00917210">
        <w:rPr>
          <w:b/>
          <w:sz w:val="28"/>
          <w:szCs w:val="28"/>
          <w:lang w:eastAsia="en-US"/>
        </w:rPr>
        <w:t xml:space="preserve">      </w:t>
      </w:r>
    </w:p>
    <w:tbl>
      <w:tblPr>
        <w:tblpPr w:leftFromText="180" w:rightFromText="180" w:vertAnchor="text" w:tblpXSpec="center" w:tblpY="1"/>
        <w:tblOverlap w:val="neve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0"/>
        <w:gridCol w:w="1843"/>
        <w:gridCol w:w="1559"/>
        <w:gridCol w:w="1560"/>
        <w:gridCol w:w="1560"/>
        <w:gridCol w:w="1559"/>
      </w:tblGrid>
      <w:tr w:rsidR="00917210" w:rsidRPr="00917210" w14:paraId="10439C94" w14:textId="77777777" w:rsidTr="00392295">
        <w:trPr>
          <w:trHeight w:val="705"/>
        </w:trPr>
        <w:tc>
          <w:tcPr>
            <w:tcW w:w="1101" w:type="dxa"/>
            <w:shd w:val="clear" w:color="auto" w:fill="auto"/>
            <w:vAlign w:val="center"/>
          </w:tcPr>
          <w:p w14:paraId="7F51D7AD" w14:textId="77777777" w:rsidR="00917210" w:rsidRPr="00917210" w:rsidRDefault="00917210" w:rsidP="00917210">
            <w:pPr>
              <w:jc w:val="center"/>
              <w:rPr>
                <w:sz w:val="28"/>
                <w:szCs w:val="28"/>
                <w:lang w:eastAsia="en-US"/>
              </w:rPr>
            </w:pPr>
            <w:r w:rsidRPr="00917210">
              <w:rPr>
                <w:sz w:val="28"/>
                <w:szCs w:val="28"/>
                <w:lang w:eastAsia="en-US"/>
              </w:rPr>
              <w:t>№ п/п</w:t>
            </w:r>
          </w:p>
        </w:tc>
        <w:tc>
          <w:tcPr>
            <w:tcW w:w="5670" w:type="dxa"/>
            <w:shd w:val="clear" w:color="auto" w:fill="auto"/>
            <w:vAlign w:val="center"/>
          </w:tcPr>
          <w:p w14:paraId="01CBFF83" w14:textId="77777777" w:rsidR="00917210" w:rsidRPr="00917210" w:rsidRDefault="00917210" w:rsidP="00917210">
            <w:pPr>
              <w:jc w:val="center"/>
              <w:rPr>
                <w:sz w:val="28"/>
                <w:szCs w:val="28"/>
                <w:lang w:eastAsia="en-US"/>
              </w:rPr>
            </w:pPr>
            <w:r w:rsidRPr="00917210">
              <w:rPr>
                <w:sz w:val="28"/>
                <w:szCs w:val="28"/>
                <w:lang w:eastAsia="en-US"/>
              </w:rPr>
              <w:t>Наименование</w:t>
            </w:r>
          </w:p>
        </w:tc>
        <w:tc>
          <w:tcPr>
            <w:tcW w:w="1843" w:type="dxa"/>
            <w:vAlign w:val="center"/>
          </w:tcPr>
          <w:p w14:paraId="0A15FB37" w14:textId="77777777" w:rsidR="00917210" w:rsidRPr="00917210" w:rsidRDefault="00917210" w:rsidP="00917210">
            <w:pPr>
              <w:jc w:val="center"/>
              <w:rPr>
                <w:sz w:val="28"/>
                <w:szCs w:val="28"/>
                <w:lang w:eastAsia="en-US"/>
              </w:rPr>
            </w:pPr>
            <w:r w:rsidRPr="00917210">
              <w:rPr>
                <w:sz w:val="28"/>
                <w:szCs w:val="28"/>
                <w:lang w:eastAsia="en-US"/>
              </w:rPr>
              <w:t xml:space="preserve">Единица  </w:t>
            </w:r>
          </w:p>
          <w:p w14:paraId="0853306C" w14:textId="77777777" w:rsidR="00917210" w:rsidRPr="00917210" w:rsidRDefault="00917210" w:rsidP="00917210">
            <w:pPr>
              <w:jc w:val="center"/>
              <w:rPr>
                <w:sz w:val="28"/>
                <w:szCs w:val="28"/>
                <w:lang w:eastAsia="en-US"/>
              </w:rPr>
            </w:pPr>
            <w:r w:rsidRPr="00917210">
              <w:rPr>
                <w:sz w:val="28"/>
                <w:szCs w:val="28"/>
                <w:lang w:eastAsia="en-US"/>
              </w:rPr>
              <w:t>измерения</w:t>
            </w:r>
          </w:p>
        </w:tc>
        <w:tc>
          <w:tcPr>
            <w:tcW w:w="1559" w:type="dxa"/>
            <w:shd w:val="clear" w:color="auto" w:fill="auto"/>
          </w:tcPr>
          <w:p w14:paraId="7A75559F" w14:textId="77777777" w:rsidR="00917210" w:rsidRPr="00917210" w:rsidRDefault="00917210" w:rsidP="00917210">
            <w:pPr>
              <w:jc w:val="center"/>
              <w:rPr>
                <w:sz w:val="28"/>
                <w:szCs w:val="28"/>
                <w:lang w:eastAsia="en-US"/>
              </w:rPr>
            </w:pPr>
            <w:r w:rsidRPr="00917210">
              <w:rPr>
                <w:sz w:val="28"/>
                <w:szCs w:val="28"/>
                <w:lang w:eastAsia="en-US"/>
              </w:rPr>
              <w:t>с 25.02.2022</w:t>
            </w:r>
          </w:p>
          <w:p w14:paraId="0262A0C4" w14:textId="77777777" w:rsidR="00917210" w:rsidRPr="00917210" w:rsidRDefault="00917210" w:rsidP="00917210">
            <w:pPr>
              <w:jc w:val="center"/>
              <w:rPr>
                <w:sz w:val="28"/>
                <w:szCs w:val="28"/>
                <w:lang w:eastAsia="en-US"/>
              </w:rPr>
            </w:pPr>
            <w:r w:rsidRPr="00917210">
              <w:rPr>
                <w:sz w:val="28"/>
                <w:szCs w:val="28"/>
                <w:lang w:eastAsia="en-US"/>
              </w:rPr>
              <w:t>по 31.12.2022</w:t>
            </w:r>
          </w:p>
        </w:tc>
        <w:tc>
          <w:tcPr>
            <w:tcW w:w="1560" w:type="dxa"/>
            <w:shd w:val="clear" w:color="auto" w:fill="auto"/>
          </w:tcPr>
          <w:p w14:paraId="1CBE3049" w14:textId="77777777" w:rsidR="00917210" w:rsidRPr="00917210" w:rsidRDefault="00917210" w:rsidP="00917210">
            <w:pPr>
              <w:jc w:val="center"/>
              <w:rPr>
                <w:sz w:val="28"/>
                <w:szCs w:val="28"/>
                <w:lang w:eastAsia="en-US"/>
              </w:rPr>
            </w:pPr>
            <w:r w:rsidRPr="00917210">
              <w:rPr>
                <w:sz w:val="28"/>
                <w:szCs w:val="28"/>
                <w:lang w:eastAsia="en-US"/>
              </w:rPr>
              <w:t>с 01.01.2023</w:t>
            </w:r>
          </w:p>
          <w:p w14:paraId="474F1306" w14:textId="77777777" w:rsidR="00917210" w:rsidRPr="00917210" w:rsidRDefault="00917210" w:rsidP="00917210">
            <w:pPr>
              <w:jc w:val="center"/>
              <w:rPr>
                <w:sz w:val="28"/>
                <w:szCs w:val="28"/>
                <w:lang w:eastAsia="en-US"/>
              </w:rPr>
            </w:pPr>
            <w:r w:rsidRPr="00917210">
              <w:rPr>
                <w:sz w:val="28"/>
                <w:szCs w:val="28"/>
                <w:lang w:eastAsia="en-US"/>
              </w:rPr>
              <w:t>по 31.12.2023</w:t>
            </w:r>
          </w:p>
        </w:tc>
        <w:tc>
          <w:tcPr>
            <w:tcW w:w="1560" w:type="dxa"/>
            <w:shd w:val="clear" w:color="auto" w:fill="auto"/>
          </w:tcPr>
          <w:p w14:paraId="3F99A7FE" w14:textId="77777777" w:rsidR="00917210" w:rsidRPr="00917210" w:rsidRDefault="00917210" w:rsidP="00917210">
            <w:pPr>
              <w:jc w:val="center"/>
              <w:rPr>
                <w:sz w:val="28"/>
                <w:szCs w:val="28"/>
                <w:lang w:eastAsia="en-US"/>
              </w:rPr>
            </w:pPr>
            <w:r w:rsidRPr="00917210">
              <w:rPr>
                <w:sz w:val="28"/>
                <w:szCs w:val="28"/>
                <w:lang w:eastAsia="en-US"/>
              </w:rPr>
              <w:t>с 01.01.2024</w:t>
            </w:r>
          </w:p>
          <w:p w14:paraId="04CE9AD0" w14:textId="77777777" w:rsidR="00917210" w:rsidRPr="00917210" w:rsidRDefault="00917210" w:rsidP="00917210">
            <w:pPr>
              <w:jc w:val="center"/>
              <w:rPr>
                <w:sz w:val="28"/>
                <w:szCs w:val="28"/>
                <w:lang w:eastAsia="en-US"/>
              </w:rPr>
            </w:pPr>
            <w:r w:rsidRPr="00917210">
              <w:rPr>
                <w:sz w:val="28"/>
                <w:szCs w:val="28"/>
                <w:lang w:eastAsia="en-US"/>
              </w:rPr>
              <w:t>по 31.12.2024</w:t>
            </w:r>
          </w:p>
        </w:tc>
        <w:tc>
          <w:tcPr>
            <w:tcW w:w="1559" w:type="dxa"/>
            <w:shd w:val="clear" w:color="auto" w:fill="auto"/>
          </w:tcPr>
          <w:p w14:paraId="0515C162" w14:textId="77777777" w:rsidR="00917210" w:rsidRPr="00917210" w:rsidRDefault="00917210" w:rsidP="00917210">
            <w:pPr>
              <w:jc w:val="center"/>
              <w:rPr>
                <w:sz w:val="28"/>
                <w:szCs w:val="28"/>
                <w:lang w:eastAsia="en-US"/>
              </w:rPr>
            </w:pPr>
            <w:r w:rsidRPr="00917210">
              <w:rPr>
                <w:sz w:val="28"/>
                <w:szCs w:val="28"/>
                <w:lang w:eastAsia="en-US"/>
              </w:rPr>
              <w:t>с 01.01.2025</w:t>
            </w:r>
          </w:p>
          <w:p w14:paraId="2EA87956" w14:textId="77777777" w:rsidR="00917210" w:rsidRPr="00917210" w:rsidRDefault="00917210" w:rsidP="00917210">
            <w:pPr>
              <w:jc w:val="center"/>
              <w:rPr>
                <w:sz w:val="28"/>
                <w:szCs w:val="28"/>
                <w:lang w:eastAsia="en-US"/>
              </w:rPr>
            </w:pPr>
            <w:r w:rsidRPr="00917210">
              <w:rPr>
                <w:sz w:val="28"/>
                <w:szCs w:val="28"/>
                <w:lang w:eastAsia="en-US"/>
              </w:rPr>
              <w:t>по 31.12.2025</w:t>
            </w:r>
          </w:p>
        </w:tc>
      </w:tr>
      <w:tr w:rsidR="00917210" w:rsidRPr="00917210" w14:paraId="594D458B" w14:textId="77777777" w:rsidTr="00392295">
        <w:trPr>
          <w:trHeight w:val="243"/>
        </w:trPr>
        <w:tc>
          <w:tcPr>
            <w:tcW w:w="1101" w:type="dxa"/>
            <w:shd w:val="clear" w:color="auto" w:fill="auto"/>
            <w:vAlign w:val="center"/>
          </w:tcPr>
          <w:p w14:paraId="0CDAA66C" w14:textId="77777777" w:rsidR="00917210" w:rsidRPr="00917210" w:rsidRDefault="00917210" w:rsidP="00917210">
            <w:pPr>
              <w:jc w:val="center"/>
              <w:rPr>
                <w:sz w:val="28"/>
                <w:szCs w:val="28"/>
                <w:lang w:eastAsia="en-US"/>
              </w:rPr>
            </w:pPr>
            <w:r w:rsidRPr="00917210">
              <w:rPr>
                <w:sz w:val="28"/>
                <w:szCs w:val="28"/>
                <w:lang w:eastAsia="en-US"/>
              </w:rPr>
              <w:t>1</w:t>
            </w:r>
          </w:p>
        </w:tc>
        <w:tc>
          <w:tcPr>
            <w:tcW w:w="5670" w:type="dxa"/>
            <w:shd w:val="clear" w:color="auto" w:fill="auto"/>
            <w:vAlign w:val="center"/>
          </w:tcPr>
          <w:p w14:paraId="3B2F29BE" w14:textId="77777777" w:rsidR="00917210" w:rsidRPr="00917210" w:rsidRDefault="00917210" w:rsidP="00917210">
            <w:pPr>
              <w:jc w:val="center"/>
              <w:rPr>
                <w:sz w:val="28"/>
                <w:szCs w:val="28"/>
                <w:lang w:eastAsia="en-US"/>
              </w:rPr>
            </w:pPr>
            <w:r w:rsidRPr="00917210">
              <w:rPr>
                <w:sz w:val="28"/>
                <w:szCs w:val="28"/>
                <w:lang w:eastAsia="en-US"/>
              </w:rPr>
              <w:t>2</w:t>
            </w:r>
          </w:p>
        </w:tc>
        <w:tc>
          <w:tcPr>
            <w:tcW w:w="1843" w:type="dxa"/>
            <w:vAlign w:val="center"/>
          </w:tcPr>
          <w:p w14:paraId="1B6133D2" w14:textId="77777777" w:rsidR="00917210" w:rsidRPr="00917210" w:rsidRDefault="00917210" w:rsidP="00917210">
            <w:pPr>
              <w:jc w:val="center"/>
              <w:rPr>
                <w:sz w:val="28"/>
                <w:szCs w:val="28"/>
                <w:lang w:eastAsia="en-US"/>
              </w:rPr>
            </w:pPr>
            <w:r w:rsidRPr="00917210">
              <w:rPr>
                <w:sz w:val="28"/>
                <w:szCs w:val="28"/>
                <w:lang w:eastAsia="en-US"/>
              </w:rPr>
              <w:t>3</w:t>
            </w:r>
          </w:p>
        </w:tc>
        <w:tc>
          <w:tcPr>
            <w:tcW w:w="1559" w:type="dxa"/>
            <w:shd w:val="clear" w:color="auto" w:fill="auto"/>
            <w:vAlign w:val="center"/>
          </w:tcPr>
          <w:p w14:paraId="7B0DB1F0" w14:textId="77777777" w:rsidR="00917210" w:rsidRPr="00917210" w:rsidRDefault="00917210" w:rsidP="00917210">
            <w:pPr>
              <w:jc w:val="center"/>
              <w:rPr>
                <w:sz w:val="28"/>
                <w:szCs w:val="28"/>
                <w:lang w:eastAsia="en-US"/>
              </w:rPr>
            </w:pPr>
            <w:r w:rsidRPr="00917210">
              <w:rPr>
                <w:sz w:val="28"/>
                <w:szCs w:val="28"/>
                <w:lang w:eastAsia="en-US"/>
              </w:rPr>
              <w:t>4</w:t>
            </w:r>
          </w:p>
        </w:tc>
        <w:tc>
          <w:tcPr>
            <w:tcW w:w="1560" w:type="dxa"/>
            <w:shd w:val="clear" w:color="auto" w:fill="auto"/>
            <w:vAlign w:val="center"/>
          </w:tcPr>
          <w:p w14:paraId="57703C4C" w14:textId="77777777" w:rsidR="00917210" w:rsidRPr="00917210" w:rsidRDefault="00917210" w:rsidP="00917210">
            <w:pPr>
              <w:jc w:val="center"/>
              <w:rPr>
                <w:sz w:val="28"/>
                <w:szCs w:val="28"/>
                <w:lang w:eastAsia="en-US"/>
              </w:rPr>
            </w:pPr>
            <w:r w:rsidRPr="00917210">
              <w:rPr>
                <w:sz w:val="28"/>
                <w:szCs w:val="28"/>
                <w:lang w:eastAsia="en-US"/>
              </w:rPr>
              <w:t>5</w:t>
            </w:r>
          </w:p>
        </w:tc>
        <w:tc>
          <w:tcPr>
            <w:tcW w:w="1560" w:type="dxa"/>
            <w:shd w:val="clear" w:color="auto" w:fill="auto"/>
            <w:vAlign w:val="center"/>
          </w:tcPr>
          <w:p w14:paraId="07C6100C" w14:textId="77777777" w:rsidR="00917210" w:rsidRPr="00917210" w:rsidRDefault="00917210" w:rsidP="00917210">
            <w:pPr>
              <w:jc w:val="center"/>
              <w:rPr>
                <w:sz w:val="28"/>
                <w:szCs w:val="28"/>
                <w:lang w:eastAsia="en-US"/>
              </w:rPr>
            </w:pPr>
            <w:r w:rsidRPr="00917210">
              <w:rPr>
                <w:sz w:val="28"/>
                <w:szCs w:val="28"/>
                <w:lang w:eastAsia="en-US"/>
              </w:rPr>
              <w:t>6</w:t>
            </w:r>
          </w:p>
        </w:tc>
        <w:tc>
          <w:tcPr>
            <w:tcW w:w="1559" w:type="dxa"/>
            <w:shd w:val="clear" w:color="auto" w:fill="auto"/>
            <w:vAlign w:val="center"/>
          </w:tcPr>
          <w:p w14:paraId="54624711" w14:textId="77777777" w:rsidR="00917210" w:rsidRPr="00917210" w:rsidRDefault="00917210" w:rsidP="00917210">
            <w:pPr>
              <w:jc w:val="center"/>
              <w:rPr>
                <w:sz w:val="28"/>
                <w:szCs w:val="28"/>
                <w:lang w:eastAsia="en-US"/>
              </w:rPr>
            </w:pPr>
            <w:r w:rsidRPr="00917210">
              <w:rPr>
                <w:sz w:val="28"/>
                <w:szCs w:val="28"/>
                <w:lang w:eastAsia="en-US"/>
              </w:rPr>
              <w:t>7</w:t>
            </w:r>
          </w:p>
        </w:tc>
      </w:tr>
      <w:tr w:rsidR="00917210" w:rsidRPr="00917210" w14:paraId="71FC6ACC" w14:textId="77777777" w:rsidTr="00392295">
        <w:trPr>
          <w:trHeight w:val="433"/>
        </w:trPr>
        <w:tc>
          <w:tcPr>
            <w:tcW w:w="1101" w:type="dxa"/>
            <w:shd w:val="clear" w:color="auto" w:fill="auto"/>
            <w:vAlign w:val="center"/>
          </w:tcPr>
          <w:p w14:paraId="0471D4B2" w14:textId="77777777" w:rsidR="00917210" w:rsidRPr="00917210" w:rsidRDefault="00917210" w:rsidP="00917210">
            <w:pPr>
              <w:jc w:val="center"/>
              <w:rPr>
                <w:sz w:val="28"/>
                <w:szCs w:val="28"/>
                <w:lang w:eastAsia="en-US"/>
              </w:rPr>
            </w:pPr>
            <w:r w:rsidRPr="00917210">
              <w:rPr>
                <w:sz w:val="28"/>
                <w:szCs w:val="28"/>
                <w:lang w:eastAsia="en-US"/>
              </w:rPr>
              <w:t xml:space="preserve">1. </w:t>
            </w:r>
          </w:p>
        </w:tc>
        <w:tc>
          <w:tcPr>
            <w:tcW w:w="5670" w:type="dxa"/>
            <w:shd w:val="clear" w:color="auto" w:fill="auto"/>
          </w:tcPr>
          <w:p w14:paraId="1DF9530F" w14:textId="127AB33F" w:rsidR="00917210" w:rsidRPr="00917210" w:rsidRDefault="00917210" w:rsidP="00917210">
            <w:pPr>
              <w:rPr>
                <w:sz w:val="28"/>
                <w:szCs w:val="28"/>
                <w:lang w:eastAsia="en-US"/>
              </w:rPr>
            </w:pPr>
            <w:r w:rsidRPr="00917210">
              <w:rPr>
                <w:sz w:val="28"/>
                <w:szCs w:val="28"/>
                <w:lang w:eastAsia="en-US"/>
              </w:rPr>
              <w:t xml:space="preserve">Ставка тарифа на подключаемую нагрузку водопроводной сети </w:t>
            </w:r>
            <w:r w:rsidRPr="00917210">
              <w:rPr>
                <w:b/>
                <w:bCs/>
                <w:lang w:eastAsia="en-US"/>
              </w:rPr>
              <w:t>(</w:t>
            </w:r>
            <w:r w:rsidRPr="00917210">
              <w:rPr>
                <w:b/>
                <w:noProof/>
                <w:position w:val="-4"/>
                <w:lang w:eastAsia="en-US"/>
              </w:rPr>
              <w:drawing>
                <wp:inline distT="0" distB="0" distL="0" distR="0" wp14:anchorId="301F99FA" wp14:editId="38403695">
                  <wp:extent cx="285750" cy="1905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917210">
              <w:rPr>
                <w:b/>
                <w:bCs/>
                <w:lang w:eastAsia="en-US"/>
              </w:rPr>
              <w:t xml:space="preserve">) </w:t>
            </w:r>
          </w:p>
        </w:tc>
        <w:tc>
          <w:tcPr>
            <w:tcW w:w="1843" w:type="dxa"/>
            <w:shd w:val="clear" w:color="auto" w:fill="auto"/>
          </w:tcPr>
          <w:p w14:paraId="00F4283E" w14:textId="77777777" w:rsidR="00917210" w:rsidRPr="00917210" w:rsidRDefault="00917210" w:rsidP="00917210">
            <w:pPr>
              <w:jc w:val="center"/>
              <w:rPr>
                <w:sz w:val="28"/>
                <w:szCs w:val="28"/>
                <w:lang w:eastAsia="en-US"/>
              </w:rPr>
            </w:pPr>
            <w:r w:rsidRPr="00917210">
              <w:rPr>
                <w:sz w:val="28"/>
                <w:szCs w:val="28"/>
                <w:lang w:eastAsia="en-US"/>
              </w:rPr>
              <w:t>тыс. руб./1 м</w:t>
            </w:r>
            <w:r w:rsidRPr="00917210">
              <w:rPr>
                <w:sz w:val="28"/>
                <w:szCs w:val="28"/>
                <w:vertAlign w:val="superscript"/>
                <w:lang w:eastAsia="en-US"/>
              </w:rPr>
              <w:t xml:space="preserve">3 </w:t>
            </w:r>
            <w:r w:rsidRPr="00917210">
              <w:rPr>
                <w:sz w:val="28"/>
                <w:szCs w:val="28"/>
                <w:lang w:eastAsia="en-US"/>
              </w:rPr>
              <w:t>в сутки</w:t>
            </w:r>
          </w:p>
        </w:tc>
        <w:tc>
          <w:tcPr>
            <w:tcW w:w="1559" w:type="dxa"/>
            <w:shd w:val="clear" w:color="auto" w:fill="auto"/>
            <w:vAlign w:val="center"/>
          </w:tcPr>
          <w:p w14:paraId="31B87212" w14:textId="77777777" w:rsidR="00917210" w:rsidRPr="00917210" w:rsidRDefault="00917210" w:rsidP="00917210">
            <w:pPr>
              <w:jc w:val="center"/>
              <w:rPr>
                <w:sz w:val="28"/>
                <w:szCs w:val="28"/>
                <w:lang w:eastAsia="en-US"/>
              </w:rPr>
            </w:pPr>
            <w:r w:rsidRPr="00917210">
              <w:rPr>
                <w:sz w:val="28"/>
                <w:szCs w:val="28"/>
                <w:lang w:eastAsia="en-US"/>
              </w:rPr>
              <w:t>3,477</w:t>
            </w:r>
          </w:p>
        </w:tc>
        <w:tc>
          <w:tcPr>
            <w:tcW w:w="1560" w:type="dxa"/>
            <w:shd w:val="clear" w:color="auto" w:fill="auto"/>
            <w:vAlign w:val="center"/>
          </w:tcPr>
          <w:p w14:paraId="0BFCE214" w14:textId="77777777" w:rsidR="00917210" w:rsidRPr="00917210" w:rsidRDefault="00917210" w:rsidP="00917210">
            <w:pPr>
              <w:jc w:val="center"/>
              <w:rPr>
                <w:sz w:val="28"/>
                <w:szCs w:val="28"/>
                <w:lang w:eastAsia="en-US"/>
              </w:rPr>
            </w:pPr>
            <w:r w:rsidRPr="00917210">
              <w:rPr>
                <w:sz w:val="28"/>
                <w:szCs w:val="28"/>
                <w:lang w:eastAsia="en-US"/>
              </w:rPr>
              <w:t>3,616</w:t>
            </w:r>
          </w:p>
        </w:tc>
        <w:tc>
          <w:tcPr>
            <w:tcW w:w="1560" w:type="dxa"/>
            <w:shd w:val="clear" w:color="auto" w:fill="auto"/>
            <w:vAlign w:val="center"/>
          </w:tcPr>
          <w:p w14:paraId="7F79C775" w14:textId="77777777" w:rsidR="00917210" w:rsidRPr="00917210" w:rsidRDefault="00917210" w:rsidP="00917210">
            <w:pPr>
              <w:jc w:val="center"/>
              <w:rPr>
                <w:sz w:val="28"/>
                <w:szCs w:val="28"/>
                <w:lang w:eastAsia="en-US"/>
              </w:rPr>
            </w:pPr>
            <w:r w:rsidRPr="00917210">
              <w:rPr>
                <w:sz w:val="28"/>
                <w:szCs w:val="28"/>
                <w:lang w:eastAsia="en-US"/>
              </w:rPr>
              <w:t>3,761</w:t>
            </w:r>
          </w:p>
        </w:tc>
        <w:tc>
          <w:tcPr>
            <w:tcW w:w="1559" w:type="dxa"/>
            <w:shd w:val="clear" w:color="auto" w:fill="auto"/>
            <w:vAlign w:val="center"/>
          </w:tcPr>
          <w:p w14:paraId="7DE5BFCF" w14:textId="77777777" w:rsidR="00917210" w:rsidRPr="00917210" w:rsidRDefault="00917210" w:rsidP="00917210">
            <w:pPr>
              <w:jc w:val="center"/>
              <w:rPr>
                <w:sz w:val="28"/>
                <w:szCs w:val="28"/>
                <w:lang w:eastAsia="en-US"/>
              </w:rPr>
            </w:pPr>
            <w:r w:rsidRPr="00917210">
              <w:rPr>
                <w:sz w:val="28"/>
                <w:szCs w:val="28"/>
                <w:lang w:eastAsia="en-US"/>
              </w:rPr>
              <w:t>3,911</w:t>
            </w:r>
          </w:p>
        </w:tc>
      </w:tr>
      <w:tr w:rsidR="00917210" w:rsidRPr="00917210" w14:paraId="69B4C903" w14:textId="77777777" w:rsidTr="00392295">
        <w:trPr>
          <w:trHeight w:val="433"/>
        </w:trPr>
        <w:tc>
          <w:tcPr>
            <w:tcW w:w="1101" w:type="dxa"/>
            <w:shd w:val="clear" w:color="auto" w:fill="auto"/>
            <w:vAlign w:val="center"/>
          </w:tcPr>
          <w:p w14:paraId="7B9A0506" w14:textId="77777777" w:rsidR="00917210" w:rsidRPr="00917210" w:rsidRDefault="00917210" w:rsidP="00917210">
            <w:pPr>
              <w:jc w:val="center"/>
              <w:rPr>
                <w:sz w:val="28"/>
                <w:szCs w:val="28"/>
                <w:lang w:eastAsia="en-US"/>
              </w:rPr>
            </w:pPr>
            <w:r w:rsidRPr="00917210">
              <w:rPr>
                <w:sz w:val="28"/>
                <w:szCs w:val="28"/>
                <w:lang w:eastAsia="en-US"/>
              </w:rPr>
              <w:t>2.</w:t>
            </w:r>
          </w:p>
        </w:tc>
        <w:tc>
          <w:tcPr>
            <w:tcW w:w="5670" w:type="dxa"/>
            <w:shd w:val="clear" w:color="auto" w:fill="auto"/>
          </w:tcPr>
          <w:p w14:paraId="5EBFAD31" w14:textId="1467E175" w:rsidR="00917210" w:rsidRPr="00917210" w:rsidRDefault="00917210" w:rsidP="00917210">
            <w:pPr>
              <w:rPr>
                <w:sz w:val="28"/>
                <w:szCs w:val="28"/>
                <w:lang w:eastAsia="en-US"/>
              </w:rPr>
            </w:pPr>
            <w:r w:rsidRPr="00917210">
              <w:rPr>
                <w:sz w:val="28"/>
                <w:szCs w:val="28"/>
                <w:lang w:eastAsia="en-US"/>
              </w:rPr>
              <w:t xml:space="preserve">Ставка тарифа за протяженность водопроводной сети </w:t>
            </w:r>
            <w:r w:rsidRPr="00917210">
              <w:rPr>
                <w:b/>
                <w:bCs/>
                <w:lang w:eastAsia="en-US"/>
              </w:rPr>
              <w:t>(</w:t>
            </w:r>
            <w:r w:rsidRPr="00917210">
              <w:rPr>
                <w:b/>
                <w:noProof/>
                <w:position w:val="-12"/>
                <w:lang w:eastAsia="en-US"/>
              </w:rPr>
              <w:drawing>
                <wp:inline distT="0" distB="0" distL="0" distR="0" wp14:anchorId="4762E536" wp14:editId="08A3F12C">
                  <wp:extent cx="247650" cy="2476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917210">
              <w:rPr>
                <w:b/>
                <w:bCs/>
                <w:lang w:eastAsia="en-US"/>
              </w:rPr>
              <w:t>)</w:t>
            </w:r>
            <w:r w:rsidRPr="00917210">
              <w:rPr>
                <w:sz w:val="28"/>
                <w:szCs w:val="28"/>
                <w:lang w:eastAsia="en-US"/>
              </w:rPr>
              <w:t>:</w:t>
            </w:r>
          </w:p>
        </w:tc>
        <w:tc>
          <w:tcPr>
            <w:tcW w:w="1843" w:type="dxa"/>
            <w:shd w:val="clear" w:color="auto" w:fill="auto"/>
          </w:tcPr>
          <w:p w14:paraId="7A640DEF" w14:textId="77777777" w:rsidR="00917210" w:rsidRPr="00917210" w:rsidRDefault="00917210" w:rsidP="00917210">
            <w:pPr>
              <w:jc w:val="center"/>
              <w:rPr>
                <w:sz w:val="28"/>
                <w:szCs w:val="28"/>
                <w:lang w:eastAsia="en-US"/>
              </w:rPr>
            </w:pPr>
          </w:p>
        </w:tc>
        <w:tc>
          <w:tcPr>
            <w:tcW w:w="1559" w:type="dxa"/>
            <w:shd w:val="clear" w:color="auto" w:fill="auto"/>
            <w:vAlign w:val="center"/>
          </w:tcPr>
          <w:p w14:paraId="6B77818F" w14:textId="77777777" w:rsidR="00917210" w:rsidRPr="00917210" w:rsidRDefault="00917210" w:rsidP="00917210">
            <w:pPr>
              <w:jc w:val="center"/>
              <w:rPr>
                <w:sz w:val="28"/>
                <w:szCs w:val="28"/>
                <w:lang w:eastAsia="en-US"/>
              </w:rPr>
            </w:pPr>
          </w:p>
        </w:tc>
        <w:tc>
          <w:tcPr>
            <w:tcW w:w="1560" w:type="dxa"/>
            <w:shd w:val="clear" w:color="auto" w:fill="auto"/>
            <w:vAlign w:val="center"/>
          </w:tcPr>
          <w:p w14:paraId="62B22EFA" w14:textId="77777777" w:rsidR="00917210" w:rsidRPr="00917210" w:rsidRDefault="00917210" w:rsidP="00917210">
            <w:pPr>
              <w:jc w:val="center"/>
              <w:rPr>
                <w:sz w:val="28"/>
                <w:szCs w:val="28"/>
                <w:lang w:eastAsia="en-US"/>
              </w:rPr>
            </w:pPr>
          </w:p>
        </w:tc>
        <w:tc>
          <w:tcPr>
            <w:tcW w:w="1560" w:type="dxa"/>
            <w:shd w:val="clear" w:color="auto" w:fill="auto"/>
            <w:vAlign w:val="center"/>
          </w:tcPr>
          <w:p w14:paraId="68C1198A" w14:textId="77777777" w:rsidR="00917210" w:rsidRPr="00917210" w:rsidRDefault="00917210" w:rsidP="00917210">
            <w:pPr>
              <w:jc w:val="center"/>
              <w:rPr>
                <w:sz w:val="28"/>
                <w:szCs w:val="28"/>
                <w:lang w:eastAsia="en-US"/>
              </w:rPr>
            </w:pPr>
          </w:p>
        </w:tc>
        <w:tc>
          <w:tcPr>
            <w:tcW w:w="1559" w:type="dxa"/>
            <w:shd w:val="clear" w:color="auto" w:fill="auto"/>
            <w:vAlign w:val="center"/>
          </w:tcPr>
          <w:p w14:paraId="52FDB27A" w14:textId="77777777" w:rsidR="00917210" w:rsidRPr="00917210" w:rsidRDefault="00917210" w:rsidP="00917210">
            <w:pPr>
              <w:jc w:val="center"/>
              <w:rPr>
                <w:sz w:val="28"/>
                <w:szCs w:val="28"/>
                <w:lang w:eastAsia="en-US"/>
              </w:rPr>
            </w:pPr>
          </w:p>
        </w:tc>
      </w:tr>
      <w:tr w:rsidR="00917210" w:rsidRPr="00917210" w14:paraId="67050ED9" w14:textId="77777777" w:rsidTr="00392295">
        <w:trPr>
          <w:trHeight w:val="1103"/>
        </w:trPr>
        <w:tc>
          <w:tcPr>
            <w:tcW w:w="1101" w:type="dxa"/>
            <w:shd w:val="clear" w:color="auto" w:fill="auto"/>
            <w:vAlign w:val="center"/>
          </w:tcPr>
          <w:p w14:paraId="579057FF" w14:textId="77777777" w:rsidR="00917210" w:rsidRPr="00917210" w:rsidRDefault="00917210" w:rsidP="00917210">
            <w:pPr>
              <w:jc w:val="center"/>
              <w:rPr>
                <w:sz w:val="28"/>
                <w:szCs w:val="28"/>
                <w:lang w:eastAsia="en-US"/>
              </w:rPr>
            </w:pPr>
            <w:r w:rsidRPr="00917210">
              <w:rPr>
                <w:sz w:val="28"/>
                <w:szCs w:val="28"/>
                <w:lang w:eastAsia="en-US"/>
              </w:rPr>
              <w:t>2.1.</w:t>
            </w:r>
          </w:p>
        </w:tc>
        <w:tc>
          <w:tcPr>
            <w:tcW w:w="5670" w:type="dxa"/>
            <w:shd w:val="clear" w:color="auto" w:fill="auto"/>
          </w:tcPr>
          <w:p w14:paraId="578CBEA8" w14:textId="77777777" w:rsidR="00917210" w:rsidRPr="00917210" w:rsidRDefault="00917210" w:rsidP="00917210">
            <w:pPr>
              <w:rPr>
                <w:sz w:val="28"/>
                <w:szCs w:val="28"/>
                <w:lang w:eastAsia="en-US"/>
              </w:rPr>
            </w:pPr>
            <w:r w:rsidRPr="00917210">
              <w:rPr>
                <w:sz w:val="28"/>
                <w:szCs w:val="28"/>
                <w:lang w:eastAsia="en-US"/>
              </w:rPr>
              <w:t xml:space="preserve">при открытом способе прокладки в мокром грунте с восстановлением газона (без восстановления тротуаров, асфальта) диаметром </w:t>
            </w:r>
            <w:r w:rsidRPr="00917210">
              <w:rPr>
                <w:sz w:val="28"/>
                <w:szCs w:val="28"/>
                <w:lang w:val="en-US" w:eastAsia="en-US"/>
              </w:rPr>
              <w:t>d</w:t>
            </w:r>
            <w:r w:rsidRPr="00917210">
              <w:rPr>
                <w:sz w:val="28"/>
                <w:szCs w:val="28"/>
                <w:lang w:eastAsia="en-US"/>
              </w:rPr>
              <w:t>:</w:t>
            </w:r>
          </w:p>
        </w:tc>
        <w:tc>
          <w:tcPr>
            <w:tcW w:w="1843" w:type="dxa"/>
            <w:shd w:val="clear" w:color="auto" w:fill="auto"/>
          </w:tcPr>
          <w:p w14:paraId="4D7B17E2" w14:textId="77777777" w:rsidR="00917210" w:rsidRPr="00917210" w:rsidRDefault="00917210" w:rsidP="00917210">
            <w:pPr>
              <w:jc w:val="center"/>
              <w:rPr>
                <w:sz w:val="28"/>
                <w:szCs w:val="28"/>
                <w:lang w:eastAsia="en-US"/>
              </w:rPr>
            </w:pPr>
          </w:p>
        </w:tc>
        <w:tc>
          <w:tcPr>
            <w:tcW w:w="1559" w:type="dxa"/>
            <w:shd w:val="clear" w:color="auto" w:fill="auto"/>
            <w:vAlign w:val="center"/>
          </w:tcPr>
          <w:p w14:paraId="065025AD" w14:textId="77777777" w:rsidR="00917210" w:rsidRPr="00917210" w:rsidRDefault="00917210" w:rsidP="00917210">
            <w:pPr>
              <w:jc w:val="center"/>
              <w:rPr>
                <w:sz w:val="28"/>
                <w:szCs w:val="28"/>
                <w:lang w:eastAsia="en-US"/>
              </w:rPr>
            </w:pPr>
          </w:p>
        </w:tc>
        <w:tc>
          <w:tcPr>
            <w:tcW w:w="1560" w:type="dxa"/>
            <w:shd w:val="clear" w:color="auto" w:fill="auto"/>
            <w:vAlign w:val="center"/>
          </w:tcPr>
          <w:p w14:paraId="4BC218E4" w14:textId="77777777" w:rsidR="00917210" w:rsidRPr="00917210" w:rsidRDefault="00917210" w:rsidP="00917210">
            <w:pPr>
              <w:jc w:val="center"/>
              <w:rPr>
                <w:sz w:val="28"/>
                <w:szCs w:val="28"/>
                <w:lang w:eastAsia="en-US"/>
              </w:rPr>
            </w:pPr>
          </w:p>
        </w:tc>
        <w:tc>
          <w:tcPr>
            <w:tcW w:w="1560" w:type="dxa"/>
            <w:shd w:val="clear" w:color="auto" w:fill="auto"/>
            <w:vAlign w:val="center"/>
          </w:tcPr>
          <w:p w14:paraId="7041C1C2" w14:textId="77777777" w:rsidR="00917210" w:rsidRPr="00917210" w:rsidRDefault="00917210" w:rsidP="00917210">
            <w:pPr>
              <w:jc w:val="center"/>
              <w:rPr>
                <w:sz w:val="28"/>
                <w:szCs w:val="28"/>
                <w:lang w:eastAsia="en-US"/>
              </w:rPr>
            </w:pPr>
          </w:p>
        </w:tc>
        <w:tc>
          <w:tcPr>
            <w:tcW w:w="1559" w:type="dxa"/>
            <w:shd w:val="clear" w:color="auto" w:fill="auto"/>
            <w:vAlign w:val="center"/>
          </w:tcPr>
          <w:p w14:paraId="25B33500" w14:textId="77777777" w:rsidR="00917210" w:rsidRPr="00917210" w:rsidRDefault="00917210" w:rsidP="00917210">
            <w:pPr>
              <w:jc w:val="center"/>
              <w:rPr>
                <w:sz w:val="28"/>
                <w:szCs w:val="28"/>
                <w:lang w:eastAsia="en-US"/>
              </w:rPr>
            </w:pPr>
          </w:p>
        </w:tc>
      </w:tr>
      <w:tr w:rsidR="00917210" w:rsidRPr="00917210" w14:paraId="2DE1BE31" w14:textId="77777777" w:rsidTr="00392295">
        <w:tc>
          <w:tcPr>
            <w:tcW w:w="1101" w:type="dxa"/>
            <w:shd w:val="clear" w:color="auto" w:fill="auto"/>
            <w:vAlign w:val="center"/>
          </w:tcPr>
          <w:p w14:paraId="48179078" w14:textId="77777777" w:rsidR="00917210" w:rsidRPr="00917210" w:rsidRDefault="00917210" w:rsidP="00917210">
            <w:pPr>
              <w:jc w:val="center"/>
              <w:rPr>
                <w:sz w:val="28"/>
                <w:szCs w:val="28"/>
                <w:lang w:eastAsia="en-US"/>
              </w:rPr>
            </w:pPr>
            <w:r w:rsidRPr="00917210">
              <w:rPr>
                <w:sz w:val="28"/>
                <w:szCs w:val="28"/>
                <w:lang w:eastAsia="en-US"/>
              </w:rPr>
              <w:t>2.1.1.</w:t>
            </w:r>
          </w:p>
        </w:tc>
        <w:tc>
          <w:tcPr>
            <w:tcW w:w="5670" w:type="dxa"/>
            <w:shd w:val="clear" w:color="auto" w:fill="auto"/>
          </w:tcPr>
          <w:p w14:paraId="4B0E2C2D" w14:textId="77777777" w:rsidR="00917210" w:rsidRPr="00917210" w:rsidRDefault="00917210" w:rsidP="00917210">
            <w:pPr>
              <w:autoSpaceDE w:val="0"/>
              <w:autoSpaceDN w:val="0"/>
              <w:adjustRightInd w:val="0"/>
              <w:jc w:val="both"/>
              <w:rPr>
                <w:sz w:val="28"/>
                <w:szCs w:val="28"/>
                <w:lang w:eastAsia="en-US"/>
              </w:rPr>
            </w:pPr>
            <w:r w:rsidRPr="00917210">
              <w:rPr>
                <w:sz w:val="28"/>
                <w:szCs w:val="28"/>
              </w:rPr>
              <w:t>40 мм и менее</w:t>
            </w:r>
          </w:p>
        </w:tc>
        <w:tc>
          <w:tcPr>
            <w:tcW w:w="1843" w:type="dxa"/>
            <w:shd w:val="clear" w:color="auto" w:fill="auto"/>
          </w:tcPr>
          <w:p w14:paraId="79C1995B"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251E30" w14:textId="77777777" w:rsidR="00917210" w:rsidRPr="00917210" w:rsidRDefault="00917210" w:rsidP="00917210">
            <w:pPr>
              <w:jc w:val="center"/>
              <w:rPr>
                <w:sz w:val="28"/>
                <w:szCs w:val="28"/>
                <w:lang w:eastAsia="en-US"/>
              </w:rPr>
            </w:pPr>
            <w:r w:rsidRPr="00917210">
              <w:rPr>
                <w:color w:val="000000"/>
                <w:sz w:val="28"/>
                <w:szCs w:val="28"/>
                <w:lang w:eastAsia="en-US"/>
              </w:rPr>
              <w:t>8 853,96</w:t>
            </w:r>
          </w:p>
        </w:tc>
        <w:tc>
          <w:tcPr>
            <w:tcW w:w="1560" w:type="dxa"/>
            <w:tcBorders>
              <w:top w:val="single" w:sz="4" w:space="0" w:color="auto"/>
              <w:left w:val="nil"/>
              <w:bottom w:val="single" w:sz="4" w:space="0" w:color="auto"/>
              <w:right w:val="single" w:sz="4" w:space="0" w:color="auto"/>
            </w:tcBorders>
            <w:shd w:val="clear" w:color="auto" w:fill="auto"/>
            <w:vAlign w:val="center"/>
          </w:tcPr>
          <w:p w14:paraId="1203E118" w14:textId="77777777" w:rsidR="00917210" w:rsidRPr="00917210" w:rsidRDefault="00917210" w:rsidP="00917210">
            <w:pPr>
              <w:jc w:val="center"/>
              <w:rPr>
                <w:sz w:val="28"/>
                <w:szCs w:val="28"/>
                <w:lang w:eastAsia="en-US"/>
              </w:rPr>
            </w:pPr>
            <w:r w:rsidRPr="00917210">
              <w:rPr>
                <w:color w:val="000000"/>
                <w:sz w:val="28"/>
                <w:szCs w:val="28"/>
                <w:lang w:eastAsia="en-US"/>
              </w:rPr>
              <w:t>9 225,83</w:t>
            </w:r>
          </w:p>
        </w:tc>
        <w:tc>
          <w:tcPr>
            <w:tcW w:w="1560" w:type="dxa"/>
            <w:tcBorders>
              <w:top w:val="single" w:sz="4" w:space="0" w:color="auto"/>
              <w:left w:val="nil"/>
              <w:bottom w:val="single" w:sz="4" w:space="0" w:color="auto"/>
              <w:right w:val="single" w:sz="4" w:space="0" w:color="auto"/>
            </w:tcBorders>
            <w:shd w:val="clear" w:color="auto" w:fill="auto"/>
            <w:vAlign w:val="center"/>
          </w:tcPr>
          <w:p w14:paraId="39DF1E66" w14:textId="77777777" w:rsidR="00917210" w:rsidRPr="00917210" w:rsidRDefault="00917210" w:rsidP="00917210">
            <w:pPr>
              <w:jc w:val="center"/>
              <w:rPr>
                <w:sz w:val="28"/>
                <w:szCs w:val="28"/>
                <w:lang w:eastAsia="en-US"/>
              </w:rPr>
            </w:pPr>
            <w:r w:rsidRPr="00917210">
              <w:rPr>
                <w:color w:val="000000"/>
                <w:sz w:val="28"/>
                <w:szCs w:val="28"/>
                <w:lang w:eastAsia="en-US"/>
              </w:rPr>
              <w:t>9 594,86</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9E103D" w14:textId="77777777" w:rsidR="00917210" w:rsidRPr="00917210" w:rsidRDefault="00917210" w:rsidP="00917210">
            <w:pPr>
              <w:jc w:val="center"/>
              <w:rPr>
                <w:sz w:val="28"/>
                <w:szCs w:val="28"/>
                <w:lang w:eastAsia="en-US"/>
              </w:rPr>
            </w:pPr>
            <w:r w:rsidRPr="00917210">
              <w:rPr>
                <w:color w:val="000000"/>
                <w:sz w:val="28"/>
                <w:szCs w:val="28"/>
                <w:lang w:eastAsia="en-US"/>
              </w:rPr>
              <w:t>9 978,66</w:t>
            </w:r>
          </w:p>
        </w:tc>
      </w:tr>
      <w:tr w:rsidR="00917210" w:rsidRPr="00917210" w14:paraId="584C0216" w14:textId="77777777" w:rsidTr="00392295">
        <w:tc>
          <w:tcPr>
            <w:tcW w:w="1101" w:type="dxa"/>
            <w:shd w:val="clear" w:color="auto" w:fill="auto"/>
            <w:vAlign w:val="center"/>
          </w:tcPr>
          <w:p w14:paraId="484A22F6" w14:textId="77777777" w:rsidR="00917210" w:rsidRPr="00917210" w:rsidRDefault="00917210" w:rsidP="00917210">
            <w:pPr>
              <w:jc w:val="center"/>
              <w:rPr>
                <w:sz w:val="28"/>
                <w:szCs w:val="28"/>
                <w:lang w:eastAsia="en-US"/>
              </w:rPr>
            </w:pPr>
            <w:r w:rsidRPr="00917210">
              <w:rPr>
                <w:sz w:val="28"/>
                <w:szCs w:val="28"/>
                <w:lang w:eastAsia="en-US"/>
              </w:rPr>
              <w:t>2.1.2.</w:t>
            </w:r>
          </w:p>
        </w:tc>
        <w:tc>
          <w:tcPr>
            <w:tcW w:w="5670" w:type="dxa"/>
            <w:shd w:val="clear" w:color="auto" w:fill="auto"/>
          </w:tcPr>
          <w:p w14:paraId="5F2C03F1"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36A026D1"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FDF9D7" w14:textId="77777777" w:rsidR="00917210" w:rsidRPr="00917210" w:rsidRDefault="00917210" w:rsidP="00917210">
            <w:pPr>
              <w:jc w:val="center"/>
              <w:rPr>
                <w:sz w:val="28"/>
                <w:szCs w:val="28"/>
                <w:lang w:eastAsia="en-US"/>
              </w:rPr>
            </w:pPr>
            <w:r w:rsidRPr="00917210">
              <w:rPr>
                <w:color w:val="000000"/>
                <w:sz w:val="28"/>
                <w:szCs w:val="28"/>
                <w:lang w:eastAsia="en-US"/>
              </w:rPr>
              <w:t>9 303,40</w:t>
            </w:r>
          </w:p>
        </w:tc>
        <w:tc>
          <w:tcPr>
            <w:tcW w:w="1560" w:type="dxa"/>
            <w:tcBorders>
              <w:top w:val="nil"/>
              <w:left w:val="nil"/>
              <w:bottom w:val="single" w:sz="4" w:space="0" w:color="auto"/>
              <w:right w:val="single" w:sz="4" w:space="0" w:color="auto"/>
            </w:tcBorders>
            <w:shd w:val="clear" w:color="auto" w:fill="auto"/>
            <w:vAlign w:val="center"/>
          </w:tcPr>
          <w:p w14:paraId="026685C0" w14:textId="77777777" w:rsidR="00917210" w:rsidRPr="00917210" w:rsidRDefault="00917210" w:rsidP="00917210">
            <w:pPr>
              <w:jc w:val="center"/>
              <w:rPr>
                <w:sz w:val="28"/>
                <w:szCs w:val="28"/>
                <w:lang w:eastAsia="en-US"/>
              </w:rPr>
            </w:pPr>
            <w:r w:rsidRPr="00917210">
              <w:rPr>
                <w:color w:val="000000"/>
                <w:sz w:val="28"/>
                <w:szCs w:val="28"/>
                <w:lang w:eastAsia="en-US"/>
              </w:rPr>
              <w:t>9 694,15</w:t>
            </w:r>
          </w:p>
        </w:tc>
        <w:tc>
          <w:tcPr>
            <w:tcW w:w="1560" w:type="dxa"/>
            <w:tcBorders>
              <w:top w:val="nil"/>
              <w:left w:val="nil"/>
              <w:bottom w:val="single" w:sz="4" w:space="0" w:color="auto"/>
              <w:right w:val="single" w:sz="4" w:space="0" w:color="auto"/>
            </w:tcBorders>
            <w:shd w:val="clear" w:color="auto" w:fill="auto"/>
            <w:vAlign w:val="center"/>
          </w:tcPr>
          <w:p w14:paraId="3225C5A8" w14:textId="77777777" w:rsidR="00917210" w:rsidRPr="00917210" w:rsidRDefault="00917210" w:rsidP="00917210">
            <w:pPr>
              <w:jc w:val="center"/>
              <w:rPr>
                <w:sz w:val="28"/>
                <w:szCs w:val="28"/>
                <w:lang w:eastAsia="en-US"/>
              </w:rPr>
            </w:pPr>
            <w:r w:rsidRPr="00917210">
              <w:rPr>
                <w:color w:val="000000"/>
                <w:sz w:val="28"/>
                <w:szCs w:val="28"/>
                <w:lang w:eastAsia="en-US"/>
              </w:rPr>
              <w:t>10 081,91</w:t>
            </w:r>
          </w:p>
        </w:tc>
        <w:tc>
          <w:tcPr>
            <w:tcW w:w="1559" w:type="dxa"/>
            <w:tcBorders>
              <w:top w:val="nil"/>
              <w:left w:val="nil"/>
              <w:bottom w:val="single" w:sz="4" w:space="0" w:color="auto"/>
              <w:right w:val="single" w:sz="4" w:space="0" w:color="auto"/>
            </w:tcBorders>
            <w:shd w:val="clear" w:color="auto" w:fill="auto"/>
            <w:vAlign w:val="center"/>
          </w:tcPr>
          <w:p w14:paraId="6E1C8CA2" w14:textId="77777777" w:rsidR="00917210" w:rsidRPr="00917210" w:rsidRDefault="00917210" w:rsidP="00917210">
            <w:pPr>
              <w:jc w:val="center"/>
              <w:rPr>
                <w:sz w:val="28"/>
                <w:szCs w:val="28"/>
                <w:lang w:eastAsia="en-US"/>
              </w:rPr>
            </w:pPr>
            <w:r w:rsidRPr="00917210">
              <w:rPr>
                <w:color w:val="000000"/>
                <w:sz w:val="28"/>
                <w:szCs w:val="28"/>
                <w:lang w:eastAsia="en-US"/>
              </w:rPr>
              <w:t>10 485,19</w:t>
            </w:r>
          </w:p>
        </w:tc>
      </w:tr>
      <w:tr w:rsidR="00917210" w:rsidRPr="00917210" w14:paraId="118FDBEC" w14:textId="77777777" w:rsidTr="00392295">
        <w:tc>
          <w:tcPr>
            <w:tcW w:w="1101" w:type="dxa"/>
            <w:shd w:val="clear" w:color="auto" w:fill="auto"/>
            <w:vAlign w:val="center"/>
          </w:tcPr>
          <w:p w14:paraId="76F8DABC" w14:textId="77777777" w:rsidR="00917210" w:rsidRPr="00917210" w:rsidRDefault="00917210" w:rsidP="00917210">
            <w:pPr>
              <w:jc w:val="center"/>
              <w:rPr>
                <w:sz w:val="28"/>
                <w:szCs w:val="28"/>
                <w:lang w:eastAsia="en-US"/>
              </w:rPr>
            </w:pPr>
            <w:r w:rsidRPr="00917210">
              <w:rPr>
                <w:sz w:val="28"/>
                <w:szCs w:val="28"/>
                <w:lang w:eastAsia="en-US"/>
              </w:rPr>
              <w:t>2.1.3.</w:t>
            </w:r>
          </w:p>
        </w:tc>
        <w:tc>
          <w:tcPr>
            <w:tcW w:w="5670" w:type="dxa"/>
            <w:shd w:val="clear" w:color="auto" w:fill="auto"/>
          </w:tcPr>
          <w:p w14:paraId="43EC48D8"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5AB36BB2"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3774B7" w14:textId="77777777" w:rsidR="00917210" w:rsidRPr="00917210" w:rsidRDefault="00917210" w:rsidP="00917210">
            <w:pPr>
              <w:jc w:val="center"/>
              <w:rPr>
                <w:sz w:val="28"/>
                <w:szCs w:val="28"/>
                <w:lang w:eastAsia="en-US"/>
              </w:rPr>
            </w:pPr>
            <w:r w:rsidRPr="00917210">
              <w:rPr>
                <w:color w:val="000000"/>
                <w:sz w:val="28"/>
                <w:szCs w:val="28"/>
                <w:lang w:eastAsia="en-US"/>
              </w:rPr>
              <w:t>10 017,48</w:t>
            </w:r>
          </w:p>
        </w:tc>
        <w:tc>
          <w:tcPr>
            <w:tcW w:w="1560" w:type="dxa"/>
            <w:tcBorders>
              <w:top w:val="nil"/>
              <w:left w:val="nil"/>
              <w:bottom w:val="single" w:sz="4" w:space="0" w:color="auto"/>
              <w:right w:val="single" w:sz="4" w:space="0" w:color="auto"/>
            </w:tcBorders>
            <w:shd w:val="clear" w:color="auto" w:fill="auto"/>
            <w:vAlign w:val="center"/>
          </w:tcPr>
          <w:p w14:paraId="5A855D48" w14:textId="77777777" w:rsidR="00917210" w:rsidRPr="00917210" w:rsidRDefault="00917210" w:rsidP="00917210">
            <w:pPr>
              <w:jc w:val="center"/>
              <w:rPr>
                <w:sz w:val="28"/>
                <w:szCs w:val="28"/>
                <w:lang w:eastAsia="en-US"/>
              </w:rPr>
            </w:pPr>
            <w:r w:rsidRPr="00917210">
              <w:rPr>
                <w:color w:val="000000"/>
                <w:sz w:val="28"/>
                <w:szCs w:val="28"/>
                <w:lang w:eastAsia="en-US"/>
              </w:rPr>
              <w:t>10 438,22</w:t>
            </w:r>
          </w:p>
        </w:tc>
        <w:tc>
          <w:tcPr>
            <w:tcW w:w="1560" w:type="dxa"/>
            <w:tcBorders>
              <w:top w:val="nil"/>
              <w:left w:val="nil"/>
              <w:bottom w:val="single" w:sz="4" w:space="0" w:color="auto"/>
              <w:right w:val="single" w:sz="4" w:space="0" w:color="auto"/>
            </w:tcBorders>
            <w:shd w:val="clear" w:color="auto" w:fill="auto"/>
            <w:vAlign w:val="center"/>
          </w:tcPr>
          <w:p w14:paraId="495873F7" w14:textId="77777777" w:rsidR="00917210" w:rsidRPr="00917210" w:rsidRDefault="00917210" w:rsidP="00917210">
            <w:pPr>
              <w:jc w:val="center"/>
              <w:rPr>
                <w:sz w:val="28"/>
                <w:szCs w:val="28"/>
                <w:lang w:eastAsia="en-US"/>
              </w:rPr>
            </w:pPr>
            <w:r w:rsidRPr="00917210">
              <w:rPr>
                <w:color w:val="000000"/>
                <w:sz w:val="28"/>
                <w:szCs w:val="28"/>
                <w:lang w:eastAsia="en-US"/>
              </w:rPr>
              <w:t>10 855,74</w:t>
            </w:r>
          </w:p>
        </w:tc>
        <w:tc>
          <w:tcPr>
            <w:tcW w:w="1559" w:type="dxa"/>
            <w:tcBorders>
              <w:top w:val="nil"/>
              <w:left w:val="nil"/>
              <w:bottom w:val="single" w:sz="4" w:space="0" w:color="auto"/>
              <w:right w:val="single" w:sz="4" w:space="0" w:color="auto"/>
            </w:tcBorders>
            <w:shd w:val="clear" w:color="auto" w:fill="auto"/>
            <w:vAlign w:val="center"/>
          </w:tcPr>
          <w:p w14:paraId="61659848" w14:textId="77777777" w:rsidR="00917210" w:rsidRPr="00917210" w:rsidRDefault="00917210" w:rsidP="00917210">
            <w:pPr>
              <w:jc w:val="center"/>
              <w:rPr>
                <w:sz w:val="28"/>
                <w:szCs w:val="28"/>
                <w:lang w:eastAsia="en-US"/>
              </w:rPr>
            </w:pPr>
            <w:r w:rsidRPr="00917210">
              <w:rPr>
                <w:color w:val="000000"/>
                <w:sz w:val="28"/>
                <w:szCs w:val="28"/>
                <w:lang w:eastAsia="en-US"/>
              </w:rPr>
              <w:t>11 289,97</w:t>
            </w:r>
          </w:p>
        </w:tc>
      </w:tr>
      <w:tr w:rsidR="00917210" w:rsidRPr="00917210" w14:paraId="1F6D6200" w14:textId="77777777" w:rsidTr="00392295">
        <w:tc>
          <w:tcPr>
            <w:tcW w:w="1101" w:type="dxa"/>
            <w:shd w:val="clear" w:color="auto" w:fill="auto"/>
            <w:vAlign w:val="center"/>
          </w:tcPr>
          <w:p w14:paraId="56F4B770" w14:textId="77777777" w:rsidR="00917210" w:rsidRPr="00917210" w:rsidRDefault="00917210" w:rsidP="00917210">
            <w:pPr>
              <w:jc w:val="center"/>
              <w:rPr>
                <w:sz w:val="28"/>
                <w:szCs w:val="28"/>
                <w:lang w:eastAsia="en-US"/>
              </w:rPr>
            </w:pPr>
            <w:r w:rsidRPr="00917210">
              <w:rPr>
                <w:sz w:val="28"/>
                <w:szCs w:val="28"/>
                <w:lang w:eastAsia="en-US"/>
              </w:rPr>
              <w:t>2.1.4.</w:t>
            </w:r>
          </w:p>
        </w:tc>
        <w:tc>
          <w:tcPr>
            <w:tcW w:w="5670" w:type="dxa"/>
            <w:shd w:val="clear" w:color="auto" w:fill="auto"/>
          </w:tcPr>
          <w:p w14:paraId="052E2134"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55BC6F60"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09AB83" w14:textId="77777777" w:rsidR="00917210" w:rsidRPr="00917210" w:rsidRDefault="00917210" w:rsidP="00917210">
            <w:pPr>
              <w:jc w:val="center"/>
              <w:rPr>
                <w:sz w:val="28"/>
                <w:szCs w:val="28"/>
                <w:lang w:eastAsia="en-US"/>
              </w:rPr>
            </w:pPr>
            <w:r w:rsidRPr="00917210">
              <w:rPr>
                <w:color w:val="000000"/>
                <w:sz w:val="28"/>
                <w:szCs w:val="28"/>
                <w:lang w:eastAsia="en-US"/>
              </w:rPr>
              <w:t>11 764,66</w:t>
            </w:r>
          </w:p>
        </w:tc>
        <w:tc>
          <w:tcPr>
            <w:tcW w:w="1560" w:type="dxa"/>
            <w:tcBorders>
              <w:top w:val="nil"/>
              <w:left w:val="nil"/>
              <w:bottom w:val="single" w:sz="4" w:space="0" w:color="auto"/>
              <w:right w:val="single" w:sz="4" w:space="0" w:color="auto"/>
            </w:tcBorders>
            <w:shd w:val="clear" w:color="auto" w:fill="auto"/>
            <w:vAlign w:val="center"/>
          </w:tcPr>
          <w:p w14:paraId="4305A12C" w14:textId="77777777" w:rsidR="00917210" w:rsidRPr="00917210" w:rsidRDefault="00917210" w:rsidP="00917210">
            <w:pPr>
              <w:jc w:val="center"/>
              <w:rPr>
                <w:sz w:val="28"/>
                <w:szCs w:val="28"/>
                <w:lang w:eastAsia="en-US"/>
              </w:rPr>
            </w:pPr>
            <w:r w:rsidRPr="00917210">
              <w:rPr>
                <w:color w:val="000000"/>
                <w:sz w:val="28"/>
                <w:szCs w:val="28"/>
                <w:lang w:eastAsia="en-US"/>
              </w:rPr>
              <w:t>12 258,78</w:t>
            </w:r>
          </w:p>
        </w:tc>
        <w:tc>
          <w:tcPr>
            <w:tcW w:w="1560" w:type="dxa"/>
            <w:tcBorders>
              <w:top w:val="nil"/>
              <w:left w:val="nil"/>
              <w:bottom w:val="single" w:sz="4" w:space="0" w:color="auto"/>
              <w:right w:val="single" w:sz="4" w:space="0" w:color="auto"/>
            </w:tcBorders>
            <w:shd w:val="clear" w:color="auto" w:fill="auto"/>
            <w:vAlign w:val="center"/>
          </w:tcPr>
          <w:p w14:paraId="4A04F3FE" w14:textId="77777777" w:rsidR="00917210" w:rsidRPr="00917210" w:rsidRDefault="00917210" w:rsidP="00917210">
            <w:pPr>
              <w:jc w:val="center"/>
              <w:rPr>
                <w:sz w:val="28"/>
                <w:szCs w:val="28"/>
                <w:lang w:eastAsia="en-US"/>
              </w:rPr>
            </w:pPr>
            <w:r w:rsidRPr="00917210">
              <w:rPr>
                <w:color w:val="000000"/>
                <w:sz w:val="28"/>
                <w:szCs w:val="28"/>
                <w:lang w:eastAsia="en-US"/>
              </w:rPr>
              <w:t>12 749,13</w:t>
            </w:r>
          </w:p>
        </w:tc>
        <w:tc>
          <w:tcPr>
            <w:tcW w:w="1559" w:type="dxa"/>
            <w:tcBorders>
              <w:top w:val="nil"/>
              <w:left w:val="nil"/>
              <w:bottom w:val="single" w:sz="4" w:space="0" w:color="auto"/>
              <w:right w:val="single" w:sz="4" w:space="0" w:color="auto"/>
            </w:tcBorders>
            <w:shd w:val="clear" w:color="auto" w:fill="auto"/>
            <w:vAlign w:val="center"/>
          </w:tcPr>
          <w:p w14:paraId="3B113D67" w14:textId="77777777" w:rsidR="00917210" w:rsidRPr="00917210" w:rsidRDefault="00917210" w:rsidP="00917210">
            <w:pPr>
              <w:jc w:val="center"/>
              <w:rPr>
                <w:sz w:val="28"/>
                <w:szCs w:val="28"/>
                <w:lang w:eastAsia="en-US"/>
              </w:rPr>
            </w:pPr>
            <w:r w:rsidRPr="00917210">
              <w:rPr>
                <w:color w:val="000000"/>
                <w:sz w:val="28"/>
                <w:szCs w:val="28"/>
                <w:lang w:eastAsia="en-US"/>
              </w:rPr>
              <w:t>13 259,09</w:t>
            </w:r>
          </w:p>
        </w:tc>
      </w:tr>
      <w:tr w:rsidR="00917210" w:rsidRPr="00917210" w14:paraId="21132636" w14:textId="77777777" w:rsidTr="00392295">
        <w:trPr>
          <w:trHeight w:val="195"/>
        </w:trPr>
        <w:tc>
          <w:tcPr>
            <w:tcW w:w="1101" w:type="dxa"/>
            <w:shd w:val="clear" w:color="auto" w:fill="auto"/>
            <w:vAlign w:val="center"/>
          </w:tcPr>
          <w:p w14:paraId="42555BB6" w14:textId="77777777" w:rsidR="00917210" w:rsidRPr="00917210" w:rsidRDefault="00917210" w:rsidP="00917210">
            <w:pPr>
              <w:jc w:val="center"/>
              <w:rPr>
                <w:sz w:val="28"/>
                <w:szCs w:val="28"/>
                <w:lang w:eastAsia="en-US"/>
              </w:rPr>
            </w:pPr>
            <w:r w:rsidRPr="00917210">
              <w:rPr>
                <w:sz w:val="28"/>
                <w:szCs w:val="28"/>
                <w:lang w:eastAsia="en-US"/>
              </w:rPr>
              <w:t>2.1.5.</w:t>
            </w:r>
          </w:p>
        </w:tc>
        <w:tc>
          <w:tcPr>
            <w:tcW w:w="5670" w:type="dxa"/>
            <w:shd w:val="clear" w:color="auto" w:fill="auto"/>
          </w:tcPr>
          <w:p w14:paraId="5FAC3A6B"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6D4A0AE3"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4C909582" w14:textId="77777777" w:rsidR="00917210" w:rsidRPr="00917210" w:rsidRDefault="00917210" w:rsidP="00917210">
            <w:pPr>
              <w:jc w:val="center"/>
              <w:rPr>
                <w:sz w:val="28"/>
                <w:szCs w:val="28"/>
                <w:lang w:eastAsia="en-US"/>
              </w:rPr>
            </w:pPr>
            <w:r w:rsidRPr="00917210">
              <w:rPr>
                <w:color w:val="000000"/>
                <w:sz w:val="28"/>
                <w:szCs w:val="28"/>
                <w:lang w:eastAsia="en-US"/>
              </w:rPr>
              <w:t>12 173,54</w:t>
            </w:r>
          </w:p>
        </w:tc>
        <w:tc>
          <w:tcPr>
            <w:tcW w:w="1560" w:type="dxa"/>
            <w:tcBorders>
              <w:top w:val="nil"/>
              <w:left w:val="nil"/>
              <w:bottom w:val="single" w:sz="4" w:space="0" w:color="auto"/>
              <w:right w:val="single" w:sz="4" w:space="0" w:color="auto"/>
            </w:tcBorders>
            <w:shd w:val="clear" w:color="auto" w:fill="auto"/>
            <w:vAlign w:val="center"/>
          </w:tcPr>
          <w:p w14:paraId="61C47D8F" w14:textId="77777777" w:rsidR="00917210" w:rsidRPr="00917210" w:rsidRDefault="00917210" w:rsidP="00917210">
            <w:pPr>
              <w:jc w:val="center"/>
              <w:rPr>
                <w:sz w:val="28"/>
                <w:szCs w:val="28"/>
                <w:lang w:eastAsia="en-US"/>
              </w:rPr>
            </w:pPr>
            <w:r w:rsidRPr="00917210">
              <w:rPr>
                <w:color w:val="000000"/>
                <w:sz w:val="28"/>
                <w:szCs w:val="28"/>
                <w:lang w:eastAsia="en-US"/>
              </w:rPr>
              <w:t>12 684,83</w:t>
            </w:r>
          </w:p>
        </w:tc>
        <w:tc>
          <w:tcPr>
            <w:tcW w:w="1560" w:type="dxa"/>
            <w:tcBorders>
              <w:top w:val="nil"/>
              <w:left w:val="nil"/>
              <w:bottom w:val="single" w:sz="4" w:space="0" w:color="auto"/>
              <w:right w:val="single" w:sz="4" w:space="0" w:color="auto"/>
            </w:tcBorders>
            <w:shd w:val="clear" w:color="auto" w:fill="auto"/>
            <w:vAlign w:val="center"/>
          </w:tcPr>
          <w:p w14:paraId="4A11AEEA" w14:textId="77777777" w:rsidR="00917210" w:rsidRPr="00917210" w:rsidRDefault="00917210" w:rsidP="00917210">
            <w:pPr>
              <w:jc w:val="center"/>
              <w:rPr>
                <w:sz w:val="28"/>
                <w:szCs w:val="28"/>
                <w:lang w:eastAsia="en-US"/>
              </w:rPr>
            </w:pPr>
            <w:r w:rsidRPr="00917210">
              <w:rPr>
                <w:color w:val="000000"/>
                <w:sz w:val="28"/>
                <w:szCs w:val="28"/>
                <w:lang w:eastAsia="en-US"/>
              </w:rPr>
              <w:t>13 192,23</w:t>
            </w:r>
          </w:p>
        </w:tc>
        <w:tc>
          <w:tcPr>
            <w:tcW w:w="1559" w:type="dxa"/>
            <w:tcBorders>
              <w:top w:val="nil"/>
              <w:left w:val="nil"/>
              <w:bottom w:val="single" w:sz="4" w:space="0" w:color="auto"/>
              <w:right w:val="single" w:sz="4" w:space="0" w:color="auto"/>
            </w:tcBorders>
            <w:shd w:val="clear" w:color="auto" w:fill="auto"/>
            <w:vAlign w:val="center"/>
          </w:tcPr>
          <w:p w14:paraId="23702A4A" w14:textId="77777777" w:rsidR="00917210" w:rsidRPr="00917210" w:rsidRDefault="00917210" w:rsidP="00917210">
            <w:pPr>
              <w:jc w:val="center"/>
              <w:rPr>
                <w:sz w:val="28"/>
                <w:szCs w:val="28"/>
                <w:lang w:eastAsia="en-US"/>
              </w:rPr>
            </w:pPr>
            <w:r w:rsidRPr="00917210">
              <w:rPr>
                <w:color w:val="000000"/>
                <w:sz w:val="28"/>
                <w:szCs w:val="28"/>
                <w:lang w:eastAsia="en-US"/>
              </w:rPr>
              <w:t>13 719,92</w:t>
            </w:r>
          </w:p>
        </w:tc>
      </w:tr>
      <w:tr w:rsidR="00917210" w:rsidRPr="00917210" w14:paraId="2A0E37B8" w14:textId="77777777" w:rsidTr="00392295">
        <w:trPr>
          <w:trHeight w:val="129"/>
        </w:trPr>
        <w:tc>
          <w:tcPr>
            <w:tcW w:w="1101" w:type="dxa"/>
            <w:shd w:val="clear" w:color="auto" w:fill="auto"/>
            <w:vAlign w:val="center"/>
          </w:tcPr>
          <w:p w14:paraId="76ADAA79" w14:textId="77777777" w:rsidR="00917210" w:rsidRPr="00917210" w:rsidRDefault="00917210" w:rsidP="00917210">
            <w:pPr>
              <w:jc w:val="center"/>
              <w:rPr>
                <w:sz w:val="28"/>
                <w:szCs w:val="28"/>
                <w:lang w:eastAsia="en-US"/>
              </w:rPr>
            </w:pPr>
            <w:r w:rsidRPr="00917210">
              <w:rPr>
                <w:sz w:val="28"/>
                <w:szCs w:val="28"/>
                <w:lang w:eastAsia="en-US"/>
              </w:rPr>
              <w:t>1</w:t>
            </w:r>
          </w:p>
        </w:tc>
        <w:tc>
          <w:tcPr>
            <w:tcW w:w="5670" w:type="dxa"/>
            <w:shd w:val="clear" w:color="auto" w:fill="auto"/>
            <w:vAlign w:val="center"/>
          </w:tcPr>
          <w:p w14:paraId="7F71E162" w14:textId="77777777" w:rsidR="00917210" w:rsidRPr="00917210" w:rsidRDefault="00917210" w:rsidP="00917210">
            <w:pPr>
              <w:jc w:val="center"/>
              <w:rPr>
                <w:sz w:val="28"/>
                <w:szCs w:val="28"/>
                <w:lang w:eastAsia="en-US"/>
              </w:rPr>
            </w:pPr>
            <w:r w:rsidRPr="00917210">
              <w:rPr>
                <w:sz w:val="28"/>
                <w:szCs w:val="28"/>
                <w:lang w:eastAsia="en-US"/>
              </w:rPr>
              <w:t>2</w:t>
            </w:r>
          </w:p>
        </w:tc>
        <w:tc>
          <w:tcPr>
            <w:tcW w:w="1843" w:type="dxa"/>
            <w:vAlign w:val="center"/>
          </w:tcPr>
          <w:p w14:paraId="4EE06F80" w14:textId="77777777" w:rsidR="00917210" w:rsidRPr="00917210" w:rsidRDefault="00917210" w:rsidP="00917210">
            <w:pPr>
              <w:jc w:val="center"/>
              <w:rPr>
                <w:sz w:val="28"/>
                <w:szCs w:val="28"/>
                <w:lang w:eastAsia="en-US"/>
              </w:rPr>
            </w:pPr>
            <w:r w:rsidRPr="00917210">
              <w:rPr>
                <w:sz w:val="28"/>
                <w:szCs w:val="28"/>
                <w:lang w:eastAsia="en-US"/>
              </w:rPr>
              <w:t>3</w:t>
            </w:r>
          </w:p>
        </w:tc>
        <w:tc>
          <w:tcPr>
            <w:tcW w:w="1559" w:type="dxa"/>
            <w:shd w:val="clear" w:color="auto" w:fill="auto"/>
            <w:vAlign w:val="center"/>
          </w:tcPr>
          <w:p w14:paraId="132267EE" w14:textId="77777777" w:rsidR="00917210" w:rsidRPr="00917210" w:rsidRDefault="00917210" w:rsidP="00917210">
            <w:pPr>
              <w:jc w:val="center"/>
              <w:rPr>
                <w:sz w:val="28"/>
                <w:szCs w:val="28"/>
                <w:lang w:eastAsia="en-US"/>
              </w:rPr>
            </w:pPr>
            <w:r w:rsidRPr="00917210">
              <w:rPr>
                <w:sz w:val="28"/>
                <w:szCs w:val="28"/>
                <w:lang w:eastAsia="en-US"/>
              </w:rPr>
              <w:t>4</w:t>
            </w:r>
          </w:p>
        </w:tc>
        <w:tc>
          <w:tcPr>
            <w:tcW w:w="1560" w:type="dxa"/>
            <w:shd w:val="clear" w:color="auto" w:fill="auto"/>
            <w:vAlign w:val="center"/>
          </w:tcPr>
          <w:p w14:paraId="29F9D48D" w14:textId="77777777" w:rsidR="00917210" w:rsidRPr="00917210" w:rsidRDefault="00917210" w:rsidP="00917210">
            <w:pPr>
              <w:jc w:val="center"/>
              <w:rPr>
                <w:sz w:val="28"/>
                <w:szCs w:val="28"/>
                <w:lang w:eastAsia="en-US"/>
              </w:rPr>
            </w:pPr>
            <w:r w:rsidRPr="00917210">
              <w:rPr>
                <w:sz w:val="28"/>
                <w:szCs w:val="28"/>
                <w:lang w:eastAsia="en-US"/>
              </w:rPr>
              <w:t>5</w:t>
            </w:r>
          </w:p>
        </w:tc>
        <w:tc>
          <w:tcPr>
            <w:tcW w:w="1560" w:type="dxa"/>
            <w:shd w:val="clear" w:color="auto" w:fill="auto"/>
            <w:vAlign w:val="center"/>
          </w:tcPr>
          <w:p w14:paraId="705BFCD0" w14:textId="77777777" w:rsidR="00917210" w:rsidRPr="00917210" w:rsidRDefault="00917210" w:rsidP="00917210">
            <w:pPr>
              <w:jc w:val="center"/>
              <w:rPr>
                <w:sz w:val="28"/>
                <w:szCs w:val="28"/>
                <w:lang w:eastAsia="en-US"/>
              </w:rPr>
            </w:pPr>
            <w:r w:rsidRPr="00917210">
              <w:rPr>
                <w:sz w:val="28"/>
                <w:szCs w:val="28"/>
                <w:lang w:eastAsia="en-US"/>
              </w:rPr>
              <w:t>6</w:t>
            </w:r>
          </w:p>
        </w:tc>
        <w:tc>
          <w:tcPr>
            <w:tcW w:w="1559" w:type="dxa"/>
            <w:shd w:val="clear" w:color="auto" w:fill="auto"/>
            <w:vAlign w:val="center"/>
          </w:tcPr>
          <w:p w14:paraId="13FE9E5E" w14:textId="77777777" w:rsidR="00917210" w:rsidRPr="00917210" w:rsidRDefault="00917210" w:rsidP="00917210">
            <w:pPr>
              <w:jc w:val="center"/>
              <w:rPr>
                <w:sz w:val="28"/>
                <w:szCs w:val="28"/>
                <w:lang w:eastAsia="en-US"/>
              </w:rPr>
            </w:pPr>
            <w:r w:rsidRPr="00917210">
              <w:rPr>
                <w:sz w:val="28"/>
                <w:szCs w:val="28"/>
                <w:lang w:eastAsia="en-US"/>
              </w:rPr>
              <w:t>7</w:t>
            </w:r>
          </w:p>
        </w:tc>
      </w:tr>
      <w:tr w:rsidR="00917210" w:rsidRPr="00917210" w14:paraId="4BE11B5F" w14:textId="77777777" w:rsidTr="00392295">
        <w:trPr>
          <w:trHeight w:val="195"/>
        </w:trPr>
        <w:tc>
          <w:tcPr>
            <w:tcW w:w="1101" w:type="dxa"/>
            <w:shd w:val="clear" w:color="auto" w:fill="auto"/>
            <w:vAlign w:val="center"/>
          </w:tcPr>
          <w:p w14:paraId="7E7C50D3" w14:textId="77777777" w:rsidR="00917210" w:rsidRPr="00917210" w:rsidRDefault="00917210" w:rsidP="00917210">
            <w:pPr>
              <w:jc w:val="center"/>
              <w:rPr>
                <w:sz w:val="28"/>
                <w:szCs w:val="28"/>
                <w:lang w:eastAsia="en-US"/>
              </w:rPr>
            </w:pPr>
            <w:r w:rsidRPr="00917210">
              <w:rPr>
                <w:sz w:val="28"/>
                <w:szCs w:val="28"/>
                <w:lang w:eastAsia="en-US"/>
              </w:rPr>
              <w:t>2.1.6.</w:t>
            </w:r>
          </w:p>
        </w:tc>
        <w:tc>
          <w:tcPr>
            <w:tcW w:w="5670" w:type="dxa"/>
            <w:shd w:val="clear" w:color="auto" w:fill="auto"/>
          </w:tcPr>
          <w:p w14:paraId="0235BDB2"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tcPr>
          <w:p w14:paraId="62BAFFB2"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F04C0C" w14:textId="77777777" w:rsidR="00917210" w:rsidRPr="00917210" w:rsidRDefault="00917210" w:rsidP="00917210">
            <w:pPr>
              <w:jc w:val="center"/>
              <w:rPr>
                <w:sz w:val="28"/>
                <w:szCs w:val="28"/>
                <w:lang w:eastAsia="en-US"/>
              </w:rPr>
            </w:pPr>
            <w:r w:rsidRPr="00917210">
              <w:rPr>
                <w:color w:val="000000"/>
                <w:sz w:val="28"/>
                <w:szCs w:val="28"/>
                <w:lang w:eastAsia="en-US"/>
              </w:rPr>
              <w:t>15 191,79</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A246EC" w14:textId="77777777" w:rsidR="00917210" w:rsidRPr="00917210" w:rsidRDefault="00917210" w:rsidP="00917210">
            <w:pPr>
              <w:jc w:val="center"/>
              <w:rPr>
                <w:sz w:val="28"/>
                <w:szCs w:val="28"/>
                <w:lang w:eastAsia="en-US"/>
              </w:rPr>
            </w:pPr>
            <w:r w:rsidRPr="00917210">
              <w:rPr>
                <w:color w:val="000000"/>
                <w:sz w:val="28"/>
                <w:szCs w:val="28"/>
                <w:lang w:eastAsia="en-US"/>
              </w:rPr>
              <w:t>15 829,85</w:t>
            </w:r>
          </w:p>
        </w:tc>
        <w:tc>
          <w:tcPr>
            <w:tcW w:w="1560" w:type="dxa"/>
            <w:tcBorders>
              <w:top w:val="single" w:sz="4" w:space="0" w:color="auto"/>
              <w:left w:val="nil"/>
              <w:bottom w:val="single" w:sz="4" w:space="0" w:color="auto"/>
              <w:right w:val="single" w:sz="4" w:space="0" w:color="auto"/>
            </w:tcBorders>
            <w:shd w:val="clear" w:color="auto" w:fill="auto"/>
            <w:vAlign w:val="center"/>
          </w:tcPr>
          <w:p w14:paraId="7F87880C" w14:textId="77777777" w:rsidR="00917210" w:rsidRPr="00917210" w:rsidRDefault="00917210" w:rsidP="00917210">
            <w:pPr>
              <w:jc w:val="center"/>
              <w:rPr>
                <w:sz w:val="28"/>
                <w:szCs w:val="28"/>
                <w:lang w:eastAsia="en-US"/>
              </w:rPr>
            </w:pPr>
            <w:r w:rsidRPr="00917210">
              <w:rPr>
                <w:color w:val="000000"/>
                <w:sz w:val="28"/>
                <w:szCs w:val="28"/>
                <w:lang w:eastAsia="en-US"/>
              </w:rPr>
              <w:t>16 463,04</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7B3D08" w14:textId="77777777" w:rsidR="00917210" w:rsidRPr="00917210" w:rsidRDefault="00917210" w:rsidP="00917210">
            <w:pPr>
              <w:jc w:val="center"/>
              <w:rPr>
                <w:sz w:val="28"/>
                <w:szCs w:val="28"/>
                <w:lang w:eastAsia="en-US"/>
              </w:rPr>
            </w:pPr>
            <w:r w:rsidRPr="00917210">
              <w:rPr>
                <w:color w:val="000000"/>
                <w:sz w:val="28"/>
                <w:szCs w:val="28"/>
                <w:lang w:eastAsia="en-US"/>
              </w:rPr>
              <w:t>17 121,56</w:t>
            </w:r>
          </w:p>
        </w:tc>
      </w:tr>
      <w:tr w:rsidR="00917210" w:rsidRPr="00917210" w14:paraId="0003D0BC" w14:textId="77777777" w:rsidTr="00392295">
        <w:trPr>
          <w:trHeight w:val="315"/>
        </w:trPr>
        <w:tc>
          <w:tcPr>
            <w:tcW w:w="1101" w:type="dxa"/>
            <w:shd w:val="clear" w:color="auto" w:fill="auto"/>
            <w:vAlign w:val="center"/>
          </w:tcPr>
          <w:p w14:paraId="15E3DF96" w14:textId="77777777" w:rsidR="00917210" w:rsidRPr="00917210" w:rsidRDefault="00917210" w:rsidP="00917210">
            <w:pPr>
              <w:jc w:val="center"/>
              <w:rPr>
                <w:sz w:val="28"/>
                <w:szCs w:val="28"/>
                <w:lang w:eastAsia="en-US"/>
              </w:rPr>
            </w:pPr>
            <w:r w:rsidRPr="00917210">
              <w:rPr>
                <w:sz w:val="28"/>
                <w:szCs w:val="28"/>
                <w:lang w:eastAsia="en-US"/>
              </w:rPr>
              <w:lastRenderedPageBreak/>
              <w:t>2.2.</w:t>
            </w:r>
          </w:p>
        </w:tc>
        <w:tc>
          <w:tcPr>
            <w:tcW w:w="5670" w:type="dxa"/>
            <w:shd w:val="clear" w:color="auto" w:fill="auto"/>
          </w:tcPr>
          <w:p w14:paraId="62052953" w14:textId="77777777" w:rsidR="00917210" w:rsidRPr="00917210" w:rsidRDefault="00917210" w:rsidP="00917210">
            <w:pPr>
              <w:rPr>
                <w:sz w:val="28"/>
                <w:szCs w:val="28"/>
                <w:lang w:eastAsia="en-US"/>
              </w:rPr>
            </w:pPr>
            <w:r w:rsidRPr="00917210">
              <w:rPr>
                <w:sz w:val="28"/>
                <w:szCs w:val="28"/>
                <w:lang w:eastAsia="en-US"/>
              </w:rPr>
              <w:t xml:space="preserve">при открытом способе прокладки в мокром грунте без благоустройства (без восстановления газона, тротуаров, асфальта) диаметром </w:t>
            </w:r>
            <w:r w:rsidRPr="00917210">
              <w:rPr>
                <w:sz w:val="28"/>
                <w:szCs w:val="28"/>
                <w:lang w:val="en-US" w:eastAsia="en-US"/>
              </w:rPr>
              <w:t>d</w:t>
            </w:r>
            <w:r w:rsidRPr="00917210">
              <w:rPr>
                <w:sz w:val="28"/>
                <w:szCs w:val="28"/>
                <w:lang w:eastAsia="en-US"/>
              </w:rPr>
              <w:t>:</w:t>
            </w:r>
          </w:p>
        </w:tc>
        <w:tc>
          <w:tcPr>
            <w:tcW w:w="1843" w:type="dxa"/>
            <w:shd w:val="clear" w:color="auto" w:fill="auto"/>
          </w:tcPr>
          <w:p w14:paraId="7B0F38F4" w14:textId="77777777" w:rsidR="00917210" w:rsidRPr="00917210" w:rsidRDefault="00917210" w:rsidP="00917210">
            <w:pPr>
              <w:jc w:val="center"/>
              <w:rPr>
                <w:sz w:val="28"/>
                <w:szCs w:val="28"/>
                <w:lang w:eastAsia="en-US"/>
              </w:rPr>
            </w:pPr>
          </w:p>
        </w:tc>
        <w:tc>
          <w:tcPr>
            <w:tcW w:w="1559" w:type="dxa"/>
            <w:shd w:val="clear" w:color="auto" w:fill="auto"/>
            <w:vAlign w:val="center"/>
          </w:tcPr>
          <w:p w14:paraId="1208E6C0" w14:textId="77777777" w:rsidR="00917210" w:rsidRPr="00917210" w:rsidRDefault="00917210" w:rsidP="00917210">
            <w:pPr>
              <w:jc w:val="center"/>
              <w:rPr>
                <w:sz w:val="28"/>
                <w:szCs w:val="28"/>
                <w:lang w:eastAsia="en-US"/>
              </w:rPr>
            </w:pPr>
          </w:p>
        </w:tc>
        <w:tc>
          <w:tcPr>
            <w:tcW w:w="1560" w:type="dxa"/>
            <w:shd w:val="clear" w:color="auto" w:fill="auto"/>
            <w:vAlign w:val="center"/>
          </w:tcPr>
          <w:p w14:paraId="7A88FBD5" w14:textId="77777777" w:rsidR="00917210" w:rsidRPr="00917210" w:rsidRDefault="00917210" w:rsidP="00917210">
            <w:pPr>
              <w:jc w:val="center"/>
              <w:rPr>
                <w:sz w:val="28"/>
                <w:szCs w:val="28"/>
                <w:lang w:eastAsia="en-US"/>
              </w:rPr>
            </w:pPr>
          </w:p>
        </w:tc>
        <w:tc>
          <w:tcPr>
            <w:tcW w:w="1560" w:type="dxa"/>
            <w:shd w:val="clear" w:color="auto" w:fill="auto"/>
            <w:vAlign w:val="center"/>
          </w:tcPr>
          <w:p w14:paraId="74322166" w14:textId="77777777" w:rsidR="00917210" w:rsidRPr="00917210" w:rsidRDefault="00917210" w:rsidP="00917210">
            <w:pPr>
              <w:jc w:val="center"/>
              <w:rPr>
                <w:sz w:val="28"/>
                <w:szCs w:val="28"/>
                <w:lang w:eastAsia="en-US"/>
              </w:rPr>
            </w:pPr>
          </w:p>
        </w:tc>
        <w:tc>
          <w:tcPr>
            <w:tcW w:w="1559" w:type="dxa"/>
            <w:shd w:val="clear" w:color="auto" w:fill="auto"/>
            <w:vAlign w:val="center"/>
          </w:tcPr>
          <w:p w14:paraId="42382C2F" w14:textId="77777777" w:rsidR="00917210" w:rsidRPr="00917210" w:rsidRDefault="00917210" w:rsidP="00917210">
            <w:pPr>
              <w:jc w:val="center"/>
              <w:rPr>
                <w:sz w:val="28"/>
                <w:szCs w:val="28"/>
                <w:lang w:eastAsia="en-US"/>
              </w:rPr>
            </w:pPr>
          </w:p>
        </w:tc>
      </w:tr>
      <w:tr w:rsidR="00917210" w:rsidRPr="00917210" w14:paraId="1E9223AD" w14:textId="77777777" w:rsidTr="00392295">
        <w:trPr>
          <w:trHeight w:val="315"/>
        </w:trPr>
        <w:tc>
          <w:tcPr>
            <w:tcW w:w="1101" w:type="dxa"/>
            <w:shd w:val="clear" w:color="auto" w:fill="auto"/>
            <w:vAlign w:val="center"/>
          </w:tcPr>
          <w:p w14:paraId="2D6B5E9E" w14:textId="77777777" w:rsidR="00917210" w:rsidRPr="00917210" w:rsidRDefault="00917210" w:rsidP="00917210">
            <w:pPr>
              <w:jc w:val="center"/>
              <w:rPr>
                <w:sz w:val="28"/>
                <w:szCs w:val="28"/>
                <w:lang w:eastAsia="en-US"/>
              </w:rPr>
            </w:pPr>
            <w:r w:rsidRPr="00917210">
              <w:rPr>
                <w:sz w:val="28"/>
                <w:szCs w:val="28"/>
                <w:lang w:eastAsia="en-US"/>
              </w:rPr>
              <w:t>2.2.1.</w:t>
            </w:r>
          </w:p>
        </w:tc>
        <w:tc>
          <w:tcPr>
            <w:tcW w:w="5670" w:type="dxa"/>
            <w:shd w:val="clear" w:color="auto" w:fill="auto"/>
          </w:tcPr>
          <w:p w14:paraId="0B198E39" w14:textId="77777777" w:rsidR="00917210" w:rsidRPr="00917210" w:rsidRDefault="00917210" w:rsidP="00917210">
            <w:pPr>
              <w:autoSpaceDE w:val="0"/>
              <w:autoSpaceDN w:val="0"/>
              <w:adjustRightInd w:val="0"/>
              <w:jc w:val="both"/>
              <w:rPr>
                <w:sz w:val="28"/>
                <w:szCs w:val="28"/>
                <w:lang w:eastAsia="en-US"/>
              </w:rPr>
            </w:pPr>
            <w:r w:rsidRPr="00917210">
              <w:rPr>
                <w:sz w:val="28"/>
                <w:szCs w:val="28"/>
              </w:rPr>
              <w:t>40 мм и менее</w:t>
            </w:r>
          </w:p>
        </w:tc>
        <w:tc>
          <w:tcPr>
            <w:tcW w:w="1843" w:type="dxa"/>
            <w:shd w:val="clear" w:color="auto" w:fill="auto"/>
          </w:tcPr>
          <w:p w14:paraId="6E71D232"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99B42D" w14:textId="77777777" w:rsidR="00917210" w:rsidRPr="00917210" w:rsidRDefault="00917210" w:rsidP="00917210">
            <w:pPr>
              <w:jc w:val="center"/>
              <w:rPr>
                <w:sz w:val="28"/>
                <w:szCs w:val="28"/>
                <w:lang w:eastAsia="en-US"/>
              </w:rPr>
            </w:pPr>
            <w:r w:rsidRPr="00917210">
              <w:rPr>
                <w:color w:val="000000"/>
                <w:sz w:val="28"/>
                <w:szCs w:val="28"/>
                <w:lang w:eastAsia="en-US"/>
              </w:rPr>
              <w:t>7 361,90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A1E2B6" w14:textId="77777777" w:rsidR="00917210" w:rsidRPr="00917210" w:rsidRDefault="00917210" w:rsidP="00917210">
            <w:pPr>
              <w:jc w:val="center"/>
              <w:rPr>
                <w:sz w:val="28"/>
                <w:szCs w:val="28"/>
                <w:lang w:eastAsia="en-US"/>
              </w:rPr>
            </w:pPr>
            <w:r w:rsidRPr="00917210">
              <w:rPr>
                <w:color w:val="000000"/>
                <w:sz w:val="28"/>
                <w:szCs w:val="28"/>
                <w:lang w:eastAsia="en-US"/>
              </w:rPr>
              <w:t>7 671,10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833B14" w14:textId="77777777" w:rsidR="00917210" w:rsidRPr="00917210" w:rsidRDefault="00917210" w:rsidP="00917210">
            <w:pPr>
              <w:jc w:val="center"/>
              <w:rPr>
                <w:sz w:val="28"/>
                <w:szCs w:val="28"/>
                <w:lang w:eastAsia="en-US"/>
              </w:rPr>
            </w:pPr>
            <w:r w:rsidRPr="00917210">
              <w:rPr>
                <w:color w:val="000000"/>
                <w:sz w:val="28"/>
                <w:szCs w:val="28"/>
                <w:lang w:eastAsia="en-US"/>
              </w:rPr>
              <w:t>7 977,94</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7E5BBD" w14:textId="77777777" w:rsidR="00917210" w:rsidRPr="00917210" w:rsidRDefault="00917210" w:rsidP="00917210">
            <w:pPr>
              <w:jc w:val="center"/>
              <w:rPr>
                <w:sz w:val="28"/>
                <w:szCs w:val="28"/>
                <w:lang w:eastAsia="en-US"/>
              </w:rPr>
            </w:pPr>
            <w:r w:rsidRPr="00917210">
              <w:rPr>
                <w:color w:val="000000"/>
                <w:sz w:val="28"/>
                <w:szCs w:val="28"/>
                <w:lang w:eastAsia="en-US"/>
              </w:rPr>
              <w:t>8 297,06</w:t>
            </w:r>
          </w:p>
        </w:tc>
      </w:tr>
      <w:tr w:rsidR="00917210" w:rsidRPr="00917210" w14:paraId="7650BC5D" w14:textId="77777777" w:rsidTr="00392295">
        <w:trPr>
          <w:trHeight w:val="315"/>
        </w:trPr>
        <w:tc>
          <w:tcPr>
            <w:tcW w:w="1101" w:type="dxa"/>
            <w:shd w:val="clear" w:color="auto" w:fill="auto"/>
            <w:vAlign w:val="center"/>
          </w:tcPr>
          <w:p w14:paraId="676F584C" w14:textId="77777777" w:rsidR="00917210" w:rsidRPr="00917210" w:rsidRDefault="00917210" w:rsidP="00917210">
            <w:pPr>
              <w:jc w:val="center"/>
              <w:rPr>
                <w:sz w:val="28"/>
                <w:szCs w:val="28"/>
                <w:lang w:eastAsia="en-US"/>
              </w:rPr>
            </w:pPr>
            <w:r w:rsidRPr="00917210">
              <w:rPr>
                <w:sz w:val="28"/>
                <w:szCs w:val="28"/>
                <w:lang w:eastAsia="en-US"/>
              </w:rPr>
              <w:t>2.2.2.</w:t>
            </w:r>
          </w:p>
        </w:tc>
        <w:tc>
          <w:tcPr>
            <w:tcW w:w="5670" w:type="dxa"/>
            <w:shd w:val="clear" w:color="auto" w:fill="auto"/>
          </w:tcPr>
          <w:p w14:paraId="359B3B25"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1F38C49F"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DBDADB" w14:textId="77777777" w:rsidR="00917210" w:rsidRPr="00917210" w:rsidRDefault="00917210" w:rsidP="00917210">
            <w:pPr>
              <w:jc w:val="center"/>
              <w:rPr>
                <w:sz w:val="28"/>
                <w:szCs w:val="28"/>
                <w:lang w:eastAsia="en-US"/>
              </w:rPr>
            </w:pPr>
            <w:r w:rsidRPr="00917210">
              <w:rPr>
                <w:color w:val="000000"/>
                <w:sz w:val="28"/>
                <w:szCs w:val="28"/>
                <w:lang w:eastAsia="en-US"/>
              </w:rPr>
              <w:t>7 811,34</w:t>
            </w:r>
          </w:p>
        </w:tc>
        <w:tc>
          <w:tcPr>
            <w:tcW w:w="1560" w:type="dxa"/>
            <w:tcBorders>
              <w:top w:val="nil"/>
              <w:left w:val="nil"/>
              <w:bottom w:val="single" w:sz="4" w:space="0" w:color="auto"/>
              <w:right w:val="single" w:sz="4" w:space="0" w:color="auto"/>
            </w:tcBorders>
            <w:shd w:val="clear" w:color="auto" w:fill="auto"/>
            <w:vAlign w:val="center"/>
          </w:tcPr>
          <w:p w14:paraId="1067EE42" w14:textId="77777777" w:rsidR="00917210" w:rsidRPr="00917210" w:rsidRDefault="00917210" w:rsidP="00917210">
            <w:pPr>
              <w:jc w:val="center"/>
              <w:rPr>
                <w:sz w:val="28"/>
                <w:szCs w:val="28"/>
                <w:lang w:eastAsia="en-US"/>
              </w:rPr>
            </w:pPr>
            <w:r w:rsidRPr="00917210">
              <w:rPr>
                <w:color w:val="000000"/>
                <w:sz w:val="28"/>
                <w:szCs w:val="28"/>
                <w:lang w:eastAsia="en-US"/>
              </w:rPr>
              <w:t>8 139,42</w:t>
            </w:r>
          </w:p>
        </w:tc>
        <w:tc>
          <w:tcPr>
            <w:tcW w:w="1560" w:type="dxa"/>
            <w:tcBorders>
              <w:top w:val="nil"/>
              <w:left w:val="nil"/>
              <w:bottom w:val="single" w:sz="4" w:space="0" w:color="auto"/>
              <w:right w:val="single" w:sz="4" w:space="0" w:color="auto"/>
            </w:tcBorders>
            <w:shd w:val="clear" w:color="auto" w:fill="auto"/>
            <w:vAlign w:val="center"/>
          </w:tcPr>
          <w:p w14:paraId="7E2C26A0" w14:textId="77777777" w:rsidR="00917210" w:rsidRPr="00917210" w:rsidRDefault="00917210" w:rsidP="00917210">
            <w:pPr>
              <w:jc w:val="center"/>
              <w:rPr>
                <w:sz w:val="28"/>
                <w:szCs w:val="28"/>
                <w:lang w:eastAsia="en-US"/>
              </w:rPr>
            </w:pPr>
            <w:r w:rsidRPr="00917210">
              <w:rPr>
                <w:color w:val="000000"/>
                <w:sz w:val="28"/>
                <w:szCs w:val="28"/>
                <w:lang w:eastAsia="en-US"/>
              </w:rPr>
              <w:t>8 464,99</w:t>
            </w:r>
          </w:p>
        </w:tc>
        <w:tc>
          <w:tcPr>
            <w:tcW w:w="1559" w:type="dxa"/>
            <w:tcBorders>
              <w:top w:val="nil"/>
              <w:left w:val="nil"/>
              <w:bottom w:val="single" w:sz="4" w:space="0" w:color="auto"/>
              <w:right w:val="single" w:sz="4" w:space="0" w:color="auto"/>
            </w:tcBorders>
            <w:shd w:val="clear" w:color="auto" w:fill="auto"/>
            <w:vAlign w:val="center"/>
          </w:tcPr>
          <w:p w14:paraId="7ED2C15B" w14:textId="77777777" w:rsidR="00917210" w:rsidRPr="00917210" w:rsidRDefault="00917210" w:rsidP="00917210">
            <w:pPr>
              <w:jc w:val="center"/>
              <w:rPr>
                <w:sz w:val="28"/>
                <w:szCs w:val="28"/>
                <w:lang w:eastAsia="en-US"/>
              </w:rPr>
            </w:pPr>
            <w:r w:rsidRPr="00917210">
              <w:rPr>
                <w:color w:val="000000"/>
                <w:sz w:val="28"/>
                <w:szCs w:val="28"/>
                <w:lang w:eastAsia="en-US"/>
              </w:rPr>
              <w:t>8 803,59</w:t>
            </w:r>
          </w:p>
        </w:tc>
      </w:tr>
      <w:tr w:rsidR="00917210" w:rsidRPr="00917210" w14:paraId="409CF64D" w14:textId="77777777" w:rsidTr="00392295">
        <w:trPr>
          <w:trHeight w:val="315"/>
        </w:trPr>
        <w:tc>
          <w:tcPr>
            <w:tcW w:w="1101" w:type="dxa"/>
            <w:shd w:val="clear" w:color="auto" w:fill="auto"/>
            <w:vAlign w:val="center"/>
          </w:tcPr>
          <w:p w14:paraId="125722D1" w14:textId="77777777" w:rsidR="00917210" w:rsidRPr="00917210" w:rsidRDefault="00917210" w:rsidP="00917210">
            <w:pPr>
              <w:jc w:val="center"/>
              <w:rPr>
                <w:sz w:val="28"/>
                <w:szCs w:val="28"/>
                <w:lang w:eastAsia="en-US"/>
              </w:rPr>
            </w:pPr>
            <w:r w:rsidRPr="00917210">
              <w:rPr>
                <w:sz w:val="28"/>
                <w:szCs w:val="28"/>
                <w:lang w:eastAsia="en-US"/>
              </w:rPr>
              <w:t>2.2.3.</w:t>
            </w:r>
          </w:p>
        </w:tc>
        <w:tc>
          <w:tcPr>
            <w:tcW w:w="5670" w:type="dxa"/>
            <w:shd w:val="clear" w:color="auto" w:fill="auto"/>
          </w:tcPr>
          <w:p w14:paraId="33DF561D"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19F75421"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63354E" w14:textId="77777777" w:rsidR="00917210" w:rsidRPr="00917210" w:rsidRDefault="00917210" w:rsidP="00917210">
            <w:pPr>
              <w:jc w:val="center"/>
              <w:rPr>
                <w:sz w:val="28"/>
                <w:szCs w:val="28"/>
                <w:lang w:eastAsia="en-US"/>
              </w:rPr>
            </w:pPr>
            <w:r w:rsidRPr="00917210">
              <w:rPr>
                <w:color w:val="000000"/>
                <w:sz w:val="28"/>
                <w:szCs w:val="28"/>
                <w:lang w:eastAsia="en-US"/>
              </w:rPr>
              <w:t>8 525,42</w:t>
            </w:r>
          </w:p>
        </w:tc>
        <w:tc>
          <w:tcPr>
            <w:tcW w:w="1560" w:type="dxa"/>
            <w:tcBorders>
              <w:top w:val="nil"/>
              <w:left w:val="nil"/>
              <w:bottom w:val="single" w:sz="4" w:space="0" w:color="auto"/>
              <w:right w:val="single" w:sz="4" w:space="0" w:color="auto"/>
            </w:tcBorders>
            <w:shd w:val="clear" w:color="auto" w:fill="auto"/>
            <w:vAlign w:val="center"/>
          </w:tcPr>
          <w:p w14:paraId="3900B778" w14:textId="77777777" w:rsidR="00917210" w:rsidRPr="00917210" w:rsidRDefault="00917210" w:rsidP="00917210">
            <w:pPr>
              <w:jc w:val="center"/>
              <w:rPr>
                <w:sz w:val="28"/>
                <w:szCs w:val="28"/>
                <w:lang w:eastAsia="en-US"/>
              </w:rPr>
            </w:pPr>
            <w:r w:rsidRPr="00917210">
              <w:rPr>
                <w:color w:val="000000"/>
                <w:sz w:val="28"/>
                <w:szCs w:val="28"/>
                <w:lang w:eastAsia="en-US"/>
              </w:rPr>
              <w:t>8 883,48</w:t>
            </w:r>
          </w:p>
        </w:tc>
        <w:tc>
          <w:tcPr>
            <w:tcW w:w="1560" w:type="dxa"/>
            <w:tcBorders>
              <w:top w:val="nil"/>
              <w:left w:val="nil"/>
              <w:bottom w:val="single" w:sz="4" w:space="0" w:color="auto"/>
              <w:right w:val="single" w:sz="4" w:space="0" w:color="auto"/>
            </w:tcBorders>
            <w:shd w:val="clear" w:color="auto" w:fill="auto"/>
            <w:vAlign w:val="center"/>
          </w:tcPr>
          <w:p w14:paraId="6B8B5108" w14:textId="77777777" w:rsidR="00917210" w:rsidRPr="00917210" w:rsidRDefault="00917210" w:rsidP="00917210">
            <w:pPr>
              <w:jc w:val="center"/>
              <w:rPr>
                <w:sz w:val="28"/>
                <w:szCs w:val="28"/>
                <w:lang w:eastAsia="en-US"/>
              </w:rPr>
            </w:pPr>
            <w:r w:rsidRPr="00917210">
              <w:rPr>
                <w:color w:val="000000"/>
                <w:sz w:val="28"/>
                <w:szCs w:val="28"/>
                <w:lang w:eastAsia="en-US"/>
              </w:rPr>
              <w:t>9 238,82</w:t>
            </w:r>
          </w:p>
        </w:tc>
        <w:tc>
          <w:tcPr>
            <w:tcW w:w="1559" w:type="dxa"/>
            <w:tcBorders>
              <w:top w:val="nil"/>
              <w:left w:val="nil"/>
              <w:bottom w:val="single" w:sz="4" w:space="0" w:color="auto"/>
              <w:right w:val="single" w:sz="4" w:space="0" w:color="auto"/>
            </w:tcBorders>
            <w:shd w:val="clear" w:color="auto" w:fill="auto"/>
            <w:vAlign w:val="center"/>
          </w:tcPr>
          <w:p w14:paraId="5AB082F6" w14:textId="77777777" w:rsidR="00917210" w:rsidRPr="00917210" w:rsidRDefault="00917210" w:rsidP="00917210">
            <w:pPr>
              <w:jc w:val="center"/>
              <w:rPr>
                <w:sz w:val="28"/>
                <w:szCs w:val="28"/>
                <w:lang w:eastAsia="en-US"/>
              </w:rPr>
            </w:pPr>
            <w:r w:rsidRPr="00917210">
              <w:rPr>
                <w:color w:val="000000"/>
                <w:sz w:val="28"/>
                <w:szCs w:val="28"/>
                <w:lang w:eastAsia="en-US"/>
              </w:rPr>
              <w:t>9 608,38</w:t>
            </w:r>
          </w:p>
        </w:tc>
      </w:tr>
      <w:tr w:rsidR="00917210" w:rsidRPr="00917210" w14:paraId="3D16751F" w14:textId="77777777" w:rsidTr="00392295">
        <w:trPr>
          <w:trHeight w:val="315"/>
        </w:trPr>
        <w:tc>
          <w:tcPr>
            <w:tcW w:w="1101" w:type="dxa"/>
            <w:shd w:val="clear" w:color="auto" w:fill="auto"/>
            <w:vAlign w:val="center"/>
          </w:tcPr>
          <w:p w14:paraId="60A1C721" w14:textId="77777777" w:rsidR="00917210" w:rsidRPr="00917210" w:rsidRDefault="00917210" w:rsidP="00917210">
            <w:pPr>
              <w:jc w:val="center"/>
              <w:rPr>
                <w:sz w:val="28"/>
                <w:szCs w:val="28"/>
                <w:lang w:eastAsia="en-US"/>
              </w:rPr>
            </w:pPr>
            <w:r w:rsidRPr="00917210">
              <w:rPr>
                <w:sz w:val="28"/>
                <w:szCs w:val="28"/>
                <w:lang w:eastAsia="en-US"/>
              </w:rPr>
              <w:t>2.2.4.</w:t>
            </w:r>
          </w:p>
        </w:tc>
        <w:tc>
          <w:tcPr>
            <w:tcW w:w="5670" w:type="dxa"/>
            <w:shd w:val="clear" w:color="auto" w:fill="auto"/>
          </w:tcPr>
          <w:p w14:paraId="3961310E"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60A3A76C"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015AC310" w14:textId="77777777" w:rsidR="00917210" w:rsidRPr="00917210" w:rsidRDefault="00917210" w:rsidP="00917210">
            <w:pPr>
              <w:jc w:val="center"/>
              <w:rPr>
                <w:sz w:val="28"/>
                <w:szCs w:val="28"/>
                <w:lang w:eastAsia="en-US"/>
              </w:rPr>
            </w:pPr>
            <w:r w:rsidRPr="00917210">
              <w:rPr>
                <w:color w:val="000000"/>
                <w:sz w:val="28"/>
                <w:szCs w:val="28"/>
                <w:lang w:eastAsia="en-US"/>
              </w:rPr>
              <w:t>9 899,58</w:t>
            </w:r>
          </w:p>
        </w:tc>
        <w:tc>
          <w:tcPr>
            <w:tcW w:w="1560" w:type="dxa"/>
            <w:tcBorders>
              <w:top w:val="nil"/>
              <w:left w:val="nil"/>
              <w:bottom w:val="single" w:sz="4" w:space="0" w:color="auto"/>
              <w:right w:val="single" w:sz="4" w:space="0" w:color="auto"/>
            </w:tcBorders>
            <w:shd w:val="clear" w:color="auto" w:fill="auto"/>
            <w:vAlign w:val="center"/>
          </w:tcPr>
          <w:p w14:paraId="11F9F4B6" w14:textId="77777777" w:rsidR="00917210" w:rsidRPr="00917210" w:rsidRDefault="00917210" w:rsidP="00917210">
            <w:pPr>
              <w:jc w:val="center"/>
              <w:rPr>
                <w:sz w:val="28"/>
                <w:szCs w:val="28"/>
                <w:lang w:eastAsia="en-US"/>
              </w:rPr>
            </w:pPr>
            <w:r w:rsidRPr="00917210">
              <w:rPr>
                <w:color w:val="000000"/>
                <w:sz w:val="28"/>
                <w:szCs w:val="28"/>
                <w:lang w:eastAsia="en-US"/>
              </w:rPr>
              <w:t>10 315,37</w:t>
            </w:r>
          </w:p>
        </w:tc>
        <w:tc>
          <w:tcPr>
            <w:tcW w:w="1560" w:type="dxa"/>
            <w:tcBorders>
              <w:top w:val="nil"/>
              <w:left w:val="nil"/>
              <w:bottom w:val="single" w:sz="4" w:space="0" w:color="auto"/>
              <w:right w:val="single" w:sz="4" w:space="0" w:color="auto"/>
            </w:tcBorders>
            <w:shd w:val="clear" w:color="auto" w:fill="auto"/>
            <w:vAlign w:val="center"/>
          </w:tcPr>
          <w:p w14:paraId="3D2DB0ED" w14:textId="77777777" w:rsidR="00917210" w:rsidRPr="00917210" w:rsidRDefault="00917210" w:rsidP="00917210">
            <w:pPr>
              <w:jc w:val="center"/>
              <w:rPr>
                <w:sz w:val="28"/>
                <w:szCs w:val="28"/>
                <w:lang w:eastAsia="en-US"/>
              </w:rPr>
            </w:pPr>
            <w:r w:rsidRPr="00917210">
              <w:rPr>
                <w:color w:val="000000"/>
                <w:sz w:val="28"/>
                <w:szCs w:val="28"/>
                <w:lang w:eastAsia="en-US"/>
              </w:rPr>
              <w:t>10 727,98</w:t>
            </w:r>
          </w:p>
        </w:tc>
        <w:tc>
          <w:tcPr>
            <w:tcW w:w="1559" w:type="dxa"/>
            <w:tcBorders>
              <w:top w:val="nil"/>
              <w:left w:val="nil"/>
              <w:bottom w:val="single" w:sz="4" w:space="0" w:color="auto"/>
              <w:right w:val="single" w:sz="4" w:space="0" w:color="auto"/>
            </w:tcBorders>
            <w:shd w:val="clear" w:color="auto" w:fill="auto"/>
            <w:vAlign w:val="center"/>
          </w:tcPr>
          <w:p w14:paraId="1CE94C07" w14:textId="77777777" w:rsidR="00917210" w:rsidRPr="00917210" w:rsidRDefault="00917210" w:rsidP="00917210">
            <w:pPr>
              <w:jc w:val="center"/>
              <w:rPr>
                <w:sz w:val="28"/>
                <w:szCs w:val="28"/>
                <w:lang w:eastAsia="en-US"/>
              </w:rPr>
            </w:pPr>
            <w:r w:rsidRPr="00917210">
              <w:rPr>
                <w:color w:val="000000"/>
                <w:sz w:val="28"/>
                <w:szCs w:val="28"/>
                <w:lang w:eastAsia="en-US"/>
              </w:rPr>
              <w:t>11 157,10</w:t>
            </w:r>
          </w:p>
        </w:tc>
      </w:tr>
      <w:tr w:rsidR="00917210" w:rsidRPr="00917210" w14:paraId="310C91D8" w14:textId="77777777" w:rsidTr="00392295">
        <w:trPr>
          <w:trHeight w:val="315"/>
        </w:trPr>
        <w:tc>
          <w:tcPr>
            <w:tcW w:w="1101" w:type="dxa"/>
            <w:shd w:val="clear" w:color="auto" w:fill="auto"/>
            <w:vAlign w:val="center"/>
          </w:tcPr>
          <w:p w14:paraId="2197F22B" w14:textId="77777777" w:rsidR="00917210" w:rsidRPr="00917210" w:rsidRDefault="00917210" w:rsidP="00917210">
            <w:pPr>
              <w:jc w:val="center"/>
              <w:rPr>
                <w:sz w:val="28"/>
                <w:szCs w:val="28"/>
                <w:lang w:eastAsia="en-US"/>
              </w:rPr>
            </w:pPr>
            <w:r w:rsidRPr="00917210">
              <w:rPr>
                <w:sz w:val="28"/>
                <w:szCs w:val="28"/>
                <w:lang w:eastAsia="en-US"/>
              </w:rPr>
              <w:t>2.2.5.</w:t>
            </w:r>
          </w:p>
        </w:tc>
        <w:tc>
          <w:tcPr>
            <w:tcW w:w="5670" w:type="dxa"/>
            <w:shd w:val="clear" w:color="auto" w:fill="auto"/>
          </w:tcPr>
          <w:p w14:paraId="5D320F2C"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647CE39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354665" w14:textId="77777777" w:rsidR="00917210" w:rsidRPr="00917210" w:rsidRDefault="00917210" w:rsidP="00917210">
            <w:pPr>
              <w:jc w:val="center"/>
              <w:rPr>
                <w:sz w:val="28"/>
                <w:szCs w:val="28"/>
                <w:lang w:eastAsia="en-US"/>
              </w:rPr>
            </w:pPr>
            <w:r w:rsidRPr="00917210">
              <w:rPr>
                <w:color w:val="000000"/>
                <w:sz w:val="28"/>
                <w:szCs w:val="28"/>
                <w:lang w:eastAsia="en-US"/>
              </w:rPr>
              <w:t>10 308,47</w:t>
            </w:r>
          </w:p>
        </w:tc>
        <w:tc>
          <w:tcPr>
            <w:tcW w:w="1560" w:type="dxa"/>
            <w:tcBorders>
              <w:top w:val="nil"/>
              <w:left w:val="nil"/>
              <w:bottom w:val="single" w:sz="4" w:space="0" w:color="auto"/>
              <w:right w:val="single" w:sz="4" w:space="0" w:color="auto"/>
            </w:tcBorders>
            <w:shd w:val="clear" w:color="auto" w:fill="auto"/>
            <w:vAlign w:val="center"/>
          </w:tcPr>
          <w:p w14:paraId="64DA5F4A" w14:textId="77777777" w:rsidR="00917210" w:rsidRPr="00917210" w:rsidRDefault="00917210" w:rsidP="00917210">
            <w:pPr>
              <w:jc w:val="center"/>
              <w:rPr>
                <w:sz w:val="28"/>
                <w:szCs w:val="28"/>
                <w:lang w:eastAsia="en-US"/>
              </w:rPr>
            </w:pPr>
            <w:r w:rsidRPr="00917210">
              <w:rPr>
                <w:color w:val="000000"/>
                <w:sz w:val="28"/>
                <w:szCs w:val="28"/>
                <w:lang w:eastAsia="en-US"/>
              </w:rPr>
              <w:t>10 741,42</w:t>
            </w:r>
          </w:p>
        </w:tc>
        <w:tc>
          <w:tcPr>
            <w:tcW w:w="1560" w:type="dxa"/>
            <w:tcBorders>
              <w:top w:val="nil"/>
              <w:left w:val="nil"/>
              <w:bottom w:val="single" w:sz="4" w:space="0" w:color="auto"/>
              <w:right w:val="single" w:sz="4" w:space="0" w:color="auto"/>
            </w:tcBorders>
            <w:shd w:val="clear" w:color="auto" w:fill="auto"/>
            <w:vAlign w:val="center"/>
          </w:tcPr>
          <w:p w14:paraId="2886887B" w14:textId="77777777" w:rsidR="00917210" w:rsidRPr="00917210" w:rsidRDefault="00917210" w:rsidP="00917210">
            <w:pPr>
              <w:jc w:val="center"/>
              <w:rPr>
                <w:sz w:val="28"/>
                <w:szCs w:val="28"/>
                <w:lang w:eastAsia="en-US"/>
              </w:rPr>
            </w:pPr>
            <w:r w:rsidRPr="00917210">
              <w:rPr>
                <w:color w:val="000000"/>
                <w:sz w:val="28"/>
                <w:szCs w:val="28"/>
                <w:lang w:eastAsia="en-US"/>
              </w:rPr>
              <w:t>11 171,08</w:t>
            </w:r>
          </w:p>
        </w:tc>
        <w:tc>
          <w:tcPr>
            <w:tcW w:w="1559" w:type="dxa"/>
            <w:tcBorders>
              <w:top w:val="nil"/>
              <w:left w:val="nil"/>
              <w:bottom w:val="single" w:sz="4" w:space="0" w:color="auto"/>
              <w:right w:val="single" w:sz="4" w:space="0" w:color="auto"/>
            </w:tcBorders>
            <w:shd w:val="clear" w:color="auto" w:fill="auto"/>
            <w:vAlign w:val="center"/>
          </w:tcPr>
          <w:p w14:paraId="4C2E8E0E" w14:textId="77777777" w:rsidR="00917210" w:rsidRPr="00917210" w:rsidRDefault="00917210" w:rsidP="00917210">
            <w:pPr>
              <w:jc w:val="center"/>
              <w:rPr>
                <w:sz w:val="28"/>
                <w:szCs w:val="28"/>
                <w:lang w:eastAsia="en-US"/>
              </w:rPr>
            </w:pPr>
            <w:r w:rsidRPr="00917210">
              <w:rPr>
                <w:color w:val="000000"/>
                <w:sz w:val="28"/>
                <w:szCs w:val="28"/>
                <w:lang w:eastAsia="en-US"/>
              </w:rPr>
              <w:t>11 617,92</w:t>
            </w:r>
          </w:p>
        </w:tc>
      </w:tr>
      <w:tr w:rsidR="00917210" w:rsidRPr="00917210" w14:paraId="7B08AB6A" w14:textId="77777777" w:rsidTr="00392295">
        <w:trPr>
          <w:trHeight w:val="315"/>
        </w:trPr>
        <w:tc>
          <w:tcPr>
            <w:tcW w:w="1101" w:type="dxa"/>
            <w:shd w:val="clear" w:color="auto" w:fill="auto"/>
            <w:vAlign w:val="center"/>
          </w:tcPr>
          <w:p w14:paraId="4A43CE61" w14:textId="77777777" w:rsidR="00917210" w:rsidRPr="00917210" w:rsidRDefault="00917210" w:rsidP="00917210">
            <w:pPr>
              <w:jc w:val="center"/>
              <w:rPr>
                <w:sz w:val="28"/>
                <w:szCs w:val="28"/>
                <w:lang w:eastAsia="en-US"/>
              </w:rPr>
            </w:pPr>
            <w:r w:rsidRPr="00917210">
              <w:rPr>
                <w:sz w:val="28"/>
                <w:szCs w:val="28"/>
                <w:lang w:eastAsia="en-US"/>
              </w:rPr>
              <w:t>2.2.6.</w:t>
            </w:r>
          </w:p>
        </w:tc>
        <w:tc>
          <w:tcPr>
            <w:tcW w:w="5670" w:type="dxa"/>
            <w:shd w:val="clear" w:color="auto" w:fill="auto"/>
          </w:tcPr>
          <w:p w14:paraId="265140F2"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1635585C"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8B9019" w14:textId="77777777" w:rsidR="00917210" w:rsidRPr="00917210" w:rsidRDefault="00917210" w:rsidP="00917210">
            <w:pPr>
              <w:jc w:val="center"/>
              <w:rPr>
                <w:sz w:val="28"/>
                <w:szCs w:val="28"/>
                <w:lang w:eastAsia="en-US"/>
              </w:rPr>
            </w:pPr>
            <w:r w:rsidRPr="00917210">
              <w:rPr>
                <w:color w:val="000000"/>
                <w:sz w:val="28"/>
                <w:szCs w:val="28"/>
                <w:lang w:eastAsia="en-US"/>
              </w:rPr>
              <w:t>12 829,36</w:t>
            </w:r>
          </w:p>
        </w:tc>
        <w:tc>
          <w:tcPr>
            <w:tcW w:w="1560" w:type="dxa"/>
            <w:tcBorders>
              <w:top w:val="nil"/>
              <w:left w:val="nil"/>
              <w:bottom w:val="single" w:sz="4" w:space="0" w:color="auto"/>
              <w:right w:val="single" w:sz="4" w:space="0" w:color="auto"/>
            </w:tcBorders>
            <w:shd w:val="clear" w:color="auto" w:fill="auto"/>
            <w:vAlign w:val="center"/>
          </w:tcPr>
          <w:p w14:paraId="6023DE48" w14:textId="77777777" w:rsidR="00917210" w:rsidRPr="00917210" w:rsidRDefault="00917210" w:rsidP="00917210">
            <w:pPr>
              <w:jc w:val="center"/>
              <w:rPr>
                <w:sz w:val="28"/>
                <w:szCs w:val="28"/>
                <w:lang w:eastAsia="en-US"/>
              </w:rPr>
            </w:pPr>
            <w:r w:rsidRPr="00917210">
              <w:rPr>
                <w:color w:val="000000"/>
                <w:sz w:val="28"/>
                <w:szCs w:val="28"/>
                <w:lang w:eastAsia="en-US"/>
              </w:rPr>
              <w:t>13 368,19</w:t>
            </w:r>
          </w:p>
        </w:tc>
        <w:tc>
          <w:tcPr>
            <w:tcW w:w="1560" w:type="dxa"/>
            <w:tcBorders>
              <w:top w:val="nil"/>
              <w:left w:val="nil"/>
              <w:bottom w:val="single" w:sz="4" w:space="0" w:color="auto"/>
              <w:right w:val="single" w:sz="4" w:space="0" w:color="auto"/>
            </w:tcBorders>
            <w:shd w:val="clear" w:color="auto" w:fill="auto"/>
            <w:vAlign w:val="center"/>
          </w:tcPr>
          <w:p w14:paraId="5B1349C5" w14:textId="77777777" w:rsidR="00917210" w:rsidRPr="00917210" w:rsidRDefault="00917210" w:rsidP="00917210">
            <w:pPr>
              <w:jc w:val="center"/>
              <w:rPr>
                <w:sz w:val="28"/>
                <w:szCs w:val="28"/>
                <w:lang w:eastAsia="en-US"/>
              </w:rPr>
            </w:pPr>
            <w:r w:rsidRPr="00917210">
              <w:rPr>
                <w:color w:val="000000"/>
                <w:sz w:val="28"/>
                <w:szCs w:val="28"/>
                <w:lang w:eastAsia="en-US"/>
              </w:rPr>
              <w:t>13 902,92</w:t>
            </w:r>
          </w:p>
        </w:tc>
        <w:tc>
          <w:tcPr>
            <w:tcW w:w="1559" w:type="dxa"/>
            <w:tcBorders>
              <w:top w:val="nil"/>
              <w:left w:val="nil"/>
              <w:bottom w:val="single" w:sz="4" w:space="0" w:color="auto"/>
              <w:right w:val="single" w:sz="4" w:space="0" w:color="auto"/>
            </w:tcBorders>
            <w:shd w:val="clear" w:color="auto" w:fill="auto"/>
            <w:vAlign w:val="center"/>
          </w:tcPr>
          <w:p w14:paraId="0E01EDB3" w14:textId="77777777" w:rsidR="00917210" w:rsidRPr="00917210" w:rsidRDefault="00917210" w:rsidP="00917210">
            <w:pPr>
              <w:jc w:val="center"/>
              <w:rPr>
                <w:sz w:val="28"/>
                <w:szCs w:val="28"/>
                <w:lang w:eastAsia="en-US"/>
              </w:rPr>
            </w:pPr>
            <w:r w:rsidRPr="00917210">
              <w:rPr>
                <w:color w:val="000000"/>
                <w:sz w:val="28"/>
                <w:szCs w:val="28"/>
                <w:lang w:eastAsia="en-US"/>
              </w:rPr>
              <w:t>14 459,03</w:t>
            </w:r>
          </w:p>
        </w:tc>
      </w:tr>
      <w:tr w:rsidR="00917210" w:rsidRPr="00917210" w14:paraId="44AC6690" w14:textId="77777777" w:rsidTr="00392295">
        <w:trPr>
          <w:trHeight w:val="315"/>
        </w:trPr>
        <w:tc>
          <w:tcPr>
            <w:tcW w:w="1101" w:type="dxa"/>
            <w:shd w:val="clear" w:color="auto" w:fill="auto"/>
            <w:vAlign w:val="center"/>
          </w:tcPr>
          <w:p w14:paraId="16A4F4FA" w14:textId="77777777" w:rsidR="00917210" w:rsidRPr="00917210" w:rsidRDefault="00917210" w:rsidP="00917210">
            <w:pPr>
              <w:jc w:val="center"/>
              <w:rPr>
                <w:sz w:val="28"/>
                <w:szCs w:val="28"/>
                <w:lang w:eastAsia="en-US"/>
              </w:rPr>
            </w:pPr>
            <w:r w:rsidRPr="00917210">
              <w:rPr>
                <w:sz w:val="28"/>
                <w:szCs w:val="28"/>
                <w:lang w:eastAsia="en-US"/>
              </w:rPr>
              <w:t>2.3.</w:t>
            </w:r>
          </w:p>
        </w:tc>
        <w:tc>
          <w:tcPr>
            <w:tcW w:w="5670" w:type="dxa"/>
            <w:shd w:val="clear" w:color="auto" w:fill="auto"/>
          </w:tcPr>
          <w:p w14:paraId="5156CAD9"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мокром грунте</w:t>
            </w:r>
            <w:r w:rsidRPr="00917210">
              <w:rPr>
                <w:lang w:eastAsia="en-US"/>
              </w:rPr>
              <w:t xml:space="preserve"> </w:t>
            </w:r>
            <w:r w:rsidRPr="00917210">
              <w:rPr>
                <w:sz w:val="28"/>
                <w:szCs w:val="28"/>
                <w:lang w:eastAsia="en-US"/>
              </w:rPr>
              <w:t xml:space="preserve">с восстановлением асфальтобетонного покрытия (без восстановления газона) диаметром </w:t>
            </w:r>
            <w:r w:rsidRPr="00917210">
              <w:rPr>
                <w:sz w:val="28"/>
                <w:szCs w:val="28"/>
                <w:lang w:val="en-US" w:eastAsia="en-US"/>
              </w:rPr>
              <w:t>d</w:t>
            </w:r>
            <w:r w:rsidRPr="00917210">
              <w:rPr>
                <w:sz w:val="28"/>
                <w:szCs w:val="28"/>
                <w:lang w:eastAsia="en-US"/>
              </w:rPr>
              <w:t>:</w:t>
            </w:r>
          </w:p>
        </w:tc>
        <w:tc>
          <w:tcPr>
            <w:tcW w:w="1843" w:type="dxa"/>
            <w:shd w:val="clear" w:color="auto" w:fill="auto"/>
          </w:tcPr>
          <w:p w14:paraId="09B0D13C" w14:textId="77777777" w:rsidR="00917210" w:rsidRPr="00917210" w:rsidRDefault="00917210" w:rsidP="00917210">
            <w:pPr>
              <w:jc w:val="center"/>
              <w:rPr>
                <w:sz w:val="28"/>
                <w:szCs w:val="28"/>
                <w:lang w:eastAsia="en-US"/>
              </w:rPr>
            </w:pPr>
          </w:p>
        </w:tc>
        <w:tc>
          <w:tcPr>
            <w:tcW w:w="1559" w:type="dxa"/>
            <w:shd w:val="clear" w:color="auto" w:fill="auto"/>
            <w:vAlign w:val="center"/>
          </w:tcPr>
          <w:p w14:paraId="5F579B93" w14:textId="77777777" w:rsidR="00917210" w:rsidRPr="00917210" w:rsidRDefault="00917210" w:rsidP="00917210">
            <w:pPr>
              <w:jc w:val="center"/>
              <w:rPr>
                <w:sz w:val="28"/>
                <w:szCs w:val="28"/>
                <w:lang w:eastAsia="en-US"/>
              </w:rPr>
            </w:pPr>
          </w:p>
        </w:tc>
        <w:tc>
          <w:tcPr>
            <w:tcW w:w="1560" w:type="dxa"/>
            <w:shd w:val="clear" w:color="auto" w:fill="auto"/>
            <w:vAlign w:val="center"/>
          </w:tcPr>
          <w:p w14:paraId="3EF839C2" w14:textId="77777777" w:rsidR="00917210" w:rsidRPr="00917210" w:rsidRDefault="00917210" w:rsidP="00917210">
            <w:pPr>
              <w:jc w:val="center"/>
              <w:rPr>
                <w:sz w:val="28"/>
                <w:szCs w:val="28"/>
                <w:lang w:eastAsia="en-US"/>
              </w:rPr>
            </w:pPr>
          </w:p>
        </w:tc>
        <w:tc>
          <w:tcPr>
            <w:tcW w:w="1560" w:type="dxa"/>
            <w:shd w:val="clear" w:color="auto" w:fill="auto"/>
            <w:vAlign w:val="center"/>
          </w:tcPr>
          <w:p w14:paraId="53CC9BC5" w14:textId="77777777" w:rsidR="00917210" w:rsidRPr="00917210" w:rsidRDefault="00917210" w:rsidP="00917210">
            <w:pPr>
              <w:jc w:val="center"/>
              <w:rPr>
                <w:sz w:val="28"/>
                <w:szCs w:val="28"/>
                <w:lang w:eastAsia="en-US"/>
              </w:rPr>
            </w:pPr>
          </w:p>
        </w:tc>
        <w:tc>
          <w:tcPr>
            <w:tcW w:w="1559" w:type="dxa"/>
            <w:shd w:val="clear" w:color="auto" w:fill="auto"/>
            <w:vAlign w:val="center"/>
          </w:tcPr>
          <w:p w14:paraId="6B80BBAA" w14:textId="77777777" w:rsidR="00917210" w:rsidRPr="00917210" w:rsidRDefault="00917210" w:rsidP="00917210">
            <w:pPr>
              <w:jc w:val="center"/>
              <w:rPr>
                <w:sz w:val="28"/>
                <w:szCs w:val="28"/>
                <w:lang w:eastAsia="en-US"/>
              </w:rPr>
            </w:pPr>
          </w:p>
        </w:tc>
      </w:tr>
      <w:tr w:rsidR="00917210" w:rsidRPr="00917210" w14:paraId="1E014A9B" w14:textId="77777777" w:rsidTr="00392295">
        <w:trPr>
          <w:trHeight w:val="315"/>
        </w:trPr>
        <w:tc>
          <w:tcPr>
            <w:tcW w:w="1101" w:type="dxa"/>
            <w:shd w:val="clear" w:color="auto" w:fill="auto"/>
            <w:vAlign w:val="center"/>
          </w:tcPr>
          <w:p w14:paraId="24E77B41" w14:textId="77777777" w:rsidR="00917210" w:rsidRPr="00917210" w:rsidRDefault="00917210" w:rsidP="00917210">
            <w:pPr>
              <w:jc w:val="center"/>
              <w:rPr>
                <w:sz w:val="28"/>
                <w:szCs w:val="28"/>
                <w:lang w:eastAsia="en-US"/>
              </w:rPr>
            </w:pPr>
            <w:r w:rsidRPr="00917210">
              <w:rPr>
                <w:sz w:val="28"/>
                <w:szCs w:val="28"/>
                <w:lang w:eastAsia="en-US"/>
              </w:rPr>
              <w:t>2.3.1.</w:t>
            </w:r>
          </w:p>
        </w:tc>
        <w:tc>
          <w:tcPr>
            <w:tcW w:w="5670" w:type="dxa"/>
            <w:shd w:val="clear" w:color="auto" w:fill="auto"/>
          </w:tcPr>
          <w:p w14:paraId="5F703764" w14:textId="77777777" w:rsidR="00917210" w:rsidRPr="00917210" w:rsidRDefault="00917210" w:rsidP="00917210">
            <w:pPr>
              <w:autoSpaceDE w:val="0"/>
              <w:autoSpaceDN w:val="0"/>
              <w:adjustRightInd w:val="0"/>
              <w:jc w:val="both"/>
              <w:rPr>
                <w:sz w:val="28"/>
                <w:szCs w:val="28"/>
                <w:lang w:eastAsia="en-US"/>
              </w:rPr>
            </w:pPr>
            <w:r w:rsidRPr="00917210">
              <w:rPr>
                <w:sz w:val="28"/>
                <w:szCs w:val="28"/>
              </w:rPr>
              <w:t>40 мм и менее</w:t>
            </w:r>
          </w:p>
        </w:tc>
        <w:tc>
          <w:tcPr>
            <w:tcW w:w="1843" w:type="dxa"/>
            <w:shd w:val="clear" w:color="auto" w:fill="auto"/>
          </w:tcPr>
          <w:p w14:paraId="6F09DBCE"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425DED" w14:textId="77777777" w:rsidR="00917210" w:rsidRPr="00917210" w:rsidRDefault="00917210" w:rsidP="00917210">
            <w:pPr>
              <w:jc w:val="center"/>
              <w:rPr>
                <w:sz w:val="28"/>
                <w:szCs w:val="28"/>
                <w:lang w:eastAsia="en-US"/>
              </w:rPr>
            </w:pPr>
            <w:r w:rsidRPr="00917210">
              <w:rPr>
                <w:color w:val="000000"/>
                <w:sz w:val="28"/>
                <w:szCs w:val="28"/>
                <w:lang w:eastAsia="en-US"/>
              </w:rPr>
              <w:t>15 221,44</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1A431C" w14:textId="77777777" w:rsidR="00917210" w:rsidRPr="00917210" w:rsidRDefault="00917210" w:rsidP="00917210">
            <w:pPr>
              <w:jc w:val="center"/>
              <w:rPr>
                <w:sz w:val="28"/>
                <w:szCs w:val="28"/>
                <w:lang w:eastAsia="en-US"/>
              </w:rPr>
            </w:pPr>
            <w:r w:rsidRPr="00917210">
              <w:rPr>
                <w:color w:val="000000"/>
                <w:sz w:val="28"/>
                <w:szCs w:val="28"/>
                <w:lang w:eastAsia="en-US"/>
              </w:rPr>
              <w:t>15 860,74</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8D663B" w14:textId="77777777" w:rsidR="00917210" w:rsidRPr="00917210" w:rsidRDefault="00917210" w:rsidP="00917210">
            <w:pPr>
              <w:jc w:val="center"/>
              <w:rPr>
                <w:sz w:val="28"/>
                <w:szCs w:val="28"/>
                <w:lang w:eastAsia="en-US"/>
              </w:rPr>
            </w:pPr>
            <w:r w:rsidRPr="00917210">
              <w:rPr>
                <w:color w:val="000000"/>
                <w:sz w:val="28"/>
                <w:szCs w:val="28"/>
                <w:lang w:eastAsia="en-US"/>
              </w:rPr>
              <w:t>16 495,17</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97D634" w14:textId="77777777" w:rsidR="00917210" w:rsidRPr="00917210" w:rsidRDefault="00917210" w:rsidP="00917210">
            <w:pPr>
              <w:jc w:val="center"/>
              <w:rPr>
                <w:sz w:val="28"/>
                <w:szCs w:val="28"/>
                <w:lang w:eastAsia="en-US"/>
              </w:rPr>
            </w:pPr>
            <w:r w:rsidRPr="00917210">
              <w:rPr>
                <w:color w:val="000000"/>
                <w:sz w:val="28"/>
                <w:szCs w:val="28"/>
                <w:lang w:eastAsia="en-US"/>
              </w:rPr>
              <w:t>17 154,97</w:t>
            </w:r>
          </w:p>
        </w:tc>
      </w:tr>
      <w:tr w:rsidR="00917210" w:rsidRPr="00917210" w14:paraId="4EADE955" w14:textId="77777777" w:rsidTr="00392295">
        <w:trPr>
          <w:trHeight w:val="315"/>
        </w:trPr>
        <w:tc>
          <w:tcPr>
            <w:tcW w:w="1101" w:type="dxa"/>
            <w:shd w:val="clear" w:color="auto" w:fill="auto"/>
            <w:vAlign w:val="center"/>
          </w:tcPr>
          <w:p w14:paraId="3297DB40" w14:textId="77777777" w:rsidR="00917210" w:rsidRPr="00917210" w:rsidRDefault="00917210" w:rsidP="00917210">
            <w:pPr>
              <w:jc w:val="center"/>
              <w:rPr>
                <w:sz w:val="28"/>
                <w:szCs w:val="28"/>
                <w:lang w:eastAsia="en-US"/>
              </w:rPr>
            </w:pPr>
            <w:r w:rsidRPr="00917210">
              <w:rPr>
                <w:sz w:val="28"/>
                <w:szCs w:val="28"/>
                <w:lang w:eastAsia="en-US"/>
              </w:rPr>
              <w:t>2.3.2.</w:t>
            </w:r>
          </w:p>
        </w:tc>
        <w:tc>
          <w:tcPr>
            <w:tcW w:w="5670" w:type="dxa"/>
            <w:shd w:val="clear" w:color="auto" w:fill="auto"/>
          </w:tcPr>
          <w:p w14:paraId="06C2EFE9"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7F7A5FF5"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C0418D" w14:textId="77777777" w:rsidR="00917210" w:rsidRPr="00917210" w:rsidRDefault="00917210" w:rsidP="00917210">
            <w:pPr>
              <w:jc w:val="center"/>
              <w:rPr>
                <w:sz w:val="28"/>
                <w:szCs w:val="28"/>
                <w:lang w:eastAsia="en-US"/>
              </w:rPr>
            </w:pPr>
            <w:r w:rsidRPr="00917210">
              <w:rPr>
                <w:color w:val="000000"/>
                <w:sz w:val="28"/>
                <w:szCs w:val="28"/>
                <w:lang w:eastAsia="en-US"/>
              </w:rPr>
              <w:t>15 670,88</w:t>
            </w:r>
          </w:p>
        </w:tc>
        <w:tc>
          <w:tcPr>
            <w:tcW w:w="1560" w:type="dxa"/>
            <w:tcBorders>
              <w:top w:val="nil"/>
              <w:left w:val="nil"/>
              <w:bottom w:val="single" w:sz="4" w:space="0" w:color="auto"/>
              <w:right w:val="single" w:sz="4" w:space="0" w:color="auto"/>
            </w:tcBorders>
            <w:shd w:val="clear" w:color="auto" w:fill="auto"/>
            <w:vAlign w:val="center"/>
          </w:tcPr>
          <w:p w14:paraId="2E9F8854" w14:textId="77777777" w:rsidR="00917210" w:rsidRPr="00917210" w:rsidRDefault="00917210" w:rsidP="00917210">
            <w:pPr>
              <w:jc w:val="center"/>
              <w:rPr>
                <w:sz w:val="28"/>
                <w:szCs w:val="28"/>
                <w:lang w:eastAsia="en-US"/>
              </w:rPr>
            </w:pPr>
            <w:r w:rsidRPr="00917210">
              <w:rPr>
                <w:color w:val="000000"/>
                <w:sz w:val="28"/>
                <w:szCs w:val="28"/>
                <w:lang w:eastAsia="en-US"/>
              </w:rPr>
              <w:t>16 329,06</w:t>
            </w:r>
          </w:p>
        </w:tc>
        <w:tc>
          <w:tcPr>
            <w:tcW w:w="1560" w:type="dxa"/>
            <w:tcBorders>
              <w:top w:val="nil"/>
              <w:left w:val="nil"/>
              <w:bottom w:val="single" w:sz="4" w:space="0" w:color="auto"/>
              <w:right w:val="single" w:sz="4" w:space="0" w:color="auto"/>
            </w:tcBorders>
            <w:shd w:val="clear" w:color="auto" w:fill="auto"/>
            <w:vAlign w:val="center"/>
          </w:tcPr>
          <w:p w14:paraId="393DCAA5" w14:textId="77777777" w:rsidR="00917210" w:rsidRPr="00917210" w:rsidRDefault="00917210" w:rsidP="00917210">
            <w:pPr>
              <w:jc w:val="center"/>
              <w:rPr>
                <w:sz w:val="28"/>
                <w:szCs w:val="28"/>
                <w:lang w:eastAsia="en-US"/>
              </w:rPr>
            </w:pPr>
            <w:r w:rsidRPr="00917210">
              <w:rPr>
                <w:color w:val="000000"/>
                <w:sz w:val="28"/>
                <w:szCs w:val="28"/>
                <w:lang w:eastAsia="en-US"/>
              </w:rPr>
              <w:t>16 982,22</w:t>
            </w:r>
          </w:p>
        </w:tc>
        <w:tc>
          <w:tcPr>
            <w:tcW w:w="1559" w:type="dxa"/>
            <w:tcBorders>
              <w:top w:val="nil"/>
              <w:left w:val="nil"/>
              <w:bottom w:val="single" w:sz="4" w:space="0" w:color="auto"/>
              <w:right w:val="single" w:sz="4" w:space="0" w:color="auto"/>
            </w:tcBorders>
            <w:shd w:val="clear" w:color="auto" w:fill="auto"/>
            <w:vAlign w:val="center"/>
          </w:tcPr>
          <w:p w14:paraId="1293E466" w14:textId="77777777" w:rsidR="00917210" w:rsidRPr="00917210" w:rsidRDefault="00917210" w:rsidP="00917210">
            <w:pPr>
              <w:jc w:val="center"/>
              <w:rPr>
                <w:sz w:val="28"/>
                <w:szCs w:val="28"/>
                <w:lang w:eastAsia="en-US"/>
              </w:rPr>
            </w:pPr>
            <w:r w:rsidRPr="00917210">
              <w:rPr>
                <w:color w:val="000000"/>
                <w:sz w:val="28"/>
                <w:szCs w:val="28"/>
                <w:lang w:eastAsia="en-US"/>
              </w:rPr>
              <w:t>17 661,51</w:t>
            </w:r>
          </w:p>
        </w:tc>
      </w:tr>
      <w:tr w:rsidR="00917210" w:rsidRPr="00917210" w14:paraId="5B605446" w14:textId="77777777" w:rsidTr="00392295">
        <w:trPr>
          <w:trHeight w:val="315"/>
        </w:trPr>
        <w:tc>
          <w:tcPr>
            <w:tcW w:w="1101" w:type="dxa"/>
            <w:shd w:val="clear" w:color="auto" w:fill="auto"/>
            <w:vAlign w:val="center"/>
          </w:tcPr>
          <w:p w14:paraId="00DD3847" w14:textId="77777777" w:rsidR="00917210" w:rsidRPr="00917210" w:rsidRDefault="00917210" w:rsidP="00917210">
            <w:pPr>
              <w:jc w:val="center"/>
              <w:rPr>
                <w:sz w:val="28"/>
                <w:szCs w:val="28"/>
                <w:lang w:eastAsia="en-US"/>
              </w:rPr>
            </w:pPr>
            <w:r w:rsidRPr="00917210">
              <w:rPr>
                <w:sz w:val="28"/>
                <w:szCs w:val="28"/>
                <w:lang w:eastAsia="en-US"/>
              </w:rPr>
              <w:t>2.3.3.</w:t>
            </w:r>
          </w:p>
        </w:tc>
        <w:tc>
          <w:tcPr>
            <w:tcW w:w="5670" w:type="dxa"/>
            <w:shd w:val="clear" w:color="auto" w:fill="auto"/>
          </w:tcPr>
          <w:p w14:paraId="41C49977"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2E404160"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18C854" w14:textId="77777777" w:rsidR="00917210" w:rsidRPr="00917210" w:rsidRDefault="00917210" w:rsidP="00917210">
            <w:pPr>
              <w:jc w:val="center"/>
              <w:rPr>
                <w:sz w:val="28"/>
                <w:szCs w:val="28"/>
                <w:lang w:eastAsia="en-US"/>
              </w:rPr>
            </w:pPr>
            <w:r w:rsidRPr="00917210">
              <w:rPr>
                <w:color w:val="000000"/>
                <w:sz w:val="28"/>
                <w:szCs w:val="28"/>
                <w:lang w:eastAsia="en-US"/>
              </w:rPr>
              <w:t>16 384,96</w:t>
            </w:r>
          </w:p>
        </w:tc>
        <w:tc>
          <w:tcPr>
            <w:tcW w:w="1560" w:type="dxa"/>
            <w:tcBorders>
              <w:top w:val="nil"/>
              <w:left w:val="nil"/>
              <w:bottom w:val="single" w:sz="4" w:space="0" w:color="auto"/>
              <w:right w:val="single" w:sz="4" w:space="0" w:color="auto"/>
            </w:tcBorders>
            <w:shd w:val="clear" w:color="auto" w:fill="auto"/>
            <w:vAlign w:val="center"/>
          </w:tcPr>
          <w:p w14:paraId="3BCA3128" w14:textId="77777777" w:rsidR="00917210" w:rsidRPr="00917210" w:rsidRDefault="00917210" w:rsidP="00917210">
            <w:pPr>
              <w:jc w:val="center"/>
              <w:rPr>
                <w:sz w:val="28"/>
                <w:szCs w:val="28"/>
                <w:lang w:eastAsia="en-US"/>
              </w:rPr>
            </w:pPr>
            <w:r w:rsidRPr="00917210">
              <w:rPr>
                <w:color w:val="000000"/>
                <w:sz w:val="28"/>
                <w:szCs w:val="28"/>
                <w:lang w:eastAsia="en-US"/>
              </w:rPr>
              <w:t>17 073,12</w:t>
            </w:r>
          </w:p>
        </w:tc>
        <w:tc>
          <w:tcPr>
            <w:tcW w:w="1560" w:type="dxa"/>
            <w:tcBorders>
              <w:top w:val="nil"/>
              <w:left w:val="nil"/>
              <w:bottom w:val="single" w:sz="4" w:space="0" w:color="auto"/>
              <w:right w:val="single" w:sz="4" w:space="0" w:color="auto"/>
            </w:tcBorders>
            <w:shd w:val="clear" w:color="auto" w:fill="auto"/>
            <w:vAlign w:val="center"/>
          </w:tcPr>
          <w:p w14:paraId="56CCA213" w14:textId="77777777" w:rsidR="00917210" w:rsidRPr="00917210" w:rsidRDefault="00917210" w:rsidP="00917210">
            <w:pPr>
              <w:jc w:val="center"/>
              <w:rPr>
                <w:sz w:val="28"/>
                <w:szCs w:val="28"/>
                <w:lang w:eastAsia="en-US"/>
              </w:rPr>
            </w:pPr>
            <w:r w:rsidRPr="00917210">
              <w:rPr>
                <w:color w:val="000000"/>
                <w:sz w:val="28"/>
                <w:szCs w:val="28"/>
                <w:lang w:eastAsia="en-US"/>
              </w:rPr>
              <w:t>17 756,05</w:t>
            </w:r>
          </w:p>
        </w:tc>
        <w:tc>
          <w:tcPr>
            <w:tcW w:w="1559" w:type="dxa"/>
            <w:tcBorders>
              <w:top w:val="nil"/>
              <w:left w:val="nil"/>
              <w:bottom w:val="single" w:sz="4" w:space="0" w:color="auto"/>
              <w:right w:val="single" w:sz="4" w:space="0" w:color="auto"/>
            </w:tcBorders>
            <w:shd w:val="clear" w:color="auto" w:fill="auto"/>
            <w:vAlign w:val="center"/>
          </w:tcPr>
          <w:p w14:paraId="037284E1" w14:textId="77777777" w:rsidR="00917210" w:rsidRPr="00917210" w:rsidRDefault="00917210" w:rsidP="00917210">
            <w:pPr>
              <w:jc w:val="center"/>
              <w:rPr>
                <w:sz w:val="28"/>
                <w:szCs w:val="28"/>
                <w:lang w:eastAsia="en-US"/>
              </w:rPr>
            </w:pPr>
            <w:r w:rsidRPr="00917210">
              <w:rPr>
                <w:color w:val="000000"/>
                <w:sz w:val="28"/>
                <w:szCs w:val="28"/>
                <w:lang w:eastAsia="en-US"/>
              </w:rPr>
              <w:t>18 466,29</w:t>
            </w:r>
          </w:p>
        </w:tc>
      </w:tr>
      <w:tr w:rsidR="00917210" w:rsidRPr="00917210" w14:paraId="2162AE45" w14:textId="77777777" w:rsidTr="00392295">
        <w:trPr>
          <w:trHeight w:val="315"/>
        </w:trPr>
        <w:tc>
          <w:tcPr>
            <w:tcW w:w="1101" w:type="dxa"/>
            <w:shd w:val="clear" w:color="auto" w:fill="auto"/>
            <w:vAlign w:val="center"/>
          </w:tcPr>
          <w:p w14:paraId="198DE589" w14:textId="77777777" w:rsidR="00917210" w:rsidRPr="00917210" w:rsidRDefault="00917210" w:rsidP="00917210">
            <w:pPr>
              <w:jc w:val="center"/>
              <w:rPr>
                <w:sz w:val="28"/>
                <w:szCs w:val="28"/>
                <w:lang w:eastAsia="en-US"/>
              </w:rPr>
            </w:pPr>
            <w:r w:rsidRPr="00917210">
              <w:rPr>
                <w:sz w:val="28"/>
                <w:szCs w:val="28"/>
                <w:lang w:eastAsia="en-US"/>
              </w:rPr>
              <w:t>2.3.4.</w:t>
            </w:r>
          </w:p>
        </w:tc>
        <w:tc>
          <w:tcPr>
            <w:tcW w:w="5670" w:type="dxa"/>
            <w:shd w:val="clear" w:color="auto" w:fill="auto"/>
          </w:tcPr>
          <w:p w14:paraId="73AB8605"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16415213" w14:textId="77777777" w:rsidR="00917210" w:rsidRPr="00917210" w:rsidRDefault="00917210" w:rsidP="00917210">
            <w:pPr>
              <w:jc w:val="center"/>
              <w:rPr>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F657E0" w14:textId="77777777" w:rsidR="00917210" w:rsidRPr="00917210" w:rsidRDefault="00917210" w:rsidP="00917210">
            <w:pPr>
              <w:jc w:val="center"/>
              <w:rPr>
                <w:sz w:val="28"/>
                <w:szCs w:val="28"/>
                <w:lang w:eastAsia="en-US"/>
              </w:rPr>
            </w:pPr>
            <w:r w:rsidRPr="00917210">
              <w:rPr>
                <w:color w:val="000000"/>
                <w:sz w:val="28"/>
                <w:szCs w:val="28"/>
                <w:lang w:eastAsia="en-US"/>
              </w:rPr>
              <w:t>19 724,00</w:t>
            </w:r>
          </w:p>
        </w:tc>
        <w:tc>
          <w:tcPr>
            <w:tcW w:w="1560" w:type="dxa"/>
            <w:tcBorders>
              <w:top w:val="nil"/>
              <w:left w:val="nil"/>
              <w:bottom w:val="single" w:sz="4" w:space="0" w:color="auto"/>
              <w:right w:val="single" w:sz="4" w:space="0" w:color="auto"/>
            </w:tcBorders>
            <w:shd w:val="clear" w:color="auto" w:fill="auto"/>
            <w:vAlign w:val="center"/>
          </w:tcPr>
          <w:p w14:paraId="1F961653" w14:textId="77777777" w:rsidR="00917210" w:rsidRPr="00917210" w:rsidRDefault="00917210" w:rsidP="00917210">
            <w:pPr>
              <w:jc w:val="center"/>
              <w:rPr>
                <w:sz w:val="28"/>
                <w:szCs w:val="28"/>
                <w:lang w:eastAsia="en-US"/>
              </w:rPr>
            </w:pPr>
            <w:r w:rsidRPr="00917210">
              <w:rPr>
                <w:color w:val="000000"/>
                <w:sz w:val="28"/>
                <w:szCs w:val="28"/>
                <w:lang w:eastAsia="en-US"/>
              </w:rPr>
              <w:t>20 552,41</w:t>
            </w:r>
          </w:p>
        </w:tc>
        <w:tc>
          <w:tcPr>
            <w:tcW w:w="1560" w:type="dxa"/>
            <w:tcBorders>
              <w:top w:val="nil"/>
              <w:left w:val="nil"/>
              <w:bottom w:val="single" w:sz="4" w:space="0" w:color="auto"/>
              <w:right w:val="single" w:sz="4" w:space="0" w:color="auto"/>
            </w:tcBorders>
            <w:shd w:val="clear" w:color="auto" w:fill="auto"/>
            <w:vAlign w:val="center"/>
          </w:tcPr>
          <w:p w14:paraId="5BE341D9" w14:textId="77777777" w:rsidR="00917210" w:rsidRPr="00917210" w:rsidRDefault="00917210" w:rsidP="00917210">
            <w:pPr>
              <w:jc w:val="center"/>
              <w:rPr>
                <w:sz w:val="28"/>
                <w:szCs w:val="28"/>
                <w:lang w:eastAsia="en-US"/>
              </w:rPr>
            </w:pPr>
            <w:r w:rsidRPr="00917210">
              <w:rPr>
                <w:color w:val="000000"/>
                <w:sz w:val="28"/>
                <w:szCs w:val="28"/>
                <w:lang w:eastAsia="en-US"/>
              </w:rPr>
              <w:t>21 374,51</w:t>
            </w:r>
          </w:p>
        </w:tc>
        <w:tc>
          <w:tcPr>
            <w:tcW w:w="1559" w:type="dxa"/>
            <w:tcBorders>
              <w:top w:val="nil"/>
              <w:left w:val="nil"/>
              <w:bottom w:val="single" w:sz="4" w:space="0" w:color="auto"/>
              <w:right w:val="single" w:sz="4" w:space="0" w:color="auto"/>
            </w:tcBorders>
            <w:shd w:val="clear" w:color="auto" w:fill="auto"/>
            <w:vAlign w:val="center"/>
          </w:tcPr>
          <w:p w14:paraId="3861F78D" w14:textId="77777777" w:rsidR="00917210" w:rsidRPr="00917210" w:rsidRDefault="00917210" w:rsidP="00917210">
            <w:pPr>
              <w:jc w:val="center"/>
              <w:rPr>
                <w:sz w:val="28"/>
                <w:szCs w:val="28"/>
                <w:lang w:eastAsia="en-US"/>
              </w:rPr>
            </w:pPr>
            <w:r w:rsidRPr="00917210">
              <w:rPr>
                <w:color w:val="000000"/>
                <w:sz w:val="28"/>
                <w:szCs w:val="28"/>
                <w:lang w:eastAsia="en-US"/>
              </w:rPr>
              <w:t>22 229,49</w:t>
            </w:r>
          </w:p>
        </w:tc>
      </w:tr>
      <w:tr w:rsidR="00917210" w:rsidRPr="00917210" w14:paraId="0C8F6984" w14:textId="77777777" w:rsidTr="00392295">
        <w:trPr>
          <w:trHeight w:val="315"/>
        </w:trPr>
        <w:tc>
          <w:tcPr>
            <w:tcW w:w="1101" w:type="dxa"/>
            <w:shd w:val="clear" w:color="auto" w:fill="auto"/>
            <w:vAlign w:val="center"/>
          </w:tcPr>
          <w:p w14:paraId="61C462EF" w14:textId="77777777" w:rsidR="00917210" w:rsidRPr="00917210" w:rsidRDefault="00917210" w:rsidP="00917210">
            <w:pPr>
              <w:jc w:val="center"/>
              <w:rPr>
                <w:sz w:val="28"/>
                <w:szCs w:val="28"/>
                <w:lang w:eastAsia="en-US"/>
              </w:rPr>
            </w:pPr>
            <w:r w:rsidRPr="00917210">
              <w:rPr>
                <w:sz w:val="28"/>
                <w:szCs w:val="28"/>
                <w:lang w:eastAsia="en-US"/>
              </w:rPr>
              <w:t>2.3.5.</w:t>
            </w:r>
          </w:p>
        </w:tc>
        <w:tc>
          <w:tcPr>
            <w:tcW w:w="5670" w:type="dxa"/>
            <w:shd w:val="clear" w:color="auto" w:fill="auto"/>
          </w:tcPr>
          <w:p w14:paraId="46144ACF"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1386B4D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D3E363" w14:textId="77777777" w:rsidR="00917210" w:rsidRPr="00917210" w:rsidRDefault="00917210" w:rsidP="00917210">
            <w:pPr>
              <w:jc w:val="center"/>
              <w:rPr>
                <w:sz w:val="28"/>
                <w:szCs w:val="28"/>
                <w:lang w:eastAsia="en-US"/>
              </w:rPr>
            </w:pPr>
            <w:r w:rsidRPr="00917210">
              <w:rPr>
                <w:color w:val="000000"/>
                <w:sz w:val="28"/>
                <w:szCs w:val="28"/>
                <w:lang w:eastAsia="en-US"/>
              </w:rPr>
              <w:t>20 132,90</w:t>
            </w:r>
          </w:p>
        </w:tc>
        <w:tc>
          <w:tcPr>
            <w:tcW w:w="1560" w:type="dxa"/>
            <w:tcBorders>
              <w:top w:val="nil"/>
              <w:left w:val="nil"/>
              <w:bottom w:val="single" w:sz="4" w:space="0" w:color="auto"/>
              <w:right w:val="single" w:sz="4" w:space="0" w:color="auto"/>
            </w:tcBorders>
            <w:shd w:val="clear" w:color="auto" w:fill="auto"/>
            <w:vAlign w:val="center"/>
          </w:tcPr>
          <w:p w14:paraId="28C7138D" w14:textId="77777777" w:rsidR="00917210" w:rsidRPr="00917210" w:rsidRDefault="00917210" w:rsidP="00917210">
            <w:pPr>
              <w:jc w:val="center"/>
              <w:rPr>
                <w:sz w:val="28"/>
                <w:szCs w:val="28"/>
                <w:lang w:eastAsia="en-US"/>
              </w:rPr>
            </w:pPr>
            <w:r w:rsidRPr="00917210">
              <w:rPr>
                <w:color w:val="000000"/>
                <w:sz w:val="28"/>
                <w:szCs w:val="28"/>
                <w:lang w:eastAsia="en-US"/>
              </w:rPr>
              <w:t>20 978,48</w:t>
            </w:r>
          </w:p>
        </w:tc>
        <w:tc>
          <w:tcPr>
            <w:tcW w:w="1560" w:type="dxa"/>
            <w:tcBorders>
              <w:top w:val="nil"/>
              <w:left w:val="nil"/>
              <w:bottom w:val="single" w:sz="4" w:space="0" w:color="auto"/>
              <w:right w:val="single" w:sz="4" w:space="0" w:color="auto"/>
            </w:tcBorders>
            <w:shd w:val="clear" w:color="auto" w:fill="auto"/>
            <w:vAlign w:val="center"/>
          </w:tcPr>
          <w:p w14:paraId="7845BFBE" w14:textId="77777777" w:rsidR="00917210" w:rsidRPr="00917210" w:rsidRDefault="00917210" w:rsidP="00917210">
            <w:pPr>
              <w:jc w:val="center"/>
              <w:rPr>
                <w:sz w:val="28"/>
                <w:szCs w:val="28"/>
                <w:lang w:eastAsia="en-US"/>
              </w:rPr>
            </w:pPr>
            <w:r w:rsidRPr="00917210">
              <w:rPr>
                <w:color w:val="000000"/>
                <w:sz w:val="28"/>
                <w:szCs w:val="28"/>
                <w:lang w:eastAsia="en-US"/>
              </w:rPr>
              <w:t>21 817,62</w:t>
            </w:r>
          </w:p>
        </w:tc>
        <w:tc>
          <w:tcPr>
            <w:tcW w:w="1559" w:type="dxa"/>
            <w:tcBorders>
              <w:top w:val="nil"/>
              <w:left w:val="nil"/>
              <w:bottom w:val="single" w:sz="4" w:space="0" w:color="auto"/>
              <w:right w:val="single" w:sz="4" w:space="0" w:color="auto"/>
            </w:tcBorders>
            <w:shd w:val="clear" w:color="auto" w:fill="auto"/>
            <w:vAlign w:val="center"/>
          </w:tcPr>
          <w:p w14:paraId="26D9CCB8" w14:textId="77777777" w:rsidR="00917210" w:rsidRPr="00917210" w:rsidRDefault="00917210" w:rsidP="00917210">
            <w:pPr>
              <w:jc w:val="center"/>
              <w:rPr>
                <w:sz w:val="28"/>
                <w:szCs w:val="28"/>
                <w:lang w:eastAsia="en-US"/>
              </w:rPr>
            </w:pPr>
            <w:r w:rsidRPr="00917210">
              <w:rPr>
                <w:color w:val="000000"/>
                <w:sz w:val="28"/>
                <w:szCs w:val="28"/>
                <w:lang w:eastAsia="en-US"/>
              </w:rPr>
              <w:t>22 690,32</w:t>
            </w:r>
          </w:p>
        </w:tc>
      </w:tr>
      <w:tr w:rsidR="00917210" w:rsidRPr="00917210" w14:paraId="56EB3991" w14:textId="77777777" w:rsidTr="00392295">
        <w:trPr>
          <w:trHeight w:val="315"/>
        </w:trPr>
        <w:tc>
          <w:tcPr>
            <w:tcW w:w="1101" w:type="dxa"/>
            <w:shd w:val="clear" w:color="auto" w:fill="auto"/>
            <w:vAlign w:val="center"/>
          </w:tcPr>
          <w:p w14:paraId="74CFA90B" w14:textId="77777777" w:rsidR="00917210" w:rsidRPr="00917210" w:rsidRDefault="00917210" w:rsidP="00917210">
            <w:pPr>
              <w:jc w:val="center"/>
              <w:rPr>
                <w:sz w:val="28"/>
                <w:szCs w:val="28"/>
                <w:lang w:eastAsia="en-US"/>
              </w:rPr>
            </w:pPr>
            <w:r w:rsidRPr="00917210">
              <w:rPr>
                <w:sz w:val="28"/>
                <w:szCs w:val="28"/>
                <w:lang w:eastAsia="en-US"/>
              </w:rPr>
              <w:t>2.3.6.</w:t>
            </w:r>
          </w:p>
        </w:tc>
        <w:tc>
          <w:tcPr>
            <w:tcW w:w="5670" w:type="dxa"/>
            <w:shd w:val="clear" w:color="auto" w:fill="auto"/>
          </w:tcPr>
          <w:p w14:paraId="5D94FEC2"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37FE4ABE"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8634F0" w14:textId="77777777" w:rsidR="00917210" w:rsidRPr="00917210" w:rsidRDefault="00917210" w:rsidP="00917210">
            <w:pPr>
              <w:jc w:val="center"/>
              <w:rPr>
                <w:sz w:val="28"/>
                <w:szCs w:val="28"/>
                <w:lang w:eastAsia="en-US"/>
              </w:rPr>
            </w:pPr>
            <w:r w:rsidRPr="00917210">
              <w:rPr>
                <w:color w:val="000000"/>
                <w:sz w:val="28"/>
                <w:szCs w:val="28"/>
                <w:lang w:eastAsia="en-US"/>
              </w:rPr>
              <w:t>25 273,63</w:t>
            </w:r>
          </w:p>
        </w:tc>
        <w:tc>
          <w:tcPr>
            <w:tcW w:w="1560" w:type="dxa"/>
            <w:tcBorders>
              <w:top w:val="nil"/>
              <w:left w:val="nil"/>
              <w:bottom w:val="single" w:sz="4" w:space="0" w:color="auto"/>
              <w:right w:val="single" w:sz="4" w:space="0" w:color="auto"/>
            </w:tcBorders>
            <w:shd w:val="clear" w:color="auto" w:fill="auto"/>
            <w:vAlign w:val="center"/>
          </w:tcPr>
          <w:p w14:paraId="04A9B3D5" w14:textId="77777777" w:rsidR="00917210" w:rsidRPr="00917210" w:rsidRDefault="00917210" w:rsidP="00917210">
            <w:pPr>
              <w:jc w:val="center"/>
              <w:rPr>
                <w:sz w:val="28"/>
                <w:szCs w:val="28"/>
                <w:lang w:eastAsia="en-US"/>
              </w:rPr>
            </w:pPr>
            <w:r w:rsidRPr="00917210">
              <w:rPr>
                <w:color w:val="000000"/>
                <w:sz w:val="28"/>
                <w:szCs w:val="28"/>
                <w:lang w:eastAsia="en-US"/>
              </w:rPr>
              <w:t>26 335,12</w:t>
            </w:r>
          </w:p>
        </w:tc>
        <w:tc>
          <w:tcPr>
            <w:tcW w:w="1560" w:type="dxa"/>
            <w:tcBorders>
              <w:top w:val="nil"/>
              <w:left w:val="nil"/>
              <w:bottom w:val="single" w:sz="4" w:space="0" w:color="auto"/>
              <w:right w:val="single" w:sz="4" w:space="0" w:color="auto"/>
            </w:tcBorders>
            <w:shd w:val="clear" w:color="auto" w:fill="auto"/>
            <w:vAlign w:val="center"/>
          </w:tcPr>
          <w:p w14:paraId="7D64A148" w14:textId="77777777" w:rsidR="00917210" w:rsidRPr="00917210" w:rsidRDefault="00917210" w:rsidP="00917210">
            <w:pPr>
              <w:jc w:val="center"/>
              <w:rPr>
                <w:sz w:val="28"/>
                <w:szCs w:val="28"/>
                <w:lang w:eastAsia="en-US"/>
              </w:rPr>
            </w:pPr>
            <w:r w:rsidRPr="00917210">
              <w:rPr>
                <w:color w:val="000000"/>
                <w:sz w:val="28"/>
                <w:szCs w:val="28"/>
                <w:lang w:eastAsia="en-US"/>
              </w:rPr>
              <w:t>27 388,52</w:t>
            </w:r>
          </w:p>
        </w:tc>
        <w:tc>
          <w:tcPr>
            <w:tcW w:w="1559" w:type="dxa"/>
            <w:tcBorders>
              <w:top w:val="nil"/>
              <w:left w:val="nil"/>
              <w:bottom w:val="single" w:sz="4" w:space="0" w:color="auto"/>
              <w:right w:val="single" w:sz="4" w:space="0" w:color="auto"/>
            </w:tcBorders>
            <w:shd w:val="clear" w:color="auto" w:fill="auto"/>
            <w:vAlign w:val="center"/>
          </w:tcPr>
          <w:p w14:paraId="188C3C1F" w14:textId="77777777" w:rsidR="00917210" w:rsidRPr="00917210" w:rsidRDefault="00917210" w:rsidP="00917210">
            <w:pPr>
              <w:jc w:val="center"/>
              <w:rPr>
                <w:sz w:val="28"/>
                <w:szCs w:val="28"/>
                <w:lang w:eastAsia="en-US"/>
              </w:rPr>
            </w:pPr>
            <w:r w:rsidRPr="00917210">
              <w:rPr>
                <w:color w:val="000000"/>
                <w:sz w:val="28"/>
                <w:szCs w:val="28"/>
                <w:lang w:eastAsia="en-US"/>
              </w:rPr>
              <w:t>28 484,06</w:t>
            </w:r>
          </w:p>
        </w:tc>
      </w:tr>
      <w:tr w:rsidR="00917210" w:rsidRPr="00917210" w14:paraId="1FCF334A" w14:textId="77777777" w:rsidTr="00392295">
        <w:trPr>
          <w:trHeight w:val="1263"/>
        </w:trPr>
        <w:tc>
          <w:tcPr>
            <w:tcW w:w="1101" w:type="dxa"/>
            <w:shd w:val="clear" w:color="auto" w:fill="auto"/>
            <w:vAlign w:val="center"/>
          </w:tcPr>
          <w:p w14:paraId="190C5462" w14:textId="77777777" w:rsidR="00917210" w:rsidRPr="00917210" w:rsidRDefault="00917210" w:rsidP="00917210">
            <w:pPr>
              <w:jc w:val="center"/>
              <w:rPr>
                <w:sz w:val="28"/>
                <w:szCs w:val="28"/>
                <w:lang w:eastAsia="en-US"/>
              </w:rPr>
            </w:pPr>
            <w:r w:rsidRPr="00917210">
              <w:rPr>
                <w:sz w:val="28"/>
                <w:szCs w:val="28"/>
                <w:lang w:eastAsia="en-US"/>
              </w:rPr>
              <w:t>2.4.</w:t>
            </w:r>
          </w:p>
        </w:tc>
        <w:tc>
          <w:tcPr>
            <w:tcW w:w="5670" w:type="dxa"/>
            <w:shd w:val="clear" w:color="auto" w:fill="auto"/>
          </w:tcPr>
          <w:p w14:paraId="090DEBE0"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мокром грунте</w:t>
            </w:r>
            <w:r w:rsidRPr="00917210">
              <w:rPr>
                <w:lang w:eastAsia="en-US"/>
              </w:rPr>
              <w:t xml:space="preserve"> </w:t>
            </w:r>
            <w:r w:rsidRPr="00917210">
              <w:rPr>
                <w:sz w:val="28"/>
                <w:szCs w:val="28"/>
                <w:lang w:eastAsia="en-US"/>
              </w:rPr>
              <w:t xml:space="preserve">с восстановлением щебеночного покрытия (без восстановления газона) диаметром </w:t>
            </w:r>
            <w:r w:rsidRPr="00917210">
              <w:rPr>
                <w:sz w:val="28"/>
                <w:szCs w:val="28"/>
                <w:lang w:val="en-US" w:eastAsia="en-US"/>
              </w:rPr>
              <w:t>d</w:t>
            </w:r>
            <w:r w:rsidRPr="00917210">
              <w:rPr>
                <w:sz w:val="28"/>
                <w:szCs w:val="28"/>
                <w:lang w:eastAsia="en-US"/>
              </w:rPr>
              <w:t>:</w:t>
            </w:r>
          </w:p>
        </w:tc>
        <w:tc>
          <w:tcPr>
            <w:tcW w:w="1843" w:type="dxa"/>
            <w:shd w:val="clear" w:color="auto" w:fill="auto"/>
          </w:tcPr>
          <w:p w14:paraId="761EB3A8" w14:textId="77777777" w:rsidR="00917210" w:rsidRPr="00917210" w:rsidRDefault="00917210" w:rsidP="00917210">
            <w:pPr>
              <w:jc w:val="center"/>
              <w:rPr>
                <w:sz w:val="28"/>
                <w:szCs w:val="28"/>
                <w:lang w:eastAsia="en-US"/>
              </w:rPr>
            </w:pPr>
          </w:p>
        </w:tc>
        <w:tc>
          <w:tcPr>
            <w:tcW w:w="1559" w:type="dxa"/>
            <w:shd w:val="clear" w:color="auto" w:fill="auto"/>
            <w:vAlign w:val="center"/>
          </w:tcPr>
          <w:p w14:paraId="12DF3895" w14:textId="77777777" w:rsidR="00917210" w:rsidRPr="00917210" w:rsidRDefault="00917210" w:rsidP="00917210">
            <w:pPr>
              <w:jc w:val="center"/>
              <w:rPr>
                <w:sz w:val="28"/>
                <w:szCs w:val="28"/>
                <w:lang w:eastAsia="en-US"/>
              </w:rPr>
            </w:pPr>
          </w:p>
        </w:tc>
        <w:tc>
          <w:tcPr>
            <w:tcW w:w="1560" w:type="dxa"/>
            <w:shd w:val="clear" w:color="auto" w:fill="auto"/>
            <w:vAlign w:val="center"/>
          </w:tcPr>
          <w:p w14:paraId="188A6C0C" w14:textId="77777777" w:rsidR="00917210" w:rsidRPr="00917210" w:rsidRDefault="00917210" w:rsidP="00917210">
            <w:pPr>
              <w:jc w:val="center"/>
              <w:rPr>
                <w:sz w:val="28"/>
                <w:szCs w:val="28"/>
                <w:lang w:eastAsia="en-US"/>
              </w:rPr>
            </w:pPr>
          </w:p>
        </w:tc>
        <w:tc>
          <w:tcPr>
            <w:tcW w:w="1560" w:type="dxa"/>
            <w:shd w:val="clear" w:color="auto" w:fill="auto"/>
            <w:vAlign w:val="center"/>
          </w:tcPr>
          <w:p w14:paraId="115FB984" w14:textId="77777777" w:rsidR="00917210" w:rsidRPr="00917210" w:rsidRDefault="00917210" w:rsidP="00917210">
            <w:pPr>
              <w:jc w:val="center"/>
              <w:rPr>
                <w:sz w:val="28"/>
                <w:szCs w:val="28"/>
                <w:lang w:eastAsia="en-US"/>
              </w:rPr>
            </w:pPr>
          </w:p>
        </w:tc>
        <w:tc>
          <w:tcPr>
            <w:tcW w:w="1559" w:type="dxa"/>
            <w:shd w:val="clear" w:color="auto" w:fill="auto"/>
            <w:vAlign w:val="center"/>
          </w:tcPr>
          <w:p w14:paraId="205CB66D" w14:textId="77777777" w:rsidR="00917210" w:rsidRPr="00917210" w:rsidRDefault="00917210" w:rsidP="00917210">
            <w:pPr>
              <w:jc w:val="center"/>
              <w:rPr>
                <w:sz w:val="28"/>
                <w:szCs w:val="28"/>
                <w:lang w:eastAsia="en-US"/>
              </w:rPr>
            </w:pPr>
          </w:p>
        </w:tc>
      </w:tr>
      <w:tr w:rsidR="00917210" w:rsidRPr="00917210" w14:paraId="27FE97BC" w14:textId="77777777" w:rsidTr="00392295">
        <w:trPr>
          <w:trHeight w:val="315"/>
        </w:trPr>
        <w:tc>
          <w:tcPr>
            <w:tcW w:w="1101" w:type="dxa"/>
            <w:shd w:val="clear" w:color="auto" w:fill="auto"/>
            <w:vAlign w:val="center"/>
          </w:tcPr>
          <w:p w14:paraId="6AEF607E" w14:textId="77777777" w:rsidR="00917210" w:rsidRPr="00917210" w:rsidRDefault="00917210" w:rsidP="00917210">
            <w:pPr>
              <w:jc w:val="center"/>
              <w:rPr>
                <w:sz w:val="28"/>
                <w:szCs w:val="28"/>
                <w:lang w:eastAsia="en-US"/>
              </w:rPr>
            </w:pPr>
            <w:r w:rsidRPr="00917210">
              <w:rPr>
                <w:sz w:val="28"/>
                <w:szCs w:val="28"/>
                <w:lang w:eastAsia="en-US"/>
              </w:rPr>
              <w:t>2.4.1.</w:t>
            </w:r>
          </w:p>
        </w:tc>
        <w:tc>
          <w:tcPr>
            <w:tcW w:w="5670" w:type="dxa"/>
            <w:shd w:val="clear" w:color="auto" w:fill="auto"/>
          </w:tcPr>
          <w:p w14:paraId="7C55ADF7"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7DFFE805"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74FB6E" w14:textId="77777777" w:rsidR="00917210" w:rsidRPr="00917210" w:rsidRDefault="00917210" w:rsidP="00917210">
            <w:pPr>
              <w:jc w:val="center"/>
              <w:rPr>
                <w:sz w:val="28"/>
                <w:szCs w:val="28"/>
                <w:lang w:eastAsia="en-US"/>
              </w:rPr>
            </w:pPr>
            <w:r w:rsidRPr="00917210">
              <w:rPr>
                <w:color w:val="000000"/>
                <w:sz w:val="28"/>
                <w:szCs w:val="28"/>
                <w:lang w:eastAsia="en-US"/>
              </w:rPr>
              <w:t>13 945,90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DE8F4A" w14:textId="77777777" w:rsidR="00917210" w:rsidRPr="00917210" w:rsidRDefault="00917210" w:rsidP="00917210">
            <w:pPr>
              <w:jc w:val="center"/>
              <w:rPr>
                <w:sz w:val="28"/>
                <w:szCs w:val="28"/>
                <w:lang w:eastAsia="en-US"/>
              </w:rPr>
            </w:pPr>
            <w:r w:rsidRPr="00917210">
              <w:rPr>
                <w:color w:val="000000"/>
                <w:sz w:val="28"/>
                <w:szCs w:val="28"/>
                <w:lang w:eastAsia="en-US"/>
              </w:rPr>
              <w:t>14 531,63</w:t>
            </w:r>
          </w:p>
        </w:tc>
        <w:tc>
          <w:tcPr>
            <w:tcW w:w="1560" w:type="dxa"/>
            <w:tcBorders>
              <w:top w:val="single" w:sz="4" w:space="0" w:color="auto"/>
              <w:left w:val="nil"/>
              <w:bottom w:val="single" w:sz="4" w:space="0" w:color="auto"/>
              <w:right w:val="single" w:sz="4" w:space="0" w:color="auto"/>
            </w:tcBorders>
            <w:shd w:val="clear" w:color="auto" w:fill="auto"/>
            <w:vAlign w:val="center"/>
          </w:tcPr>
          <w:p w14:paraId="542BEC0A" w14:textId="77777777" w:rsidR="00917210" w:rsidRPr="00917210" w:rsidRDefault="00917210" w:rsidP="00917210">
            <w:pPr>
              <w:jc w:val="center"/>
              <w:rPr>
                <w:sz w:val="28"/>
                <w:szCs w:val="28"/>
                <w:lang w:eastAsia="en-US"/>
              </w:rPr>
            </w:pPr>
            <w:r w:rsidRPr="00917210">
              <w:rPr>
                <w:color w:val="000000"/>
                <w:sz w:val="28"/>
                <w:szCs w:val="28"/>
                <w:lang w:eastAsia="en-US"/>
              </w:rPr>
              <w:t>15 112,89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0B13AD" w14:textId="77777777" w:rsidR="00917210" w:rsidRPr="00917210" w:rsidRDefault="00917210" w:rsidP="00917210">
            <w:pPr>
              <w:jc w:val="center"/>
              <w:rPr>
                <w:sz w:val="28"/>
                <w:szCs w:val="28"/>
                <w:lang w:eastAsia="en-US"/>
              </w:rPr>
            </w:pPr>
            <w:r w:rsidRPr="00917210">
              <w:rPr>
                <w:color w:val="000000"/>
                <w:sz w:val="28"/>
                <w:szCs w:val="28"/>
                <w:lang w:eastAsia="en-US"/>
              </w:rPr>
              <w:t>15 717,41</w:t>
            </w:r>
          </w:p>
        </w:tc>
      </w:tr>
      <w:tr w:rsidR="00917210" w:rsidRPr="00917210" w14:paraId="479F7D59" w14:textId="77777777" w:rsidTr="00392295">
        <w:trPr>
          <w:trHeight w:val="315"/>
        </w:trPr>
        <w:tc>
          <w:tcPr>
            <w:tcW w:w="1101" w:type="dxa"/>
            <w:shd w:val="clear" w:color="auto" w:fill="auto"/>
            <w:vAlign w:val="center"/>
          </w:tcPr>
          <w:p w14:paraId="6D0FD080" w14:textId="77777777" w:rsidR="00917210" w:rsidRPr="00917210" w:rsidRDefault="00917210" w:rsidP="00917210">
            <w:pPr>
              <w:jc w:val="center"/>
              <w:rPr>
                <w:sz w:val="28"/>
                <w:szCs w:val="28"/>
                <w:lang w:eastAsia="en-US"/>
              </w:rPr>
            </w:pPr>
            <w:r w:rsidRPr="00917210">
              <w:rPr>
                <w:sz w:val="28"/>
                <w:szCs w:val="28"/>
                <w:lang w:eastAsia="en-US"/>
              </w:rPr>
              <w:t>2.4.2.</w:t>
            </w:r>
          </w:p>
        </w:tc>
        <w:tc>
          <w:tcPr>
            <w:tcW w:w="5670" w:type="dxa"/>
            <w:shd w:val="clear" w:color="auto" w:fill="auto"/>
          </w:tcPr>
          <w:p w14:paraId="12BEAA1A"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379054A1"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0B6C45" w14:textId="77777777" w:rsidR="00917210" w:rsidRPr="00917210" w:rsidRDefault="00917210" w:rsidP="00917210">
            <w:pPr>
              <w:jc w:val="center"/>
              <w:rPr>
                <w:sz w:val="28"/>
                <w:szCs w:val="28"/>
                <w:lang w:eastAsia="en-US"/>
              </w:rPr>
            </w:pPr>
            <w:r w:rsidRPr="00917210">
              <w:rPr>
                <w:color w:val="000000"/>
                <w:sz w:val="28"/>
                <w:szCs w:val="28"/>
                <w:lang w:eastAsia="en-US"/>
              </w:rPr>
              <w:t>14 395,34</w:t>
            </w:r>
          </w:p>
        </w:tc>
        <w:tc>
          <w:tcPr>
            <w:tcW w:w="1560" w:type="dxa"/>
            <w:tcBorders>
              <w:top w:val="nil"/>
              <w:left w:val="nil"/>
              <w:bottom w:val="single" w:sz="4" w:space="0" w:color="auto"/>
              <w:right w:val="single" w:sz="4" w:space="0" w:color="auto"/>
            </w:tcBorders>
            <w:shd w:val="clear" w:color="auto" w:fill="auto"/>
            <w:vAlign w:val="center"/>
          </w:tcPr>
          <w:p w14:paraId="4C456D5B" w14:textId="77777777" w:rsidR="00917210" w:rsidRPr="00917210" w:rsidRDefault="00917210" w:rsidP="00917210">
            <w:pPr>
              <w:jc w:val="center"/>
              <w:rPr>
                <w:sz w:val="28"/>
                <w:szCs w:val="28"/>
                <w:lang w:eastAsia="en-US"/>
              </w:rPr>
            </w:pPr>
            <w:r w:rsidRPr="00917210">
              <w:rPr>
                <w:color w:val="000000"/>
                <w:sz w:val="28"/>
                <w:szCs w:val="28"/>
                <w:lang w:eastAsia="en-US"/>
              </w:rPr>
              <w:t>14 999,95</w:t>
            </w:r>
          </w:p>
        </w:tc>
        <w:tc>
          <w:tcPr>
            <w:tcW w:w="1560" w:type="dxa"/>
            <w:tcBorders>
              <w:top w:val="nil"/>
              <w:left w:val="nil"/>
              <w:bottom w:val="single" w:sz="4" w:space="0" w:color="auto"/>
              <w:right w:val="single" w:sz="4" w:space="0" w:color="auto"/>
            </w:tcBorders>
            <w:shd w:val="clear" w:color="auto" w:fill="auto"/>
            <w:vAlign w:val="center"/>
          </w:tcPr>
          <w:p w14:paraId="1E81112E" w14:textId="77777777" w:rsidR="00917210" w:rsidRPr="00917210" w:rsidRDefault="00917210" w:rsidP="00917210">
            <w:pPr>
              <w:jc w:val="center"/>
              <w:rPr>
                <w:sz w:val="28"/>
                <w:szCs w:val="28"/>
                <w:lang w:eastAsia="en-US"/>
              </w:rPr>
            </w:pPr>
            <w:r w:rsidRPr="00917210">
              <w:rPr>
                <w:color w:val="000000"/>
                <w:sz w:val="28"/>
                <w:szCs w:val="28"/>
                <w:lang w:eastAsia="en-US"/>
              </w:rPr>
              <w:t>15 599,95</w:t>
            </w:r>
          </w:p>
        </w:tc>
        <w:tc>
          <w:tcPr>
            <w:tcW w:w="1559" w:type="dxa"/>
            <w:tcBorders>
              <w:top w:val="nil"/>
              <w:left w:val="nil"/>
              <w:bottom w:val="single" w:sz="4" w:space="0" w:color="auto"/>
              <w:right w:val="single" w:sz="4" w:space="0" w:color="auto"/>
            </w:tcBorders>
            <w:shd w:val="clear" w:color="auto" w:fill="auto"/>
            <w:vAlign w:val="center"/>
          </w:tcPr>
          <w:p w14:paraId="587CD25F" w14:textId="77777777" w:rsidR="00917210" w:rsidRPr="00917210" w:rsidRDefault="00917210" w:rsidP="00917210">
            <w:pPr>
              <w:jc w:val="center"/>
              <w:rPr>
                <w:sz w:val="28"/>
                <w:szCs w:val="28"/>
                <w:lang w:eastAsia="en-US"/>
              </w:rPr>
            </w:pPr>
            <w:r w:rsidRPr="00917210">
              <w:rPr>
                <w:color w:val="000000"/>
                <w:sz w:val="28"/>
                <w:szCs w:val="28"/>
                <w:lang w:eastAsia="en-US"/>
              </w:rPr>
              <w:t>16 223,94</w:t>
            </w:r>
          </w:p>
        </w:tc>
      </w:tr>
      <w:tr w:rsidR="00917210" w:rsidRPr="00917210" w14:paraId="2C4BBC67" w14:textId="77777777" w:rsidTr="00392295">
        <w:trPr>
          <w:trHeight w:val="315"/>
        </w:trPr>
        <w:tc>
          <w:tcPr>
            <w:tcW w:w="1101" w:type="dxa"/>
            <w:shd w:val="clear" w:color="auto" w:fill="auto"/>
            <w:vAlign w:val="center"/>
          </w:tcPr>
          <w:p w14:paraId="4C989C51" w14:textId="77777777" w:rsidR="00917210" w:rsidRPr="00917210" w:rsidRDefault="00917210" w:rsidP="00917210">
            <w:pPr>
              <w:jc w:val="center"/>
              <w:rPr>
                <w:sz w:val="28"/>
                <w:szCs w:val="28"/>
                <w:lang w:eastAsia="en-US"/>
              </w:rPr>
            </w:pPr>
            <w:r w:rsidRPr="00917210">
              <w:rPr>
                <w:sz w:val="28"/>
                <w:szCs w:val="28"/>
                <w:lang w:eastAsia="en-US"/>
              </w:rPr>
              <w:t>2.4.3.</w:t>
            </w:r>
          </w:p>
        </w:tc>
        <w:tc>
          <w:tcPr>
            <w:tcW w:w="5670" w:type="dxa"/>
            <w:shd w:val="clear" w:color="auto" w:fill="auto"/>
          </w:tcPr>
          <w:p w14:paraId="15B1B93A"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5E1BABD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9BC1F9" w14:textId="77777777" w:rsidR="00917210" w:rsidRPr="00917210" w:rsidRDefault="00917210" w:rsidP="00917210">
            <w:pPr>
              <w:jc w:val="center"/>
              <w:rPr>
                <w:sz w:val="28"/>
                <w:szCs w:val="28"/>
                <w:lang w:eastAsia="en-US"/>
              </w:rPr>
            </w:pPr>
            <w:r w:rsidRPr="00917210">
              <w:rPr>
                <w:color w:val="000000"/>
                <w:sz w:val="28"/>
                <w:szCs w:val="28"/>
                <w:lang w:eastAsia="en-US"/>
              </w:rPr>
              <w:t>15 109,42</w:t>
            </w:r>
          </w:p>
        </w:tc>
        <w:tc>
          <w:tcPr>
            <w:tcW w:w="1560" w:type="dxa"/>
            <w:tcBorders>
              <w:top w:val="nil"/>
              <w:left w:val="nil"/>
              <w:bottom w:val="single" w:sz="4" w:space="0" w:color="auto"/>
              <w:right w:val="single" w:sz="4" w:space="0" w:color="auto"/>
            </w:tcBorders>
            <w:shd w:val="clear" w:color="auto" w:fill="auto"/>
            <w:vAlign w:val="center"/>
          </w:tcPr>
          <w:p w14:paraId="006D651F" w14:textId="77777777" w:rsidR="00917210" w:rsidRPr="00917210" w:rsidRDefault="00917210" w:rsidP="00917210">
            <w:pPr>
              <w:jc w:val="center"/>
              <w:rPr>
                <w:sz w:val="28"/>
                <w:szCs w:val="28"/>
                <w:lang w:eastAsia="en-US"/>
              </w:rPr>
            </w:pPr>
            <w:r w:rsidRPr="00917210">
              <w:rPr>
                <w:color w:val="000000"/>
                <w:sz w:val="28"/>
                <w:szCs w:val="28"/>
                <w:lang w:eastAsia="en-US"/>
              </w:rPr>
              <w:t>15 744,02</w:t>
            </w:r>
          </w:p>
        </w:tc>
        <w:tc>
          <w:tcPr>
            <w:tcW w:w="1560" w:type="dxa"/>
            <w:tcBorders>
              <w:top w:val="nil"/>
              <w:left w:val="nil"/>
              <w:bottom w:val="single" w:sz="4" w:space="0" w:color="auto"/>
              <w:right w:val="single" w:sz="4" w:space="0" w:color="auto"/>
            </w:tcBorders>
            <w:shd w:val="clear" w:color="auto" w:fill="auto"/>
            <w:vAlign w:val="center"/>
          </w:tcPr>
          <w:p w14:paraId="7FCD0CCE" w14:textId="77777777" w:rsidR="00917210" w:rsidRPr="00917210" w:rsidRDefault="00917210" w:rsidP="00917210">
            <w:pPr>
              <w:jc w:val="center"/>
              <w:rPr>
                <w:sz w:val="28"/>
                <w:szCs w:val="28"/>
                <w:lang w:eastAsia="en-US"/>
              </w:rPr>
            </w:pPr>
            <w:r w:rsidRPr="00917210">
              <w:rPr>
                <w:color w:val="000000"/>
                <w:sz w:val="28"/>
                <w:szCs w:val="28"/>
                <w:lang w:eastAsia="en-US"/>
              </w:rPr>
              <w:t>16 373,78</w:t>
            </w:r>
          </w:p>
        </w:tc>
        <w:tc>
          <w:tcPr>
            <w:tcW w:w="1559" w:type="dxa"/>
            <w:tcBorders>
              <w:top w:val="nil"/>
              <w:left w:val="nil"/>
              <w:bottom w:val="single" w:sz="4" w:space="0" w:color="auto"/>
              <w:right w:val="single" w:sz="4" w:space="0" w:color="auto"/>
            </w:tcBorders>
            <w:shd w:val="clear" w:color="auto" w:fill="auto"/>
            <w:vAlign w:val="center"/>
          </w:tcPr>
          <w:p w14:paraId="78714407" w14:textId="77777777" w:rsidR="00917210" w:rsidRPr="00917210" w:rsidRDefault="00917210" w:rsidP="00917210">
            <w:pPr>
              <w:jc w:val="center"/>
              <w:rPr>
                <w:sz w:val="28"/>
                <w:szCs w:val="28"/>
                <w:lang w:eastAsia="en-US"/>
              </w:rPr>
            </w:pPr>
            <w:r w:rsidRPr="00917210">
              <w:rPr>
                <w:color w:val="000000"/>
                <w:sz w:val="28"/>
                <w:szCs w:val="28"/>
                <w:lang w:eastAsia="en-US"/>
              </w:rPr>
              <w:t>17 028,73</w:t>
            </w:r>
          </w:p>
        </w:tc>
      </w:tr>
      <w:tr w:rsidR="00917210" w:rsidRPr="00917210" w14:paraId="1DBAC132" w14:textId="77777777" w:rsidTr="00392295">
        <w:trPr>
          <w:trHeight w:val="315"/>
        </w:trPr>
        <w:tc>
          <w:tcPr>
            <w:tcW w:w="1101" w:type="dxa"/>
            <w:shd w:val="clear" w:color="auto" w:fill="auto"/>
            <w:vAlign w:val="center"/>
          </w:tcPr>
          <w:p w14:paraId="708778A2" w14:textId="77777777" w:rsidR="00917210" w:rsidRPr="00917210" w:rsidRDefault="00917210" w:rsidP="00917210">
            <w:pPr>
              <w:jc w:val="center"/>
              <w:rPr>
                <w:sz w:val="28"/>
                <w:szCs w:val="28"/>
                <w:lang w:eastAsia="en-US"/>
              </w:rPr>
            </w:pPr>
            <w:r w:rsidRPr="00917210">
              <w:rPr>
                <w:sz w:val="28"/>
                <w:szCs w:val="28"/>
                <w:lang w:eastAsia="en-US"/>
              </w:rPr>
              <w:t>1</w:t>
            </w:r>
          </w:p>
        </w:tc>
        <w:tc>
          <w:tcPr>
            <w:tcW w:w="5670" w:type="dxa"/>
            <w:shd w:val="clear" w:color="auto" w:fill="auto"/>
            <w:vAlign w:val="center"/>
          </w:tcPr>
          <w:p w14:paraId="182BC80E" w14:textId="77777777" w:rsidR="00917210" w:rsidRPr="00917210" w:rsidRDefault="00917210" w:rsidP="00917210">
            <w:pPr>
              <w:jc w:val="center"/>
              <w:rPr>
                <w:sz w:val="28"/>
                <w:szCs w:val="28"/>
                <w:lang w:eastAsia="en-US"/>
              </w:rPr>
            </w:pPr>
            <w:r w:rsidRPr="00917210">
              <w:rPr>
                <w:sz w:val="28"/>
                <w:szCs w:val="28"/>
                <w:lang w:eastAsia="en-US"/>
              </w:rPr>
              <w:t>2</w:t>
            </w:r>
          </w:p>
        </w:tc>
        <w:tc>
          <w:tcPr>
            <w:tcW w:w="1843" w:type="dxa"/>
            <w:vAlign w:val="center"/>
          </w:tcPr>
          <w:p w14:paraId="62A67576" w14:textId="77777777" w:rsidR="00917210" w:rsidRPr="00917210" w:rsidRDefault="00917210" w:rsidP="00917210">
            <w:pPr>
              <w:jc w:val="center"/>
              <w:rPr>
                <w:sz w:val="28"/>
                <w:szCs w:val="28"/>
                <w:lang w:eastAsia="en-US"/>
              </w:rPr>
            </w:pPr>
            <w:r w:rsidRPr="00917210">
              <w:rPr>
                <w:sz w:val="28"/>
                <w:szCs w:val="28"/>
                <w:lang w:eastAsia="en-US"/>
              </w:rPr>
              <w:t>3</w:t>
            </w:r>
          </w:p>
        </w:tc>
        <w:tc>
          <w:tcPr>
            <w:tcW w:w="1559" w:type="dxa"/>
            <w:shd w:val="clear" w:color="auto" w:fill="auto"/>
            <w:vAlign w:val="center"/>
          </w:tcPr>
          <w:p w14:paraId="26F5086F" w14:textId="77777777" w:rsidR="00917210" w:rsidRPr="00917210" w:rsidRDefault="00917210" w:rsidP="00917210">
            <w:pPr>
              <w:jc w:val="center"/>
              <w:rPr>
                <w:color w:val="000000"/>
                <w:sz w:val="28"/>
                <w:szCs w:val="28"/>
                <w:lang w:eastAsia="en-US"/>
              </w:rPr>
            </w:pPr>
            <w:r w:rsidRPr="00917210">
              <w:rPr>
                <w:sz w:val="28"/>
                <w:szCs w:val="28"/>
                <w:lang w:eastAsia="en-US"/>
              </w:rPr>
              <w:t>4</w:t>
            </w:r>
          </w:p>
        </w:tc>
        <w:tc>
          <w:tcPr>
            <w:tcW w:w="1560" w:type="dxa"/>
            <w:shd w:val="clear" w:color="auto" w:fill="auto"/>
            <w:vAlign w:val="center"/>
          </w:tcPr>
          <w:p w14:paraId="215158A0" w14:textId="77777777" w:rsidR="00917210" w:rsidRPr="00917210" w:rsidRDefault="00917210" w:rsidP="00917210">
            <w:pPr>
              <w:jc w:val="center"/>
              <w:rPr>
                <w:color w:val="000000"/>
                <w:sz w:val="28"/>
                <w:szCs w:val="28"/>
                <w:lang w:eastAsia="en-US"/>
              </w:rPr>
            </w:pPr>
            <w:r w:rsidRPr="00917210">
              <w:rPr>
                <w:sz w:val="28"/>
                <w:szCs w:val="28"/>
                <w:lang w:eastAsia="en-US"/>
              </w:rPr>
              <w:t>5</w:t>
            </w:r>
          </w:p>
        </w:tc>
        <w:tc>
          <w:tcPr>
            <w:tcW w:w="1560" w:type="dxa"/>
            <w:shd w:val="clear" w:color="auto" w:fill="auto"/>
            <w:vAlign w:val="center"/>
          </w:tcPr>
          <w:p w14:paraId="48C1C4D8" w14:textId="77777777" w:rsidR="00917210" w:rsidRPr="00917210" w:rsidRDefault="00917210" w:rsidP="00917210">
            <w:pPr>
              <w:jc w:val="center"/>
              <w:rPr>
                <w:color w:val="000000"/>
                <w:sz w:val="28"/>
                <w:szCs w:val="28"/>
                <w:lang w:eastAsia="en-US"/>
              </w:rPr>
            </w:pPr>
            <w:r w:rsidRPr="00917210">
              <w:rPr>
                <w:sz w:val="28"/>
                <w:szCs w:val="28"/>
                <w:lang w:eastAsia="en-US"/>
              </w:rPr>
              <w:t>6</w:t>
            </w:r>
          </w:p>
        </w:tc>
        <w:tc>
          <w:tcPr>
            <w:tcW w:w="1559" w:type="dxa"/>
            <w:shd w:val="clear" w:color="auto" w:fill="auto"/>
            <w:vAlign w:val="center"/>
          </w:tcPr>
          <w:p w14:paraId="4CA980B0" w14:textId="77777777" w:rsidR="00917210" w:rsidRPr="00917210" w:rsidRDefault="00917210" w:rsidP="00917210">
            <w:pPr>
              <w:jc w:val="center"/>
              <w:rPr>
                <w:color w:val="000000"/>
                <w:sz w:val="28"/>
                <w:szCs w:val="28"/>
                <w:lang w:eastAsia="en-US"/>
              </w:rPr>
            </w:pPr>
            <w:r w:rsidRPr="00917210">
              <w:rPr>
                <w:sz w:val="28"/>
                <w:szCs w:val="28"/>
                <w:lang w:eastAsia="en-US"/>
              </w:rPr>
              <w:t>7</w:t>
            </w:r>
          </w:p>
        </w:tc>
      </w:tr>
      <w:tr w:rsidR="00917210" w:rsidRPr="00917210" w14:paraId="485560A3" w14:textId="77777777" w:rsidTr="00392295">
        <w:trPr>
          <w:trHeight w:val="315"/>
        </w:trPr>
        <w:tc>
          <w:tcPr>
            <w:tcW w:w="1101" w:type="dxa"/>
            <w:shd w:val="clear" w:color="auto" w:fill="auto"/>
            <w:vAlign w:val="center"/>
          </w:tcPr>
          <w:p w14:paraId="20926C2A" w14:textId="77777777" w:rsidR="00917210" w:rsidRPr="00917210" w:rsidRDefault="00917210" w:rsidP="00917210">
            <w:pPr>
              <w:jc w:val="center"/>
              <w:rPr>
                <w:sz w:val="28"/>
                <w:szCs w:val="28"/>
                <w:lang w:eastAsia="en-US"/>
              </w:rPr>
            </w:pPr>
            <w:r w:rsidRPr="00917210">
              <w:rPr>
                <w:sz w:val="28"/>
                <w:szCs w:val="28"/>
                <w:lang w:eastAsia="en-US"/>
              </w:rPr>
              <w:t>2.4.4.</w:t>
            </w:r>
          </w:p>
        </w:tc>
        <w:tc>
          <w:tcPr>
            <w:tcW w:w="5670" w:type="dxa"/>
            <w:shd w:val="clear" w:color="auto" w:fill="auto"/>
          </w:tcPr>
          <w:p w14:paraId="2C4C484C"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057E5891"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1854B1" w14:textId="77777777" w:rsidR="00917210" w:rsidRPr="00917210" w:rsidRDefault="00917210" w:rsidP="00917210">
            <w:pPr>
              <w:jc w:val="center"/>
              <w:rPr>
                <w:sz w:val="28"/>
                <w:szCs w:val="28"/>
                <w:lang w:eastAsia="en-US"/>
              </w:rPr>
            </w:pPr>
            <w:r w:rsidRPr="00917210">
              <w:rPr>
                <w:color w:val="000000"/>
                <w:sz w:val="28"/>
                <w:szCs w:val="28"/>
                <w:lang w:eastAsia="en-US"/>
              </w:rPr>
              <w:t>18 129,58</w:t>
            </w:r>
          </w:p>
        </w:tc>
        <w:tc>
          <w:tcPr>
            <w:tcW w:w="1560" w:type="dxa"/>
            <w:tcBorders>
              <w:top w:val="nil"/>
              <w:left w:val="nil"/>
              <w:bottom w:val="single" w:sz="4" w:space="0" w:color="auto"/>
              <w:right w:val="single" w:sz="4" w:space="0" w:color="auto"/>
            </w:tcBorders>
            <w:shd w:val="clear" w:color="auto" w:fill="auto"/>
            <w:vAlign w:val="center"/>
          </w:tcPr>
          <w:p w14:paraId="4F75F5F9" w14:textId="77777777" w:rsidR="00917210" w:rsidRPr="00917210" w:rsidRDefault="00917210" w:rsidP="00917210">
            <w:pPr>
              <w:jc w:val="center"/>
              <w:rPr>
                <w:sz w:val="28"/>
                <w:szCs w:val="28"/>
                <w:lang w:eastAsia="en-US"/>
              </w:rPr>
            </w:pPr>
            <w:r w:rsidRPr="00917210">
              <w:rPr>
                <w:color w:val="000000"/>
                <w:sz w:val="28"/>
                <w:szCs w:val="28"/>
                <w:lang w:eastAsia="en-US"/>
              </w:rPr>
              <w:t>18 891,03</w:t>
            </w:r>
          </w:p>
        </w:tc>
        <w:tc>
          <w:tcPr>
            <w:tcW w:w="1560" w:type="dxa"/>
            <w:tcBorders>
              <w:top w:val="nil"/>
              <w:left w:val="nil"/>
              <w:bottom w:val="single" w:sz="4" w:space="0" w:color="auto"/>
              <w:right w:val="single" w:sz="4" w:space="0" w:color="auto"/>
            </w:tcBorders>
            <w:shd w:val="clear" w:color="auto" w:fill="auto"/>
            <w:vAlign w:val="center"/>
          </w:tcPr>
          <w:p w14:paraId="7B6A2BF8" w14:textId="77777777" w:rsidR="00917210" w:rsidRPr="00917210" w:rsidRDefault="00917210" w:rsidP="00917210">
            <w:pPr>
              <w:jc w:val="center"/>
              <w:rPr>
                <w:sz w:val="28"/>
                <w:szCs w:val="28"/>
                <w:lang w:eastAsia="en-US"/>
              </w:rPr>
            </w:pPr>
            <w:r w:rsidRPr="00917210">
              <w:rPr>
                <w:color w:val="000000"/>
                <w:sz w:val="28"/>
                <w:szCs w:val="28"/>
                <w:lang w:eastAsia="en-US"/>
              </w:rPr>
              <w:t>19 646,67</w:t>
            </w:r>
          </w:p>
        </w:tc>
        <w:tc>
          <w:tcPr>
            <w:tcW w:w="1559" w:type="dxa"/>
            <w:tcBorders>
              <w:top w:val="nil"/>
              <w:left w:val="nil"/>
              <w:bottom w:val="single" w:sz="4" w:space="0" w:color="auto"/>
              <w:right w:val="single" w:sz="4" w:space="0" w:color="auto"/>
            </w:tcBorders>
            <w:shd w:val="clear" w:color="auto" w:fill="auto"/>
            <w:vAlign w:val="center"/>
          </w:tcPr>
          <w:p w14:paraId="3325B31E" w14:textId="77777777" w:rsidR="00917210" w:rsidRPr="00917210" w:rsidRDefault="00917210" w:rsidP="00917210">
            <w:pPr>
              <w:jc w:val="center"/>
              <w:rPr>
                <w:sz w:val="28"/>
                <w:szCs w:val="28"/>
                <w:lang w:eastAsia="en-US"/>
              </w:rPr>
            </w:pPr>
            <w:r w:rsidRPr="00917210">
              <w:rPr>
                <w:color w:val="000000"/>
                <w:sz w:val="28"/>
                <w:szCs w:val="28"/>
                <w:lang w:eastAsia="en-US"/>
              </w:rPr>
              <w:t>20 432,53</w:t>
            </w:r>
          </w:p>
        </w:tc>
      </w:tr>
      <w:tr w:rsidR="00917210" w:rsidRPr="00917210" w14:paraId="449617BB" w14:textId="77777777" w:rsidTr="00392295">
        <w:trPr>
          <w:trHeight w:val="315"/>
        </w:trPr>
        <w:tc>
          <w:tcPr>
            <w:tcW w:w="1101" w:type="dxa"/>
            <w:shd w:val="clear" w:color="auto" w:fill="auto"/>
            <w:vAlign w:val="center"/>
          </w:tcPr>
          <w:p w14:paraId="0E6925C9" w14:textId="77777777" w:rsidR="00917210" w:rsidRPr="00917210" w:rsidRDefault="00917210" w:rsidP="00917210">
            <w:pPr>
              <w:jc w:val="center"/>
              <w:rPr>
                <w:sz w:val="28"/>
                <w:szCs w:val="28"/>
                <w:lang w:eastAsia="en-US"/>
              </w:rPr>
            </w:pPr>
            <w:r w:rsidRPr="00917210">
              <w:rPr>
                <w:sz w:val="28"/>
                <w:szCs w:val="28"/>
                <w:lang w:eastAsia="en-US"/>
              </w:rPr>
              <w:t>2.4.5.</w:t>
            </w:r>
          </w:p>
        </w:tc>
        <w:tc>
          <w:tcPr>
            <w:tcW w:w="5670" w:type="dxa"/>
            <w:shd w:val="clear" w:color="auto" w:fill="auto"/>
          </w:tcPr>
          <w:p w14:paraId="72DB37F4"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5EFE84B9"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369B6D" w14:textId="77777777" w:rsidR="00917210" w:rsidRPr="00917210" w:rsidRDefault="00917210" w:rsidP="00917210">
            <w:pPr>
              <w:jc w:val="center"/>
              <w:rPr>
                <w:sz w:val="28"/>
                <w:szCs w:val="28"/>
                <w:lang w:eastAsia="en-US"/>
              </w:rPr>
            </w:pPr>
            <w:r w:rsidRPr="00917210">
              <w:rPr>
                <w:color w:val="000000"/>
                <w:sz w:val="28"/>
                <w:szCs w:val="28"/>
                <w:lang w:eastAsia="en-US"/>
              </w:rPr>
              <w:t>18 538,48</w:t>
            </w:r>
          </w:p>
        </w:tc>
        <w:tc>
          <w:tcPr>
            <w:tcW w:w="1560" w:type="dxa"/>
            <w:tcBorders>
              <w:top w:val="nil"/>
              <w:left w:val="nil"/>
              <w:bottom w:val="single" w:sz="4" w:space="0" w:color="auto"/>
              <w:right w:val="single" w:sz="4" w:space="0" w:color="auto"/>
            </w:tcBorders>
            <w:shd w:val="clear" w:color="auto" w:fill="auto"/>
            <w:vAlign w:val="center"/>
          </w:tcPr>
          <w:p w14:paraId="7AF585DA" w14:textId="77777777" w:rsidR="00917210" w:rsidRPr="00917210" w:rsidRDefault="00917210" w:rsidP="00917210">
            <w:pPr>
              <w:jc w:val="center"/>
              <w:rPr>
                <w:sz w:val="28"/>
                <w:szCs w:val="28"/>
                <w:lang w:eastAsia="en-US"/>
              </w:rPr>
            </w:pPr>
            <w:r w:rsidRPr="00917210">
              <w:rPr>
                <w:color w:val="000000"/>
                <w:sz w:val="28"/>
                <w:szCs w:val="28"/>
                <w:lang w:eastAsia="en-US"/>
              </w:rPr>
              <w:t>19 317,09</w:t>
            </w:r>
          </w:p>
        </w:tc>
        <w:tc>
          <w:tcPr>
            <w:tcW w:w="1560" w:type="dxa"/>
            <w:tcBorders>
              <w:top w:val="nil"/>
              <w:left w:val="nil"/>
              <w:bottom w:val="single" w:sz="4" w:space="0" w:color="auto"/>
              <w:right w:val="single" w:sz="4" w:space="0" w:color="auto"/>
            </w:tcBorders>
            <w:shd w:val="clear" w:color="auto" w:fill="auto"/>
            <w:vAlign w:val="center"/>
          </w:tcPr>
          <w:p w14:paraId="381CF38F" w14:textId="77777777" w:rsidR="00917210" w:rsidRPr="00917210" w:rsidRDefault="00917210" w:rsidP="00917210">
            <w:pPr>
              <w:jc w:val="center"/>
              <w:rPr>
                <w:sz w:val="28"/>
                <w:szCs w:val="28"/>
                <w:lang w:eastAsia="en-US"/>
              </w:rPr>
            </w:pPr>
            <w:r w:rsidRPr="00917210">
              <w:rPr>
                <w:color w:val="000000"/>
                <w:sz w:val="28"/>
                <w:szCs w:val="28"/>
                <w:lang w:eastAsia="en-US"/>
              </w:rPr>
              <w:t>20 089,78</w:t>
            </w:r>
          </w:p>
        </w:tc>
        <w:tc>
          <w:tcPr>
            <w:tcW w:w="1559" w:type="dxa"/>
            <w:tcBorders>
              <w:top w:val="nil"/>
              <w:left w:val="nil"/>
              <w:bottom w:val="single" w:sz="4" w:space="0" w:color="auto"/>
              <w:right w:val="single" w:sz="4" w:space="0" w:color="auto"/>
            </w:tcBorders>
            <w:shd w:val="clear" w:color="auto" w:fill="auto"/>
            <w:vAlign w:val="center"/>
          </w:tcPr>
          <w:p w14:paraId="49B87610" w14:textId="77777777" w:rsidR="00917210" w:rsidRPr="00917210" w:rsidRDefault="00917210" w:rsidP="00917210">
            <w:pPr>
              <w:jc w:val="center"/>
              <w:rPr>
                <w:sz w:val="28"/>
                <w:szCs w:val="28"/>
                <w:lang w:eastAsia="en-US"/>
              </w:rPr>
            </w:pPr>
            <w:r w:rsidRPr="00917210">
              <w:rPr>
                <w:color w:val="000000"/>
                <w:sz w:val="28"/>
                <w:szCs w:val="28"/>
                <w:lang w:eastAsia="en-US"/>
              </w:rPr>
              <w:t>20 893,37</w:t>
            </w:r>
          </w:p>
        </w:tc>
      </w:tr>
      <w:tr w:rsidR="00917210" w:rsidRPr="00917210" w14:paraId="3CDC686C" w14:textId="77777777" w:rsidTr="00392295">
        <w:trPr>
          <w:trHeight w:val="315"/>
        </w:trPr>
        <w:tc>
          <w:tcPr>
            <w:tcW w:w="1101" w:type="dxa"/>
            <w:shd w:val="clear" w:color="auto" w:fill="auto"/>
            <w:vAlign w:val="center"/>
          </w:tcPr>
          <w:p w14:paraId="4D194B8E" w14:textId="77777777" w:rsidR="00917210" w:rsidRPr="00917210" w:rsidRDefault="00917210" w:rsidP="00917210">
            <w:pPr>
              <w:jc w:val="center"/>
              <w:rPr>
                <w:sz w:val="28"/>
                <w:szCs w:val="28"/>
                <w:lang w:eastAsia="en-US"/>
              </w:rPr>
            </w:pPr>
            <w:r w:rsidRPr="00917210">
              <w:rPr>
                <w:sz w:val="28"/>
                <w:szCs w:val="28"/>
                <w:lang w:eastAsia="en-US"/>
              </w:rPr>
              <w:lastRenderedPageBreak/>
              <w:t>2.4.6.</w:t>
            </w:r>
          </w:p>
        </w:tc>
        <w:tc>
          <w:tcPr>
            <w:tcW w:w="5670" w:type="dxa"/>
            <w:shd w:val="clear" w:color="auto" w:fill="auto"/>
          </w:tcPr>
          <w:p w14:paraId="5E7472A2"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345E87D8"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8E3EE4" w14:textId="77777777" w:rsidR="00917210" w:rsidRPr="00917210" w:rsidRDefault="00917210" w:rsidP="00917210">
            <w:pPr>
              <w:jc w:val="center"/>
              <w:rPr>
                <w:sz w:val="28"/>
                <w:szCs w:val="28"/>
                <w:lang w:eastAsia="en-US"/>
              </w:rPr>
            </w:pPr>
            <w:r w:rsidRPr="00917210">
              <w:rPr>
                <w:color w:val="000000"/>
                <w:sz w:val="28"/>
                <w:szCs w:val="28"/>
                <w:lang w:eastAsia="en-US"/>
              </w:rPr>
              <w:t>23 254,04</w:t>
            </w:r>
          </w:p>
        </w:tc>
        <w:tc>
          <w:tcPr>
            <w:tcW w:w="1560" w:type="dxa"/>
            <w:tcBorders>
              <w:top w:val="nil"/>
              <w:left w:val="nil"/>
              <w:bottom w:val="single" w:sz="4" w:space="0" w:color="auto"/>
              <w:right w:val="single" w:sz="4" w:space="0" w:color="auto"/>
            </w:tcBorders>
            <w:shd w:val="clear" w:color="auto" w:fill="auto"/>
            <w:vAlign w:val="center"/>
          </w:tcPr>
          <w:p w14:paraId="510F6700" w14:textId="77777777" w:rsidR="00917210" w:rsidRPr="00917210" w:rsidRDefault="00917210" w:rsidP="00917210">
            <w:pPr>
              <w:jc w:val="center"/>
              <w:rPr>
                <w:sz w:val="28"/>
                <w:szCs w:val="28"/>
                <w:lang w:eastAsia="en-US"/>
              </w:rPr>
            </w:pPr>
            <w:r w:rsidRPr="00917210">
              <w:rPr>
                <w:color w:val="000000"/>
                <w:sz w:val="28"/>
                <w:szCs w:val="28"/>
                <w:lang w:eastAsia="en-US"/>
              </w:rPr>
              <w:t>24 230,71</w:t>
            </w:r>
          </w:p>
        </w:tc>
        <w:tc>
          <w:tcPr>
            <w:tcW w:w="1560" w:type="dxa"/>
            <w:tcBorders>
              <w:top w:val="nil"/>
              <w:left w:val="nil"/>
              <w:bottom w:val="single" w:sz="4" w:space="0" w:color="auto"/>
              <w:right w:val="single" w:sz="4" w:space="0" w:color="auto"/>
            </w:tcBorders>
            <w:shd w:val="clear" w:color="auto" w:fill="auto"/>
            <w:vAlign w:val="center"/>
          </w:tcPr>
          <w:p w14:paraId="56EF515A" w14:textId="77777777" w:rsidR="00917210" w:rsidRPr="00917210" w:rsidRDefault="00917210" w:rsidP="00917210">
            <w:pPr>
              <w:jc w:val="center"/>
              <w:rPr>
                <w:sz w:val="28"/>
                <w:szCs w:val="28"/>
                <w:lang w:eastAsia="en-US"/>
              </w:rPr>
            </w:pPr>
            <w:r w:rsidRPr="00917210">
              <w:rPr>
                <w:color w:val="000000"/>
                <w:sz w:val="28"/>
                <w:szCs w:val="28"/>
                <w:lang w:eastAsia="en-US"/>
              </w:rPr>
              <w:t>25 199,94</w:t>
            </w:r>
          </w:p>
        </w:tc>
        <w:tc>
          <w:tcPr>
            <w:tcW w:w="1559" w:type="dxa"/>
            <w:tcBorders>
              <w:top w:val="nil"/>
              <w:left w:val="nil"/>
              <w:bottom w:val="single" w:sz="4" w:space="0" w:color="auto"/>
              <w:right w:val="single" w:sz="4" w:space="0" w:color="auto"/>
            </w:tcBorders>
            <w:shd w:val="clear" w:color="auto" w:fill="auto"/>
            <w:vAlign w:val="center"/>
          </w:tcPr>
          <w:p w14:paraId="3610C82E" w14:textId="77777777" w:rsidR="00917210" w:rsidRPr="00917210" w:rsidRDefault="00917210" w:rsidP="00917210">
            <w:pPr>
              <w:jc w:val="center"/>
              <w:rPr>
                <w:sz w:val="28"/>
                <w:szCs w:val="28"/>
                <w:lang w:eastAsia="en-US"/>
              </w:rPr>
            </w:pPr>
            <w:r w:rsidRPr="00917210">
              <w:rPr>
                <w:color w:val="000000"/>
                <w:sz w:val="28"/>
                <w:szCs w:val="28"/>
                <w:lang w:eastAsia="en-US"/>
              </w:rPr>
              <w:t>26 207,93</w:t>
            </w:r>
          </w:p>
        </w:tc>
      </w:tr>
      <w:tr w:rsidR="00917210" w:rsidRPr="00917210" w14:paraId="4558A963" w14:textId="77777777" w:rsidTr="00392295">
        <w:trPr>
          <w:trHeight w:val="315"/>
        </w:trPr>
        <w:tc>
          <w:tcPr>
            <w:tcW w:w="1101" w:type="dxa"/>
            <w:shd w:val="clear" w:color="auto" w:fill="auto"/>
            <w:vAlign w:val="center"/>
          </w:tcPr>
          <w:p w14:paraId="6E9EDDA9" w14:textId="77777777" w:rsidR="00917210" w:rsidRPr="00917210" w:rsidRDefault="00917210" w:rsidP="00917210">
            <w:pPr>
              <w:jc w:val="center"/>
              <w:rPr>
                <w:sz w:val="28"/>
                <w:szCs w:val="28"/>
                <w:lang w:eastAsia="en-US"/>
              </w:rPr>
            </w:pPr>
            <w:r w:rsidRPr="00917210">
              <w:rPr>
                <w:sz w:val="28"/>
                <w:szCs w:val="28"/>
                <w:lang w:eastAsia="en-US"/>
              </w:rPr>
              <w:t>2.5.</w:t>
            </w:r>
          </w:p>
        </w:tc>
        <w:tc>
          <w:tcPr>
            <w:tcW w:w="5670" w:type="dxa"/>
            <w:shd w:val="clear" w:color="auto" w:fill="auto"/>
          </w:tcPr>
          <w:p w14:paraId="5FAA81D9" w14:textId="77777777" w:rsidR="00917210" w:rsidRPr="00917210" w:rsidRDefault="00917210" w:rsidP="00917210">
            <w:pPr>
              <w:rPr>
                <w:sz w:val="28"/>
                <w:szCs w:val="28"/>
                <w:lang w:eastAsia="en-US"/>
              </w:rPr>
            </w:pPr>
            <w:r w:rsidRPr="00917210">
              <w:rPr>
                <w:sz w:val="28"/>
                <w:szCs w:val="28"/>
                <w:lang w:eastAsia="en-US"/>
              </w:rPr>
              <w:t xml:space="preserve">при открытом способе прокладки </w:t>
            </w:r>
            <w:r w:rsidRPr="00917210">
              <w:rPr>
                <w:lang w:eastAsia="en-US"/>
              </w:rPr>
              <w:t xml:space="preserve">в </w:t>
            </w:r>
            <w:r w:rsidRPr="00917210">
              <w:rPr>
                <w:sz w:val="28"/>
                <w:szCs w:val="28"/>
                <w:lang w:eastAsia="en-US"/>
              </w:rPr>
              <w:t xml:space="preserve">футляре в мокром грунте с восстановлением газона (без восстановления тротуаров, асфальта) диаметром </w:t>
            </w:r>
            <w:r w:rsidRPr="00917210">
              <w:rPr>
                <w:sz w:val="28"/>
                <w:szCs w:val="28"/>
                <w:lang w:val="en-US" w:eastAsia="en-US"/>
              </w:rPr>
              <w:t>d</w:t>
            </w:r>
            <w:r w:rsidRPr="00917210">
              <w:rPr>
                <w:sz w:val="28"/>
                <w:szCs w:val="28"/>
                <w:lang w:eastAsia="en-US"/>
              </w:rPr>
              <w:t>:</w:t>
            </w:r>
          </w:p>
        </w:tc>
        <w:tc>
          <w:tcPr>
            <w:tcW w:w="1843" w:type="dxa"/>
            <w:shd w:val="clear" w:color="auto" w:fill="auto"/>
          </w:tcPr>
          <w:p w14:paraId="2B443993" w14:textId="77777777" w:rsidR="00917210" w:rsidRPr="00917210" w:rsidRDefault="00917210" w:rsidP="00917210">
            <w:pPr>
              <w:jc w:val="center"/>
              <w:rPr>
                <w:sz w:val="28"/>
                <w:szCs w:val="28"/>
                <w:lang w:eastAsia="en-US"/>
              </w:rPr>
            </w:pPr>
          </w:p>
        </w:tc>
        <w:tc>
          <w:tcPr>
            <w:tcW w:w="1559" w:type="dxa"/>
            <w:shd w:val="clear" w:color="auto" w:fill="auto"/>
            <w:vAlign w:val="center"/>
          </w:tcPr>
          <w:p w14:paraId="73618AC6" w14:textId="77777777" w:rsidR="00917210" w:rsidRPr="00917210" w:rsidRDefault="00917210" w:rsidP="00917210">
            <w:pPr>
              <w:jc w:val="center"/>
              <w:rPr>
                <w:sz w:val="28"/>
                <w:szCs w:val="28"/>
                <w:lang w:eastAsia="en-US"/>
              </w:rPr>
            </w:pPr>
          </w:p>
        </w:tc>
        <w:tc>
          <w:tcPr>
            <w:tcW w:w="1560" w:type="dxa"/>
            <w:shd w:val="clear" w:color="auto" w:fill="auto"/>
            <w:vAlign w:val="center"/>
          </w:tcPr>
          <w:p w14:paraId="0015CDFD" w14:textId="77777777" w:rsidR="00917210" w:rsidRPr="00917210" w:rsidRDefault="00917210" w:rsidP="00917210">
            <w:pPr>
              <w:jc w:val="center"/>
              <w:rPr>
                <w:sz w:val="28"/>
                <w:szCs w:val="28"/>
                <w:lang w:eastAsia="en-US"/>
              </w:rPr>
            </w:pPr>
          </w:p>
        </w:tc>
        <w:tc>
          <w:tcPr>
            <w:tcW w:w="1560" w:type="dxa"/>
            <w:shd w:val="clear" w:color="auto" w:fill="auto"/>
            <w:vAlign w:val="center"/>
          </w:tcPr>
          <w:p w14:paraId="5F8C005B" w14:textId="77777777" w:rsidR="00917210" w:rsidRPr="00917210" w:rsidRDefault="00917210" w:rsidP="00917210">
            <w:pPr>
              <w:jc w:val="center"/>
              <w:rPr>
                <w:sz w:val="28"/>
                <w:szCs w:val="28"/>
                <w:lang w:eastAsia="en-US"/>
              </w:rPr>
            </w:pPr>
          </w:p>
        </w:tc>
        <w:tc>
          <w:tcPr>
            <w:tcW w:w="1559" w:type="dxa"/>
            <w:shd w:val="clear" w:color="auto" w:fill="auto"/>
            <w:vAlign w:val="center"/>
          </w:tcPr>
          <w:p w14:paraId="18F68BAA" w14:textId="77777777" w:rsidR="00917210" w:rsidRPr="00917210" w:rsidRDefault="00917210" w:rsidP="00917210">
            <w:pPr>
              <w:jc w:val="center"/>
              <w:rPr>
                <w:sz w:val="28"/>
                <w:szCs w:val="28"/>
                <w:lang w:eastAsia="en-US"/>
              </w:rPr>
            </w:pPr>
          </w:p>
        </w:tc>
      </w:tr>
      <w:tr w:rsidR="00917210" w:rsidRPr="00917210" w14:paraId="2B99DCC0" w14:textId="77777777" w:rsidTr="00392295">
        <w:trPr>
          <w:trHeight w:val="315"/>
        </w:trPr>
        <w:tc>
          <w:tcPr>
            <w:tcW w:w="1101" w:type="dxa"/>
            <w:shd w:val="clear" w:color="auto" w:fill="auto"/>
            <w:vAlign w:val="center"/>
          </w:tcPr>
          <w:p w14:paraId="75671061" w14:textId="77777777" w:rsidR="00917210" w:rsidRPr="00917210" w:rsidRDefault="00917210" w:rsidP="00917210">
            <w:pPr>
              <w:jc w:val="center"/>
              <w:rPr>
                <w:sz w:val="28"/>
                <w:szCs w:val="28"/>
                <w:lang w:eastAsia="en-US"/>
              </w:rPr>
            </w:pPr>
            <w:r w:rsidRPr="00917210">
              <w:rPr>
                <w:sz w:val="28"/>
                <w:szCs w:val="28"/>
                <w:lang w:eastAsia="en-US"/>
              </w:rPr>
              <w:t>2.5.1.</w:t>
            </w:r>
          </w:p>
        </w:tc>
        <w:tc>
          <w:tcPr>
            <w:tcW w:w="5670" w:type="dxa"/>
            <w:shd w:val="clear" w:color="auto" w:fill="auto"/>
          </w:tcPr>
          <w:p w14:paraId="0DEC5C24"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3F97912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7F788" w14:textId="77777777" w:rsidR="00917210" w:rsidRPr="00917210" w:rsidRDefault="00917210" w:rsidP="00917210">
            <w:pPr>
              <w:jc w:val="center"/>
              <w:rPr>
                <w:sz w:val="28"/>
                <w:szCs w:val="28"/>
                <w:lang w:eastAsia="en-US"/>
              </w:rPr>
            </w:pPr>
            <w:r w:rsidRPr="00917210">
              <w:rPr>
                <w:color w:val="000000"/>
                <w:sz w:val="28"/>
                <w:szCs w:val="28"/>
                <w:lang w:eastAsia="en-US"/>
              </w:rPr>
              <w:t>34 268,86</w:t>
            </w:r>
          </w:p>
        </w:tc>
        <w:tc>
          <w:tcPr>
            <w:tcW w:w="1560" w:type="dxa"/>
            <w:tcBorders>
              <w:top w:val="single" w:sz="4" w:space="0" w:color="auto"/>
              <w:left w:val="nil"/>
              <w:bottom w:val="single" w:sz="4" w:space="0" w:color="auto"/>
              <w:right w:val="single" w:sz="4" w:space="0" w:color="auto"/>
            </w:tcBorders>
            <w:shd w:val="clear" w:color="auto" w:fill="auto"/>
            <w:vAlign w:val="center"/>
          </w:tcPr>
          <w:p w14:paraId="2ACFF400" w14:textId="77777777" w:rsidR="00917210" w:rsidRPr="00917210" w:rsidRDefault="00917210" w:rsidP="00917210">
            <w:pPr>
              <w:jc w:val="center"/>
              <w:rPr>
                <w:sz w:val="28"/>
                <w:szCs w:val="28"/>
                <w:lang w:eastAsia="en-US"/>
              </w:rPr>
            </w:pPr>
            <w:r w:rsidRPr="00917210">
              <w:rPr>
                <w:color w:val="000000"/>
                <w:sz w:val="28"/>
                <w:szCs w:val="28"/>
                <w:lang w:eastAsia="en-US"/>
              </w:rPr>
              <w:t>35 708,15</w:t>
            </w:r>
          </w:p>
        </w:tc>
        <w:tc>
          <w:tcPr>
            <w:tcW w:w="1560" w:type="dxa"/>
            <w:tcBorders>
              <w:top w:val="single" w:sz="4" w:space="0" w:color="auto"/>
              <w:left w:val="nil"/>
              <w:bottom w:val="single" w:sz="4" w:space="0" w:color="auto"/>
              <w:right w:val="single" w:sz="4" w:space="0" w:color="auto"/>
            </w:tcBorders>
            <w:shd w:val="clear" w:color="auto" w:fill="auto"/>
            <w:vAlign w:val="center"/>
          </w:tcPr>
          <w:p w14:paraId="06D06471" w14:textId="77777777" w:rsidR="00917210" w:rsidRPr="00917210" w:rsidRDefault="00917210" w:rsidP="00917210">
            <w:pPr>
              <w:jc w:val="center"/>
              <w:rPr>
                <w:sz w:val="28"/>
                <w:szCs w:val="28"/>
                <w:lang w:eastAsia="en-US"/>
              </w:rPr>
            </w:pPr>
            <w:r w:rsidRPr="00917210">
              <w:rPr>
                <w:color w:val="000000"/>
                <w:sz w:val="28"/>
                <w:szCs w:val="28"/>
                <w:lang w:eastAsia="en-US"/>
              </w:rPr>
              <w:t>37 136,48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A9FE9F" w14:textId="77777777" w:rsidR="00917210" w:rsidRPr="00917210" w:rsidRDefault="00917210" w:rsidP="00917210">
            <w:pPr>
              <w:jc w:val="center"/>
              <w:rPr>
                <w:sz w:val="28"/>
                <w:szCs w:val="28"/>
                <w:lang w:eastAsia="en-US"/>
              </w:rPr>
            </w:pPr>
            <w:r w:rsidRPr="00917210">
              <w:rPr>
                <w:color w:val="000000"/>
                <w:sz w:val="28"/>
                <w:szCs w:val="28"/>
                <w:lang w:eastAsia="en-US"/>
              </w:rPr>
              <w:t>38 621,94</w:t>
            </w:r>
          </w:p>
        </w:tc>
      </w:tr>
      <w:tr w:rsidR="00917210" w:rsidRPr="00917210" w14:paraId="7D8989D3" w14:textId="77777777" w:rsidTr="00392295">
        <w:trPr>
          <w:trHeight w:val="315"/>
        </w:trPr>
        <w:tc>
          <w:tcPr>
            <w:tcW w:w="1101" w:type="dxa"/>
            <w:shd w:val="clear" w:color="auto" w:fill="auto"/>
            <w:vAlign w:val="center"/>
          </w:tcPr>
          <w:p w14:paraId="48B67410" w14:textId="77777777" w:rsidR="00917210" w:rsidRPr="00917210" w:rsidRDefault="00917210" w:rsidP="00917210">
            <w:pPr>
              <w:jc w:val="center"/>
              <w:rPr>
                <w:sz w:val="28"/>
                <w:szCs w:val="28"/>
                <w:lang w:eastAsia="en-US"/>
              </w:rPr>
            </w:pPr>
            <w:r w:rsidRPr="00917210">
              <w:rPr>
                <w:sz w:val="28"/>
                <w:szCs w:val="28"/>
                <w:lang w:eastAsia="en-US"/>
              </w:rPr>
              <w:t>2.5.2.</w:t>
            </w:r>
          </w:p>
        </w:tc>
        <w:tc>
          <w:tcPr>
            <w:tcW w:w="5670" w:type="dxa"/>
            <w:shd w:val="clear" w:color="auto" w:fill="auto"/>
          </w:tcPr>
          <w:p w14:paraId="1A8F5A23"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0881BFC5"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A68DE1" w14:textId="77777777" w:rsidR="00917210" w:rsidRPr="00917210" w:rsidRDefault="00917210" w:rsidP="00917210">
            <w:pPr>
              <w:jc w:val="center"/>
              <w:rPr>
                <w:sz w:val="28"/>
                <w:szCs w:val="28"/>
                <w:lang w:eastAsia="en-US"/>
              </w:rPr>
            </w:pPr>
            <w:r w:rsidRPr="00917210">
              <w:rPr>
                <w:color w:val="000000"/>
                <w:sz w:val="28"/>
                <w:szCs w:val="28"/>
                <w:lang w:eastAsia="en-US"/>
              </w:rPr>
              <w:t>34 750,02</w:t>
            </w:r>
          </w:p>
        </w:tc>
        <w:tc>
          <w:tcPr>
            <w:tcW w:w="1560" w:type="dxa"/>
            <w:tcBorders>
              <w:top w:val="nil"/>
              <w:left w:val="nil"/>
              <w:bottom w:val="single" w:sz="4" w:space="0" w:color="auto"/>
              <w:right w:val="single" w:sz="4" w:space="0" w:color="auto"/>
            </w:tcBorders>
            <w:shd w:val="clear" w:color="auto" w:fill="auto"/>
            <w:vAlign w:val="center"/>
          </w:tcPr>
          <w:p w14:paraId="349DDC1D" w14:textId="77777777" w:rsidR="00917210" w:rsidRPr="00917210" w:rsidRDefault="00917210" w:rsidP="00917210">
            <w:pPr>
              <w:jc w:val="center"/>
              <w:rPr>
                <w:sz w:val="28"/>
                <w:szCs w:val="28"/>
                <w:lang w:eastAsia="en-US"/>
              </w:rPr>
            </w:pPr>
            <w:r w:rsidRPr="00917210">
              <w:rPr>
                <w:color w:val="000000"/>
                <w:sz w:val="28"/>
                <w:szCs w:val="28"/>
                <w:lang w:eastAsia="en-US"/>
              </w:rPr>
              <w:t>36 209,52</w:t>
            </w:r>
          </w:p>
        </w:tc>
        <w:tc>
          <w:tcPr>
            <w:tcW w:w="1560" w:type="dxa"/>
            <w:tcBorders>
              <w:top w:val="nil"/>
              <w:left w:val="nil"/>
              <w:bottom w:val="single" w:sz="4" w:space="0" w:color="auto"/>
              <w:right w:val="single" w:sz="4" w:space="0" w:color="auto"/>
            </w:tcBorders>
            <w:shd w:val="clear" w:color="auto" w:fill="auto"/>
            <w:vAlign w:val="center"/>
          </w:tcPr>
          <w:p w14:paraId="27120341" w14:textId="77777777" w:rsidR="00917210" w:rsidRPr="00917210" w:rsidRDefault="00917210" w:rsidP="00917210">
            <w:pPr>
              <w:jc w:val="center"/>
              <w:rPr>
                <w:sz w:val="28"/>
                <w:szCs w:val="28"/>
                <w:lang w:eastAsia="en-US"/>
              </w:rPr>
            </w:pPr>
            <w:r w:rsidRPr="00917210">
              <w:rPr>
                <w:color w:val="000000"/>
                <w:sz w:val="28"/>
                <w:szCs w:val="28"/>
                <w:lang w:eastAsia="en-US"/>
              </w:rPr>
              <w:t>37 657,90</w:t>
            </w:r>
          </w:p>
        </w:tc>
        <w:tc>
          <w:tcPr>
            <w:tcW w:w="1559" w:type="dxa"/>
            <w:tcBorders>
              <w:top w:val="nil"/>
              <w:left w:val="nil"/>
              <w:bottom w:val="single" w:sz="4" w:space="0" w:color="auto"/>
              <w:right w:val="single" w:sz="4" w:space="0" w:color="auto"/>
            </w:tcBorders>
            <w:shd w:val="clear" w:color="auto" w:fill="auto"/>
            <w:vAlign w:val="center"/>
          </w:tcPr>
          <w:p w14:paraId="7913895C" w14:textId="77777777" w:rsidR="00917210" w:rsidRPr="00917210" w:rsidRDefault="00917210" w:rsidP="00917210">
            <w:pPr>
              <w:jc w:val="center"/>
              <w:rPr>
                <w:sz w:val="28"/>
                <w:szCs w:val="28"/>
                <w:lang w:eastAsia="en-US"/>
              </w:rPr>
            </w:pPr>
            <w:r w:rsidRPr="00917210">
              <w:rPr>
                <w:color w:val="000000"/>
                <w:sz w:val="28"/>
                <w:szCs w:val="28"/>
                <w:lang w:eastAsia="en-US"/>
              </w:rPr>
              <w:t>39 164,22</w:t>
            </w:r>
          </w:p>
        </w:tc>
      </w:tr>
      <w:tr w:rsidR="00917210" w:rsidRPr="00917210" w14:paraId="23B11FCE" w14:textId="77777777" w:rsidTr="00392295">
        <w:trPr>
          <w:trHeight w:val="315"/>
        </w:trPr>
        <w:tc>
          <w:tcPr>
            <w:tcW w:w="1101" w:type="dxa"/>
            <w:shd w:val="clear" w:color="auto" w:fill="auto"/>
            <w:vAlign w:val="center"/>
          </w:tcPr>
          <w:p w14:paraId="20796A27" w14:textId="77777777" w:rsidR="00917210" w:rsidRPr="00917210" w:rsidRDefault="00917210" w:rsidP="00917210">
            <w:pPr>
              <w:jc w:val="center"/>
              <w:rPr>
                <w:sz w:val="28"/>
                <w:szCs w:val="28"/>
                <w:lang w:eastAsia="en-US"/>
              </w:rPr>
            </w:pPr>
            <w:r w:rsidRPr="00917210">
              <w:rPr>
                <w:sz w:val="28"/>
                <w:szCs w:val="28"/>
                <w:lang w:eastAsia="en-US"/>
              </w:rPr>
              <w:t>2.5.3.</w:t>
            </w:r>
          </w:p>
        </w:tc>
        <w:tc>
          <w:tcPr>
            <w:tcW w:w="5670" w:type="dxa"/>
            <w:shd w:val="clear" w:color="auto" w:fill="auto"/>
          </w:tcPr>
          <w:p w14:paraId="6CEA0F71"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6A5F4182"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6101F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35 543,94</w:t>
            </w:r>
          </w:p>
        </w:tc>
        <w:tc>
          <w:tcPr>
            <w:tcW w:w="1560" w:type="dxa"/>
            <w:tcBorders>
              <w:top w:val="nil"/>
              <w:left w:val="nil"/>
              <w:bottom w:val="single" w:sz="4" w:space="0" w:color="auto"/>
              <w:right w:val="single" w:sz="4" w:space="0" w:color="auto"/>
            </w:tcBorders>
            <w:shd w:val="clear" w:color="auto" w:fill="auto"/>
            <w:vAlign w:val="center"/>
          </w:tcPr>
          <w:p w14:paraId="1B94AC6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37 036,79</w:t>
            </w:r>
          </w:p>
        </w:tc>
        <w:tc>
          <w:tcPr>
            <w:tcW w:w="1560" w:type="dxa"/>
            <w:tcBorders>
              <w:top w:val="nil"/>
              <w:left w:val="nil"/>
              <w:bottom w:val="single" w:sz="4" w:space="0" w:color="auto"/>
              <w:right w:val="single" w:sz="4" w:space="0" w:color="auto"/>
            </w:tcBorders>
            <w:shd w:val="clear" w:color="auto" w:fill="auto"/>
            <w:vAlign w:val="center"/>
          </w:tcPr>
          <w:p w14:paraId="31A7DA0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38 518,26</w:t>
            </w:r>
          </w:p>
        </w:tc>
        <w:tc>
          <w:tcPr>
            <w:tcW w:w="1559" w:type="dxa"/>
            <w:tcBorders>
              <w:top w:val="nil"/>
              <w:left w:val="nil"/>
              <w:bottom w:val="single" w:sz="4" w:space="0" w:color="auto"/>
              <w:right w:val="single" w:sz="4" w:space="0" w:color="auto"/>
            </w:tcBorders>
            <w:shd w:val="clear" w:color="auto" w:fill="auto"/>
            <w:vAlign w:val="center"/>
          </w:tcPr>
          <w:p w14:paraId="0F64A8E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40 058,99</w:t>
            </w:r>
          </w:p>
        </w:tc>
      </w:tr>
      <w:tr w:rsidR="00917210" w:rsidRPr="00917210" w14:paraId="7B662D97" w14:textId="77777777" w:rsidTr="00392295">
        <w:trPr>
          <w:trHeight w:val="315"/>
        </w:trPr>
        <w:tc>
          <w:tcPr>
            <w:tcW w:w="1101" w:type="dxa"/>
            <w:shd w:val="clear" w:color="auto" w:fill="auto"/>
            <w:vAlign w:val="center"/>
          </w:tcPr>
          <w:p w14:paraId="5D1DF2E8" w14:textId="77777777" w:rsidR="00917210" w:rsidRPr="00917210" w:rsidRDefault="00917210" w:rsidP="00917210">
            <w:pPr>
              <w:jc w:val="center"/>
              <w:rPr>
                <w:sz w:val="28"/>
                <w:szCs w:val="28"/>
                <w:lang w:eastAsia="en-US"/>
              </w:rPr>
            </w:pPr>
            <w:r w:rsidRPr="00917210">
              <w:rPr>
                <w:sz w:val="28"/>
                <w:szCs w:val="28"/>
                <w:lang w:eastAsia="en-US"/>
              </w:rPr>
              <w:t>2.5.4.</w:t>
            </w:r>
          </w:p>
        </w:tc>
        <w:tc>
          <w:tcPr>
            <w:tcW w:w="5670" w:type="dxa"/>
            <w:shd w:val="clear" w:color="auto" w:fill="auto"/>
          </w:tcPr>
          <w:p w14:paraId="60FC9CA6"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56127B7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18A64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42 425,84</w:t>
            </w:r>
          </w:p>
        </w:tc>
        <w:tc>
          <w:tcPr>
            <w:tcW w:w="1560" w:type="dxa"/>
            <w:tcBorders>
              <w:top w:val="nil"/>
              <w:left w:val="nil"/>
              <w:bottom w:val="single" w:sz="4" w:space="0" w:color="auto"/>
              <w:right w:val="single" w:sz="4" w:space="0" w:color="auto"/>
            </w:tcBorders>
            <w:shd w:val="clear" w:color="auto" w:fill="auto"/>
            <w:vAlign w:val="center"/>
          </w:tcPr>
          <w:p w14:paraId="32AEF3C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44 207,72</w:t>
            </w:r>
          </w:p>
        </w:tc>
        <w:tc>
          <w:tcPr>
            <w:tcW w:w="1560" w:type="dxa"/>
            <w:tcBorders>
              <w:top w:val="nil"/>
              <w:left w:val="nil"/>
              <w:bottom w:val="single" w:sz="4" w:space="0" w:color="auto"/>
              <w:right w:val="single" w:sz="4" w:space="0" w:color="auto"/>
            </w:tcBorders>
            <w:shd w:val="clear" w:color="auto" w:fill="auto"/>
            <w:vAlign w:val="center"/>
          </w:tcPr>
          <w:p w14:paraId="7CCA6C1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45 976,03</w:t>
            </w:r>
          </w:p>
        </w:tc>
        <w:tc>
          <w:tcPr>
            <w:tcW w:w="1559" w:type="dxa"/>
            <w:tcBorders>
              <w:top w:val="nil"/>
              <w:left w:val="nil"/>
              <w:bottom w:val="single" w:sz="4" w:space="0" w:color="auto"/>
              <w:right w:val="single" w:sz="4" w:space="0" w:color="auto"/>
            </w:tcBorders>
            <w:shd w:val="clear" w:color="auto" w:fill="auto"/>
            <w:vAlign w:val="center"/>
          </w:tcPr>
          <w:p w14:paraId="7CA25A1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47 815,07</w:t>
            </w:r>
          </w:p>
        </w:tc>
      </w:tr>
      <w:tr w:rsidR="00917210" w:rsidRPr="00917210" w14:paraId="318E31CB" w14:textId="77777777" w:rsidTr="00392295">
        <w:trPr>
          <w:trHeight w:val="315"/>
        </w:trPr>
        <w:tc>
          <w:tcPr>
            <w:tcW w:w="1101" w:type="dxa"/>
            <w:shd w:val="clear" w:color="auto" w:fill="auto"/>
            <w:vAlign w:val="center"/>
          </w:tcPr>
          <w:p w14:paraId="19EFFDF5" w14:textId="77777777" w:rsidR="00917210" w:rsidRPr="00917210" w:rsidRDefault="00917210" w:rsidP="00917210">
            <w:pPr>
              <w:jc w:val="center"/>
              <w:rPr>
                <w:sz w:val="28"/>
                <w:szCs w:val="28"/>
                <w:lang w:eastAsia="en-US"/>
              </w:rPr>
            </w:pPr>
            <w:r w:rsidRPr="00917210">
              <w:rPr>
                <w:sz w:val="28"/>
                <w:szCs w:val="28"/>
                <w:lang w:eastAsia="en-US"/>
              </w:rPr>
              <w:t>2.5.5.</w:t>
            </w:r>
          </w:p>
        </w:tc>
        <w:tc>
          <w:tcPr>
            <w:tcW w:w="5670" w:type="dxa"/>
            <w:shd w:val="clear" w:color="auto" w:fill="auto"/>
          </w:tcPr>
          <w:p w14:paraId="26EE5C79"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215E57D7"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5C8A5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52 011,62</w:t>
            </w:r>
          </w:p>
        </w:tc>
        <w:tc>
          <w:tcPr>
            <w:tcW w:w="1560" w:type="dxa"/>
            <w:tcBorders>
              <w:top w:val="nil"/>
              <w:left w:val="nil"/>
              <w:bottom w:val="single" w:sz="4" w:space="0" w:color="auto"/>
              <w:right w:val="single" w:sz="4" w:space="0" w:color="auto"/>
            </w:tcBorders>
            <w:shd w:val="clear" w:color="auto" w:fill="auto"/>
            <w:vAlign w:val="center"/>
          </w:tcPr>
          <w:p w14:paraId="68338D5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54 196,11</w:t>
            </w:r>
          </w:p>
        </w:tc>
        <w:tc>
          <w:tcPr>
            <w:tcW w:w="1560" w:type="dxa"/>
            <w:tcBorders>
              <w:top w:val="nil"/>
              <w:left w:val="nil"/>
              <w:bottom w:val="single" w:sz="4" w:space="0" w:color="auto"/>
              <w:right w:val="single" w:sz="4" w:space="0" w:color="auto"/>
            </w:tcBorders>
            <w:shd w:val="clear" w:color="auto" w:fill="auto"/>
            <w:vAlign w:val="center"/>
          </w:tcPr>
          <w:p w14:paraId="1CC1E76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56 363,95</w:t>
            </w:r>
          </w:p>
        </w:tc>
        <w:tc>
          <w:tcPr>
            <w:tcW w:w="1559" w:type="dxa"/>
            <w:tcBorders>
              <w:top w:val="nil"/>
              <w:left w:val="nil"/>
              <w:bottom w:val="single" w:sz="4" w:space="0" w:color="auto"/>
              <w:right w:val="single" w:sz="4" w:space="0" w:color="auto"/>
            </w:tcBorders>
            <w:shd w:val="clear" w:color="auto" w:fill="auto"/>
            <w:vAlign w:val="center"/>
          </w:tcPr>
          <w:p w14:paraId="55D6EEA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58 618,51</w:t>
            </w:r>
          </w:p>
        </w:tc>
      </w:tr>
      <w:tr w:rsidR="00917210" w:rsidRPr="00917210" w14:paraId="60EF11A1" w14:textId="77777777" w:rsidTr="00392295">
        <w:trPr>
          <w:trHeight w:val="315"/>
        </w:trPr>
        <w:tc>
          <w:tcPr>
            <w:tcW w:w="1101" w:type="dxa"/>
            <w:shd w:val="clear" w:color="auto" w:fill="auto"/>
            <w:vAlign w:val="center"/>
          </w:tcPr>
          <w:p w14:paraId="37190A45" w14:textId="77777777" w:rsidR="00917210" w:rsidRPr="00917210" w:rsidRDefault="00917210" w:rsidP="00917210">
            <w:pPr>
              <w:jc w:val="center"/>
              <w:rPr>
                <w:sz w:val="28"/>
                <w:szCs w:val="28"/>
                <w:lang w:eastAsia="en-US"/>
              </w:rPr>
            </w:pPr>
            <w:r w:rsidRPr="00917210">
              <w:rPr>
                <w:sz w:val="28"/>
                <w:szCs w:val="28"/>
                <w:lang w:eastAsia="en-US"/>
              </w:rPr>
              <w:t>2.5.6.</w:t>
            </w:r>
          </w:p>
        </w:tc>
        <w:tc>
          <w:tcPr>
            <w:tcW w:w="5670" w:type="dxa"/>
            <w:shd w:val="clear" w:color="auto" w:fill="auto"/>
          </w:tcPr>
          <w:p w14:paraId="56ABC485"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169EF8C9"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BB020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56 633,82</w:t>
            </w:r>
          </w:p>
        </w:tc>
        <w:tc>
          <w:tcPr>
            <w:tcW w:w="1560" w:type="dxa"/>
            <w:tcBorders>
              <w:top w:val="nil"/>
              <w:left w:val="nil"/>
              <w:bottom w:val="single" w:sz="4" w:space="0" w:color="auto"/>
              <w:right w:val="single" w:sz="4" w:space="0" w:color="auto"/>
            </w:tcBorders>
            <w:shd w:val="clear" w:color="auto" w:fill="auto"/>
            <w:vAlign w:val="center"/>
          </w:tcPr>
          <w:p w14:paraId="0049733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59 012,44</w:t>
            </w:r>
          </w:p>
        </w:tc>
        <w:tc>
          <w:tcPr>
            <w:tcW w:w="1560" w:type="dxa"/>
            <w:tcBorders>
              <w:top w:val="nil"/>
              <w:left w:val="nil"/>
              <w:bottom w:val="single" w:sz="4" w:space="0" w:color="auto"/>
              <w:right w:val="single" w:sz="4" w:space="0" w:color="auto"/>
            </w:tcBorders>
            <w:shd w:val="clear" w:color="auto" w:fill="auto"/>
            <w:vAlign w:val="center"/>
          </w:tcPr>
          <w:p w14:paraId="1CD54F4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61 372,94</w:t>
            </w:r>
          </w:p>
        </w:tc>
        <w:tc>
          <w:tcPr>
            <w:tcW w:w="1559" w:type="dxa"/>
            <w:tcBorders>
              <w:top w:val="nil"/>
              <w:left w:val="nil"/>
              <w:bottom w:val="single" w:sz="4" w:space="0" w:color="auto"/>
              <w:right w:val="single" w:sz="4" w:space="0" w:color="auto"/>
            </w:tcBorders>
            <w:shd w:val="clear" w:color="auto" w:fill="auto"/>
            <w:vAlign w:val="center"/>
          </w:tcPr>
          <w:p w14:paraId="3E4E67C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63 827,85</w:t>
            </w:r>
          </w:p>
        </w:tc>
      </w:tr>
      <w:tr w:rsidR="00917210" w:rsidRPr="00917210" w14:paraId="02378698" w14:textId="77777777" w:rsidTr="00392295">
        <w:trPr>
          <w:trHeight w:val="315"/>
        </w:trPr>
        <w:tc>
          <w:tcPr>
            <w:tcW w:w="1101" w:type="dxa"/>
            <w:shd w:val="clear" w:color="auto" w:fill="auto"/>
            <w:vAlign w:val="center"/>
          </w:tcPr>
          <w:p w14:paraId="4E84485F" w14:textId="77777777" w:rsidR="00917210" w:rsidRPr="00917210" w:rsidRDefault="00917210" w:rsidP="00917210">
            <w:pPr>
              <w:jc w:val="center"/>
              <w:rPr>
                <w:sz w:val="28"/>
                <w:szCs w:val="28"/>
                <w:lang w:eastAsia="en-US"/>
              </w:rPr>
            </w:pPr>
            <w:r w:rsidRPr="00917210">
              <w:rPr>
                <w:sz w:val="28"/>
                <w:szCs w:val="28"/>
                <w:lang w:eastAsia="en-US"/>
              </w:rPr>
              <w:t>2.6.</w:t>
            </w:r>
          </w:p>
        </w:tc>
        <w:tc>
          <w:tcPr>
            <w:tcW w:w="5670" w:type="dxa"/>
            <w:shd w:val="clear" w:color="auto" w:fill="auto"/>
          </w:tcPr>
          <w:p w14:paraId="43D93A28"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футляре в мокром грунте без благоустройства (без восстановления газона, тротуаров, асфальта) диаметром d:</w:t>
            </w:r>
          </w:p>
        </w:tc>
        <w:tc>
          <w:tcPr>
            <w:tcW w:w="1843" w:type="dxa"/>
            <w:shd w:val="clear" w:color="auto" w:fill="auto"/>
          </w:tcPr>
          <w:p w14:paraId="7F98DB9B" w14:textId="77777777" w:rsidR="00917210" w:rsidRPr="00917210" w:rsidRDefault="00917210" w:rsidP="00917210">
            <w:pPr>
              <w:jc w:val="center"/>
              <w:rPr>
                <w:sz w:val="28"/>
                <w:szCs w:val="28"/>
                <w:lang w:eastAsia="en-US"/>
              </w:rPr>
            </w:pPr>
          </w:p>
        </w:tc>
        <w:tc>
          <w:tcPr>
            <w:tcW w:w="1559" w:type="dxa"/>
            <w:shd w:val="clear" w:color="auto" w:fill="auto"/>
            <w:vAlign w:val="center"/>
          </w:tcPr>
          <w:p w14:paraId="262DC9AA"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459E3814"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61DA2F61" w14:textId="77777777" w:rsidR="00917210" w:rsidRPr="00917210" w:rsidRDefault="00917210" w:rsidP="00917210">
            <w:pPr>
              <w:jc w:val="center"/>
              <w:rPr>
                <w:color w:val="000000"/>
                <w:sz w:val="28"/>
                <w:szCs w:val="28"/>
                <w:lang w:eastAsia="en-US"/>
              </w:rPr>
            </w:pPr>
          </w:p>
        </w:tc>
        <w:tc>
          <w:tcPr>
            <w:tcW w:w="1559" w:type="dxa"/>
            <w:shd w:val="clear" w:color="auto" w:fill="auto"/>
            <w:vAlign w:val="center"/>
          </w:tcPr>
          <w:p w14:paraId="0A588D75" w14:textId="77777777" w:rsidR="00917210" w:rsidRPr="00917210" w:rsidRDefault="00917210" w:rsidP="00917210">
            <w:pPr>
              <w:jc w:val="center"/>
              <w:rPr>
                <w:color w:val="000000"/>
                <w:sz w:val="28"/>
                <w:szCs w:val="28"/>
                <w:lang w:eastAsia="en-US"/>
              </w:rPr>
            </w:pPr>
          </w:p>
        </w:tc>
      </w:tr>
      <w:tr w:rsidR="00917210" w:rsidRPr="00917210" w14:paraId="4799CF91" w14:textId="77777777" w:rsidTr="00392295">
        <w:trPr>
          <w:trHeight w:val="315"/>
        </w:trPr>
        <w:tc>
          <w:tcPr>
            <w:tcW w:w="1101" w:type="dxa"/>
            <w:shd w:val="clear" w:color="auto" w:fill="auto"/>
            <w:vAlign w:val="center"/>
          </w:tcPr>
          <w:p w14:paraId="27331477" w14:textId="77777777" w:rsidR="00917210" w:rsidRPr="00917210" w:rsidRDefault="00917210" w:rsidP="00917210">
            <w:pPr>
              <w:jc w:val="center"/>
              <w:rPr>
                <w:sz w:val="28"/>
                <w:szCs w:val="28"/>
                <w:lang w:eastAsia="en-US"/>
              </w:rPr>
            </w:pPr>
            <w:r w:rsidRPr="00917210">
              <w:rPr>
                <w:sz w:val="28"/>
                <w:szCs w:val="28"/>
                <w:lang w:eastAsia="en-US"/>
              </w:rPr>
              <w:t>2.6.1.</w:t>
            </w:r>
          </w:p>
        </w:tc>
        <w:tc>
          <w:tcPr>
            <w:tcW w:w="5670" w:type="dxa"/>
            <w:shd w:val="clear" w:color="auto" w:fill="auto"/>
          </w:tcPr>
          <w:p w14:paraId="6DA4E941" w14:textId="77777777" w:rsidR="00917210" w:rsidRPr="00917210" w:rsidRDefault="00917210" w:rsidP="00917210">
            <w:pPr>
              <w:rPr>
                <w:sz w:val="28"/>
                <w:szCs w:val="28"/>
              </w:rPr>
            </w:pPr>
            <w:r w:rsidRPr="00917210">
              <w:rPr>
                <w:sz w:val="28"/>
                <w:szCs w:val="28"/>
              </w:rPr>
              <w:t>40 мм и менее</w:t>
            </w:r>
          </w:p>
        </w:tc>
        <w:tc>
          <w:tcPr>
            <w:tcW w:w="1843" w:type="dxa"/>
            <w:shd w:val="clear" w:color="auto" w:fill="auto"/>
          </w:tcPr>
          <w:p w14:paraId="6A955327"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A3F8C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32 993,32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68BBC9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34 379,04</w:t>
            </w:r>
          </w:p>
        </w:tc>
        <w:tc>
          <w:tcPr>
            <w:tcW w:w="1560" w:type="dxa"/>
            <w:tcBorders>
              <w:top w:val="single" w:sz="4" w:space="0" w:color="auto"/>
              <w:left w:val="nil"/>
              <w:bottom w:val="single" w:sz="4" w:space="0" w:color="auto"/>
              <w:right w:val="single" w:sz="4" w:space="0" w:color="auto"/>
            </w:tcBorders>
            <w:shd w:val="clear" w:color="auto" w:fill="auto"/>
            <w:vAlign w:val="center"/>
          </w:tcPr>
          <w:p w14:paraId="09CDCB3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35 754,20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FA9E5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37 184,37</w:t>
            </w:r>
          </w:p>
        </w:tc>
      </w:tr>
      <w:tr w:rsidR="00917210" w:rsidRPr="00917210" w14:paraId="4A99D28B" w14:textId="77777777" w:rsidTr="00392295">
        <w:trPr>
          <w:trHeight w:val="315"/>
        </w:trPr>
        <w:tc>
          <w:tcPr>
            <w:tcW w:w="1101" w:type="dxa"/>
            <w:shd w:val="clear" w:color="auto" w:fill="auto"/>
            <w:vAlign w:val="center"/>
          </w:tcPr>
          <w:p w14:paraId="72BCC497" w14:textId="77777777" w:rsidR="00917210" w:rsidRPr="00917210" w:rsidRDefault="00917210" w:rsidP="00917210">
            <w:pPr>
              <w:jc w:val="center"/>
              <w:rPr>
                <w:sz w:val="28"/>
                <w:szCs w:val="28"/>
                <w:lang w:eastAsia="en-US"/>
              </w:rPr>
            </w:pPr>
            <w:r w:rsidRPr="00917210">
              <w:rPr>
                <w:sz w:val="28"/>
                <w:szCs w:val="28"/>
                <w:lang w:eastAsia="en-US"/>
              </w:rPr>
              <w:t>2.6.2.</w:t>
            </w:r>
          </w:p>
        </w:tc>
        <w:tc>
          <w:tcPr>
            <w:tcW w:w="5670" w:type="dxa"/>
            <w:shd w:val="clear" w:color="auto" w:fill="auto"/>
          </w:tcPr>
          <w:p w14:paraId="4ECEC9AB"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6E1B85DA"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EAE92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33 474,49</w:t>
            </w:r>
          </w:p>
        </w:tc>
        <w:tc>
          <w:tcPr>
            <w:tcW w:w="1560" w:type="dxa"/>
            <w:tcBorders>
              <w:top w:val="nil"/>
              <w:left w:val="nil"/>
              <w:bottom w:val="single" w:sz="4" w:space="0" w:color="auto"/>
              <w:right w:val="single" w:sz="4" w:space="0" w:color="auto"/>
            </w:tcBorders>
            <w:shd w:val="clear" w:color="auto" w:fill="auto"/>
            <w:vAlign w:val="center"/>
          </w:tcPr>
          <w:p w14:paraId="3EFEE81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34 880,41</w:t>
            </w:r>
          </w:p>
        </w:tc>
        <w:tc>
          <w:tcPr>
            <w:tcW w:w="1560" w:type="dxa"/>
            <w:tcBorders>
              <w:top w:val="nil"/>
              <w:left w:val="nil"/>
              <w:bottom w:val="single" w:sz="4" w:space="0" w:color="auto"/>
              <w:right w:val="single" w:sz="4" w:space="0" w:color="auto"/>
            </w:tcBorders>
            <w:shd w:val="clear" w:color="auto" w:fill="auto"/>
            <w:vAlign w:val="center"/>
          </w:tcPr>
          <w:p w14:paraId="541B78C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36 275,63</w:t>
            </w:r>
          </w:p>
        </w:tc>
        <w:tc>
          <w:tcPr>
            <w:tcW w:w="1559" w:type="dxa"/>
            <w:tcBorders>
              <w:top w:val="nil"/>
              <w:left w:val="nil"/>
              <w:bottom w:val="single" w:sz="4" w:space="0" w:color="auto"/>
              <w:right w:val="single" w:sz="4" w:space="0" w:color="auto"/>
            </w:tcBorders>
            <w:shd w:val="clear" w:color="auto" w:fill="auto"/>
            <w:vAlign w:val="center"/>
          </w:tcPr>
          <w:p w14:paraId="3CF6294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37 726,66</w:t>
            </w:r>
          </w:p>
        </w:tc>
      </w:tr>
      <w:tr w:rsidR="00917210" w:rsidRPr="00917210" w14:paraId="02DB4F16" w14:textId="77777777" w:rsidTr="00392295">
        <w:trPr>
          <w:trHeight w:val="315"/>
        </w:trPr>
        <w:tc>
          <w:tcPr>
            <w:tcW w:w="1101" w:type="dxa"/>
            <w:shd w:val="clear" w:color="auto" w:fill="auto"/>
            <w:vAlign w:val="center"/>
          </w:tcPr>
          <w:p w14:paraId="0A2F0B38" w14:textId="77777777" w:rsidR="00917210" w:rsidRPr="00917210" w:rsidRDefault="00917210" w:rsidP="00917210">
            <w:pPr>
              <w:jc w:val="center"/>
              <w:rPr>
                <w:sz w:val="28"/>
                <w:szCs w:val="28"/>
                <w:lang w:eastAsia="en-US"/>
              </w:rPr>
            </w:pPr>
            <w:r w:rsidRPr="00917210">
              <w:rPr>
                <w:sz w:val="28"/>
                <w:szCs w:val="28"/>
                <w:lang w:eastAsia="en-US"/>
              </w:rPr>
              <w:t>2.6.3.</w:t>
            </w:r>
          </w:p>
        </w:tc>
        <w:tc>
          <w:tcPr>
            <w:tcW w:w="5670" w:type="dxa"/>
            <w:shd w:val="clear" w:color="auto" w:fill="auto"/>
          </w:tcPr>
          <w:p w14:paraId="49CE2C53"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058742D9"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1C386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34 268,42</w:t>
            </w:r>
          </w:p>
        </w:tc>
        <w:tc>
          <w:tcPr>
            <w:tcW w:w="1560" w:type="dxa"/>
            <w:tcBorders>
              <w:top w:val="nil"/>
              <w:left w:val="nil"/>
              <w:bottom w:val="single" w:sz="4" w:space="0" w:color="auto"/>
              <w:right w:val="single" w:sz="4" w:space="0" w:color="auto"/>
            </w:tcBorders>
            <w:shd w:val="clear" w:color="auto" w:fill="auto"/>
            <w:vAlign w:val="center"/>
          </w:tcPr>
          <w:p w14:paraId="22ABA7E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35 707,69</w:t>
            </w:r>
          </w:p>
        </w:tc>
        <w:tc>
          <w:tcPr>
            <w:tcW w:w="1560" w:type="dxa"/>
            <w:tcBorders>
              <w:top w:val="nil"/>
              <w:left w:val="nil"/>
              <w:bottom w:val="single" w:sz="4" w:space="0" w:color="auto"/>
              <w:right w:val="single" w:sz="4" w:space="0" w:color="auto"/>
            </w:tcBorders>
            <w:shd w:val="clear" w:color="auto" w:fill="auto"/>
            <w:vAlign w:val="center"/>
          </w:tcPr>
          <w:p w14:paraId="2E54E10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37 136,00</w:t>
            </w:r>
          </w:p>
        </w:tc>
        <w:tc>
          <w:tcPr>
            <w:tcW w:w="1559" w:type="dxa"/>
            <w:tcBorders>
              <w:top w:val="nil"/>
              <w:left w:val="nil"/>
              <w:bottom w:val="single" w:sz="4" w:space="0" w:color="auto"/>
              <w:right w:val="single" w:sz="4" w:space="0" w:color="auto"/>
            </w:tcBorders>
            <w:shd w:val="clear" w:color="auto" w:fill="auto"/>
            <w:vAlign w:val="center"/>
          </w:tcPr>
          <w:p w14:paraId="094A4F9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38 621,44</w:t>
            </w:r>
          </w:p>
        </w:tc>
      </w:tr>
      <w:tr w:rsidR="00917210" w:rsidRPr="00917210" w14:paraId="0679E43F" w14:textId="77777777" w:rsidTr="00392295">
        <w:trPr>
          <w:trHeight w:val="315"/>
        </w:trPr>
        <w:tc>
          <w:tcPr>
            <w:tcW w:w="1101" w:type="dxa"/>
            <w:shd w:val="clear" w:color="auto" w:fill="auto"/>
            <w:vAlign w:val="center"/>
          </w:tcPr>
          <w:p w14:paraId="3275B790" w14:textId="77777777" w:rsidR="00917210" w:rsidRPr="00917210" w:rsidRDefault="00917210" w:rsidP="00917210">
            <w:pPr>
              <w:jc w:val="center"/>
              <w:rPr>
                <w:sz w:val="28"/>
                <w:szCs w:val="28"/>
                <w:lang w:eastAsia="en-US"/>
              </w:rPr>
            </w:pPr>
            <w:r w:rsidRPr="00917210">
              <w:rPr>
                <w:sz w:val="28"/>
                <w:szCs w:val="28"/>
                <w:lang w:eastAsia="en-US"/>
              </w:rPr>
              <w:t>2.6.4.</w:t>
            </w:r>
          </w:p>
        </w:tc>
        <w:tc>
          <w:tcPr>
            <w:tcW w:w="5670" w:type="dxa"/>
            <w:shd w:val="clear" w:color="auto" w:fill="auto"/>
          </w:tcPr>
          <w:p w14:paraId="690FEE79"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233C7CAA"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873E0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40 958,98</w:t>
            </w:r>
          </w:p>
        </w:tc>
        <w:tc>
          <w:tcPr>
            <w:tcW w:w="1560" w:type="dxa"/>
            <w:tcBorders>
              <w:top w:val="nil"/>
              <w:left w:val="nil"/>
              <w:bottom w:val="single" w:sz="4" w:space="0" w:color="auto"/>
              <w:right w:val="single" w:sz="4" w:space="0" w:color="auto"/>
            </w:tcBorders>
            <w:shd w:val="clear" w:color="auto" w:fill="auto"/>
            <w:vAlign w:val="center"/>
          </w:tcPr>
          <w:p w14:paraId="79637C3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42 679,25</w:t>
            </w:r>
          </w:p>
        </w:tc>
        <w:tc>
          <w:tcPr>
            <w:tcW w:w="1560" w:type="dxa"/>
            <w:tcBorders>
              <w:top w:val="nil"/>
              <w:left w:val="nil"/>
              <w:bottom w:val="single" w:sz="4" w:space="0" w:color="auto"/>
              <w:right w:val="single" w:sz="4" w:space="0" w:color="auto"/>
            </w:tcBorders>
            <w:shd w:val="clear" w:color="auto" w:fill="auto"/>
            <w:vAlign w:val="center"/>
          </w:tcPr>
          <w:p w14:paraId="78A041F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44 386,42</w:t>
            </w:r>
          </w:p>
        </w:tc>
        <w:tc>
          <w:tcPr>
            <w:tcW w:w="1559" w:type="dxa"/>
            <w:tcBorders>
              <w:top w:val="nil"/>
              <w:left w:val="nil"/>
              <w:bottom w:val="single" w:sz="4" w:space="0" w:color="auto"/>
              <w:right w:val="single" w:sz="4" w:space="0" w:color="auto"/>
            </w:tcBorders>
            <w:shd w:val="clear" w:color="auto" w:fill="auto"/>
            <w:vAlign w:val="center"/>
          </w:tcPr>
          <w:p w14:paraId="371046D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46 161,88</w:t>
            </w:r>
          </w:p>
        </w:tc>
      </w:tr>
      <w:tr w:rsidR="00917210" w:rsidRPr="00917210" w14:paraId="715BCA78" w14:textId="77777777" w:rsidTr="00392295">
        <w:trPr>
          <w:trHeight w:val="315"/>
        </w:trPr>
        <w:tc>
          <w:tcPr>
            <w:tcW w:w="1101" w:type="dxa"/>
            <w:shd w:val="clear" w:color="auto" w:fill="auto"/>
            <w:vAlign w:val="center"/>
          </w:tcPr>
          <w:p w14:paraId="0D360554" w14:textId="77777777" w:rsidR="00917210" w:rsidRPr="00917210" w:rsidRDefault="00917210" w:rsidP="00917210">
            <w:pPr>
              <w:jc w:val="center"/>
              <w:rPr>
                <w:sz w:val="28"/>
                <w:szCs w:val="28"/>
                <w:lang w:eastAsia="en-US"/>
              </w:rPr>
            </w:pPr>
            <w:r w:rsidRPr="00917210">
              <w:rPr>
                <w:sz w:val="28"/>
                <w:szCs w:val="28"/>
                <w:lang w:eastAsia="en-US"/>
              </w:rPr>
              <w:t>2.6.5.</w:t>
            </w:r>
          </w:p>
        </w:tc>
        <w:tc>
          <w:tcPr>
            <w:tcW w:w="5670" w:type="dxa"/>
            <w:shd w:val="clear" w:color="auto" w:fill="auto"/>
          </w:tcPr>
          <w:p w14:paraId="6C772315"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3189C5FB"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7CF0A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50 544,76</w:t>
            </w:r>
          </w:p>
        </w:tc>
        <w:tc>
          <w:tcPr>
            <w:tcW w:w="1560" w:type="dxa"/>
            <w:tcBorders>
              <w:top w:val="nil"/>
              <w:left w:val="nil"/>
              <w:bottom w:val="single" w:sz="4" w:space="0" w:color="auto"/>
              <w:right w:val="single" w:sz="4" w:space="0" w:color="auto"/>
            </w:tcBorders>
            <w:shd w:val="clear" w:color="auto" w:fill="auto"/>
            <w:vAlign w:val="center"/>
          </w:tcPr>
          <w:p w14:paraId="0D28C83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52 667,64</w:t>
            </w:r>
          </w:p>
        </w:tc>
        <w:tc>
          <w:tcPr>
            <w:tcW w:w="1560" w:type="dxa"/>
            <w:tcBorders>
              <w:top w:val="nil"/>
              <w:left w:val="nil"/>
              <w:bottom w:val="single" w:sz="4" w:space="0" w:color="auto"/>
              <w:right w:val="single" w:sz="4" w:space="0" w:color="auto"/>
            </w:tcBorders>
            <w:shd w:val="clear" w:color="auto" w:fill="auto"/>
            <w:vAlign w:val="center"/>
          </w:tcPr>
          <w:p w14:paraId="709539B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54 774,34</w:t>
            </w:r>
          </w:p>
        </w:tc>
        <w:tc>
          <w:tcPr>
            <w:tcW w:w="1559" w:type="dxa"/>
            <w:tcBorders>
              <w:top w:val="nil"/>
              <w:left w:val="nil"/>
              <w:bottom w:val="single" w:sz="4" w:space="0" w:color="auto"/>
              <w:right w:val="single" w:sz="4" w:space="0" w:color="auto"/>
            </w:tcBorders>
            <w:shd w:val="clear" w:color="auto" w:fill="auto"/>
            <w:vAlign w:val="center"/>
          </w:tcPr>
          <w:p w14:paraId="27D3547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56 965,32</w:t>
            </w:r>
          </w:p>
        </w:tc>
      </w:tr>
      <w:tr w:rsidR="00917210" w:rsidRPr="00917210" w14:paraId="0EF4754A" w14:textId="77777777" w:rsidTr="00392295">
        <w:trPr>
          <w:trHeight w:val="269"/>
        </w:trPr>
        <w:tc>
          <w:tcPr>
            <w:tcW w:w="1101" w:type="dxa"/>
            <w:shd w:val="clear" w:color="auto" w:fill="auto"/>
            <w:vAlign w:val="center"/>
          </w:tcPr>
          <w:p w14:paraId="69733FBF" w14:textId="77777777" w:rsidR="00917210" w:rsidRPr="00917210" w:rsidRDefault="00917210" w:rsidP="00917210">
            <w:pPr>
              <w:jc w:val="center"/>
              <w:rPr>
                <w:sz w:val="28"/>
                <w:szCs w:val="28"/>
                <w:lang w:eastAsia="en-US"/>
              </w:rPr>
            </w:pPr>
            <w:r w:rsidRPr="00917210">
              <w:rPr>
                <w:sz w:val="28"/>
                <w:szCs w:val="28"/>
                <w:lang w:eastAsia="en-US"/>
              </w:rPr>
              <w:t>2.6.6.</w:t>
            </w:r>
          </w:p>
        </w:tc>
        <w:tc>
          <w:tcPr>
            <w:tcW w:w="5670" w:type="dxa"/>
            <w:shd w:val="clear" w:color="auto" w:fill="auto"/>
          </w:tcPr>
          <w:p w14:paraId="056180CB"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tcBorders>
              <w:bottom w:val="single" w:sz="4" w:space="0" w:color="auto"/>
            </w:tcBorders>
            <w:shd w:val="clear" w:color="auto" w:fill="auto"/>
          </w:tcPr>
          <w:p w14:paraId="0896AFA3"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DCA30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54 848,07</w:t>
            </w:r>
          </w:p>
        </w:tc>
        <w:tc>
          <w:tcPr>
            <w:tcW w:w="1560" w:type="dxa"/>
            <w:tcBorders>
              <w:top w:val="single" w:sz="4" w:space="0" w:color="auto"/>
              <w:left w:val="nil"/>
              <w:bottom w:val="single" w:sz="4" w:space="0" w:color="auto"/>
              <w:right w:val="single" w:sz="4" w:space="0" w:color="auto"/>
            </w:tcBorders>
            <w:shd w:val="clear" w:color="auto" w:fill="auto"/>
            <w:vAlign w:val="center"/>
          </w:tcPr>
          <w:p w14:paraId="06683BB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57 151,69</w:t>
            </w:r>
          </w:p>
        </w:tc>
        <w:tc>
          <w:tcPr>
            <w:tcW w:w="1560" w:type="dxa"/>
            <w:tcBorders>
              <w:top w:val="single" w:sz="4" w:space="0" w:color="auto"/>
              <w:left w:val="nil"/>
              <w:bottom w:val="single" w:sz="4" w:space="0" w:color="auto"/>
              <w:right w:val="single" w:sz="4" w:space="0" w:color="auto"/>
            </w:tcBorders>
            <w:shd w:val="clear" w:color="auto" w:fill="auto"/>
            <w:vAlign w:val="center"/>
          </w:tcPr>
          <w:p w14:paraId="67C67C1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59 437,76</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94790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61 815,27</w:t>
            </w:r>
          </w:p>
        </w:tc>
      </w:tr>
      <w:tr w:rsidR="00917210" w:rsidRPr="00917210" w14:paraId="1CBEB452" w14:textId="77777777" w:rsidTr="00392295">
        <w:trPr>
          <w:trHeight w:val="315"/>
        </w:trPr>
        <w:tc>
          <w:tcPr>
            <w:tcW w:w="1101" w:type="dxa"/>
            <w:shd w:val="clear" w:color="auto" w:fill="auto"/>
            <w:vAlign w:val="center"/>
          </w:tcPr>
          <w:p w14:paraId="534446A3" w14:textId="77777777" w:rsidR="00917210" w:rsidRPr="00917210" w:rsidRDefault="00917210" w:rsidP="00917210">
            <w:pPr>
              <w:jc w:val="center"/>
              <w:rPr>
                <w:sz w:val="28"/>
                <w:szCs w:val="28"/>
                <w:lang w:eastAsia="en-US"/>
              </w:rPr>
            </w:pPr>
            <w:r w:rsidRPr="00917210">
              <w:rPr>
                <w:sz w:val="28"/>
                <w:szCs w:val="28"/>
                <w:lang w:eastAsia="en-US"/>
              </w:rPr>
              <w:t>2.7.</w:t>
            </w:r>
          </w:p>
        </w:tc>
        <w:tc>
          <w:tcPr>
            <w:tcW w:w="5670" w:type="dxa"/>
            <w:shd w:val="clear" w:color="auto" w:fill="auto"/>
          </w:tcPr>
          <w:p w14:paraId="7D56C23D"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футляре в мокром грунте с восстановлением асфальтобетонного покрытия (без восстановления газона) диаметром d:</w:t>
            </w:r>
          </w:p>
        </w:tc>
        <w:tc>
          <w:tcPr>
            <w:tcW w:w="1843" w:type="dxa"/>
            <w:tcBorders>
              <w:top w:val="single" w:sz="4" w:space="0" w:color="auto"/>
            </w:tcBorders>
            <w:shd w:val="clear" w:color="auto" w:fill="auto"/>
          </w:tcPr>
          <w:p w14:paraId="04669500" w14:textId="77777777" w:rsidR="00917210" w:rsidRPr="00917210" w:rsidRDefault="00917210" w:rsidP="00917210">
            <w:pPr>
              <w:jc w:val="center"/>
              <w:rPr>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E6ED7C5"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D58984E"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AD7A601"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E083AA4" w14:textId="77777777" w:rsidR="00917210" w:rsidRPr="00917210" w:rsidRDefault="00917210" w:rsidP="00917210">
            <w:pPr>
              <w:jc w:val="center"/>
              <w:rPr>
                <w:color w:val="000000"/>
                <w:sz w:val="28"/>
                <w:szCs w:val="28"/>
                <w:lang w:eastAsia="en-US"/>
              </w:rPr>
            </w:pPr>
          </w:p>
        </w:tc>
      </w:tr>
      <w:tr w:rsidR="00917210" w:rsidRPr="00917210" w14:paraId="79CF98FB" w14:textId="77777777" w:rsidTr="00392295">
        <w:trPr>
          <w:trHeight w:val="315"/>
        </w:trPr>
        <w:tc>
          <w:tcPr>
            <w:tcW w:w="1101" w:type="dxa"/>
            <w:shd w:val="clear" w:color="auto" w:fill="auto"/>
            <w:vAlign w:val="center"/>
          </w:tcPr>
          <w:p w14:paraId="5B186250" w14:textId="77777777" w:rsidR="00917210" w:rsidRPr="00917210" w:rsidRDefault="00917210" w:rsidP="00917210">
            <w:pPr>
              <w:jc w:val="center"/>
              <w:rPr>
                <w:sz w:val="28"/>
                <w:szCs w:val="28"/>
                <w:lang w:eastAsia="en-US"/>
              </w:rPr>
            </w:pPr>
            <w:r w:rsidRPr="00917210">
              <w:rPr>
                <w:sz w:val="28"/>
                <w:szCs w:val="28"/>
                <w:lang w:eastAsia="en-US"/>
              </w:rPr>
              <w:t>2.7.1.</w:t>
            </w:r>
          </w:p>
        </w:tc>
        <w:tc>
          <w:tcPr>
            <w:tcW w:w="5670" w:type="dxa"/>
            <w:tcBorders>
              <w:bottom w:val="single" w:sz="4" w:space="0" w:color="auto"/>
            </w:tcBorders>
            <w:shd w:val="clear" w:color="auto" w:fill="auto"/>
          </w:tcPr>
          <w:p w14:paraId="51807D90" w14:textId="77777777" w:rsidR="00917210" w:rsidRPr="00917210" w:rsidRDefault="00917210" w:rsidP="00917210">
            <w:pPr>
              <w:rPr>
                <w:sz w:val="28"/>
                <w:szCs w:val="28"/>
                <w:lang w:eastAsia="en-US"/>
              </w:rPr>
            </w:pPr>
            <w:r w:rsidRPr="00917210">
              <w:rPr>
                <w:sz w:val="28"/>
                <w:szCs w:val="28"/>
              </w:rPr>
              <w:t>40 мм и менее</w:t>
            </w:r>
          </w:p>
        </w:tc>
        <w:tc>
          <w:tcPr>
            <w:tcW w:w="1843" w:type="dxa"/>
            <w:tcBorders>
              <w:bottom w:val="single" w:sz="4" w:space="0" w:color="auto"/>
            </w:tcBorders>
            <w:shd w:val="clear" w:color="auto" w:fill="auto"/>
          </w:tcPr>
          <w:p w14:paraId="495DE9BC"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DCA4C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27 901,38</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A9DA6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29 073,24</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2B99A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30 236,17</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B24A0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31 445,62</w:t>
            </w:r>
          </w:p>
        </w:tc>
      </w:tr>
      <w:tr w:rsidR="00917210" w:rsidRPr="00917210" w14:paraId="72AAE764" w14:textId="77777777" w:rsidTr="00392295">
        <w:trPr>
          <w:trHeight w:val="315"/>
        </w:trPr>
        <w:tc>
          <w:tcPr>
            <w:tcW w:w="1101" w:type="dxa"/>
            <w:shd w:val="clear" w:color="auto" w:fill="auto"/>
            <w:vAlign w:val="center"/>
          </w:tcPr>
          <w:p w14:paraId="2C2CC13B" w14:textId="77777777" w:rsidR="00917210" w:rsidRPr="00917210" w:rsidRDefault="00917210" w:rsidP="00917210">
            <w:pPr>
              <w:jc w:val="center"/>
              <w:rPr>
                <w:sz w:val="28"/>
                <w:szCs w:val="28"/>
                <w:lang w:eastAsia="en-US"/>
              </w:rPr>
            </w:pPr>
            <w:r w:rsidRPr="00917210">
              <w:rPr>
                <w:sz w:val="28"/>
                <w:szCs w:val="28"/>
                <w:lang w:eastAsia="en-US"/>
              </w:rPr>
              <w:t>1</w:t>
            </w:r>
          </w:p>
        </w:tc>
        <w:tc>
          <w:tcPr>
            <w:tcW w:w="5670" w:type="dxa"/>
            <w:shd w:val="clear" w:color="auto" w:fill="auto"/>
            <w:vAlign w:val="center"/>
          </w:tcPr>
          <w:p w14:paraId="4BFDCB93" w14:textId="77777777" w:rsidR="00917210" w:rsidRPr="00917210" w:rsidRDefault="00917210" w:rsidP="00917210">
            <w:pPr>
              <w:jc w:val="center"/>
              <w:rPr>
                <w:sz w:val="28"/>
                <w:szCs w:val="28"/>
                <w:lang w:eastAsia="en-US"/>
              </w:rPr>
            </w:pPr>
            <w:r w:rsidRPr="00917210">
              <w:rPr>
                <w:sz w:val="28"/>
                <w:szCs w:val="28"/>
                <w:lang w:eastAsia="en-US"/>
              </w:rPr>
              <w:t>2</w:t>
            </w:r>
          </w:p>
        </w:tc>
        <w:tc>
          <w:tcPr>
            <w:tcW w:w="1843" w:type="dxa"/>
            <w:vAlign w:val="center"/>
          </w:tcPr>
          <w:p w14:paraId="6277A9C1" w14:textId="77777777" w:rsidR="00917210" w:rsidRPr="00917210" w:rsidRDefault="00917210" w:rsidP="00917210">
            <w:pPr>
              <w:jc w:val="center"/>
              <w:rPr>
                <w:sz w:val="28"/>
                <w:szCs w:val="28"/>
                <w:lang w:eastAsia="en-US"/>
              </w:rPr>
            </w:pPr>
            <w:r w:rsidRPr="00917210">
              <w:rPr>
                <w:sz w:val="28"/>
                <w:szCs w:val="28"/>
                <w:lang w:eastAsia="en-US"/>
              </w:rPr>
              <w:t>3</w:t>
            </w:r>
          </w:p>
        </w:tc>
        <w:tc>
          <w:tcPr>
            <w:tcW w:w="1559" w:type="dxa"/>
            <w:shd w:val="clear" w:color="auto" w:fill="auto"/>
            <w:vAlign w:val="center"/>
          </w:tcPr>
          <w:p w14:paraId="23B84BC6" w14:textId="77777777" w:rsidR="00917210" w:rsidRPr="00917210" w:rsidRDefault="00917210" w:rsidP="00917210">
            <w:pPr>
              <w:jc w:val="center"/>
              <w:rPr>
                <w:color w:val="000000"/>
                <w:sz w:val="28"/>
                <w:szCs w:val="28"/>
                <w:lang w:eastAsia="en-US"/>
              </w:rPr>
            </w:pPr>
            <w:r w:rsidRPr="00917210">
              <w:rPr>
                <w:sz w:val="28"/>
                <w:szCs w:val="28"/>
                <w:lang w:eastAsia="en-US"/>
              </w:rPr>
              <w:t>4</w:t>
            </w:r>
          </w:p>
        </w:tc>
        <w:tc>
          <w:tcPr>
            <w:tcW w:w="1560" w:type="dxa"/>
            <w:shd w:val="clear" w:color="auto" w:fill="auto"/>
            <w:vAlign w:val="center"/>
          </w:tcPr>
          <w:p w14:paraId="703FABAA" w14:textId="77777777" w:rsidR="00917210" w:rsidRPr="00917210" w:rsidRDefault="00917210" w:rsidP="00917210">
            <w:pPr>
              <w:jc w:val="center"/>
              <w:rPr>
                <w:color w:val="000000"/>
                <w:sz w:val="28"/>
                <w:szCs w:val="28"/>
                <w:lang w:eastAsia="en-US"/>
              </w:rPr>
            </w:pPr>
            <w:r w:rsidRPr="00917210">
              <w:rPr>
                <w:sz w:val="28"/>
                <w:szCs w:val="28"/>
                <w:lang w:eastAsia="en-US"/>
              </w:rPr>
              <w:t>5</w:t>
            </w:r>
          </w:p>
        </w:tc>
        <w:tc>
          <w:tcPr>
            <w:tcW w:w="1560" w:type="dxa"/>
            <w:shd w:val="clear" w:color="auto" w:fill="auto"/>
            <w:vAlign w:val="center"/>
          </w:tcPr>
          <w:p w14:paraId="55A99690" w14:textId="77777777" w:rsidR="00917210" w:rsidRPr="00917210" w:rsidRDefault="00917210" w:rsidP="00917210">
            <w:pPr>
              <w:jc w:val="center"/>
              <w:rPr>
                <w:color w:val="000000"/>
                <w:sz w:val="28"/>
                <w:szCs w:val="28"/>
                <w:lang w:eastAsia="en-US"/>
              </w:rPr>
            </w:pPr>
            <w:r w:rsidRPr="00917210">
              <w:rPr>
                <w:sz w:val="28"/>
                <w:szCs w:val="28"/>
                <w:lang w:eastAsia="en-US"/>
              </w:rPr>
              <w:t>6</w:t>
            </w:r>
          </w:p>
        </w:tc>
        <w:tc>
          <w:tcPr>
            <w:tcW w:w="1559" w:type="dxa"/>
            <w:shd w:val="clear" w:color="auto" w:fill="auto"/>
            <w:vAlign w:val="center"/>
          </w:tcPr>
          <w:p w14:paraId="6601EB40" w14:textId="77777777" w:rsidR="00917210" w:rsidRPr="00917210" w:rsidRDefault="00917210" w:rsidP="00917210">
            <w:pPr>
              <w:jc w:val="center"/>
              <w:rPr>
                <w:color w:val="000000"/>
                <w:sz w:val="28"/>
                <w:szCs w:val="28"/>
                <w:lang w:eastAsia="en-US"/>
              </w:rPr>
            </w:pPr>
            <w:r w:rsidRPr="00917210">
              <w:rPr>
                <w:sz w:val="28"/>
                <w:szCs w:val="28"/>
                <w:lang w:eastAsia="en-US"/>
              </w:rPr>
              <w:t>7</w:t>
            </w:r>
          </w:p>
        </w:tc>
      </w:tr>
      <w:tr w:rsidR="00917210" w:rsidRPr="00917210" w14:paraId="5FF9F62B" w14:textId="77777777" w:rsidTr="00392295">
        <w:trPr>
          <w:trHeight w:val="315"/>
        </w:trPr>
        <w:tc>
          <w:tcPr>
            <w:tcW w:w="1101" w:type="dxa"/>
            <w:shd w:val="clear" w:color="auto" w:fill="auto"/>
            <w:vAlign w:val="center"/>
          </w:tcPr>
          <w:p w14:paraId="217BCBCF" w14:textId="77777777" w:rsidR="00917210" w:rsidRPr="00917210" w:rsidRDefault="00917210" w:rsidP="00917210">
            <w:pPr>
              <w:jc w:val="center"/>
              <w:rPr>
                <w:sz w:val="28"/>
                <w:szCs w:val="28"/>
                <w:lang w:eastAsia="en-US"/>
              </w:rPr>
            </w:pPr>
            <w:r w:rsidRPr="00917210">
              <w:rPr>
                <w:sz w:val="28"/>
                <w:szCs w:val="28"/>
                <w:lang w:eastAsia="en-US"/>
              </w:rPr>
              <w:t>2.7.2.</w:t>
            </w:r>
          </w:p>
        </w:tc>
        <w:tc>
          <w:tcPr>
            <w:tcW w:w="5670" w:type="dxa"/>
            <w:tcBorders>
              <w:top w:val="single" w:sz="4" w:space="0" w:color="auto"/>
            </w:tcBorders>
            <w:shd w:val="clear" w:color="auto" w:fill="auto"/>
          </w:tcPr>
          <w:p w14:paraId="25468E01"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tcBorders>
              <w:top w:val="single" w:sz="4" w:space="0" w:color="auto"/>
            </w:tcBorders>
            <w:shd w:val="clear" w:color="auto" w:fill="auto"/>
          </w:tcPr>
          <w:p w14:paraId="1EC292FC"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8D802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28 382,55</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79166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29 574,61</w:t>
            </w:r>
          </w:p>
        </w:tc>
        <w:tc>
          <w:tcPr>
            <w:tcW w:w="1560" w:type="dxa"/>
            <w:tcBorders>
              <w:top w:val="single" w:sz="4" w:space="0" w:color="auto"/>
              <w:left w:val="nil"/>
              <w:bottom w:val="single" w:sz="4" w:space="0" w:color="auto"/>
              <w:right w:val="single" w:sz="4" w:space="0" w:color="auto"/>
            </w:tcBorders>
            <w:shd w:val="clear" w:color="auto" w:fill="auto"/>
            <w:vAlign w:val="center"/>
          </w:tcPr>
          <w:p w14:paraId="245D51E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30 757,60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1BAE4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31 987,90</w:t>
            </w:r>
          </w:p>
        </w:tc>
      </w:tr>
      <w:tr w:rsidR="00917210" w:rsidRPr="00917210" w14:paraId="0D3769A7" w14:textId="77777777" w:rsidTr="00392295">
        <w:trPr>
          <w:trHeight w:val="315"/>
        </w:trPr>
        <w:tc>
          <w:tcPr>
            <w:tcW w:w="1101" w:type="dxa"/>
            <w:shd w:val="clear" w:color="auto" w:fill="auto"/>
            <w:vAlign w:val="center"/>
          </w:tcPr>
          <w:p w14:paraId="1365ACAF" w14:textId="77777777" w:rsidR="00917210" w:rsidRPr="00917210" w:rsidRDefault="00917210" w:rsidP="00917210">
            <w:pPr>
              <w:jc w:val="center"/>
              <w:rPr>
                <w:sz w:val="28"/>
                <w:szCs w:val="28"/>
                <w:lang w:eastAsia="en-US"/>
              </w:rPr>
            </w:pPr>
            <w:r w:rsidRPr="00917210">
              <w:rPr>
                <w:sz w:val="28"/>
                <w:szCs w:val="28"/>
                <w:lang w:eastAsia="en-US"/>
              </w:rPr>
              <w:t>2.7.3.</w:t>
            </w:r>
          </w:p>
        </w:tc>
        <w:tc>
          <w:tcPr>
            <w:tcW w:w="5670" w:type="dxa"/>
            <w:shd w:val="clear" w:color="auto" w:fill="auto"/>
          </w:tcPr>
          <w:p w14:paraId="3E9E7FFA" w14:textId="77777777" w:rsidR="00917210" w:rsidRPr="00917210" w:rsidRDefault="00917210" w:rsidP="00917210">
            <w:pPr>
              <w:rPr>
                <w:sz w:val="28"/>
                <w:szCs w:val="28"/>
              </w:rPr>
            </w:pPr>
            <w:r w:rsidRPr="00917210">
              <w:rPr>
                <w:sz w:val="28"/>
                <w:szCs w:val="28"/>
                <w:lang w:eastAsia="en-US"/>
              </w:rPr>
              <w:t>от 71 мм до 100 мм (включительно)</w:t>
            </w:r>
          </w:p>
        </w:tc>
        <w:tc>
          <w:tcPr>
            <w:tcW w:w="1843" w:type="dxa"/>
            <w:shd w:val="clear" w:color="auto" w:fill="auto"/>
          </w:tcPr>
          <w:p w14:paraId="61A081D2"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A1339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29 176,46</w:t>
            </w:r>
          </w:p>
        </w:tc>
        <w:tc>
          <w:tcPr>
            <w:tcW w:w="1560" w:type="dxa"/>
            <w:tcBorders>
              <w:top w:val="nil"/>
              <w:left w:val="nil"/>
              <w:bottom w:val="single" w:sz="4" w:space="0" w:color="auto"/>
              <w:right w:val="single" w:sz="4" w:space="0" w:color="auto"/>
            </w:tcBorders>
            <w:shd w:val="clear" w:color="auto" w:fill="auto"/>
            <w:vAlign w:val="center"/>
          </w:tcPr>
          <w:p w14:paraId="74464EE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30 401,88</w:t>
            </w:r>
          </w:p>
        </w:tc>
        <w:tc>
          <w:tcPr>
            <w:tcW w:w="1560" w:type="dxa"/>
            <w:tcBorders>
              <w:top w:val="nil"/>
              <w:left w:val="nil"/>
              <w:bottom w:val="single" w:sz="4" w:space="0" w:color="auto"/>
              <w:right w:val="single" w:sz="4" w:space="0" w:color="auto"/>
            </w:tcBorders>
            <w:shd w:val="clear" w:color="auto" w:fill="auto"/>
            <w:vAlign w:val="center"/>
          </w:tcPr>
          <w:p w14:paraId="484DBC3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31 617,95</w:t>
            </w:r>
          </w:p>
        </w:tc>
        <w:tc>
          <w:tcPr>
            <w:tcW w:w="1559" w:type="dxa"/>
            <w:tcBorders>
              <w:top w:val="nil"/>
              <w:left w:val="nil"/>
              <w:bottom w:val="single" w:sz="4" w:space="0" w:color="auto"/>
              <w:right w:val="single" w:sz="4" w:space="0" w:color="auto"/>
            </w:tcBorders>
            <w:shd w:val="clear" w:color="auto" w:fill="auto"/>
            <w:vAlign w:val="center"/>
          </w:tcPr>
          <w:p w14:paraId="693ABB7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32 882,67</w:t>
            </w:r>
          </w:p>
        </w:tc>
      </w:tr>
      <w:tr w:rsidR="00917210" w:rsidRPr="00917210" w14:paraId="06F84673" w14:textId="77777777" w:rsidTr="00392295">
        <w:trPr>
          <w:trHeight w:val="315"/>
        </w:trPr>
        <w:tc>
          <w:tcPr>
            <w:tcW w:w="1101" w:type="dxa"/>
            <w:shd w:val="clear" w:color="auto" w:fill="auto"/>
            <w:vAlign w:val="center"/>
          </w:tcPr>
          <w:p w14:paraId="21DCEAD6" w14:textId="77777777" w:rsidR="00917210" w:rsidRPr="00917210" w:rsidRDefault="00917210" w:rsidP="00917210">
            <w:pPr>
              <w:jc w:val="center"/>
              <w:rPr>
                <w:sz w:val="28"/>
                <w:szCs w:val="28"/>
                <w:lang w:eastAsia="en-US"/>
              </w:rPr>
            </w:pPr>
            <w:r w:rsidRPr="00917210">
              <w:rPr>
                <w:sz w:val="28"/>
                <w:szCs w:val="28"/>
                <w:lang w:eastAsia="en-US"/>
              </w:rPr>
              <w:t>2.7.4.</w:t>
            </w:r>
          </w:p>
        </w:tc>
        <w:tc>
          <w:tcPr>
            <w:tcW w:w="5670" w:type="dxa"/>
            <w:shd w:val="clear" w:color="auto" w:fill="auto"/>
          </w:tcPr>
          <w:p w14:paraId="3329CBF1"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658198DE"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D25EF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35 103,23</w:t>
            </w:r>
          </w:p>
        </w:tc>
        <w:tc>
          <w:tcPr>
            <w:tcW w:w="1560" w:type="dxa"/>
            <w:tcBorders>
              <w:top w:val="nil"/>
              <w:left w:val="nil"/>
              <w:bottom w:val="single" w:sz="4" w:space="0" w:color="auto"/>
              <w:right w:val="single" w:sz="4" w:space="0" w:color="auto"/>
            </w:tcBorders>
            <w:shd w:val="clear" w:color="auto" w:fill="auto"/>
            <w:vAlign w:val="center"/>
          </w:tcPr>
          <w:p w14:paraId="1C919C7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36 577,57</w:t>
            </w:r>
          </w:p>
        </w:tc>
        <w:tc>
          <w:tcPr>
            <w:tcW w:w="1560" w:type="dxa"/>
            <w:tcBorders>
              <w:top w:val="nil"/>
              <w:left w:val="nil"/>
              <w:bottom w:val="single" w:sz="4" w:space="0" w:color="auto"/>
              <w:right w:val="single" w:sz="4" w:space="0" w:color="auto"/>
            </w:tcBorders>
            <w:shd w:val="clear" w:color="auto" w:fill="auto"/>
            <w:vAlign w:val="center"/>
          </w:tcPr>
          <w:p w14:paraId="192C7BA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38 040,67</w:t>
            </w:r>
          </w:p>
        </w:tc>
        <w:tc>
          <w:tcPr>
            <w:tcW w:w="1559" w:type="dxa"/>
            <w:tcBorders>
              <w:top w:val="nil"/>
              <w:left w:val="nil"/>
              <w:bottom w:val="single" w:sz="4" w:space="0" w:color="auto"/>
              <w:right w:val="single" w:sz="4" w:space="0" w:color="auto"/>
            </w:tcBorders>
            <w:shd w:val="clear" w:color="auto" w:fill="auto"/>
            <w:vAlign w:val="center"/>
          </w:tcPr>
          <w:p w14:paraId="5A90FAF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39 562,30</w:t>
            </w:r>
          </w:p>
        </w:tc>
      </w:tr>
      <w:tr w:rsidR="00917210" w:rsidRPr="00917210" w14:paraId="564CC88A" w14:textId="77777777" w:rsidTr="00392295">
        <w:trPr>
          <w:trHeight w:val="315"/>
        </w:trPr>
        <w:tc>
          <w:tcPr>
            <w:tcW w:w="1101" w:type="dxa"/>
            <w:shd w:val="clear" w:color="auto" w:fill="auto"/>
            <w:vAlign w:val="center"/>
          </w:tcPr>
          <w:p w14:paraId="7DB35B27" w14:textId="77777777" w:rsidR="00917210" w:rsidRPr="00917210" w:rsidRDefault="00917210" w:rsidP="00917210">
            <w:pPr>
              <w:jc w:val="center"/>
              <w:rPr>
                <w:sz w:val="28"/>
                <w:szCs w:val="28"/>
                <w:lang w:eastAsia="en-US"/>
              </w:rPr>
            </w:pPr>
            <w:r w:rsidRPr="00917210">
              <w:rPr>
                <w:sz w:val="28"/>
                <w:szCs w:val="28"/>
                <w:lang w:eastAsia="en-US"/>
              </w:rPr>
              <w:lastRenderedPageBreak/>
              <w:t>2.7.5.</w:t>
            </w:r>
          </w:p>
        </w:tc>
        <w:tc>
          <w:tcPr>
            <w:tcW w:w="5670" w:type="dxa"/>
            <w:shd w:val="clear" w:color="auto" w:fill="auto"/>
          </w:tcPr>
          <w:p w14:paraId="64BCDBE8"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3C4D2D1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C8CFE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44 689,03</w:t>
            </w:r>
          </w:p>
        </w:tc>
        <w:tc>
          <w:tcPr>
            <w:tcW w:w="1560" w:type="dxa"/>
            <w:tcBorders>
              <w:top w:val="nil"/>
              <w:left w:val="nil"/>
              <w:bottom w:val="single" w:sz="4" w:space="0" w:color="auto"/>
              <w:right w:val="single" w:sz="4" w:space="0" w:color="auto"/>
            </w:tcBorders>
            <w:shd w:val="clear" w:color="auto" w:fill="auto"/>
            <w:vAlign w:val="center"/>
          </w:tcPr>
          <w:p w14:paraId="6DDDDD3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46 565,97</w:t>
            </w:r>
          </w:p>
        </w:tc>
        <w:tc>
          <w:tcPr>
            <w:tcW w:w="1560" w:type="dxa"/>
            <w:tcBorders>
              <w:top w:val="nil"/>
              <w:left w:val="nil"/>
              <w:bottom w:val="single" w:sz="4" w:space="0" w:color="auto"/>
              <w:right w:val="single" w:sz="4" w:space="0" w:color="auto"/>
            </w:tcBorders>
            <w:shd w:val="clear" w:color="auto" w:fill="auto"/>
            <w:vAlign w:val="center"/>
          </w:tcPr>
          <w:p w14:paraId="737C554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48 428,61</w:t>
            </w:r>
          </w:p>
        </w:tc>
        <w:tc>
          <w:tcPr>
            <w:tcW w:w="1559" w:type="dxa"/>
            <w:tcBorders>
              <w:top w:val="nil"/>
              <w:left w:val="nil"/>
              <w:bottom w:val="single" w:sz="4" w:space="0" w:color="auto"/>
              <w:right w:val="single" w:sz="4" w:space="0" w:color="auto"/>
            </w:tcBorders>
            <w:shd w:val="clear" w:color="auto" w:fill="auto"/>
            <w:vAlign w:val="center"/>
          </w:tcPr>
          <w:p w14:paraId="03E07DF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50 365,75</w:t>
            </w:r>
          </w:p>
        </w:tc>
      </w:tr>
      <w:tr w:rsidR="00917210" w:rsidRPr="00917210" w14:paraId="0C937E4D" w14:textId="77777777" w:rsidTr="00392295">
        <w:trPr>
          <w:trHeight w:val="315"/>
        </w:trPr>
        <w:tc>
          <w:tcPr>
            <w:tcW w:w="1101" w:type="dxa"/>
            <w:shd w:val="clear" w:color="auto" w:fill="auto"/>
            <w:vAlign w:val="center"/>
          </w:tcPr>
          <w:p w14:paraId="5AB63A3C" w14:textId="77777777" w:rsidR="00917210" w:rsidRPr="00917210" w:rsidRDefault="00917210" w:rsidP="00917210">
            <w:pPr>
              <w:jc w:val="center"/>
              <w:rPr>
                <w:sz w:val="28"/>
                <w:szCs w:val="28"/>
                <w:lang w:eastAsia="en-US"/>
              </w:rPr>
            </w:pPr>
            <w:r w:rsidRPr="00917210">
              <w:rPr>
                <w:sz w:val="28"/>
                <w:szCs w:val="28"/>
                <w:lang w:eastAsia="en-US"/>
              </w:rPr>
              <w:t>2.7.6.</w:t>
            </w:r>
          </w:p>
        </w:tc>
        <w:tc>
          <w:tcPr>
            <w:tcW w:w="5670" w:type="dxa"/>
            <w:tcBorders>
              <w:bottom w:val="single" w:sz="4" w:space="0" w:color="auto"/>
            </w:tcBorders>
            <w:shd w:val="clear" w:color="auto" w:fill="auto"/>
          </w:tcPr>
          <w:p w14:paraId="1BE5036A"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tcBorders>
              <w:bottom w:val="single" w:sz="4" w:space="0" w:color="auto"/>
            </w:tcBorders>
            <w:shd w:val="clear" w:color="auto" w:fill="auto"/>
          </w:tcPr>
          <w:p w14:paraId="3BC0B766"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489F3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47 719,35</w:t>
            </w:r>
          </w:p>
        </w:tc>
        <w:tc>
          <w:tcPr>
            <w:tcW w:w="1560" w:type="dxa"/>
            <w:tcBorders>
              <w:top w:val="nil"/>
              <w:left w:val="nil"/>
              <w:bottom w:val="single" w:sz="4" w:space="0" w:color="auto"/>
              <w:right w:val="single" w:sz="4" w:space="0" w:color="auto"/>
            </w:tcBorders>
            <w:shd w:val="clear" w:color="auto" w:fill="auto"/>
            <w:vAlign w:val="center"/>
          </w:tcPr>
          <w:p w14:paraId="5C11E98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49 723,56</w:t>
            </w:r>
          </w:p>
        </w:tc>
        <w:tc>
          <w:tcPr>
            <w:tcW w:w="1560" w:type="dxa"/>
            <w:tcBorders>
              <w:top w:val="nil"/>
              <w:left w:val="nil"/>
              <w:bottom w:val="single" w:sz="4" w:space="0" w:color="auto"/>
              <w:right w:val="single" w:sz="4" w:space="0" w:color="auto"/>
            </w:tcBorders>
            <w:shd w:val="clear" w:color="auto" w:fill="auto"/>
            <w:vAlign w:val="center"/>
          </w:tcPr>
          <w:p w14:paraId="363908B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51 712,50</w:t>
            </w:r>
          </w:p>
        </w:tc>
        <w:tc>
          <w:tcPr>
            <w:tcW w:w="1559" w:type="dxa"/>
            <w:tcBorders>
              <w:top w:val="nil"/>
              <w:left w:val="nil"/>
              <w:bottom w:val="single" w:sz="4" w:space="0" w:color="auto"/>
              <w:right w:val="single" w:sz="4" w:space="0" w:color="auto"/>
            </w:tcBorders>
            <w:shd w:val="clear" w:color="auto" w:fill="auto"/>
            <w:vAlign w:val="center"/>
          </w:tcPr>
          <w:p w14:paraId="450FDCB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53 781,00</w:t>
            </w:r>
          </w:p>
        </w:tc>
      </w:tr>
      <w:tr w:rsidR="00917210" w:rsidRPr="00917210" w14:paraId="7C4999A4" w14:textId="77777777" w:rsidTr="00392295">
        <w:trPr>
          <w:trHeight w:val="315"/>
        </w:trPr>
        <w:tc>
          <w:tcPr>
            <w:tcW w:w="1101" w:type="dxa"/>
            <w:shd w:val="clear" w:color="auto" w:fill="auto"/>
            <w:vAlign w:val="center"/>
          </w:tcPr>
          <w:p w14:paraId="11610254" w14:textId="77777777" w:rsidR="00917210" w:rsidRPr="00917210" w:rsidRDefault="00917210" w:rsidP="00917210">
            <w:pPr>
              <w:jc w:val="center"/>
              <w:rPr>
                <w:sz w:val="28"/>
                <w:szCs w:val="28"/>
                <w:lang w:eastAsia="en-US"/>
              </w:rPr>
            </w:pPr>
            <w:r w:rsidRPr="00917210">
              <w:rPr>
                <w:sz w:val="28"/>
                <w:szCs w:val="28"/>
                <w:lang w:eastAsia="en-US"/>
              </w:rPr>
              <w:t>2.8.</w:t>
            </w:r>
          </w:p>
        </w:tc>
        <w:tc>
          <w:tcPr>
            <w:tcW w:w="5670" w:type="dxa"/>
            <w:tcBorders>
              <w:top w:val="single" w:sz="4" w:space="0" w:color="auto"/>
            </w:tcBorders>
            <w:shd w:val="clear" w:color="auto" w:fill="auto"/>
          </w:tcPr>
          <w:p w14:paraId="51A30663"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футляре в мокром грунте с восстановлением щебеночного покрытия (без восстановления газона) диаметром d:</w:t>
            </w:r>
          </w:p>
        </w:tc>
        <w:tc>
          <w:tcPr>
            <w:tcW w:w="1843" w:type="dxa"/>
            <w:tcBorders>
              <w:top w:val="single" w:sz="4" w:space="0" w:color="auto"/>
            </w:tcBorders>
            <w:shd w:val="clear" w:color="auto" w:fill="auto"/>
          </w:tcPr>
          <w:p w14:paraId="7638F4CE" w14:textId="77777777" w:rsidR="00917210" w:rsidRPr="00917210" w:rsidRDefault="00917210" w:rsidP="00917210">
            <w:pPr>
              <w:jc w:val="center"/>
              <w:rPr>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21471CF"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55EC61F"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FE38EBE"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7E80D0D" w14:textId="77777777" w:rsidR="00917210" w:rsidRPr="00917210" w:rsidRDefault="00917210" w:rsidP="00917210">
            <w:pPr>
              <w:jc w:val="center"/>
              <w:rPr>
                <w:color w:val="000000"/>
                <w:sz w:val="28"/>
                <w:szCs w:val="28"/>
                <w:lang w:eastAsia="en-US"/>
              </w:rPr>
            </w:pPr>
          </w:p>
        </w:tc>
      </w:tr>
      <w:tr w:rsidR="00917210" w:rsidRPr="00917210" w14:paraId="69061034" w14:textId="77777777" w:rsidTr="00392295">
        <w:trPr>
          <w:trHeight w:val="315"/>
        </w:trPr>
        <w:tc>
          <w:tcPr>
            <w:tcW w:w="1101" w:type="dxa"/>
            <w:shd w:val="clear" w:color="auto" w:fill="auto"/>
            <w:vAlign w:val="center"/>
          </w:tcPr>
          <w:p w14:paraId="2E981454" w14:textId="77777777" w:rsidR="00917210" w:rsidRPr="00917210" w:rsidRDefault="00917210" w:rsidP="00917210">
            <w:pPr>
              <w:jc w:val="center"/>
              <w:rPr>
                <w:sz w:val="28"/>
                <w:szCs w:val="28"/>
                <w:lang w:eastAsia="en-US"/>
              </w:rPr>
            </w:pPr>
            <w:r w:rsidRPr="00917210">
              <w:rPr>
                <w:sz w:val="28"/>
                <w:szCs w:val="28"/>
                <w:lang w:eastAsia="en-US"/>
              </w:rPr>
              <w:t>2.8.1.</w:t>
            </w:r>
          </w:p>
        </w:tc>
        <w:tc>
          <w:tcPr>
            <w:tcW w:w="5670" w:type="dxa"/>
            <w:shd w:val="clear" w:color="auto" w:fill="auto"/>
          </w:tcPr>
          <w:p w14:paraId="1B5095C9"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7D8F0D7E"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0593E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26 409,32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50906B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27 518,51</w:t>
            </w:r>
          </w:p>
        </w:tc>
        <w:tc>
          <w:tcPr>
            <w:tcW w:w="1560" w:type="dxa"/>
            <w:tcBorders>
              <w:top w:val="single" w:sz="4" w:space="0" w:color="auto"/>
              <w:left w:val="nil"/>
              <w:bottom w:val="single" w:sz="4" w:space="0" w:color="auto"/>
              <w:right w:val="single" w:sz="4" w:space="0" w:color="auto"/>
            </w:tcBorders>
            <w:shd w:val="clear" w:color="auto" w:fill="auto"/>
            <w:vAlign w:val="center"/>
          </w:tcPr>
          <w:p w14:paraId="1653CB6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28 619,25</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AE693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29 764,02</w:t>
            </w:r>
          </w:p>
        </w:tc>
      </w:tr>
      <w:tr w:rsidR="00917210" w:rsidRPr="00917210" w14:paraId="5A0CB77A" w14:textId="77777777" w:rsidTr="00392295">
        <w:trPr>
          <w:trHeight w:val="315"/>
        </w:trPr>
        <w:tc>
          <w:tcPr>
            <w:tcW w:w="1101" w:type="dxa"/>
            <w:shd w:val="clear" w:color="auto" w:fill="auto"/>
            <w:vAlign w:val="center"/>
          </w:tcPr>
          <w:p w14:paraId="28A89CD1" w14:textId="77777777" w:rsidR="00917210" w:rsidRPr="00917210" w:rsidRDefault="00917210" w:rsidP="00917210">
            <w:pPr>
              <w:jc w:val="center"/>
              <w:rPr>
                <w:sz w:val="28"/>
                <w:szCs w:val="28"/>
                <w:lang w:eastAsia="en-US"/>
              </w:rPr>
            </w:pPr>
            <w:r w:rsidRPr="00917210">
              <w:rPr>
                <w:sz w:val="28"/>
                <w:szCs w:val="28"/>
                <w:lang w:eastAsia="en-US"/>
              </w:rPr>
              <w:t>2.8.2.</w:t>
            </w:r>
          </w:p>
        </w:tc>
        <w:tc>
          <w:tcPr>
            <w:tcW w:w="5670" w:type="dxa"/>
            <w:shd w:val="clear" w:color="auto" w:fill="auto"/>
          </w:tcPr>
          <w:p w14:paraId="6794D66A"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53F28E3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4637B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26 890,48</w:t>
            </w:r>
          </w:p>
        </w:tc>
        <w:tc>
          <w:tcPr>
            <w:tcW w:w="1560" w:type="dxa"/>
            <w:tcBorders>
              <w:top w:val="nil"/>
              <w:left w:val="nil"/>
              <w:bottom w:val="single" w:sz="4" w:space="0" w:color="auto"/>
              <w:right w:val="single" w:sz="4" w:space="0" w:color="auto"/>
            </w:tcBorders>
            <w:shd w:val="clear" w:color="auto" w:fill="auto"/>
            <w:vAlign w:val="center"/>
          </w:tcPr>
          <w:p w14:paraId="6FD4EEC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28 019,88</w:t>
            </w:r>
          </w:p>
        </w:tc>
        <w:tc>
          <w:tcPr>
            <w:tcW w:w="1560" w:type="dxa"/>
            <w:tcBorders>
              <w:top w:val="nil"/>
              <w:left w:val="nil"/>
              <w:bottom w:val="single" w:sz="4" w:space="0" w:color="auto"/>
              <w:right w:val="single" w:sz="4" w:space="0" w:color="auto"/>
            </w:tcBorders>
            <w:shd w:val="clear" w:color="auto" w:fill="auto"/>
            <w:vAlign w:val="center"/>
          </w:tcPr>
          <w:p w14:paraId="56D92D1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29 140,68</w:t>
            </w:r>
          </w:p>
        </w:tc>
        <w:tc>
          <w:tcPr>
            <w:tcW w:w="1559" w:type="dxa"/>
            <w:tcBorders>
              <w:top w:val="nil"/>
              <w:left w:val="nil"/>
              <w:bottom w:val="single" w:sz="4" w:space="0" w:color="auto"/>
              <w:right w:val="single" w:sz="4" w:space="0" w:color="auto"/>
            </w:tcBorders>
            <w:shd w:val="clear" w:color="auto" w:fill="auto"/>
            <w:vAlign w:val="center"/>
          </w:tcPr>
          <w:p w14:paraId="64A2F13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30 306,30</w:t>
            </w:r>
          </w:p>
        </w:tc>
      </w:tr>
      <w:tr w:rsidR="00917210" w:rsidRPr="00917210" w14:paraId="286D203B" w14:textId="77777777" w:rsidTr="00392295">
        <w:trPr>
          <w:trHeight w:val="315"/>
        </w:trPr>
        <w:tc>
          <w:tcPr>
            <w:tcW w:w="1101" w:type="dxa"/>
            <w:shd w:val="clear" w:color="auto" w:fill="auto"/>
            <w:vAlign w:val="center"/>
          </w:tcPr>
          <w:p w14:paraId="34E79DC2" w14:textId="77777777" w:rsidR="00917210" w:rsidRPr="00917210" w:rsidRDefault="00917210" w:rsidP="00917210">
            <w:pPr>
              <w:jc w:val="center"/>
              <w:rPr>
                <w:sz w:val="28"/>
                <w:szCs w:val="28"/>
                <w:lang w:eastAsia="en-US"/>
              </w:rPr>
            </w:pPr>
            <w:r w:rsidRPr="00917210">
              <w:rPr>
                <w:sz w:val="28"/>
                <w:szCs w:val="28"/>
                <w:lang w:eastAsia="en-US"/>
              </w:rPr>
              <w:t>2.8.3.</w:t>
            </w:r>
          </w:p>
        </w:tc>
        <w:tc>
          <w:tcPr>
            <w:tcW w:w="5670" w:type="dxa"/>
            <w:shd w:val="clear" w:color="auto" w:fill="auto"/>
          </w:tcPr>
          <w:p w14:paraId="349BFE88" w14:textId="77777777" w:rsidR="00917210" w:rsidRPr="00917210" w:rsidRDefault="00917210" w:rsidP="00917210">
            <w:pPr>
              <w:rPr>
                <w:sz w:val="28"/>
                <w:szCs w:val="28"/>
              </w:rPr>
            </w:pPr>
            <w:r w:rsidRPr="00917210">
              <w:rPr>
                <w:sz w:val="28"/>
                <w:szCs w:val="28"/>
                <w:lang w:eastAsia="en-US"/>
              </w:rPr>
              <w:t>от 71 мм до 100 мм (включительно)</w:t>
            </w:r>
          </w:p>
        </w:tc>
        <w:tc>
          <w:tcPr>
            <w:tcW w:w="1843" w:type="dxa"/>
            <w:shd w:val="clear" w:color="auto" w:fill="auto"/>
          </w:tcPr>
          <w:p w14:paraId="5F808630"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0A8D70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27 684,40</w:t>
            </w:r>
          </w:p>
        </w:tc>
        <w:tc>
          <w:tcPr>
            <w:tcW w:w="1560" w:type="dxa"/>
            <w:tcBorders>
              <w:top w:val="nil"/>
              <w:left w:val="nil"/>
              <w:bottom w:val="single" w:sz="4" w:space="0" w:color="auto"/>
              <w:right w:val="single" w:sz="4" w:space="0" w:color="auto"/>
            </w:tcBorders>
            <w:shd w:val="clear" w:color="auto" w:fill="auto"/>
            <w:vAlign w:val="center"/>
          </w:tcPr>
          <w:p w14:paraId="484DD71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28 847,15</w:t>
            </w:r>
          </w:p>
        </w:tc>
        <w:tc>
          <w:tcPr>
            <w:tcW w:w="1560" w:type="dxa"/>
            <w:tcBorders>
              <w:top w:val="nil"/>
              <w:left w:val="nil"/>
              <w:bottom w:val="single" w:sz="4" w:space="0" w:color="auto"/>
              <w:right w:val="single" w:sz="4" w:space="0" w:color="auto"/>
            </w:tcBorders>
            <w:shd w:val="clear" w:color="auto" w:fill="auto"/>
            <w:vAlign w:val="center"/>
          </w:tcPr>
          <w:p w14:paraId="6D42A73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30 001,03</w:t>
            </w:r>
          </w:p>
        </w:tc>
        <w:tc>
          <w:tcPr>
            <w:tcW w:w="1559" w:type="dxa"/>
            <w:tcBorders>
              <w:top w:val="nil"/>
              <w:left w:val="nil"/>
              <w:bottom w:val="single" w:sz="4" w:space="0" w:color="auto"/>
              <w:right w:val="single" w:sz="4" w:space="0" w:color="auto"/>
            </w:tcBorders>
            <w:shd w:val="clear" w:color="auto" w:fill="auto"/>
            <w:vAlign w:val="center"/>
          </w:tcPr>
          <w:p w14:paraId="3115B27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31 201,07</w:t>
            </w:r>
          </w:p>
        </w:tc>
      </w:tr>
      <w:tr w:rsidR="00917210" w:rsidRPr="00917210" w14:paraId="27882E48" w14:textId="77777777" w:rsidTr="00392295">
        <w:trPr>
          <w:trHeight w:val="315"/>
        </w:trPr>
        <w:tc>
          <w:tcPr>
            <w:tcW w:w="1101" w:type="dxa"/>
            <w:shd w:val="clear" w:color="auto" w:fill="auto"/>
            <w:vAlign w:val="center"/>
          </w:tcPr>
          <w:p w14:paraId="7D7A4176" w14:textId="77777777" w:rsidR="00917210" w:rsidRPr="00917210" w:rsidRDefault="00917210" w:rsidP="00917210">
            <w:pPr>
              <w:jc w:val="center"/>
              <w:rPr>
                <w:sz w:val="28"/>
                <w:szCs w:val="28"/>
                <w:lang w:eastAsia="en-US"/>
              </w:rPr>
            </w:pPr>
            <w:r w:rsidRPr="00917210">
              <w:rPr>
                <w:sz w:val="28"/>
                <w:szCs w:val="28"/>
                <w:lang w:eastAsia="en-US"/>
              </w:rPr>
              <w:t>2.8.4.</w:t>
            </w:r>
          </w:p>
        </w:tc>
        <w:tc>
          <w:tcPr>
            <w:tcW w:w="5670" w:type="dxa"/>
            <w:shd w:val="clear" w:color="auto" w:fill="auto"/>
          </w:tcPr>
          <w:p w14:paraId="562E3763"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460FC3FB"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DE470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33 387,37</w:t>
            </w:r>
          </w:p>
        </w:tc>
        <w:tc>
          <w:tcPr>
            <w:tcW w:w="1560" w:type="dxa"/>
            <w:tcBorders>
              <w:top w:val="nil"/>
              <w:left w:val="nil"/>
              <w:bottom w:val="single" w:sz="4" w:space="0" w:color="auto"/>
              <w:right w:val="single" w:sz="4" w:space="0" w:color="auto"/>
            </w:tcBorders>
            <w:shd w:val="clear" w:color="auto" w:fill="auto"/>
            <w:vAlign w:val="center"/>
          </w:tcPr>
          <w:p w14:paraId="1B58B9E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34 789,64</w:t>
            </w:r>
          </w:p>
        </w:tc>
        <w:tc>
          <w:tcPr>
            <w:tcW w:w="1560" w:type="dxa"/>
            <w:tcBorders>
              <w:top w:val="nil"/>
              <w:left w:val="nil"/>
              <w:bottom w:val="single" w:sz="4" w:space="0" w:color="auto"/>
              <w:right w:val="single" w:sz="4" w:space="0" w:color="auto"/>
            </w:tcBorders>
            <w:shd w:val="clear" w:color="auto" w:fill="auto"/>
            <w:vAlign w:val="center"/>
          </w:tcPr>
          <w:p w14:paraId="35DFC5C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36 181,22</w:t>
            </w:r>
          </w:p>
        </w:tc>
        <w:tc>
          <w:tcPr>
            <w:tcW w:w="1559" w:type="dxa"/>
            <w:tcBorders>
              <w:top w:val="nil"/>
              <w:left w:val="nil"/>
              <w:bottom w:val="single" w:sz="4" w:space="0" w:color="auto"/>
              <w:right w:val="single" w:sz="4" w:space="0" w:color="auto"/>
            </w:tcBorders>
            <w:shd w:val="clear" w:color="auto" w:fill="auto"/>
            <w:vAlign w:val="center"/>
          </w:tcPr>
          <w:p w14:paraId="64B24ED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37 628,47</w:t>
            </w:r>
          </w:p>
        </w:tc>
      </w:tr>
      <w:tr w:rsidR="00917210" w:rsidRPr="00917210" w14:paraId="63956678" w14:textId="77777777" w:rsidTr="00392295">
        <w:trPr>
          <w:trHeight w:val="315"/>
        </w:trPr>
        <w:tc>
          <w:tcPr>
            <w:tcW w:w="1101" w:type="dxa"/>
            <w:shd w:val="clear" w:color="auto" w:fill="auto"/>
            <w:vAlign w:val="center"/>
          </w:tcPr>
          <w:p w14:paraId="2E644A43" w14:textId="77777777" w:rsidR="00917210" w:rsidRPr="00917210" w:rsidRDefault="00917210" w:rsidP="00917210">
            <w:pPr>
              <w:jc w:val="center"/>
              <w:rPr>
                <w:sz w:val="28"/>
                <w:szCs w:val="28"/>
                <w:lang w:eastAsia="en-US"/>
              </w:rPr>
            </w:pPr>
            <w:r w:rsidRPr="00917210">
              <w:rPr>
                <w:sz w:val="28"/>
                <w:szCs w:val="28"/>
                <w:lang w:eastAsia="en-US"/>
              </w:rPr>
              <w:t>2.8.5.</w:t>
            </w:r>
          </w:p>
        </w:tc>
        <w:tc>
          <w:tcPr>
            <w:tcW w:w="5670" w:type="dxa"/>
            <w:shd w:val="clear" w:color="auto" w:fill="auto"/>
          </w:tcPr>
          <w:p w14:paraId="5881B877"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038E9C0E"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056B0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42 973,15</w:t>
            </w:r>
          </w:p>
        </w:tc>
        <w:tc>
          <w:tcPr>
            <w:tcW w:w="1560" w:type="dxa"/>
            <w:tcBorders>
              <w:top w:val="nil"/>
              <w:left w:val="nil"/>
              <w:bottom w:val="single" w:sz="4" w:space="0" w:color="auto"/>
              <w:right w:val="single" w:sz="4" w:space="0" w:color="auto"/>
            </w:tcBorders>
            <w:shd w:val="clear" w:color="auto" w:fill="auto"/>
            <w:vAlign w:val="center"/>
          </w:tcPr>
          <w:p w14:paraId="17E6B56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44 778,03</w:t>
            </w:r>
          </w:p>
        </w:tc>
        <w:tc>
          <w:tcPr>
            <w:tcW w:w="1560" w:type="dxa"/>
            <w:tcBorders>
              <w:top w:val="nil"/>
              <w:left w:val="nil"/>
              <w:bottom w:val="single" w:sz="4" w:space="0" w:color="auto"/>
              <w:right w:val="single" w:sz="4" w:space="0" w:color="auto"/>
            </w:tcBorders>
            <w:shd w:val="clear" w:color="auto" w:fill="auto"/>
            <w:vAlign w:val="center"/>
          </w:tcPr>
          <w:p w14:paraId="08C9A7B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46 569,14</w:t>
            </w:r>
          </w:p>
        </w:tc>
        <w:tc>
          <w:tcPr>
            <w:tcW w:w="1559" w:type="dxa"/>
            <w:tcBorders>
              <w:top w:val="nil"/>
              <w:left w:val="nil"/>
              <w:bottom w:val="single" w:sz="4" w:space="0" w:color="auto"/>
              <w:right w:val="single" w:sz="4" w:space="0" w:color="auto"/>
            </w:tcBorders>
            <w:shd w:val="clear" w:color="auto" w:fill="auto"/>
            <w:vAlign w:val="center"/>
          </w:tcPr>
          <w:p w14:paraId="3B3461B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48 431,91</w:t>
            </w:r>
          </w:p>
        </w:tc>
      </w:tr>
      <w:tr w:rsidR="00917210" w:rsidRPr="00917210" w14:paraId="27ABF2D5" w14:textId="77777777" w:rsidTr="00392295">
        <w:trPr>
          <w:trHeight w:val="315"/>
        </w:trPr>
        <w:tc>
          <w:tcPr>
            <w:tcW w:w="1101" w:type="dxa"/>
            <w:shd w:val="clear" w:color="auto" w:fill="auto"/>
            <w:vAlign w:val="center"/>
          </w:tcPr>
          <w:p w14:paraId="75890440" w14:textId="77777777" w:rsidR="00917210" w:rsidRPr="00917210" w:rsidRDefault="00917210" w:rsidP="00917210">
            <w:pPr>
              <w:jc w:val="center"/>
              <w:rPr>
                <w:sz w:val="28"/>
                <w:szCs w:val="28"/>
                <w:lang w:eastAsia="en-US"/>
              </w:rPr>
            </w:pPr>
            <w:r w:rsidRPr="00917210">
              <w:rPr>
                <w:sz w:val="28"/>
                <w:szCs w:val="28"/>
                <w:lang w:eastAsia="en-US"/>
              </w:rPr>
              <w:t>2.8.6.</w:t>
            </w:r>
          </w:p>
        </w:tc>
        <w:tc>
          <w:tcPr>
            <w:tcW w:w="5670" w:type="dxa"/>
            <w:shd w:val="clear" w:color="auto" w:fill="auto"/>
          </w:tcPr>
          <w:p w14:paraId="2474F25A"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35823E23"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0969D9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45 630,47</w:t>
            </w:r>
          </w:p>
        </w:tc>
        <w:tc>
          <w:tcPr>
            <w:tcW w:w="1560" w:type="dxa"/>
            <w:tcBorders>
              <w:top w:val="nil"/>
              <w:left w:val="nil"/>
              <w:bottom w:val="single" w:sz="4" w:space="0" w:color="auto"/>
              <w:right w:val="single" w:sz="4" w:space="0" w:color="auto"/>
            </w:tcBorders>
            <w:shd w:val="clear" w:color="auto" w:fill="auto"/>
            <w:vAlign w:val="center"/>
          </w:tcPr>
          <w:p w14:paraId="0D2820F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47 546,95</w:t>
            </w:r>
          </w:p>
        </w:tc>
        <w:tc>
          <w:tcPr>
            <w:tcW w:w="1560" w:type="dxa"/>
            <w:tcBorders>
              <w:top w:val="nil"/>
              <w:left w:val="nil"/>
              <w:bottom w:val="single" w:sz="4" w:space="0" w:color="auto"/>
              <w:right w:val="single" w:sz="4" w:space="0" w:color="auto"/>
            </w:tcBorders>
            <w:shd w:val="clear" w:color="auto" w:fill="auto"/>
            <w:vAlign w:val="center"/>
          </w:tcPr>
          <w:p w14:paraId="57847FC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49 448,82</w:t>
            </w:r>
          </w:p>
        </w:tc>
        <w:tc>
          <w:tcPr>
            <w:tcW w:w="1559" w:type="dxa"/>
            <w:tcBorders>
              <w:top w:val="nil"/>
              <w:left w:val="nil"/>
              <w:bottom w:val="single" w:sz="4" w:space="0" w:color="auto"/>
              <w:right w:val="single" w:sz="4" w:space="0" w:color="auto"/>
            </w:tcBorders>
            <w:shd w:val="clear" w:color="auto" w:fill="auto"/>
            <w:vAlign w:val="center"/>
          </w:tcPr>
          <w:p w14:paraId="112731B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51 426,78</w:t>
            </w:r>
          </w:p>
        </w:tc>
      </w:tr>
      <w:tr w:rsidR="00917210" w:rsidRPr="00917210" w14:paraId="47836A53" w14:textId="77777777" w:rsidTr="00392295">
        <w:trPr>
          <w:trHeight w:val="939"/>
        </w:trPr>
        <w:tc>
          <w:tcPr>
            <w:tcW w:w="1101" w:type="dxa"/>
            <w:shd w:val="clear" w:color="auto" w:fill="auto"/>
            <w:vAlign w:val="center"/>
          </w:tcPr>
          <w:p w14:paraId="0A8FA0AF" w14:textId="77777777" w:rsidR="00917210" w:rsidRPr="00917210" w:rsidRDefault="00917210" w:rsidP="00917210">
            <w:pPr>
              <w:jc w:val="center"/>
              <w:rPr>
                <w:sz w:val="28"/>
                <w:szCs w:val="28"/>
                <w:lang w:eastAsia="en-US"/>
              </w:rPr>
            </w:pPr>
            <w:r w:rsidRPr="00917210">
              <w:rPr>
                <w:sz w:val="28"/>
                <w:szCs w:val="28"/>
                <w:lang w:eastAsia="en-US"/>
              </w:rPr>
              <w:t>2.9.</w:t>
            </w:r>
          </w:p>
        </w:tc>
        <w:tc>
          <w:tcPr>
            <w:tcW w:w="5670" w:type="dxa"/>
            <w:shd w:val="clear" w:color="auto" w:fill="auto"/>
          </w:tcPr>
          <w:p w14:paraId="4314221B" w14:textId="77777777" w:rsidR="00917210" w:rsidRPr="00917210" w:rsidRDefault="00917210" w:rsidP="00917210">
            <w:pPr>
              <w:rPr>
                <w:sz w:val="28"/>
                <w:szCs w:val="28"/>
                <w:lang w:eastAsia="en-US"/>
              </w:rPr>
            </w:pPr>
            <w:r w:rsidRPr="00917210">
              <w:rPr>
                <w:sz w:val="28"/>
                <w:szCs w:val="28"/>
                <w:lang w:eastAsia="en-US"/>
              </w:rPr>
              <w:t>при закрытом способе в мокром грунте с восстановлением газона (без восстановления тротуаров, асфальта) диаметром d:</w:t>
            </w:r>
          </w:p>
        </w:tc>
        <w:tc>
          <w:tcPr>
            <w:tcW w:w="1843" w:type="dxa"/>
            <w:shd w:val="clear" w:color="auto" w:fill="auto"/>
          </w:tcPr>
          <w:p w14:paraId="766D390D" w14:textId="77777777" w:rsidR="00917210" w:rsidRPr="00917210" w:rsidRDefault="00917210" w:rsidP="00917210">
            <w:pPr>
              <w:jc w:val="center"/>
              <w:rPr>
                <w:sz w:val="28"/>
                <w:szCs w:val="28"/>
                <w:lang w:eastAsia="en-US"/>
              </w:rPr>
            </w:pPr>
          </w:p>
        </w:tc>
        <w:tc>
          <w:tcPr>
            <w:tcW w:w="1559" w:type="dxa"/>
            <w:shd w:val="clear" w:color="auto" w:fill="auto"/>
            <w:vAlign w:val="center"/>
          </w:tcPr>
          <w:p w14:paraId="5732A05B"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4C3EADFB"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1BA557BE" w14:textId="77777777" w:rsidR="00917210" w:rsidRPr="00917210" w:rsidRDefault="00917210" w:rsidP="00917210">
            <w:pPr>
              <w:jc w:val="center"/>
              <w:rPr>
                <w:color w:val="000000"/>
                <w:sz w:val="28"/>
                <w:szCs w:val="28"/>
                <w:lang w:eastAsia="en-US"/>
              </w:rPr>
            </w:pPr>
          </w:p>
        </w:tc>
        <w:tc>
          <w:tcPr>
            <w:tcW w:w="1559" w:type="dxa"/>
            <w:shd w:val="clear" w:color="auto" w:fill="auto"/>
            <w:vAlign w:val="center"/>
          </w:tcPr>
          <w:p w14:paraId="3123DA88" w14:textId="77777777" w:rsidR="00917210" w:rsidRPr="00917210" w:rsidRDefault="00917210" w:rsidP="00917210">
            <w:pPr>
              <w:jc w:val="center"/>
              <w:rPr>
                <w:color w:val="000000"/>
                <w:sz w:val="28"/>
                <w:szCs w:val="28"/>
                <w:lang w:eastAsia="en-US"/>
              </w:rPr>
            </w:pPr>
          </w:p>
        </w:tc>
      </w:tr>
      <w:tr w:rsidR="00917210" w:rsidRPr="00917210" w14:paraId="3840764D" w14:textId="77777777" w:rsidTr="00392295">
        <w:trPr>
          <w:trHeight w:val="127"/>
        </w:trPr>
        <w:tc>
          <w:tcPr>
            <w:tcW w:w="1101" w:type="dxa"/>
            <w:shd w:val="clear" w:color="auto" w:fill="auto"/>
            <w:vAlign w:val="center"/>
          </w:tcPr>
          <w:p w14:paraId="1792C09B" w14:textId="77777777" w:rsidR="00917210" w:rsidRPr="00917210" w:rsidRDefault="00917210" w:rsidP="00917210">
            <w:pPr>
              <w:jc w:val="center"/>
              <w:rPr>
                <w:sz w:val="28"/>
                <w:szCs w:val="28"/>
                <w:lang w:eastAsia="en-US"/>
              </w:rPr>
            </w:pPr>
            <w:r w:rsidRPr="00917210">
              <w:rPr>
                <w:sz w:val="28"/>
                <w:szCs w:val="28"/>
                <w:lang w:eastAsia="en-US"/>
              </w:rPr>
              <w:t>2.9.1.</w:t>
            </w:r>
          </w:p>
        </w:tc>
        <w:tc>
          <w:tcPr>
            <w:tcW w:w="5670" w:type="dxa"/>
            <w:shd w:val="clear" w:color="auto" w:fill="auto"/>
          </w:tcPr>
          <w:p w14:paraId="73F3B49A"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67645DEC"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7408D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18 703,97</w:t>
            </w:r>
          </w:p>
        </w:tc>
        <w:tc>
          <w:tcPr>
            <w:tcW w:w="1560" w:type="dxa"/>
            <w:tcBorders>
              <w:top w:val="single" w:sz="4" w:space="0" w:color="auto"/>
              <w:left w:val="nil"/>
              <w:bottom w:val="single" w:sz="4" w:space="0" w:color="auto"/>
              <w:right w:val="single" w:sz="4" w:space="0" w:color="auto"/>
            </w:tcBorders>
            <w:shd w:val="clear" w:color="auto" w:fill="auto"/>
            <w:vAlign w:val="center"/>
          </w:tcPr>
          <w:p w14:paraId="4E830AD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19 489,54</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44074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20 269,13</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D78CC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21 079,89</w:t>
            </w:r>
          </w:p>
        </w:tc>
      </w:tr>
      <w:tr w:rsidR="00917210" w:rsidRPr="00917210" w14:paraId="0CF16E14" w14:textId="77777777" w:rsidTr="00392295">
        <w:trPr>
          <w:trHeight w:val="269"/>
        </w:trPr>
        <w:tc>
          <w:tcPr>
            <w:tcW w:w="1101" w:type="dxa"/>
            <w:shd w:val="clear" w:color="auto" w:fill="auto"/>
            <w:vAlign w:val="center"/>
          </w:tcPr>
          <w:p w14:paraId="1C0730CE" w14:textId="77777777" w:rsidR="00917210" w:rsidRPr="00917210" w:rsidRDefault="00917210" w:rsidP="00917210">
            <w:pPr>
              <w:jc w:val="center"/>
              <w:rPr>
                <w:sz w:val="28"/>
                <w:szCs w:val="28"/>
                <w:lang w:eastAsia="en-US"/>
              </w:rPr>
            </w:pPr>
            <w:r w:rsidRPr="00917210">
              <w:rPr>
                <w:sz w:val="28"/>
                <w:szCs w:val="28"/>
                <w:lang w:eastAsia="en-US"/>
              </w:rPr>
              <w:t>2.9.2.</w:t>
            </w:r>
          </w:p>
        </w:tc>
        <w:tc>
          <w:tcPr>
            <w:tcW w:w="5670" w:type="dxa"/>
            <w:shd w:val="clear" w:color="auto" w:fill="auto"/>
          </w:tcPr>
          <w:p w14:paraId="5AE81797"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14DDE402"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80E6A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19 153,43</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1CC0C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19 957,87</w:t>
            </w:r>
          </w:p>
        </w:tc>
        <w:tc>
          <w:tcPr>
            <w:tcW w:w="1560" w:type="dxa"/>
            <w:tcBorders>
              <w:top w:val="single" w:sz="4" w:space="0" w:color="auto"/>
              <w:left w:val="nil"/>
              <w:bottom w:val="single" w:sz="4" w:space="0" w:color="auto"/>
              <w:right w:val="single" w:sz="4" w:space="0" w:color="auto"/>
            </w:tcBorders>
            <w:shd w:val="clear" w:color="auto" w:fill="auto"/>
            <w:vAlign w:val="center"/>
          </w:tcPr>
          <w:p w14:paraId="7D1B4EC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20 756,19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AB128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21 586,44</w:t>
            </w:r>
          </w:p>
        </w:tc>
      </w:tr>
      <w:tr w:rsidR="00917210" w:rsidRPr="00917210" w14:paraId="1B9D72A5" w14:textId="77777777" w:rsidTr="00392295">
        <w:trPr>
          <w:trHeight w:val="315"/>
        </w:trPr>
        <w:tc>
          <w:tcPr>
            <w:tcW w:w="1101" w:type="dxa"/>
            <w:shd w:val="clear" w:color="auto" w:fill="auto"/>
            <w:vAlign w:val="center"/>
          </w:tcPr>
          <w:p w14:paraId="2518A3DF" w14:textId="77777777" w:rsidR="00917210" w:rsidRPr="00917210" w:rsidRDefault="00917210" w:rsidP="00917210">
            <w:pPr>
              <w:jc w:val="center"/>
              <w:rPr>
                <w:sz w:val="28"/>
                <w:szCs w:val="28"/>
                <w:lang w:eastAsia="en-US"/>
              </w:rPr>
            </w:pPr>
            <w:r w:rsidRPr="00917210">
              <w:rPr>
                <w:sz w:val="28"/>
                <w:szCs w:val="28"/>
                <w:lang w:eastAsia="en-US"/>
              </w:rPr>
              <w:t>2.9.3.</w:t>
            </w:r>
          </w:p>
        </w:tc>
        <w:tc>
          <w:tcPr>
            <w:tcW w:w="5670" w:type="dxa"/>
            <w:shd w:val="clear" w:color="auto" w:fill="auto"/>
          </w:tcPr>
          <w:p w14:paraId="3D537B1A" w14:textId="77777777" w:rsidR="00917210" w:rsidRPr="00917210" w:rsidRDefault="00917210" w:rsidP="00917210">
            <w:pPr>
              <w:rPr>
                <w:sz w:val="28"/>
                <w:szCs w:val="28"/>
              </w:rPr>
            </w:pPr>
            <w:r w:rsidRPr="00917210">
              <w:rPr>
                <w:sz w:val="28"/>
                <w:szCs w:val="28"/>
                <w:lang w:eastAsia="en-US"/>
              </w:rPr>
              <w:t>от 71 мм до 100 мм (включительно)</w:t>
            </w:r>
          </w:p>
        </w:tc>
        <w:tc>
          <w:tcPr>
            <w:tcW w:w="1843" w:type="dxa"/>
            <w:shd w:val="clear" w:color="auto" w:fill="auto"/>
          </w:tcPr>
          <w:p w14:paraId="46A66D29"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79B69A2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19 868,99</w:t>
            </w:r>
          </w:p>
        </w:tc>
        <w:tc>
          <w:tcPr>
            <w:tcW w:w="1560" w:type="dxa"/>
            <w:tcBorders>
              <w:top w:val="nil"/>
              <w:left w:val="nil"/>
              <w:bottom w:val="single" w:sz="4" w:space="0" w:color="auto"/>
              <w:right w:val="single" w:sz="4" w:space="0" w:color="auto"/>
            </w:tcBorders>
            <w:shd w:val="clear" w:color="auto" w:fill="auto"/>
            <w:vAlign w:val="center"/>
          </w:tcPr>
          <w:p w14:paraId="6D43D4D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20 703,49</w:t>
            </w:r>
          </w:p>
        </w:tc>
        <w:tc>
          <w:tcPr>
            <w:tcW w:w="1560" w:type="dxa"/>
            <w:tcBorders>
              <w:top w:val="nil"/>
              <w:left w:val="nil"/>
              <w:bottom w:val="single" w:sz="4" w:space="0" w:color="auto"/>
              <w:right w:val="single" w:sz="4" w:space="0" w:color="auto"/>
            </w:tcBorders>
            <w:shd w:val="clear" w:color="auto" w:fill="auto"/>
            <w:vAlign w:val="center"/>
          </w:tcPr>
          <w:p w14:paraId="5E48B82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21 531,63</w:t>
            </w:r>
          </w:p>
        </w:tc>
        <w:tc>
          <w:tcPr>
            <w:tcW w:w="1559" w:type="dxa"/>
            <w:tcBorders>
              <w:top w:val="nil"/>
              <w:left w:val="nil"/>
              <w:bottom w:val="single" w:sz="4" w:space="0" w:color="auto"/>
              <w:right w:val="single" w:sz="4" w:space="0" w:color="auto"/>
            </w:tcBorders>
            <w:shd w:val="clear" w:color="auto" w:fill="auto"/>
            <w:vAlign w:val="center"/>
          </w:tcPr>
          <w:p w14:paraId="26CCD89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22 392,90</w:t>
            </w:r>
          </w:p>
        </w:tc>
      </w:tr>
      <w:tr w:rsidR="00917210" w:rsidRPr="00917210" w14:paraId="64B86BA9" w14:textId="77777777" w:rsidTr="00392295">
        <w:trPr>
          <w:trHeight w:val="315"/>
        </w:trPr>
        <w:tc>
          <w:tcPr>
            <w:tcW w:w="1101" w:type="dxa"/>
            <w:shd w:val="clear" w:color="auto" w:fill="auto"/>
            <w:vAlign w:val="center"/>
          </w:tcPr>
          <w:p w14:paraId="0243E55C" w14:textId="77777777" w:rsidR="00917210" w:rsidRPr="00917210" w:rsidRDefault="00917210" w:rsidP="00917210">
            <w:pPr>
              <w:jc w:val="center"/>
              <w:rPr>
                <w:sz w:val="28"/>
                <w:szCs w:val="28"/>
                <w:lang w:eastAsia="en-US"/>
              </w:rPr>
            </w:pPr>
            <w:r w:rsidRPr="00917210">
              <w:rPr>
                <w:sz w:val="28"/>
                <w:szCs w:val="28"/>
                <w:lang w:eastAsia="en-US"/>
              </w:rPr>
              <w:t>2.9.4.</w:t>
            </w:r>
          </w:p>
        </w:tc>
        <w:tc>
          <w:tcPr>
            <w:tcW w:w="5670" w:type="dxa"/>
            <w:shd w:val="clear" w:color="auto" w:fill="auto"/>
          </w:tcPr>
          <w:p w14:paraId="01C29D7E" w14:textId="77777777" w:rsidR="00917210" w:rsidRPr="00917210" w:rsidRDefault="00917210" w:rsidP="00917210">
            <w:pPr>
              <w:rPr>
                <w:sz w:val="28"/>
                <w:szCs w:val="28"/>
              </w:rPr>
            </w:pPr>
            <w:r w:rsidRPr="00917210">
              <w:rPr>
                <w:sz w:val="28"/>
                <w:szCs w:val="28"/>
                <w:lang w:eastAsia="en-US"/>
              </w:rPr>
              <w:t>от 101 мм до 150 мм (включительно)</w:t>
            </w:r>
          </w:p>
        </w:tc>
        <w:tc>
          <w:tcPr>
            <w:tcW w:w="1843" w:type="dxa"/>
            <w:shd w:val="clear" w:color="auto" w:fill="auto"/>
          </w:tcPr>
          <w:p w14:paraId="22209E8E"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6F656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22 050,78</w:t>
            </w:r>
          </w:p>
        </w:tc>
        <w:tc>
          <w:tcPr>
            <w:tcW w:w="1560" w:type="dxa"/>
            <w:tcBorders>
              <w:top w:val="nil"/>
              <w:left w:val="nil"/>
              <w:bottom w:val="single" w:sz="4" w:space="0" w:color="auto"/>
              <w:right w:val="single" w:sz="4" w:space="0" w:color="auto"/>
            </w:tcBorders>
            <w:shd w:val="clear" w:color="auto" w:fill="auto"/>
            <w:vAlign w:val="center"/>
          </w:tcPr>
          <w:p w14:paraId="4491FEF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22 976,91</w:t>
            </w:r>
          </w:p>
        </w:tc>
        <w:tc>
          <w:tcPr>
            <w:tcW w:w="1560" w:type="dxa"/>
            <w:tcBorders>
              <w:top w:val="nil"/>
              <w:left w:val="nil"/>
              <w:bottom w:val="single" w:sz="4" w:space="0" w:color="auto"/>
              <w:right w:val="single" w:sz="4" w:space="0" w:color="auto"/>
            </w:tcBorders>
            <w:shd w:val="clear" w:color="auto" w:fill="auto"/>
            <w:vAlign w:val="center"/>
          </w:tcPr>
          <w:p w14:paraId="2FEF9F8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23 895,99</w:t>
            </w:r>
          </w:p>
        </w:tc>
        <w:tc>
          <w:tcPr>
            <w:tcW w:w="1559" w:type="dxa"/>
            <w:tcBorders>
              <w:top w:val="nil"/>
              <w:left w:val="nil"/>
              <w:bottom w:val="single" w:sz="4" w:space="0" w:color="auto"/>
              <w:right w:val="single" w:sz="4" w:space="0" w:color="auto"/>
            </w:tcBorders>
            <w:shd w:val="clear" w:color="auto" w:fill="auto"/>
            <w:vAlign w:val="center"/>
          </w:tcPr>
          <w:p w14:paraId="16C6D3C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24 851,83</w:t>
            </w:r>
          </w:p>
        </w:tc>
      </w:tr>
      <w:tr w:rsidR="00917210" w:rsidRPr="00917210" w14:paraId="46ED87E1" w14:textId="77777777" w:rsidTr="00392295">
        <w:trPr>
          <w:trHeight w:val="315"/>
        </w:trPr>
        <w:tc>
          <w:tcPr>
            <w:tcW w:w="1101" w:type="dxa"/>
            <w:shd w:val="clear" w:color="auto" w:fill="auto"/>
            <w:vAlign w:val="center"/>
          </w:tcPr>
          <w:p w14:paraId="12072CD5" w14:textId="77777777" w:rsidR="00917210" w:rsidRPr="00917210" w:rsidRDefault="00917210" w:rsidP="00917210">
            <w:pPr>
              <w:jc w:val="center"/>
              <w:rPr>
                <w:sz w:val="28"/>
                <w:szCs w:val="28"/>
                <w:lang w:eastAsia="en-US"/>
              </w:rPr>
            </w:pPr>
            <w:r w:rsidRPr="00917210">
              <w:rPr>
                <w:sz w:val="28"/>
                <w:szCs w:val="28"/>
                <w:lang w:eastAsia="en-US"/>
              </w:rPr>
              <w:t>2.9.5.</w:t>
            </w:r>
          </w:p>
        </w:tc>
        <w:tc>
          <w:tcPr>
            <w:tcW w:w="5670" w:type="dxa"/>
            <w:shd w:val="clear" w:color="auto" w:fill="auto"/>
          </w:tcPr>
          <w:p w14:paraId="384F9336"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5FCF626C"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FFA0F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23 262,69</w:t>
            </w:r>
          </w:p>
        </w:tc>
        <w:tc>
          <w:tcPr>
            <w:tcW w:w="1560" w:type="dxa"/>
            <w:tcBorders>
              <w:top w:val="nil"/>
              <w:left w:val="nil"/>
              <w:bottom w:val="single" w:sz="4" w:space="0" w:color="auto"/>
              <w:right w:val="single" w:sz="4" w:space="0" w:color="auto"/>
            </w:tcBorders>
            <w:shd w:val="clear" w:color="auto" w:fill="auto"/>
            <w:vAlign w:val="center"/>
          </w:tcPr>
          <w:p w14:paraId="36CF653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24 239,73</w:t>
            </w:r>
          </w:p>
        </w:tc>
        <w:tc>
          <w:tcPr>
            <w:tcW w:w="1560" w:type="dxa"/>
            <w:tcBorders>
              <w:top w:val="nil"/>
              <w:left w:val="nil"/>
              <w:bottom w:val="single" w:sz="4" w:space="0" w:color="auto"/>
              <w:right w:val="single" w:sz="4" w:space="0" w:color="auto"/>
            </w:tcBorders>
            <w:shd w:val="clear" w:color="auto" w:fill="auto"/>
            <w:vAlign w:val="center"/>
          </w:tcPr>
          <w:p w14:paraId="4D6A08D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25 209,32</w:t>
            </w:r>
          </w:p>
        </w:tc>
        <w:tc>
          <w:tcPr>
            <w:tcW w:w="1559" w:type="dxa"/>
            <w:tcBorders>
              <w:top w:val="nil"/>
              <w:left w:val="nil"/>
              <w:bottom w:val="single" w:sz="4" w:space="0" w:color="auto"/>
              <w:right w:val="single" w:sz="4" w:space="0" w:color="auto"/>
            </w:tcBorders>
            <w:shd w:val="clear" w:color="auto" w:fill="auto"/>
            <w:vAlign w:val="center"/>
          </w:tcPr>
          <w:p w14:paraId="77E27D4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26 217,69</w:t>
            </w:r>
          </w:p>
        </w:tc>
      </w:tr>
      <w:tr w:rsidR="00917210" w:rsidRPr="00917210" w14:paraId="4FEDEA3B" w14:textId="77777777" w:rsidTr="00392295">
        <w:trPr>
          <w:trHeight w:val="315"/>
        </w:trPr>
        <w:tc>
          <w:tcPr>
            <w:tcW w:w="1101" w:type="dxa"/>
            <w:shd w:val="clear" w:color="auto" w:fill="auto"/>
            <w:vAlign w:val="center"/>
          </w:tcPr>
          <w:p w14:paraId="2182904B" w14:textId="77777777" w:rsidR="00917210" w:rsidRPr="00917210" w:rsidRDefault="00917210" w:rsidP="00917210">
            <w:pPr>
              <w:jc w:val="center"/>
              <w:rPr>
                <w:sz w:val="28"/>
                <w:szCs w:val="28"/>
                <w:lang w:eastAsia="en-US"/>
              </w:rPr>
            </w:pPr>
            <w:r w:rsidRPr="00917210">
              <w:rPr>
                <w:sz w:val="28"/>
                <w:szCs w:val="28"/>
                <w:lang w:eastAsia="en-US"/>
              </w:rPr>
              <w:t>2.9.6.</w:t>
            </w:r>
          </w:p>
        </w:tc>
        <w:tc>
          <w:tcPr>
            <w:tcW w:w="5670" w:type="dxa"/>
            <w:shd w:val="clear" w:color="auto" w:fill="auto"/>
          </w:tcPr>
          <w:p w14:paraId="28E640A6"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244AEB03"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26893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26 126,05</w:t>
            </w:r>
          </w:p>
        </w:tc>
        <w:tc>
          <w:tcPr>
            <w:tcW w:w="1560" w:type="dxa"/>
            <w:tcBorders>
              <w:top w:val="nil"/>
              <w:left w:val="nil"/>
              <w:bottom w:val="single" w:sz="4" w:space="0" w:color="auto"/>
              <w:right w:val="single" w:sz="4" w:space="0" w:color="auto"/>
            </w:tcBorders>
            <w:shd w:val="clear" w:color="auto" w:fill="auto"/>
            <w:vAlign w:val="center"/>
          </w:tcPr>
          <w:p w14:paraId="066BB70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27 223,35</w:t>
            </w:r>
          </w:p>
        </w:tc>
        <w:tc>
          <w:tcPr>
            <w:tcW w:w="1560" w:type="dxa"/>
            <w:tcBorders>
              <w:top w:val="nil"/>
              <w:left w:val="nil"/>
              <w:bottom w:val="single" w:sz="4" w:space="0" w:color="auto"/>
              <w:right w:val="single" w:sz="4" w:space="0" w:color="auto"/>
            </w:tcBorders>
            <w:shd w:val="clear" w:color="auto" w:fill="auto"/>
            <w:vAlign w:val="center"/>
          </w:tcPr>
          <w:p w14:paraId="6D58BD5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28 312,28</w:t>
            </w:r>
          </w:p>
        </w:tc>
        <w:tc>
          <w:tcPr>
            <w:tcW w:w="1559" w:type="dxa"/>
            <w:tcBorders>
              <w:top w:val="nil"/>
              <w:left w:val="nil"/>
              <w:bottom w:val="single" w:sz="4" w:space="0" w:color="auto"/>
              <w:right w:val="single" w:sz="4" w:space="0" w:color="auto"/>
            </w:tcBorders>
            <w:shd w:val="clear" w:color="auto" w:fill="auto"/>
            <w:vAlign w:val="center"/>
          </w:tcPr>
          <w:p w14:paraId="0065795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29 444,77</w:t>
            </w:r>
          </w:p>
        </w:tc>
      </w:tr>
      <w:tr w:rsidR="00917210" w:rsidRPr="00917210" w14:paraId="5A75DFD6" w14:textId="77777777" w:rsidTr="00392295">
        <w:trPr>
          <w:trHeight w:val="1119"/>
        </w:trPr>
        <w:tc>
          <w:tcPr>
            <w:tcW w:w="1101" w:type="dxa"/>
            <w:shd w:val="clear" w:color="auto" w:fill="auto"/>
            <w:vAlign w:val="center"/>
          </w:tcPr>
          <w:p w14:paraId="753FC687" w14:textId="77777777" w:rsidR="00917210" w:rsidRPr="00917210" w:rsidRDefault="00917210" w:rsidP="00917210">
            <w:pPr>
              <w:jc w:val="center"/>
              <w:rPr>
                <w:sz w:val="28"/>
                <w:szCs w:val="28"/>
                <w:lang w:eastAsia="en-US"/>
              </w:rPr>
            </w:pPr>
            <w:r w:rsidRPr="00917210">
              <w:rPr>
                <w:sz w:val="28"/>
                <w:szCs w:val="28"/>
                <w:lang w:eastAsia="en-US"/>
              </w:rPr>
              <w:t>2.10.</w:t>
            </w:r>
          </w:p>
        </w:tc>
        <w:tc>
          <w:tcPr>
            <w:tcW w:w="5670" w:type="dxa"/>
            <w:shd w:val="clear" w:color="auto" w:fill="auto"/>
          </w:tcPr>
          <w:p w14:paraId="2AB02341" w14:textId="77777777" w:rsidR="00917210" w:rsidRPr="00917210" w:rsidRDefault="00917210" w:rsidP="00917210">
            <w:pPr>
              <w:rPr>
                <w:sz w:val="28"/>
                <w:szCs w:val="28"/>
                <w:lang w:eastAsia="en-US"/>
              </w:rPr>
            </w:pPr>
            <w:r w:rsidRPr="00917210">
              <w:rPr>
                <w:sz w:val="28"/>
                <w:szCs w:val="28"/>
                <w:lang w:eastAsia="en-US"/>
              </w:rPr>
              <w:t>при закрытом способе в мокром грунте без благоустройства (без восстановления газона, тротуаров, асфальта) диаметром d:</w:t>
            </w:r>
          </w:p>
        </w:tc>
        <w:tc>
          <w:tcPr>
            <w:tcW w:w="1843" w:type="dxa"/>
            <w:shd w:val="clear" w:color="auto" w:fill="auto"/>
          </w:tcPr>
          <w:p w14:paraId="424531FB" w14:textId="77777777" w:rsidR="00917210" w:rsidRPr="00917210" w:rsidRDefault="00917210" w:rsidP="00917210">
            <w:pPr>
              <w:jc w:val="center"/>
              <w:rPr>
                <w:sz w:val="28"/>
                <w:szCs w:val="28"/>
                <w:lang w:eastAsia="en-US"/>
              </w:rPr>
            </w:pPr>
          </w:p>
        </w:tc>
        <w:tc>
          <w:tcPr>
            <w:tcW w:w="1559" w:type="dxa"/>
            <w:shd w:val="clear" w:color="auto" w:fill="auto"/>
            <w:vAlign w:val="center"/>
          </w:tcPr>
          <w:p w14:paraId="739B3AF4"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25319B80"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7B2756E3" w14:textId="77777777" w:rsidR="00917210" w:rsidRPr="00917210" w:rsidRDefault="00917210" w:rsidP="00917210">
            <w:pPr>
              <w:jc w:val="center"/>
              <w:rPr>
                <w:color w:val="000000"/>
                <w:sz w:val="28"/>
                <w:szCs w:val="28"/>
                <w:lang w:eastAsia="en-US"/>
              </w:rPr>
            </w:pPr>
          </w:p>
        </w:tc>
        <w:tc>
          <w:tcPr>
            <w:tcW w:w="1559" w:type="dxa"/>
            <w:shd w:val="clear" w:color="auto" w:fill="auto"/>
            <w:vAlign w:val="center"/>
          </w:tcPr>
          <w:p w14:paraId="2F3D370E" w14:textId="77777777" w:rsidR="00917210" w:rsidRPr="00917210" w:rsidRDefault="00917210" w:rsidP="00917210">
            <w:pPr>
              <w:jc w:val="center"/>
              <w:rPr>
                <w:color w:val="000000"/>
                <w:sz w:val="28"/>
                <w:szCs w:val="28"/>
                <w:lang w:eastAsia="en-US"/>
              </w:rPr>
            </w:pPr>
          </w:p>
        </w:tc>
      </w:tr>
      <w:tr w:rsidR="00917210" w:rsidRPr="00917210" w14:paraId="0FCE496F" w14:textId="77777777" w:rsidTr="00392295">
        <w:trPr>
          <w:trHeight w:val="269"/>
        </w:trPr>
        <w:tc>
          <w:tcPr>
            <w:tcW w:w="1101" w:type="dxa"/>
            <w:shd w:val="clear" w:color="auto" w:fill="auto"/>
            <w:vAlign w:val="center"/>
          </w:tcPr>
          <w:p w14:paraId="77190714" w14:textId="77777777" w:rsidR="00917210" w:rsidRPr="00917210" w:rsidRDefault="00917210" w:rsidP="00917210">
            <w:pPr>
              <w:jc w:val="center"/>
              <w:rPr>
                <w:sz w:val="28"/>
                <w:szCs w:val="28"/>
                <w:lang w:eastAsia="en-US"/>
              </w:rPr>
            </w:pPr>
            <w:r w:rsidRPr="00917210">
              <w:rPr>
                <w:sz w:val="28"/>
                <w:szCs w:val="28"/>
                <w:lang w:eastAsia="en-US"/>
              </w:rPr>
              <w:t>1</w:t>
            </w:r>
          </w:p>
        </w:tc>
        <w:tc>
          <w:tcPr>
            <w:tcW w:w="5670" w:type="dxa"/>
            <w:shd w:val="clear" w:color="auto" w:fill="auto"/>
            <w:vAlign w:val="center"/>
          </w:tcPr>
          <w:p w14:paraId="16319184" w14:textId="77777777" w:rsidR="00917210" w:rsidRPr="00917210" w:rsidRDefault="00917210" w:rsidP="00917210">
            <w:pPr>
              <w:jc w:val="center"/>
              <w:rPr>
                <w:sz w:val="28"/>
                <w:szCs w:val="28"/>
                <w:lang w:eastAsia="en-US"/>
              </w:rPr>
            </w:pPr>
            <w:r w:rsidRPr="00917210">
              <w:rPr>
                <w:sz w:val="28"/>
                <w:szCs w:val="28"/>
                <w:lang w:eastAsia="en-US"/>
              </w:rPr>
              <w:t>2</w:t>
            </w:r>
          </w:p>
        </w:tc>
        <w:tc>
          <w:tcPr>
            <w:tcW w:w="1843" w:type="dxa"/>
            <w:vAlign w:val="center"/>
          </w:tcPr>
          <w:p w14:paraId="06A82330" w14:textId="77777777" w:rsidR="00917210" w:rsidRPr="00917210" w:rsidRDefault="00917210" w:rsidP="00917210">
            <w:pPr>
              <w:jc w:val="center"/>
              <w:rPr>
                <w:sz w:val="28"/>
                <w:szCs w:val="28"/>
                <w:lang w:eastAsia="en-US"/>
              </w:rPr>
            </w:pPr>
            <w:r w:rsidRPr="00917210">
              <w:rPr>
                <w:sz w:val="28"/>
                <w:szCs w:val="28"/>
                <w:lang w:eastAsia="en-US"/>
              </w:rPr>
              <w:t>3</w:t>
            </w:r>
          </w:p>
        </w:tc>
        <w:tc>
          <w:tcPr>
            <w:tcW w:w="1559" w:type="dxa"/>
            <w:shd w:val="clear" w:color="auto" w:fill="auto"/>
            <w:vAlign w:val="center"/>
          </w:tcPr>
          <w:p w14:paraId="7B5A9EAF" w14:textId="77777777" w:rsidR="00917210" w:rsidRPr="00917210" w:rsidRDefault="00917210" w:rsidP="00917210">
            <w:pPr>
              <w:jc w:val="center"/>
              <w:rPr>
                <w:color w:val="000000"/>
                <w:sz w:val="28"/>
                <w:szCs w:val="28"/>
                <w:lang w:eastAsia="en-US"/>
              </w:rPr>
            </w:pPr>
            <w:r w:rsidRPr="00917210">
              <w:rPr>
                <w:sz w:val="28"/>
                <w:szCs w:val="28"/>
                <w:lang w:eastAsia="en-US"/>
              </w:rPr>
              <w:t>4</w:t>
            </w:r>
          </w:p>
        </w:tc>
        <w:tc>
          <w:tcPr>
            <w:tcW w:w="1560" w:type="dxa"/>
            <w:shd w:val="clear" w:color="auto" w:fill="auto"/>
            <w:vAlign w:val="center"/>
          </w:tcPr>
          <w:p w14:paraId="5E868CE5" w14:textId="77777777" w:rsidR="00917210" w:rsidRPr="00917210" w:rsidRDefault="00917210" w:rsidP="00917210">
            <w:pPr>
              <w:jc w:val="center"/>
              <w:rPr>
                <w:color w:val="000000"/>
                <w:sz w:val="28"/>
                <w:szCs w:val="28"/>
                <w:lang w:eastAsia="en-US"/>
              </w:rPr>
            </w:pPr>
            <w:r w:rsidRPr="00917210">
              <w:rPr>
                <w:sz w:val="28"/>
                <w:szCs w:val="28"/>
                <w:lang w:eastAsia="en-US"/>
              </w:rPr>
              <w:t>5</w:t>
            </w:r>
          </w:p>
        </w:tc>
        <w:tc>
          <w:tcPr>
            <w:tcW w:w="1560" w:type="dxa"/>
            <w:shd w:val="clear" w:color="auto" w:fill="auto"/>
            <w:vAlign w:val="center"/>
          </w:tcPr>
          <w:p w14:paraId="6AD807A1" w14:textId="77777777" w:rsidR="00917210" w:rsidRPr="00917210" w:rsidRDefault="00917210" w:rsidP="00917210">
            <w:pPr>
              <w:jc w:val="center"/>
              <w:rPr>
                <w:color w:val="000000"/>
                <w:sz w:val="28"/>
                <w:szCs w:val="28"/>
                <w:lang w:eastAsia="en-US"/>
              </w:rPr>
            </w:pPr>
            <w:r w:rsidRPr="00917210">
              <w:rPr>
                <w:sz w:val="28"/>
                <w:szCs w:val="28"/>
                <w:lang w:eastAsia="en-US"/>
              </w:rPr>
              <w:t>6</w:t>
            </w:r>
          </w:p>
        </w:tc>
        <w:tc>
          <w:tcPr>
            <w:tcW w:w="1559" w:type="dxa"/>
            <w:shd w:val="clear" w:color="auto" w:fill="auto"/>
            <w:vAlign w:val="center"/>
          </w:tcPr>
          <w:p w14:paraId="7CA98E8A" w14:textId="77777777" w:rsidR="00917210" w:rsidRPr="00917210" w:rsidRDefault="00917210" w:rsidP="00917210">
            <w:pPr>
              <w:jc w:val="center"/>
              <w:rPr>
                <w:color w:val="000000"/>
                <w:sz w:val="28"/>
                <w:szCs w:val="28"/>
                <w:lang w:eastAsia="en-US"/>
              </w:rPr>
            </w:pPr>
            <w:r w:rsidRPr="00917210">
              <w:rPr>
                <w:sz w:val="28"/>
                <w:szCs w:val="28"/>
                <w:lang w:eastAsia="en-US"/>
              </w:rPr>
              <w:t>7</w:t>
            </w:r>
          </w:p>
        </w:tc>
      </w:tr>
      <w:tr w:rsidR="00917210" w:rsidRPr="00917210" w14:paraId="72C8B311" w14:textId="77777777" w:rsidTr="00392295">
        <w:trPr>
          <w:trHeight w:val="315"/>
        </w:trPr>
        <w:tc>
          <w:tcPr>
            <w:tcW w:w="1101" w:type="dxa"/>
            <w:shd w:val="clear" w:color="auto" w:fill="auto"/>
            <w:vAlign w:val="center"/>
          </w:tcPr>
          <w:p w14:paraId="77E3E031" w14:textId="77777777" w:rsidR="00917210" w:rsidRPr="00917210" w:rsidRDefault="00917210" w:rsidP="00917210">
            <w:pPr>
              <w:jc w:val="center"/>
              <w:rPr>
                <w:sz w:val="28"/>
                <w:szCs w:val="28"/>
                <w:lang w:eastAsia="en-US"/>
              </w:rPr>
            </w:pPr>
            <w:r w:rsidRPr="00917210">
              <w:rPr>
                <w:sz w:val="28"/>
                <w:szCs w:val="28"/>
                <w:lang w:eastAsia="en-US"/>
              </w:rPr>
              <w:t>2.10.1.</w:t>
            </w:r>
          </w:p>
        </w:tc>
        <w:tc>
          <w:tcPr>
            <w:tcW w:w="5670" w:type="dxa"/>
            <w:shd w:val="clear" w:color="auto" w:fill="auto"/>
          </w:tcPr>
          <w:p w14:paraId="7C1CB2D4"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7405791B"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03F80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18 449,34</w:t>
            </w:r>
          </w:p>
        </w:tc>
        <w:tc>
          <w:tcPr>
            <w:tcW w:w="1560" w:type="dxa"/>
            <w:tcBorders>
              <w:top w:val="single" w:sz="4" w:space="0" w:color="auto"/>
              <w:left w:val="nil"/>
              <w:bottom w:val="single" w:sz="4" w:space="0" w:color="auto"/>
              <w:right w:val="single" w:sz="4" w:space="0" w:color="auto"/>
            </w:tcBorders>
            <w:shd w:val="clear" w:color="auto" w:fill="auto"/>
            <w:vAlign w:val="center"/>
          </w:tcPr>
          <w:p w14:paraId="604EB15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19 224,21</w:t>
            </w:r>
          </w:p>
        </w:tc>
        <w:tc>
          <w:tcPr>
            <w:tcW w:w="1560" w:type="dxa"/>
            <w:tcBorders>
              <w:top w:val="single" w:sz="4" w:space="0" w:color="auto"/>
              <w:left w:val="nil"/>
              <w:bottom w:val="single" w:sz="4" w:space="0" w:color="auto"/>
              <w:right w:val="single" w:sz="4" w:space="0" w:color="auto"/>
            </w:tcBorders>
            <w:shd w:val="clear" w:color="auto" w:fill="auto"/>
            <w:vAlign w:val="center"/>
          </w:tcPr>
          <w:p w14:paraId="45F6CC3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19 993,18</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056A3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20 792,91</w:t>
            </w:r>
          </w:p>
        </w:tc>
      </w:tr>
      <w:tr w:rsidR="00917210" w:rsidRPr="00917210" w14:paraId="555DF384" w14:textId="77777777" w:rsidTr="00392295">
        <w:trPr>
          <w:trHeight w:val="315"/>
        </w:trPr>
        <w:tc>
          <w:tcPr>
            <w:tcW w:w="1101" w:type="dxa"/>
            <w:shd w:val="clear" w:color="auto" w:fill="auto"/>
            <w:vAlign w:val="center"/>
          </w:tcPr>
          <w:p w14:paraId="188A9361" w14:textId="77777777" w:rsidR="00917210" w:rsidRPr="00917210" w:rsidRDefault="00917210" w:rsidP="00917210">
            <w:pPr>
              <w:jc w:val="center"/>
              <w:rPr>
                <w:sz w:val="28"/>
                <w:szCs w:val="28"/>
                <w:lang w:eastAsia="en-US"/>
              </w:rPr>
            </w:pPr>
            <w:r w:rsidRPr="00917210">
              <w:rPr>
                <w:sz w:val="28"/>
                <w:szCs w:val="28"/>
                <w:lang w:eastAsia="en-US"/>
              </w:rPr>
              <w:t>2.10.2.</w:t>
            </w:r>
          </w:p>
        </w:tc>
        <w:tc>
          <w:tcPr>
            <w:tcW w:w="5670" w:type="dxa"/>
            <w:shd w:val="clear" w:color="auto" w:fill="auto"/>
          </w:tcPr>
          <w:p w14:paraId="1744C1FD"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43D2C0E8"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3F4E6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18 898,78</w:t>
            </w:r>
          </w:p>
        </w:tc>
        <w:tc>
          <w:tcPr>
            <w:tcW w:w="1560" w:type="dxa"/>
            <w:tcBorders>
              <w:top w:val="nil"/>
              <w:left w:val="nil"/>
              <w:bottom w:val="single" w:sz="4" w:space="0" w:color="auto"/>
              <w:right w:val="single" w:sz="4" w:space="0" w:color="auto"/>
            </w:tcBorders>
            <w:shd w:val="clear" w:color="auto" w:fill="auto"/>
            <w:vAlign w:val="center"/>
          </w:tcPr>
          <w:p w14:paraId="22AEF81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19 692,53</w:t>
            </w:r>
          </w:p>
        </w:tc>
        <w:tc>
          <w:tcPr>
            <w:tcW w:w="1560" w:type="dxa"/>
            <w:tcBorders>
              <w:top w:val="nil"/>
              <w:left w:val="nil"/>
              <w:bottom w:val="single" w:sz="4" w:space="0" w:color="auto"/>
              <w:right w:val="single" w:sz="4" w:space="0" w:color="auto"/>
            </w:tcBorders>
            <w:shd w:val="clear" w:color="auto" w:fill="auto"/>
            <w:vAlign w:val="center"/>
          </w:tcPr>
          <w:p w14:paraId="2D70792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20 480,23</w:t>
            </w:r>
          </w:p>
        </w:tc>
        <w:tc>
          <w:tcPr>
            <w:tcW w:w="1559" w:type="dxa"/>
            <w:tcBorders>
              <w:top w:val="nil"/>
              <w:left w:val="nil"/>
              <w:bottom w:val="single" w:sz="4" w:space="0" w:color="auto"/>
              <w:right w:val="single" w:sz="4" w:space="0" w:color="auto"/>
            </w:tcBorders>
            <w:shd w:val="clear" w:color="auto" w:fill="auto"/>
            <w:vAlign w:val="center"/>
          </w:tcPr>
          <w:p w14:paraId="4EE57FA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21 299,44</w:t>
            </w:r>
          </w:p>
        </w:tc>
      </w:tr>
      <w:tr w:rsidR="00917210" w:rsidRPr="00917210" w14:paraId="382F0C41" w14:textId="77777777" w:rsidTr="00392295">
        <w:trPr>
          <w:trHeight w:val="315"/>
        </w:trPr>
        <w:tc>
          <w:tcPr>
            <w:tcW w:w="1101" w:type="dxa"/>
            <w:shd w:val="clear" w:color="auto" w:fill="auto"/>
            <w:vAlign w:val="center"/>
          </w:tcPr>
          <w:p w14:paraId="1053F95B" w14:textId="77777777" w:rsidR="00917210" w:rsidRPr="00917210" w:rsidRDefault="00917210" w:rsidP="00917210">
            <w:pPr>
              <w:jc w:val="center"/>
              <w:rPr>
                <w:sz w:val="28"/>
                <w:szCs w:val="28"/>
                <w:lang w:eastAsia="en-US"/>
              </w:rPr>
            </w:pPr>
            <w:r w:rsidRPr="00917210">
              <w:rPr>
                <w:sz w:val="28"/>
                <w:szCs w:val="28"/>
                <w:lang w:eastAsia="en-US"/>
              </w:rPr>
              <w:t>2.10.3.</w:t>
            </w:r>
          </w:p>
        </w:tc>
        <w:tc>
          <w:tcPr>
            <w:tcW w:w="5670" w:type="dxa"/>
            <w:shd w:val="clear" w:color="auto" w:fill="auto"/>
          </w:tcPr>
          <w:p w14:paraId="0091C8D7"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73D29D18"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E19C6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19 612,86</w:t>
            </w:r>
          </w:p>
        </w:tc>
        <w:tc>
          <w:tcPr>
            <w:tcW w:w="1560" w:type="dxa"/>
            <w:tcBorders>
              <w:top w:val="nil"/>
              <w:left w:val="nil"/>
              <w:bottom w:val="single" w:sz="4" w:space="0" w:color="auto"/>
              <w:right w:val="single" w:sz="4" w:space="0" w:color="auto"/>
            </w:tcBorders>
            <w:shd w:val="clear" w:color="auto" w:fill="auto"/>
            <w:vAlign w:val="center"/>
          </w:tcPr>
          <w:p w14:paraId="7739019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20 436,60</w:t>
            </w:r>
          </w:p>
        </w:tc>
        <w:tc>
          <w:tcPr>
            <w:tcW w:w="1560" w:type="dxa"/>
            <w:tcBorders>
              <w:top w:val="nil"/>
              <w:left w:val="nil"/>
              <w:bottom w:val="single" w:sz="4" w:space="0" w:color="auto"/>
              <w:right w:val="single" w:sz="4" w:space="0" w:color="auto"/>
            </w:tcBorders>
            <w:shd w:val="clear" w:color="auto" w:fill="auto"/>
            <w:vAlign w:val="center"/>
          </w:tcPr>
          <w:p w14:paraId="60FEDB4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21 254,06</w:t>
            </w:r>
          </w:p>
        </w:tc>
        <w:tc>
          <w:tcPr>
            <w:tcW w:w="1559" w:type="dxa"/>
            <w:tcBorders>
              <w:top w:val="nil"/>
              <w:left w:val="nil"/>
              <w:bottom w:val="single" w:sz="4" w:space="0" w:color="auto"/>
              <w:right w:val="single" w:sz="4" w:space="0" w:color="auto"/>
            </w:tcBorders>
            <w:shd w:val="clear" w:color="auto" w:fill="auto"/>
            <w:vAlign w:val="center"/>
          </w:tcPr>
          <w:p w14:paraId="2C2F933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22 104,23</w:t>
            </w:r>
          </w:p>
        </w:tc>
      </w:tr>
      <w:tr w:rsidR="00917210" w:rsidRPr="00917210" w14:paraId="475A9F81" w14:textId="77777777" w:rsidTr="00392295">
        <w:trPr>
          <w:trHeight w:val="315"/>
        </w:trPr>
        <w:tc>
          <w:tcPr>
            <w:tcW w:w="1101" w:type="dxa"/>
            <w:shd w:val="clear" w:color="auto" w:fill="auto"/>
            <w:vAlign w:val="center"/>
          </w:tcPr>
          <w:p w14:paraId="7FF5F5B2" w14:textId="77777777" w:rsidR="00917210" w:rsidRPr="00917210" w:rsidRDefault="00917210" w:rsidP="00917210">
            <w:pPr>
              <w:jc w:val="center"/>
              <w:rPr>
                <w:sz w:val="28"/>
                <w:szCs w:val="28"/>
                <w:lang w:eastAsia="en-US"/>
              </w:rPr>
            </w:pPr>
            <w:r w:rsidRPr="00917210">
              <w:rPr>
                <w:sz w:val="28"/>
                <w:szCs w:val="28"/>
                <w:lang w:eastAsia="en-US"/>
              </w:rPr>
              <w:t>2.10.4.</w:t>
            </w:r>
          </w:p>
        </w:tc>
        <w:tc>
          <w:tcPr>
            <w:tcW w:w="5670" w:type="dxa"/>
            <w:shd w:val="clear" w:color="auto" w:fill="auto"/>
          </w:tcPr>
          <w:p w14:paraId="19DFB6EF"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3679BFAC"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BB02F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21 794,63</w:t>
            </w:r>
          </w:p>
        </w:tc>
        <w:tc>
          <w:tcPr>
            <w:tcW w:w="1560" w:type="dxa"/>
            <w:tcBorders>
              <w:top w:val="nil"/>
              <w:left w:val="nil"/>
              <w:bottom w:val="single" w:sz="4" w:space="0" w:color="auto"/>
              <w:right w:val="single" w:sz="4" w:space="0" w:color="auto"/>
            </w:tcBorders>
            <w:shd w:val="clear" w:color="auto" w:fill="auto"/>
            <w:vAlign w:val="center"/>
          </w:tcPr>
          <w:p w14:paraId="5C6CF97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22 710,01</w:t>
            </w:r>
          </w:p>
        </w:tc>
        <w:tc>
          <w:tcPr>
            <w:tcW w:w="1560" w:type="dxa"/>
            <w:tcBorders>
              <w:top w:val="nil"/>
              <w:left w:val="nil"/>
              <w:bottom w:val="single" w:sz="4" w:space="0" w:color="auto"/>
              <w:right w:val="single" w:sz="4" w:space="0" w:color="auto"/>
            </w:tcBorders>
            <w:shd w:val="clear" w:color="auto" w:fill="auto"/>
            <w:vAlign w:val="center"/>
          </w:tcPr>
          <w:p w14:paraId="5BAB5EA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23 618,41</w:t>
            </w:r>
          </w:p>
        </w:tc>
        <w:tc>
          <w:tcPr>
            <w:tcW w:w="1559" w:type="dxa"/>
            <w:tcBorders>
              <w:top w:val="nil"/>
              <w:left w:val="nil"/>
              <w:bottom w:val="single" w:sz="4" w:space="0" w:color="auto"/>
              <w:right w:val="single" w:sz="4" w:space="0" w:color="auto"/>
            </w:tcBorders>
            <w:shd w:val="clear" w:color="auto" w:fill="auto"/>
            <w:vAlign w:val="center"/>
          </w:tcPr>
          <w:p w14:paraId="585B731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24 563,14</w:t>
            </w:r>
          </w:p>
        </w:tc>
      </w:tr>
      <w:tr w:rsidR="00917210" w:rsidRPr="00917210" w14:paraId="390251EE" w14:textId="77777777" w:rsidTr="00392295">
        <w:trPr>
          <w:trHeight w:val="315"/>
        </w:trPr>
        <w:tc>
          <w:tcPr>
            <w:tcW w:w="1101" w:type="dxa"/>
            <w:shd w:val="clear" w:color="auto" w:fill="auto"/>
            <w:vAlign w:val="center"/>
          </w:tcPr>
          <w:p w14:paraId="7AA5FE83" w14:textId="77777777" w:rsidR="00917210" w:rsidRPr="00917210" w:rsidRDefault="00917210" w:rsidP="00917210">
            <w:pPr>
              <w:jc w:val="center"/>
              <w:rPr>
                <w:sz w:val="28"/>
                <w:szCs w:val="28"/>
                <w:lang w:eastAsia="en-US"/>
              </w:rPr>
            </w:pPr>
            <w:r w:rsidRPr="00917210">
              <w:rPr>
                <w:sz w:val="28"/>
                <w:szCs w:val="28"/>
                <w:lang w:eastAsia="en-US"/>
              </w:rPr>
              <w:t>2.10.5.</w:t>
            </w:r>
          </w:p>
        </w:tc>
        <w:tc>
          <w:tcPr>
            <w:tcW w:w="5670" w:type="dxa"/>
            <w:shd w:val="clear" w:color="auto" w:fill="auto"/>
          </w:tcPr>
          <w:p w14:paraId="4D21E1F3"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27E5F295"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9806A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23 005,07</w:t>
            </w:r>
          </w:p>
        </w:tc>
        <w:tc>
          <w:tcPr>
            <w:tcW w:w="1560" w:type="dxa"/>
            <w:tcBorders>
              <w:top w:val="nil"/>
              <w:left w:val="nil"/>
              <w:bottom w:val="single" w:sz="4" w:space="0" w:color="auto"/>
              <w:right w:val="single" w:sz="4" w:space="0" w:color="auto"/>
            </w:tcBorders>
            <w:shd w:val="clear" w:color="auto" w:fill="auto"/>
            <w:vAlign w:val="center"/>
          </w:tcPr>
          <w:p w14:paraId="524454A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23 971,29</w:t>
            </w:r>
          </w:p>
        </w:tc>
        <w:tc>
          <w:tcPr>
            <w:tcW w:w="1560" w:type="dxa"/>
            <w:tcBorders>
              <w:top w:val="nil"/>
              <w:left w:val="nil"/>
              <w:bottom w:val="single" w:sz="4" w:space="0" w:color="auto"/>
              <w:right w:val="single" w:sz="4" w:space="0" w:color="auto"/>
            </w:tcBorders>
            <w:shd w:val="clear" w:color="auto" w:fill="auto"/>
            <w:vAlign w:val="center"/>
          </w:tcPr>
          <w:p w14:paraId="226FE9D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24 930,14</w:t>
            </w:r>
          </w:p>
        </w:tc>
        <w:tc>
          <w:tcPr>
            <w:tcW w:w="1559" w:type="dxa"/>
            <w:tcBorders>
              <w:top w:val="nil"/>
              <w:left w:val="nil"/>
              <w:bottom w:val="single" w:sz="4" w:space="0" w:color="auto"/>
              <w:right w:val="single" w:sz="4" w:space="0" w:color="auto"/>
            </w:tcBorders>
            <w:shd w:val="clear" w:color="auto" w:fill="auto"/>
            <w:vAlign w:val="center"/>
          </w:tcPr>
          <w:p w14:paraId="3A6B149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25 927,34</w:t>
            </w:r>
          </w:p>
        </w:tc>
      </w:tr>
      <w:tr w:rsidR="00917210" w:rsidRPr="00917210" w14:paraId="1C0182D9" w14:textId="77777777" w:rsidTr="00392295">
        <w:trPr>
          <w:trHeight w:val="315"/>
        </w:trPr>
        <w:tc>
          <w:tcPr>
            <w:tcW w:w="1101" w:type="dxa"/>
            <w:shd w:val="clear" w:color="auto" w:fill="auto"/>
            <w:vAlign w:val="center"/>
          </w:tcPr>
          <w:p w14:paraId="290DE636" w14:textId="77777777" w:rsidR="00917210" w:rsidRPr="00917210" w:rsidRDefault="00917210" w:rsidP="00917210">
            <w:pPr>
              <w:jc w:val="center"/>
              <w:rPr>
                <w:sz w:val="28"/>
                <w:szCs w:val="28"/>
                <w:lang w:eastAsia="en-US"/>
              </w:rPr>
            </w:pPr>
            <w:r w:rsidRPr="00917210">
              <w:rPr>
                <w:sz w:val="28"/>
                <w:szCs w:val="28"/>
                <w:lang w:eastAsia="en-US"/>
              </w:rPr>
              <w:lastRenderedPageBreak/>
              <w:t>2.10.6.</w:t>
            </w:r>
          </w:p>
        </w:tc>
        <w:tc>
          <w:tcPr>
            <w:tcW w:w="5670" w:type="dxa"/>
            <w:shd w:val="clear" w:color="auto" w:fill="auto"/>
          </w:tcPr>
          <w:p w14:paraId="15457BCA"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25AAA38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4FBC1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25 868,42</w:t>
            </w:r>
          </w:p>
        </w:tc>
        <w:tc>
          <w:tcPr>
            <w:tcW w:w="1560" w:type="dxa"/>
            <w:tcBorders>
              <w:top w:val="nil"/>
              <w:left w:val="nil"/>
              <w:bottom w:val="single" w:sz="4" w:space="0" w:color="auto"/>
              <w:right w:val="single" w:sz="4" w:space="0" w:color="auto"/>
            </w:tcBorders>
            <w:shd w:val="clear" w:color="auto" w:fill="auto"/>
            <w:vAlign w:val="center"/>
          </w:tcPr>
          <w:p w14:paraId="73EFC6F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26 954,90</w:t>
            </w:r>
          </w:p>
        </w:tc>
        <w:tc>
          <w:tcPr>
            <w:tcW w:w="1560" w:type="dxa"/>
            <w:tcBorders>
              <w:top w:val="nil"/>
              <w:left w:val="nil"/>
              <w:bottom w:val="single" w:sz="4" w:space="0" w:color="auto"/>
              <w:right w:val="single" w:sz="4" w:space="0" w:color="auto"/>
            </w:tcBorders>
            <w:shd w:val="clear" w:color="auto" w:fill="auto"/>
            <w:vAlign w:val="center"/>
          </w:tcPr>
          <w:p w14:paraId="50B0372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28 033,09</w:t>
            </w:r>
          </w:p>
        </w:tc>
        <w:tc>
          <w:tcPr>
            <w:tcW w:w="1559" w:type="dxa"/>
            <w:tcBorders>
              <w:top w:val="nil"/>
              <w:left w:val="nil"/>
              <w:bottom w:val="single" w:sz="4" w:space="0" w:color="auto"/>
              <w:right w:val="single" w:sz="4" w:space="0" w:color="auto"/>
            </w:tcBorders>
            <w:shd w:val="clear" w:color="auto" w:fill="auto"/>
            <w:vAlign w:val="center"/>
          </w:tcPr>
          <w:p w14:paraId="1340120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29 154,41</w:t>
            </w:r>
          </w:p>
        </w:tc>
      </w:tr>
      <w:tr w:rsidR="00917210" w:rsidRPr="00917210" w14:paraId="451FC2BE" w14:textId="77777777" w:rsidTr="00392295">
        <w:trPr>
          <w:trHeight w:val="1354"/>
        </w:trPr>
        <w:tc>
          <w:tcPr>
            <w:tcW w:w="1101" w:type="dxa"/>
            <w:shd w:val="clear" w:color="auto" w:fill="auto"/>
            <w:vAlign w:val="center"/>
          </w:tcPr>
          <w:p w14:paraId="0105778F" w14:textId="77777777" w:rsidR="00917210" w:rsidRPr="00917210" w:rsidRDefault="00917210" w:rsidP="00917210">
            <w:pPr>
              <w:jc w:val="center"/>
              <w:rPr>
                <w:sz w:val="28"/>
                <w:szCs w:val="28"/>
                <w:lang w:eastAsia="en-US"/>
              </w:rPr>
            </w:pPr>
            <w:r w:rsidRPr="00917210">
              <w:rPr>
                <w:sz w:val="28"/>
                <w:szCs w:val="28"/>
                <w:lang w:eastAsia="en-US"/>
              </w:rPr>
              <w:t>2.11.</w:t>
            </w:r>
          </w:p>
        </w:tc>
        <w:tc>
          <w:tcPr>
            <w:tcW w:w="5670" w:type="dxa"/>
            <w:shd w:val="clear" w:color="auto" w:fill="auto"/>
          </w:tcPr>
          <w:p w14:paraId="49C84951" w14:textId="77777777" w:rsidR="00917210" w:rsidRPr="00917210" w:rsidRDefault="00917210" w:rsidP="00917210">
            <w:pPr>
              <w:rPr>
                <w:sz w:val="28"/>
                <w:szCs w:val="28"/>
                <w:lang w:eastAsia="en-US"/>
              </w:rPr>
            </w:pPr>
            <w:r w:rsidRPr="00917210">
              <w:rPr>
                <w:sz w:val="28"/>
                <w:szCs w:val="28"/>
                <w:lang w:eastAsia="en-US"/>
              </w:rPr>
              <w:t>при закрытом способе в футляре в мокром грунте с восстановлением газона (без восстановления тротуаров, асфальта) диаметром d:</w:t>
            </w:r>
          </w:p>
        </w:tc>
        <w:tc>
          <w:tcPr>
            <w:tcW w:w="1843" w:type="dxa"/>
            <w:shd w:val="clear" w:color="auto" w:fill="auto"/>
          </w:tcPr>
          <w:p w14:paraId="23B19440" w14:textId="77777777" w:rsidR="00917210" w:rsidRPr="00917210" w:rsidRDefault="00917210" w:rsidP="00917210">
            <w:pPr>
              <w:jc w:val="center"/>
              <w:rPr>
                <w:sz w:val="28"/>
                <w:szCs w:val="28"/>
                <w:lang w:eastAsia="en-US"/>
              </w:rPr>
            </w:pPr>
          </w:p>
        </w:tc>
        <w:tc>
          <w:tcPr>
            <w:tcW w:w="1559" w:type="dxa"/>
            <w:shd w:val="clear" w:color="auto" w:fill="auto"/>
            <w:vAlign w:val="center"/>
          </w:tcPr>
          <w:p w14:paraId="6E9128CC"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51D71A3C"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44166103" w14:textId="77777777" w:rsidR="00917210" w:rsidRPr="00917210" w:rsidRDefault="00917210" w:rsidP="00917210">
            <w:pPr>
              <w:jc w:val="center"/>
              <w:rPr>
                <w:color w:val="000000"/>
                <w:sz w:val="28"/>
                <w:szCs w:val="28"/>
                <w:lang w:eastAsia="en-US"/>
              </w:rPr>
            </w:pPr>
          </w:p>
        </w:tc>
        <w:tc>
          <w:tcPr>
            <w:tcW w:w="1559" w:type="dxa"/>
            <w:shd w:val="clear" w:color="auto" w:fill="auto"/>
            <w:vAlign w:val="center"/>
          </w:tcPr>
          <w:p w14:paraId="29949B8A" w14:textId="77777777" w:rsidR="00917210" w:rsidRPr="00917210" w:rsidRDefault="00917210" w:rsidP="00917210">
            <w:pPr>
              <w:jc w:val="center"/>
              <w:rPr>
                <w:color w:val="000000"/>
                <w:sz w:val="28"/>
                <w:szCs w:val="28"/>
                <w:lang w:eastAsia="en-US"/>
              </w:rPr>
            </w:pPr>
          </w:p>
        </w:tc>
      </w:tr>
      <w:tr w:rsidR="00917210" w:rsidRPr="00917210" w14:paraId="450894EC" w14:textId="77777777" w:rsidTr="00392295">
        <w:trPr>
          <w:trHeight w:val="315"/>
        </w:trPr>
        <w:tc>
          <w:tcPr>
            <w:tcW w:w="1101" w:type="dxa"/>
            <w:shd w:val="clear" w:color="auto" w:fill="auto"/>
            <w:vAlign w:val="center"/>
          </w:tcPr>
          <w:p w14:paraId="6E7EC30B" w14:textId="77777777" w:rsidR="00917210" w:rsidRPr="00917210" w:rsidRDefault="00917210" w:rsidP="00917210">
            <w:pPr>
              <w:jc w:val="center"/>
              <w:rPr>
                <w:sz w:val="28"/>
                <w:szCs w:val="28"/>
                <w:lang w:eastAsia="en-US"/>
              </w:rPr>
            </w:pPr>
            <w:r w:rsidRPr="00917210">
              <w:rPr>
                <w:sz w:val="28"/>
                <w:szCs w:val="28"/>
                <w:lang w:eastAsia="en-US"/>
              </w:rPr>
              <w:t>2.11.1.</w:t>
            </w:r>
          </w:p>
        </w:tc>
        <w:tc>
          <w:tcPr>
            <w:tcW w:w="5670" w:type="dxa"/>
            <w:shd w:val="clear" w:color="auto" w:fill="auto"/>
          </w:tcPr>
          <w:p w14:paraId="100D7CE7"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707D5FCA"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D0B93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23 706,85</w:t>
            </w:r>
          </w:p>
        </w:tc>
        <w:tc>
          <w:tcPr>
            <w:tcW w:w="1560" w:type="dxa"/>
            <w:tcBorders>
              <w:top w:val="single" w:sz="4" w:space="0" w:color="auto"/>
              <w:left w:val="nil"/>
              <w:bottom w:val="single" w:sz="4" w:space="0" w:color="auto"/>
              <w:right w:val="single" w:sz="4" w:space="0" w:color="auto"/>
            </w:tcBorders>
            <w:shd w:val="clear" w:color="auto" w:fill="auto"/>
            <w:vAlign w:val="center"/>
          </w:tcPr>
          <w:p w14:paraId="265EAED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24 702,54</w:t>
            </w:r>
          </w:p>
        </w:tc>
        <w:tc>
          <w:tcPr>
            <w:tcW w:w="1560" w:type="dxa"/>
            <w:tcBorders>
              <w:top w:val="single" w:sz="4" w:space="0" w:color="auto"/>
              <w:left w:val="nil"/>
              <w:bottom w:val="single" w:sz="4" w:space="0" w:color="auto"/>
              <w:right w:val="single" w:sz="4" w:space="0" w:color="auto"/>
            </w:tcBorders>
            <w:shd w:val="clear" w:color="auto" w:fill="auto"/>
            <w:vAlign w:val="center"/>
          </w:tcPr>
          <w:p w14:paraId="1965BCC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25 690,65</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08F0B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26 718,27</w:t>
            </w:r>
          </w:p>
        </w:tc>
      </w:tr>
      <w:tr w:rsidR="00917210" w:rsidRPr="00917210" w14:paraId="48E56480" w14:textId="77777777" w:rsidTr="00392295">
        <w:trPr>
          <w:trHeight w:val="315"/>
        </w:trPr>
        <w:tc>
          <w:tcPr>
            <w:tcW w:w="1101" w:type="dxa"/>
            <w:shd w:val="clear" w:color="auto" w:fill="auto"/>
            <w:vAlign w:val="center"/>
          </w:tcPr>
          <w:p w14:paraId="7545EAC9" w14:textId="77777777" w:rsidR="00917210" w:rsidRPr="00917210" w:rsidRDefault="00917210" w:rsidP="00917210">
            <w:pPr>
              <w:jc w:val="center"/>
              <w:rPr>
                <w:sz w:val="28"/>
                <w:szCs w:val="28"/>
                <w:lang w:eastAsia="en-US"/>
              </w:rPr>
            </w:pPr>
            <w:r w:rsidRPr="00917210">
              <w:rPr>
                <w:sz w:val="28"/>
                <w:szCs w:val="28"/>
                <w:lang w:eastAsia="en-US"/>
              </w:rPr>
              <w:t>2.11.2.</w:t>
            </w:r>
          </w:p>
        </w:tc>
        <w:tc>
          <w:tcPr>
            <w:tcW w:w="5670" w:type="dxa"/>
            <w:shd w:val="clear" w:color="auto" w:fill="auto"/>
          </w:tcPr>
          <w:p w14:paraId="164D250C"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2892F2E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7E8FC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28 196,00</w:t>
            </w:r>
          </w:p>
        </w:tc>
        <w:tc>
          <w:tcPr>
            <w:tcW w:w="1560" w:type="dxa"/>
            <w:tcBorders>
              <w:top w:val="nil"/>
              <w:left w:val="nil"/>
              <w:bottom w:val="single" w:sz="4" w:space="0" w:color="auto"/>
              <w:right w:val="single" w:sz="4" w:space="0" w:color="auto"/>
            </w:tcBorders>
            <w:shd w:val="clear" w:color="auto" w:fill="auto"/>
            <w:vAlign w:val="center"/>
          </w:tcPr>
          <w:p w14:paraId="1A5F37D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29 380,24</w:t>
            </w:r>
          </w:p>
        </w:tc>
        <w:tc>
          <w:tcPr>
            <w:tcW w:w="1560" w:type="dxa"/>
            <w:tcBorders>
              <w:top w:val="nil"/>
              <w:left w:val="nil"/>
              <w:bottom w:val="single" w:sz="4" w:space="0" w:color="auto"/>
              <w:right w:val="single" w:sz="4" w:space="0" w:color="auto"/>
            </w:tcBorders>
            <w:shd w:val="clear" w:color="auto" w:fill="auto"/>
            <w:vAlign w:val="center"/>
          </w:tcPr>
          <w:p w14:paraId="51EDE57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30 555,45</w:t>
            </w:r>
          </w:p>
        </w:tc>
        <w:tc>
          <w:tcPr>
            <w:tcW w:w="1559" w:type="dxa"/>
            <w:tcBorders>
              <w:top w:val="nil"/>
              <w:left w:val="nil"/>
              <w:bottom w:val="single" w:sz="4" w:space="0" w:color="auto"/>
              <w:right w:val="single" w:sz="4" w:space="0" w:color="auto"/>
            </w:tcBorders>
            <w:shd w:val="clear" w:color="auto" w:fill="auto"/>
            <w:vAlign w:val="center"/>
          </w:tcPr>
          <w:p w14:paraId="2E8895B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31 777,67</w:t>
            </w:r>
          </w:p>
        </w:tc>
      </w:tr>
      <w:tr w:rsidR="00917210" w:rsidRPr="00917210" w14:paraId="6F2CED39" w14:textId="77777777" w:rsidTr="00392295">
        <w:trPr>
          <w:trHeight w:val="315"/>
        </w:trPr>
        <w:tc>
          <w:tcPr>
            <w:tcW w:w="1101" w:type="dxa"/>
            <w:shd w:val="clear" w:color="auto" w:fill="auto"/>
            <w:vAlign w:val="center"/>
          </w:tcPr>
          <w:p w14:paraId="234D7179" w14:textId="77777777" w:rsidR="00917210" w:rsidRPr="00917210" w:rsidRDefault="00917210" w:rsidP="00917210">
            <w:pPr>
              <w:jc w:val="center"/>
              <w:rPr>
                <w:sz w:val="28"/>
                <w:szCs w:val="28"/>
                <w:lang w:eastAsia="en-US"/>
              </w:rPr>
            </w:pPr>
            <w:r w:rsidRPr="00917210">
              <w:rPr>
                <w:sz w:val="28"/>
                <w:szCs w:val="28"/>
                <w:lang w:eastAsia="en-US"/>
              </w:rPr>
              <w:t>2.11.3.</w:t>
            </w:r>
          </w:p>
        </w:tc>
        <w:tc>
          <w:tcPr>
            <w:tcW w:w="5670" w:type="dxa"/>
            <w:shd w:val="clear" w:color="auto" w:fill="auto"/>
          </w:tcPr>
          <w:p w14:paraId="6D06E2CE"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3C37ED5A"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48995A8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29 561,38</w:t>
            </w:r>
          </w:p>
        </w:tc>
        <w:tc>
          <w:tcPr>
            <w:tcW w:w="1560" w:type="dxa"/>
            <w:tcBorders>
              <w:top w:val="nil"/>
              <w:left w:val="nil"/>
              <w:bottom w:val="single" w:sz="4" w:space="0" w:color="auto"/>
              <w:right w:val="single" w:sz="4" w:space="0" w:color="auto"/>
            </w:tcBorders>
            <w:shd w:val="clear" w:color="auto" w:fill="auto"/>
            <w:vAlign w:val="center"/>
          </w:tcPr>
          <w:p w14:paraId="3E33D0A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30 802,96</w:t>
            </w:r>
          </w:p>
        </w:tc>
        <w:tc>
          <w:tcPr>
            <w:tcW w:w="1560" w:type="dxa"/>
            <w:tcBorders>
              <w:top w:val="nil"/>
              <w:left w:val="nil"/>
              <w:bottom w:val="single" w:sz="4" w:space="0" w:color="auto"/>
              <w:right w:val="single" w:sz="4" w:space="0" w:color="auto"/>
            </w:tcBorders>
            <w:shd w:val="clear" w:color="auto" w:fill="auto"/>
            <w:vAlign w:val="center"/>
          </w:tcPr>
          <w:p w14:paraId="64D8730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32 035,08</w:t>
            </w:r>
          </w:p>
        </w:tc>
        <w:tc>
          <w:tcPr>
            <w:tcW w:w="1559" w:type="dxa"/>
            <w:tcBorders>
              <w:top w:val="nil"/>
              <w:left w:val="nil"/>
              <w:bottom w:val="single" w:sz="4" w:space="0" w:color="auto"/>
              <w:right w:val="single" w:sz="4" w:space="0" w:color="auto"/>
            </w:tcBorders>
            <w:shd w:val="clear" w:color="auto" w:fill="auto"/>
            <w:vAlign w:val="center"/>
          </w:tcPr>
          <w:p w14:paraId="5EC2B88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33 316,48</w:t>
            </w:r>
          </w:p>
        </w:tc>
      </w:tr>
      <w:tr w:rsidR="00917210" w:rsidRPr="00917210" w14:paraId="1FA4B75C" w14:textId="77777777" w:rsidTr="00392295">
        <w:trPr>
          <w:trHeight w:val="315"/>
        </w:trPr>
        <w:tc>
          <w:tcPr>
            <w:tcW w:w="1101" w:type="dxa"/>
            <w:shd w:val="clear" w:color="auto" w:fill="auto"/>
            <w:vAlign w:val="center"/>
          </w:tcPr>
          <w:p w14:paraId="2995A509" w14:textId="77777777" w:rsidR="00917210" w:rsidRPr="00917210" w:rsidRDefault="00917210" w:rsidP="00917210">
            <w:pPr>
              <w:jc w:val="center"/>
              <w:rPr>
                <w:sz w:val="28"/>
                <w:szCs w:val="28"/>
                <w:lang w:eastAsia="en-US"/>
              </w:rPr>
            </w:pPr>
            <w:r w:rsidRPr="00917210">
              <w:rPr>
                <w:sz w:val="28"/>
                <w:szCs w:val="28"/>
                <w:lang w:eastAsia="en-US"/>
              </w:rPr>
              <w:t>2.11.4.</w:t>
            </w:r>
          </w:p>
        </w:tc>
        <w:tc>
          <w:tcPr>
            <w:tcW w:w="5670" w:type="dxa"/>
            <w:shd w:val="clear" w:color="auto" w:fill="auto"/>
          </w:tcPr>
          <w:p w14:paraId="6CE91186"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445237EB"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37FE2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34 684,77</w:t>
            </w:r>
          </w:p>
        </w:tc>
        <w:tc>
          <w:tcPr>
            <w:tcW w:w="1560" w:type="dxa"/>
            <w:tcBorders>
              <w:top w:val="nil"/>
              <w:left w:val="nil"/>
              <w:bottom w:val="single" w:sz="4" w:space="0" w:color="auto"/>
              <w:right w:val="single" w:sz="4" w:space="0" w:color="auto"/>
            </w:tcBorders>
            <w:shd w:val="clear" w:color="auto" w:fill="auto"/>
            <w:vAlign w:val="center"/>
          </w:tcPr>
          <w:p w14:paraId="7C1CDD9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36 141,53</w:t>
            </w:r>
          </w:p>
        </w:tc>
        <w:tc>
          <w:tcPr>
            <w:tcW w:w="1560" w:type="dxa"/>
            <w:tcBorders>
              <w:top w:val="nil"/>
              <w:left w:val="nil"/>
              <w:bottom w:val="single" w:sz="4" w:space="0" w:color="auto"/>
              <w:right w:val="single" w:sz="4" w:space="0" w:color="auto"/>
            </w:tcBorders>
            <w:shd w:val="clear" w:color="auto" w:fill="auto"/>
            <w:vAlign w:val="center"/>
          </w:tcPr>
          <w:p w14:paraId="7A6E3DD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37 587,19</w:t>
            </w:r>
          </w:p>
        </w:tc>
        <w:tc>
          <w:tcPr>
            <w:tcW w:w="1559" w:type="dxa"/>
            <w:tcBorders>
              <w:top w:val="nil"/>
              <w:left w:val="nil"/>
              <w:bottom w:val="single" w:sz="4" w:space="0" w:color="auto"/>
              <w:right w:val="single" w:sz="4" w:space="0" w:color="auto"/>
            </w:tcBorders>
            <w:shd w:val="clear" w:color="auto" w:fill="auto"/>
            <w:vAlign w:val="center"/>
          </w:tcPr>
          <w:p w14:paraId="7246C29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39 090,68</w:t>
            </w:r>
          </w:p>
        </w:tc>
      </w:tr>
      <w:tr w:rsidR="00917210" w:rsidRPr="00917210" w14:paraId="5AEC3C75" w14:textId="77777777" w:rsidTr="00392295">
        <w:trPr>
          <w:trHeight w:val="315"/>
        </w:trPr>
        <w:tc>
          <w:tcPr>
            <w:tcW w:w="1101" w:type="dxa"/>
            <w:shd w:val="clear" w:color="auto" w:fill="auto"/>
            <w:vAlign w:val="center"/>
          </w:tcPr>
          <w:p w14:paraId="0D1B126D" w14:textId="77777777" w:rsidR="00917210" w:rsidRPr="00917210" w:rsidRDefault="00917210" w:rsidP="00917210">
            <w:pPr>
              <w:jc w:val="center"/>
              <w:rPr>
                <w:sz w:val="28"/>
                <w:szCs w:val="28"/>
                <w:lang w:eastAsia="en-US"/>
              </w:rPr>
            </w:pPr>
            <w:r w:rsidRPr="00917210">
              <w:rPr>
                <w:sz w:val="28"/>
                <w:szCs w:val="28"/>
                <w:lang w:eastAsia="en-US"/>
              </w:rPr>
              <w:t>2.11.5.</w:t>
            </w:r>
          </w:p>
        </w:tc>
        <w:tc>
          <w:tcPr>
            <w:tcW w:w="5670" w:type="dxa"/>
            <w:shd w:val="clear" w:color="auto" w:fill="auto"/>
          </w:tcPr>
          <w:p w14:paraId="629E9672"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78FE6BC0"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78AAD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42 560,55</w:t>
            </w:r>
          </w:p>
        </w:tc>
        <w:tc>
          <w:tcPr>
            <w:tcW w:w="1560" w:type="dxa"/>
            <w:tcBorders>
              <w:top w:val="nil"/>
              <w:left w:val="nil"/>
              <w:bottom w:val="single" w:sz="4" w:space="0" w:color="auto"/>
              <w:right w:val="single" w:sz="4" w:space="0" w:color="auto"/>
            </w:tcBorders>
            <w:shd w:val="clear" w:color="auto" w:fill="auto"/>
            <w:vAlign w:val="center"/>
          </w:tcPr>
          <w:p w14:paraId="57400C3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44 348,10</w:t>
            </w:r>
          </w:p>
        </w:tc>
        <w:tc>
          <w:tcPr>
            <w:tcW w:w="1560" w:type="dxa"/>
            <w:tcBorders>
              <w:top w:val="nil"/>
              <w:left w:val="nil"/>
              <w:bottom w:val="single" w:sz="4" w:space="0" w:color="auto"/>
              <w:right w:val="single" w:sz="4" w:space="0" w:color="auto"/>
            </w:tcBorders>
            <w:shd w:val="clear" w:color="auto" w:fill="auto"/>
            <w:vAlign w:val="center"/>
          </w:tcPr>
          <w:p w14:paraId="4F22A18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46 122,02</w:t>
            </w:r>
          </w:p>
        </w:tc>
        <w:tc>
          <w:tcPr>
            <w:tcW w:w="1559" w:type="dxa"/>
            <w:tcBorders>
              <w:top w:val="nil"/>
              <w:left w:val="nil"/>
              <w:bottom w:val="single" w:sz="4" w:space="0" w:color="auto"/>
              <w:right w:val="single" w:sz="4" w:space="0" w:color="auto"/>
            </w:tcBorders>
            <w:shd w:val="clear" w:color="auto" w:fill="auto"/>
            <w:vAlign w:val="center"/>
          </w:tcPr>
          <w:p w14:paraId="7E9CA82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47 966,90</w:t>
            </w:r>
          </w:p>
        </w:tc>
      </w:tr>
      <w:tr w:rsidR="00917210" w:rsidRPr="00917210" w14:paraId="19BAFD72" w14:textId="77777777" w:rsidTr="00392295">
        <w:trPr>
          <w:trHeight w:val="315"/>
        </w:trPr>
        <w:tc>
          <w:tcPr>
            <w:tcW w:w="1101" w:type="dxa"/>
            <w:shd w:val="clear" w:color="auto" w:fill="auto"/>
            <w:vAlign w:val="center"/>
          </w:tcPr>
          <w:p w14:paraId="33D82F3E" w14:textId="77777777" w:rsidR="00917210" w:rsidRPr="00917210" w:rsidRDefault="00917210" w:rsidP="00917210">
            <w:pPr>
              <w:jc w:val="center"/>
              <w:rPr>
                <w:sz w:val="28"/>
                <w:szCs w:val="28"/>
                <w:lang w:eastAsia="en-US"/>
              </w:rPr>
            </w:pPr>
            <w:r w:rsidRPr="00917210">
              <w:rPr>
                <w:sz w:val="28"/>
                <w:szCs w:val="28"/>
                <w:lang w:eastAsia="en-US"/>
              </w:rPr>
              <w:t>2.11.6.</w:t>
            </w:r>
          </w:p>
        </w:tc>
        <w:tc>
          <w:tcPr>
            <w:tcW w:w="5670" w:type="dxa"/>
            <w:shd w:val="clear" w:color="auto" w:fill="auto"/>
          </w:tcPr>
          <w:p w14:paraId="07993618"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1BBCDEA8"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B6A5C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52 918,99</w:t>
            </w:r>
          </w:p>
        </w:tc>
        <w:tc>
          <w:tcPr>
            <w:tcW w:w="1560" w:type="dxa"/>
            <w:tcBorders>
              <w:top w:val="nil"/>
              <w:left w:val="nil"/>
              <w:bottom w:val="single" w:sz="4" w:space="0" w:color="auto"/>
              <w:right w:val="single" w:sz="4" w:space="0" w:color="auto"/>
            </w:tcBorders>
            <w:shd w:val="clear" w:color="auto" w:fill="auto"/>
            <w:vAlign w:val="center"/>
          </w:tcPr>
          <w:p w14:paraId="7501A4F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55 141,59</w:t>
            </w:r>
          </w:p>
        </w:tc>
        <w:tc>
          <w:tcPr>
            <w:tcW w:w="1560" w:type="dxa"/>
            <w:tcBorders>
              <w:top w:val="nil"/>
              <w:left w:val="nil"/>
              <w:bottom w:val="single" w:sz="4" w:space="0" w:color="auto"/>
              <w:right w:val="single" w:sz="4" w:space="0" w:color="auto"/>
            </w:tcBorders>
            <w:shd w:val="clear" w:color="auto" w:fill="auto"/>
            <w:vAlign w:val="center"/>
          </w:tcPr>
          <w:p w14:paraId="5B229F5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57 347,25</w:t>
            </w:r>
          </w:p>
        </w:tc>
        <w:tc>
          <w:tcPr>
            <w:tcW w:w="1559" w:type="dxa"/>
            <w:tcBorders>
              <w:top w:val="nil"/>
              <w:left w:val="nil"/>
              <w:bottom w:val="single" w:sz="4" w:space="0" w:color="auto"/>
              <w:right w:val="single" w:sz="4" w:space="0" w:color="auto"/>
            </w:tcBorders>
            <w:shd w:val="clear" w:color="auto" w:fill="auto"/>
            <w:vAlign w:val="center"/>
          </w:tcPr>
          <w:p w14:paraId="5A4810D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59 641,14</w:t>
            </w:r>
          </w:p>
        </w:tc>
      </w:tr>
      <w:tr w:rsidR="00917210" w:rsidRPr="00917210" w14:paraId="13867D6D" w14:textId="77777777" w:rsidTr="00392295">
        <w:trPr>
          <w:trHeight w:val="315"/>
        </w:trPr>
        <w:tc>
          <w:tcPr>
            <w:tcW w:w="1101" w:type="dxa"/>
            <w:shd w:val="clear" w:color="auto" w:fill="auto"/>
            <w:vAlign w:val="center"/>
          </w:tcPr>
          <w:p w14:paraId="3599C320" w14:textId="77777777" w:rsidR="00917210" w:rsidRPr="00917210" w:rsidRDefault="00917210" w:rsidP="00917210">
            <w:pPr>
              <w:jc w:val="center"/>
              <w:rPr>
                <w:sz w:val="28"/>
                <w:szCs w:val="28"/>
                <w:lang w:eastAsia="en-US"/>
              </w:rPr>
            </w:pPr>
            <w:r w:rsidRPr="00917210">
              <w:rPr>
                <w:sz w:val="28"/>
                <w:szCs w:val="28"/>
                <w:lang w:eastAsia="en-US"/>
              </w:rPr>
              <w:t>2.12.</w:t>
            </w:r>
          </w:p>
        </w:tc>
        <w:tc>
          <w:tcPr>
            <w:tcW w:w="5670" w:type="dxa"/>
            <w:shd w:val="clear" w:color="auto" w:fill="auto"/>
          </w:tcPr>
          <w:p w14:paraId="66DF6BC1" w14:textId="77777777" w:rsidR="00917210" w:rsidRPr="00917210" w:rsidRDefault="00917210" w:rsidP="00917210">
            <w:pPr>
              <w:rPr>
                <w:sz w:val="28"/>
                <w:szCs w:val="28"/>
                <w:lang w:eastAsia="en-US"/>
              </w:rPr>
            </w:pPr>
            <w:r w:rsidRPr="00917210">
              <w:rPr>
                <w:sz w:val="28"/>
                <w:szCs w:val="28"/>
                <w:lang w:eastAsia="en-US"/>
              </w:rPr>
              <w:t>при закрытом способе в футляре в мокром грунте без благоустройства (без восстановления газона, тротуаров, асфальта) диаметром d:</w:t>
            </w:r>
          </w:p>
        </w:tc>
        <w:tc>
          <w:tcPr>
            <w:tcW w:w="1843" w:type="dxa"/>
            <w:shd w:val="clear" w:color="auto" w:fill="auto"/>
          </w:tcPr>
          <w:p w14:paraId="2435AFBE" w14:textId="77777777" w:rsidR="00917210" w:rsidRPr="00917210" w:rsidRDefault="00917210" w:rsidP="00917210">
            <w:pPr>
              <w:jc w:val="center"/>
              <w:rPr>
                <w:sz w:val="28"/>
                <w:szCs w:val="28"/>
                <w:lang w:eastAsia="en-US"/>
              </w:rPr>
            </w:pPr>
          </w:p>
        </w:tc>
        <w:tc>
          <w:tcPr>
            <w:tcW w:w="1559" w:type="dxa"/>
            <w:shd w:val="clear" w:color="auto" w:fill="auto"/>
            <w:vAlign w:val="center"/>
          </w:tcPr>
          <w:p w14:paraId="3AA3E3B1"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3C62C4B5" w14:textId="77777777" w:rsidR="00917210" w:rsidRPr="00917210" w:rsidRDefault="00917210" w:rsidP="00917210">
            <w:pPr>
              <w:jc w:val="center"/>
              <w:rPr>
                <w:color w:val="000000"/>
                <w:sz w:val="28"/>
                <w:szCs w:val="28"/>
                <w:lang w:eastAsia="en-US"/>
              </w:rPr>
            </w:pPr>
          </w:p>
        </w:tc>
        <w:tc>
          <w:tcPr>
            <w:tcW w:w="1560" w:type="dxa"/>
            <w:shd w:val="clear" w:color="auto" w:fill="auto"/>
            <w:vAlign w:val="center"/>
          </w:tcPr>
          <w:p w14:paraId="34213191" w14:textId="77777777" w:rsidR="00917210" w:rsidRPr="00917210" w:rsidRDefault="00917210" w:rsidP="00917210">
            <w:pPr>
              <w:jc w:val="center"/>
              <w:rPr>
                <w:color w:val="000000"/>
                <w:sz w:val="28"/>
                <w:szCs w:val="28"/>
                <w:lang w:eastAsia="en-US"/>
              </w:rPr>
            </w:pPr>
          </w:p>
        </w:tc>
        <w:tc>
          <w:tcPr>
            <w:tcW w:w="1559" w:type="dxa"/>
            <w:shd w:val="clear" w:color="auto" w:fill="auto"/>
            <w:vAlign w:val="center"/>
          </w:tcPr>
          <w:p w14:paraId="78774B08" w14:textId="77777777" w:rsidR="00917210" w:rsidRPr="00917210" w:rsidRDefault="00917210" w:rsidP="00917210">
            <w:pPr>
              <w:jc w:val="center"/>
              <w:rPr>
                <w:color w:val="000000"/>
                <w:sz w:val="28"/>
                <w:szCs w:val="28"/>
                <w:lang w:eastAsia="en-US"/>
              </w:rPr>
            </w:pPr>
          </w:p>
        </w:tc>
      </w:tr>
      <w:tr w:rsidR="00917210" w:rsidRPr="00917210" w14:paraId="2A870D5B" w14:textId="77777777" w:rsidTr="00392295">
        <w:trPr>
          <w:trHeight w:val="315"/>
        </w:trPr>
        <w:tc>
          <w:tcPr>
            <w:tcW w:w="1101" w:type="dxa"/>
            <w:shd w:val="clear" w:color="auto" w:fill="auto"/>
            <w:vAlign w:val="center"/>
          </w:tcPr>
          <w:p w14:paraId="29867A78" w14:textId="77777777" w:rsidR="00917210" w:rsidRPr="00917210" w:rsidRDefault="00917210" w:rsidP="00917210">
            <w:pPr>
              <w:jc w:val="center"/>
              <w:rPr>
                <w:sz w:val="28"/>
                <w:szCs w:val="28"/>
                <w:lang w:eastAsia="en-US"/>
              </w:rPr>
            </w:pPr>
            <w:r w:rsidRPr="00917210">
              <w:rPr>
                <w:sz w:val="28"/>
                <w:szCs w:val="28"/>
                <w:lang w:eastAsia="en-US"/>
              </w:rPr>
              <w:t>2.12.1.</w:t>
            </w:r>
          </w:p>
        </w:tc>
        <w:tc>
          <w:tcPr>
            <w:tcW w:w="5670" w:type="dxa"/>
            <w:shd w:val="clear" w:color="auto" w:fill="auto"/>
          </w:tcPr>
          <w:p w14:paraId="27150617" w14:textId="77777777" w:rsidR="00917210" w:rsidRPr="00917210" w:rsidRDefault="00917210" w:rsidP="00917210">
            <w:pPr>
              <w:rPr>
                <w:sz w:val="28"/>
                <w:szCs w:val="28"/>
                <w:lang w:eastAsia="en-US"/>
              </w:rPr>
            </w:pPr>
            <w:r w:rsidRPr="00917210">
              <w:rPr>
                <w:sz w:val="28"/>
                <w:szCs w:val="28"/>
              </w:rPr>
              <w:t>40 мм и менее</w:t>
            </w:r>
          </w:p>
        </w:tc>
        <w:tc>
          <w:tcPr>
            <w:tcW w:w="1843" w:type="dxa"/>
            <w:shd w:val="clear" w:color="auto" w:fill="auto"/>
          </w:tcPr>
          <w:p w14:paraId="6C97788B"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F864A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23 446,24</w:t>
            </w:r>
          </w:p>
        </w:tc>
        <w:tc>
          <w:tcPr>
            <w:tcW w:w="1560" w:type="dxa"/>
            <w:tcBorders>
              <w:top w:val="single" w:sz="4" w:space="0" w:color="auto"/>
              <w:left w:val="nil"/>
              <w:bottom w:val="single" w:sz="4" w:space="0" w:color="auto"/>
              <w:right w:val="single" w:sz="4" w:space="0" w:color="auto"/>
            </w:tcBorders>
            <w:shd w:val="clear" w:color="auto" w:fill="auto"/>
            <w:vAlign w:val="center"/>
          </w:tcPr>
          <w:p w14:paraId="193B4E8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24 430,98</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40CA1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25 408,22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96AD6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26 424,55</w:t>
            </w:r>
          </w:p>
        </w:tc>
      </w:tr>
      <w:tr w:rsidR="00917210" w:rsidRPr="00917210" w14:paraId="0BA28E57" w14:textId="77777777" w:rsidTr="00392295">
        <w:trPr>
          <w:trHeight w:val="315"/>
        </w:trPr>
        <w:tc>
          <w:tcPr>
            <w:tcW w:w="1101" w:type="dxa"/>
            <w:shd w:val="clear" w:color="auto" w:fill="auto"/>
            <w:vAlign w:val="center"/>
          </w:tcPr>
          <w:p w14:paraId="1A1813BC" w14:textId="77777777" w:rsidR="00917210" w:rsidRPr="00917210" w:rsidRDefault="00917210" w:rsidP="00917210">
            <w:pPr>
              <w:jc w:val="center"/>
              <w:rPr>
                <w:sz w:val="28"/>
                <w:szCs w:val="28"/>
                <w:lang w:eastAsia="en-US"/>
              </w:rPr>
            </w:pPr>
            <w:r w:rsidRPr="00917210">
              <w:rPr>
                <w:sz w:val="28"/>
                <w:szCs w:val="28"/>
                <w:lang w:eastAsia="en-US"/>
              </w:rPr>
              <w:t>2.12.2.</w:t>
            </w:r>
          </w:p>
        </w:tc>
        <w:tc>
          <w:tcPr>
            <w:tcW w:w="5670" w:type="dxa"/>
            <w:shd w:val="clear" w:color="auto" w:fill="auto"/>
          </w:tcPr>
          <w:p w14:paraId="28B9C533" w14:textId="77777777" w:rsidR="00917210" w:rsidRPr="00917210" w:rsidRDefault="00917210" w:rsidP="00917210">
            <w:pPr>
              <w:rPr>
                <w:sz w:val="28"/>
                <w:szCs w:val="28"/>
                <w:lang w:eastAsia="en-US"/>
              </w:rPr>
            </w:pPr>
            <w:r w:rsidRPr="00917210">
              <w:rPr>
                <w:sz w:val="28"/>
                <w:szCs w:val="28"/>
                <w:lang w:eastAsia="en-US"/>
              </w:rPr>
              <w:t>от 41 мм до 70 мм (включительно)</w:t>
            </w:r>
          </w:p>
        </w:tc>
        <w:tc>
          <w:tcPr>
            <w:tcW w:w="1843" w:type="dxa"/>
            <w:shd w:val="clear" w:color="auto" w:fill="auto"/>
          </w:tcPr>
          <w:p w14:paraId="79CF0E50"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651CA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27 935,40</w:t>
            </w:r>
          </w:p>
        </w:tc>
        <w:tc>
          <w:tcPr>
            <w:tcW w:w="1560" w:type="dxa"/>
            <w:tcBorders>
              <w:top w:val="nil"/>
              <w:left w:val="nil"/>
              <w:bottom w:val="single" w:sz="4" w:space="0" w:color="auto"/>
              <w:right w:val="single" w:sz="4" w:space="0" w:color="auto"/>
            </w:tcBorders>
            <w:shd w:val="clear" w:color="auto" w:fill="auto"/>
            <w:vAlign w:val="center"/>
          </w:tcPr>
          <w:p w14:paraId="1D08393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29 108,69</w:t>
            </w:r>
          </w:p>
        </w:tc>
        <w:tc>
          <w:tcPr>
            <w:tcW w:w="1560" w:type="dxa"/>
            <w:tcBorders>
              <w:top w:val="nil"/>
              <w:left w:val="nil"/>
              <w:bottom w:val="single" w:sz="4" w:space="0" w:color="auto"/>
              <w:right w:val="single" w:sz="4" w:space="0" w:color="auto"/>
            </w:tcBorders>
            <w:shd w:val="clear" w:color="auto" w:fill="auto"/>
            <w:vAlign w:val="center"/>
          </w:tcPr>
          <w:p w14:paraId="5F87959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30 273,03</w:t>
            </w:r>
          </w:p>
        </w:tc>
        <w:tc>
          <w:tcPr>
            <w:tcW w:w="1559" w:type="dxa"/>
            <w:tcBorders>
              <w:top w:val="nil"/>
              <w:left w:val="nil"/>
              <w:bottom w:val="single" w:sz="4" w:space="0" w:color="auto"/>
              <w:right w:val="single" w:sz="4" w:space="0" w:color="auto"/>
            </w:tcBorders>
            <w:shd w:val="clear" w:color="auto" w:fill="auto"/>
            <w:vAlign w:val="center"/>
          </w:tcPr>
          <w:p w14:paraId="6F82E54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31 483,95</w:t>
            </w:r>
          </w:p>
        </w:tc>
      </w:tr>
      <w:tr w:rsidR="00917210" w:rsidRPr="00917210" w14:paraId="636AEB41" w14:textId="77777777" w:rsidTr="00392295">
        <w:trPr>
          <w:trHeight w:val="315"/>
        </w:trPr>
        <w:tc>
          <w:tcPr>
            <w:tcW w:w="1101" w:type="dxa"/>
            <w:shd w:val="clear" w:color="auto" w:fill="auto"/>
            <w:vAlign w:val="center"/>
          </w:tcPr>
          <w:p w14:paraId="763B6643" w14:textId="77777777" w:rsidR="00917210" w:rsidRPr="00917210" w:rsidRDefault="00917210" w:rsidP="00917210">
            <w:pPr>
              <w:jc w:val="center"/>
              <w:rPr>
                <w:sz w:val="28"/>
                <w:szCs w:val="28"/>
                <w:lang w:eastAsia="en-US"/>
              </w:rPr>
            </w:pPr>
            <w:r w:rsidRPr="00917210">
              <w:rPr>
                <w:sz w:val="28"/>
                <w:szCs w:val="28"/>
                <w:lang w:eastAsia="en-US"/>
              </w:rPr>
              <w:t>2.12.3.</w:t>
            </w:r>
          </w:p>
        </w:tc>
        <w:tc>
          <w:tcPr>
            <w:tcW w:w="5670" w:type="dxa"/>
            <w:shd w:val="clear" w:color="auto" w:fill="auto"/>
          </w:tcPr>
          <w:p w14:paraId="5FCEFD31" w14:textId="77777777" w:rsidR="00917210" w:rsidRPr="00917210" w:rsidRDefault="00917210" w:rsidP="00917210">
            <w:pPr>
              <w:rPr>
                <w:sz w:val="28"/>
                <w:szCs w:val="28"/>
                <w:lang w:eastAsia="en-US"/>
              </w:rPr>
            </w:pPr>
            <w:r w:rsidRPr="00917210">
              <w:rPr>
                <w:sz w:val="28"/>
                <w:szCs w:val="28"/>
                <w:lang w:eastAsia="en-US"/>
              </w:rPr>
              <w:t>от 71 мм до 100 мм (включительно)</w:t>
            </w:r>
          </w:p>
        </w:tc>
        <w:tc>
          <w:tcPr>
            <w:tcW w:w="1843" w:type="dxa"/>
            <w:shd w:val="clear" w:color="auto" w:fill="auto"/>
          </w:tcPr>
          <w:p w14:paraId="22D42D86"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E336A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29 300,76</w:t>
            </w:r>
          </w:p>
        </w:tc>
        <w:tc>
          <w:tcPr>
            <w:tcW w:w="1560" w:type="dxa"/>
            <w:tcBorders>
              <w:top w:val="nil"/>
              <w:left w:val="nil"/>
              <w:bottom w:val="single" w:sz="4" w:space="0" w:color="auto"/>
              <w:right w:val="single" w:sz="4" w:space="0" w:color="auto"/>
            </w:tcBorders>
            <w:shd w:val="clear" w:color="auto" w:fill="auto"/>
            <w:vAlign w:val="center"/>
          </w:tcPr>
          <w:p w14:paraId="67B4C81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30 531,40</w:t>
            </w:r>
          </w:p>
        </w:tc>
        <w:tc>
          <w:tcPr>
            <w:tcW w:w="1560" w:type="dxa"/>
            <w:tcBorders>
              <w:top w:val="nil"/>
              <w:left w:val="nil"/>
              <w:bottom w:val="single" w:sz="4" w:space="0" w:color="auto"/>
              <w:right w:val="single" w:sz="4" w:space="0" w:color="auto"/>
            </w:tcBorders>
            <w:shd w:val="clear" w:color="auto" w:fill="auto"/>
            <w:vAlign w:val="center"/>
          </w:tcPr>
          <w:p w14:paraId="1D6CD3E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31 752,65</w:t>
            </w:r>
          </w:p>
        </w:tc>
        <w:tc>
          <w:tcPr>
            <w:tcW w:w="1559" w:type="dxa"/>
            <w:tcBorders>
              <w:top w:val="nil"/>
              <w:left w:val="nil"/>
              <w:bottom w:val="single" w:sz="4" w:space="0" w:color="auto"/>
              <w:right w:val="single" w:sz="4" w:space="0" w:color="auto"/>
            </w:tcBorders>
            <w:shd w:val="clear" w:color="auto" w:fill="auto"/>
            <w:vAlign w:val="center"/>
          </w:tcPr>
          <w:p w14:paraId="730A0B9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33 022,76</w:t>
            </w:r>
          </w:p>
        </w:tc>
      </w:tr>
      <w:tr w:rsidR="00917210" w:rsidRPr="00917210" w14:paraId="2C7B698C" w14:textId="77777777" w:rsidTr="00392295">
        <w:trPr>
          <w:trHeight w:val="315"/>
        </w:trPr>
        <w:tc>
          <w:tcPr>
            <w:tcW w:w="1101" w:type="dxa"/>
            <w:shd w:val="clear" w:color="auto" w:fill="auto"/>
            <w:vAlign w:val="center"/>
          </w:tcPr>
          <w:p w14:paraId="17D00956" w14:textId="77777777" w:rsidR="00917210" w:rsidRPr="00917210" w:rsidRDefault="00917210" w:rsidP="00917210">
            <w:pPr>
              <w:jc w:val="center"/>
              <w:rPr>
                <w:sz w:val="28"/>
                <w:szCs w:val="28"/>
                <w:lang w:eastAsia="en-US"/>
              </w:rPr>
            </w:pPr>
            <w:r w:rsidRPr="00917210">
              <w:rPr>
                <w:sz w:val="28"/>
                <w:szCs w:val="28"/>
                <w:lang w:eastAsia="en-US"/>
              </w:rPr>
              <w:t>2.12.4.</w:t>
            </w:r>
          </w:p>
        </w:tc>
        <w:tc>
          <w:tcPr>
            <w:tcW w:w="5670" w:type="dxa"/>
            <w:shd w:val="clear" w:color="auto" w:fill="auto"/>
          </w:tcPr>
          <w:p w14:paraId="2302F139" w14:textId="77777777" w:rsidR="00917210" w:rsidRPr="00917210" w:rsidRDefault="00917210" w:rsidP="00917210">
            <w:pPr>
              <w:rPr>
                <w:sz w:val="28"/>
                <w:szCs w:val="28"/>
                <w:lang w:eastAsia="en-US"/>
              </w:rPr>
            </w:pPr>
            <w:r w:rsidRPr="00917210">
              <w:rPr>
                <w:sz w:val="28"/>
                <w:szCs w:val="28"/>
                <w:lang w:eastAsia="en-US"/>
              </w:rPr>
              <w:t>от 101 мм до 150 мм (включительно)</w:t>
            </w:r>
          </w:p>
        </w:tc>
        <w:tc>
          <w:tcPr>
            <w:tcW w:w="1843" w:type="dxa"/>
            <w:shd w:val="clear" w:color="auto" w:fill="auto"/>
          </w:tcPr>
          <w:p w14:paraId="42ECEE66"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829EF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34 424,15</w:t>
            </w:r>
          </w:p>
        </w:tc>
        <w:tc>
          <w:tcPr>
            <w:tcW w:w="1560" w:type="dxa"/>
            <w:tcBorders>
              <w:top w:val="nil"/>
              <w:left w:val="nil"/>
              <w:bottom w:val="single" w:sz="4" w:space="0" w:color="auto"/>
              <w:right w:val="single" w:sz="4" w:space="0" w:color="auto"/>
            </w:tcBorders>
            <w:shd w:val="clear" w:color="auto" w:fill="auto"/>
            <w:vAlign w:val="center"/>
          </w:tcPr>
          <w:p w14:paraId="2C19306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35 869,96</w:t>
            </w:r>
          </w:p>
        </w:tc>
        <w:tc>
          <w:tcPr>
            <w:tcW w:w="1560" w:type="dxa"/>
            <w:tcBorders>
              <w:top w:val="nil"/>
              <w:left w:val="nil"/>
              <w:bottom w:val="single" w:sz="4" w:space="0" w:color="auto"/>
              <w:right w:val="single" w:sz="4" w:space="0" w:color="auto"/>
            </w:tcBorders>
            <w:shd w:val="clear" w:color="auto" w:fill="auto"/>
            <w:vAlign w:val="center"/>
          </w:tcPr>
          <w:p w14:paraId="5D622AD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37 304,76</w:t>
            </w:r>
          </w:p>
        </w:tc>
        <w:tc>
          <w:tcPr>
            <w:tcW w:w="1559" w:type="dxa"/>
            <w:tcBorders>
              <w:top w:val="nil"/>
              <w:left w:val="nil"/>
              <w:bottom w:val="single" w:sz="4" w:space="0" w:color="auto"/>
              <w:right w:val="single" w:sz="4" w:space="0" w:color="auto"/>
            </w:tcBorders>
            <w:shd w:val="clear" w:color="auto" w:fill="auto"/>
            <w:vAlign w:val="center"/>
          </w:tcPr>
          <w:p w14:paraId="1A11808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38 796,95</w:t>
            </w:r>
          </w:p>
        </w:tc>
      </w:tr>
      <w:tr w:rsidR="00917210" w:rsidRPr="00917210" w14:paraId="74DEFC4E" w14:textId="77777777" w:rsidTr="00392295">
        <w:trPr>
          <w:trHeight w:val="315"/>
        </w:trPr>
        <w:tc>
          <w:tcPr>
            <w:tcW w:w="1101" w:type="dxa"/>
            <w:shd w:val="clear" w:color="auto" w:fill="auto"/>
            <w:vAlign w:val="center"/>
          </w:tcPr>
          <w:p w14:paraId="158CD86F" w14:textId="77777777" w:rsidR="00917210" w:rsidRPr="00917210" w:rsidRDefault="00917210" w:rsidP="00917210">
            <w:pPr>
              <w:jc w:val="center"/>
              <w:rPr>
                <w:sz w:val="28"/>
                <w:szCs w:val="28"/>
                <w:lang w:eastAsia="en-US"/>
              </w:rPr>
            </w:pPr>
            <w:r w:rsidRPr="00917210">
              <w:rPr>
                <w:sz w:val="28"/>
                <w:szCs w:val="28"/>
                <w:lang w:eastAsia="en-US"/>
              </w:rPr>
              <w:t>2.12.5.</w:t>
            </w:r>
          </w:p>
        </w:tc>
        <w:tc>
          <w:tcPr>
            <w:tcW w:w="5670" w:type="dxa"/>
            <w:shd w:val="clear" w:color="auto" w:fill="auto"/>
          </w:tcPr>
          <w:p w14:paraId="5757D31E" w14:textId="77777777" w:rsidR="00917210" w:rsidRPr="00917210" w:rsidRDefault="00917210" w:rsidP="00917210">
            <w:pPr>
              <w:rPr>
                <w:sz w:val="28"/>
                <w:szCs w:val="28"/>
                <w:lang w:eastAsia="en-US"/>
              </w:rPr>
            </w:pPr>
            <w:r w:rsidRPr="00917210">
              <w:rPr>
                <w:sz w:val="28"/>
                <w:szCs w:val="28"/>
                <w:lang w:eastAsia="en-US"/>
              </w:rPr>
              <w:t>от 151 мм до 200 мм (включительно)</w:t>
            </w:r>
          </w:p>
        </w:tc>
        <w:tc>
          <w:tcPr>
            <w:tcW w:w="1843" w:type="dxa"/>
            <w:shd w:val="clear" w:color="auto" w:fill="auto"/>
          </w:tcPr>
          <w:p w14:paraId="5F4B19F6"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2FDA1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42 299,93</w:t>
            </w:r>
          </w:p>
        </w:tc>
        <w:tc>
          <w:tcPr>
            <w:tcW w:w="1560" w:type="dxa"/>
            <w:tcBorders>
              <w:top w:val="nil"/>
              <w:left w:val="nil"/>
              <w:bottom w:val="single" w:sz="4" w:space="0" w:color="auto"/>
              <w:right w:val="single" w:sz="4" w:space="0" w:color="auto"/>
            </w:tcBorders>
            <w:shd w:val="clear" w:color="auto" w:fill="auto"/>
            <w:vAlign w:val="center"/>
          </w:tcPr>
          <w:p w14:paraId="49CDA70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44 076,53</w:t>
            </w:r>
          </w:p>
        </w:tc>
        <w:tc>
          <w:tcPr>
            <w:tcW w:w="1560" w:type="dxa"/>
            <w:tcBorders>
              <w:top w:val="nil"/>
              <w:left w:val="nil"/>
              <w:bottom w:val="single" w:sz="4" w:space="0" w:color="auto"/>
              <w:right w:val="single" w:sz="4" w:space="0" w:color="auto"/>
            </w:tcBorders>
            <w:shd w:val="clear" w:color="auto" w:fill="auto"/>
            <w:vAlign w:val="center"/>
          </w:tcPr>
          <w:p w14:paraId="718C894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45 839,59</w:t>
            </w:r>
          </w:p>
        </w:tc>
        <w:tc>
          <w:tcPr>
            <w:tcW w:w="1559" w:type="dxa"/>
            <w:tcBorders>
              <w:top w:val="nil"/>
              <w:left w:val="nil"/>
              <w:bottom w:val="single" w:sz="4" w:space="0" w:color="auto"/>
              <w:right w:val="single" w:sz="4" w:space="0" w:color="auto"/>
            </w:tcBorders>
            <w:shd w:val="clear" w:color="auto" w:fill="auto"/>
            <w:vAlign w:val="center"/>
          </w:tcPr>
          <w:p w14:paraId="377A962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47 673,18</w:t>
            </w:r>
          </w:p>
        </w:tc>
      </w:tr>
      <w:tr w:rsidR="00917210" w:rsidRPr="00917210" w14:paraId="7BD43433" w14:textId="77777777" w:rsidTr="00392295">
        <w:trPr>
          <w:trHeight w:val="315"/>
        </w:trPr>
        <w:tc>
          <w:tcPr>
            <w:tcW w:w="1101" w:type="dxa"/>
            <w:shd w:val="clear" w:color="auto" w:fill="auto"/>
            <w:vAlign w:val="center"/>
          </w:tcPr>
          <w:p w14:paraId="298227A3" w14:textId="77777777" w:rsidR="00917210" w:rsidRPr="00917210" w:rsidRDefault="00917210" w:rsidP="00917210">
            <w:pPr>
              <w:jc w:val="center"/>
              <w:rPr>
                <w:sz w:val="28"/>
                <w:szCs w:val="28"/>
                <w:lang w:eastAsia="en-US"/>
              </w:rPr>
            </w:pPr>
            <w:r w:rsidRPr="00917210">
              <w:rPr>
                <w:sz w:val="28"/>
                <w:szCs w:val="28"/>
                <w:lang w:eastAsia="en-US"/>
              </w:rPr>
              <w:t>2.12.6.</w:t>
            </w:r>
          </w:p>
        </w:tc>
        <w:tc>
          <w:tcPr>
            <w:tcW w:w="5670" w:type="dxa"/>
            <w:shd w:val="clear" w:color="auto" w:fill="auto"/>
          </w:tcPr>
          <w:p w14:paraId="01374FE4" w14:textId="77777777" w:rsidR="00917210" w:rsidRPr="00917210" w:rsidRDefault="00917210" w:rsidP="00917210">
            <w:pPr>
              <w:rPr>
                <w:sz w:val="28"/>
                <w:szCs w:val="28"/>
                <w:lang w:eastAsia="en-US"/>
              </w:rPr>
            </w:pPr>
            <w:r w:rsidRPr="00917210">
              <w:rPr>
                <w:sz w:val="28"/>
                <w:szCs w:val="28"/>
                <w:lang w:eastAsia="en-US"/>
              </w:rPr>
              <w:t>от 201 мм до 250 мм (включительно)</w:t>
            </w:r>
          </w:p>
        </w:tc>
        <w:tc>
          <w:tcPr>
            <w:tcW w:w="1843" w:type="dxa"/>
            <w:shd w:val="clear" w:color="auto" w:fill="auto"/>
          </w:tcPr>
          <w:p w14:paraId="42008FBB"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96D1B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52 658,37</w:t>
            </w:r>
          </w:p>
        </w:tc>
        <w:tc>
          <w:tcPr>
            <w:tcW w:w="1560" w:type="dxa"/>
            <w:tcBorders>
              <w:top w:val="nil"/>
              <w:left w:val="nil"/>
              <w:bottom w:val="single" w:sz="4" w:space="0" w:color="auto"/>
              <w:right w:val="single" w:sz="4" w:space="0" w:color="auto"/>
            </w:tcBorders>
            <w:shd w:val="clear" w:color="auto" w:fill="auto"/>
            <w:vAlign w:val="center"/>
          </w:tcPr>
          <w:p w14:paraId="76F894E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54 870,02</w:t>
            </w:r>
          </w:p>
        </w:tc>
        <w:tc>
          <w:tcPr>
            <w:tcW w:w="1560" w:type="dxa"/>
            <w:tcBorders>
              <w:top w:val="nil"/>
              <w:left w:val="nil"/>
              <w:bottom w:val="single" w:sz="4" w:space="0" w:color="auto"/>
              <w:right w:val="single" w:sz="4" w:space="0" w:color="auto"/>
            </w:tcBorders>
            <w:shd w:val="clear" w:color="auto" w:fill="auto"/>
            <w:vAlign w:val="center"/>
          </w:tcPr>
          <w:p w14:paraId="39743A1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57 064,82</w:t>
            </w:r>
          </w:p>
        </w:tc>
        <w:tc>
          <w:tcPr>
            <w:tcW w:w="1559" w:type="dxa"/>
            <w:tcBorders>
              <w:top w:val="nil"/>
              <w:left w:val="nil"/>
              <w:bottom w:val="single" w:sz="4" w:space="0" w:color="auto"/>
              <w:right w:val="single" w:sz="4" w:space="0" w:color="auto"/>
            </w:tcBorders>
            <w:shd w:val="clear" w:color="auto" w:fill="auto"/>
            <w:vAlign w:val="center"/>
          </w:tcPr>
          <w:p w14:paraId="3AE4EFE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59 347,42</w:t>
            </w:r>
          </w:p>
        </w:tc>
      </w:tr>
    </w:tbl>
    <w:p w14:paraId="16E38D14" w14:textId="77777777" w:rsidR="00917210" w:rsidRPr="00917210" w:rsidRDefault="00917210" w:rsidP="00917210">
      <w:pPr>
        <w:autoSpaceDE w:val="0"/>
        <w:autoSpaceDN w:val="0"/>
        <w:adjustRightInd w:val="0"/>
        <w:ind w:firstLine="567"/>
        <w:jc w:val="both"/>
        <w:rPr>
          <w:sz w:val="28"/>
          <w:szCs w:val="28"/>
        </w:rPr>
      </w:pPr>
    </w:p>
    <w:p w14:paraId="32A7F82E" w14:textId="77777777" w:rsidR="00917210" w:rsidRPr="00917210" w:rsidRDefault="00917210" w:rsidP="00917210">
      <w:pPr>
        <w:autoSpaceDE w:val="0"/>
        <w:autoSpaceDN w:val="0"/>
        <w:adjustRightInd w:val="0"/>
        <w:ind w:firstLine="567"/>
        <w:jc w:val="both"/>
        <w:rPr>
          <w:sz w:val="28"/>
          <w:szCs w:val="28"/>
        </w:rPr>
      </w:pPr>
    </w:p>
    <w:p w14:paraId="70E8D439" w14:textId="77777777" w:rsidR="00917210" w:rsidRPr="00917210" w:rsidRDefault="00917210" w:rsidP="00917210">
      <w:pPr>
        <w:autoSpaceDE w:val="0"/>
        <w:autoSpaceDN w:val="0"/>
        <w:adjustRightInd w:val="0"/>
        <w:ind w:firstLine="567"/>
        <w:jc w:val="both"/>
        <w:rPr>
          <w:sz w:val="28"/>
          <w:szCs w:val="28"/>
        </w:rPr>
      </w:pPr>
      <w:r w:rsidRPr="00917210">
        <w:rPr>
          <w:sz w:val="28"/>
          <w:szCs w:val="28"/>
        </w:rPr>
        <w:t xml:space="preserve">Примечание: </w:t>
      </w:r>
    </w:p>
    <w:p w14:paraId="2F2294E8" w14:textId="77777777" w:rsidR="00917210" w:rsidRPr="00917210" w:rsidRDefault="00917210" w:rsidP="00917210">
      <w:pPr>
        <w:autoSpaceDE w:val="0"/>
        <w:autoSpaceDN w:val="0"/>
        <w:adjustRightInd w:val="0"/>
        <w:ind w:firstLine="567"/>
        <w:jc w:val="both"/>
      </w:pPr>
      <w:r w:rsidRPr="00917210">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5CB7480B" w14:textId="77777777" w:rsidR="00917210" w:rsidRPr="00917210" w:rsidRDefault="00917210" w:rsidP="00917210">
      <w:pPr>
        <w:autoSpaceDE w:val="0"/>
        <w:autoSpaceDN w:val="0"/>
        <w:adjustRightInd w:val="0"/>
        <w:ind w:firstLine="567"/>
        <w:jc w:val="both"/>
        <w:rPr>
          <w:sz w:val="28"/>
          <w:szCs w:val="28"/>
        </w:rPr>
      </w:pPr>
    </w:p>
    <w:p w14:paraId="7E53BDEF" w14:textId="77777777" w:rsidR="00917210" w:rsidRPr="00917210" w:rsidRDefault="00917210" w:rsidP="00917210">
      <w:pPr>
        <w:autoSpaceDE w:val="0"/>
        <w:autoSpaceDN w:val="0"/>
        <w:adjustRightInd w:val="0"/>
        <w:ind w:firstLine="567"/>
        <w:jc w:val="both"/>
      </w:pPr>
    </w:p>
    <w:p w14:paraId="6DAA8843" w14:textId="4E288AD5" w:rsidR="00917210" w:rsidRPr="00917210" w:rsidRDefault="00917210" w:rsidP="00917210">
      <w:pPr>
        <w:autoSpaceDE w:val="0"/>
        <w:autoSpaceDN w:val="0"/>
        <w:adjustRightInd w:val="0"/>
        <w:jc w:val="center"/>
      </w:pPr>
      <w:r w:rsidRPr="00917210">
        <w:rPr>
          <w:noProof/>
          <w:position w:val="-10"/>
        </w:rPr>
        <w:drawing>
          <wp:inline distT="0" distB="0" distL="0" distR="0" wp14:anchorId="380016D8" wp14:editId="710B00BF">
            <wp:extent cx="1590675" cy="257175"/>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917210">
        <w:t>,</w:t>
      </w:r>
    </w:p>
    <w:p w14:paraId="423A57B8" w14:textId="77777777" w:rsidR="00917210" w:rsidRPr="00917210" w:rsidRDefault="00917210" w:rsidP="00917210">
      <w:pPr>
        <w:autoSpaceDE w:val="0"/>
        <w:autoSpaceDN w:val="0"/>
        <w:adjustRightInd w:val="0"/>
        <w:ind w:firstLine="540"/>
        <w:jc w:val="both"/>
      </w:pPr>
      <w:r w:rsidRPr="00917210">
        <w:t>где:</w:t>
      </w:r>
    </w:p>
    <w:p w14:paraId="5343FE8A" w14:textId="77777777" w:rsidR="00917210" w:rsidRPr="00917210" w:rsidRDefault="00917210" w:rsidP="00917210">
      <w:pPr>
        <w:autoSpaceDE w:val="0"/>
        <w:autoSpaceDN w:val="0"/>
        <w:adjustRightInd w:val="0"/>
        <w:ind w:firstLine="540"/>
        <w:jc w:val="both"/>
      </w:pPr>
      <w:r w:rsidRPr="00917210">
        <w:lastRenderedPageBreak/>
        <w:t>ПП - плата за подключение объекта абонента к централизованной системе водоснабжения, тыс. руб.;</w:t>
      </w:r>
    </w:p>
    <w:p w14:paraId="7288E605" w14:textId="664698E5" w:rsidR="00917210" w:rsidRPr="00917210" w:rsidRDefault="00917210" w:rsidP="00917210">
      <w:pPr>
        <w:autoSpaceDE w:val="0"/>
        <w:autoSpaceDN w:val="0"/>
        <w:adjustRightInd w:val="0"/>
        <w:ind w:firstLine="540"/>
        <w:jc w:val="both"/>
      </w:pPr>
      <w:r w:rsidRPr="00917210">
        <w:rPr>
          <w:noProof/>
          <w:position w:val="-4"/>
        </w:rPr>
        <w:drawing>
          <wp:inline distT="0" distB="0" distL="0" distR="0" wp14:anchorId="76792838" wp14:editId="5DC4E9B4">
            <wp:extent cx="285750" cy="1905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917210">
        <w:t xml:space="preserve"> - ставка тарифа за подключаемую нагрузку водопроводной сети, тыс. руб./м</w:t>
      </w:r>
      <w:r w:rsidRPr="00917210">
        <w:rPr>
          <w:vertAlign w:val="superscript"/>
        </w:rPr>
        <w:t>3</w:t>
      </w:r>
      <w:r w:rsidRPr="00917210">
        <w:t xml:space="preserve"> в сутки;</w:t>
      </w:r>
    </w:p>
    <w:p w14:paraId="08ED519E" w14:textId="77777777" w:rsidR="00917210" w:rsidRPr="00917210" w:rsidRDefault="00917210" w:rsidP="00917210">
      <w:pPr>
        <w:autoSpaceDE w:val="0"/>
        <w:autoSpaceDN w:val="0"/>
        <w:adjustRightInd w:val="0"/>
        <w:ind w:firstLine="540"/>
        <w:jc w:val="both"/>
        <w:rPr>
          <w:b/>
        </w:rPr>
      </w:pPr>
      <w:r w:rsidRPr="00917210">
        <w:t>М - подключаемая нагрузка (мощность) объекта абонента, определяемая исходя из диаметра подключаемой водопроводной сети, м</w:t>
      </w:r>
      <w:r w:rsidRPr="00917210">
        <w:rPr>
          <w:vertAlign w:val="superscript"/>
        </w:rPr>
        <w:t>3</w:t>
      </w:r>
      <w:r w:rsidRPr="00917210">
        <w:t>/сутки;</w:t>
      </w:r>
    </w:p>
    <w:p w14:paraId="1360E15C" w14:textId="5F8E63ED" w:rsidR="00917210" w:rsidRPr="00917210" w:rsidRDefault="00917210" w:rsidP="00917210">
      <w:pPr>
        <w:autoSpaceDE w:val="0"/>
        <w:autoSpaceDN w:val="0"/>
        <w:adjustRightInd w:val="0"/>
        <w:ind w:firstLine="540"/>
        <w:jc w:val="both"/>
      </w:pPr>
      <w:r w:rsidRPr="00917210">
        <w:rPr>
          <w:b/>
          <w:noProof/>
          <w:position w:val="-12"/>
        </w:rPr>
        <w:drawing>
          <wp:inline distT="0" distB="0" distL="0" distR="0" wp14:anchorId="2108DEB0" wp14:editId="6EA23313">
            <wp:extent cx="247650" cy="2476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917210">
        <w:t xml:space="preserve"> - ставка тарифа за протяженность водопроводной сети диаметром d, тыс. руб./км;</w:t>
      </w:r>
    </w:p>
    <w:p w14:paraId="06B23A6D" w14:textId="77777777" w:rsidR="00917210" w:rsidRPr="00917210" w:rsidRDefault="00917210" w:rsidP="00917210">
      <w:pPr>
        <w:autoSpaceDE w:val="0"/>
        <w:autoSpaceDN w:val="0"/>
        <w:adjustRightInd w:val="0"/>
        <w:ind w:firstLine="540"/>
        <w:jc w:val="both"/>
        <w:rPr>
          <w:rFonts w:ascii="Arial" w:hAnsi="Arial" w:cs="Arial"/>
          <w:bCs/>
          <w:kern w:val="32"/>
          <w:sz w:val="28"/>
          <w:szCs w:val="28"/>
        </w:rPr>
      </w:pPr>
      <w:r w:rsidRPr="00917210">
        <w:t>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км.</w:t>
      </w:r>
    </w:p>
    <w:p w14:paraId="7E781D51" w14:textId="77777777" w:rsidR="00917210" w:rsidRPr="00917210" w:rsidRDefault="00917210" w:rsidP="00917210">
      <w:pPr>
        <w:tabs>
          <w:tab w:val="left" w:pos="0"/>
          <w:tab w:val="left" w:pos="3052"/>
        </w:tabs>
        <w:rPr>
          <w:sz w:val="28"/>
          <w:szCs w:val="28"/>
        </w:rPr>
      </w:pPr>
      <w:r w:rsidRPr="00917210">
        <w:rPr>
          <w:sz w:val="28"/>
          <w:szCs w:val="28"/>
        </w:rPr>
        <w:t xml:space="preserve">                                                                                                                                               </w:t>
      </w:r>
    </w:p>
    <w:p w14:paraId="6109B5B1" w14:textId="77777777" w:rsidR="00917210" w:rsidRPr="00917210" w:rsidRDefault="00917210" w:rsidP="00917210">
      <w:pPr>
        <w:tabs>
          <w:tab w:val="left" w:pos="0"/>
          <w:tab w:val="left" w:pos="3052"/>
        </w:tabs>
        <w:rPr>
          <w:sz w:val="28"/>
          <w:szCs w:val="28"/>
        </w:rPr>
      </w:pPr>
    </w:p>
    <w:p w14:paraId="4C8C3E83" w14:textId="77777777" w:rsidR="00917210" w:rsidRPr="00917210" w:rsidRDefault="00917210" w:rsidP="00917210">
      <w:pPr>
        <w:tabs>
          <w:tab w:val="left" w:pos="0"/>
          <w:tab w:val="left" w:pos="3052"/>
        </w:tabs>
        <w:rPr>
          <w:sz w:val="28"/>
          <w:szCs w:val="28"/>
        </w:rPr>
      </w:pPr>
    </w:p>
    <w:p w14:paraId="3B47010E" w14:textId="77777777" w:rsidR="00917210" w:rsidRPr="00917210" w:rsidRDefault="00917210" w:rsidP="00917210">
      <w:pPr>
        <w:tabs>
          <w:tab w:val="left" w:pos="0"/>
          <w:tab w:val="left" w:pos="3052"/>
        </w:tabs>
        <w:rPr>
          <w:sz w:val="28"/>
          <w:szCs w:val="28"/>
        </w:rPr>
      </w:pPr>
    </w:p>
    <w:p w14:paraId="2E004B48" w14:textId="77777777" w:rsidR="00917210" w:rsidRPr="00917210" w:rsidRDefault="00917210" w:rsidP="00917210">
      <w:pPr>
        <w:tabs>
          <w:tab w:val="left" w:pos="0"/>
          <w:tab w:val="left" w:pos="3052"/>
        </w:tabs>
        <w:rPr>
          <w:sz w:val="28"/>
          <w:szCs w:val="28"/>
        </w:rPr>
      </w:pPr>
    </w:p>
    <w:p w14:paraId="5C54D0C9" w14:textId="77777777" w:rsidR="00917210" w:rsidRPr="00917210" w:rsidRDefault="00917210" w:rsidP="00917210">
      <w:pPr>
        <w:tabs>
          <w:tab w:val="left" w:pos="0"/>
          <w:tab w:val="left" w:pos="3052"/>
        </w:tabs>
        <w:rPr>
          <w:sz w:val="28"/>
          <w:szCs w:val="28"/>
        </w:rPr>
      </w:pPr>
    </w:p>
    <w:p w14:paraId="3CDAA1BC" w14:textId="77777777" w:rsidR="00917210" w:rsidRPr="00917210" w:rsidRDefault="00917210" w:rsidP="00917210">
      <w:pPr>
        <w:tabs>
          <w:tab w:val="left" w:pos="0"/>
          <w:tab w:val="left" w:pos="3052"/>
        </w:tabs>
        <w:rPr>
          <w:sz w:val="28"/>
          <w:szCs w:val="28"/>
        </w:rPr>
      </w:pPr>
    </w:p>
    <w:p w14:paraId="2A7B86A9" w14:textId="77777777" w:rsidR="00917210" w:rsidRPr="00917210" w:rsidRDefault="00917210" w:rsidP="00917210">
      <w:pPr>
        <w:tabs>
          <w:tab w:val="left" w:pos="0"/>
          <w:tab w:val="left" w:pos="3052"/>
        </w:tabs>
        <w:rPr>
          <w:sz w:val="28"/>
          <w:szCs w:val="28"/>
        </w:rPr>
      </w:pPr>
    </w:p>
    <w:p w14:paraId="5FE9C14F" w14:textId="77777777" w:rsidR="00917210" w:rsidRPr="00917210" w:rsidRDefault="00917210" w:rsidP="00917210">
      <w:pPr>
        <w:tabs>
          <w:tab w:val="left" w:pos="0"/>
          <w:tab w:val="left" w:pos="3052"/>
        </w:tabs>
        <w:rPr>
          <w:sz w:val="28"/>
          <w:szCs w:val="28"/>
        </w:rPr>
      </w:pPr>
    </w:p>
    <w:p w14:paraId="25A9CB38" w14:textId="77777777" w:rsidR="00917210" w:rsidRPr="00917210" w:rsidRDefault="00917210" w:rsidP="00917210">
      <w:pPr>
        <w:tabs>
          <w:tab w:val="left" w:pos="0"/>
          <w:tab w:val="left" w:pos="3052"/>
        </w:tabs>
        <w:rPr>
          <w:sz w:val="28"/>
          <w:szCs w:val="28"/>
        </w:rPr>
      </w:pPr>
    </w:p>
    <w:p w14:paraId="7DE5DCCF" w14:textId="77777777" w:rsidR="00917210" w:rsidRPr="00917210" w:rsidRDefault="00917210" w:rsidP="00917210">
      <w:pPr>
        <w:tabs>
          <w:tab w:val="left" w:pos="0"/>
          <w:tab w:val="left" w:pos="3052"/>
        </w:tabs>
        <w:rPr>
          <w:sz w:val="28"/>
          <w:szCs w:val="28"/>
        </w:rPr>
      </w:pPr>
    </w:p>
    <w:p w14:paraId="7654FD9D" w14:textId="77777777" w:rsidR="00917210" w:rsidRPr="00917210" w:rsidRDefault="00917210" w:rsidP="00917210">
      <w:pPr>
        <w:tabs>
          <w:tab w:val="left" w:pos="0"/>
          <w:tab w:val="left" w:pos="3052"/>
        </w:tabs>
        <w:rPr>
          <w:sz w:val="28"/>
          <w:szCs w:val="28"/>
        </w:rPr>
      </w:pPr>
    </w:p>
    <w:p w14:paraId="35925929" w14:textId="77777777" w:rsidR="00917210" w:rsidRPr="00917210" w:rsidRDefault="00917210" w:rsidP="00917210">
      <w:pPr>
        <w:tabs>
          <w:tab w:val="left" w:pos="0"/>
          <w:tab w:val="left" w:pos="3052"/>
        </w:tabs>
        <w:rPr>
          <w:sz w:val="28"/>
          <w:szCs w:val="28"/>
        </w:rPr>
      </w:pPr>
    </w:p>
    <w:p w14:paraId="4A734DBD" w14:textId="77777777" w:rsidR="00917210" w:rsidRPr="00917210" w:rsidRDefault="00917210" w:rsidP="00917210">
      <w:pPr>
        <w:tabs>
          <w:tab w:val="left" w:pos="0"/>
          <w:tab w:val="left" w:pos="3052"/>
        </w:tabs>
        <w:rPr>
          <w:sz w:val="28"/>
          <w:szCs w:val="28"/>
        </w:rPr>
      </w:pPr>
    </w:p>
    <w:p w14:paraId="447A2F51" w14:textId="77777777" w:rsidR="00917210" w:rsidRPr="00917210" w:rsidRDefault="00917210" w:rsidP="00917210">
      <w:pPr>
        <w:tabs>
          <w:tab w:val="left" w:pos="0"/>
          <w:tab w:val="left" w:pos="3052"/>
        </w:tabs>
        <w:rPr>
          <w:sz w:val="28"/>
          <w:szCs w:val="28"/>
        </w:rPr>
      </w:pPr>
    </w:p>
    <w:p w14:paraId="1E76003C" w14:textId="77777777" w:rsidR="00917210" w:rsidRPr="00917210" w:rsidRDefault="00917210" w:rsidP="00917210">
      <w:pPr>
        <w:tabs>
          <w:tab w:val="left" w:pos="0"/>
          <w:tab w:val="left" w:pos="3052"/>
        </w:tabs>
        <w:rPr>
          <w:sz w:val="28"/>
          <w:szCs w:val="28"/>
        </w:rPr>
      </w:pPr>
    </w:p>
    <w:p w14:paraId="7941D03C" w14:textId="77777777" w:rsidR="00917210" w:rsidRDefault="00917210" w:rsidP="00917210">
      <w:pPr>
        <w:tabs>
          <w:tab w:val="left" w:pos="0"/>
          <w:tab w:val="left" w:pos="3052"/>
        </w:tabs>
        <w:jc w:val="both"/>
        <w:rPr>
          <w:sz w:val="28"/>
          <w:szCs w:val="28"/>
        </w:rPr>
        <w:sectPr w:rsidR="00917210" w:rsidSect="00917210">
          <w:pgSz w:w="16838" w:h="11906" w:orient="landscape" w:code="9"/>
          <w:pgMar w:top="709" w:right="851" w:bottom="851" w:left="851" w:header="720" w:footer="284" w:gutter="0"/>
          <w:cols w:space="708"/>
          <w:titlePg/>
          <w:docGrid w:linePitch="326"/>
        </w:sectPr>
      </w:pPr>
    </w:p>
    <w:p w14:paraId="30734DC0" w14:textId="7E8651D4" w:rsidR="00917210" w:rsidRPr="001828C5" w:rsidRDefault="00917210" w:rsidP="00917210">
      <w:pPr>
        <w:tabs>
          <w:tab w:val="left" w:pos="5580"/>
          <w:tab w:val="left" w:pos="9498"/>
        </w:tabs>
        <w:ind w:left="-4130" w:right="-569" w:firstLine="15187"/>
      </w:pPr>
      <w:r w:rsidRPr="001828C5">
        <w:lastRenderedPageBreak/>
        <w:t>Приложение</w:t>
      </w:r>
      <w:r>
        <w:t xml:space="preserve"> № 16 </w:t>
      </w:r>
      <w:r w:rsidRPr="001828C5">
        <w:t>к протокол</w:t>
      </w:r>
      <w:r>
        <w:t>у</w:t>
      </w:r>
      <w:r w:rsidRPr="001828C5">
        <w:t xml:space="preserve"> № </w:t>
      </w:r>
      <w:r>
        <w:t>11</w:t>
      </w:r>
    </w:p>
    <w:p w14:paraId="527A9A16" w14:textId="77777777" w:rsidR="00917210" w:rsidRPr="001828C5" w:rsidRDefault="00917210" w:rsidP="00917210">
      <w:pPr>
        <w:tabs>
          <w:tab w:val="left" w:pos="5580"/>
          <w:tab w:val="left" w:pos="9498"/>
        </w:tabs>
        <w:ind w:left="-4130" w:right="-569" w:firstLine="15187"/>
      </w:pPr>
      <w:r w:rsidRPr="001828C5">
        <w:t>заседания правления Региональной</w:t>
      </w:r>
    </w:p>
    <w:p w14:paraId="447627F1" w14:textId="77777777" w:rsidR="00917210" w:rsidRPr="001828C5" w:rsidRDefault="00917210" w:rsidP="00917210">
      <w:pPr>
        <w:tabs>
          <w:tab w:val="left" w:pos="5580"/>
          <w:tab w:val="left" w:pos="9498"/>
        </w:tabs>
        <w:ind w:left="-4130" w:right="-569" w:firstLine="15187"/>
      </w:pPr>
      <w:r w:rsidRPr="001828C5">
        <w:t>энергетической комиссии</w:t>
      </w:r>
    </w:p>
    <w:p w14:paraId="03E71C40" w14:textId="77777777" w:rsidR="00917210" w:rsidRDefault="00917210" w:rsidP="00917210">
      <w:pPr>
        <w:tabs>
          <w:tab w:val="left" w:pos="5580"/>
          <w:tab w:val="left" w:pos="9498"/>
        </w:tabs>
        <w:ind w:left="-4130" w:right="-569" w:firstLine="15187"/>
      </w:pPr>
      <w:r w:rsidRPr="001828C5">
        <w:t xml:space="preserve">Кузбасса от </w:t>
      </w:r>
      <w:r>
        <w:t>24.02.2022</w:t>
      </w:r>
    </w:p>
    <w:p w14:paraId="5433729B" w14:textId="77777777" w:rsidR="00917210" w:rsidRDefault="00917210" w:rsidP="00917210">
      <w:pPr>
        <w:tabs>
          <w:tab w:val="left" w:pos="5580"/>
          <w:tab w:val="left" w:pos="9498"/>
        </w:tabs>
        <w:ind w:left="-4130" w:right="-569" w:firstLine="15187"/>
      </w:pPr>
    </w:p>
    <w:p w14:paraId="528D495F" w14:textId="54C0765B" w:rsidR="00917210" w:rsidRPr="00917210" w:rsidRDefault="00917210" w:rsidP="00917210">
      <w:pPr>
        <w:tabs>
          <w:tab w:val="left" w:pos="0"/>
          <w:tab w:val="left" w:pos="3052"/>
        </w:tabs>
        <w:jc w:val="both"/>
        <w:rPr>
          <w:b/>
          <w:bCs/>
          <w:kern w:val="32"/>
          <w:sz w:val="28"/>
          <w:szCs w:val="28"/>
          <w:lang w:eastAsia="en-US"/>
        </w:rPr>
      </w:pPr>
      <w:r w:rsidRPr="00917210">
        <w:rPr>
          <w:b/>
          <w:bCs/>
          <w:kern w:val="32"/>
          <w:sz w:val="28"/>
          <w:szCs w:val="28"/>
          <w:lang w:eastAsia="en-US"/>
        </w:rPr>
        <w:t>Тарифы на подключение (технологическое присоединение) к централизованной системе водоотведения</w:t>
      </w:r>
    </w:p>
    <w:p w14:paraId="11449D87" w14:textId="77777777" w:rsidR="00917210" w:rsidRPr="00917210" w:rsidRDefault="00917210" w:rsidP="00917210">
      <w:pPr>
        <w:jc w:val="center"/>
        <w:rPr>
          <w:b/>
          <w:bCs/>
          <w:kern w:val="32"/>
          <w:sz w:val="28"/>
          <w:szCs w:val="28"/>
          <w:lang w:eastAsia="en-US"/>
        </w:rPr>
      </w:pPr>
      <w:r w:rsidRPr="00917210">
        <w:rPr>
          <w:b/>
          <w:bCs/>
          <w:kern w:val="32"/>
          <w:sz w:val="28"/>
          <w:szCs w:val="28"/>
          <w:lang w:eastAsia="en-US"/>
        </w:rPr>
        <w:t xml:space="preserve">ООО «Промышленновские коммунальные системы» </w:t>
      </w:r>
      <w:r w:rsidRPr="00917210">
        <w:rPr>
          <w:b/>
          <w:kern w:val="32"/>
          <w:sz w:val="28"/>
          <w:szCs w:val="28"/>
          <w:lang w:eastAsia="en-US"/>
        </w:rPr>
        <w:t>в отношении заявителей,</w:t>
      </w:r>
      <w:r w:rsidRPr="00917210">
        <w:rPr>
          <w:b/>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водоотведения с наружным диаметром, не превышающим 250 мм (предельный уровень нагрузки),</w:t>
      </w:r>
      <w:r w:rsidRPr="00917210">
        <w:rPr>
          <w:bCs/>
          <w:kern w:val="32"/>
          <w:sz w:val="28"/>
          <w:szCs w:val="28"/>
          <w:lang w:eastAsia="en-US"/>
        </w:rPr>
        <w:t xml:space="preserve"> </w:t>
      </w:r>
      <w:r w:rsidRPr="00917210">
        <w:rPr>
          <w:b/>
          <w:bCs/>
          <w:kern w:val="32"/>
          <w:sz w:val="28"/>
          <w:szCs w:val="28"/>
          <w:lang w:eastAsia="en-US"/>
        </w:rPr>
        <w:t>на территории Промышленновского муниципального округа</w:t>
      </w:r>
    </w:p>
    <w:p w14:paraId="105BF99F" w14:textId="77777777" w:rsidR="00917210" w:rsidRPr="00917210" w:rsidRDefault="00917210" w:rsidP="00917210">
      <w:pPr>
        <w:jc w:val="right"/>
        <w:rPr>
          <w:b/>
          <w:bCs/>
          <w:kern w:val="32"/>
          <w:sz w:val="28"/>
          <w:szCs w:val="28"/>
          <w:lang w:eastAsia="en-US"/>
        </w:rPr>
      </w:pPr>
      <w:r w:rsidRPr="00917210">
        <w:rPr>
          <w:sz w:val="28"/>
          <w:szCs w:val="28"/>
          <w:lang w:eastAsia="en-US"/>
        </w:rPr>
        <w:t>(без НДС)</w:t>
      </w:r>
      <w:r w:rsidRPr="00917210">
        <w:rPr>
          <w:b/>
          <w:sz w:val="28"/>
          <w:szCs w:val="28"/>
          <w:lang w:eastAsia="en-US"/>
        </w:rPr>
        <w:t xml:space="preserve">     </w:t>
      </w:r>
    </w:p>
    <w:tbl>
      <w:tblPr>
        <w:tblpPr w:leftFromText="180" w:rightFromText="180" w:vertAnchor="text" w:tblpXSpec="center" w:tblpY="1"/>
        <w:tblOverlap w:val="never"/>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354"/>
        <w:gridCol w:w="1843"/>
        <w:gridCol w:w="1559"/>
        <w:gridCol w:w="1560"/>
        <w:gridCol w:w="1560"/>
        <w:gridCol w:w="1559"/>
      </w:tblGrid>
      <w:tr w:rsidR="00917210" w:rsidRPr="00917210" w14:paraId="4F1493E6" w14:textId="77777777" w:rsidTr="00392295">
        <w:trPr>
          <w:trHeight w:val="1547"/>
        </w:trPr>
        <w:tc>
          <w:tcPr>
            <w:tcW w:w="1101" w:type="dxa"/>
            <w:shd w:val="clear" w:color="auto" w:fill="auto"/>
            <w:vAlign w:val="center"/>
          </w:tcPr>
          <w:p w14:paraId="3383F75E" w14:textId="77777777" w:rsidR="00917210" w:rsidRPr="00917210" w:rsidRDefault="00917210" w:rsidP="00917210">
            <w:pPr>
              <w:jc w:val="center"/>
              <w:rPr>
                <w:sz w:val="28"/>
                <w:szCs w:val="28"/>
                <w:lang w:eastAsia="en-US"/>
              </w:rPr>
            </w:pPr>
            <w:r w:rsidRPr="00917210">
              <w:rPr>
                <w:sz w:val="28"/>
                <w:szCs w:val="28"/>
                <w:lang w:eastAsia="en-US"/>
              </w:rPr>
              <w:t>№ п/п</w:t>
            </w:r>
          </w:p>
        </w:tc>
        <w:tc>
          <w:tcPr>
            <w:tcW w:w="5354" w:type="dxa"/>
            <w:shd w:val="clear" w:color="auto" w:fill="auto"/>
            <w:vAlign w:val="center"/>
          </w:tcPr>
          <w:p w14:paraId="68B5AA3C" w14:textId="77777777" w:rsidR="00917210" w:rsidRPr="00917210" w:rsidRDefault="00917210" w:rsidP="00917210">
            <w:pPr>
              <w:jc w:val="center"/>
              <w:rPr>
                <w:sz w:val="28"/>
                <w:szCs w:val="28"/>
                <w:lang w:eastAsia="en-US"/>
              </w:rPr>
            </w:pPr>
            <w:r w:rsidRPr="00917210">
              <w:rPr>
                <w:sz w:val="28"/>
                <w:szCs w:val="28"/>
                <w:lang w:eastAsia="en-US"/>
              </w:rPr>
              <w:t>Наименование</w:t>
            </w:r>
          </w:p>
        </w:tc>
        <w:tc>
          <w:tcPr>
            <w:tcW w:w="1843" w:type="dxa"/>
            <w:vAlign w:val="center"/>
          </w:tcPr>
          <w:p w14:paraId="1C50BEE1" w14:textId="77777777" w:rsidR="00917210" w:rsidRPr="00917210" w:rsidRDefault="00917210" w:rsidP="00917210">
            <w:pPr>
              <w:jc w:val="center"/>
              <w:rPr>
                <w:sz w:val="28"/>
                <w:szCs w:val="28"/>
                <w:lang w:eastAsia="en-US"/>
              </w:rPr>
            </w:pPr>
            <w:r w:rsidRPr="00917210">
              <w:rPr>
                <w:sz w:val="28"/>
                <w:szCs w:val="28"/>
                <w:lang w:eastAsia="en-US"/>
              </w:rPr>
              <w:t xml:space="preserve">Единица  </w:t>
            </w:r>
          </w:p>
          <w:p w14:paraId="60B7739C" w14:textId="77777777" w:rsidR="00917210" w:rsidRPr="00917210" w:rsidRDefault="00917210" w:rsidP="00917210">
            <w:pPr>
              <w:jc w:val="center"/>
              <w:rPr>
                <w:sz w:val="28"/>
                <w:szCs w:val="28"/>
                <w:lang w:eastAsia="en-US"/>
              </w:rPr>
            </w:pPr>
            <w:r w:rsidRPr="00917210">
              <w:rPr>
                <w:sz w:val="28"/>
                <w:szCs w:val="28"/>
                <w:lang w:eastAsia="en-US"/>
              </w:rPr>
              <w:t>измерения</w:t>
            </w:r>
          </w:p>
        </w:tc>
        <w:tc>
          <w:tcPr>
            <w:tcW w:w="1559" w:type="dxa"/>
            <w:shd w:val="clear" w:color="auto" w:fill="auto"/>
          </w:tcPr>
          <w:p w14:paraId="78DB1883" w14:textId="77777777" w:rsidR="00917210" w:rsidRPr="00917210" w:rsidRDefault="00917210" w:rsidP="00917210">
            <w:pPr>
              <w:jc w:val="center"/>
              <w:rPr>
                <w:sz w:val="28"/>
                <w:szCs w:val="28"/>
                <w:lang w:eastAsia="en-US"/>
              </w:rPr>
            </w:pPr>
            <w:r w:rsidRPr="00917210">
              <w:rPr>
                <w:sz w:val="28"/>
                <w:szCs w:val="28"/>
                <w:lang w:eastAsia="en-US"/>
              </w:rPr>
              <w:t>с 25.02.2022</w:t>
            </w:r>
          </w:p>
          <w:p w14:paraId="08484890" w14:textId="77777777" w:rsidR="00917210" w:rsidRPr="00917210" w:rsidRDefault="00917210" w:rsidP="00917210">
            <w:pPr>
              <w:jc w:val="center"/>
              <w:rPr>
                <w:sz w:val="28"/>
                <w:szCs w:val="28"/>
                <w:lang w:eastAsia="en-US"/>
              </w:rPr>
            </w:pPr>
            <w:r w:rsidRPr="00917210">
              <w:rPr>
                <w:sz w:val="28"/>
                <w:szCs w:val="28"/>
                <w:lang w:eastAsia="en-US"/>
              </w:rPr>
              <w:t>по 31.12.2022</w:t>
            </w:r>
          </w:p>
        </w:tc>
        <w:tc>
          <w:tcPr>
            <w:tcW w:w="1560" w:type="dxa"/>
            <w:shd w:val="clear" w:color="auto" w:fill="auto"/>
          </w:tcPr>
          <w:p w14:paraId="5814703D" w14:textId="77777777" w:rsidR="00917210" w:rsidRPr="00917210" w:rsidRDefault="00917210" w:rsidP="00917210">
            <w:pPr>
              <w:jc w:val="center"/>
              <w:rPr>
                <w:sz w:val="28"/>
                <w:szCs w:val="28"/>
                <w:lang w:eastAsia="en-US"/>
              </w:rPr>
            </w:pPr>
            <w:r w:rsidRPr="00917210">
              <w:rPr>
                <w:sz w:val="28"/>
                <w:szCs w:val="28"/>
                <w:lang w:eastAsia="en-US"/>
              </w:rPr>
              <w:t>с 01.01.2023</w:t>
            </w:r>
          </w:p>
          <w:p w14:paraId="2322A948" w14:textId="77777777" w:rsidR="00917210" w:rsidRPr="00917210" w:rsidRDefault="00917210" w:rsidP="00917210">
            <w:pPr>
              <w:jc w:val="center"/>
              <w:rPr>
                <w:sz w:val="28"/>
                <w:szCs w:val="28"/>
                <w:lang w:eastAsia="en-US"/>
              </w:rPr>
            </w:pPr>
            <w:r w:rsidRPr="00917210">
              <w:rPr>
                <w:sz w:val="28"/>
                <w:szCs w:val="28"/>
                <w:lang w:eastAsia="en-US"/>
              </w:rPr>
              <w:t>по 31.12.2023</w:t>
            </w:r>
          </w:p>
        </w:tc>
        <w:tc>
          <w:tcPr>
            <w:tcW w:w="1560" w:type="dxa"/>
            <w:shd w:val="clear" w:color="auto" w:fill="auto"/>
          </w:tcPr>
          <w:p w14:paraId="03C4EFD3" w14:textId="77777777" w:rsidR="00917210" w:rsidRPr="00917210" w:rsidRDefault="00917210" w:rsidP="00917210">
            <w:pPr>
              <w:jc w:val="center"/>
              <w:rPr>
                <w:sz w:val="28"/>
                <w:szCs w:val="28"/>
                <w:lang w:eastAsia="en-US"/>
              </w:rPr>
            </w:pPr>
            <w:r w:rsidRPr="00917210">
              <w:rPr>
                <w:sz w:val="28"/>
                <w:szCs w:val="28"/>
                <w:lang w:eastAsia="en-US"/>
              </w:rPr>
              <w:t>с 01.01.2024</w:t>
            </w:r>
          </w:p>
          <w:p w14:paraId="35311BC3" w14:textId="77777777" w:rsidR="00917210" w:rsidRPr="00917210" w:rsidRDefault="00917210" w:rsidP="00917210">
            <w:pPr>
              <w:jc w:val="center"/>
              <w:rPr>
                <w:sz w:val="28"/>
                <w:szCs w:val="28"/>
                <w:lang w:eastAsia="en-US"/>
              </w:rPr>
            </w:pPr>
            <w:r w:rsidRPr="00917210">
              <w:rPr>
                <w:sz w:val="28"/>
                <w:szCs w:val="28"/>
                <w:lang w:eastAsia="en-US"/>
              </w:rPr>
              <w:t>по 31.12.2024</w:t>
            </w:r>
          </w:p>
        </w:tc>
        <w:tc>
          <w:tcPr>
            <w:tcW w:w="1559" w:type="dxa"/>
            <w:shd w:val="clear" w:color="auto" w:fill="auto"/>
          </w:tcPr>
          <w:p w14:paraId="3802E4D4" w14:textId="77777777" w:rsidR="00917210" w:rsidRPr="00917210" w:rsidRDefault="00917210" w:rsidP="00917210">
            <w:pPr>
              <w:jc w:val="center"/>
              <w:rPr>
                <w:sz w:val="28"/>
                <w:szCs w:val="28"/>
                <w:lang w:eastAsia="en-US"/>
              </w:rPr>
            </w:pPr>
            <w:r w:rsidRPr="00917210">
              <w:rPr>
                <w:sz w:val="28"/>
                <w:szCs w:val="28"/>
                <w:lang w:eastAsia="en-US"/>
              </w:rPr>
              <w:t>с 01.01.2025</w:t>
            </w:r>
          </w:p>
          <w:p w14:paraId="62115C73" w14:textId="77777777" w:rsidR="00917210" w:rsidRPr="00917210" w:rsidRDefault="00917210" w:rsidP="00917210">
            <w:pPr>
              <w:jc w:val="center"/>
              <w:rPr>
                <w:sz w:val="28"/>
                <w:szCs w:val="28"/>
                <w:lang w:eastAsia="en-US"/>
              </w:rPr>
            </w:pPr>
            <w:r w:rsidRPr="00917210">
              <w:rPr>
                <w:sz w:val="28"/>
                <w:szCs w:val="28"/>
                <w:lang w:eastAsia="en-US"/>
              </w:rPr>
              <w:t>по 31.12.2025</w:t>
            </w:r>
          </w:p>
        </w:tc>
      </w:tr>
      <w:tr w:rsidR="00917210" w:rsidRPr="00917210" w14:paraId="61C69F76" w14:textId="77777777" w:rsidTr="00392295">
        <w:trPr>
          <w:trHeight w:val="421"/>
        </w:trPr>
        <w:tc>
          <w:tcPr>
            <w:tcW w:w="1101" w:type="dxa"/>
            <w:shd w:val="clear" w:color="auto" w:fill="auto"/>
            <w:vAlign w:val="center"/>
          </w:tcPr>
          <w:p w14:paraId="637ABC83" w14:textId="77777777" w:rsidR="00917210" w:rsidRPr="00917210" w:rsidRDefault="00917210" w:rsidP="00917210">
            <w:pPr>
              <w:spacing w:before="40" w:after="40"/>
              <w:jc w:val="center"/>
              <w:rPr>
                <w:sz w:val="28"/>
                <w:szCs w:val="28"/>
                <w:lang w:eastAsia="en-US"/>
              </w:rPr>
            </w:pPr>
            <w:r w:rsidRPr="00917210">
              <w:rPr>
                <w:sz w:val="28"/>
                <w:szCs w:val="28"/>
                <w:lang w:eastAsia="en-US"/>
              </w:rPr>
              <w:t>1</w:t>
            </w:r>
          </w:p>
        </w:tc>
        <w:tc>
          <w:tcPr>
            <w:tcW w:w="5354" w:type="dxa"/>
            <w:shd w:val="clear" w:color="auto" w:fill="auto"/>
            <w:vAlign w:val="center"/>
          </w:tcPr>
          <w:p w14:paraId="769EE53F" w14:textId="77777777" w:rsidR="00917210" w:rsidRPr="00917210" w:rsidRDefault="00917210" w:rsidP="00917210">
            <w:pPr>
              <w:spacing w:before="40" w:after="40"/>
              <w:jc w:val="center"/>
              <w:rPr>
                <w:sz w:val="28"/>
                <w:szCs w:val="28"/>
                <w:lang w:eastAsia="en-US"/>
              </w:rPr>
            </w:pPr>
            <w:r w:rsidRPr="00917210">
              <w:rPr>
                <w:sz w:val="28"/>
                <w:szCs w:val="28"/>
                <w:lang w:eastAsia="en-US"/>
              </w:rPr>
              <w:t>2</w:t>
            </w:r>
          </w:p>
        </w:tc>
        <w:tc>
          <w:tcPr>
            <w:tcW w:w="1843" w:type="dxa"/>
            <w:vAlign w:val="center"/>
          </w:tcPr>
          <w:p w14:paraId="48CDA529" w14:textId="77777777" w:rsidR="00917210" w:rsidRPr="00917210" w:rsidRDefault="00917210" w:rsidP="00917210">
            <w:pPr>
              <w:spacing w:before="40" w:after="40"/>
              <w:jc w:val="center"/>
              <w:rPr>
                <w:sz w:val="28"/>
                <w:szCs w:val="28"/>
                <w:lang w:eastAsia="en-US"/>
              </w:rPr>
            </w:pPr>
            <w:r w:rsidRPr="00917210">
              <w:rPr>
                <w:sz w:val="28"/>
                <w:szCs w:val="28"/>
                <w:lang w:eastAsia="en-US"/>
              </w:rPr>
              <w:t>3</w:t>
            </w:r>
          </w:p>
        </w:tc>
        <w:tc>
          <w:tcPr>
            <w:tcW w:w="1559" w:type="dxa"/>
            <w:shd w:val="clear" w:color="auto" w:fill="auto"/>
            <w:vAlign w:val="center"/>
          </w:tcPr>
          <w:p w14:paraId="1445F8BA" w14:textId="77777777" w:rsidR="00917210" w:rsidRPr="00917210" w:rsidRDefault="00917210" w:rsidP="00917210">
            <w:pPr>
              <w:spacing w:before="40" w:after="40"/>
              <w:jc w:val="center"/>
              <w:rPr>
                <w:sz w:val="28"/>
                <w:szCs w:val="28"/>
                <w:lang w:eastAsia="en-US"/>
              </w:rPr>
            </w:pPr>
            <w:r w:rsidRPr="00917210">
              <w:rPr>
                <w:sz w:val="28"/>
                <w:szCs w:val="28"/>
                <w:lang w:eastAsia="en-US"/>
              </w:rPr>
              <w:t>4</w:t>
            </w:r>
          </w:p>
        </w:tc>
        <w:tc>
          <w:tcPr>
            <w:tcW w:w="1560" w:type="dxa"/>
            <w:shd w:val="clear" w:color="auto" w:fill="auto"/>
            <w:vAlign w:val="center"/>
          </w:tcPr>
          <w:p w14:paraId="5B63C173" w14:textId="77777777" w:rsidR="00917210" w:rsidRPr="00917210" w:rsidRDefault="00917210" w:rsidP="00917210">
            <w:pPr>
              <w:spacing w:before="40" w:after="40"/>
              <w:jc w:val="center"/>
              <w:rPr>
                <w:sz w:val="28"/>
                <w:szCs w:val="28"/>
                <w:lang w:eastAsia="en-US"/>
              </w:rPr>
            </w:pPr>
            <w:r w:rsidRPr="00917210">
              <w:rPr>
                <w:sz w:val="28"/>
                <w:szCs w:val="28"/>
                <w:lang w:eastAsia="en-US"/>
              </w:rPr>
              <w:t>5</w:t>
            </w:r>
          </w:p>
        </w:tc>
        <w:tc>
          <w:tcPr>
            <w:tcW w:w="1560" w:type="dxa"/>
            <w:shd w:val="clear" w:color="auto" w:fill="auto"/>
            <w:vAlign w:val="center"/>
          </w:tcPr>
          <w:p w14:paraId="1D01365E" w14:textId="77777777" w:rsidR="00917210" w:rsidRPr="00917210" w:rsidRDefault="00917210" w:rsidP="00917210">
            <w:pPr>
              <w:spacing w:before="40" w:after="40"/>
              <w:jc w:val="center"/>
              <w:rPr>
                <w:sz w:val="28"/>
                <w:szCs w:val="28"/>
                <w:lang w:eastAsia="en-US"/>
              </w:rPr>
            </w:pPr>
            <w:r w:rsidRPr="00917210">
              <w:rPr>
                <w:sz w:val="28"/>
                <w:szCs w:val="28"/>
                <w:lang w:eastAsia="en-US"/>
              </w:rPr>
              <w:t>6</w:t>
            </w:r>
          </w:p>
        </w:tc>
        <w:tc>
          <w:tcPr>
            <w:tcW w:w="1559" w:type="dxa"/>
            <w:shd w:val="clear" w:color="auto" w:fill="auto"/>
            <w:vAlign w:val="center"/>
          </w:tcPr>
          <w:p w14:paraId="528F629A" w14:textId="77777777" w:rsidR="00917210" w:rsidRPr="00917210" w:rsidRDefault="00917210" w:rsidP="00917210">
            <w:pPr>
              <w:spacing w:before="40" w:after="40"/>
              <w:jc w:val="center"/>
              <w:rPr>
                <w:sz w:val="28"/>
                <w:szCs w:val="28"/>
                <w:lang w:eastAsia="en-US"/>
              </w:rPr>
            </w:pPr>
            <w:r w:rsidRPr="00917210">
              <w:rPr>
                <w:sz w:val="28"/>
                <w:szCs w:val="28"/>
                <w:lang w:eastAsia="en-US"/>
              </w:rPr>
              <w:t>7</w:t>
            </w:r>
          </w:p>
        </w:tc>
      </w:tr>
      <w:tr w:rsidR="00917210" w:rsidRPr="00917210" w14:paraId="0D0469F4" w14:textId="77777777" w:rsidTr="00392295">
        <w:trPr>
          <w:trHeight w:val="838"/>
        </w:trPr>
        <w:tc>
          <w:tcPr>
            <w:tcW w:w="1101" w:type="dxa"/>
            <w:shd w:val="clear" w:color="auto" w:fill="auto"/>
            <w:vAlign w:val="center"/>
          </w:tcPr>
          <w:p w14:paraId="1BE052D4" w14:textId="77777777" w:rsidR="00917210" w:rsidRPr="00917210" w:rsidRDefault="00917210" w:rsidP="00917210">
            <w:pPr>
              <w:spacing w:before="80" w:after="80"/>
              <w:jc w:val="center"/>
              <w:rPr>
                <w:sz w:val="28"/>
                <w:szCs w:val="28"/>
                <w:lang w:eastAsia="en-US"/>
              </w:rPr>
            </w:pPr>
            <w:r w:rsidRPr="00917210">
              <w:rPr>
                <w:sz w:val="28"/>
                <w:szCs w:val="28"/>
                <w:lang w:eastAsia="en-US"/>
              </w:rPr>
              <w:t xml:space="preserve">1. </w:t>
            </w:r>
          </w:p>
        </w:tc>
        <w:tc>
          <w:tcPr>
            <w:tcW w:w="5354" w:type="dxa"/>
            <w:shd w:val="clear" w:color="auto" w:fill="auto"/>
          </w:tcPr>
          <w:p w14:paraId="07D64425" w14:textId="3AE9AD39" w:rsidR="00917210" w:rsidRPr="00917210" w:rsidRDefault="00917210" w:rsidP="00917210">
            <w:pPr>
              <w:spacing w:before="80" w:after="80"/>
              <w:rPr>
                <w:sz w:val="28"/>
                <w:szCs w:val="28"/>
                <w:lang w:eastAsia="en-US"/>
              </w:rPr>
            </w:pPr>
            <w:r w:rsidRPr="00917210">
              <w:rPr>
                <w:sz w:val="28"/>
                <w:szCs w:val="28"/>
                <w:lang w:eastAsia="en-US"/>
              </w:rPr>
              <w:t xml:space="preserve">Ставка тарифа на подключаемую нагрузку канализационной сети </w:t>
            </w:r>
            <w:r w:rsidRPr="00917210">
              <w:rPr>
                <w:b/>
                <w:bCs/>
                <w:lang w:eastAsia="en-US"/>
              </w:rPr>
              <w:t>(</w:t>
            </w:r>
            <w:r w:rsidRPr="00917210">
              <w:rPr>
                <w:b/>
                <w:noProof/>
                <w:position w:val="-4"/>
                <w:lang w:eastAsia="en-US"/>
              </w:rPr>
              <w:drawing>
                <wp:inline distT="0" distB="0" distL="0" distR="0" wp14:anchorId="6C53C09B" wp14:editId="13EE601B">
                  <wp:extent cx="285750" cy="1905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917210">
              <w:rPr>
                <w:b/>
                <w:bCs/>
                <w:lang w:eastAsia="en-US"/>
              </w:rPr>
              <w:t xml:space="preserve">) </w:t>
            </w:r>
          </w:p>
        </w:tc>
        <w:tc>
          <w:tcPr>
            <w:tcW w:w="1843" w:type="dxa"/>
            <w:shd w:val="clear" w:color="auto" w:fill="auto"/>
          </w:tcPr>
          <w:p w14:paraId="4200EA9A" w14:textId="77777777" w:rsidR="00917210" w:rsidRPr="00917210" w:rsidRDefault="00917210" w:rsidP="00917210">
            <w:pPr>
              <w:spacing w:before="80" w:after="80"/>
              <w:jc w:val="center"/>
              <w:rPr>
                <w:sz w:val="28"/>
                <w:szCs w:val="28"/>
                <w:lang w:eastAsia="en-US"/>
              </w:rPr>
            </w:pPr>
            <w:r w:rsidRPr="00917210">
              <w:rPr>
                <w:sz w:val="28"/>
                <w:szCs w:val="28"/>
                <w:lang w:eastAsia="en-US"/>
              </w:rPr>
              <w:t>тыс. руб./1 м</w:t>
            </w:r>
            <w:r w:rsidRPr="00917210">
              <w:rPr>
                <w:sz w:val="28"/>
                <w:szCs w:val="28"/>
                <w:vertAlign w:val="superscript"/>
                <w:lang w:eastAsia="en-US"/>
              </w:rPr>
              <w:t xml:space="preserve">3 </w:t>
            </w:r>
            <w:r w:rsidRPr="00917210">
              <w:rPr>
                <w:sz w:val="28"/>
                <w:szCs w:val="28"/>
                <w:lang w:eastAsia="en-US"/>
              </w:rPr>
              <w:t>в сутки</w:t>
            </w:r>
          </w:p>
        </w:tc>
        <w:tc>
          <w:tcPr>
            <w:tcW w:w="1559" w:type="dxa"/>
            <w:shd w:val="clear" w:color="auto" w:fill="auto"/>
            <w:vAlign w:val="center"/>
          </w:tcPr>
          <w:p w14:paraId="3834E166" w14:textId="77777777" w:rsidR="00917210" w:rsidRPr="00917210" w:rsidRDefault="00917210" w:rsidP="00917210">
            <w:pPr>
              <w:spacing w:before="80" w:after="80"/>
              <w:jc w:val="center"/>
              <w:rPr>
                <w:sz w:val="28"/>
                <w:szCs w:val="28"/>
                <w:lang w:eastAsia="en-US"/>
              </w:rPr>
            </w:pPr>
            <w:r w:rsidRPr="00917210">
              <w:rPr>
                <w:sz w:val="28"/>
                <w:szCs w:val="28"/>
                <w:lang w:eastAsia="en-US"/>
              </w:rPr>
              <w:t>3,477</w:t>
            </w:r>
          </w:p>
        </w:tc>
        <w:tc>
          <w:tcPr>
            <w:tcW w:w="1560" w:type="dxa"/>
            <w:shd w:val="clear" w:color="auto" w:fill="auto"/>
            <w:vAlign w:val="center"/>
          </w:tcPr>
          <w:p w14:paraId="5FB7DC85" w14:textId="77777777" w:rsidR="00917210" w:rsidRPr="00917210" w:rsidRDefault="00917210" w:rsidP="00917210">
            <w:pPr>
              <w:spacing w:before="80" w:after="80"/>
              <w:jc w:val="center"/>
              <w:rPr>
                <w:sz w:val="28"/>
                <w:szCs w:val="28"/>
                <w:lang w:eastAsia="en-US"/>
              </w:rPr>
            </w:pPr>
            <w:r w:rsidRPr="00917210">
              <w:rPr>
                <w:sz w:val="28"/>
                <w:szCs w:val="28"/>
                <w:lang w:eastAsia="en-US"/>
              </w:rPr>
              <w:t>3,616</w:t>
            </w:r>
          </w:p>
        </w:tc>
        <w:tc>
          <w:tcPr>
            <w:tcW w:w="1560" w:type="dxa"/>
            <w:shd w:val="clear" w:color="auto" w:fill="auto"/>
            <w:vAlign w:val="center"/>
          </w:tcPr>
          <w:p w14:paraId="2B93CBAF" w14:textId="77777777" w:rsidR="00917210" w:rsidRPr="00917210" w:rsidRDefault="00917210" w:rsidP="00917210">
            <w:pPr>
              <w:spacing w:before="80" w:after="80"/>
              <w:jc w:val="center"/>
              <w:rPr>
                <w:sz w:val="28"/>
                <w:szCs w:val="28"/>
                <w:lang w:eastAsia="en-US"/>
              </w:rPr>
            </w:pPr>
            <w:r w:rsidRPr="00917210">
              <w:rPr>
                <w:sz w:val="28"/>
                <w:szCs w:val="28"/>
                <w:lang w:eastAsia="en-US"/>
              </w:rPr>
              <w:t>3,761</w:t>
            </w:r>
          </w:p>
        </w:tc>
        <w:tc>
          <w:tcPr>
            <w:tcW w:w="1559" w:type="dxa"/>
            <w:shd w:val="clear" w:color="auto" w:fill="auto"/>
            <w:vAlign w:val="center"/>
          </w:tcPr>
          <w:p w14:paraId="5FF9CB98" w14:textId="77777777" w:rsidR="00917210" w:rsidRPr="00917210" w:rsidRDefault="00917210" w:rsidP="00917210">
            <w:pPr>
              <w:spacing w:before="80" w:after="80"/>
              <w:jc w:val="center"/>
              <w:rPr>
                <w:sz w:val="28"/>
                <w:szCs w:val="28"/>
                <w:lang w:eastAsia="en-US"/>
              </w:rPr>
            </w:pPr>
            <w:r w:rsidRPr="00917210">
              <w:rPr>
                <w:sz w:val="28"/>
                <w:szCs w:val="28"/>
                <w:lang w:eastAsia="en-US"/>
              </w:rPr>
              <w:t>3,911</w:t>
            </w:r>
          </w:p>
        </w:tc>
      </w:tr>
      <w:tr w:rsidR="00917210" w:rsidRPr="00917210" w14:paraId="5D6155D1" w14:textId="77777777" w:rsidTr="00392295">
        <w:trPr>
          <w:trHeight w:val="850"/>
        </w:trPr>
        <w:tc>
          <w:tcPr>
            <w:tcW w:w="1101" w:type="dxa"/>
            <w:shd w:val="clear" w:color="auto" w:fill="auto"/>
            <w:vAlign w:val="center"/>
          </w:tcPr>
          <w:p w14:paraId="7D61600C" w14:textId="77777777" w:rsidR="00917210" w:rsidRPr="00917210" w:rsidRDefault="00917210" w:rsidP="00917210">
            <w:pPr>
              <w:spacing w:before="80" w:after="80"/>
              <w:jc w:val="center"/>
              <w:rPr>
                <w:sz w:val="28"/>
                <w:szCs w:val="28"/>
                <w:lang w:eastAsia="en-US"/>
              </w:rPr>
            </w:pPr>
            <w:r w:rsidRPr="00917210">
              <w:rPr>
                <w:sz w:val="28"/>
                <w:szCs w:val="28"/>
                <w:lang w:eastAsia="en-US"/>
              </w:rPr>
              <w:t>2.</w:t>
            </w:r>
          </w:p>
        </w:tc>
        <w:tc>
          <w:tcPr>
            <w:tcW w:w="5354" w:type="dxa"/>
            <w:shd w:val="clear" w:color="auto" w:fill="auto"/>
          </w:tcPr>
          <w:p w14:paraId="1BAEA539" w14:textId="210C4596" w:rsidR="00917210" w:rsidRPr="00917210" w:rsidRDefault="00917210" w:rsidP="00917210">
            <w:pPr>
              <w:spacing w:before="80" w:after="80"/>
              <w:rPr>
                <w:sz w:val="28"/>
                <w:szCs w:val="28"/>
                <w:lang w:eastAsia="en-US"/>
              </w:rPr>
            </w:pPr>
            <w:r w:rsidRPr="00917210">
              <w:rPr>
                <w:sz w:val="28"/>
                <w:szCs w:val="28"/>
                <w:lang w:eastAsia="en-US"/>
              </w:rPr>
              <w:t xml:space="preserve">Ставка тарифа за протяженность канализационной сети </w:t>
            </w:r>
            <w:r w:rsidRPr="00917210">
              <w:rPr>
                <w:b/>
                <w:bCs/>
                <w:lang w:eastAsia="en-US"/>
              </w:rPr>
              <w:t>(</w:t>
            </w:r>
            <w:r w:rsidRPr="00917210">
              <w:rPr>
                <w:b/>
                <w:noProof/>
                <w:position w:val="-12"/>
                <w:lang w:eastAsia="en-US"/>
              </w:rPr>
              <w:drawing>
                <wp:inline distT="0" distB="0" distL="0" distR="0" wp14:anchorId="6410DCC3" wp14:editId="27FFF2A4">
                  <wp:extent cx="24765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917210">
              <w:rPr>
                <w:b/>
                <w:bCs/>
                <w:lang w:eastAsia="en-US"/>
              </w:rPr>
              <w:t>)</w:t>
            </w:r>
            <w:r w:rsidRPr="00917210">
              <w:rPr>
                <w:sz w:val="28"/>
                <w:szCs w:val="28"/>
                <w:lang w:eastAsia="en-US"/>
              </w:rPr>
              <w:t>:</w:t>
            </w:r>
          </w:p>
        </w:tc>
        <w:tc>
          <w:tcPr>
            <w:tcW w:w="1843" w:type="dxa"/>
            <w:shd w:val="clear" w:color="auto" w:fill="auto"/>
          </w:tcPr>
          <w:p w14:paraId="16052EBC" w14:textId="77777777" w:rsidR="00917210" w:rsidRPr="00917210" w:rsidRDefault="00917210" w:rsidP="00917210">
            <w:pPr>
              <w:spacing w:before="80" w:after="80"/>
              <w:jc w:val="center"/>
              <w:rPr>
                <w:sz w:val="28"/>
                <w:szCs w:val="28"/>
                <w:lang w:eastAsia="en-US"/>
              </w:rPr>
            </w:pPr>
          </w:p>
        </w:tc>
        <w:tc>
          <w:tcPr>
            <w:tcW w:w="1559" w:type="dxa"/>
            <w:shd w:val="clear" w:color="auto" w:fill="auto"/>
            <w:vAlign w:val="center"/>
          </w:tcPr>
          <w:p w14:paraId="5FDEB085" w14:textId="77777777" w:rsidR="00917210" w:rsidRPr="00917210" w:rsidRDefault="00917210" w:rsidP="00917210">
            <w:pPr>
              <w:spacing w:before="80" w:after="80"/>
              <w:jc w:val="center"/>
              <w:rPr>
                <w:sz w:val="28"/>
                <w:szCs w:val="28"/>
                <w:lang w:eastAsia="en-US"/>
              </w:rPr>
            </w:pPr>
          </w:p>
        </w:tc>
        <w:tc>
          <w:tcPr>
            <w:tcW w:w="1560" w:type="dxa"/>
            <w:shd w:val="clear" w:color="auto" w:fill="auto"/>
            <w:vAlign w:val="center"/>
          </w:tcPr>
          <w:p w14:paraId="7D26D06E" w14:textId="77777777" w:rsidR="00917210" w:rsidRPr="00917210" w:rsidRDefault="00917210" w:rsidP="00917210">
            <w:pPr>
              <w:spacing w:before="80" w:after="80"/>
              <w:jc w:val="center"/>
              <w:rPr>
                <w:sz w:val="28"/>
                <w:szCs w:val="28"/>
                <w:lang w:eastAsia="en-US"/>
              </w:rPr>
            </w:pPr>
          </w:p>
        </w:tc>
        <w:tc>
          <w:tcPr>
            <w:tcW w:w="1560" w:type="dxa"/>
            <w:shd w:val="clear" w:color="auto" w:fill="auto"/>
            <w:vAlign w:val="center"/>
          </w:tcPr>
          <w:p w14:paraId="5516FE4D" w14:textId="77777777" w:rsidR="00917210" w:rsidRPr="00917210" w:rsidRDefault="00917210" w:rsidP="00917210">
            <w:pPr>
              <w:spacing w:before="80" w:after="80"/>
              <w:jc w:val="center"/>
              <w:rPr>
                <w:sz w:val="28"/>
                <w:szCs w:val="28"/>
                <w:lang w:eastAsia="en-US"/>
              </w:rPr>
            </w:pPr>
          </w:p>
        </w:tc>
        <w:tc>
          <w:tcPr>
            <w:tcW w:w="1559" w:type="dxa"/>
            <w:shd w:val="clear" w:color="auto" w:fill="auto"/>
            <w:vAlign w:val="center"/>
          </w:tcPr>
          <w:p w14:paraId="6E26B101" w14:textId="77777777" w:rsidR="00917210" w:rsidRPr="00917210" w:rsidRDefault="00917210" w:rsidP="00917210">
            <w:pPr>
              <w:spacing w:before="80" w:after="80"/>
              <w:jc w:val="center"/>
              <w:rPr>
                <w:sz w:val="28"/>
                <w:szCs w:val="28"/>
                <w:lang w:eastAsia="en-US"/>
              </w:rPr>
            </w:pPr>
          </w:p>
        </w:tc>
      </w:tr>
      <w:tr w:rsidR="00917210" w:rsidRPr="00917210" w14:paraId="7D1B4C89" w14:textId="77777777" w:rsidTr="00392295">
        <w:trPr>
          <w:trHeight w:val="1400"/>
        </w:trPr>
        <w:tc>
          <w:tcPr>
            <w:tcW w:w="1101" w:type="dxa"/>
            <w:shd w:val="clear" w:color="auto" w:fill="auto"/>
            <w:vAlign w:val="center"/>
          </w:tcPr>
          <w:p w14:paraId="7A2626D6" w14:textId="77777777" w:rsidR="00917210" w:rsidRPr="00917210" w:rsidRDefault="00917210" w:rsidP="00917210">
            <w:pPr>
              <w:spacing w:before="80" w:after="80"/>
              <w:jc w:val="center"/>
              <w:rPr>
                <w:sz w:val="28"/>
                <w:szCs w:val="28"/>
                <w:lang w:eastAsia="en-US"/>
              </w:rPr>
            </w:pPr>
            <w:r w:rsidRPr="00917210">
              <w:rPr>
                <w:sz w:val="28"/>
                <w:szCs w:val="28"/>
                <w:lang w:eastAsia="en-US"/>
              </w:rPr>
              <w:t>2.1.</w:t>
            </w:r>
          </w:p>
        </w:tc>
        <w:tc>
          <w:tcPr>
            <w:tcW w:w="5354" w:type="dxa"/>
            <w:shd w:val="clear" w:color="auto" w:fill="auto"/>
          </w:tcPr>
          <w:p w14:paraId="24ACDFDF" w14:textId="77777777" w:rsidR="00917210" w:rsidRPr="00917210" w:rsidRDefault="00917210" w:rsidP="00917210">
            <w:pPr>
              <w:spacing w:before="80" w:after="80"/>
              <w:rPr>
                <w:sz w:val="28"/>
                <w:szCs w:val="28"/>
                <w:lang w:eastAsia="en-US"/>
              </w:rPr>
            </w:pPr>
            <w:r w:rsidRPr="00917210">
              <w:rPr>
                <w:sz w:val="28"/>
                <w:szCs w:val="28"/>
                <w:lang w:eastAsia="en-US"/>
              </w:rPr>
              <w:t>при открытом способе прокладки в мокром грунте с восстановлением газона (без восстановления тротуаров, асфальта) диаметром d:</w:t>
            </w:r>
          </w:p>
        </w:tc>
        <w:tc>
          <w:tcPr>
            <w:tcW w:w="1843" w:type="dxa"/>
            <w:shd w:val="clear" w:color="auto" w:fill="auto"/>
          </w:tcPr>
          <w:p w14:paraId="171538DE" w14:textId="77777777" w:rsidR="00917210" w:rsidRPr="00917210" w:rsidRDefault="00917210" w:rsidP="00917210">
            <w:pPr>
              <w:spacing w:before="80" w:after="80"/>
              <w:jc w:val="center"/>
              <w:rPr>
                <w:sz w:val="28"/>
                <w:szCs w:val="28"/>
                <w:lang w:eastAsia="en-US"/>
              </w:rPr>
            </w:pPr>
          </w:p>
        </w:tc>
        <w:tc>
          <w:tcPr>
            <w:tcW w:w="1559" w:type="dxa"/>
            <w:shd w:val="clear" w:color="auto" w:fill="auto"/>
            <w:vAlign w:val="center"/>
          </w:tcPr>
          <w:p w14:paraId="243361BC" w14:textId="77777777" w:rsidR="00917210" w:rsidRPr="00917210" w:rsidRDefault="00917210" w:rsidP="00917210">
            <w:pPr>
              <w:spacing w:before="80" w:after="80"/>
              <w:jc w:val="center"/>
              <w:rPr>
                <w:sz w:val="28"/>
                <w:szCs w:val="28"/>
                <w:lang w:eastAsia="en-US"/>
              </w:rPr>
            </w:pPr>
          </w:p>
        </w:tc>
        <w:tc>
          <w:tcPr>
            <w:tcW w:w="1560" w:type="dxa"/>
            <w:shd w:val="clear" w:color="auto" w:fill="auto"/>
            <w:vAlign w:val="center"/>
          </w:tcPr>
          <w:p w14:paraId="62392EE7" w14:textId="77777777" w:rsidR="00917210" w:rsidRPr="00917210" w:rsidRDefault="00917210" w:rsidP="00917210">
            <w:pPr>
              <w:spacing w:before="80" w:after="80"/>
              <w:jc w:val="center"/>
              <w:rPr>
                <w:sz w:val="28"/>
                <w:szCs w:val="28"/>
                <w:lang w:eastAsia="en-US"/>
              </w:rPr>
            </w:pPr>
          </w:p>
        </w:tc>
        <w:tc>
          <w:tcPr>
            <w:tcW w:w="1560" w:type="dxa"/>
            <w:shd w:val="clear" w:color="auto" w:fill="auto"/>
            <w:vAlign w:val="center"/>
          </w:tcPr>
          <w:p w14:paraId="46C94A4E" w14:textId="77777777" w:rsidR="00917210" w:rsidRPr="00917210" w:rsidRDefault="00917210" w:rsidP="00917210">
            <w:pPr>
              <w:spacing w:before="80" w:after="80"/>
              <w:jc w:val="center"/>
              <w:rPr>
                <w:sz w:val="28"/>
                <w:szCs w:val="28"/>
                <w:lang w:eastAsia="en-US"/>
              </w:rPr>
            </w:pPr>
          </w:p>
        </w:tc>
        <w:tc>
          <w:tcPr>
            <w:tcW w:w="1559" w:type="dxa"/>
            <w:shd w:val="clear" w:color="auto" w:fill="auto"/>
            <w:vAlign w:val="center"/>
          </w:tcPr>
          <w:p w14:paraId="33346BE0" w14:textId="77777777" w:rsidR="00917210" w:rsidRPr="00917210" w:rsidRDefault="00917210" w:rsidP="00917210">
            <w:pPr>
              <w:spacing w:before="80" w:after="80"/>
              <w:jc w:val="center"/>
              <w:rPr>
                <w:sz w:val="28"/>
                <w:szCs w:val="28"/>
                <w:lang w:eastAsia="en-US"/>
              </w:rPr>
            </w:pPr>
          </w:p>
        </w:tc>
      </w:tr>
      <w:tr w:rsidR="00917210" w:rsidRPr="00917210" w14:paraId="7BCA9B26" w14:textId="77777777" w:rsidTr="00392295">
        <w:trPr>
          <w:trHeight w:val="302"/>
        </w:trPr>
        <w:tc>
          <w:tcPr>
            <w:tcW w:w="1101" w:type="dxa"/>
            <w:shd w:val="clear" w:color="auto" w:fill="auto"/>
            <w:vAlign w:val="center"/>
          </w:tcPr>
          <w:p w14:paraId="1B540DA5"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2.1.1.</w:t>
            </w:r>
          </w:p>
        </w:tc>
        <w:tc>
          <w:tcPr>
            <w:tcW w:w="5354" w:type="dxa"/>
            <w:shd w:val="clear" w:color="auto" w:fill="auto"/>
          </w:tcPr>
          <w:p w14:paraId="029C3FBF" w14:textId="77777777" w:rsidR="00917210" w:rsidRPr="00917210" w:rsidRDefault="00917210" w:rsidP="00917210">
            <w:pPr>
              <w:spacing w:line="240" w:lineRule="atLeast"/>
              <w:contextualSpacing/>
              <w:rPr>
                <w:sz w:val="28"/>
                <w:szCs w:val="28"/>
                <w:lang w:eastAsia="en-US"/>
              </w:rPr>
            </w:pPr>
            <w:r w:rsidRPr="00917210">
              <w:rPr>
                <w:sz w:val="28"/>
                <w:szCs w:val="28"/>
                <w:lang w:eastAsia="en-US"/>
              </w:rPr>
              <w:t>от 101 мм до 160 мм (включительно)</w:t>
            </w:r>
          </w:p>
        </w:tc>
        <w:tc>
          <w:tcPr>
            <w:tcW w:w="1843" w:type="dxa"/>
            <w:shd w:val="clear" w:color="auto" w:fill="auto"/>
          </w:tcPr>
          <w:p w14:paraId="3F463CD5"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9884F0"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10 966,44</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308F3A"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11 427,03</w:t>
            </w:r>
          </w:p>
        </w:tc>
        <w:tc>
          <w:tcPr>
            <w:tcW w:w="1560" w:type="dxa"/>
            <w:tcBorders>
              <w:top w:val="single" w:sz="4" w:space="0" w:color="auto"/>
              <w:left w:val="nil"/>
              <w:bottom w:val="single" w:sz="4" w:space="0" w:color="auto"/>
              <w:right w:val="single" w:sz="4" w:space="0" w:color="auto"/>
            </w:tcBorders>
            <w:shd w:val="clear" w:color="auto" w:fill="auto"/>
            <w:vAlign w:val="center"/>
          </w:tcPr>
          <w:p w14:paraId="63F38C12"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11 884,11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516CE1"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12 359,48</w:t>
            </w:r>
          </w:p>
        </w:tc>
      </w:tr>
      <w:tr w:rsidR="00917210" w:rsidRPr="00917210" w14:paraId="395B90B8" w14:textId="77777777" w:rsidTr="00392295">
        <w:trPr>
          <w:trHeight w:val="264"/>
        </w:trPr>
        <w:tc>
          <w:tcPr>
            <w:tcW w:w="1101" w:type="dxa"/>
            <w:shd w:val="clear" w:color="auto" w:fill="auto"/>
            <w:vAlign w:val="center"/>
          </w:tcPr>
          <w:p w14:paraId="26AEEF7A"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2.1.2.</w:t>
            </w:r>
          </w:p>
        </w:tc>
        <w:tc>
          <w:tcPr>
            <w:tcW w:w="5354" w:type="dxa"/>
            <w:shd w:val="clear" w:color="auto" w:fill="auto"/>
          </w:tcPr>
          <w:p w14:paraId="2025D9BD" w14:textId="77777777" w:rsidR="00917210" w:rsidRPr="00917210" w:rsidRDefault="00917210" w:rsidP="00917210">
            <w:pPr>
              <w:spacing w:line="240" w:lineRule="atLeast"/>
              <w:contextualSpacing/>
              <w:rPr>
                <w:sz w:val="28"/>
                <w:szCs w:val="28"/>
                <w:lang w:eastAsia="en-US"/>
              </w:rPr>
            </w:pPr>
            <w:r w:rsidRPr="00917210">
              <w:rPr>
                <w:sz w:val="28"/>
                <w:szCs w:val="28"/>
                <w:lang w:eastAsia="en-US"/>
              </w:rPr>
              <w:t>от 161 мм до 200 мм (включительно)</w:t>
            </w:r>
          </w:p>
        </w:tc>
        <w:tc>
          <w:tcPr>
            <w:tcW w:w="1843" w:type="dxa"/>
            <w:shd w:val="clear" w:color="auto" w:fill="auto"/>
          </w:tcPr>
          <w:p w14:paraId="671EE6E6"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8CEB16"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10 833,21</w:t>
            </w:r>
          </w:p>
        </w:tc>
        <w:tc>
          <w:tcPr>
            <w:tcW w:w="1560" w:type="dxa"/>
            <w:tcBorders>
              <w:top w:val="nil"/>
              <w:left w:val="nil"/>
              <w:bottom w:val="single" w:sz="4" w:space="0" w:color="auto"/>
              <w:right w:val="single" w:sz="4" w:space="0" w:color="auto"/>
            </w:tcBorders>
            <w:shd w:val="clear" w:color="auto" w:fill="auto"/>
            <w:vAlign w:val="center"/>
          </w:tcPr>
          <w:p w14:paraId="64236330"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11 288,20</w:t>
            </w:r>
          </w:p>
        </w:tc>
        <w:tc>
          <w:tcPr>
            <w:tcW w:w="1560" w:type="dxa"/>
            <w:tcBorders>
              <w:top w:val="nil"/>
              <w:left w:val="nil"/>
              <w:bottom w:val="single" w:sz="4" w:space="0" w:color="auto"/>
              <w:right w:val="single" w:sz="4" w:space="0" w:color="auto"/>
            </w:tcBorders>
            <w:shd w:val="clear" w:color="auto" w:fill="auto"/>
            <w:vAlign w:val="center"/>
          </w:tcPr>
          <w:p w14:paraId="3CA10B1E"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11 739,74</w:t>
            </w:r>
          </w:p>
        </w:tc>
        <w:tc>
          <w:tcPr>
            <w:tcW w:w="1559" w:type="dxa"/>
            <w:tcBorders>
              <w:top w:val="nil"/>
              <w:left w:val="nil"/>
              <w:bottom w:val="single" w:sz="4" w:space="0" w:color="auto"/>
              <w:right w:val="single" w:sz="4" w:space="0" w:color="auto"/>
            </w:tcBorders>
            <w:shd w:val="clear" w:color="auto" w:fill="auto"/>
            <w:vAlign w:val="center"/>
          </w:tcPr>
          <w:p w14:paraId="09346035" w14:textId="77777777" w:rsidR="00917210" w:rsidRPr="00917210" w:rsidRDefault="00917210" w:rsidP="00917210">
            <w:pPr>
              <w:spacing w:line="240" w:lineRule="atLeast"/>
              <w:contextualSpacing/>
              <w:jc w:val="center"/>
              <w:rPr>
                <w:sz w:val="28"/>
                <w:szCs w:val="28"/>
                <w:lang w:eastAsia="en-US"/>
              </w:rPr>
            </w:pPr>
            <w:r w:rsidRPr="00917210">
              <w:rPr>
                <w:sz w:val="28"/>
                <w:szCs w:val="28"/>
                <w:lang w:eastAsia="en-US"/>
              </w:rPr>
              <w:t>12 209,32</w:t>
            </w:r>
          </w:p>
        </w:tc>
      </w:tr>
      <w:tr w:rsidR="00917210" w:rsidRPr="00917210" w14:paraId="3CA9A5AF" w14:textId="77777777" w:rsidTr="00392295">
        <w:trPr>
          <w:trHeight w:val="264"/>
        </w:trPr>
        <w:tc>
          <w:tcPr>
            <w:tcW w:w="1101" w:type="dxa"/>
            <w:shd w:val="clear" w:color="auto" w:fill="auto"/>
            <w:vAlign w:val="center"/>
          </w:tcPr>
          <w:p w14:paraId="08CBB6EB" w14:textId="77777777" w:rsidR="00917210" w:rsidRPr="00917210" w:rsidRDefault="00917210" w:rsidP="00917210">
            <w:pPr>
              <w:spacing w:before="40" w:after="40" w:line="240" w:lineRule="atLeast"/>
              <w:contextualSpacing/>
              <w:jc w:val="center"/>
              <w:rPr>
                <w:sz w:val="28"/>
                <w:szCs w:val="28"/>
                <w:lang w:eastAsia="en-US"/>
              </w:rPr>
            </w:pPr>
            <w:r w:rsidRPr="00917210">
              <w:rPr>
                <w:sz w:val="28"/>
                <w:szCs w:val="28"/>
                <w:lang w:eastAsia="en-US"/>
              </w:rPr>
              <w:t>1</w:t>
            </w:r>
          </w:p>
        </w:tc>
        <w:tc>
          <w:tcPr>
            <w:tcW w:w="5354" w:type="dxa"/>
            <w:shd w:val="clear" w:color="auto" w:fill="auto"/>
            <w:vAlign w:val="center"/>
          </w:tcPr>
          <w:p w14:paraId="0A350135" w14:textId="77777777" w:rsidR="00917210" w:rsidRPr="00917210" w:rsidRDefault="00917210" w:rsidP="00917210">
            <w:pPr>
              <w:spacing w:before="40" w:after="40" w:line="240" w:lineRule="atLeast"/>
              <w:contextualSpacing/>
              <w:jc w:val="center"/>
              <w:rPr>
                <w:sz w:val="28"/>
                <w:szCs w:val="28"/>
                <w:lang w:eastAsia="en-US"/>
              </w:rPr>
            </w:pPr>
            <w:r w:rsidRPr="00917210">
              <w:rPr>
                <w:sz w:val="28"/>
                <w:szCs w:val="28"/>
                <w:lang w:eastAsia="en-US"/>
              </w:rPr>
              <w:t>2</w:t>
            </w:r>
          </w:p>
        </w:tc>
        <w:tc>
          <w:tcPr>
            <w:tcW w:w="1843" w:type="dxa"/>
            <w:vAlign w:val="center"/>
          </w:tcPr>
          <w:p w14:paraId="2E7C0BB2" w14:textId="77777777" w:rsidR="00917210" w:rsidRPr="00917210" w:rsidRDefault="00917210" w:rsidP="00917210">
            <w:pPr>
              <w:spacing w:before="40" w:after="40" w:line="240" w:lineRule="atLeast"/>
              <w:contextualSpacing/>
              <w:jc w:val="center"/>
              <w:rPr>
                <w:sz w:val="28"/>
                <w:szCs w:val="28"/>
                <w:lang w:eastAsia="en-US"/>
              </w:rPr>
            </w:pPr>
            <w:r w:rsidRPr="00917210">
              <w:rPr>
                <w:sz w:val="28"/>
                <w:szCs w:val="28"/>
                <w:lang w:eastAsia="en-US"/>
              </w:rPr>
              <w:t>3</w:t>
            </w:r>
          </w:p>
        </w:tc>
        <w:tc>
          <w:tcPr>
            <w:tcW w:w="1559" w:type="dxa"/>
            <w:shd w:val="clear" w:color="auto" w:fill="auto"/>
            <w:vAlign w:val="center"/>
          </w:tcPr>
          <w:p w14:paraId="67D98367" w14:textId="77777777" w:rsidR="00917210" w:rsidRPr="00917210" w:rsidRDefault="00917210" w:rsidP="00917210">
            <w:pPr>
              <w:spacing w:before="40" w:after="40" w:line="240" w:lineRule="atLeast"/>
              <w:contextualSpacing/>
              <w:jc w:val="center"/>
              <w:rPr>
                <w:sz w:val="28"/>
                <w:szCs w:val="28"/>
                <w:lang w:eastAsia="en-US"/>
              </w:rPr>
            </w:pPr>
            <w:r w:rsidRPr="00917210">
              <w:rPr>
                <w:sz w:val="28"/>
                <w:szCs w:val="28"/>
                <w:lang w:eastAsia="en-US"/>
              </w:rPr>
              <w:t>4</w:t>
            </w:r>
          </w:p>
        </w:tc>
        <w:tc>
          <w:tcPr>
            <w:tcW w:w="1560" w:type="dxa"/>
            <w:shd w:val="clear" w:color="auto" w:fill="auto"/>
            <w:vAlign w:val="center"/>
          </w:tcPr>
          <w:p w14:paraId="1E92FB29" w14:textId="77777777" w:rsidR="00917210" w:rsidRPr="00917210" w:rsidRDefault="00917210" w:rsidP="00917210">
            <w:pPr>
              <w:spacing w:before="40" w:after="40" w:line="240" w:lineRule="atLeast"/>
              <w:contextualSpacing/>
              <w:jc w:val="center"/>
              <w:rPr>
                <w:sz w:val="28"/>
                <w:szCs w:val="28"/>
                <w:lang w:eastAsia="en-US"/>
              </w:rPr>
            </w:pPr>
            <w:r w:rsidRPr="00917210">
              <w:rPr>
                <w:sz w:val="28"/>
                <w:szCs w:val="28"/>
                <w:lang w:eastAsia="en-US"/>
              </w:rPr>
              <w:t>5</w:t>
            </w:r>
          </w:p>
        </w:tc>
        <w:tc>
          <w:tcPr>
            <w:tcW w:w="1560" w:type="dxa"/>
            <w:shd w:val="clear" w:color="auto" w:fill="auto"/>
            <w:vAlign w:val="center"/>
          </w:tcPr>
          <w:p w14:paraId="07BA0739" w14:textId="77777777" w:rsidR="00917210" w:rsidRPr="00917210" w:rsidRDefault="00917210" w:rsidP="00917210">
            <w:pPr>
              <w:spacing w:before="40" w:after="40" w:line="240" w:lineRule="atLeast"/>
              <w:contextualSpacing/>
              <w:jc w:val="center"/>
              <w:rPr>
                <w:sz w:val="28"/>
                <w:szCs w:val="28"/>
                <w:lang w:eastAsia="en-US"/>
              </w:rPr>
            </w:pPr>
            <w:r w:rsidRPr="00917210">
              <w:rPr>
                <w:sz w:val="28"/>
                <w:szCs w:val="28"/>
                <w:lang w:eastAsia="en-US"/>
              </w:rPr>
              <w:t>6</w:t>
            </w:r>
          </w:p>
        </w:tc>
        <w:tc>
          <w:tcPr>
            <w:tcW w:w="1559" w:type="dxa"/>
            <w:shd w:val="clear" w:color="auto" w:fill="auto"/>
            <w:vAlign w:val="center"/>
          </w:tcPr>
          <w:p w14:paraId="06B3D972" w14:textId="77777777" w:rsidR="00917210" w:rsidRPr="00917210" w:rsidRDefault="00917210" w:rsidP="00917210">
            <w:pPr>
              <w:spacing w:before="40" w:after="40" w:line="240" w:lineRule="atLeast"/>
              <w:contextualSpacing/>
              <w:jc w:val="center"/>
              <w:rPr>
                <w:sz w:val="28"/>
                <w:szCs w:val="28"/>
                <w:lang w:eastAsia="en-US"/>
              </w:rPr>
            </w:pPr>
            <w:r w:rsidRPr="00917210">
              <w:rPr>
                <w:sz w:val="28"/>
                <w:szCs w:val="28"/>
                <w:lang w:eastAsia="en-US"/>
              </w:rPr>
              <w:t>7</w:t>
            </w:r>
          </w:p>
        </w:tc>
      </w:tr>
      <w:tr w:rsidR="00917210" w:rsidRPr="00917210" w14:paraId="17F0CBCB" w14:textId="77777777" w:rsidTr="00392295">
        <w:trPr>
          <w:trHeight w:val="1493"/>
        </w:trPr>
        <w:tc>
          <w:tcPr>
            <w:tcW w:w="1101" w:type="dxa"/>
            <w:shd w:val="clear" w:color="auto" w:fill="auto"/>
            <w:vAlign w:val="center"/>
          </w:tcPr>
          <w:p w14:paraId="5345F80D" w14:textId="77777777" w:rsidR="00917210" w:rsidRPr="00917210" w:rsidRDefault="00917210" w:rsidP="00917210">
            <w:pPr>
              <w:jc w:val="center"/>
              <w:rPr>
                <w:sz w:val="28"/>
                <w:szCs w:val="28"/>
                <w:lang w:eastAsia="en-US"/>
              </w:rPr>
            </w:pPr>
            <w:r w:rsidRPr="00917210">
              <w:rPr>
                <w:sz w:val="28"/>
                <w:szCs w:val="28"/>
                <w:lang w:eastAsia="en-US"/>
              </w:rPr>
              <w:lastRenderedPageBreak/>
              <w:t>2.2.</w:t>
            </w:r>
          </w:p>
        </w:tc>
        <w:tc>
          <w:tcPr>
            <w:tcW w:w="5354" w:type="dxa"/>
            <w:shd w:val="clear" w:color="auto" w:fill="auto"/>
          </w:tcPr>
          <w:p w14:paraId="3E49DD85" w14:textId="77777777" w:rsidR="00917210" w:rsidRPr="00917210" w:rsidRDefault="00917210" w:rsidP="00917210">
            <w:pPr>
              <w:spacing w:before="80" w:after="80"/>
              <w:rPr>
                <w:sz w:val="28"/>
                <w:szCs w:val="28"/>
                <w:lang w:eastAsia="en-US"/>
              </w:rPr>
            </w:pPr>
            <w:r w:rsidRPr="00917210">
              <w:rPr>
                <w:sz w:val="28"/>
                <w:szCs w:val="28"/>
                <w:lang w:eastAsia="en-US"/>
              </w:rPr>
              <w:t xml:space="preserve">при открытом способе прокладки в мокром грунте без благоустройства (без восстановления газона, тротуаров, асфальта) диаметром </w:t>
            </w:r>
            <w:r w:rsidRPr="00917210">
              <w:rPr>
                <w:sz w:val="28"/>
                <w:szCs w:val="28"/>
                <w:lang w:val="en-US" w:eastAsia="en-US"/>
              </w:rPr>
              <w:t>d</w:t>
            </w:r>
            <w:r w:rsidRPr="00917210">
              <w:rPr>
                <w:sz w:val="28"/>
                <w:szCs w:val="28"/>
                <w:lang w:eastAsia="en-US"/>
              </w:rPr>
              <w:t>:</w:t>
            </w:r>
          </w:p>
        </w:tc>
        <w:tc>
          <w:tcPr>
            <w:tcW w:w="1843" w:type="dxa"/>
            <w:tcBorders>
              <w:top w:val="single" w:sz="4" w:space="0" w:color="auto"/>
              <w:bottom w:val="single" w:sz="4" w:space="0" w:color="auto"/>
            </w:tcBorders>
            <w:shd w:val="clear" w:color="auto" w:fill="auto"/>
          </w:tcPr>
          <w:p w14:paraId="32C40624" w14:textId="77777777" w:rsidR="00917210" w:rsidRPr="00917210" w:rsidRDefault="00917210" w:rsidP="00917210">
            <w:pPr>
              <w:jc w:val="center"/>
              <w:rPr>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52C7037" w14:textId="77777777" w:rsidR="00917210" w:rsidRPr="00917210" w:rsidRDefault="00917210" w:rsidP="00917210">
            <w:pPr>
              <w:jc w:val="center"/>
              <w:rPr>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4D9BF5B" w14:textId="77777777" w:rsidR="00917210" w:rsidRPr="00917210" w:rsidRDefault="00917210" w:rsidP="00917210">
            <w:pPr>
              <w:jc w:val="center"/>
              <w:rPr>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08EC394" w14:textId="77777777" w:rsidR="00917210" w:rsidRPr="00917210" w:rsidRDefault="00917210" w:rsidP="00917210">
            <w:pPr>
              <w:jc w:val="center"/>
              <w:rPr>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FF1BD1D" w14:textId="77777777" w:rsidR="00917210" w:rsidRPr="00917210" w:rsidRDefault="00917210" w:rsidP="00917210">
            <w:pPr>
              <w:jc w:val="center"/>
              <w:rPr>
                <w:sz w:val="28"/>
                <w:szCs w:val="28"/>
                <w:lang w:eastAsia="en-US"/>
              </w:rPr>
            </w:pPr>
          </w:p>
        </w:tc>
      </w:tr>
      <w:tr w:rsidR="00917210" w:rsidRPr="00917210" w14:paraId="4E8305DA" w14:textId="77777777" w:rsidTr="00392295">
        <w:trPr>
          <w:trHeight w:val="348"/>
        </w:trPr>
        <w:tc>
          <w:tcPr>
            <w:tcW w:w="1101" w:type="dxa"/>
            <w:shd w:val="clear" w:color="auto" w:fill="auto"/>
            <w:vAlign w:val="center"/>
          </w:tcPr>
          <w:p w14:paraId="0BC6DE73" w14:textId="77777777" w:rsidR="00917210" w:rsidRPr="00917210" w:rsidRDefault="00917210" w:rsidP="00917210">
            <w:pPr>
              <w:jc w:val="center"/>
              <w:rPr>
                <w:sz w:val="28"/>
                <w:szCs w:val="28"/>
                <w:lang w:eastAsia="en-US"/>
              </w:rPr>
            </w:pPr>
            <w:r w:rsidRPr="00917210">
              <w:rPr>
                <w:sz w:val="28"/>
                <w:szCs w:val="28"/>
                <w:lang w:eastAsia="en-US"/>
              </w:rPr>
              <w:t>2.2.1.</w:t>
            </w:r>
          </w:p>
        </w:tc>
        <w:tc>
          <w:tcPr>
            <w:tcW w:w="5354" w:type="dxa"/>
            <w:shd w:val="clear" w:color="auto" w:fill="auto"/>
          </w:tcPr>
          <w:p w14:paraId="6750A1FD"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shd w:val="clear" w:color="auto" w:fill="auto"/>
          </w:tcPr>
          <w:p w14:paraId="1B635A4D"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8C0B5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9 474,38</w:t>
            </w:r>
          </w:p>
        </w:tc>
        <w:tc>
          <w:tcPr>
            <w:tcW w:w="1560" w:type="dxa"/>
            <w:tcBorders>
              <w:top w:val="single" w:sz="4" w:space="0" w:color="auto"/>
              <w:left w:val="nil"/>
              <w:bottom w:val="single" w:sz="4" w:space="0" w:color="auto"/>
              <w:right w:val="single" w:sz="4" w:space="0" w:color="auto"/>
            </w:tcBorders>
            <w:shd w:val="clear" w:color="auto" w:fill="auto"/>
            <w:vAlign w:val="center"/>
          </w:tcPr>
          <w:p w14:paraId="109B305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9 872,30</w:t>
            </w:r>
          </w:p>
        </w:tc>
        <w:tc>
          <w:tcPr>
            <w:tcW w:w="1560" w:type="dxa"/>
            <w:tcBorders>
              <w:top w:val="single" w:sz="4" w:space="0" w:color="auto"/>
              <w:left w:val="nil"/>
              <w:bottom w:val="single" w:sz="4" w:space="0" w:color="auto"/>
              <w:right w:val="single" w:sz="4" w:space="0" w:color="auto"/>
            </w:tcBorders>
            <w:shd w:val="clear" w:color="auto" w:fill="auto"/>
            <w:vAlign w:val="center"/>
          </w:tcPr>
          <w:p w14:paraId="2C9A547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10 267,19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A84C4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10 677,88</w:t>
            </w:r>
          </w:p>
        </w:tc>
      </w:tr>
      <w:tr w:rsidR="00917210" w:rsidRPr="00917210" w14:paraId="53A398AE" w14:textId="77777777" w:rsidTr="00392295">
        <w:trPr>
          <w:trHeight w:val="301"/>
        </w:trPr>
        <w:tc>
          <w:tcPr>
            <w:tcW w:w="1101" w:type="dxa"/>
            <w:shd w:val="clear" w:color="auto" w:fill="auto"/>
            <w:vAlign w:val="center"/>
          </w:tcPr>
          <w:p w14:paraId="13844FAB" w14:textId="77777777" w:rsidR="00917210" w:rsidRPr="00917210" w:rsidRDefault="00917210" w:rsidP="00917210">
            <w:pPr>
              <w:jc w:val="center"/>
              <w:rPr>
                <w:sz w:val="28"/>
                <w:szCs w:val="28"/>
                <w:lang w:eastAsia="en-US"/>
              </w:rPr>
            </w:pPr>
            <w:r w:rsidRPr="00917210">
              <w:rPr>
                <w:sz w:val="28"/>
                <w:szCs w:val="28"/>
                <w:lang w:eastAsia="en-US"/>
              </w:rPr>
              <w:t>2.2.2.</w:t>
            </w:r>
          </w:p>
        </w:tc>
        <w:tc>
          <w:tcPr>
            <w:tcW w:w="5354" w:type="dxa"/>
            <w:shd w:val="clear" w:color="auto" w:fill="auto"/>
          </w:tcPr>
          <w:p w14:paraId="55F113EF"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shd w:val="clear" w:color="auto" w:fill="auto"/>
          </w:tcPr>
          <w:p w14:paraId="1C96963D"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0E508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8 968,13</w:t>
            </w:r>
          </w:p>
        </w:tc>
        <w:tc>
          <w:tcPr>
            <w:tcW w:w="1560" w:type="dxa"/>
            <w:tcBorders>
              <w:top w:val="nil"/>
              <w:left w:val="nil"/>
              <w:bottom w:val="single" w:sz="4" w:space="0" w:color="auto"/>
              <w:right w:val="single" w:sz="4" w:space="0" w:color="auto"/>
            </w:tcBorders>
            <w:shd w:val="clear" w:color="auto" w:fill="auto"/>
            <w:vAlign w:val="center"/>
          </w:tcPr>
          <w:p w14:paraId="3834A8A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9 344,79</w:t>
            </w:r>
          </w:p>
        </w:tc>
        <w:tc>
          <w:tcPr>
            <w:tcW w:w="1560" w:type="dxa"/>
            <w:tcBorders>
              <w:top w:val="nil"/>
              <w:left w:val="nil"/>
              <w:bottom w:val="single" w:sz="4" w:space="0" w:color="auto"/>
              <w:right w:val="single" w:sz="4" w:space="0" w:color="auto"/>
            </w:tcBorders>
            <w:shd w:val="clear" w:color="auto" w:fill="auto"/>
            <w:vAlign w:val="center"/>
          </w:tcPr>
          <w:p w14:paraId="5738004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9 718,58</w:t>
            </w:r>
          </w:p>
        </w:tc>
        <w:tc>
          <w:tcPr>
            <w:tcW w:w="1559" w:type="dxa"/>
            <w:tcBorders>
              <w:top w:val="nil"/>
              <w:left w:val="nil"/>
              <w:bottom w:val="single" w:sz="4" w:space="0" w:color="auto"/>
              <w:right w:val="single" w:sz="4" w:space="0" w:color="auto"/>
            </w:tcBorders>
            <w:shd w:val="clear" w:color="auto" w:fill="auto"/>
            <w:vAlign w:val="center"/>
          </w:tcPr>
          <w:p w14:paraId="1A6FF20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10 107,33</w:t>
            </w:r>
          </w:p>
        </w:tc>
      </w:tr>
      <w:tr w:rsidR="00917210" w:rsidRPr="00917210" w14:paraId="7493052E" w14:textId="77777777" w:rsidTr="00392295">
        <w:trPr>
          <w:trHeight w:val="1436"/>
        </w:trPr>
        <w:tc>
          <w:tcPr>
            <w:tcW w:w="1101" w:type="dxa"/>
            <w:shd w:val="clear" w:color="auto" w:fill="auto"/>
            <w:vAlign w:val="center"/>
          </w:tcPr>
          <w:p w14:paraId="46252B45" w14:textId="77777777" w:rsidR="00917210" w:rsidRPr="00917210" w:rsidRDefault="00917210" w:rsidP="00917210">
            <w:pPr>
              <w:jc w:val="center"/>
              <w:rPr>
                <w:sz w:val="28"/>
                <w:szCs w:val="28"/>
                <w:lang w:eastAsia="en-US"/>
              </w:rPr>
            </w:pPr>
            <w:r w:rsidRPr="00917210">
              <w:rPr>
                <w:sz w:val="28"/>
                <w:szCs w:val="28"/>
                <w:lang w:eastAsia="en-US"/>
              </w:rPr>
              <w:t>2.3.</w:t>
            </w:r>
          </w:p>
        </w:tc>
        <w:tc>
          <w:tcPr>
            <w:tcW w:w="5354" w:type="dxa"/>
            <w:shd w:val="clear" w:color="auto" w:fill="auto"/>
          </w:tcPr>
          <w:p w14:paraId="1AF9CAAA" w14:textId="77777777" w:rsidR="00917210" w:rsidRPr="00917210" w:rsidRDefault="00917210" w:rsidP="00917210">
            <w:pPr>
              <w:spacing w:before="80" w:after="80"/>
              <w:rPr>
                <w:sz w:val="28"/>
                <w:szCs w:val="28"/>
                <w:lang w:eastAsia="en-US"/>
              </w:rPr>
            </w:pPr>
            <w:r w:rsidRPr="00917210">
              <w:rPr>
                <w:sz w:val="28"/>
                <w:szCs w:val="28"/>
                <w:lang w:eastAsia="en-US"/>
              </w:rPr>
              <w:t>при открытом способе прокладки в мокром грунте с восстановлением асфальтобетонного покрытия (без восстановления газона) диаметром d:</w:t>
            </w:r>
          </w:p>
        </w:tc>
        <w:tc>
          <w:tcPr>
            <w:tcW w:w="1843" w:type="dxa"/>
            <w:tcBorders>
              <w:top w:val="single" w:sz="4" w:space="0" w:color="auto"/>
            </w:tcBorders>
            <w:shd w:val="clear" w:color="auto" w:fill="auto"/>
          </w:tcPr>
          <w:p w14:paraId="7BE09201" w14:textId="77777777" w:rsidR="00917210" w:rsidRPr="00917210" w:rsidRDefault="00917210" w:rsidP="00917210">
            <w:pPr>
              <w:jc w:val="center"/>
              <w:rPr>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14E1DAE"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CD59D03"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9F55F39"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552CD19" w14:textId="77777777" w:rsidR="00917210" w:rsidRPr="00917210" w:rsidRDefault="00917210" w:rsidP="00917210">
            <w:pPr>
              <w:jc w:val="center"/>
              <w:rPr>
                <w:color w:val="000000"/>
                <w:sz w:val="28"/>
                <w:szCs w:val="28"/>
                <w:lang w:eastAsia="en-US"/>
              </w:rPr>
            </w:pPr>
          </w:p>
        </w:tc>
      </w:tr>
      <w:tr w:rsidR="00917210" w:rsidRPr="00917210" w14:paraId="77039036" w14:textId="77777777" w:rsidTr="00392295">
        <w:trPr>
          <w:trHeight w:val="296"/>
        </w:trPr>
        <w:tc>
          <w:tcPr>
            <w:tcW w:w="1101" w:type="dxa"/>
            <w:shd w:val="clear" w:color="auto" w:fill="auto"/>
            <w:vAlign w:val="center"/>
          </w:tcPr>
          <w:p w14:paraId="473AB264" w14:textId="77777777" w:rsidR="00917210" w:rsidRPr="00917210" w:rsidRDefault="00917210" w:rsidP="00917210">
            <w:pPr>
              <w:jc w:val="center"/>
              <w:rPr>
                <w:sz w:val="28"/>
                <w:szCs w:val="28"/>
                <w:lang w:eastAsia="en-US"/>
              </w:rPr>
            </w:pPr>
            <w:r w:rsidRPr="00917210">
              <w:rPr>
                <w:sz w:val="28"/>
                <w:szCs w:val="28"/>
                <w:lang w:eastAsia="en-US"/>
              </w:rPr>
              <w:t>2.3.1.</w:t>
            </w:r>
          </w:p>
        </w:tc>
        <w:tc>
          <w:tcPr>
            <w:tcW w:w="5354" w:type="dxa"/>
            <w:shd w:val="clear" w:color="auto" w:fill="auto"/>
          </w:tcPr>
          <w:p w14:paraId="31DA89C2"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shd w:val="clear" w:color="auto" w:fill="auto"/>
          </w:tcPr>
          <w:p w14:paraId="27E3B2BE"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4CDFA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17 333,92</w:t>
            </w:r>
          </w:p>
        </w:tc>
        <w:tc>
          <w:tcPr>
            <w:tcW w:w="1560" w:type="dxa"/>
            <w:tcBorders>
              <w:top w:val="single" w:sz="4" w:space="0" w:color="auto"/>
              <w:left w:val="nil"/>
              <w:bottom w:val="single" w:sz="4" w:space="0" w:color="auto"/>
              <w:right w:val="single" w:sz="4" w:space="0" w:color="auto"/>
            </w:tcBorders>
            <w:shd w:val="clear" w:color="auto" w:fill="auto"/>
            <w:vAlign w:val="center"/>
          </w:tcPr>
          <w:p w14:paraId="512C6E6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18 061,94</w:t>
            </w:r>
          </w:p>
        </w:tc>
        <w:tc>
          <w:tcPr>
            <w:tcW w:w="1560" w:type="dxa"/>
            <w:tcBorders>
              <w:top w:val="single" w:sz="4" w:space="0" w:color="auto"/>
              <w:left w:val="nil"/>
              <w:bottom w:val="single" w:sz="4" w:space="0" w:color="auto"/>
              <w:right w:val="single" w:sz="4" w:space="0" w:color="auto"/>
            </w:tcBorders>
            <w:shd w:val="clear" w:color="auto" w:fill="auto"/>
            <w:vAlign w:val="center"/>
          </w:tcPr>
          <w:p w14:paraId="3093EE0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18 784,42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1FA4D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19 535,80</w:t>
            </w:r>
          </w:p>
        </w:tc>
      </w:tr>
      <w:tr w:rsidR="00917210" w:rsidRPr="00917210" w14:paraId="4142E01F" w14:textId="77777777" w:rsidTr="00392295">
        <w:trPr>
          <w:trHeight w:val="301"/>
        </w:trPr>
        <w:tc>
          <w:tcPr>
            <w:tcW w:w="1101" w:type="dxa"/>
            <w:shd w:val="clear" w:color="auto" w:fill="auto"/>
            <w:vAlign w:val="center"/>
          </w:tcPr>
          <w:p w14:paraId="5EC06C17" w14:textId="77777777" w:rsidR="00917210" w:rsidRPr="00917210" w:rsidRDefault="00917210" w:rsidP="00917210">
            <w:pPr>
              <w:jc w:val="center"/>
              <w:rPr>
                <w:sz w:val="28"/>
                <w:szCs w:val="28"/>
                <w:lang w:eastAsia="en-US"/>
              </w:rPr>
            </w:pPr>
            <w:r w:rsidRPr="00917210">
              <w:rPr>
                <w:sz w:val="28"/>
                <w:szCs w:val="28"/>
                <w:lang w:eastAsia="en-US"/>
              </w:rPr>
              <w:t>2.3.2.</w:t>
            </w:r>
          </w:p>
        </w:tc>
        <w:tc>
          <w:tcPr>
            <w:tcW w:w="5354" w:type="dxa"/>
            <w:shd w:val="clear" w:color="auto" w:fill="auto"/>
          </w:tcPr>
          <w:p w14:paraId="16FF8D98"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shd w:val="clear" w:color="auto" w:fill="auto"/>
          </w:tcPr>
          <w:p w14:paraId="64E7AE86"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1F2E4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18 792,55</w:t>
            </w:r>
          </w:p>
        </w:tc>
        <w:tc>
          <w:tcPr>
            <w:tcW w:w="1560" w:type="dxa"/>
            <w:tcBorders>
              <w:top w:val="nil"/>
              <w:left w:val="nil"/>
              <w:bottom w:val="single" w:sz="4" w:space="0" w:color="auto"/>
              <w:right w:val="single" w:sz="4" w:space="0" w:color="auto"/>
            </w:tcBorders>
            <w:shd w:val="clear" w:color="auto" w:fill="auto"/>
            <w:vAlign w:val="center"/>
          </w:tcPr>
          <w:p w14:paraId="723E832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19 581,84</w:t>
            </w:r>
          </w:p>
        </w:tc>
        <w:tc>
          <w:tcPr>
            <w:tcW w:w="1560" w:type="dxa"/>
            <w:tcBorders>
              <w:top w:val="nil"/>
              <w:left w:val="nil"/>
              <w:bottom w:val="single" w:sz="4" w:space="0" w:color="auto"/>
              <w:right w:val="single" w:sz="4" w:space="0" w:color="auto"/>
            </w:tcBorders>
            <w:shd w:val="clear" w:color="auto" w:fill="auto"/>
            <w:vAlign w:val="center"/>
          </w:tcPr>
          <w:p w14:paraId="633B301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20 365,11</w:t>
            </w:r>
          </w:p>
        </w:tc>
        <w:tc>
          <w:tcPr>
            <w:tcW w:w="1559" w:type="dxa"/>
            <w:tcBorders>
              <w:top w:val="nil"/>
              <w:left w:val="nil"/>
              <w:bottom w:val="single" w:sz="4" w:space="0" w:color="auto"/>
              <w:right w:val="single" w:sz="4" w:space="0" w:color="auto"/>
            </w:tcBorders>
            <w:shd w:val="clear" w:color="auto" w:fill="auto"/>
            <w:vAlign w:val="center"/>
          </w:tcPr>
          <w:p w14:paraId="70B094A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21 179,72</w:t>
            </w:r>
          </w:p>
        </w:tc>
      </w:tr>
      <w:tr w:rsidR="00917210" w:rsidRPr="00917210" w14:paraId="229787FF" w14:textId="77777777" w:rsidTr="00392295">
        <w:trPr>
          <w:trHeight w:val="1312"/>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D9CD403" w14:textId="77777777" w:rsidR="00917210" w:rsidRPr="00917210" w:rsidRDefault="00917210" w:rsidP="00917210">
            <w:pPr>
              <w:jc w:val="center"/>
              <w:rPr>
                <w:sz w:val="28"/>
                <w:szCs w:val="28"/>
                <w:lang w:eastAsia="en-US"/>
              </w:rPr>
            </w:pPr>
            <w:r w:rsidRPr="00917210">
              <w:rPr>
                <w:sz w:val="28"/>
                <w:szCs w:val="28"/>
                <w:lang w:eastAsia="en-US"/>
              </w:rPr>
              <w:t>2.4.</w:t>
            </w:r>
          </w:p>
        </w:tc>
        <w:tc>
          <w:tcPr>
            <w:tcW w:w="5354" w:type="dxa"/>
            <w:tcBorders>
              <w:top w:val="single" w:sz="4" w:space="0" w:color="auto"/>
              <w:left w:val="single" w:sz="4" w:space="0" w:color="auto"/>
              <w:bottom w:val="single" w:sz="4" w:space="0" w:color="auto"/>
              <w:right w:val="single" w:sz="4" w:space="0" w:color="auto"/>
            </w:tcBorders>
            <w:shd w:val="clear" w:color="auto" w:fill="auto"/>
          </w:tcPr>
          <w:p w14:paraId="447E4D42" w14:textId="77777777" w:rsidR="00917210" w:rsidRPr="00917210" w:rsidRDefault="00917210" w:rsidP="00917210">
            <w:pPr>
              <w:spacing w:before="80" w:after="80"/>
              <w:rPr>
                <w:sz w:val="28"/>
                <w:szCs w:val="28"/>
                <w:lang w:eastAsia="en-US"/>
              </w:rPr>
            </w:pPr>
            <w:r w:rsidRPr="00917210">
              <w:rPr>
                <w:sz w:val="28"/>
                <w:szCs w:val="28"/>
                <w:lang w:eastAsia="en-US"/>
              </w:rPr>
              <w:t xml:space="preserve">при открытом способе прокладки в мокром грунте с восстановлением щебеночного покрытия (без восстановления газона) диаметром </w:t>
            </w:r>
            <w:r w:rsidRPr="00917210">
              <w:rPr>
                <w:sz w:val="28"/>
                <w:szCs w:val="28"/>
                <w:lang w:val="en-US" w:eastAsia="en-US"/>
              </w:rPr>
              <w:t>d</w:t>
            </w:r>
            <w:r w:rsidRPr="00917210">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6B278" w14:textId="77777777" w:rsidR="00917210" w:rsidRPr="00917210" w:rsidRDefault="00917210" w:rsidP="00917210">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D98919"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6D6651"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FAE9EB"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ECDAED" w14:textId="77777777" w:rsidR="00917210" w:rsidRPr="00917210" w:rsidRDefault="00917210" w:rsidP="00917210">
            <w:pPr>
              <w:jc w:val="center"/>
              <w:rPr>
                <w:color w:val="000000"/>
                <w:sz w:val="28"/>
                <w:szCs w:val="28"/>
                <w:lang w:eastAsia="en-US"/>
              </w:rPr>
            </w:pPr>
          </w:p>
        </w:tc>
      </w:tr>
      <w:tr w:rsidR="00917210" w:rsidRPr="00917210" w14:paraId="1813F3FF" w14:textId="77777777" w:rsidTr="00392295">
        <w:trPr>
          <w:trHeight w:val="400"/>
        </w:trPr>
        <w:tc>
          <w:tcPr>
            <w:tcW w:w="1101" w:type="dxa"/>
            <w:tcBorders>
              <w:top w:val="single" w:sz="4" w:space="0" w:color="auto"/>
            </w:tcBorders>
            <w:shd w:val="clear" w:color="auto" w:fill="auto"/>
            <w:vAlign w:val="center"/>
          </w:tcPr>
          <w:p w14:paraId="2A490992" w14:textId="77777777" w:rsidR="00917210" w:rsidRPr="00917210" w:rsidRDefault="00917210" w:rsidP="00917210">
            <w:pPr>
              <w:jc w:val="center"/>
              <w:rPr>
                <w:sz w:val="28"/>
                <w:szCs w:val="28"/>
                <w:lang w:eastAsia="en-US"/>
              </w:rPr>
            </w:pPr>
            <w:r w:rsidRPr="00917210">
              <w:rPr>
                <w:sz w:val="28"/>
                <w:szCs w:val="28"/>
                <w:lang w:eastAsia="en-US"/>
              </w:rPr>
              <w:t>2.4.1.</w:t>
            </w:r>
          </w:p>
        </w:tc>
        <w:tc>
          <w:tcPr>
            <w:tcW w:w="5354" w:type="dxa"/>
            <w:tcBorders>
              <w:top w:val="single" w:sz="4" w:space="0" w:color="auto"/>
            </w:tcBorders>
            <w:shd w:val="clear" w:color="auto" w:fill="auto"/>
          </w:tcPr>
          <w:p w14:paraId="4F00E7E7"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tcBorders>
            <w:shd w:val="clear" w:color="auto" w:fill="auto"/>
          </w:tcPr>
          <w:p w14:paraId="70CD55CB"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61348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16 058,38</w:t>
            </w:r>
          </w:p>
        </w:tc>
        <w:tc>
          <w:tcPr>
            <w:tcW w:w="1560" w:type="dxa"/>
            <w:tcBorders>
              <w:top w:val="single" w:sz="4" w:space="0" w:color="auto"/>
              <w:left w:val="nil"/>
              <w:bottom w:val="single" w:sz="4" w:space="0" w:color="auto"/>
              <w:right w:val="single" w:sz="4" w:space="0" w:color="auto"/>
            </w:tcBorders>
            <w:shd w:val="clear" w:color="auto" w:fill="auto"/>
            <w:vAlign w:val="center"/>
          </w:tcPr>
          <w:p w14:paraId="7C28C22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16 732,83</w:t>
            </w:r>
          </w:p>
        </w:tc>
        <w:tc>
          <w:tcPr>
            <w:tcW w:w="1560" w:type="dxa"/>
            <w:tcBorders>
              <w:top w:val="single" w:sz="4" w:space="0" w:color="auto"/>
              <w:left w:val="nil"/>
              <w:bottom w:val="single" w:sz="4" w:space="0" w:color="auto"/>
              <w:right w:val="single" w:sz="4" w:space="0" w:color="auto"/>
            </w:tcBorders>
            <w:shd w:val="clear" w:color="auto" w:fill="auto"/>
            <w:vAlign w:val="center"/>
          </w:tcPr>
          <w:p w14:paraId="42AE662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17 402,14</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92DC2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18 098,23</w:t>
            </w:r>
          </w:p>
        </w:tc>
      </w:tr>
      <w:tr w:rsidR="00917210" w:rsidRPr="00917210" w14:paraId="7AB6EFD2" w14:textId="77777777" w:rsidTr="00392295">
        <w:trPr>
          <w:trHeight w:val="269"/>
        </w:trPr>
        <w:tc>
          <w:tcPr>
            <w:tcW w:w="1101" w:type="dxa"/>
            <w:shd w:val="clear" w:color="auto" w:fill="auto"/>
            <w:vAlign w:val="center"/>
          </w:tcPr>
          <w:p w14:paraId="508449D7" w14:textId="77777777" w:rsidR="00917210" w:rsidRPr="00917210" w:rsidRDefault="00917210" w:rsidP="00917210">
            <w:pPr>
              <w:jc w:val="center"/>
              <w:rPr>
                <w:sz w:val="28"/>
                <w:szCs w:val="28"/>
                <w:lang w:eastAsia="en-US"/>
              </w:rPr>
            </w:pPr>
            <w:r w:rsidRPr="00917210">
              <w:rPr>
                <w:sz w:val="28"/>
                <w:szCs w:val="28"/>
                <w:lang w:eastAsia="en-US"/>
              </w:rPr>
              <w:t>2.4.2.</w:t>
            </w:r>
          </w:p>
        </w:tc>
        <w:tc>
          <w:tcPr>
            <w:tcW w:w="5354" w:type="dxa"/>
            <w:shd w:val="clear" w:color="auto" w:fill="auto"/>
          </w:tcPr>
          <w:p w14:paraId="7E118C87"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shd w:val="clear" w:color="auto" w:fill="auto"/>
          </w:tcPr>
          <w:p w14:paraId="02490591"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673C2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17 198,13</w:t>
            </w:r>
          </w:p>
        </w:tc>
        <w:tc>
          <w:tcPr>
            <w:tcW w:w="1560" w:type="dxa"/>
            <w:tcBorders>
              <w:top w:val="nil"/>
              <w:left w:val="nil"/>
              <w:bottom w:val="single" w:sz="4" w:space="0" w:color="auto"/>
              <w:right w:val="single" w:sz="4" w:space="0" w:color="auto"/>
            </w:tcBorders>
            <w:shd w:val="clear" w:color="auto" w:fill="auto"/>
            <w:vAlign w:val="center"/>
          </w:tcPr>
          <w:p w14:paraId="017B920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17 920,45</w:t>
            </w:r>
          </w:p>
        </w:tc>
        <w:tc>
          <w:tcPr>
            <w:tcW w:w="1560" w:type="dxa"/>
            <w:tcBorders>
              <w:top w:val="nil"/>
              <w:left w:val="nil"/>
              <w:bottom w:val="single" w:sz="4" w:space="0" w:color="auto"/>
              <w:right w:val="single" w:sz="4" w:space="0" w:color="auto"/>
            </w:tcBorders>
            <w:shd w:val="clear" w:color="auto" w:fill="auto"/>
            <w:vAlign w:val="center"/>
          </w:tcPr>
          <w:p w14:paraId="7C9D78D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18 637,27</w:t>
            </w:r>
          </w:p>
        </w:tc>
        <w:tc>
          <w:tcPr>
            <w:tcW w:w="1559" w:type="dxa"/>
            <w:tcBorders>
              <w:top w:val="nil"/>
              <w:left w:val="nil"/>
              <w:bottom w:val="single" w:sz="4" w:space="0" w:color="auto"/>
              <w:right w:val="single" w:sz="4" w:space="0" w:color="auto"/>
            </w:tcBorders>
            <w:shd w:val="clear" w:color="auto" w:fill="auto"/>
            <w:vAlign w:val="center"/>
          </w:tcPr>
          <w:p w14:paraId="4032DF8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19 382,76</w:t>
            </w:r>
          </w:p>
        </w:tc>
      </w:tr>
      <w:tr w:rsidR="00917210" w:rsidRPr="00917210" w14:paraId="301B7EE7" w14:textId="77777777" w:rsidTr="00392295">
        <w:trPr>
          <w:trHeight w:val="1514"/>
        </w:trPr>
        <w:tc>
          <w:tcPr>
            <w:tcW w:w="1101" w:type="dxa"/>
            <w:tcBorders>
              <w:bottom w:val="single" w:sz="4" w:space="0" w:color="auto"/>
            </w:tcBorders>
            <w:shd w:val="clear" w:color="auto" w:fill="auto"/>
            <w:vAlign w:val="center"/>
          </w:tcPr>
          <w:p w14:paraId="571B560E" w14:textId="77777777" w:rsidR="00917210" w:rsidRPr="00917210" w:rsidRDefault="00917210" w:rsidP="00917210">
            <w:pPr>
              <w:spacing w:before="120" w:after="120"/>
              <w:jc w:val="center"/>
              <w:rPr>
                <w:sz w:val="28"/>
                <w:szCs w:val="28"/>
                <w:lang w:eastAsia="en-US"/>
              </w:rPr>
            </w:pPr>
            <w:r w:rsidRPr="00917210">
              <w:rPr>
                <w:sz w:val="28"/>
                <w:szCs w:val="28"/>
                <w:lang w:eastAsia="en-US"/>
              </w:rPr>
              <w:t>2.5.</w:t>
            </w:r>
          </w:p>
        </w:tc>
        <w:tc>
          <w:tcPr>
            <w:tcW w:w="5354" w:type="dxa"/>
            <w:tcBorders>
              <w:bottom w:val="single" w:sz="4" w:space="0" w:color="auto"/>
            </w:tcBorders>
            <w:shd w:val="clear" w:color="auto" w:fill="auto"/>
          </w:tcPr>
          <w:p w14:paraId="4EC14036" w14:textId="77777777" w:rsidR="00917210" w:rsidRPr="00917210" w:rsidRDefault="00917210" w:rsidP="00917210">
            <w:pPr>
              <w:spacing w:before="80" w:after="80"/>
              <w:rPr>
                <w:sz w:val="28"/>
                <w:szCs w:val="28"/>
                <w:lang w:eastAsia="en-US"/>
              </w:rPr>
            </w:pPr>
            <w:r w:rsidRPr="00917210">
              <w:rPr>
                <w:sz w:val="28"/>
                <w:szCs w:val="28"/>
                <w:lang w:eastAsia="en-US"/>
              </w:rPr>
              <w:t>при открытом способе прокладки в футляре в мокром грунте с восстановлением газона (без восстановления тротуаров, асфальта) диаметром d:</w:t>
            </w:r>
          </w:p>
        </w:tc>
        <w:tc>
          <w:tcPr>
            <w:tcW w:w="1843" w:type="dxa"/>
            <w:tcBorders>
              <w:bottom w:val="single" w:sz="4" w:space="0" w:color="auto"/>
            </w:tcBorders>
            <w:shd w:val="clear" w:color="auto" w:fill="auto"/>
          </w:tcPr>
          <w:p w14:paraId="66C92B63" w14:textId="77777777" w:rsidR="00917210" w:rsidRPr="00917210" w:rsidRDefault="00917210" w:rsidP="00917210">
            <w:pPr>
              <w:jc w:val="center"/>
              <w:rPr>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E9251A7"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E534198"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B083A76"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5B79D54" w14:textId="77777777" w:rsidR="00917210" w:rsidRPr="00917210" w:rsidRDefault="00917210" w:rsidP="00917210">
            <w:pPr>
              <w:jc w:val="center"/>
              <w:rPr>
                <w:color w:val="000000"/>
                <w:sz w:val="28"/>
                <w:szCs w:val="28"/>
                <w:lang w:eastAsia="en-US"/>
              </w:rPr>
            </w:pPr>
          </w:p>
        </w:tc>
      </w:tr>
      <w:tr w:rsidR="00917210" w:rsidRPr="00917210" w14:paraId="21809BE6" w14:textId="77777777" w:rsidTr="00392295">
        <w:trPr>
          <w:trHeight w:val="127"/>
        </w:trPr>
        <w:tc>
          <w:tcPr>
            <w:tcW w:w="1101" w:type="dxa"/>
            <w:shd w:val="clear" w:color="auto" w:fill="auto"/>
            <w:vAlign w:val="center"/>
          </w:tcPr>
          <w:p w14:paraId="29E02029" w14:textId="77777777" w:rsidR="00917210" w:rsidRPr="00917210" w:rsidRDefault="00917210" w:rsidP="00917210">
            <w:pPr>
              <w:jc w:val="center"/>
              <w:rPr>
                <w:sz w:val="28"/>
                <w:szCs w:val="28"/>
                <w:lang w:eastAsia="en-US"/>
              </w:rPr>
            </w:pPr>
            <w:r w:rsidRPr="00917210">
              <w:rPr>
                <w:sz w:val="28"/>
                <w:szCs w:val="28"/>
                <w:lang w:eastAsia="en-US"/>
              </w:rPr>
              <w:t>2.5.1.</w:t>
            </w:r>
          </w:p>
        </w:tc>
        <w:tc>
          <w:tcPr>
            <w:tcW w:w="5354" w:type="dxa"/>
            <w:shd w:val="clear" w:color="auto" w:fill="auto"/>
          </w:tcPr>
          <w:p w14:paraId="163EA03C"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shd w:val="clear" w:color="auto" w:fill="auto"/>
          </w:tcPr>
          <w:p w14:paraId="7B95E161"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F4404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41 727,41</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53796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43 479,96</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653D6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45 219,15</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F29D1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47 027,92</w:t>
            </w:r>
          </w:p>
        </w:tc>
      </w:tr>
      <w:tr w:rsidR="00917210" w:rsidRPr="00917210" w14:paraId="618410BA" w14:textId="77777777" w:rsidTr="00392295">
        <w:trPr>
          <w:trHeight w:val="315"/>
        </w:trPr>
        <w:tc>
          <w:tcPr>
            <w:tcW w:w="1101" w:type="dxa"/>
            <w:tcBorders>
              <w:top w:val="single" w:sz="4" w:space="0" w:color="auto"/>
            </w:tcBorders>
            <w:shd w:val="clear" w:color="auto" w:fill="auto"/>
            <w:vAlign w:val="center"/>
          </w:tcPr>
          <w:p w14:paraId="5DE990A8" w14:textId="77777777" w:rsidR="00917210" w:rsidRPr="00917210" w:rsidRDefault="00917210" w:rsidP="00917210">
            <w:pPr>
              <w:jc w:val="center"/>
              <w:rPr>
                <w:sz w:val="28"/>
                <w:szCs w:val="28"/>
                <w:lang w:eastAsia="en-US"/>
              </w:rPr>
            </w:pPr>
            <w:r w:rsidRPr="00917210">
              <w:rPr>
                <w:sz w:val="28"/>
                <w:szCs w:val="28"/>
                <w:lang w:eastAsia="en-US"/>
              </w:rPr>
              <w:t>2.5.2.</w:t>
            </w:r>
          </w:p>
        </w:tc>
        <w:tc>
          <w:tcPr>
            <w:tcW w:w="5354" w:type="dxa"/>
            <w:tcBorders>
              <w:top w:val="single" w:sz="4" w:space="0" w:color="auto"/>
              <w:bottom w:val="single" w:sz="4" w:space="0" w:color="auto"/>
            </w:tcBorders>
            <w:shd w:val="clear" w:color="auto" w:fill="auto"/>
          </w:tcPr>
          <w:p w14:paraId="645F6F85"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bottom w:val="single" w:sz="4" w:space="0" w:color="auto"/>
            </w:tcBorders>
            <w:shd w:val="clear" w:color="auto" w:fill="auto"/>
          </w:tcPr>
          <w:p w14:paraId="3C463023"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B17AF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43 963,08</w:t>
            </w:r>
          </w:p>
        </w:tc>
        <w:tc>
          <w:tcPr>
            <w:tcW w:w="1560" w:type="dxa"/>
            <w:tcBorders>
              <w:top w:val="nil"/>
              <w:left w:val="nil"/>
              <w:bottom w:val="single" w:sz="4" w:space="0" w:color="auto"/>
              <w:right w:val="single" w:sz="4" w:space="0" w:color="auto"/>
            </w:tcBorders>
            <w:shd w:val="clear" w:color="auto" w:fill="auto"/>
            <w:vAlign w:val="center"/>
          </w:tcPr>
          <w:p w14:paraId="12C838A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45 809,53</w:t>
            </w:r>
          </w:p>
        </w:tc>
        <w:tc>
          <w:tcPr>
            <w:tcW w:w="1560" w:type="dxa"/>
            <w:tcBorders>
              <w:top w:val="nil"/>
              <w:left w:val="nil"/>
              <w:bottom w:val="single" w:sz="4" w:space="0" w:color="auto"/>
              <w:right w:val="single" w:sz="4" w:space="0" w:color="auto"/>
            </w:tcBorders>
            <w:shd w:val="clear" w:color="auto" w:fill="auto"/>
            <w:vAlign w:val="center"/>
          </w:tcPr>
          <w:p w14:paraId="2632BC3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47 641,90</w:t>
            </w:r>
          </w:p>
        </w:tc>
        <w:tc>
          <w:tcPr>
            <w:tcW w:w="1559" w:type="dxa"/>
            <w:tcBorders>
              <w:top w:val="nil"/>
              <w:left w:val="nil"/>
              <w:bottom w:val="single" w:sz="4" w:space="0" w:color="auto"/>
              <w:right w:val="single" w:sz="4" w:space="0" w:color="auto"/>
            </w:tcBorders>
            <w:shd w:val="clear" w:color="auto" w:fill="auto"/>
            <w:vAlign w:val="center"/>
          </w:tcPr>
          <w:p w14:paraId="036C018C"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49 547,58</w:t>
            </w:r>
          </w:p>
        </w:tc>
      </w:tr>
      <w:tr w:rsidR="00917210" w:rsidRPr="00917210" w14:paraId="60AD16F4" w14:textId="77777777" w:rsidTr="00392295">
        <w:trPr>
          <w:trHeight w:val="315"/>
        </w:trPr>
        <w:tc>
          <w:tcPr>
            <w:tcW w:w="1101" w:type="dxa"/>
            <w:shd w:val="clear" w:color="auto" w:fill="auto"/>
            <w:vAlign w:val="center"/>
          </w:tcPr>
          <w:p w14:paraId="2282AA9B" w14:textId="77777777" w:rsidR="00917210" w:rsidRPr="00917210" w:rsidRDefault="00917210" w:rsidP="00917210">
            <w:pPr>
              <w:spacing w:before="30" w:after="30"/>
              <w:jc w:val="center"/>
              <w:rPr>
                <w:sz w:val="28"/>
                <w:szCs w:val="28"/>
                <w:lang w:eastAsia="en-US"/>
              </w:rPr>
            </w:pPr>
            <w:r w:rsidRPr="00917210">
              <w:rPr>
                <w:sz w:val="28"/>
                <w:szCs w:val="28"/>
                <w:lang w:eastAsia="en-US"/>
              </w:rPr>
              <w:t>1</w:t>
            </w:r>
          </w:p>
        </w:tc>
        <w:tc>
          <w:tcPr>
            <w:tcW w:w="5354" w:type="dxa"/>
            <w:shd w:val="clear" w:color="auto" w:fill="auto"/>
            <w:vAlign w:val="center"/>
          </w:tcPr>
          <w:p w14:paraId="09D7B987" w14:textId="77777777" w:rsidR="00917210" w:rsidRPr="00917210" w:rsidRDefault="00917210" w:rsidP="00917210">
            <w:pPr>
              <w:spacing w:before="30" w:after="30"/>
              <w:jc w:val="center"/>
              <w:rPr>
                <w:sz w:val="28"/>
                <w:szCs w:val="28"/>
                <w:lang w:eastAsia="en-US"/>
              </w:rPr>
            </w:pPr>
            <w:r w:rsidRPr="00917210">
              <w:rPr>
                <w:sz w:val="28"/>
                <w:szCs w:val="28"/>
                <w:lang w:eastAsia="en-US"/>
              </w:rPr>
              <w:t>2</w:t>
            </w:r>
          </w:p>
        </w:tc>
        <w:tc>
          <w:tcPr>
            <w:tcW w:w="1843" w:type="dxa"/>
            <w:vAlign w:val="center"/>
          </w:tcPr>
          <w:p w14:paraId="33F532E1" w14:textId="77777777" w:rsidR="00917210" w:rsidRPr="00917210" w:rsidRDefault="00917210" w:rsidP="00917210">
            <w:pPr>
              <w:spacing w:before="30" w:after="30"/>
              <w:jc w:val="center"/>
              <w:rPr>
                <w:sz w:val="28"/>
                <w:szCs w:val="28"/>
                <w:lang w:eastAsia="en-US"/>
              </w:rPr>
            </w:pPr>
            <w:r w:rsidRPr="00917210">
              <w:rPr>
                <w:sz w:val="28"/>
                <w:szCs w:val="28"/>
                <w:lang w:eastAsia="en-US"/>
              </w:rPr>
              <w:t>3</w:t>
            </w:r>
          </w:p>
        </w:tc>
        <w:tc>
          <w:tcPr>
            <w:tcW w:w="1559" w:type="dxa"/>
            <w:shd w:val="clear" w:color="auto" w:fill="auto"/>
            <w:vAlign w:val="center"/>
          </w:tcPr>
          <w:p w14:paraId="60ADBC7A" w14:textId="77777777" w:rsidR="00917210" w:rsidRPr="00917210" w:rsidRDefault="00917210" w:rsidP="00917210">
            <w:pPr>
              <w:spacing w:before="30" w:after="30"/>
              <w:jc w:val="center"/>
              <w:rPr>
                <w:color w:val="000000"/>
                <w:sz w:val="28"/>
                <w:szCs w:val="28"/>
                <w:lang w:eastAsia="en-US"/>
              </w:rPr>
            </w:pPr>
            <w:r w:rsidRPr="00917210">
              <w:rPr>
                <w:sz w:val="28"/>
                <w:szCs w:val="28"/>
                <w:lang w:eastAsia="en-US"/>
              </w:rPr>
              <w:t>4</w:t>
            </w:r>
          </w:p>
        </w:tc>
        <w:tc>
          <w:tcPr>
            <w:tcW w:w="1560" w:type="dxa"/>
            <w:shd w:val="clear" w:color="auto" w:fill="auto"/>
            <w:vAlign w:val="center"/>
          </w:tcPr>
          <w:p w14:paraId="04246CE4" w14:textId="77777777" w:rsidR="00917210" w:rsidRPr="00917210" w:rsidRDefault="00917210" w:rsidP="00917210">
            <w:pPr>
              <w:spacing w:before="30" w:after="30"/>
              <w:jc w:val="center"/>
              <w:rPr>
                <w:color w:val="000000"/>
                <w:sz w:val="28"/>
                <w:szCs w:val="28"/>
                <w:lang w:eastAsia="en-US"/>
              </w:rPr>
            </w:pPr>
            <w:r w:rsidRPr="00917210">
              <w:rPr>
                <w:sz w:val="28"/>
                <w:szCs w:val="28"/>
                <w:lang w:eastAsia="en-US"/>
              </w:rPr>
              <w:t>5</w:t>
            </w:r>
          </w:p>
        </w:tc>
        <w:tc>
          <w:tcPr>
            <w:tcW w:w="1560" w:type="dxa"/>
            <w:shd w:val="clear" w:color="auto" w:fill="auto"/>
            <w:vAlign w:val="center"/>
          </w:tcPr>
          <w:p w14:paraId="04720EC5" w14:textId="77777777" w:rsidR="00917210" w:rsidRPr="00917210" w:rsidRDefault="00917210" w:rsidP="00917210">
            <w:pPr>
              <w:spacing w:before="30" w:after="30"/>
              <w:jc w:val="center"/>
              <w:rPr>
                <w:color w:val="000000"/>
                <w:sz w:val="28"/>
                <w:szCs w:val="28"/>
                <w:lang w:eastAsia="en-US"/>
              </w:rPr>
            </w:pPr>
            <w:r w:rsidRPr="00917210">
              <w:rPr>
                <w:sz w:val="28"/>
                <w:szCs w:val="28"/>
                <w:lang w:eastAsia="en-US"/>
              </w:rPr>
              <w:t>6</w:t>
            </w:r>
          </w:p>
        </w:tc>
        <w:tc>
          <w:tcPr>
            <w:tcW w:w="1559" w:type="dxa"/>
            <w:shd w:val="clear" w:color="auto" w:fill="auto"/>
            <w:vAlign w:val="center"/>
          </w:tcPr>
          <w:p w14:paraId="26AD47ED" w14:textId="77777777" w:rsidR="00917210" w:rsidRPr="00917210" w:rsidRDefault="00917210" w:rsidP="00917210">
            <w:pPr>
              <w:spacing w:before="30" w:after="30"/>
              <w:jc w:val="center"/>
              <w:rPr>
                <w:color w:val="000000"/>
                <w:sz w:val="28"/>
                <w:szCs w:val="28"/>
                <w:lang w:eastAsia="en-US"/>
              </w:rPr>
            </w:pPr>
            <w:r w:rsidRPr="00917210">
              <w:rPr>
                <w:sz w:val="28"/>
                <w:szCs w:val="28"/>
                <w:lang w:eastAsia="en-US"/>
              </w:rPr>
              <w:t>7</w:t>
            </w:r>
          </w:p>
        </w:tc>
      </w:tr>
      <w:tr w:rsidR="00917210" w:rsidRPr="00917210" w14:paraId="18DBAE29" w14:textId="77777777" w:rsidTr="00392295">
        <w:trPr>
          <w:trHeight w:val="315"/>
        </w:trPr>
        <w:tc>
          <w:tcPr>
            <w:tcW w:w="1101" w:type="dxa"/>
            <w:tcBorders>
              <w:top w:val="single" w:sz="4" w:space="0" w:color="auto"/>
            </w:tcBorders>
            <w:shd w:val="clear" w:color="auto" w:fill="auto"/>
            <w:vAlign w:val="center"/>
          </w:tcPr>
          <w:p w14:paraId="6B566FE5" w14:textId="77777777" w:rsidR="00917210" w:rsidRPr="00917210" w:rsidRDefault="00917210" w:rsidP="00917210">
            <w:pPr>
              <w:jc w:val="center"/>
              <w:rPr>
                <w:sz w:val="28"/>
                <w:szCs w:val="28"/>
                <w:lang w:eastAsia="en-US"/>
              </w:rPr>
            </w:pPr>
            <w:r w:rsidRPr="00917210">
              <w:rPr>
                <w:sz w:val="28"/>
                <w:szCs w:val="28"/>
                <w:lang w:eastAsia="en-US"/>
              </w:rPr>
              <w:t>2.6.</w:t>
            </w:r>
          </w:p>
        </w:tc>
        <w:tc>
          <w:tcPr>
            <w:tcW w:w="5354" w:type="dxa"/>
            <w:tcBorders>
              <w:top w:val="single" w:sz="4" w:space="0" w:color="auto"/>
            </w:tcBorders>
            <w:shd w:val="clear" w:color="auto" w:fill="auto"/>
          </w:tcPr>
          <w:p w14:paraId="6E0F9B8D" w14:textId="77777777" w:rsidR="00917210" w:rsidRPr="00917210" w:rsidRDefault="00917210" w:rsidP="00917210">
            <w:pPr>
              <w:rPr>
                <w:sz w:val="28"/>
                <w:szCs w:val="28"/>
                <w:lang w:eastAsia="en-US"/>
              </w:rPr>
            </w:pPr>
            <w:r w:rsidRPr="00917210">
              <w:rPr>
                <w:sz w:val="28"/>
                <w:szCs w:val="28"/>
                <w:lang w:eastAsia="en-US"/>
              </w:rPr>
              <w:t xml:space="preserve">при открытом способе прокладки в футляре в мокром грунте без </w:t>
            </w:r>
            <w:r w:rsidRPr="00917210">
              <w:rPr>
                <w:sz w:val="28"/>
                <w:szCs w:val="28"/>
                <w:lang w:eastAsia="en-US"/>
              </w:rPr>
              <w:lastRenderedPageBreak/>
              <w:t>благоустройства (без восстановления газона, тротуаров, асфальта) диаметром d:</w:t>
            </w:r>
          </w:p>
        </w:tc>
        <w:tc>
          <w:tcPr>
            <w:tcW w:w="1843" w:type="dxa"/>
            <w:tcBorders>
              <w:top w:val="single" w:sz="4" w:space="0" w:color="auto"/>
              <w:bottom w:val="single" w:sz="4" w:space="0" w:color="auto"/>
            </w:tcBorders>
            <w:shd w:val="clear" w:color="auto" w:fill="auto"/>
          </w:tcPr>
          <w:p w14:paraId="67CF57B2" w14:textId="77777777" w:rsidR="00917210" w:rsidRPr="00917210" w:rsidRDefault="00917210" w:rsidP="00917210">
            <w:pPr>
              <w:jc w:val="center"/>
              <w:rPr>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8644206"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945AB68"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0CD9CB5"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01A31F" w14:textId="77777777" w:rsidR="00917210" w:rsidRPr="00917210" w:rsidRDefault="00917210" w:rsidP="00917210">
            <w:pPr>
              <w:jc w:val="center"/>
              <w:rPr>
                <w:color w:val="000000"/>
                <w:sz w:val="28"/>
                <w:szCs w:val="28"/>
                <w:lang w:eastAsia="en-US"/>
              </w:rPr>
            </w:pPr>
          </w:p>
        </w:tc>
      </w:tr>
      <w:tr w:rsidR="00917210" w:rsidRPr="00917210" w14:paraId="5071145B" w14:textId="77777777" w:rsidTr="00392295">
        <w:trPr>
          <w:trHeight w:val="315"/>
        </w:trPr>
        <w:tc>
          <w:tcPr>
            <w:tcW w:w="1101" w:type="dxa"/>
            <w:shd w:val="clear" w:color="auto" w:fill="auto"/>
            <w:vAlign w:val="center"/>
          </w:tcPr>
          <w:p w14:paraId="3EB522D3" w14:textId="77777777" w:rsidR="00917210" w:rsidRPr="00917210" w:rsidRDefault="00917210" w:rsidP="00917210">
            <w:pPr>
              <w:jc w:val="center"/>
              <w:rPr>
                <w:sz w:val="28"/>
                <w:szCs w:val="28"/>
                <w:lang w:eastAsia="en-US"/>
              </w:rPr>
            </w:pPr>
            <w:r w:rsidRPr="00917210">
              <w:rPr>
                <w:sz w:val="28"/>
                <w:szCs w:val="28"/>
                <w:lang w:eastAsia="en-US"/>
              </w:rPr>
              <w:t>2.6.1.</w:t>
            </w:r>
          </w:p>
        </w:tc>
        <w:tc>
          <w:tcPr>
            <w:tcW w:w="5354" w:type="dxa"/>
            <w:shd w:val="clear" w:color="auto" w:fill="auto"/>
          </w:tcPr>
          <w:p w14:paraId="4605E0E1"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shd w:val="clear" w:color="auto" w:fill="auto"/>
          </w:tcPr>
          <w:p w14:paraId="6A90E49D"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9F42C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40 011,54</w:t>
            </w:r>
          </w:p>
        </w:tc>
        <w:tc>
          <w:tcPr>
            <w:tcW w:w="1560" w:type="dxa"/>
            <w:tcBorders>
              <w:top w:val="single" w:sz="4" w:space="0" w:color="auto"/>
              <w:left w:val="nil"/>
              <w:bottom w:val="single" w:sz="4" w:space="0" w:color="auto"/>
              <w:right w:val="single" w:sz="4" w:space="0" w:color="auto"/>
            </w:tcBorders>
            <w:shd w:val="clear" w:color="auto" w:fill="auto"/>
            <w:vAlign w:val="center"/>
          </w:tcPr>
          <w:p w14:paraId="1FD2EEF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41 692,02</w:t>
            </w:r>
          </w:p>
        </w:tc>
        <w:tc>
          <w:tcPr>
            <w:tcW w:w="1560" w:type="dxa"/>
            <w:tcBorders>
              <w:top w:val="single" w:sz="4" w:space="0" w:color="auto"/>
              <w:left w:val="nil"/>
              <w:bottom w:val="single" w:sz="4" w:space="0" w:color="auto"/>
              <w:right w:val="single" w:sz="4" w:space="0" w:color="auto"/>
            </w:tcBorders>
            <w:shd w:val="clear" w:color="auto" w:fill="auto"/>
            <w:vAlign w:val="center"/>
          </w:tcPr>
          <w:p w14:paraId="7A27606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43 359,71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AA89B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45 094,09</w:t>
            </w:r>
          </w:p>
        </w:tc>
      </w:tr>
      <w:tr w:rsidR="00917210" w:rsidRPr="00917210" w14:paraId="70C74D38" w14:textId="77777777" w:rsidTr="00392295">
        <w:trPr>
          <w:trHeight w:val="315"/>
        </w:trPr>
        <w:tc>
          <w:tcPr>
            <w:tcW w:w="1101" w:type="dxa"/>
            <w:tcBorders>
              <w:top w:val="single" w:sz="4" w:space="0" w:color="auto"/>
            </w:tcBorders>
            <w:shd w:val="clear" w:color="auto" w:fill="auto"/>
            <w:vAlign w:val="center"/>
          </w:tcPr>
          <w:p w14:paraId="1D26C4B9" w14:textId="77777777" w:rsidR="00917210" w:rsidRPr="00917210" w:rsidRDefault="00917210" w:rsidP="00917210">
            <w:pPr>
              <w:jc w:val="center"/>
              <w:rPr>
                <w:sz w:val="28"/>
                <w:szCs w:val="28"/>
                <w:lang w:eastAsia="en-US"/>
              </w:rPr>
            </w:pPr>
            <w:r w:rsidRPr="00917210">
              <w:rPr>
                <w:sz w:val="28"/>
                <w:szCs w:val="28"/>
                <w:lang w:eastAsia="en-US"/>
              </w:rPr>
              <w:t>2.6.2.</w:t>
            </w:r>
          </w:p>
        </w:tc>
        <w:tc>
          <w:tcPr>
            <w:tcW w:w="5354" w:type="dxa"/>
            <w:tcBorders>
              <w:top w:val="single" w:sz="4" w:space="0" w:color="auto"/>
            </w:tcBorders>
            <w:shd w:val="clear" w:color="auto" w:fill="auto"/>
          </w:tcPr>
          <w:p w14:paraId="7355A2A1"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tcBorders>
            <w:shd w:val="clear" w:color="auto" w:fill="auto"/>
          </w:tcPr>
          <w:p w14:paraId="374CE7E2"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68AA7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42 247,21</w:t>
            </w:r>
          </w:p>
        </w:tc>
        <w:tc>
          <w:tcPr>
            <w:tcW w:w="1560" w:type="dxa"/>
            <w:tcBorders>
              <w:top w:val="nil"/>
              <w:left w:val="nil"/>
              <w:bottom w:val="single" w:sz="4" w:space="0" w:color="auto"/>
              <w:right w:val="single" w:sz="4" w:space="0" w:color="auto"/>
            </w:tcBorders>
            <w:shd w:val="clear" w:color="auto" w:fill="auto"/>
            <w:vAlign w:val="center"/>
          </w:tcPr>
          <w:p w14:paraId="765F3C4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44 021,59</w:t>
            </w:r>
          </w:p>
        </w:tc>
        <w:tc>
          <w:tcPr>
            <w:tcW w:w="1560" w:type="dxa"/>
            <w:tcBorders>
              <w:top w:val="nil"/>
              <w:left w:val="nil"/>
              <w:bottom w:val="single" w:sz="4" w:space="0" w:color="auto"/>
              <w:right w:val="single" w:sz="4" w:space="0" w:color="auto"/>
            </w:tcBorders>
            <w:shd w:val="clear" w:color="auto" w:fill="auto"/>
            <w:vAlign w:val="center"/>
          </w:tcPr>
          <w:p w14:paraId="3E98C62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45 782,46</w:t>
            </w:r>
          </w:p>
        </w:tc>
        <w:tc>
          <w:tcPr>
            <w:tcW w:w="1559" w:type="dxa"/>
            <w:tcBorders>
              <w:top w:val="nil"/>
              <w:left w:val="nil"/>
              <w:bottom w:val="single" w:sz="4" w:space="0" w:color="auto"/>
              <w:right w:val="single" w:sz="4" w:space="0" w:color="auto"/>
            </w:tcBorders>
            <w:shd w:val="clear" w:color="auto" w:fill="auto"/>
            <w:vAlign w:val="center"/>
          </w:tcPr>
          <w:p w14:paraId="05F706A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47 613,75</w:t>
            </w:r>
          </w:p>
        </w:tc>
      </w:tr>
      <w:tr w:rsidR="00917210" w:rsidRPr="00917210" w14:paraId="3B7AA945" w14:textId="77777777" w:rsidTr="00392295">
        <w:trPr>
          <w:trHeight w:val="315"/>
        </w:trPr>
        <w:tc>
          <w:tcPr>
            <w:tcW w:w="1101" w:type="dxa"/>
            <w:tcBorders>
              <w:top w:val="single" w:sz="4" w:space="0" w:color="auto"/>
              <w:bottom w:val="single" w:sz="4" w:space="0" w:color="auto"/>
            </w:tcBorders>
            <w:shd w:val="clear" w:color="auto" w:fill="auto"/>
            <w:vAlign w:val="center"/>
          </w:tcPr>
          <w:p w14:paraId="28EA56A8" w14:textId="77777777" w:rsidR="00917210" w:rsidRPr="00917210" w:rsidRDefault="00917210" w:rsidP="00917210">
            <w:pPr>
              <w:jc w:val="center"/>
              <w:rPr>
                <w:sz w:val="28"/>
                <w:szCs w:val="28"/>
                <w:lang w:eastAsia="en-US"/>
              </w:rPr>
            </w:pPr>
            <w:r w:rsidRPr="00917210">
              <w:rPr>
                <w:sz w:val="28"/>
                <w:szCs w:val="28"/>
                <w:lang w:eastAsia="en-US"/>
              </w:rPr>
              <w:t>2.7.</w:t>
            </w:r>
          </w:p>
        </w:tc>
        <w:tc>
          <w:tcPr>
            <w:tcW w:w="5354" w:type="dxa"/>
            <w:tcBorders>
              <w:top w:val="single" w:sz="4" w:space="0" w:color="auto"/>
              <w:bottom w:val="single" w:sz="4" w:space="0" w:color="auto"/>
            </w:tcBorders>
            <w:shd w:val="clear" w:color="auto" w:fill="auto"/>
          </w:tcPr>
          <w:p w14:paraId="410B2181"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футляре в мокром грунте с восстановлением асфальтобетонного покрытия (без восстановления газона) диаметром d:</w:t>
            </w:r>
          </w:p>
        </w:tc>
        <w:tc>
          <w:tcPr>
            <w:tcW w:w="1843" w:type="dxa"/>
            <w:tcBorders>
              <w:top w:val="single" w:sz="4" w:space="0" w:color="auto"/>
              <w:bottom w:val="single" w:sz="4" w:space="0" w:color="auto"/>
            </w:tcBorders>
            <w:shd w:val="clear" w:color="auto" w:fill="auto"/>
          </w:tcPr>
          <w:p w14:paraId="63112DB9" w14:textId="77777777" w:rsidR="00917210" w:rsidRPr="00917210" w:rsidRDefault="00917210" w:rsidP="00917210">
            <w:pPr>
              <w:jc w:val="center"/>
              <w:rPr>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5140693"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C4CEC41"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E102B96"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D651F9D" w14:textId="77777777" w:rsidR="00917210" w:rsidRPr="00917210" w:rsidRDefault="00917210" w:rsidP="00917210">
            <w:pPr>
              <w:jc w:val="center"/>
              <w:rPr>
                <w:color w:val="000000"/>
                <w:sz w:val="28"/>
                <w:szCs w:val="28"/>
                <w:lang w:eastAsia="en-US"/>
              </w:rPr>
            </w:pPr>
          </w:p>
        </w:tc>
      </w:tr>
      <w:tr w:rsidR="00917210" w:rsidRPr="00917210" w14:paraId="0BD7B8A7" w14:textId="77777777" w:rsidTr="00392295">
        <w:trPr>
          <w:trHeight w:val="269"/>
        </w:trPr>
        <w:tc>
          <w:tcPr>
            <w:tcW w:w="1101" w:type="dxa"/>
            <w:tcBorders>
              <w:top w:val="single" w:sz="4" w:space="0" w:color="auto"/>
              <w:bottom w:val="single" w:sz="4" w:space="0" w:color="auto"/>
            </w:tcBorders>
            <w:shd w:val="clear" w:color="auto" w:fill="auto"/>
            <w:vAlign w:val="center"/>
          </w:tcPr>
          <w:p w14:paraId="6BBC90BC" w14:textId="77777777" w:rsidR="00917210" w:rsidRPr="00917210" w:rsidRDefault="00917210" w:rsidP="00917210">
            <w:pPr>
              <w:jc w:val="center"/>
              <w:rPr>
                <w:sz w:val="28"/>
                <w:szCs w:val="28"/>
                <w:lang w:eastAsia="en-US"/>
              </w:rPr>
            </w:pPr>
            <w:r w:rsidRPr="00917210">
              <w:rPr>
                <w:sz w:val="28"/>
                <w:szCs w:val="28"/>
                <w:lang w:eastAsia="en-US"/>
              </w:rPr>
              <w:t>2.7.1.</w:t>
            </w:r>
          </w:p>
        </w:tc>
        <w:tc>
          <w:tcPr>
            <w:tcW w:w="5354" w:type="dxa"/>
            <w:tcBorders>
              <w:top w:val="single" w:sz="4" w:space="0" w:color="auto"/>
              <w:bottom w:val="single" w:sz="4" w:space="0" w:color="auto"/>
            </w:tcBorders>
            <w:shd w:val="clear" w:color="auto" w:fill="auto"/>
          </w:tcPr>
          <w:p w14:paraId="3C095FE1"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bottom w:val="single" w:sz="4" w:space="0" w:color="auto"/>
            </w:tcBorders>
            <w:shd w:val="clear" w:color="auto" w:fill="auto"/>
          </w:tcPr>
          <w:p w14:paraId="4EAFFDA6"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A2AB0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49 050,01</w:t>
            </w:r>
          </w:p>
        </w:tc>
        <w:tc>
          <w:tcPr>
            <w:tcW w:w="1560" w:type="dxa"/>
            <w:tcBorders>
              <w:top w:val="single" w:sz="4" w:space="0" w:color="auto"/>
              <w:left w:val="nil"/>
              <w:bottom w:val="single" w:sz="4" w:space="0" w:color="auto"/>
              <w:right w:val="single" w:sz="4" w:space="0" w:color="auto"/>
            </w:tcBorders>
            <w:shd w:val="clear" w:color="auto" w:fill="auto"/>
            <w:vAlign w:val="center"/>
          </w:tcPr>
          <w:p w14:paraId="0B87668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51 110,11</w:t>
            </w:r>
          </w:p>
        </w:tc>
        <w:tc>
          <w:tcPr>
            <w:tcW w:w="1560" w:type="dxa"/>
            <w:tcBorders>
              <w:top w:val="single" w:sz="4" w:space="0" w:color="auto"/>
              <w:left w:val="nil"/>
              <w:bottom w:val="single" w:sz="4" w:space="0" w:color="auto"/>
              <w:right w:val="single" w:sz="4" w:space="0" w:color="auto"/>
            </w:tcBorders>
            <w:shd w:val="clear" w:color="auto" w:fill="auto"/>
            <w:vAlign w:val="center"/>
          </w:tcPr>
          <w:p w14:paraId="6475647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53 154,51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9B389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55 280,69</w:t>
            </w:r>
          </w:p>
        </w:tc>
      </w:tr>
      <w:tr w:rsidR="00917210" w:rsidRPr="00917210" w14:paraId="18E17E20" w14:textId="77777777" w:rsidTr="00392295">
        <w:trPr>
          <w:trHeight w:val="315"/>
        </w:trPr>
        <w:tc>
          <w:tcPr>
            <w:tcW w:w="1101" w:type="dxa"/>
            <w:tcBorders>
              <w:top w:val="single" w:sz="4" w:space="0" w:color="auto"/>
              <w:bottom w:val="single" w:sz="4" w:space="0" w:color="auto"/>
            </w:tcBorders>
            <w:shd w:val="clear" w:color="auto" w:fill="auto"/>
            <w:vAlign w:val="center"/>
          </w:tcPr>
          <w:p w14:paraId="6DD39B6F" w14:textId="77777777" w:rsidR="00917210" w:rsidRPr="00917210" w:rsidRDefault="00917210" w:rsidP="00917210">
            <w:pPr>
              <w:jc w:val="center"/>
              <w:rPr>
                <w:sz w:val="28"/>
                <w:szCs w:val="28"/>
                <w:lang w:eastAsia="en-US"/>
              </w:rPr>
            </w:pPr>
            <w:r w:rsidRPr="00917210">
              <w:rPr>
                <w:sz w:val="28"/>
                <w:szCs w:val="28"/>
                <w:lang w:eastAsia="en-US"/>
              </w:rPr>
              <w:t>2.7.2.</w:t>
            </w:r>
          </w:p>
        </w:tc>
        <w:tc>
          <w:tcPr>
            <w:tcW w:w="5354" w:type="dxa"/>
            <w:tcBorders>
              <w:top w:val="single" w:sz="4" w:space="0" w:color="auto"/>
              <w:bottom w:val="single" w:sz="4" w:space="0" w:color="auto"/>
            </w:tcBorders>
            <w:shd w:val="clear" w:color="auto" w:fill="auto"/>
          </w:tcPr>
          <w:p w14:paraId="69FED713"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bottom w:val="single" w:sz="4" w:space="0" w:color="auto"/>
            </w:tcBorders>
            <w:shd w:val="clear" w:color="auto" w:fill="auto"/>
          </w:tcPr>
          <w:p w14:paraId="708DE784"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F7973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51 285,68</w:t>
            </w:r>
          </w:p>
        </w:tc>
        <w:tc>
          <w:tcPr>
            <w:tcW w:w="1560" w:type="dxa"/>
            <w:tcBorders>
              <w:top w:val="nil"/>
              <w:left w:val="nil"/>
              <w:bottom w:val="single" w:sz="4" w:space="0" w:color="auto"/>
              <w:right w:val="single" w:sz="4" w:space="0" w:color="auto"/>
            </w:tcBorders>
            <w:shd w:val="clear" w:color="auto" w:fill="auto"/>
            <w:vAlign w:val="center"/>
          </w:tcPr>
          <w:p w14:paraId="4B70A79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53 439,68</w:t>
            </w:r>
          </w:p>
        </w:tc>
        <w:tc>
          <w:tcPr>
            <w:tcW w:w="1560" w:type="dxa"/>
            <w:tcBorders>
              <w:top w:val="nil"/>
              <w:left w:val="nil"/>
              <w:bottom w:val="single" w:sz="4" w:space="0" w:color="auto"/>
              <w:right w:val="single" w:sz="4" w:space="0" w:color="auto"/>
            </w:tcBorders>
            <w:shd w:val="clear" w:color="auto" w:fill="auto"/>
            <w:vAlign w:val="center"/>
          </w:tcPr>
          <w:p w14:paraId="3BDA35C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55 577,26</w:t>
            </w:r>
          </w:p>
        </w:tc>
        <w:tc>
          <w:tcPr>
            <w:tcW w:w="1559" w:type="dxa"/>
            <w:tcBorders>
              <w:top w:val="nil"/>
              <w:left w:val="nil"/>
              <w:bottom w:val="single" w:sz="4" w:space="0" w:color="auto"/>
              <w:right w:val="single" w:sz="4" w:space="0" w:color="auto"/>
            </w:tcBorders>
            <w:shd w:val="clear" w:color="auto" w:fill="auto"/>
            <w:vAlign w:val="center"/>
          </w:tcPr>
          <w:p w14:paraId="3D4EF38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57 800,35</w:t>
            </w:r>
          </w:p>
        </w:tc>
      </w:tr>
      <w:tr w:rsidR="00917210" w:rsidRPr="00917210" w14:paraId="06BA36E9" w14:textId="77777777" w:rsidTr="00392295">
        <w:trPr>
          <w:trHeight w:val="315"/>
        </w:trPr>
        <w:tc>
          <w:tcPr>
            <w:tcW w:w="1101" w:type="dxa"/>
            <w:tcBorders>
              <w:top w:val="single" w:sz="4" w:space="0" w:color="auto"/>
              <w:bottom w:val="single" w:sz="4" w:space="0" w:color="auto"/>
            </w:tcBorders>
            <w:shd w:val="clear" w:color="auto" w:fill="auto"/>
            <w:vAlign w:val="center"/>
          </w:tcPr>
          <w:p w14:paraId="1DB063AD" w14:textId="77777777" w:rsidR="00917210" w:rsidRPr="00917210" w:rsidRDefault="00917210" w:rsidP="00917210">
            <w:pPr>
              <w:jc w:val="center"/>
              <w:rPr>
                <w:sz w:val="28"/>
                <w:szCs w:val="28"/>
                <w:lang w:eastAsia="en-US"/>
              </w:rPr>
            </w:pPr>
            <w:r w:rsidRPr="00917210">
              <w:rPr>
                <w:sz w:val="28"/>
                <w:szCs w:val="28"/>
                <w:lang w:eastAsia="en-US"/>
              </w:rPr>
              <w:t>2.8.</w:t>
            </w:r>
          </w:p>
        </w:tc>
        <w:tc>
          <w:tcPr>
            <w:tcW w:w="5354" w:type="dxa"/>
            <w:tcBorders>
              <w:top w:val="single" w:sz="4" w:space="0" w:color="auto"/>
              <w:bottom w:val="single" w:sz="4" w:space="0" w:color="auto"/>
            </w:tcBorders>
            <w:shd w:val="clear" w:color="auto" w:fill="auto"/>
          </w:tcPr>
          <w:p w14:paraId="12EC935B" w14:textId="77777777" w:rsidR="00917210" w:rsidRPr="00917210" w:rsidRDefault="00917210" w:rsidP="00917210">
            <w:pPr>
              <w:rPr>
                <w:sz w:val="28"/>
                <w:szCs w:val="28"/>
                <w:lang w:eastAsia="en-US"/>
              </w:rPr>
            </w:pPr>
            <w:r w:rsidRPr="00917210">
              <w:rPr>
                <w:sz w:val="28"/>
                <w:szCs w:val="28"/>
                <w:lang w:eastAsia="en-US"/>
              </w:rPr>
              <w:t>при открытом способе прокладки в футляре в мокром грунте с восстановлением щебеночного покрытия (без восстановления газона) диаметром d:</w:t>
            </w:r>
          </w:p>
        </w:tc>
        <w:tc>
          <w:tcPr>
            <w:tcW w:w="1843" w:type="dxa"/>
            <w:tcBorders>
              <w:top w:val="single" w:sz="4" w:space="0" w:color="auto"/>
              <w:bottom w:val="single" w:sz="4" w:space="0" w:color="auto"/>
            </w:tcBorders>
            <w:shd w:val="clear" w:color="auto" w:fill="auto"/>
          </w:tcPr>
          <w:p w14:paraId="18DDC3AE" w14:textId="77777777" w:rsidR="00917210" w:rsidRPr="00917210" w:rsidRDefault="00917210" w:rsidP="00917210">
            <w:pPr>
              <w:jc w:val="center"/>
              <w:rPr>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EA8B7D7"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9A16D79"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0F1A7E7"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1C326F5" w14:textId="77777777" w:rsidR="00917210" w:rsidRPr="00917210" w:rsidRDefault="00917210" w:rsidP="00917210">
            <w:pPr>
              <w:jc w:val="center"/>
              <w:rPr>
                <w:color w:val="000000"/>
                <w:sz w:val="28"/>
                <w:szCs w:val="28"/>
                <w:lang w:eastAsia="en-US"/>
              </w:rPr>
            </w:pPr>
          </w:p>
        </w:tc>
      </w:tr>
      <w:tr w:rsidR="00917210" w:rsidRPr="00917210" w14:paraId="37038020" w14:textId="77777777" w:rsidTr="00392295">
        <w:trPr>
          <w:trHeight w:val="315"/>
        </w:trPr>
        <w:tc>
          <w:tcPr>
            <w:tcW w:w="1101" w:type="dxa"/>
            <w:tcBorders>
              <w:top w:val="single" w:sz="4" w:space="0" w:color="auto"/>
              <w:bottom w:val="single" w:sz="4" w:space="0" w:color="auto"/>
            </w:tcBorders>
            <w:shd w:val="clear" w:color="auto" w:fill="auto"/>
            <w:vAlign w:val="center"/>
          </w:tcPr>
          <w:p w14:paraId="30D93B13" w14:textId="77777777" w:rsidR="00917210" w:rsidRPr="00917210" w:rsidRDefault="00917210" w:rsidP="00917210">
            <w:pPr>
              <w:jc w:val="center"/>
              <w:rPr>
                <w:sz w:val="28"/>
                <w:szCs w:val="28"/>
                <w:lang w:eastAsia="en-US"/>
              </w:rPr>
            </w:pPr>
            <w:r w:rsidRPr="00917210">
              <w:rPr>
                <w:sz w:val="28"/>
                <w:szCs w:val="28"/>
                <w:lang w:eastAsia="en-US"/>
              </w:rPr>
              <w:t>2.8.1.</w:t>
            </w:r>
          </w:p>
        </w:tc>
        <w:tc>
          <w:tcPr>
            <w:tcW w:w="5354" w:type="dxa"/>
            <w:tcBorders>
              <w:top w:val="single" w:sz="4" w:space="0" w:color="auto"/>
              <w:bottom w:val="single" w:sz="4" w:space="0" w:color="auto"/>
            </w:tcBorders>
            <w:shd w:val="clear" w:color="auto" w:fill="auto"/>
          </w:tcPr>
          <w:p w14:paraId="18BC04BF"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bottom w:val="single" w:sz="4" w:space="0" w:color="auto"/>
            </w:tcBorders>
            <w:shd w:val="clear" w:color="auto" w:fill="auto"/>
          </w:tcPr>
          <w:p w14:paraId="000ED9C0"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43D5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47 583,15</w:t>
            </w:r>
          </w:p>
        </w:tc>
        <w:tc>
          <w:tcPr>
            <w:tcW w:w="1560" w:type="dxa"/>
            <w:tcBorders>
              <w:top w:val="single" w:sz="4" w:space="0" w:color="auto"/>
              <w:left w:val="nil"/>
              <w:bottom w:val="single" w:sz="4" w:space="0" w:color="auto"/>
              <w:right w:val="single" w:sz="4" w:space="0" w:color="auto"/>
            </w:tcBorders>
            <w:shd w:val="clear" w:color="auto" w:fill="auto"/>
            <w:vAlign w:val="center"/>
          </w:tcPr>
          <w:p w14:paraId="077315D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49 581,64</w:t>
            </w:r>
          </w:p>
        </w:tc>
        <w:tc>
          <w:tcPr>
            <w:tcW w:w="1560" w:type="dxa"/>
            <w:tcBorders>
              <w:top w:val="single" w:sz="4" w:space="0" w:color="auto"/>
              <w:left w:val="nil"/>
              <w:bottom w:val="single" w:sz="4" w:space="0" w:color="auto"/>
              <w:right w:val="single" w:sz="4" w:space="0" w:color="auto"/>
            </w:tcBorders>
            <w:shd w:val="clear" w:color="auto" w:fill="auto"/>
            <w:vAlign w:val="center"/>
          </w:tcPr>
          <w:p w14:paraId="6519C6A6"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51 564,90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E6BD9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53 627,50</w:t>
            </w:r>
          </w:p>
        </w:tc>
      </w:tr>
      <w:tr w:rsidR="00917210" w:rsidRPr="00917210" w14:paraId="3C7F9674" w14:textId="77777777" w:rsidTr="00392295">
        <w:trPr>
          <w:trHeight w:val="315"/>
        </w:trPr>
        <w:tc>
          <w:tcPr>
            <w:tcW w:w="1101" w:type="dxa"/>
            <w:tcBorders>
              <w:top w:val="single" w:sz="4" w:space="0" w:color="auto"/>
              <w:bottom w:val="single" w:sz="4" w:space="0" w:color="auto"/>
            </w:tcBorders>
            <w:shd w:val="clear" w:color="auto" w:fill="auto"/>
            <w:vAlign w:val="center"/>
          </w:tcPr>
          <w:p w14:paraId="1C572FA8" w14:textId="77777777" w:rsidR="00917210" w:rsidRPr="00917210" w:rsidRDefault="00917210" w:rsidP="00917210">
            <w:pPr>
              <w:jc w:val="center"/>
              <w:rPr>
                <w:sz w:val="28"/>
                <w:szCs w:val="28"/>
                <w:lang w:eastAsia="en-US"/>
              </w:rPr>
            </w:pPr>
            <w:r w:rsidRPr="00917210">
              <w:rPr>
                <w:sz w:val="28"/>
                <w:szCs w:val="28"/>
                <w:lang w:eastAsia="en-US"/>
              </w:rPr>
              <w:t>2.8.2.</w:t>
            </w:r>
          </w:p>
        </w:tc>
        <w:tc>
          <w:tcPr>
            <w:tcW w:w="5354" w:type="dxa"/>
            <w:tcBorders>
              <w:top w:val="single" w:sz="4" w:space="0" w:color="auto"/>
              <w:bottom w:val="single" w:sz="4" w:space="0" w:color="auto"/>
            </w:tcBorders>
            <w:shd w:val="clear" w:color="auto" w:fill="auto"/>
          </w:tcPr>
          <w:p w14:paraId="57CC0650"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bottom w:val="single" w:sz="4" w:space="0" w:color="auto"/>
            </w:tcBorders>
            <w:shd w:val="clear" w:color="auto" w:fill="auto"/>
          </w:tcPr>
          <w:p w14:paraId="491B1370"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C58A8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49 818,82</w:t>
            </w:r>
          </w:p>
        </w:tc>
        <w:tc>
          <w:tcPr>
            <w:tcW w:w="1560" w:type="dxa"/>
            <w:tcBorders>
              <w:top w:val="nil"/>
              <w:left w:val="nil"/>
              <w:bottom w:val="single" w:sz="4" w:space="0" w:color="auto"/>
              <w:right w:val="single" w:sz="4" w:space="0" w:color="auto"/>
            </w:tcBorders>
            <w:shd w:val="clear" w:color="auto" w:fill="auto"/>
            <w:vAlign w:val="center"/>
          </w:tcPr>
          <w:p w14:paraId="6B5F300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51 911,21</w:t>
            </w:r>
          </w:p>
        </w:tc>
        <w:tc>
          <w:tcPr>
            <w:tcW w:w="1560" w:type="dxa"/>
            <w:tcBorders>
              <w:top w:val="nil"/>
              <w:left w:val="nil"/>
              <w:bottom w:val="single" w:sz="4" w:space="0" w:color="auto"/>
              <w:right w:val="single" w:sz="4" w:space="0" w:color="auto"/>
            </w:tcBorders>
            <w:shd w:val="clear" w:color="auto" w:fill="auto"/>
            <w:vAlign w:val="center"/>
          </w:tcPr>
          <w:p w14:paraId="3DC2937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53 987,65</w:t>
            </w:r>
          </w:p>
        </w:tc>
        <w:tc>
          <w:tcPr>
            <w:tcW w:w="1559" w:type="dxa"/>
            <w:tcBorders>
              <w:top w:val="nil"/>
              <w:left w:val="nil"/>
              <w:bottom w:val="single" w:sz="4" w:space="0" w:color="auto"/>
              <w:right w:val="single" w:sz="4" w:space="0" w:color="auto"/>
            </w:tcBorders>
            <w:shd w:val="clear" w:color="auto" w:fill="auto"/>
            <w:vAlign w:val="center"/>
          </w:tcPr>
          <w:p w14:paraId="6C9F760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56 147,16</w:t>
            </w:r>
          </w:p>
        </w:tc>
      </w:tr>
      <w:tr w:rsidR="00917210" w:rsidRPr="00917210" w14:paraId="2D8EDA0D" w14:textId="77777777" w:rsidTr="00392295">
        <w:trPr>
          <w:trHeight w:val="315"/>
        </w:trPr>
        <w:tc>
          <w:tcPr>
            <w:tcW w:w="1101" w:type="dxa"/>
            <w:tcBorders>
              <w:top w:val="single" w:sz="4" w:space="0" w:color="auto"/>
              <w:bottom w:val="single" w:sz="4" w:space="0" w:color="auto"/>
            </w:tcBorders>
            <w:shd w:val="clear" w:color="auto" w:fill="auto"/>
            <w:vAlign w:val="center"/>
          </w:tcPr>
          <w:p w14:paraId="05BBA4B4" w14:textId="77777777" w:rsidR="00917210" w:rsidRPr="00917210" w:rsidRDefault="00917210" w:rsidP="00917210">
            <w:pPr>
              <w:jc w:val="center"/>
              <w:rPr>
                <w:sz w:val="28"/>
                <w:szCs w:val="28"/>
                <w:lang w:eastAsia="en-US"/>
              </w:rPr>
            </w:pPr>
            <w:r w:rsidRPr="00917210">
              <w:rPr>
                <w:sz w:val="28"/>
                <w:szCs w:val="28"/>
                <w:lang w:eastAsia="en-US"/>
              </w:rPr>
              <w:t>2.9.</w:t>
            </w:r>
          </w:p>
        </w:tc>
        <w:tc>
          <w:tcPr>
            <w:tcW w:w="5354" w:type="dxa"/>
            <w:tcBorders>
              <w:top w:val="single" w:sz="4" w:space="0" w:color="auto"/>
              <w:bottom w:val="single" w:sz="4" w:space="0" w:color="auto"/>
            </w:tcBorders>
            <w:shd w:val="clear" w:color="auto" w:fill="auto"/>
          </w:tcPr>
          <w:p w14:paraId="0AAA4896" w14:textId="77777777" w:rsidR="00917210" w:rsidRPr="00917210" w:rsidRDefault="00917210" w:rsidP="00917210">
            <w:pPr>
              <w:rPr>
                <w:sz w:val="28"/>
                <w:szCs w:val="28"/>
                <w:lang w:eastAsia="en-US"/>
              </w:rPr>
            </w:pPr>
            <w:r w:rsidRPr="00917210">
              <w:rPr>
                <w:sz w:val="28"/>
                <w:szCs w:val="28"/>
                <w:lang w:eastAsia="en-US"/>
              </w:rPr>
              <w:t>при закрытом способе в мокром грунте с восстановлением газона (без восстановления тротуаров, асфальта) диаметром d:</w:t>
            </w:r>
          </w:p>
        </w:tc>
        <w:tc>
          <w:tcPr>
            <w:tcW w:w="1843" w:type="dxa"/>
            <w:tcBorders>
              <w:top w:val="single" w:sz="4" w:space="0" w:color="auto"/>
              <w:bottom w:val="single" w:sz="4" w:space="0" w:color="auto"/>
            </w:tcBorders>
            <w:shd w:val="clear" w:color="auto" w:fill="auto"/>
          </w:tcPr>
          <w:p w14:paraId="41AF6900" w14:textId="77777777" w:rsidR="00917210" w:rsidRPr="00917210" w:rsidRDefault="00917210" w:rsidP="00917210">
            <w:pPr>
              <w:jc w:val="center"/>
              <w:rPr>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15BFBEC"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0DC34D2"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AE33CF2"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AA6015B" w14:textId="77777777" w:rsidR="00917210" w:rsidRPr="00917210" w:rsidRDefault="00917210" w:rsidP="00917210">
            <w:pPr>
              <w:jc w:val="center"/>
              <w:rPr>
                <w:color w:val="000000"/>
                <w:sz w:val="28"/>
                <w:szCs w:val="28"/>
                <w:lang w:eastAsia="en-US"/>
              </w:rPr>
            </w:pPr>
          </w:p>
        </w:tc>
      </w:tr>
      <w:tr w:rsidR="00917210" w:rsidRPr="00917210" w14:paraId="75AD5867" w14:textId="77777777" w:rsidTr="00392295">
        <w:trPr>
          <w:trHeight w:val="315"/>
        </w:trPr>
        <w:tc>
          <w:tcPr>
            <w:tcW w:w="1101" w:type="dxa"/>
            <w:tcBorders>
              <w:top w:val="single" w:sz="4" w:space="0" w:color="auto"/>
              <w:bottom w:val="single" w:sz="4" w:space="0" w:color="auto"/>
            </w:tcBorders>
            <w:shd w:val="clear" w:color="auto" w:fill="auto"/>
            <w:vAlign w:val="center"/>
          </w:tcPr>
          <w:p w14:paraId="5C4FDDF7" w14:textId="77777777" w:rsidR="00917210" w:rsidRPr="00917210" w:rsidRDefault="00917210" w:rsidP="00917210">
            <w:pPr>
              <w:jc w:val="center"/>
              <w:rPr>
                <w:sz w:val="28"/>
                <w:szCs w:val="28"/>
                <w:lang w:eastAsia="en-US"/>
              </w:rPr>
            </w:pPr>
            <w:r w:rsidRPr="00917210">
              <w:rPr>
                <w:sz w:val="28"/>
                <w:szCs w:val="28"/>
                <w:lang w:eastAsia="en-US"/>
              </w:rPr>
              <w:t>2.9.1.</w:t>
            </w:r>
          </w:p>
        </w:tc>
        <w:tc>
          <w:tcPr>
            <w:tcW w:w="5354" w:type="dxa"/>
            <w:tcBorders>
              <w:top w:val="single" w:sz="4" w:space="0" w:color="auto"/>
              <w:bottom w:val="single" w:sz="4" w:space="0" w:color="auto"/>
            </w:tcBorders>
            <w:shd w:val="clear" w:color="auto" w:fill="auto"/>
          </w:tcPr>
          <w:p w14:paraId="7F03443D"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bottom w:val="single" w:sz="4" w:space="0" w:color="auto"/>
            </w:tcBorders>
            <w:shd w:val="clear" w:color="auto" w:fill="auto"/>
          </w:tcPr>
          <w:p w14:paraId="3B5DCD80"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A16C5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22 507,41</w:t>
            </w:r>
          </w:p>
        </w:tc>
        <w:tc>
          <w:tcPr>
            <w:tcW w:w="1560" w:type="dxa"/>
            <w:tcBorders>
              <w:top w:val="single" w:sz="4" w:space="0" w:color="auto"/>
              <w:left w:val="nil"/>
              <w:bottom w:val="single" w:sz="4" w:space="0" w:color="auto"/>
              <w:right w:val="single" w:sz="4" w:space="0" w:color="auto"/>
            </w:tcBorders>
            <w:shd w:val="clear" w:color="auto" w:fill="auto"/>
            <w:vAlign w:val="center"/>
          </w:tcPr>
          <w:p w14:paraId="03C6DC7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23 452,72</w:t>
            </w:r>
          </w:p>
        </w:tc>
        <w:tc>
          <w:tcPr>
            <w:tcW w:w="1560" w:type="dxa"/>
            <w:tcBorders>
              <w:top w:val="single" w:sz="4" w:space="0" w:color="auto"/>
              <w:left w:val="nil"/>
              <w:bottom w:val="single" w:sz="4" w:space="0" w:color="auto"/>
              <w:right w:val="single" w:sz="4" w:space="0" w:color="auto"/>
            </w:tcBorders>
            <w:shd w:val="clear" w:color="auto" w:fill="auto"/>
            <w:vAlign w:val="center"/>
          </w:tcPr>
          <w:p w14:paraId="7F0583C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24 390,83</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9E018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25 366,46</w:t>
            </w:r>
          </w:p>
        </w:tc>
      </w:tr>
      <w:tr w:rsidR="00917210" w:rsidRPr="00917210" w14:paraId="589060C1" w14:textId="77777777" w:rsidTr="00392295">
        <w:trPr>
          <w:trHeight w:val="315"/>
        </w:trPr>
        <w:tc>
          <w:tcPr>
            <w:tcW w:w="1101" w:type="dxa"/>
            <w:tcBorders>
              <w:top w:val="single" w:sz="4" w:space="0" w:color="auto"/>
              <w:bottom w:val="single" w:sz="4" w:space="0" w:color="auto"/>
            </w:tcBorders>
            <w:shd w:val="clear" w:color="auto" w:fill="auto"/>
            <w:vAlign w:val="center"/>
          </w:tcPr>
          <w:p w14:paraId="162568BF" w14:textId="77777777" w:rsidR="00917210" w:rsidRPr="00917210" w:rsidRDefault="00917210" w:rsidP="00917210">
            <w:pPr>
              <w:jc w:val="center"/>
              <w:rPr>
                <w:sz w:val="28"/>
                <w:szCs w:val="28"/>
                <w:lang w:eastAsia="en-US"/>
              </w:rPr>
            </w:pPr>
            <w:r w:rsidRPr="00917210">
              <w:rPr>
                <w:sz w:val="28"/>
                <w:szCs w:val="28"/>
                <w:lang w:eastAsia="en-US"/>
              </w:rPr>
              <w:t>2.9.2.</w:t>
            </w:r>
          </w:p>
        </w:tc>
        <w:tc>
          <w:tcPr>
            <w:tcW w:w="5354" w:type="dxa"/>
            <w:tcBorders>
              <w:top w:val="single" w:sz="4" w:space="0" w:color="auto"/>
              <w:bottom w:val="single" w:sz="4" w:space="0" w:color="auto"/>
            </w:tcBorders>
            <w:shd w:val="clear" w:color="auto" w:fill="auto"/>
          </w:tcPr>
          <w:p w14:paraId="34302EA5"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bottom w:val="single" w:sz="4" w:space="0" w:color="auto"/>
            </w:tcBorders>
            <w:shd w:val="clear" w:color="auto" w:fill="auto"/>
          </w:tcPr>
          <w:p w14:paraId="377A3FD1"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EF008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22 936,20</w:t>
            </w:r>
          </w:p>
        </w:tc>
        <w:tc>
          <w:tcPr>
            <w:tcW w:w="1560" w:type="dxa"/>
            <w:tcBorders>
              <w:top w:val="nil"/>
              <w:left w:val="nil"/>
              <w:bottom w:val="single" w:sz="4" w:space="0" w:color="auto"/>
              <w:right w:val="single" w:sz="4" w:space="0" w:color="auto"/>
            </w:tcBorders>
            <w:shd w:val="clear" w:color="auto" w:fill="auto"/>
            <w:vAlign w:val="center"/>
          </w:tcPr>
          <w:p w14:paraId="56F41F7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23 899,52</w:t>
            </w:r>
          </w:p>
        </w:tc>
        <w:tc>
          <w:tcPr>
            <w:tcW w:w="1560" w:type="dxa"/>
            <w:tcBorders>
              <w:top w:val="nil"/>
              <w:left w:val="nil"/>
              <w:bottom w:val="single" w:sz="4" w:space="0" w:color="auto"/>
              <w:right w:val="single" w:sz="4" w:space="0" w:color="auto"/>
            </w:tcBorders>
            <w:shd w:val="clear" w:color="auto" w:fill="auto"/>
            <w:vAlign w:val="center"/>
          </w:tcPr>
          <w:p w14:paraId="6E674189"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24 855,50</w:t>
            </w:r>
          </w:p>
        </w:tc>
        <w:tc>
          <w:tcPr>
            <w:tcW w:w="1559" w:type="dxa"/>
            <w:tcBorders>
              <w:top w:val="nil"/>
              <w:left w:val="nil"/>
              <w:bottom w:val="single" w:sz="4" w:space="0" w:color="auto"/>
              <w:right w:val="single" w:sz="4" w:space="0" w:color="auto"/>
            </w:tcBorders>
            <w:shd w:val="clear" w:color="auto" w:fill="auto"/>
            <w:vAlign w:val="center"/>
          </w:tcPr>
          <w:p w14:paraId="0A4A1EE8"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25 849,72</w:t>
            </w:r>
          </w:p>
        </w:tc>
      </w:tr>
      <w:tr w:rsidR="00917210" w:rsidRPr="00917210" w14:paraId="54E75358" w14:textId="77777777" w:rsidTr="00392295">
        <w:trPr>
          <w:trHeight w:val="315"/>
        </w:trPr>
        <w:tc>
          <w:tcPr>
            <w:tcW w:w="1101" w:type="dxa"/>
            <w:tcBorders>
              <w:top w:val="single" w:sz="4" w:space="0" w:color="auto"/>
              <w:bottom w:val="single" w:sz="4" w:space="0" w:color="auto"/>
            </w:tcBorders>
            <w:shd w:val="clear" w:color="auto" w:fill="auto"/>
            <w:vAlign w:val="center"/>
          </w:tcPr>
          <w:p w14:paraId="35DCA7FA" w14:textId="77777777" w:rsidR="00917210" w:rsidRPr="00917210" w:rsidRDefault="00917210" w:rsidP="00917210">
            <w:pPr>
              <w:jc w:val="center"/>
              <w:rPr>
                <w:sz w:val="28"/>
                <w:szCs w:val="28"/>
                <w:lang w:eastAsia="en-US"/>
              </w:rPr>
            </w:pPr>
            <w:r w:rsidRPr="00917210">
              <w:rPr>
                <w:sz w:val="28"/>
                <w:szCs w:val="28"/>
                <w:lang w:eastAsia="en-US"/>
              </w:rPr>
              <w:t>2.10.</w:t>
            </w:r>
          </w:p>
        </w:tc>
        <w:tc>
          <w:tcPr>
            <w:tcW w:w="5354" w:type="dxa"/>
            <w:tcBorders>
              <w:top w:val="single" w:sz="4" w:space="0" w:color="auto"/>
              <w:bottom w:val="single" w:sz="4" w:space="0" w:color="auto"/>
            </w:tcBorders>
            <w:shd w:val="clear" w:color="auto" w:fill="auto"/>
          </w:tcPr>
          <w:p w14:paraId="6D24EFD1" w14:textId="77777777" w:rsidR="00917210" w:rsidRPr="00917210" w:rsidRDefault="00917210" w:rsidP="00917210">
            <w:pPr>
              <w:rPr>
                <w:sz w:val="28"/>
                <w:szCs w:val="28"/>
                <w:lang w:eastAsia="en-US"/>
              </w:rPr>
            </w:pPr>
            <w:r w:rsidRPr="00917210">
              <w:rPr>
                <w:sz w:val="28"/>
                <w:szCs w:val="28"/>
                <w:lang w:eastAsia="en-US"/>
              </w:rPr>
              <w:t>при закрытом способе в мокром грунте без благоустройства (без восстановления газона, тротуаров, асфальта) диаметром d:</w:t>
            </w:r>
          </w:p>
        </w:tc>
        <w:tc>
          <w:tcPr>
            <w:tcW w:w="1843" w:type="dxa"/>
            <w:tcBorders>
              <w:top w:val="single" w:sz="4" w:space="0" w:color="auto"/>
              <w:bottom w:val="single" w:sz="4" w:space="0" w:color="auto"/>
            </w:tcBorders>
            <w:shd w:val="clear" w:color="auto" w:fill="auto"/>
          </w:tcPr>
          <w:p w14:paraId="3D112880" w14:textId="77777777" w:rsidR="00917210" w:rsidRPr="00917210" w:rsidRDefault="00917210" w:rsidP="00917210">
            <w:pPr>
              <w:jc w:val="center"/>
              <w:rPr>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64B8ED7"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BB3ADDE" w14:textId="77777777" w:rsidR="00917210" w:rsidRPr="00917210" w:rsidRDefault="00917210" w:rsidP="00917210">
            <w:pPr>
              <w:jc w:val="center"/>
              <w:rPr>
                <w:color w:val="000000"/>
                <w:sz w:val="28"/>
                <w:szCs w:val="28"/>
                <w:lang w:eastAsia="en-US"/>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721D65F" w14:textId="77777777" w:rsidR="00917210" w:rsidRPr="00917210" w:rsidRDefault="00917210" w:rsidP="00917210">
            <w:pPr>
              <w:jc w:val="center"/>
              <w:rPr>
                <w:color w:val="000000"/>
                <w:sz w:val="28"/>
                <w:szCs w:val="28"/>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829C13E" w14:textId="77777777" w:rsidR="00917210" w:rsidRPr="00917210" w:rsidRDefault="00917210" w:rsidP="00917210">
            <w:pPr>
              <w:jc w:val="center"/>
              <w:rPr>
                <w:color w:val="000000"/>
                <w:sz w:val="28"/>
                <w:szCs w:val="28"/>
                <w:lang w:eastAsia="en-US"/>
              </w:rPr>
            </w:pPr>
          </w:p>
        </w:tc>
      </w:tr>
      <w:tr w:rsidR="00917210" w:rsidRPr="00917210" w14:paraId="495A1798" w14:textId="77777777" w:rsidTr="00392295">
        <w:trPr>
          <w:trHeight w:val="315"/>
        </w:trPr>
        <w:tc>
          <w:tcPr>
            <w:tcW w:w="1101" w:type="dxa"/>
            <w:shd w:val="clear" w:color="auto" w:fill="auto"/>
            <w:vAlign w:val="center"/>
          </w:tcPr>
          <w:p w14:paraId="49753F6B" w14:textId="77777777" w:rsidR="00917210" w:rsidRPr="00917210" w:rsidRDefault="00917210" w:rsidP="00917210">
            <w:pPr>
              <w:spacing w:before="30" w:after="30"/>
              <w:jc w:val="center"/>
              <w:rPr>
                <w:sz w:val="28"/>
                <w:szCs w:val="28"/>
                <w:lang w:eastAsia="en-US"/>
              </w:rPr>
            </w:pPr>
            <w:r w:rsidRPr="00917210">
              <w:rPr>
                <w:sz w:val="28"/>
                <w:szCs w:val="28"/>
                <w:lang w:eastAsia="en-US"/>
              </w:rPr>
              <w:t>1</w:t>
            </w:r>
          </w:p>
        </w:tc>
        <w:tc>
          <w:tcPr>
            <w:tcW w:w="5354" w:type="dxa"/>
            <w:shd w:val="clear" w:color="auto" w:fill="auto"/>
            <w:vAlign w:val="center"/>
          </w:tcPr>
          <w:p w14:paraId="320ECDA7" w14:textId="77777777" w:rsidR="00917210" w:rsidRPr="00917210" w:rsidRDefault="00917210" w:rsidP="00917210">
            <w:pPr>
              <w:spacing w:before="30" w:after="30"/>
              <w:jc w:val="center"/>
              <w:rPr>
                <w:sz w:val="28"/>
                <w:szCs w:val="28"/>
                <w:lang w:eastAsia="en-US"/>
              </w:rPr>
            </w:pPr>
            <w:r w:rsidRPr="00917210">
              <w:rPr>
                <w:sz w:val="28"/>
                <w:szCs w:val="28"/>
                <w:lang w:eastAsia="en-US"/>
              </w:rPr>
              <w:t>2</w:t>
            </w:r>
          </w:p>
        </w:tc>
        <w:tc>
          <w:tcPr>
            <w:tcW w:w="1843" w:type="dxa"/>
            <w:vAlign w:val="center"/>
          </w:tcPr>
          <w:p w14:paraId="7CF45B14" w14:textId="77777777" w:rsidR="00917210" w:rsidRPr="00917210" w:rsidRDefault="00917210" w:rsidP="00917210">
            <w:pPr>
              <w:spacing w:before="30" w:after="30"/>
              <w:jc w:val="center"/>
              <w:rPr>
                <w:sz w:val="28"/>
                <w:szCs w:val="28"/>
                <w:lang w:eastAsia="en-US"/>
              </w:rPr>
            </w:pPr>
            <w:r w:rsidRPr="00917210">
              <w:rPr>
                <w:sz w:val="28"/>
                <w:szCs w:val="28"/>
                <w:lang w:eastAsia="en-US"/>
              </w:rPr>
              <w:t>3</w:t>
            </w:r>
          </w:p>
        </w:tc>
        <w:tc>
          <w:tcPr>
            <w:tcW w:w="1559" w:type="dxa"/>
            <w:shd w:val="clear" w:color="auto" w:fill="auto"/>
            <w:vAlign w:val="center"/>
          </w:tcPr>
          <w:p w14:paraId="4556FF2F" w14:textId="77777777" w:rsidR="00917210" w:rsidRPr="00917210" w:rsidRDefault="00917210" w:rsidP="00917210">
            <w:pPr>
              <w:spacing w:before="30" w:after="30"/>
              <w:jc w:val="center"/>
              <w:rPr>
                <w:color w:val="000000"/>
                <w:sz w:val="28"/>
                <w:szCs w:val="28"/>
                <w:lang w:eastAsia="en-US"/>
              </w:rPr>
            </w:pPr>
            <w:r w:rsidRPr="00917210">
              <w:rPr>
                <w:sz w:val="28"/>
                <w:szCs w:val="28"/>
                <w:lang w:eastAsia="en-US"/>
              </w:rPr>
              <w:t>4</w:t>
            </w:r>
          </w:p>
        </w:tc>
        <w:tc>
          <w:tcPr>
            <w:tcW w:w="1560" w:type="dxa"/>
            <w:shd w:val="clear" w:color="auto" w:fill="auto"/>
            <w:vAlign w:val="center"/>
          </w:tcPr>
          <w:p w14:paraId="35887DB9" w14:textId="77777777" w:rsidR="00917210" w:rsidRPr="00917210" w:rsidRDefault="00917210" w:rsidP="00917210">
            <w:pPr>
              <w:spacing w:before="30" w:after="30"/>
              <w:jc w:val="center"/>
              <w:rPr>
                <w:color w:val="000000"/>
                <w:sz w:val="28"/>
                <w:szCs w:val="28"/>
                <w:lang w:eastAsia="en-US"/>
              </w:rPr>
            </w:pPr>
            <w:r w:rsidRPr="00917210">
              <w:rPr>
                <w:sz w:val="28"/>
                <w:szCs w:val="28"/>
                <w:lang w:eastAsia="en-US"/>
              </w:rPr>
              <w:t>5</w:t>
            </w:r>
          </w:p>
        </w:tc>
        <w:tc>
          <w:tcPr>
            <w:tcW w:w="1560" w:type="dxa"/>
            <w:shd w:val="clear" w:color="auto" w:fill="auto"/>
            <w:vAlign w:val="center"/>
          </w:tcPr>
          <w:p w14:paraId="504BFF44" w14:textId="77777777" w:rsidR="00917210" w:rsidRPr="00917210" w:rsidRDefault="00917210" w:rsidP="00917210">
            <w:pPr>
              <w:spacing w:before="30" w:after="30"/>
              <w:jc w:val="center"/>
              <w:rPr>
                <w:color w:val="000000"/>
                <w:sz w:val="28"/>
                <w:szCs w:val="28"/>
                <w:lang w:eastAsia="en-US"/>
              </w:rPr>
            </w:pPr>
            <w:r w:rsidRPr="00917210">
              <w:rPr>
                <w:sz w:val="28"/>
                <w:szCs w:val="28"/>
                <w:lang w:eastAsia="en-US"/>
              </w:rPr>
              <w:t>6</w:t>
            </w:r>
          </w:p>
        </w:tc>
        <w:tc>
          <w:tcPr>
            <w:tcW w:w="1559" w:type="dxa"/>
            <w:shd w:val="clear" w:color="auto" w:fill="auto"/>
            <w:vAlign w:val="center"/>
          </w:tcPr>
          <w:p w14:paraId="0E8CC479" w14:textId="77777777" w:rsidR="00917210" w:rsidRPr="00917210" w:rsidRDefault="00917210" w:rsidP="00917210">
            <w:pPr>
              <w:spacing w:before="30" w:after="30"/>
              <w:jc w:val="center"/>
              <w:rPr>
                <w:color w:val="000000"/>
                <w:sz w:val="28"/>
                <w:szCs w:val="28"/>
                <w:lang w:eastAsia="en-US"/>
              </w:rPr>
            </w:pPr>
            <w:r w:rsidRPr="00917210">
              <w:rPr>
                <w:sz w:val="28"/>
                <w:szCs w:val="28"/>
                <w:lang w:eastAsia="en-US"/>
              </w:rPr>
              <w:t>7</w:t>
            </w:r>
          </w:p>
        </w:tc>
      </w:tr>
      <w:tr w:rsidR="00917210" w:rsidRPr="00917210" w14:paraId="2B164CC9" w14:textId="77777777" w:rsidTr="00392295">
        <w:trPr>
          <w:trHeight w:val="315"/>
        </w:trPr>
        <w:tc>
          <w:tcPr>
            <w:tcW w:w="1101" w:type="dxa"/>
            <w:tcBorders>
              <w:top w:val="single" w:sz="4" w:space="0" w:color="auto"/>
              <w:bottom w:val="single" w:sz="4" w:space="0" w:color="auto"/>
            </w:tcBorders>
            <w:shd w:val="clear" w:color="auto" w:fill="auto"/>
            <w:vAlign w:val="center"/>
          </w:tcPr>
          <w:p w14:paraId="2048008E" w14:textId="77777777" w:rsidR="00917210" w:rsidRPr="00917210" w:rsidRDefault="00917210" w:rsidP="00917210">
            <w:pPr>
              <w:jc w:val="center"/>
              <w:rPr>
                <w:sz w:val="28"/>
                <w:szCs w:val="28"/>
                <w:lang w:eastAsia="en-US"/>
              </w:rPr>
            </w:pPr>
            <w:r w:rsidRPr="00917210">
              <w:rPr>
                <w:sz w:val="28"/>
                <w:szCs w:val="28"/>
                <w:lang w:eastAsia="en-US"/>
              </w:rPr>
              <w:t>2.10.1.</w:t>
            </w:r>
          </w:p>
        </w:tc>
        <w:tc>
          <w:tcPr>
            <w:tcW w:w="5354" w:type="dxa"/>
            <w:tcBorders>
              <w:top w:val="single" w:sz="4" w:space="0" w:color="auto"/>
              <w:bottom w:val="single" w:sz="4" w:space="0" w:color="auto"/>
            </w:tcBorders>
            <w:shd w:val="clear" w:color="auto" w:fill="auto"/>
          </w:tcPr>
          <w:p w14:paraId="054A155E"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bottom w:val="single" w:sz="4" w:space="0" w:color="auto"/>
            </w:tcBorders>
            <w:shd w:val="clear" w:color="auto" w:fill="auto"/>
          </w:tcPr>
          <w:p w14:paraId="06225918"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C0AC0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22 252,76</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959A1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23 187,37</w:t>
            </w:r>
          </w:p>
        </w:tc>
        <w:tc>
          <w:tcPr>
            <w:tcW w:w="1560" w:type="dxa"/>
            <w:tcBorders>
              <w:top w:val="single" w:sz="4" w:space="0" w:color="auto"/>
              <w:left w:val="nil"/>
              <w:bottom w:val="single" w:sz="4" w:space="0" w:color="auto"/>
              <w:right w:val="single" w:sz="4" w:space="0" w:color="auto"/>
            </w:tcBorders>
            <w:shd w:val="clear" w:color="auto" w:fill="auto"/>
            <w:vAlign w:val="center"/>
          </w:tcPr>
          <w:p w14:paraId="3645015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24 114,87</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51BEE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25 079,46</w:t>
            </w:r>
          </w:p>
        </w:tc>
      </w:tr>
      <w:tr w:rsidR="00917210" w:rsidRPr="00917210" w14:paraId="51C0BED5" w14:textId="77777777" w:rsidTr="00392295">
        <w:trPr>
          <w:trHeight w:val="315"/>
        </w:trPr>
        <w:tc>
          <w:tcPr>
            <w:tcW w:w="1101" w:type="dxa"/>
            <w:tcBorders>
              <w:top w:val="single" w:sz="4" w:space="0" w:color="auto"/>
              <w:bottom w:val="single" w:sz="4" w:space="0" w:color="auto"/>
            </w:tcBorders>
            <w:shd w:val="clear" w:color="auto" w:fill="auto"/>
            <w:vAlign w:val="center"/>
          </w:tcPr>
          <w:p w14:paraId="118C87D3" w14:textId="77777777" w:rsidR="00917210" w:rsidRPr="00917210" w:rsidRDefault="00917210" w:rsidP="00917210">
            <w:pPr>
              <w:jc w:val="center"/>
              <w:rPr>
                <w:sz w:val="28"/>
                <w:szCs w:val="28"/>
                <w:lang w:eastAsia="en-US"/>
              </w:rPr>
            </w:pPr>
            <w:r w:rsidRPr="00917210">
              <w:rPr>
                <w:sz w:val="28"/>
                <w:szCs w:val="28"/>
                <w:lang w:eastAsia="en-US"/>
              </w:rPr>
              <w:t>2.10.2.</w:t>
            </w:r>
          </w:p>
        </w:tc>
        <w:tc>
          <w:tcPr>
            <w:tcW w:w="5354" w:type="dxa"/>
            <w:tcBorders>
              <w:top w:val="single" w:sz="4" w:space="0" w:color="auto"/>
              <w:bottom w:val="single" w:sz="4" w:space="0" w:color="auto"/>
            </w:tcBorders>
            <w:shd w:val="clear" w:color="auto" w:fill="auto"/>
          </w:tcPr>
          <w:p w14:paraId="57436418"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bottom w:val="single" w:sz="4" w:space="0" w:color="auto"/>
            </w:tcBorders>
            <w:shd w:val="clear" w:color="auto" w:fill="auto"/>
          </w:tcPr>
          <w:p w14:paraId="4F63E0A2"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AD809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22 678,57</w:t>
            </w:r>
          </w:p>
        </w:tc>
        <w:tc>
          <w:tcPr>
            <w:tcW w:w="1560" w:type="dxa"/>
            <w:tcBorders>
              <w:top w:val="nil"/>
              <w:left w:val="nil"/>
              <w:bottom w:val="single" w:sz="4" w:space="0" w:color="auto"/>
              <w:right w:val="single" w:sz="4" w:space="0" w:color="auto"/>
            </w:tcBorders>
            <w:shd w:val="clear" w:color="auto" w:fill="auto"/>
            <w:vAlign w:val="center"/>
          </w:tcPr>
          <w:p w14:paraId="2C2BF81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23 631,08</w:t>
            </w:r>
          </w:p>
        </w:tc>
        <w:tc>
          <w:tcPr>
            <w:tcW w:w="1560" w:type="dxa"/>
            <w:tcBorders>
              <w:top w:val="nil"/>
              <w:left w:val="nil"/>
              <w:bottom w:val="single" w:sz="4" w:space="0" w:color="auto"/>
              <w:right w:val="single" w:sz="4" w:space="0" w:color="auto"/>
            </w:tcBorders>
            <w:shd w:val="clear" w:color="auto" w:fill="auto"/>
            <w:vAlign w:val="center"/>
          </w:tcPr>
          <w:p w14:paraId="2DD9DAF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24 576,32</w:t>
            </w:r>
          </w:p>
        </w:tc>
        <w:tc>
          <w:tcPr>
            <w:tcW w:w="1559" w:type="dxa"/>
            <w:tcBorders>
              <w:top w:val="nil"/>
              <w:left w:val="nil"/>
              <w:bottom w:val="single" w:sz="4" w:space="0" w:color="auto"/>
              <w:right w:val="single" w:sz="4" w:space="0" w:color="auto"/>
            </w:tcBorders>
            <w:shd w:val="clear" w:color="auto" w:fill="auto"/>
            <w:vAlign w:val="center"/>
          </w:tcPr>
          <w:p w14:paraId="19B1B6D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25 559,37</w:t>
            </w:r>
          </w:p>
        </w:tc>
      </w:tr>
      <w:tr w:rsidR="00917210" w:rsidRPr="00917210" w14:paraId="33F3E8AA" w14:textId="77777777" w:rsidTr="00392295">
        <w:trPr>
          <w:trHeight w:val="315"/>
        </w:trPr>
        <w:tc>
          <w:tcPr>
            <w:tcW w:w="1101" w:type="dxa"/>
            <w:tcBorders>
              <w:top w:val="single" w:sz="4" w:space="0" w:color="auto"/>
              <w:bottom w:val="single" w:sz="4" w:space="0" w:color="auto"/>
            </w:tcBorders>
            <w:shd w:val="clear" w:color="auto" w:fill="auto"/>
            <w:vAlign w:val="center"/>
          </w:tcPr>
          <w:p w14:paraId="6A65D1F6" w14:textId="77777777" w:rsidR="00917210" w:rsidRPr="00917210" w:rsidRDefault="00917210" w:rsidP="00917210">
            <w:pPr>
              <w:jc w:val="center"/>
              <w:rPr>
                <w:sz w:val="28"/>
                <w:szCs w:val="28"/>
                <w:lang w:eastAsia="en-US"/>
              </w:rPr>
            </w:pPr>
            <w:r w:rsidRPr="00917210">
              <w:rPr>
                <w:sz w:val="28"/>
                <w:szCs w:val="28"/>
                <w:lang w:eastAsia="en-US"/>
              </w:rPr>
              <w:lastRenderedPageBreak/>
              <w:t>2.11.</w:t>
            </w:r>
          </w:p>
        </w:tc>
        <w:tc>
          <w:tcPr>
            <w:tcW w:w="5354" w:type="dxa"/>
            <w:tcBorders>
              <w:top w:val="single" w:sz="4" w:space="0" w:color="auto"/>
              <w:bottom w:val="single" w:sz="4" w:space="0" w:color="auto"/>
            </w:tcBorders>
            <w:shd w:val="clear" w:color="auto" w:fill="auto"/>
          </w:tcPr>
          <w:p w14:paraId="5F34A960" w14:textId="77777777" w:rsidR="00917210" w:rsidRPr="00917210" w:rsidRDefault="00917210" w:rsidP="00917210">
            <w:pPr>
              <w:rPr>
                <w:sz w:val="28"/>
                <w:szCs w:val="28"/>
                <w:lang w:eastAsia="en-US"/>
              </w:rPr>
            </w:pPr>
            <w:r w:rsidRPr="00917210">
              <w:rPr>
                <w:sz w:val="28"/>
                <w:szCs w:val="28"/>
                <w:lang w:eastAsia="en-US"/>
              </w:rPr>
              <w:t>при закрытом способе в футляре в мокром грунте с восстановлением газона (без восстановления тротуаров, асфальта) диаметром d:</w:t>
            </w:r>
          </w:p>
        </w:tc>
        <w:tc>
          <w:tcPr>
            <w:tcW w:w="1843" w:type="dxa"/>
            <w:tcBorders>
              <w:top w:val="single" w:sz="4" w:space="0" w:color="auto"/>
              <w:bottom w:val="single" w:sz="4" w:space="0" w:color="auto"/>
            </w:tcBorders>
            <w:shd w:val="clear" w:color="auto" w:fill="auto"/>
          </w:tcPr>
          <w:p w14:paraId="0252AE02" w14:textId="77777777" w:rsidR="00917210" w:rsidRPr="00917210" w:rsidRDefault="00917210" w:rsidP="00917210">
            <w:pPr>
              <w:jc w:val="center"/>
              <w:rPr>
                <w:sz w:val="28"/>
                <w:szCs w:val="28"/>
                <w:lang w:eastAsia="en-US"/>
              </w:rPr>
            </w:pPr>
          </w:p>
        </w:tc>
        <w:tc>
          <w:tcPr>
            <w:tcW w:w="1559" w:type="dxa"/>
            <w:tcBorders>
              <w:top w:val="nil"/>
              <w:left w:val="nil"/>
              <w:bottom w:val="single" w:sz="4" w:space="0" w:color="auto"/>
              <w:right w:val="single" w:sz="4" w:space="0" w:color="auto"/>
            </w:tcBorders>
            <w:shd w:val="clear" w:color="auto" w:fill="auto"/>
            <w:vAlign w:val="center"/>
          </w:tcPr>
          <w:p w14:paraId="38EA25F2" w14:textId="77777777" w:rsidR="00917210" w:rsidRPr="00917210" w:rsidRDefault="00917210" w:rsidP="00917210">
            <w:pPr>
              <w:jc w:val="center"/>
              <w:rPr>
                <w:color w:val="000000"/>
                <w:sz w:val="28"/>
                <w:szCs w:val="28"/>
                <w:lang w:eastAsia="en-US"/>
              </w:rPr>
            </w:pPr>
          </w:p>
        </w:tc>
        <w:tc>
          <w:tcPr>
            <w:tcW w:w="1560" w:type="dxa"/>
            <w:tcBorders>
              <w:top w:val="nil"/>
              <w:left w:val="nil"/>
              <w:bottom w:val="single" w:sz="4" w:space="0" w:color="auto"/>
              <w:right w:val="single" w:sz="4" w:space="0" w:color="auto"/>
            </w:tcBorders>
            <w:shd w:val="clear" w:color="auto" w:fill="auto"/>
            <w:vAlign w:val="center"/>
          </w:tcPr>
          <w:p w14:paraId="09BE76A2" w14:textId="77777777" w:rsidR="00917210" w:rsidRPr="00917210" w:rsidRDefault="00917210" w:rsidP="00917210">
            <w:pPr>
              <w:jc w:val="center"/>
              <w:rPr>
                <w:color w:val="000000"/>
                <w:sz w:val="28"/>
                <w:szCs w:val="28"/>
                <w:lang w:eastAsia="en-US"/>
              </w:rPr>
            </w:pPr>
          </w:p>
        </w:tc>
        <w:tc>
          <w:tcPr>
            <w:tcW w:w="1560" w:type="dxa"/>
            <w:tcBorders>
              <w:top w:val="nil"/>
              <w:left w:val="nil"/>
              <w:bottom w:val="single" w:sz="4" w:space="0" w:color="auto"/>
              <w:right w:val="single" w:sz="4" w:space="0" w:color="auto"/>
            </w:tcBorders>
            <w:shd w:val="clear" w:color="auto" w:fill="auto"/>
            <w:vAlign w:val="center"/>
          </w:tcPr>
          <w:p w14:paraId="6AD9D46E" w14:textId="77777777" w:rsidR="00917210" w:rsidRPr="00917210" w:rsidRDefault="00917210" w:rsidP="00917210">
            <w:pPr>
              <w:jc w:val="center"/>
              <w:rPr>
                <w:color w:val="000000"/>
                <w:sz w:val="28"/>
                <w:szCs w:val="28"/>
                <w:lang w:eastAsia="en-US"/>
              </w:rPr>
            </w:pPr>
          </w:p>
        </w:tc>
        <w:tc>
          <w:tcPr>
            <w:tcW w:w="1559" w:type="dxa"/>
            <w:tcBorders>
              <w:top w:val="nil"/>
              <w:left w:val="nil"/>
              <w:bottom w:val="single" w:sz="4" w:space="0" w:color="auto"/>
              <w:right w:val="single" w:sz="4" w:space="0" w:color="auto"/>
            </w:tcBorders>
            <w:shd w:val="clear" w:color="auto" w:fill="auto"/>
            <w:vAlign w:val="center"/>
          </w:tcPr>
          <w:p w14:paraId="41B766EA" w14:textId="77777777" w:rsidR="00917210" w:rsidRPr="00917210" w:rsidRDefault="00917210" w:rsidP="00917210">
            <w:pPr>
              <w:jc w:val="center"/>
              <w:rPr>
                <w:color w:val="000000"/>
                <w:sz w:val="28"/>
                <w:szCs w:val="28"/>
                <w:lang w:eastAsia="en-US"/>
              </w:rPr>
            </w:pPr>
          </w:p>
        </w:tc>
      </w:tr>
      <w:tr w:rsidR="00917210" w:rsidRPr="00917210" w14:paraId="221332A9" w14:textId="77777777" w:rsidTr="00392295">
        <w:trPr>
          <w:trHeight w:val="315"/>
        </w:trPr>
        <w:tc>
          <w:tcPr>
            <w:tcW w:w="1101" w:type="dxa"/>
            <w:tcBorders>
              <w:top w:val="single" w:sz="4" w:space="0" w:color="auto"/>
              <w:bottom w:val="single" w:sz="4" w:space="0" w:color="auto"/>
            </w:tcBorders>
            <w:shd w:val="clear" w:color="auto" w:fill="auto"/>
            <w:vAlign w:val="center"/>
          </w:tcPr>
          <w:p w14:paraId="2F318A71" w14:textId="77777777" w:rsidR="00917210" w:rsidRPr="00917210" w:rsidRDefault="00917210" w:rsidP="00917210">
            <w:pPr>
              <w:jc w:val="center"/>
              <w:rPr>
                <w:sz w:val="28"/>
                <w:szCs w:val="28"/>
                <w:lang w:eastAsia="en-US"/>
              </w:rPr>
            </w:pPr>
            <w:r w:rsidRPr="00917210">
              <w:rPr>
                <w:sz w:val="28"/>
                <w:szCs w:val="28"/>
                <w:lang w:eastAsia="en-US"/>
              </w:rPr>
              <w:t>2.11.1.</w:t>
            </w:r>
          </w:p>
        </w:tc>
        <w:tc>
          <w:tcPr>
            <w:tcW w:w="5354" w:type="dxa"/>
            <w:tcBorders>
              <w:top w:val="single" w:sz="4" w:space="0" w:color="auto"/>
              <w:bottom w:val="single" w:sz="4" w:space="0" w:color="auto"/>
            </w:tcBorders>
            <w:shd w:val="clear" w:color="auto" w:fill="auto"/>
          </w:tcPr>
          <w:p w14:paraId="1A98CBDF"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bottom w:val="single" w:sz="4" w:space="0" w:color="auto"/>
            </w:tcBorders>
            <w:shd w:val="clear" w:color="auto" w:fill="auto"/>
          </w:tcPr>
          <w:p w14:paraId="72D1F40A"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8C0F27"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34 092,27</w:t>
            </w:r>
          </w:p>
        </w:tc>
        <w:tc>
          <w:tcPr>
            <w:tcW w:w="1560" w:type="dxa"/>
            <w:tcBorders>
              <w:top w:val="single" w:sz="4" w:space="0" w:color="auto"/>
              <w:left w:val="nil"/>
              <w:bottom w:val="single" w:sz="4" w:space="0" w:color="auto"/>
              <w:right w:val="single" w:sz="4" w:space="0" w:color="auto"/>
            </w:tcBorders>
            <w:shd w:val="clear" w:color="auto" w:fill="auto"/>
            <w:vAlign w:val="center"/>
          </w:tcPr>
          <w:p w14:paraId="472E3E2F"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35 524,14</w:t>
            </w:r>
          </w:p>
        </w:tc>
        <w:tc>
          <w:tcPr>
            <w:tcW w:w="1560" w:type="dxa"/>
            <w:tcBorders>
              <w:top w:val="single" w:sz="4" w:space="0" w:color="auto"/>
              <w:left w:val="nil"/>
              <w:bottom w:val="single" w:sz="4" w:space="0" w:color="auto"/>
              <w:right w:val="single" w:sz="4" w:space="0" w:color="auto"/>
            </w:tcBorders>
            <w:shd w:val="clear" w:color="auto" w:fill="auto"/>
            <w:vAlign w:val="center"/>
          </w:tcPr>
          <w:p w14:paraId="54146405"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36 945,11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4DF094"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38 422,91</w:t>
            </w:r>
          </w:p>
        </w:tc>
      </w:tr>
      <w:tr w:rsidR="00917210" w:rsidRPr="00917210" w14:paraId="64FB5D40" w14:textId="77777777" w:rsidTr="00392295">
        <w:trPr>
          <w:trHeight w:val="315"/>
        </w:trPr>
        <w:tc>
          <w:tcPr>
            <w:tcW w:w="1101" w:type="dxa"/>
            <w:tcBorders>
              <w:top w:val="single" w:sz="4" w:space="0" w:color="auto"/>
              <w:bottom w:val="single" w:sz="4" w:space="0" w:color="auto"/>
            </w:tcBorders>
            <w:shd w:val="clear" w:color="auto" w:fill="auto"/>
            <w:vAlign w:val="center"/>
          </w:tcPr>
          <w:p w14:paraId="558B4F84" w14:textId="77777777" w:rsidR="00917210" w:rsidRPr="00917210" w:rsidRDefault="00917210" w:rsidP="00917210">
            <w:pPr>
              <w:jc w:val="center"/>
              <w:rPr>
                <w:sz w:val="28"/>
                <w:szCs w:val="28"/>
                <w:lang w:eastAsia="en-US"/>
              </w:rPr>
            </w:pPr>
            <w:r w:rsidRPr="00917210">
              <w:rPr>
                <w:sz w:val="28"/>
                <w:szCs w:val="28"/>
                <w:lang w:eastAsia="en-US"/>
              </w:rPr>
              <w:t>2.11.2.</w:t>
            </w:r>
          </w:p>
        </w:tc>
        <w:tc>
          <w:tcPr>
            <w:tcW w:w="5354" w:type="dxa"/>
            <w:tcBorders>
              <w:top w:val="single" w:sz="4" w:space="0" w:color="auto"/>
              <w:bottom w:val="single" w:sz="4" w:space="0" w:color="auto"/>
            </w:tcBorders>
            <w:shd w:val="clear" w:color="auto" w:fill="auto"/>
          </w:tcPr>
          <w:p w14:paraId="5C7657CA"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bottom w:val="single" w:sz="4" w:space="0" w:color="auto"/>
            </w:tcBorders>
            <w:shd w:val="clear" w:color="auto" w:fill="auto"/>
          </w:tcPr>
          <w:p w14:paraId="4312BC3F"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CC8AE3"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41 847,94</w:t>
            </w:r>
          </w:p>
        </w:tc>
        <w:tc>
          <w:tcPr>
            <w:tcW w:w="1560" w:type="dxa"/>
            <w:tcBorders>
              <w:top w:val="nil"/>
              <w:left w:val="nil"/>
              <w:bottom w:val="single" w:sz="4" w:space="0" w:color="auto"/>
              <w:right w:val="single" w:sz="4" w:space="0" w:color="auto"/>
            </w:tcBorders>
            <w:shd w:val="clear" w:color="auto" w:fill="auto"/>
            <w:vAlign w:val="center"/>
          </w:tcPr>
          <w:p w14:paraId="01F903A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43 605,55</w:t>
            </w:r>
          </w:p>
        </w:tc>
        <w:tc>
          <w:tcPr>
            <w:tcW w:w="1560" w:type="dxa"/>
            <w:tcBorders>
              <w:top w:val="nil"/>
              <w:left w:val="nil"/>
              <w:bottom w:val="single" w:sz="4" w:space="0" w:color="auto"/>
              <w:right w:val="single" w:sz="4" w:space="0" w:color="auto"/>
            </w:tcBorders>
            <w:shd w:val="clear" w:color="auto" w:fill="auto"/>
            <w:vAlign w:val="center"/>
          </w:tcPr>
          <w:p w14:paraId="490EDC30"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45 349,77</w:t>
            </w:r>
          </w:p>
        </w:tc>
        <w:tc>
          <w:tcPr>
            <w:tcW w:w="1559" w:type="dxa"/>
            <w:tcBorders>
              <w:top w:val="nil"/>
              <w:left w:val="nil"/>
              <w:bottom w:val="single" w:sz="4" w:space="0" w:color="auto"/>
              <w:right w:val="single" w:sz="4" w:space="0" w:color="auto"/>
            </w:tcBorders>
            <w:shd w:val="clear" w:color="auto" w:fill="auto"/>
            <w:vAlign w:val="center"/>
          </w:tcPr>
          <w:p w14:paraId="5A21FD3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47 163,76</w:t>
            </w:r>
          </w:p>
        </w:tc>
      </w:tr>
      <w:tr w:rsidR="00917210" w:rsidRPr="00917210" w14:paraId="0814A795" w14:textId="77777777" w:rsidTr="00392295">
        <w:trPr>
          <w:trHeight w:val="315"/>
        </w:trPr>
        <w:tc>
          <w:tcPr>
            <w:tcW w:w="1101" w:type="dxa"/>
            <w:tcBorders>
              <w:top w:val="single" w:sz="4" w:space="0" w:color="auto"/>
              <w:bottom w:val="single" w:sz="4" w:space="0" w:color="auto"/>
            </w:tcBorders>
            <w:shd w:val="clear" w:color="auto" w:fill="auto"/>
            <w:vAlign w:val="center"/>
          </w:tcPr>
          <w:p w14:paraId="1A354448" w14:textId="77777777" w:rsidR="00917210" w:rsidRPr="00917210" w:rsidRDefault="00917210" w:rsidP="00917210">
            <w:pPr>
              <w:jc w:val="center"/>
              <w:rPr>
                <w:sz w:val="28"/>
                <w:szCs w:val="28"/>
                <w:lang w:eastAsia="en-US"/>
              </w:rPr>
            </w:pPr>
            <w:r w:rsidRPr="00917210">
              <w:rPr>
                <w:sz w:val="28"/>
                <w:szCs w:val="28"/>
                <w:lang w:eastAsia="en-US"/>
              </w:rPr>
              <w:t>2.12.</w:t>
            </w:r>
          </w:p>
        </w:tc>
        <w:tc>
          <w:tcPr>
            <w:tcW w:w="5354" w:type="dxa"/>
            <w:tcBorders>
              <w:top w:val="single" w:sz="4" w:space="0" w:color="auto"/>
              <w:bottom w:val="single" w:sz="4" w:space="0" w:color="auto"/>
            </w:tcBorders>
            <w:shd w:val="clear" w:color="auto" w:fill="auto"/>
          </w:tcPr>
          <w:p w14:paraId="08894471" w14:textId="77777777" w:rsidR="00917210" w:rsidRPr="00917210" w:rsidRDefault="00917210" w:rsidP="00917210">
            <w:pPr>
              <w:rPr>
                <w:sz w:val="28"/>
                <w:szCs w:val="28"/>
                <w:lang w:eastAsia="en-US"/>
              </w:rPr>
            </w:pPr>
            <w:r w:rsidRPr="00917210">
              <w:rPr>
                <w:sz w:val="28"/>
                <w:szCs w:val="28"/>
                <w:lang w:eastAsia="en-US"/>
              </w:rPr>
              <w:t>при закрытом способе в футляре в мокром грунте без благоустройства (без восстановления газона, тротуаров, асфальта) диаметром d:</w:t>
            </w:r>
          </w:p>
        </w:tc>
        <w:tc>
          <w:tcPr>
            <w:tcW w:w="1843" w:type="dxa"/>
            <w:tcBorders>
              <w:top w:val="single" w:sz="4" w:space="0" w:color="auto"/>
              <w:bottom w:val="single" w:sz="4" w:space="0" w:color="auto"/>
            </w:tcBorders>
            <w:shd w:val="clear" w:color="auto" w:fill="auto"/>
          </w:tcPr>
          <w:p w14:paraId="15136511" w14:textId="77777777" w:rsidR="00917210" w:rsidRPr="00917210" w:rsidRDefault="00917210" w:rsidP="00917210">
            <w:pPr>
              <w:jc w:val="center"/>
              <w:rPr>
                <w:sz w:val="28"/>
                <w:szCs w:val="28"/>
                <w:lang w:eastAsia="en-US"/>
              </w:rPr>
            </w:pPr>
          </w:p>
        </w:tc>
        <w:tc>
          <w:tcPr>
            <w:tcW w:w="1559" w:type="dxa"/>
            <w:tcBorders>
              <w:top w:val="nil"/>
              <w:left w:val="nil"/>
              <w:bottom w:val="single" w:sz="4" w:space="0" w:color="auto"/>
              <w:right w:val="single" w:sz="4" w:space="0" w:color="auto"/>
            </w:tcBorders>
            <w:shd w:val="clear" w:color="auto" w:fill="auto"/>
            <w:vAlign w:val="center"/>
          </w:tcPr>
          <w:p w14:paraId="2418F1A1" w14:textId="77777777" w:rsidR="00917210" w:rsidRPr="00917210" w:rsidRDefault="00917210" w:rsidP="00917210">
            <w:pPr>
              <w:jc w:val="center"/>
              <w:rPr>
                <w:color w:val="000000"/>
                <w:sz w:val="28"/>
                <w:szCs w:val="28"/>
                <w:lang w:eastAsia="en-US"/>
              </w:rPr>
            </w:pPr>
          </w:p>
        </w:tc>
        <w:tc>
          <w:tcPr>
            <w:tcW w:w="1560" w:type="dxa"/>
            <w:tcBorders>
              <w:top w:val="nil"/>
              <w:left w:val="nil"/>
              <w:bottom w:val="single" w:sz="4" w:space="0" w:color="auto"/>
              <w:right w:val="single" w:sz="4" w:space="0" w:color="auto"/>
            </w:tcBorders>
            <w:shd w:val="clear" w:color="auto" w:fill="auto"/>
            <w:vAlign w:val="center"/>
          </w:tcPr>
          <w:p w14:paraId="6BFA66A8" w14:textId="77777777" w:rsidR="00917210" w:rsidRPr="00917210" w:rsidRDefault="00917210" w:rsidP="00917210">
            <w:pPr>
              <w:jc w:val="center"/>
              <w:rPr>
                <w:color w:val="000000"/>
                <w:sz w:val="28"/>
                <w:szCs w:val="28"/>
                <w:lang w:eastAsia="en-US"/>
              </w:rPr>
            </w:pPr>
          </w:p>
        </w:tc>
        <w:tc>
          <w:tcPr>
            <w:tcW w:w="1560" w:type="dxa"/>
            <w:tcBorders>
              <w:top w:val="nil"/>
              <w:left w:val="nil"/>
              <w:bottom w:val="single" w:sz="4" w:space="0" w:color="auto"/>
              <w:right w:val="single" w:sz="4" w:space="0" w:color="auto"/>
            </w:tcBorders>
            <w:shd w:val="clear" w:color="auto" w:fill="auto"/>
            <w:vAlign w:val="center"/>
          </w:tcPr>
          <w:p w14:paraId="00412B94" w14:textId="77777777" w:rsidR="00917210" w:rsidRPr="00917210" w:rsidRDefault="00917210" w:rsidP="00917210">
            <w:pPr>
              <w:jc w:val="center"/>
              <w:rPr>
                <w:color w:val="000000"/>
                <w:sz w:val="28"/>
                <w:szCs w:val="28"/>
                <w:lang w:eastAsia="en-US"/>
              </w:rPr>
            </w:pPr>
          </w:p>
        </w:tc>
        <w:tc>
          <w:tcPr>
            <w:tcW w:w="1559" w:type="dxa"/>
            <w:tcBorders>
              <w:top w:val="nil"/>
              <w:left w:val="nil"/>
              <w:bottom w:val="single" w:sz="4" w:space="0" w:color="auto"/>
              <w:right w:val="single" w:sz="4" w:space="0" w:color="auto"/>
            </w:tcBorders>
            <w:shd w:val="clear" w:color="auto" w:fill="auto"/>
            <w:vAlign w:val="center"/>
          </w:tcPr>
          <w:p w14:paraId="5F3179A5" w14:textId="77777777" w:rsidR="00917210" w:rsidRPr="00917210" w:rsidRDefault="00917210" w:rsidP="00917210">
            <w:pPr>
              <w:jc w:val="center"/>
              <w:rPr>
                <w:color w:val="000000"/>
                <w:sz w:val="28"/>
                <w:szCs w:val="28"/>
                <w:lang w:eastAsia="en-US"/>
              </w:rPr>
            </w:pPr>
          </w:p>
        </w:tc>
      </w:tr>
      <w:tr w:rsidR="00917210" w:rsidRPr="00917210" w14:paraId="04CC2A6E" w14:textId="77777777" w:rsidTr="00392295">
        <w:trPr>
          <w:trHeight w:val="315"/>
        </w:trPr>
        <w:tc>
          <w:tcPr>
            <w:tcW w:w="1101" w:type="dxa"/>
            <w:tcBorders>
              <w:top w:val="single" w:sz="4" w:space="0" w:color="auto"/>
              <w:bottom w:val="single" w:sz="4" w:space="0" w:color="auto"/>
            </w:tcBorders>
            <w:shd w:val="clear" w:color="auto" w:fill="auto"/>
            <w:vAlign w:val="center"/>
          </w:tcPr>
          <w:p w14:paraId="1B6DAB90" w14:textId="77777777" w:rsidR="00917210" w:rsidRPr="00917210" w:rsidRDefault="00917210" w:rsidP="00917210">
            <w:pPr>
              <w:jc w:val="center"/>
              <w:rPr>
                <w:sz w:val="28"/>
                <w:szCs w:val="28"/>
                <w:lang w:eastAsia="en-US"/>
              </w:rPr>
            </w:pPr>
            <w:r w:rsidRPr="00917210">
              <w:rPr>
                <w:sz w:val="28"/>
                <w:szCs w:val="28"/>
                <w:lang w:eastAsia="en-US"/>
              </w:rPr>
              <w:t>2.12.1.</w:t>
            </w:r>
          </w:p>
        </w:tc>
        <w:tc>
          <w:tcPr>
            <w:tcW w:w="5354" w:type="dxa"/>
            <w:tcBorders>
              <w:top w:val="single" w:sz="4" w:space="0" w:color="auto"/>
              <w:bottom w:val="single" w:sz="4" w:space="0" w:color="auto"/>
            </w:tcBorders>
            <w:shd w:val="clear" w:color="auto" w:fill="auto"/>
          </w:tcPr>
          <w:p w14:paraId="595B8223" w14:textId="77777777" w:rsidR="00917210" w:rsidRPr="00917210" w:rsidRDefault="00917210" w:rsidP="00917210">
            <w:pPr>
              <w:rPr>
                <w:sz w:val="28"/>
                <w:szCs w:val="28"/>
                <w:lang w:eastAsia="en-US"/>
              </w:rPr>
            </w:pPr>
            <w:r w:rsidRPr="00917210">
              <w:rPr>
                <w:sz w:val="28"/>
                <w:szCs w:val="28"/>
                <w:lang w:eastAsia="en-US"/>
              </w:rPr>
              <w:t>от 101 мм до 160 мм (включительно)</w:t>
            </w:r>
          </w:p>
        </w:tc>
        <w:tc>
          <w:tcPr>
            <w:tcW w:w="1843" w:type="dxa"/>
            <w:tcBorders>
              <w:top w:val="single" w:sz="4" w:space="0" w:color="auto"/>
              <w:bottom w:val="single" w:sz="4" w:space="0" w:color="auto"/>
            </w:tcBorders>
            <w:shd w:val="clear" w:color="auto" w:fill="auto"/>
          </w:tcPr>
          <w:p w14:paraId="269C55DA"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965D91"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33 831,66</w:t>
            </w:r>
          </w:p>
        </w:tc>
        <w:tc>
          <w:tcPr>
            <w:tcW w:w="1560" w:type="dxa"/>
            <w:tcBorders>
              <w:top w:val="single" w:sz="4" w:space="0" w:color="auto"/>
              <w:left w:val="nil"/>
              <w:bottom w:val="single" w:sz="4" w:space="0" w:color="auto"/>
              <w:right w:val="single" w:sz="4" w:space="0" w:color="auto"/>
            </w:tcBorders>
            <w:shd w:val="clear" w:color="auto" w:fill="auto"/>
            <w:vAlign w:val="center"/>
          </w:tcPr>
          <w:p w14:paraId="6190678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35 252,59</w:t>
            </w:r>
          </w:p>
        </w:tc>
        <w:tc>
          <w:tcPr>
            <w:tcW w:w="1560" w:type="dxa"/>
            <w:tcBorders>
              <w:top w:val="single" w:sz="4" w:space="0" w:color="auto"/>
              <w:left w:val="nil"/>
              <w:bottom w:val="single" w:sz="4" w:space="0" w:color="auto"/>
              <w:right w:val="single" w:sz="4" w:space="0" w:color="auto"/>
            </w:tcBorders>
            <w:shd w:val="clear" w:color="auto" w:fill="auto"/>
            <w:vAlign w:val="center"/>
          </w:tcPr>
          <w:p w14:paraId="7BE1914B"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36 662,69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8FDADE" w14:textId="77777777" w:rsidR="00917210" w:rsidRPr="00917210" w:rsidRDefault="00917210" w:rsidP="00917210">
            <w:pPr>
              <w:jc w:val="center"/>
              <w:rPr>
                <w:color w:val="000000"/>
                <w:sz w:val="28"/>
                <w:szCs w:val="28"/>
                <w:lang w:eastAsia="en-US"/>
              </w:rPr>
            </w:pPr>
            <w:r w:rsidRPr="00917210">
              <w:rPr>
                <w:color w:val="000000"/>
                <w:sz w:val="28"/>
                <w:szCs w:val="28"/>
                <w:lang w:eastAsia="en-US"/>
              </w:rPr>
              <w:t>38 129,20</w:t>
            </w:r>
          </w:p>
        </w:tc>
      </w:tr>
      <w:tr w:rsidR="00917210" w:rsidRPr="00917210" w14:paraId="1C8FD9BE" w14:textId="77777777" w:rsidTr="00392295">
        <w:trPr>
          <w:trHeight w:val="315"/>
        </w:trPr>
        <w:tc>
          <w:tcPr>
            <w:tcW w:w="1101" w:type="dxa"/>
            <w:tcBorders>
              <w:top w:val="single" w:sz="4" w:space="0" w:color="auto"/>
              <w:bottom w:val="single" w:sz="4" w:space="0" w:color="auto"/>
            </w:tcBorders>
            <w:shd w:val="clear" w:color="auto" w:fill="auto"/>
            <w:vAlign w:val="center"/>
          </w:tcPr>
          <w:p w14:paraId="27845EC8" w14:textId="77777777" w:rsidR="00917210" w:rsidRPr="00917210" w:rsidRDefault="00917210" w:rsidP="00917210">
            <w:pPr>
              <w:jc w:val="center"/>
              <w:rPr>
                <w:sz w:val="28"/>
                <w:szCs w:val="28"/>
                <w:lang w:eastAsia="en-US"/>
              </w:rPr>
            </w:pPr>
            <w:r w:rsidRPr="00917210">
              <w:rPr>
                <w:sz w:val="28"/>
                <w:szCs w:val="28"/>
                <w:lang w:eastAsia="en-US"/>
              </w:rPr>
              <w:t>2.12.2.</w:t>
            </w:r>
          </w:p>
        </w:tc>
        <w:tc>
          <w:tcPr>
            <w:tcW w:w="5354" w:type="dxa"/>
            <w:tcBorders>
              <w:top w:val="single" w:sz="4" w:space="0" w:color="auto"/>
              <w:bottom w:val="single" w:sz="4" w:space="0" w:color="auto"/>
            </w:tcBorders>
            <w:shd w:val="clear" w:color="auto" w:fill="auto"/>
          </w:tcPr>
          <w:p w14:paraId="1C34E790" w14:textId="77777777" w:rsidR="00917210" w:rsidRPr="00917210" w:rsidRDefault="00917210" w:rsidP="00917210">
            <w:pPr>
              <w:rPr>
                <w:sz w:val="28"/>
                <w:szCs w:val="28"/>
                <w:lang w:eastAsia="en-US"/>
              </w:rPr>
            </w:pPr>
            <w:r w:rsidRPr="00917210">
              <w:rPr>
                <w:sz w:val="28"/>
                <w:szCs w:val="28"/>
                <w:lang w:eastAsia="en-US"/>
              </w:rPr>
              <w:t xml:space="preserve">от 161 мм до 200 мм (включительно) </w:t>
            </w:r>
          </w:p>
        </w:tc>
        <w:tc>
          <w:tcPr>
            <w:tcW w:w="1843" w:type="dxa"/>
            <w:tcBorders>
              <w:top w:val="single" w:sz="4" w:space="0" w:color="auto"/>
              <w:bottom w:val="single" w:sz="4" w:space="0" w:color="auto"/>
            </w:tcBorders>
            <w:shd w:val="clear" w:color="auto" w:fill="auto"/>
          </w:tcPr>
          <w:p w14:paraId="34A44F0A" w14:textId="77777777" w:rsidR="00917210" w:rsidRPr="00917210" w:rsidRDefault="00917210" w:rsidP="00917210">
            <w:pPr>
              <w:jc w:val="center"/>
              <w:rPr>
                <w:sz w:val="28"/>
                <w:szCs w:val="28"/>
                <w:lang w:eastAsia="en-US"/>
              </w:rPr>
            </w:pPr>
            <w:r w:rsidRPr="00917210">
              <w:rPr>
                <w:sz w:val="28"/>
                <w:szCs w:val="28"/>
                <w:lang w:eastAsia="en-US"/>
              </w:rPr>
              <w:t>тыс. руб./км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78F04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41 587,32</w:t>
            </w:r>
          </w:p>
        </w:tc>
        <w:tc>
          <w:tcPr>
            <w:tcW w:w="1560" w:type="dxa"/>
            <w:tcBorders>
              <w:top w:val="nil"/>
              <w:left w:val="nil"/>
              <w:bottom w:val="single" w:sz="4" w:space="0" w:color="auto"/>
              <w:right w:val="single" w:sz="4" w:space="0" w:color="auto"/>
            </w:tcBorders>
            <w:shd w:val="clear" w:color="auto" w:fill="auto"/>
            <w:vAlign w:val="center"/>
          </w:tcPr>
          <w:p w14:paraId="20A78042"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43 333,99</w:t>
            </w:r>
          </w:p>
        </w:tc>
        <w:tc>
          <w:tcPr>
            <w:tcW w:w="1560" w:type="dxa"/>
            <w:tcBorders>
              <w:top w:val="nil"/>
              <w:left w:val="nil"/>
              <w:bottom w:val="single" w:sz="4" w:space="0" w:color="auto"/>
              <w:right w:val="single" w:sz="4" w:space="0" w:color="auto"/>
            </w:tcBorders>
            <w:shd w:val="clear" w:color="auto" w:fill="auto"/>
            <w:vAlign w:val="center"/>
          </w:tcPr>
          <w:p w14:paraId="54F025FD"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45 067,34</w:t>
            </w:r>
          </w:p>
        </w:tc>
        <w:tc>
          <w:tcPr>
            <w:tcW w:w="1559" w:type="dxa"/>
            <w:tcBorders>
              <w:top w:val="nil"/>
              <w:left w:val="nil"/>
              <w:bottom w:val="single" w:sz="4" w:space="0" w:color="auto"/>
              <w:right w:val="single" w:sz="4" w:space="0" w:color="auto"/>
            </w:tcBorders>
            <w:shd w:val="clear" w:color="auto" w:fill="auto"/>
            <w:vAlign w:val="center"/>
          </w:tcPr>
          <w:p w14:paraId="1BEE35BA" w14:textId="77777777" w:rsidR="00917210" w:rsidRPr="00917210" w:rsidRDefault="00917210" w:rsidP="00917210">
            <w:pPr>
              <w:jc w:val="center"/>
              <w:rPr>
                <w:color w:val="000000"/>
                <w:sz w:val="28"/>
                <w:szCs w:val="28"/>
                <w:lang w:eastAsia="en-US"/>
              </w:rPr>
            </w:pPr>
            <w:r w:rsidRPr="00917210">
              <w:rPr>
                <w:color w:val="000000"/>
                <w:sz w:val="28"/>
                <w:szCs w:val="28"/>
                <w:lang w:eastAsia="en-US"/>
              </w:rPr>
              <w:t>46 870,04</w:t>
            </w:r>
          </w:p>
        </w:tc>
      </w:tr>
    </w:tbl>
    <w:p w14:paraId="55A11834" w14:textId="77777777" w:rsidR="00917210" w:rsidRPr="00917210" w:rsidRDefault="00917210" w:rsidP="00917210">
      <w:pPr>
        <w:tabs>
          <w:tab w:val="left" w:pos="3052"/>
          <w:tab w:val="left" w:pos="8364"/>
        </w:tabs>
        <w:ind w:left="3544" w:right="564" w:hanging="3544"/>
        <w:rPr>
          <w:sz w:val="28"/>
          <w:szCs w:val="28"/>
          <w:lang w:eastAsia="en-US"/>
        </w:rPr>
      </w:pPr>
      <w:r w:rsidRPr="00917210">
        <w:rPr>
          <w:sz w:val="28"/>
          <w:szCs w:val="28"/>
        </w:rPr>
        <w:t xml:space="preserve">                                                     </w:t>
      </w:r>
    </w:p>
    <w:p w14:paraId="202A55FD" w14:textId="77777777" w:rsidR="00917210" w:rsidRPr="00917210" w:rsidRDefault="00917210" w:rsidP="00917210">
      <w:pPr>
        <w:autoSpaceDE w:val="0"/>
        <w:autoSpaceDN w:val="0"/>
        <w:adjustRightInd w:val="0"/>
        <w:ind w:firstLine="567"/>
        <w:jc w:val="both"/>
        <w:rPr>
          <w:sz w:val="28"/>
          <w:szCs w:val="28"/>
        </w:rPr>
      </w:pPr>
      <w:r w:rsidRPr="00917210">
        <w:rPr>
          <w:sz w:val="28"/>
          <w:szCs w:val="28"/>
        </w:rPr>
        <w:t xml:space="preserve">Примечание: </w:t>
      </w:r>
    </w:p>
    <w:p w14:paraId="13318F3F" w14:textId="77777777" w:rsidR="00917210" w:rsidRPr="00917210" w:rsidRDefault="00917210" w:rsidP="00917210">
      <w:pPr>
        <w:autoSpaceDE w:val="0"/>
        <w:autoSpaceDN w:val="0"/>
        <w:adjustRightInd w:val="0"/>
        <w:ind w:firstLine="567"/>
        <w:jc w:val="both"/>
      </w:pPr>
      <w:r w:rsidRPr="00917210">
        <w:t>Размер платы за подключение к централизованной системе водоотведения рассчитывается организацией, осуществляющей подключение (технологическое присоединение) по следующей формуле:</w:t>
      </w:r>
    </w:p>
    <w:p w14:paraId="6F513089" w14:textId="77777777" w:rsidR="00917210" w:rsidRPr="00917210" w:rsidRDefault="00917210" w:rsidP="00917210">
      <w:pPr>
        <w:autoSpaceDE w:val="0"/>
        <w:autoSpaceDN w:val="0"/>
        <w:adjustRightInd w:val="0"/>
        <w:ind w:firstLine="567"/>
        <w:jc w:val="both"/>
      </w:pPr>
    </w:p>
    <w:p w14:paraId="18BFF102" w14:textId="3E86C2B1" w:rsidR="00917210" w:rsidRPr="00917210" w:rsidRDefault="00917210" w:rsidP="00917210">
      <w:pPr>
        <w:autoSpaceDE w:val="0"/>
        <w:autoSpaceDN w:val="0"/>
        <w:adjustRightInd w:val="0"/>
        <w:jc w:val="center"/>
      </w:pPr>
      <w:r w:rsidRPr="00917210">
        <w:rPr>
          <w:noProof/>
          <w:position w:val="-10"/>
        </w:rPr>
        <w:drawing>
          <wp:inline distT="0" distB="0" distL="0" distR="0" wp14:anchorId="75F218C0" wp14:editId="30D38AF6">
            <wp:extent cx="1590675" cy="257175"/>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917210">
        <w:t>,</w:t>
      </w:r>
    </w:p>
    <w:p w14:paraId="168D894F" w14:textId="77777777" w:rsidR="00917210" w:rsidRPr="00917210" w:rsidRDefault="00917210" w:rsidP="00917210">
      <w:pPr>
        <w:autoSpaceDE w:val="0"/>
        <w:autoSpaceDN w:val="0"/>
        <w:adjustRightInd w:val="0"/>
        <w:jc w:val="center"/>
      </w:pPr>
    </w:p>
    <w:p w14:paraId="4ED95C49" w14:textId="77777777" w:rsidR="00917210" w:rsidRPr="00917210" w:rsidRDefault="00917210" w:rsidP="00917210">
      <w:pPr>
        <w:autoSpaceDE w:val="0"/>
        <w:autoSpaceDN w:val="0"/>
        <w:adjustRightInd w:val="0"/>
        <w:ind w:firstLine="540"/>
        <w:jc w:val="both"/>
      </w:pPr>
      <w:r w:rsidRPr="00917210">
        <w:t>где:</w:t>
      </w:r>
    </w:p>
    <w:p w14:paraId="03B64C64" w14:textId="77777777" w:rsidR="00917210" w:rsidRPr="00917210" w:rsidRDefault="00917210" w:rsidP="00917210">
      <w:pPr>
        <w:autoSpaceDE w:val="0"/>
        <w:autoSpaceDN w:val="0"/>
        <w:adjustRightInd w:val="0"/>
        <w:ind w:firstLine="540"/>
        <w:jc w:val="both"/>
      </w:pPr>
      <w:r w:rsidRPr="00917210">
        <w:t>ПП - плата за подключение объекта абонента к централизованной системе водоотведения, тыс. руб.;</w:t>
      </w:r>
    </w:p>
    <w:p w14:paraId="039D5313" w14:textId="5F2C7DAA" w:rsidR="00917210" w:rsidRPr="00917210" w:rsidRDefault="00917210" w:rsidP="00917210">
      <w:pPr>
        <w:autoSpaceDE w:val="0"/>
        <w:autoSpaceDN w:val="0"/>
        <w:adjustRightInd w:val="0"/>
        <w:ind w:firstLine="540"/>
        <w:jc w:val="both"/>
      </w:pPr>
      <w:r w:rsidRPr="00917210">
        <w:rPr>
          <w:noProof/>
          <w:position w:val="-4"/>
        </w:rPr>
        <w:drawing>
          <wp:inline distT="0" distB="0" distL="0" distR="0" wp14:anchorId="63AC7DE0" wp14:editId="6D653844">
            <wp:extent cx="285750" cy="1905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917210">
        <w:t xml:space="preserve"> - ставка тарифа за подключаемую нагрузку канализационной сети, тыс. руб./м</w:t>
      </w:r>
      <w:r w:rsidRPr="00917210">
        <w:rPr>
          <w:vertAlign w:val="superscript"/>
        </w:rPr>
        <w:t>3</w:t>
      </w:r>
      <w:r w:rsidRPr="00917210">
        <w:t xml:space="preserve"> в сутки;</w:t>
      </w:r>
    </w:p>
    <w:p w14:paraId="4588C2F7" w14:textId="77777777" w:rsidR="00917210" w:rsidRPr="00917210" w:rsidRDefault="00917210" w:rsidP="00917210">
      <w:pPr>
        <w:autoSpaceDE w:val="0"/>
        <w:autoSpaceDN w:val="0"/>
        <w:adjustRightInd w:val="0"/>
        <w:ind w:firstLine="540"/>
        <w:jc w:val="both"/>
        <w:rPr>
          <w:b/>
        </w:rPr>
      </w:pPr>
      <w:r w:rsidRPr="00917210">
        <w:t>М - подключаемая нагрузка (мощность) объекта абонента, определяемая исходя из диаметра подключаемой канализационной сети, м</w:t>
      </w:r>
      <w:r w:rsidRPr="00917210">
        <w:rPr>
          <w:vertAlign w:val="superscript"/>
        </w:rPr>
        <w:t>3</w:t>
      </w:r>
      <w:r w:rsidRPr="00917210">
        <w:t>/сутки;</w:t>
      </w:r>
    </w:p>
    <w:p w14:paraId="2AAC4703" w14:textId="73C4131C" w:rsidR="00917210" w:rsidRPr="00917210" w:rsidRDefault="00917210" w:rsidP="00917210">
      <w:pPr>
        <w:autoSpaceDE w:val="0"/>
        <w:autoSpaceDN w:val="0"/>
        <w:adjustRightInd w:val="0"/>
        <w:ind w:firstLine="540"/>
        <w:jc w:val="both"/>
      </w:pPr>
      <w:r w:rsidRPr="00917210">
        <w:rPr>
          <w:b/>
          <w:noProof/>
          <w:position w:val="-12"/>
        </w:rPr>
        <w:drawing>
          <wp:inline distT="0" distB="0" distL="0" distR="0" wp14:anchorId="6B65EB97" wp14:editId="062C7D00">
            <wp:extent cx="247650" cy="2476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917210">
        <w:t xml:space="preserve"> - ставка тарифа за протяженность канализационной сети диаметром d, тыс. руб./км;</w:t>
      </w:r>
    </w:p>
    <w:p w14:paraId="2E2D0A4B" w14:textId="77777777" w:rsidR="00917210" w:rsidRPr="00917210" w:rsidRDefault="00917210" w:rsidP="00917210">
      <w:pPr>
        <w:autoSpaceDE w:val="0"/>
        <w:autoSpaceDN w:val="0"/>
        <w:adjustRightInd w:val="0"/>
        <w:ind w:firstLine="540"/>
        <w:jc w:val="both"/>
        <w:rPr>
          <w:rFonts w:ascii="Arial" w:hAnsi="Arial" w:cs="Arial"/>
          <w:sz w:val="28"/>
          <w:szCs w:val="28"/>
        </w:rPr>
      </w:pPr>
      <w:r w:rsidRPr="00917210">
        <w:t>L - протяженность канализационной сети от точки подключения объекта заявителя до точки подключения, создаваемых организацией канализационных к объектам централизованной системы водоотведения, км.</w:t>
      </w:r>
    </w:p>
    <w:p w14:paraId="136A58D8" w14:textId="77777777" w:rsidR="00A43F73" w:rsidRPr="00F7616B" w:rsidRDefault="00A43F73" w:rsidP="000F6FA2">
      <w:pPr>
        <w:tabs>
          <w:tab w:val="left" w:pos="5580"/>
          <w:tab w:val="left" w:pos="9498"/>
        </w:tabs>
        <w:ind w:left="-851" w:right="-1" w:firstLine="1418"/>
      </w:pPr>
    </w:p>
    <w:sectPr w:rsidR="00A43F73" w:rsidRPr="00F7616B" w:rsidSect="00917210">
      <w:pgSz w:w="16838" w:h="11906" w:orient="landscape" w:code="9"/>
      <w:pgMar w:top="709" w:right="851" w:bottom="851" w:left="851" w:header="72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5A4977" w:rsidRDefault="005A4977" w:rsidP="005A4977">
      <w:r>
        <w:separator/>
      </w:r>
    </w:p>
  </w:endnote>
  <w:endnote w:type="continuationSeparator" w:id="0">
    <w:p w14:paraId="36644A19" w14:textId="77777777" w:rsidR="005A4977" w:rsidRDefault="005A497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3C56" w14:textId="77777777" w:rsidR="00AB3107" w:rsidRDefault="00AB3107">
    <w:pPr>
      <w:pStyle w:val="a6"/>
      <w:framePr w:wrap="around" w:vAnchor="text" w:hAnchor="margin" w:xAlign="center" w:y="1"/>
      <w:rPr>
        <w:rStyle w:val="af8"/>
      </w:rPr>
    </w:pPr>
    <w:r>
      <w:fldChar w:fldCharType="begin"/>
    </w:r>
    <w:r>
      <w:rPr>
        <w:rStyle w:val="af8"/>
      </w:rPr>
      <w:instrText xml:space="preserve">PAGE  </w:instrText>
    </w:r>
    <w:r>
      <w:fldChar w:fldCharType="end"/>
    </w:r>
  </w:p>
  <w:p w14:paraId="5BE98256" w14:textId="77777777" w:rsidR="00AB3107" w:rsidRDefault="00AB31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7534" w14:textId="77777777" w:rsidR="00AB3107" w:rsidRDefault="00AB3107">
    <w:pPr>
      <w:pStyle w:val="a6"/>
      <w:framePr w:wrap="around" w:vAnchor="text" w:hAnchor="margin" w:xAlign="center" w:y="1"/>
      <w:rPr>
        <w:rStyle w:val="af8"/>
      </w:rPr>
    </w:pPr>
    <w:r>
      <w:fldChar w:fldCharType="begin"/>
    </w:r>
    <w:r>
      <w:rPr>
        <w:rStyle w:val="af8"/>
      </w:rPr>
      <w:instrText xml:space="preserve">PAGE  </w:instrText>
    </w:r>
    <w:r>
      <w:fldChar w:fldCharType="separate"/>
    </w:r>
    <w:r>
      <w:rPr>
        <w:rStyle w:val="af8"/>
        <w:noProof/>
      </w:rPr>
      <w:t>22</w:t>
    </w:r>
    <w:r>
      <w:fldChar w:fldCharType="end"/>
    </w:r>
  </w:p>
  <w:p w14:paraId="64501EC2" w14:textId="77777777" w:rsidR="00AB3107" w:rsidRDefault="00AB31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C3DF" w14:textId="77777777" w:rsidR="00AB3107" w:rsidRDefault="00AB3107" w:rsidP="000F244E">
    <w:pPr>
      <w:pStyle w:val="a6"/>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12</w:t>
    </w:r>
    <w:r>
      <w:rPr>
        <w:rStyle w:val="af8"/>
      </w:rPr>
      <w:fldChar w:fldCharType="end"/>
    </w:r>
  </w:p>
  <w:p w14:paraId="139FED66" w14:textId="77777777" w:rsidR="00AB3107" w:rsidRDefault="00AB3107" w:rsidP="000F244E">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933B" w14:textId="77777777" w:rsidR="00D17700" w:rsidRDefault="00D17700">
    <w:pPr>
      <w:pStyle w:val="a6"/>
    </w:pPr>
  </w:p>
  <w:p w14:paraId="1DCD3A4B" w14:textId="77777777" w:rsidR="00D17700" w:rsidRDefault="00D17700">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F581" w14:textId="77777777" w:rsidR="00917210" w:rsidRDefault="00917210">
    <w:pPr>
      <w:pStyle w:val="a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3F0D3DA4" w14:textId="77777777" w:rsidR="00917210" w:rsidRDefault="0091721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5A4977" w:rsidRDefault="005A4977" w:rsidP="005A4977">
      <w:r>
        <w:separator/>
      </w:r>
    </w:p>
  </w:footnote>
  <w:footnote w:type="continuationSeparator" w:id="0">
    <w:p w14:paraId="1B7AE893" w14:textId="77777777" w:rsidR="005A4977" w:rsidRDefault="005A497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19EE" w14:textId="77777777" w:rsidR="00A7667D" w:rsidRDefault="00A7667D">
    <w:pPr>
      <w:pStyle w:val="a4"/>
      <w:jc w:val="center"/>
    </w:pPr>
    <w:r>
      <w:fldChar w:fldCharType="begin"/>
    </w:r>
    <w:r>
      <w:instrText>PAGE   \* MERGEFORMAT</w:instrText>
    </w:r>
    <w:r>
      <w:fldChar w:fldCharType="separate"/>
    </w:r>
    <w:r>
      <w:rPr>
        <w:noProof/>
      </w:rPr>
      <w:t>5</w:t>
    </w:r>
    <w:r>
      <w:fldChar w:fldCharType="end"/>
    </w:r>
  </w:p>
  <w:p w14:paraId="0EE87962" w14:textId="77777777" w:rsidR="00A7667D" w:rsidRDefault="00A7667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850729"/>
      <w:docPartObj>
        <w:docPartGallery w:val="Page Numbers (Top of Page)"/>
        <w:docPartUnique/>
      </w:docPartObj>
    </w:sdtPr>
    <w:sdtEndPr/>
    <w:sdtContent>
      <w:p w14:paraId="1165B50F" w14:textId="77777777" w:rsidR="00984B97" w:rsidRDefault="00984B97">
        <w:pPr>
          <w:pStyle w:val="a4"/>
          <w:jc w:val="center"/>
        </w:pPr>
        <w:r>
          <w:fldChar w:fldCharType="begin"/>
        </w:r>
        <w:r>
          <w:instrText>PAGE   \* MERGEFORMAT</w:instrText>
        </w:r>
        <w:r>
          <w:fldChar w:fldCharType="separate"/>
        </w:r>
        <w:r>
          <w:rPr>
            <w:noProof/>
          </w:rPr>
          <w:t>21</w:t>
        </w:r>
        <w:r>
          <w:fldChar w:fldCharType="end"/>
        </w:r>
      </w:p>
    </w:sdtContent>
  </w:sdt>
  <w:p w14:paraId="05DFCC0E" w14:textId="77777777" w:rsidR="00984B97" w:rsidRDefault="00984B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308358"/>
      <w:docPartObj>
        <w:docPartGallery w:val="Page Numbers (Top of Page)"/>
        <w:docPartUnique/>
      </w:docPartObj>
    </w:sdtPr>
    <w:sdtEndPr/>
    <w:sdtContent>
      <w:p w14:paraId="6FC005D3" w14:textId="77777777" w:rsidR="00D17700" w:rsidRDefault="00D17700">
        <w:pPr>
          <w:pStyle w:val="a4"/>
          <w:jc w:val="center"/>
        </w:pPr>
        <w:r>
          <w:fldChar w:fldCharType="begin"/>
        </w:r>
        <w:r>
          <w:instrText>PAGE   \* MERGEFORMAT</w:instrText>
        </w:r>
        <w:r>
          <w:fldChar w:fldCharType="separate"/>
        </w:r>
        <w:r>
          <w:t>2</w:t>
        </w:r>
        <w:r>
          <w:fldChar w:fldCharType="end"/>
        </w:r>
      </w:p>
    </w:sdtContent>
  </w:sdt>
  <w:p w14:paraId="34AC6B49" w14:textId="77777777" w:rsidR="00D17700" w:rsidRDefault="00D1770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4E97" w14:textId="77777777" w:rsidR="00917210" w:rsidRPr="005F7A69" w:rsidRDefault="00917210" w:rsidP="005F7A69">
    <w:pPr>
      <w:pStyle w:val="a4"/>
      <w:jc w:val="center"/>
    </w:pPr>
    <w:r>
      <w:fldChar w:fldCharType="begin"/>
    </w:r>
    <w:r>
      <w:instrText>PAGE   \* MERGEFORMAT</w:instrText>
    </w:r>
    <w:r>
      <w:fldChar w:fldCharType="separate"/>
    </w:r>
    <w: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D4DD" w14:textId="77777777" w:rsidR="00917210" w:rsidRDefault="00917210" w:rsidP="005F7A6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15:restartNumberingAfterBreak="0">
    <w:nsid w:val="045D1558"/>
    <w:multiLevelType w:val="hybridMultilevel"/>
    <w:tmpl w:val="17267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4" w15:restartNumberingAfterBreak="0">
    <w:nsid w:val="121F6F5A"/>
    <w:multiLevelType w:val="hybridMultilevel"/>
    <w:tmpl w:val="23F4C766"/>
    <w:lvl w:ilvl="0" w:tplc="EB467B5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1A8B709F"/>
    <w:multiLevelType w:val="hybridMultilevel"/>
    <w:tmpl w:val="9190A61A"/>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9"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0" w15:restartNumberingAfterBreak="0">
    <w:nsid w:val="4BD31C8C"/>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0895961"/>
    <w:multiLevelType w:val="hybridMultilevel"/>
    <w:tmpl w:val="4614FE3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15:restartNumberingAfterBreak="0">
    <w:nsid w:val="6017179B"/>
    <w:multiLevelType w:val="hybridMultilevel"/>
    <w:tmpl w:val="6EB6B1AC"/>
    <w:lvl w:ilvl="0" w:tplc="50B21FE8">
      <w:start w:val="1"/>
      <w:numFmt w:val="decimal"/>
      <w:lvlText w:val="%1."/>
      <w:lvlJc w:val="left"/>
      <w:pPr>
        <w:ind w:left="1758" w:hanging="9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3"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1"/>
  </w:num>
  <w:num w:numId="5">
    <w:abstractNumId w:val="4"/>
  </w:num>
  <w:num w:numId="6">
    <w:abstractNumId w:val="7"/>
  </w:num>
  <w:num w:numId="7">
    <w:abstractNumId w:val="9"/>
  </w:num>
  <w:num w:numId="8">
    <w:abstractNumId w:val="8"/>
  </w:num>
  <w:num w:numId="9">
    <w:abstractNumId w:val="3"/>
  </w:num>
  <w:num w:numId="10">
    <w:abstractNumId w:val="1"/>
  </w:num>
  <w:num w:numId="11">
    <w:abstractNumId w:val="13"/>
  </w:num>
  <w:num w:numId="12">
    <w:abstractNumId w:val="14"/>
  </w:num>
  <w:num w:numId="13">
    <w:abstractNumId w:val="2"/>
  </w:num>
  <w:num w:numId="14">
    <w:abstractNumId w:val="10"/>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51187"/>
    <w:rsid w:val="000527FC"/>
    <w:rsid w:val="00061C21"/>
    <w:rsid w:val="000B58A5"/>
    <w:rsid w:val="000D3143"/>
    <w:rsid w:val="000F6FA2"/>
    <w:rsid w:val="001139BE"/>
    <w:rsid w:val="001435C3"/>
    <w:rsid w:val="00162C23"/>
    <w:rsid w:val="00165009"/>
    <w:rsid w:val="0017612E"/>
    <w:rsid w:val="001849EE"/>
    <w:rsid w:val="0019046B"/>
    <w:rsid w:val="001A6CD8"/>
    <w:rsid w:val="001D45BA"/>
    <w:rsid w:val="002059C3"/>
    <w:rsid w:val="00214E04"/>
    <w:rsid w:val="0021669A"/>
    <w:rsid w:val="00252EC5"/>
    <w:rsid w:val="00266ED8"/>
    <w:rsid w:val="0028282F"/>
    <w:rsid w:val="002834E1"/>
    <w:rsid w:val="002966D0"/>
    <w:rsid w:val="002E1400"/>
    <w:rsid w:val="002E360F"/>
    <w:rsid w:val="002E6693"/>
    <w:rsid w:val="002F568A"/>
    <w:rsid w:val="00305631"/>
    <w:rsid w:val="00314B94"/>
    <w:rsid w:val="00321D8F"/>
    <w:rsid w:val="0032531E"/>
    <w:rsid w:val="00327D5A"/>
    <w:rsid w:val="00344BDA"/>
    <w:rsid w:val="003475FD"/>
    <w:rsid w:val="00373B6C"/>
    <w:rsid w:val="003B4D90"/>
    <w:rsid w:val="003B76F4"/>
    <w:rsid w:val="003D4364"/>
    <w:rsid w:val="003E118F"/>
    <w:rsid w:val="00404FC8"/>
    <w:rsid w:val="00423A57"/>
    <w:rsid w:val="00427CDE"/>
    <w:rsid w:val="004474E2"/>
    <w:rsid w:val="00447BC6"/>
    <w:rsid w:val="00460245"/>
    <w:rsid w:val="00467E37"/>
    <w:rsid w:val="00473D4D"/>
    <w:rsid w:val="004843CC"/>
    <w:rsid w:val="00485834"/>
    <w:rsid w:val="004B45B4"/>
    <w:rsid w:val="004C6DF3"/>
    <w:rsid w:val="004E4845"/>
    <w:rsid w:val="004F5B11"/>
    <w:rsid w:val="00522153"/>
    <w:rsid w:val="00531EC9"/>
    <w:rsid w:val="0053261D"/>
    <w:rsid w:val="00541CF2"/>
    <w:rsid w:val="00553B1D"/>
    <w:rsid w:val="00564FE1"/>
    <w:rsid w:val="00572A2B"/>
    <w:rsid w:val="005A4977"/>
    <w:rsid w:val="005C09DA"/>
    <w:rsid w:val="005C563B"/>
    <w:rsid w:val="00664C7D"/>
    <w:rsid w:val="006B439E"/>
    <w:rsid w:val="00701E88"/>
    <w:rsid w:val="00712316"/>
    <w:rsid w:val="007472B1"/>
    <w:rsid w:val="00795C84"/>
    <w:rsid w:val="007A6EE6"/>
    <w:rsid w:val="007B52D2"/>
    <w:rsid w:val="007D1ACB"/>
    <w:rsid w:val="0081096B"/>
    <w:rsid w:val="00847742"/>
    <w:rsid w:val="00863155"/>
    <w:rsid w:val="0087238A"/>
    <w:rsid w:val="00872FF3"/>
    <w:rsid w:val="008806C3"/>
    <w:rsid w:val="008A13A0"/>
    <w:rsid w:val="008A6CBE"/>
    <w:rsid w:val="008B0B43"/>
    <w:rsid w:val="00903A58"/>
    <w:rsid w:val="00906D0D"/>
    <w:rsid w:val="00917210"/>
    <w:rsid w:val="00922D14"/>
    <w:rsid w:val="00932110"/>
    <w:rsid w:val="009679AA"/>
    <w:rsid w:val="00971325"/>
    <w:rsid w:val="00984B97"/>
    <w:rsid w:val="009B3CC5"/>
    <w:rsid w:val="009E60C3"/>
    <w:rsid w:val="00A41FAF"/>
    <w:rsid w:val="00A43F73"/>
    <w:rsid w:val="00A637B7"/>
    <w:rsid w:val="00A7667D"/>
    <w:rsid w:val="00A8234E"/>
    <w:rsid w:val="00A925F8"/>
    <w:rsid w:val="00AA0AB9"/>
    <w:rsid w:val="00AB3107"/>
    <w:rsid w:val="00B275C7"/>
    <w:rsid w:val="00B61A7E"/>
    <w:rsid w:val="00B62D55"/>
    <w:rsid w:val="00B83ED2"/>
    <w:rsid w:val="00BA1541"/>
    <w:rsid w:val="00BC5A9C"/>
    <w:rsid w:val="00BD79B9"/>
    <w:rsid w:val="00BD7F6D"/>
    <w:rsid w:val="00BE76AB"/>
    <w:rsid w:val="00BF23F2"/>
    <w:rsid w:val="00BF4DC0"/>
    <w:rsid w:val="00C2402E"/>
    <w:rsid w:val="00C475BA"/>
    <w:rsid w:val="00C86708"/>
    <w:rsid w:val="00CB759C"/>
    <w:rsid w:val="00CC69B8"/>
    <w:rsid w:val="00D17700"/>
    <w:rsid w:val="00D2540A"/>
    <w:rsid w:val="00D647EC"/>
    <w:rsid w:val="00DB0BB6"/>
    <w:rsid w:val="00DC405C"/>
    <w:rsid w:val="00DD37EF"/>
    <w:rsid w:val="00DE6DED"/>
    <w:rsid w:val="00DF739C"/>
    <w:rsid w:val="00E14663"/>
    <w:rsid w:val="00E20D1A"/>
    <w:rsid w:val="00E3098D"/>
    <w:rsid w:val="00E5332B"/>
    <w:rsid w:val="00E7492E"/>
    <w:rsid w:val="00E810E6"/>
    <w:rsid w:val="00E97204"/>
    <w:rsid w:val="00EA01D4"/>
    <w:rsid w:val="00EA1755"/>
    <w:rsid w:val="00ED6D81"/>
    <w:rsid w:val="00EE4763"/>
    <w:rsid w:val="00EF2E34"/>
    <w:rsid w:val="00F508E2"/>
    <w:rsid w:val="00F74231"/>
    <w:rsid w:val="00F7616B"/>
    <w:rsid w:val="00F76C80"/>
    <w:rsid w:val="00F97815"/>
    <w:rsid w:val="00FA7809"/>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0"/>
    <w:next w:val="a0"/>
    <w:link w:val="20"/>
    <w:qFormat/>
    <w:rsid w:val="00A7667D"/>
    <w:pPr>
      <w:keepNext/>
      <w:spacing w:line="360" w:lineRule="auto"/>
      <w:jc w:val="center"/>
      <w:outlineLvl w:val="1"/>
    </w:pPr>
    <w:rPr>
      <w:b/>
      <w:sz w:val="28"/>
      <w:szCs w:val="20"/>
    </w:rPr>
  </w:style>
  <w:style w:type="paragraph" w:styleId="3">
    <w:name w:val="heading 3"/>
    <w:basedOn w:val="a0"/>
    <w:next w:val="a0"/>
    <w:link w:val="30"/>
    <w:qFormat/>
    <w:rsid w:val="00AB3107"/>
    <w:pPr>
      <w:keepNext/>
      <w:outlineLvl w:val="2"/>
    </w:pPr>
    <w:rPr>
      <w:b/>
      <w:sz w:val="20"/>
      <w:szCs w:val="20"/>
    </w:rPr>
  </w:style>
  <w:style w:type="paragraph" w:styleId="4">
    <w:name w:val="heading 4"/>
    <w:basedOn w:val="a0"/>
    <w:next w:val="a0"/>
    <w:link w:val="40"/>
    <w:qFormat/>
    <w:rsid w:val="00467E37"/>
    <w:pPr>
      <w:keepNext/>
      <w:jc w:val="center"/>
      <w:outlineLvl w:val="3"/>
    </w:pPr>
    <w:rPr>
      <w:b/>
      <w:sz w:val="36"/>
      <w:szCs w:val="20"/>
      <w:lang w:val="en-GB" w:eastAsia="x-none"/>
    </w:rPr>
  </w:style>
  <w:style w:type="paragraph" w:styleId="5">
    <w:name w:val="heading 5"/>
    <w:basedOn w:val="a0"/>
    <w:next w:val="a0"/>
    <w:link w:val="50"/>
    <w:qFormat/>
    <w:rsid w:val="00467E37"/>
    <w:pPr>
      <w:keepNext/>
      <w:spacing w:before="120"/>
      <w:jc w:val="center"/>
      <w:outlineLvl w:val="4"/>
    </w:pPr>
    <w:rPr>
      <w:b/>
      <w:sz w:val="28"/>
      <w:szCs w:val="20"/>
      <w:lang w:val="en-GB" w:eastAsia="x-none"/>
    </w:rPr>
  </w:style>
  <w:style w:type="paragraph" w:styleId="6">
    <w:name w:val="heading 6"/>
    <w:basedOn w:val="a0"/>
    <w:next w:val="a0"/>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A4977"/>
    <w:pPr>
      <w:tabs>
        <w:tab w:val="center" w:pos="4677"/>
        <w:tab w:val="right" w:pos="9355"/>
      </w:tabs>
    </w:pPr>
  </w:style>
  <w:style w:type="character" w:customStyle="1" w:styleId="a5">
    <w:name w:val="Верхний колонтитул Знак"/>
    <w:basedOn w:val="a1"/>
    <w:link w:val="a4"/>
    <w:uiPriority w:val="99"/>
    <w:rsid w:val="005A4977"/>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5A4977"/>
    <w:pPr>
      <w:tabs>
        <w:tab w:val="center" w:pos="4677"/>
        <w:tab w:val="right" w:pos="9355"/>
      </w:tabs>
    </w:pPr>
  </w:style>
  <w:style w:type="character" w:customStyle="1" w:styleId="a7">
    <w:name w:val="Нижний колонтитул Знак"/>
    <w:basedOn w:val="a1"/>
    <w:link w:val="a6"/>
    <w:uiPriority w:val="99"/>
    <w:rsid w:val="005A4977"/>
    <w:rPr>
      <w:rFonts w:ascii="Times New Roman" w:eastAsia="Times New Roman" w:hAnsi="Times New Roman" w:cs="Times New Roman"/>
      <w:sz w:val="24"/>
      <w:szCs w:val="24"/>
      <w:lang w:eastAsia="ru-RU"/>
    </w:rPr>
  </w:style>
  <w:style w:type="paragraph" w:customStyle="1" w:styleId="a8">
    <w:name w:val="Знак Знак Знак Знак Знак Знак Знак Знак Знак Знак Знак Знак"/>
    <w:basedOn w:val="a0"/>
    <w:rsid w:val="00447BC6"/>
    <w:pPr>
      <w:tabs>
        <w:tab w:val="num" w:pos="360"/>
      </w:tabs>
      <w:spacing w:after="160" w:line="240" w:lineRule="exact"/>
    </w:pPr>
    <w:rPr>
      <w:rFonts w:ascii="Verdana" w:hAnsi="Verdana" w:cs="Verdana"/>
      <w:sz w:val="20"/>
      <w:szCs w:val="20"/>
      <w:lang w:val="en-US" w:eastAsia="en-US"/>
    </w:rPr>
  </w:style>
  <w:style w:type="paragraph" w:styleId="a9">
    <w:name w:val="List Paragraph"/>
    <w:basedOn w:val="a0"/>
    <w:link w:val="aa"/>
    <w:uiPriority w:val="34"/>
    <w:qFormat/>
    <w:rsid w:val="000527FC"/>
    <w:pPr>
      <w:ind w:left="720"/>
      <w:contextualSpacing/>
    </w:pPr>
    <w:rPr>
      <w:lang w:eastAsia="en-US"/>
    </w:rPr>
  </w:style>
  <w:style w:type="paragraph" w:customStyle="1" w:styleId="ab">
    <w:name w:val="Знак Знак Знак Знак Знак Знак Знак Знак Знак Знак Знак Знак"/>
    <w:basedOn w:val="a0"/>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0"/>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0"/>
    <w:link w:val="13"/>
    <w:qFormat/>
    <w:rsid w:val="00DD37EF"/>
    <w:pPr>
      <w:jc w:val="center"/>
    </w:pPr>
    <w:rPr>
      <w:b/>
      <w:szCs w:val="20"/>
    </w:rPr>
  </w:style>
  <w:style w:type="character" w:customStyle="1" w:styleId="ad">
    <w:name w:val="Заголовок Знак"/>
    <w:basedOn w:val="a1"/>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ae">
    <w:name w:val="Знак Знак Знак Знак Знак Знак Знак Знак Знак Знак Знак Знак"/>
    <w:basedOn w:val="a0"/>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7A6EE6"/>
    <w:rPr>
      <w:rFonts w:asciiTheme="majorHAnsi" w:eastAsiaTheme="majorEastAsia" w:hAnsiTheme="majorHAnsi" w:cstheme="majorBidi"/>
      <w:color w:val="2F5496" w:themeColor="accent1" w:themeShade="BF"/>
      <w:sz w:val="32"/>
      <w:szCs w:val="32"/>
    </w:rPr>
  </w:style>
  <w:style w:type="paragraph" w:customStyle="1" w:styleId="af">
    <w:name w:val="Знак Знак Знак Знак Знак Знак Знак Знак Знак Знак Знак Знак"/>
    <w:basedOn w:val="a0"/>
    <w:rsid w:val="00B83ED2"/>
    <w:pPr>
      <w:tabs>
        <w:tab w:val="num" w:pos="360"/>
      </w:tabs>
      <w:spacing w:after="160" w:line="240" w:lineRule="exact"/>
    </w:pPr>
    <w:rPr>
      <w:rFonts w:ascii="Verdana" w:hAnsi="Verdana" w:cs="Verdana"/>
      <w:sz w:val="20"/>
      <w:szCs w:val="20"/>
      <w:lang w:val="en-US" w:eastAsia="en-US"/>
    </w:rPr>
  </w:style>
  <w:style w:type="table" w:styleId="af0">
    <w:name w:val="Table Grid"/>
    <w:basedOn w:val="a2"/>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4474E2"/>
    <w:rPr>
      <w:color w:val="0000FF"/>
      <w:u w:val="single"/>
    </w:rPr>
  </w:style>
  <w:style w:type="character" w:styleId="af2">
    <w:name w:val="FollowedHyperlink"/>
    <w:basedOn w:val="a1"/>
    <w:uiPriority w:val="99"/>
    <w:semiHidden/>
    <w:unhideWhenUsed/>
    <w:rsid w:val="004474E2"/>
    <w:rPr>
      <w:color w:val="800080"/>
      <w:u w:val="single"/>
    </w:rPr>
  </w:style>
  <w:style w:type="paragraph" w:customStyle="1" w:styleId="msonormal0">
    <w:name w:val="msonormal"/>
    <w:basedOn w:val="a0"/>
    <w:rsid w:val="004474E2"/>
    <w:pPr>
      <w:spacing w:before="100" w:beforeAutospacing="1" w:after="100" w:afterAutospacing="1"/>
    </w:pPr>
  </w:style>
  <w:style w:type="paragraph" w:customStyle="1" w:styleId="font5">
    <w:name w:val="font5"/>
    <w:basedOn w:val="a0"/>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0"/>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0"/>
    <w:rsid w:val="004474E2"/>
    <w:pPr>
      <w:spacing w:before="100" w:beforeAutospacing="1" w:after="100" w:afterAutospacing="1"/>
      <w:textAlignment w:val="bottom"/>
    </w:pPr>
  </w:style>
  <w:style w:type="paragraph" w:customStyle="1" w:styleId="xl85">
    <w:name w:val="xl85"/>
    <w:basedOn w:val="a0"/>
    <w:rsid w:val="004474E2"/>
    <w:pPr>
      <w:spacing w:before="100" w:beforeAutospacing="1" w:after="100" w:afterAutospacing="1"/>
      <w:textAlignment w:val="center"/>
    </w:pPr>
  </w:style>
  <w:style w:type="paragraph" w:customStyle="1" w:styleId="xl86">
    <w:name w:val="xl86"/>
    <w:basedOn w:val="a0"/>
    <w:rsid w:val="004474E2"/>
    <w:pPr>
      <w:spacing w:before="100" w:beforeAutospacing="1" w:after="100" w:afterAutospacing="1"/>
      <w:textAlignment w:val="center"/>
    </w:pPr>
  </w:style>
  <w:style w:type="paragraph" w:customStyle="1" w:styleId="xl87">
    <w:name w:val="xl8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0"/>
    <w:rsid w:val="004474E2"/>
    <w:pPr>
      <w:spacing w:before="100" w:beforeAutospacing="1" w:after="100" w:afterAutospacing="1"/>
      <w:textAlignment w:val="bottom"/>
    </w:pPr>
  </w:style>
  <w:style w:type="paragraph" w:customStyle="1" w:styleId="xl93">
    <w:name w:val="xl9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0"/>
    <w:rsid w:val="004474E2"/>
    <w:pPr>
      <w:spacing w:before="100" w:beforeAutospacing="1" w:after="100" w:afterAutospacing="1"/>
      <w:textAlignment w:val="center"/>
    </w:pPr>
    <w:rPr>
      <w:b/>
      <w:bCs/>
    </w:rPr>
  </w:style>
  <w:style w:type="paragraph" w:customStyle="1" w:styleId="xl118">
    <w:name w:val="xl11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0"/>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0"/>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0"/>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0"/>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0"/>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0"/>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0"/>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0"/>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0"/>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0"/>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0"/>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0"/>
    <w:rsid w:val="004474E2"/>
    <w:pPr>
      <w:shd w:val="thinReverseDiagStripe" w:color="C0C0C0" w:fill="auto"/>
      <w:spacing w:before="100" w:beforeAutospacing="1" w:after="100" w:afterAutospacing="1"/>
    </w:pPr>
    <w:rPr>
      <w:b/>
      <w:bCs/>
    </w:rPr>
  </w:style>
  <w:style w:type="paragraph" w:customStyle="1" w:styleId="xl156">
    <w:name w:val="xl156"/>
    <w:basedOn w:val="a0"/>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0"/>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0"/>
    <w:rsid w:val="004474E2"/>
    <w:pPr>
      <w:shd w:val="thinReverseDiagStripe" w:color="C0C0C0" w:fill="auto"/>
      <w:spacing w:before="100" w:beforeAutospacing="1" w:after="100" w:afterAutospacing="1"/>
    </w:pPr>
  </w:style>
  <w:style w:type="paragraph" w:customStyle="1" w:styleId="xl159">
    <w:name w:val="xl159"/>
    <w:basedOn w:val="a0"/>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0"/>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0"/>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0"/>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0"/>
    <w:rsid w:val="004474E2"/>
    <w:pPr>
      <w:spacing w:before="100" w:beforeAutospacing="1" w:after="100" w:afterAutospacing="1"/>
      <w:textAlignment w:val="center"/>
    </w:pPr>
  </w:style>
  <w:style w:type="paragraph" w:customStyle="1" w:styleId="xl167">
    <w:name w:val="xl167"/>
    <w:basedOn w:val="a0"/>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0"/>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0"/>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0"/>
    <w:rsid w:val="004474E2"/>
    <w:pPr>
      <w:spacing w:before="100" w:beforeAutospacing="1" w:after="100" w:afterAutospacing="1"/>
      <w:textAlignment w:val="center"/>
    </w:pPr>
  </w:style>
  <w:style w:type="paragraph" w:customStyle="1" w:styleId="xl171">
    <w:name w:val="xl171"/>
    <w:basedOn w:val="a0"/>
    <w:rsid w:val="004474E2"/>
    <w:pPr>
      <w:spacing w:before="100" w:beforeAutospacing="1" w:after="100" w:afterAutospacing="1"/>
      <w:jc w:val="center"/>
      <w:textAlignment w:val="center"/>
    </w:pPr>
    <w:rPr>
      <w:b/>
      <w:bCs/>
    </w:rPr>
  </w:style>
  <w:style w:type="paragraph" w:customStyle="1" w:styleId="xl172">
    <w:name w:val="xl172"/>
    <w:basedOn w:val="a0"/>
    <w:rsid w:val="004474E2"/>
    <w:pPr>
      <w:spacing w:before="100" w:beforeAutospacing="1" w:after="100" w:afterAutospacing="1"/>
      <w:jc w:val="center"/>
      <w:textAlignment w:val="center"/>
    </w:pPr>
    <w:rPr>
      <w:b/>
      <w:bCs/>
    </w:rPr>
  </w:style>
  <w:style w:type="paragraph" w:customStyle="1" w:styleId="xl173">
    <w:name w:val="xl173"/>
    <w:basedOn w:val="a0"/>
    <w:rsid w:val="004474E2"/>
    <w:pPr>
      <w:spacing w:before="100" w:beforeAutospacing="1" w:after="100" w:afterAutospacing="1"/>
      <w:jc w:val="center"/>
      <w:textAlignment w:val="center"/>
    </w:pPr>
    <w:rPr>
      <w:b/>
      <w:bCs/>
    </w:rPr>
  </w:style>
  <w:style w:type="paragraph" w:customStyle="1" w:styleId="xl174">
    <w:name w:val="xl174"/>
    <w:basedOn w:val="a0"/>
    <w:rsid w:val="004474E2"/>
    <w:pPr>
      <w:spacing w:before="100" w:beforeAutospacing="1" w:after="100" w:afterAutospacing="1"/>
      <w:textAlignment w:val="bottom"/>
    </w:pPr>
    <w:rPr>
      <w:color w:val="000000"/>
    </w:rPr>
  </w:style>
  <w:style w:type="paragraph" w:customStyle="1" w:styleId="xl175">
    <w:name w:val="xl175"/>
    <w:basedOn w:val="a0"/>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0"/>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0"/>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0"/>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0"/>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0"/>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0"/>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0"/>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0"/>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0"/>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0"/>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0"/>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0"/>
    <w:rsid w:val="004474E2"/>
    <w:pPr>
      <w:spacing w:before="100" w:beforeAutospacing="1" w:after="100" w:afterAutospacing="1"/>
      <w:textAlignment w:val="bottom"/>
    </w:pPr>
    <w:rPr>
      <w:sz w:val="20"/>
      <w:szCs w:val="20"/>
    </w:rPr>
  </w:style>
  <w:style w:type="paragraph" w:customStyle="1" w:styleId="xl199">
    <w:name w:val="xl199"/>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0"/>
    <w:rsid w:val="004474E2"/>
    <w:pPr>
      <w:spacing w:before="100" w:beforeAutospacing="1" w:after="100" w:afterAutospacing="1"/>
      <w:textAlignment w:val="center"/>
    </w:pPr>
  </w:style>
  <w:style w:type="paragraph" w:customStyle="1" w:styleId="xl205">
    <w:name w:val="xl20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0"/>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0"/>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0"/>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0"/>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0"/>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0"/>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0"/>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0"/>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0"/>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0"/>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0"/>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0"/>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0"/>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0"/>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0"/>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0"/>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0"/>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3"/>
    <w:uiPriority w:val="99"/>
    <w:semiHidden/>
    <w:unhideWhenUsed/>
    <w:rsid w:val="000B58A5"/>
  </w:style>
  <w:style w:type="paragraph" w:styleId="af3">
    <w:name w:val="Balloon Text"/>
    <w:basedOn w:val="a0"/>
    <w:link w:val="af4"/>
    <w:unhideWhenUsed/>
    <w:rsid w:val="000B58A5"/>
    <w:rPr>
      <w:rFonts w:ascii="Segoe UI" w:eastAsia="Calibri" w:hAnsi="Segoe UI" w:cs="Segoe UI"/>
      <w:sz w:val="18"/>
      <w:szCs w:val="18"/>
      <w:lang w:eastAsia="en-US"/>
    </w:rPr>
  </w:style>
  <w:style w:type="character" w:customStyle="1" w:styleId="af4">
    <w:name w:val="Текст выноски Знак"/>
    <w:basedOn w:val="a1"/>
    <w:link w:val="af3"/>
    <w:rsid w:val="000B58A5"/>
    <w:rPr>
      <w:rFonts w:ascii="Segoe UI" w:eastAsia="Calibri" w:hAnsi="Segoe UI" w:cs="Segoe UI"/>
      <w:sz w:val="18"/>
      <w:szCs w:val="18"/>
    </w:rPr>
  </w:style>
  <w:style w:type="character" w:customStyle="1" w:styleId="FontStyle193">
    <w:name w:val="Font Style193"/>
    <w:basedOn w:val="a1"/>
    <w:uiPriority w:val="99"/>
    <w:rsid w:val="000B58A5"/>
    <w:rPr>
      <w:rFonts w:ascii="Times New Roman" w:hAnsi="Times New Roman" w:cs="Times New Roman"/>
      <w:b/>
      <w:bCs/>
      <w:sz w:val="22"/>
      <w:szCs w:val="22"/>
    </w:rPr>
  </w:style>
  <w:style w:type="paragraph" w:customStyle="1" w:styleId="Style23">
    <w:name w:val="Style23"/>
    <w:basedOn w:val="a0"/>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0"/>
    <w:uiPriority w:val="99"/>
    <w:rsid w:val="000B58A5"/>
    <w:pPr>
      <w:widowControl w:val="0"/>
      <w:autoSpaceDE w:val="0"/>
      <w:autoSpaceDN w:val="0"/>
      <w:adjustRightInd w:val="0"/>
      <w:spacing w:line="274" w:lineRule="exact"/>
      <w:ind w:firstLine="562"/>
    </w:pPr>
  </w:style>
  <w:style w:type="paragraph" w:customStyle="1" w:styleId="font0">
    <w:name w:val="font0"/>
    <w:basedOn w:val="a0"/>
    <w:rsid w:val="00BF23F2"/>
    <w:pPr>
      <w:spacing w:before="100" w:beforeAutospacing="1" w:after="100" w:afterAutospacing="1"/>
    </w:pPr>
    <w:rPr>
      <w:rFonts w:ascii="Tahoma" w:hAnsi="Tahoma" w:cs="Tahoma"/>
      <w:sz w:val="18"/>
      <w:szCs w:val="18"/>
    </w:rPr>
  </w:style>
  <w:style w:type="paragraph" w:customStyle="1" w:styleId="font7">
    <w:name w:val="font7"/>
    <w:basedOn w:val="a0"/>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0"/>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0"/>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0"/>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0"/>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0"/>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0"/>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0"/>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0"/>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0"/>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0"/>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0"/>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0"/>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0"/>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0"/>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0"/>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0"/>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0"/>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0"/>
    <w:rsid w:val="00BF23F2"/>
    <w:pPr>
      <w:spacing w:before="100" w:beforeAutospacing="1" w:after="100" w:afterAutospacing="1"/>
      <w:jc w:val="center"/>
      <w:textAlignment w:val="center"/>
    </w:pPr>
  </w:style>
  <w:style w:type="paragraph" w:customStyle="1" w:styleId="xl294">
    <w:name w:val="xl294"/>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0"/>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0"/>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0"/>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5">
    <w:name w:val="Знак Знак Знак Знак Знак Знак Знак Знак Знак Знак Знак Знак"/>
    <w:basedOn w:val="a0"/>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2"/>
    <w:next w:val="af0"/>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Знак Знак Знак Знак Знак Знак Знак Знак"/>
    <w:basedOn w:val="a0"/>
    <w:rsid w:val="00564FE1"/>
    <w:pPr>
      <w:tabs>
        <w:tab w:val="num" w:pos="360"/>
      </w:tabs>
      <w:spacing w:after="160" w:line="240" w:lineRule="exact"/>
    </w:pPr>
    <w:rPr>
      <w:rFonts w:ascii="Verdana" w:hAnsi="Verdana" w:cs="Verdana"/>
      <w:sz w:val="20"/>
      <w:szCs w:val="20"/>
      <w:lang w:val="en-US" w:eastAsia="en-US"/>
    </w:rPr>
  </w:style>
  <w:style w:type="paragraph" w:styleId="af7">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page number"/>
    <w:basedOn w:val="a1"/>
    <w:rsid w:val="00252EC5"/>
  </w:style>
  <w:style w:type="paragraph" w:customStyle="1" w:styleId="af9">
    <w:name w:val="Знак Знак Знак Знак Знак Знак Знак Знак Знак Знак Знак Знак"/>
    <w:basedOn w:val="a0"/>
    <w:rsid w:val="00344BDA"/>
    <w:pPr>
      <w:tabs>
        <w:tab w:val="num" w:pos="360"/>
      </w:tabs>
      <w:spacing w:after="160" w:line="240" w:lineRule="exact"/>
    </w:pPr>
    <w:rPr>
      <w:rFonts w:ascii="Verdana" w:hAnsi="Verdana" w:cs="Verdana"/>
      <w:sz w:val="20"/>
      <w:szCs w:val="20"/>
      <w:lang w:val="en-US" w:eastAsia="en-US"/>
    </w:rPr>
  </w:style>
  <w:style w:type="numbering" w:customStyle="1" w:styleId="21">
    <w:name w:val="Нет списка2"/>
    <w:next w:val="a3"/>
    <w:uiPriority w:val="99"/>
    <w:semiHidden/>
    <w:unhideWhenUsed/>
    <w:rsid w:val="00A43F73"/>
  </w:style>
  <w:style w:type="paragraph" w:styleId="afa">
    <w:name w:val="TOC Heading"/>
    <w:basedOn w:val="1"/>
    <w:next w:val="a0"/>
    <w:uiPriority w:val="39"/>
    <w:unhideWhenUsed/>
    <w:qFormat/>
    <w:rsid w:val="00A43F73"/>
    <w:pPr>
      <w:spacing w:line="259" w:lineRule="auto"/>
      <w:outlineLvl w:val="9"/>
    </w:pPr>
    <w:rPr>
      <w:lang w:eastAsia="ru-RU"/>
    </w:rPr>
  </w:style>
  <w:style w:type="paragraph" w:styleId="16">
    <w:name w:val="toc 1"/>
    <w:basedOn w:val="a0"/>
    <w:next w:val="a0"/>
    <w:autoRedefine/>
    <w:uiPriority w:val="39"/>
    <w:unhideWhenUsed/>
    <w:rsid w:val="00A43F73"/>
    <w:pPr>
      <w:spacing w:after="100" w:line="360" w:lineRule="auto"/>
      <w:ind w:firstLine="709"/>
      <w:jc w:val="both"/>
    </w:pPr>
    <w:rPr>
      <w:rFonts w:eastAsia="Calibri"/>
      <w:sz w:val="28"/>
      <w:szCs w:val="22"/>
      <w:lang w:eastAsia="en-US"/>
    </w:rPr>
  </w:style>
  <w:style w:type="character" w:styleId="afb">
    <w:name w:val="Unresolved Mention"/>
    <w:basedOn w:val="a1"/>
    <w:uiPriority w:val="99"/>
    <w:semiHidden/>
    <w:unhideWhenUsed/>
    <w:rsid w:val="00A43F73"/>
    <w:rPr>
      <w:color w:val="605E5C"/>
      <w:shd w:val="clear" w:color="auto" w:fill="E1DFDD"/>
    </w:rPr>
  </w:style>
  <w:style w:type="paragraph" w:customStyle="1" w:styleId="xl65">
    <w:name w:val="xl65"/>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0"/>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0"/>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2"/>
    <w:next w:val="af0"/>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0"/>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basedOn w:val="a1"/>
    <w:link w:val="a9"/>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0"/>
    <w:next w:val="a0"/>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1"/>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1"/>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3"/>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2"/>
    <w:next w:val="af0"/>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0"/>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semiHidden/>
    <w:rsid w:val="001D45BA"/>
  </w:style>
  <w:style w:type="table" w:customStyle="1" w:styleId="120">
    <w:name w:val="Сетка таблицы12"/>
    <w:basedOn w:val="a2"/>
    <w:next w:val="af0"/>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0"/>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0"/>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0"/>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0"/>
    <w:link w:val="24"/>
    <w:rsid w:val="00A7667D"/>
    <w:pPr>
      <w:ind w:firstLine="851"/>
      <w:jc w:val="center"/>
    </w:pPr>
    <w:rPr>
      <w:b/>
      <w:sz w:val="28"/>
      <w:szCs w:val="20"/>
    </w:rPr>
  </w:style>
  <w:style w:type="character" w:customStyle="1" w:styleId="24">
    <w:name w:val="Основной текст с отступом 2 Знак"/>
    <w:basedOn w:val="a1"/>
    <w:link w:val="23"/>
    <w:rsid w:val="00A7667D"/>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A7667D"/>
    <w:rPr>
      <w:rFonts w:ascii="Times New Roman" w:eastAsia="Times New Roman" w:hAnsi="Times New Roman" w:cs="Times New Roman"/>
      <w:b/>
      <w:sz w:val="28"/>
      <w:szCs w:val="20"/>
      <w:lang w:eastAsia="ru-RU"/>
    </w:rPr>
  </w:style>
  <w:style w:type="numbering" w:customStyle="1" w:styleId="51">
    <w:name w:val="Нет списка5"/>
    <w:next w:val="a3"/>
    <w:semiHidden/>
    <w:rsid w:val="00A7667D"/>
  </w:style>
  <w:style w:type="paragraph" w:styleId="afd">
    <w:name w:val="Body Text Indent"/>
    <w:basedOn w:val="a0"/>
    <w:link w:val="afe"/>
    <w:rsid w:val="00A7667D"/>
    <w:pPr>
      <w:spacing w:after="120"/>
      <w:ind w:left="283"/>
    </w:pPr>
    <w:rPr>
      <w:sz w:val="20"/>
      <w:szCs w:val="20"/>
    </w:rPr>
  </w:style>
  <w:style w:type="character" w:customStyle="1" w:styleId="afe">
    <w:name w:val="Основной текст с отступом Знак"/>
    <w:basedOn w:val="a1"/>
    <w:link w:val="afd"/>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0"/>
    <w:rsid w:val="00A7667D"/>
    <w:pPr>
      <w:spacing w:after="160" w:line="240" w:lineRule="exact"/>
      <w:ind w:left="1"/>
    </w:pPr>
    <w:rPr>
      <w:rFonts w:ascii="Verdana" w:hAnsi="Verdana"/>
      <w:b/>
      <w:lang w:val="en-US" w:eastAsia="en-US"/>
    </w:rPr>
  </w:style>
  <w:style w:type="paragraph" w:styleId="25">
    <w:name w:val="Body Text 2"/>
    <w:basedOn w:val="a0"/>
    <w:link w:val="26"/>
    <w:rsid w:val="00A7667D"/>
    <w:pPr>
      <w:spacing w:after="120" w:line="480" w:lineRule="auto"/>
    </w:pPr>
    <w:rPr>
      <w:sz w:val="20"/>
      <w:szCs w:val="20"/>
    </w:rPr>
  </w:style>
  <w:style w:type="character" w:customStyle="1" w:styleId="26">
    <w:name w:val="Основной текст 2 Знак"/>
    <w:basedOn w:val="a1"/>
    <w:link w:val="25"/>
    <w:rsid w:val="00A7667D"/>
    <w:rPr>
      <w:rFonts w:ascii="Times New Roman" w:eastAsia="Times New Roman" w:hAnsi="Times New Roman" w:cs="Times New Roman"/>
      <w:sz w:val="20"/>
      <w:szCs w:val="20"/>
      <w:lang w:eastAsia="ru-RU"/>
    </w:rPr>
  </w:style>
  <w:style w:type="paragraph" w:styleId="aff">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
    <w:basedOn w:val="a0"/>
    <w:link w:val="aff0"/>
    <w:rsid w:val="00A7667D"/>
    <w:pPr>
      <w:spacing w:after="120"/>
    </w:pPr>
    <w:rPr>
      <w:sz w:val="20"/>
      <w:szCs w:val="20"/>
    </w:rPr>
  </w:style>
  <w:style w:type="character" w:customStyle="1" w:styleId="aff0">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1"/>
    <w:link w:val="aff"/>
    <w:rsid w:val="00A7667D"/>
    <w:rPr>
      <w:rFonts w:ascii="Times New Roman" w:eastAsia="Times New Roman" w:hAnsi="Times New Roman" w:cs="Times New Roman"/>
      <w:sz w:val="20"/>
      <w:szCs w:val="20"/>
      <w:lang w:eastAsia="ru-RU"/>
    </w:rPr>
  </w:style>
  <w:style w:type="paragraph" w:styleId="33">
    <w:name w:val="Body Text Indent 3"/>
    <w:basedOn w:val="a0"/>
    <w:link w:val="34"/>
    <w:rsid w:val="00A7667D"/>
    <w:pPr>
      <w:spacing w:after="120"/>
      <w:ind w:left="283"/>
    </w:pPr>
    <w:rPr>
      <w:sz w:val="16"/>
      <w:szCs w:val="16"/>
    </w:rPr>
  </w:style>
  <w:style w:type="character" w:customStyle="1" w:styleId="34">
    <w:name w:val="Основной текст с отступом 3 Знак"/>
    <w:basedOn w:val="a1"/>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1"/>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3"/>
    <w:uiPriority w:val="99"/>
    <w:semiHidden/>
    <w:unhideWhenUsed/>
    <w:rsid w:val="00AB3107"/>
  </w:style>
  <w:style w:type="character" w:styleId="aff1">
    <w:name w:val="annotation reference"/>
    <w:rsid w:val="00AB3107"/>
    <w:rPr>
      <w:sz w:val="16"/>
      <w:szCs w:val="16"/>
    </w:rPr>
  </w:style>
  <w:style w:type="character" w:customStyle="1" w:styleId="aff2">
    <w:name w:val="Тема примечания Знак"/>
    <w:link w:val="aff3"/>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4">
    <w:name w:val="Название Знак"/>
    <w:link w:val="aff5"/>
    <w:rsid w:val="00AB3107"/>
    <w:rPr>
      <w:rFonts w:ascii="Times New Roman" w:eastAsia="Times New Roman" w:hAnsi="Times New Roman"/>
      <w:b/>
      <w:sz w:val="24"/>
    </w:rPr>
  </w:style>
  <w:style w:type="character" w:customStyle="1" w:styleId="35">
    <w:name w:val="Основной текст 3 Знак"/>
    <w:link w:val="36"/>
    <w:uiPriority w:val="99"/>
    <w:rsid w:val="00AB3107"/>
    <w:rPr>
      <w:rFonts w:ascii="Times New Roman" w:eastAsia="Times New Roman" w:hAnsi="Times New Roman"/>
      <w:sz w:val="18"/>
    </w:rPr>
  </w:style>
  <w:style w:type="character" w:customStyle="1" w:styleId="aff6">
    <w:name w:val="Текст примечания Знак"/>
    <w:link w:val="aff7"/>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0"/>
    <w:next w:val="a0"/>
    <w:uiPriority w:val="39"/>
    <w:unhideWhenUsed/>
    <w:rsid w:val="00AB3107"/>
    <w:pPr>
      <w:spacing w:after="100" w:line="259" w:lineRule="auto"/>
      <w:ind w:left="1100"/>
    </w:pPr>
    <w:rPr>
      <w:rFonts w:ascii="Calibri" w:hAnsi="Calibri"/>
      <w:sz w:val="22"/>
      <w:szCs w:val="22"/>
    </w:rPr>
  </w:style>
  <w:style w:type="paragraph" w:styleId="aff7">
    <w:name w:val="annotation text"/>
    <w:basedOn w:val="a0"/>
    <w:link w:val="aff6"/>
    <w:rsid w:val="00AB3107"/>
    <w:rPr>
      <w:rFonts w:cstheme="minorBidi"/>
      <w:sz w:val="22"/>
      <w:szCs w:val="22"/>
      <w:lang w:eastAsia="en-US"/>
    </w:rPr>
  </w:style>
  <w:style w:type="character" w:customStyle="1" w:styleId="1b">
    <w:name w:val="Текст примечания Знак1"/>
    <w:basedOn w:val="a1"/>
    <w:uiPriority w:val="99"/>
    <w:semiHidden/>
    <w:rsid w:val="00AB3107"/>
    <w:rPr>
      <w:rFonts w:ascii="Times New Roman" w:eastAsia="Times New Roman" w:hAnsi="Times New Roman" w:cs="Times New Roman"/>
      <w:sz w:val="20"/>
      <w:szCs w:val="20"/>
      <w:lang w:eastAsia="ru-RU"/>
    </w:rPr>
  </w:style>
  <w:style w:type="paragraph" w:styleId="36">
    <w:name w:val="Body Text 3"/>
    <w:basedOn w:val="a0"/>
    <w:link w:val="35"/>
    <w:uiPriority w:val="99"/>
    <w:rsid w:val="00AB3107"/>
    <w:pPr>
      <w:jc w:val="both"/>
    </w:pPr>
    <w:rPr>
      <w:rFonts w:cstheme="minorBidi"/>
      <w:sz w:val="18"/>
      <w:szCs w:val="22"/>
      <w:lang w:eastAsia="en-US"/>
    </w:rPr>
  </w:style>
  <w:style w:type="character" w:customStyle="1" w:styleId="310">
    <w:name w:val="Основной текст 3 Знак1"/>
    <w:basedOn w:val="a1"/>
    <w:uiPriority w:val="99"/>
    <w:semiHidden/>
    <w:rsid w:val="00AB3107"/>
    <w:rPr>
      <w:rFonts w:ascii="Times New Roman" w:eastAsia="Times New Roman" w:hAnsi="Times New Roman" w:cs="Times New Roman"/>
      <w:sz w:val="16"/>
      <w:szCs w:val="16"/>
      <w:lang w:eastAsia="ru-RU"/>
    </w:rPr>
  </w:style>
  <w:style w:type="paragraph" w:styleId="aff3">
    <w:name w:val="annotation subject"/>
    <w:basedOn w:val="aff7"/>
    <w:next w:val="aff7"/>
    <w:link w:val="aff2"/>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0"/>
    <w:next w:val="a0"/>
    <w:uiPriority w:val="39"/>
    <w:unhideWhenUsed/>
    <w:rsid w:val="00AB3107"/>
    <w:pPr>
      <w:spacing w:after="100" w:line="259" w:lineRule="auto"/>
      <w:ind w:left="1540"/>
    </w:pPr>
    <w:rPr>
      <w:rFonts w:ascii="Calibri" w:hAnsi="Calibri"/>
      <w:sz w:val="22"/>
      <w:szCs w:val="22"/>
    </w:rPr>
  </w:style>
  <w:style w:type="paragraph" w:styleId="43">
    <w:name w:val="toc 4"/>
    <w:basedOn w:val="a0"/>
    <w:next w:val="a0"/>
    <w:uiPriority w:val="39"/>
    <w:unhideWhenUsed/>
    <w:rsid w:val="00AB3107"/>
    <w:pPr>
      <w:spacing w:after="100" w:line="259" w:lineRule="auto"/>
      <w:ind w:left="660"/>
    </w:pPr>
    <w:rPr>
      <w:rFonts w:ascii="Calibri" w:hAnsi="Calibri"/>
      <w:sz w:val="22"/>
      <w:szCs w:val="22"/>
    </w:rPr>
  </w:style>
  <w:style w:type="paragraph" w:styleId="37">
    <w:name w:val="toc 3"/>
    <w:basedOn w:val="a0"/>
    <w:next w:val="a0"/>
    <w:uiPriority w:val="39"/>
    <w:unhideWhenUsed/>
    <w:rsid w:val="00AB3107"/>
    <w:pPr>
      <w:spacing w:after="100" w:line="259" w:lineRule="auto"/>
      <w:ind w:left="440"/>
    </w:pPr>
    <w:rPr>
      <w:rFonts w:ascii="Calibri" w:hAnsi="Calibri"/>
      <w:sz w:val="22"/>
      <w:szCs w:val="22"/>
    </w:rPr>
  </w:style>
  <w:style w:type="paragraph" w:styleId="91">
    <w:name w:val="toc 9"/>
    <w:basedOn w:val="a0"/>
    <w:next w:val="a0"/>
    <w:uiPriority w:val="39"/>
    <w:unhideWhenUsed/>
    <w:rsid w:val="00AB3107"/>
    <w:pPr>
      <w:spacing w:after="100" w:line="259" w:lineRule="auto"/>
      <w:ind w:left="1760"/>
    </w:pPr>
    <w:rPr>
      <w:rFonts w:ascii="Calibri" w:hAnsi="Calibri"/>
      <w:sz w:val="22"/>
      <w:szCs w:val="22"/>
    </w:rPr>
  </w:style>
  <w:style w:type="paragraph" w:styleId="71">
    <w:name w:val="toc 7"/>
    <w:basedOn w:val="a0"/>
    <w:next w:val="a0"/>
    <w:uiPriority w:val="39"/>
    <w:unhideWhenUsed/>
    <w:rsid w:val="00AB3107"/>
    <w:pPr>
      <w:spacing w:after="100" w:line="259" w:lineRule="auto"/>
      <w:ind w:left="1320"/>
    </w:pPr>
    <w:rPr>
      <w:rFonts w:ascii="Calibri" w:hAnsi="Calibri"/>
      <w:sz w:val="22"/>
      <w:szCs w:val="22"/>
    </w:rPr>
  </w:style>
  <w:style w:type="paragraph" w:styleId="27">
    <w:name w:val="toc 2"/>
    <w:basedOn w:val="a0"/>
    <w:next w:val="a0"/>
    <w:uiPriority w:val="39"/>
    <w:rsid w:val="00AB3107"/>
    <w:pPr>
      <w:ind w:left="240"/>
    </w:pPr>
    <w:rPr>
      <w:szCs w:val="20"/>
    </w:rPr>
  </w:style>
  <w:style w:type="paragraph" w:customStyle="1" w:styleId="aff5">
    <w:name w:val="Название"/>
    <w:basedOn w:val="a0"/>
    <w:link w:val="aff4"/>
    <w:qFormat/>
    <w:rsid w:val="00AB3107"/>
    <w:pPr>
      <w:jc w:val="center"/>
    </w:pPr>
    <w:rPr>
      <w:rFonts w:cstheme="minorBidi"/>
      <w:b/>
      <w:szCs w:val="22"/>
      <w:lang w:eastAsia="en-US"/>
    </w:rPr>
  </w:style>
  <w:style w:type="paragraph" w:styleId="52">
    <w:name w:val="toc 5"/>
    <w:basedOn w:val="a0"/>
    <w:next w:val="a0"/>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0"/>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2"/>
    <w:next w:val="af0"/>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0"/>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0"/>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0"/>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0"/>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0"/>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0"/>
    <w:rsid w:val="00AB3107"/>
    <w:pPr>
      <w:spacing w:before="100" w:beforeAutospacing="1" w:after="100" w:afterAutospacing="1"/>
      <w:jc w:val="center"/>
      <w:textAlignment w:val="center"/>
    </w:pPr>
    <w:rPr>
      <w:b/>
      <w:bCs/>
    </w:rPr>
  </w:style>
  <w:style w:type="paragraph" w:customStyle="1" w:styleId="xl324">
    <w:name w:val="xl324"/>
    <w:basedOn w:val="a0"/>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0"/>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0"/>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0"/>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0"/>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8">
    <w:name w:val="Subtitle"/>
    <w:basedOn w:val="a0"/>
    <w:next w:val="a0"/>
    <w:link w:val="aff9"/>
    <w:uiPriority w:val="11"/>
    <w:qFormat/>
    <w:rsid w:val="00AB3107"/>
    <w:pPr>
      <w:spacing w:after="60"/>
      <w:jc w:val="center"/>
      <w:outlineLvl w:val="1"/>
    </w:pPr>
    <w:rPr>
      <w:rFonts w:ascii="Calibri Light" w:hAnsi="Calibri Light"/>
    </w:rPr>
  </w:style>
  <w:style w:type="character" w:customStyle="1" w:styleId="aff9">
    <w:name w:val="Подзаголовок Знак"/>
    <w:basedOn w:val="a1"/>
    <w:link w:val="aff8"/>
    <w:uiPriority w:val="11"/>
    <w:rsid w:val="00AB3107"/>
    <w:rPr>
      <w:rFonts w:ascii="Calibri Light" w:eastAsia="Times New Roman" w:hAnsi="Calibri Light" w:cs="Times New Roman"/>
      <w:sz w:val="24"/>
      <w:szCs w:val="24"/>
      <w:lang w:eastAsia="ru-RU"/>
    </w:rPr>
  </w:style>
  <w:style w:type="character" w:styleId="affa">
    <w:name w:val="Emphasis"/>
    <w:uiPriority w:val="20"/>
    <w:qFormat/>
    <w:rsid w:val="00AB3107"/>
    <w:rPr>
      <w:i/>
      <w:iCs/>
    </w:rPr>
  </w:style>
  <w:style w:type="character" w:styleId="affb">
    <w:name w:val="Intense Emphasis"/>
    <w:uiPriority w:val="21"/>
    <w:qFormat/>
    <w:rsid w:val="00AB3107"/>
    <w:rPr>
      <w:i/>
      <w:iCs/>
      <w:color w:val="5B9BD5"/>
    </w:rPr>
  </w:style>
  <w:style w:type="paragraph" w:customStyle="1" w:styleId="xl468">
    <w:name w:val="xl4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0"/>
    <w:rsid w:val="00AB3107"/>
    <w:pPr>
      <w:spacing w:before="100" w:beforeAutospacing="1" w:after="100" w:afterAutospacing="1"/>
    </w:pPr>
  </w:style>
  <w:style w:type="paragraph" w:customStyle="1" w:styleId="xl471">
    <w:name w:val="xl4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0"/>
    <w:rsid w:val="00AB3107"/>
    <w:pPr>
      <w:spacing w:before="100" w:beforeAutospacing="1" w:after="100" w:afterAutospacing="1"/>
    </w:pPr>
    <w:rPr>
      <w:b/>
      <w:bCs/>
    </w:rPr>
  </w:style>
  <w:style w:type="paragraph" w:customStyle="1" w:styleId="xl476">
    <w:name w:val="xl476"/>
    <w:basedOn w:val="a0"/>
    <w:rsid w:val="00AB3107"/>
    <w:pPr>
      <w:shd w:val="clear" w:color="000000" w:fill="A0A7EE"/>
      <w:spacing w:before="100" w:beforeAutospacing="1" w:after="100" w:afterAutospacing="1"/>
    </w:pPr>
  </w:style>
  <w:style w:type="paragraph" w:customStyle="1" w:styleId="xl477">
    <w:name w:val="xl47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0"/>
    <w:rsid w:val="00AB3107"/>
    <w:pPr>
      <w:shd w:val="clear" w:color="000000" w:fill="FFFF00"/>
      <w:spacing w:before="100" w:beforeAutospacing="1" w:after="100" w:afterAutospacing="1"/>
    </w:pPr>
  </w:style>
  <w:style w:type="paragraph" w:customStyle="1" w:styleId="xl479">
    <w:name w:val="xl479"/>
    <w:basedOn w:val="a0"/>
    <w:rsid w:val="00AB3107"/>
    <w:pPr>
      <w:shd w:val="clear" w:color="000000" w:fill="FFFF00"/>
      <w:spacing w:before="100" w:beforeAutospacing="1" w:after="100" w:afterAutospacing="1"/>
    </w:pPr>
    <w:rPr>
      <w:b/>
      <w:bCs/>
    </w:rPr>
  </w:style>
  <w:style w:type="paragraph" w:customStyle="1" w:styleId="xl480">
    <w:name w:val="xl4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0"/>
    <w:rsid w:val="00AB3107"/>
    <w:pPr>
      <w:spacing w:before="100" w:beforeAutospacing="1" w:after="100" w:afterAutospacing="1"/>
    </w:pPr>
    <w:rPr>
      <w:i/>
      <w:iCs/>
    </w:rPr>
  </w:style>
  <w:style w:type="paragraph" w:customStyle="1" w:styleId="xl483">
    <w:name w:val="xl48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0"/>
    <w:rsid w:val="00AB3107"/>
    <w:pPr>
      <w:spacing w:before="100" w:beforeAutospacing="1" w:after="100" w:afterAutospacing="1"/>
      <w:jc w:val="right"/>
    </w:pPr>
  </w:style>
  <w:style w:type="paragraph" w:customStyle="1" w:styleId="xl485">
    <w:name w:val="xl48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0"/>
    <w:rsid w:val="00AB3107"/>
    <w:pPr>
      <w:spacing w:before="100" w:beforeAutospacing="1" w:after="100" w:afterAutospacing="1"/>
    </w:pPr>
    <w:rPr>
      <w:b/>
      <w:bCs/>
    </w:rPr>
  </w:style>
  <w:style w:type="paragraph" w:customStyle="1" w:styleId="xl488">
    <w:name w:val="xl488"/>
    <w:basedOn w:val="a0"/>
    <w:rsid w:val="00AB3107"/>
    <w:pPr>
      <w:spacing w:before="100" w:beforeAutospacing="1" w:after="100" w:afterAutospacing="1"/>
    </w:pPr>
    <w:rPr>
      <w:color w:val="FF0000"/>
    </w:rPr>
  </w:style>
  <w:style w:type="paragraph" w:customStyle="1" w:styleId="xl489">
    <w:name w:val="xl48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0"/>
    <w:rsid w:val="00AB3107"/>
    <w:pPr>
      <w:spacing w:before="100" w:beforeAutospacing="1" w:after="100" w:afterAutospacing="1"/>
      <w:jc w:val="center"/>
      <w:textAlignment w:val="center"/>
    </w:pPr>
  </w:style>
  <w:style w:type="paragraph" w:customStyle="1" w:styleId="xl511">
    <w:name w:val="xl511"/>
    <w:basedOn w:val="a0"/>
    <w:rsid w:val="00AB3107"/>
    <w:pPr>
      <w:spacing w:before="100" w:beforeAutospacing="1" w:after="100" w:afterAutospacing="1"/>
    </w:pPr>
  </w:style>
  <w:style w:type="paragraph" w:customStyle="1" w:styleId="xl512">
    <w:name w:val="xl51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0"/>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0"/>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0"/>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0"/>
    <w:rsid w:val="00AB3107"/>
    <w:pPr>
      <w:spacing w:before="100" w:beforeAutospacing="1" w:after="100" w:afterAutospacing="1"/>
      <w:jc w:val="center"/>
      <w:textAlignment w:val="center"/>
    </w:pPr>
  </w:style>
  <w:style w:type="paragraph" w:customStyle="1" w:styleId="xl533">
    <w:name w:val="xl533"/>
    <w:basedOn w:val="a0"/>
    <w:rsid w:val="00AB3107"/>
    <w:pPr>
      <w:spacing w:before="100" w:beforeAutospacing="1" w:after="100" w:afterAutospacing="1"/>
      <w:jc w:val="center"/>
      <w:textAlignment w:val="center"/>
    </w:pPr>
    <w:rPr>
      <w:b/>
      <w:bCs/>
    </w:rPr>
  </w:style>
  <w:style w:type="paragraph" w:customStyle="1" w:styleId="xl534">
    <w:name w:val="xl534"/>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0"/>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0"/>
    <w:rsid w:val="00AB3107"/>
    <w:pPr>
      <w:spacing w:before="100" w:beforeAutospacing="1" w:after="100" w:afterAutospacing="1"/>
      <w:jc w:val="center"/>
    </w:pPr>
  </w:style>
  <w:style w:type="paragraph" w:customStyle="1" w:styleId="xl540">
    <w:name w:val="xl54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0"/>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0"/>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0"/>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0"/>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0"/>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0"/>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0"/>
    <w:rsid w:val="00AB3107"/>
    <w:pPr>
      <w:spacing w:before="100" w:beforeAutospacing="1" w:after="100" w:afterAutospacing="1"/>
      <w:jc w:val="center"/>
      <w:textAlignment w:val="center"/>
    </w:pPr>
    <w:rPr>
      <w:color w:val="FF0000"/>
    </w:rPr>
  </w:style>
  <w:style w:type="paragraph" w:customStyle="1" w:styleId="xl590">
    <w:name w:val="xl590"/>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0"/>
    <w:rsid w:val="00AB3107"/>
    <w:pPr>
      <w:spacing w:before="100" w:beforeAutospacing="1" w:after="100" w:afterAutospacing="1"/>
      <w:textAlignment w:val="center"/>
    </w:pPr>
    <w:rPr>
      <w:b/>
      <w:bCs/>
    </w:rPr>
  </w:style>
  <w:style w:type="paragraph" w:customStyle="1" w:styleId="xl596">
    <w:name w:val="xl59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0"/>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0"/>
    <w:rsid w:val="00AB3107"/>
    <w:pPr>
      <w:spacing w:before="100" w:beforeAutospacing="1" w:after="100" w:afterAutospacing="1"/>
      <w:jc w:val="center"/>
      <w:textAlignment w:val="center"/>
    </w:pPr>
  </w:style>
  <w:style w:type="paragraph" w:customStyle="1" w:styleId="xl602">
    <w:name w:val="xl602"/>
    <w:basedOn w:val="a0"/>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0"/>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0"/>
    <w:rsid w:val="00AB3107"/>
    <w:pPr>
      <w:shd w:val="clear" w:color="000000" w:fill="FFF2CC"/>
      <w:spacing w:before="100" w:beforeAutospacing="1" w:after="100" w:afterAutospacing="1"/>
      <w:jc w:val="center"/>
      <w:textAlignment w:val="center"/>
    </w:pPr>
  </w:style>
  <w:style w:type="paragraph" w:customStyle="1" w:styleId="xl630">
    <w:name w:val="xl630"/>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0"/>
    <w:rsid w:val="00AB3107"/>
    <w:pPr>
      <w:shd w:val="clear" w:color="000000" w:fill="FFF2CC"/>
      <w:spacing w:before="100" w:beforeAutospacing="1" w:after="100" w:afterAutospacing="1"/>
    </w:pPr>
  </w:style>
  <w:style w:type="paragraph" w:customStyle="1" w:styleId="xl637">
    <w:name w:val="xl63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0"/>
    <w:rsid w:val="00AB3107"/>
    <w:pPr>
      <w:shd w:val="clear" w:color="000000" w:fill="FFF2CC"/>
      <w:spacing w:before="100" w:beforeAutospacing="1" w:after="100" w:afterAutospacing="1"/>
      <w:jc w:val="center"/>
    </w:pPr>
  </w:style>
  <w:style w:type="paragraph" w:customStyle="1" w:styleId="xl641">
    <w:name w:val="xl64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0"/>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0"/>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c">
    <w:name w:val="Normal (Web)"/>
    <w:basedOn w:val="a0"/>
    <w:uiPriority w:val="99"/>
    <w:rsid w:val="00AB3107"/>
    <w:pPr>
      <w:textAlignment w:val="top"/>
    </w:pPr>
    <w:rPr>
      <w:rFonts w:eastAsia="Calibri"/>
    </w:rPr>
  </w:style>
  <w:style w:type="paragraph" w:styleId="affd">
    <w:name w:val="Document Map"/>
    <w:basedOn w:val="a0"/>
    <w:link w:val="affe"/>
    <w:uiPriority w:val="99"/>
    <w:semiHidden/>
    <w:unhideWhenUsed/>
    <w:rsid w:val="00AB3107"/>
    <w:rPr>
      <w:rFonts w:ascii="Segoe UI" w:hAnsi="Segoe UI" w:cs="Segoe UI"/>
      <w:sz w:val="16"/>
      <w:szCs w:val="16"/>
    </w:rPr>
  </w:style>
  <w:style w:type="character" w:customStyle="1" w:styleId="affe">
    <w:name w:val="Схема документа Знак"/>
    <w:basedOn w:val="a1"/>
    <w:link w:val="affd"/>
    <w:uiPriority w:val="99"/>
    <w:semiHidden/>
    <w:rsid w:val="00AB3107"/>
    <w:rPr>
      <w:rFonts w:ascii="Segoe UI" w:eastAsia="Times New Roman" w:hAnsi="Segoe UI" w:cs="Segoe UI"/>
      <w:sz w:val="16"/>
      <w:szCs w:val="16"/>
      <w:lang w:eastAsia="ru-RU"/>
    </w:rPr>
  </w:style>
  <w:style w:type="character" w:styleId="afff">
    <w:name w:val="Subtle Emphasis"/>
    <w:uiPriority w:val="19"/>
    <w:qFormat/>
    <w:rsid w:val="00AB3107"/>
    <w:rPr>
      <w:i/>
      <w:iCs/>
      <w:color w:val="404040"/>
    </w:rPr>
  </w:style>
  <w:style w:type="paragraph" w:customStyle="1" w:styleId="xl665">
    <w:name w:val="xl66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0"/>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0"/>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0"/>
    <w:rsid w:val="00051187"/>
    <w:pPr>
      <w:spacing w:before="100" w:beforeAutospacing="1" w:after="100" w:afterAutospacing="1"/>
    </w:pPr>
  </w:style>
  <w:style w:type="paragraph" w:customStyle="1" w:styleId="xl682">
    <w:name w:val="xl682"/>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0"/>
    <w:rsid w:val="00051187"/>
    <w:pPr>
      <w:shd w:val="clear" w:color="000000" w:fill="FFFFFF"/>
      <w:spacing w:before="100" w:beforeAutospacing="1" w:after="100" w:afterAutospacing="1"/>
    </w:pPr>
  </w:style>
  <w:style w:type="paragraph" w:customStyle="1" w:styleId="xl693">
    <w:name w:val="xl693"/>
    <w:basedOn w:val="a0"/>
    <w:rsid w:val="00051187"/>
    <w:pPr>
      <w:spacing w:before="100" w:beforeAutospacing="1" w:after="100" w:afterAutospacing="1"/>
    </w:pPr>
  </w:style>
  <w:style w:type="paragraph" w:customStyle="1" w:styleId="xl694">
    <w:name w:val="xl694"/>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0"/>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0"/>
    <w:rsid w:val="00051187"/>
    <w:pPr>
      <w:spacing w:before="100" w:beforeAutospacing="1" w:after="100" w:afterAutospacing="1"/>
    </w:pPr>
    <w:rPr>
      <w:rFonts w:ascii="Bookman Old Style" w:hAnsi="Bookman Old Style"/>
      <w:sz w:val="20"/>
      <w:szCs w:val="20"/>
    </w:rPr>
  </w:style>
  <w:style w:type="paragraph" w:customStyle="1" w:styleId="xl706">
    <w:name w:val="xl70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0"/>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0"/>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0"/>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0"/>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0"/>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0"/>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0"/>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0"/>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0"/>
    <w:rsid w:val="00051187"/>
    <w:pPr>
      <w:shd w:val="clear" w:color="000000" w:fill="DAEEF3"/>
      <w:spacing w:before="100" w:beforeAutospacing="1" w:after="100" w:afterAutospacing="1"/>
    </w:pPr>
  </w:style>
  <w:style w:type="paragraph" w:customStyle="1" w:styleId="xl765">
    <w:name w:val="xl765"/>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0"/>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0"/>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0"/>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0"/>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0"/>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0"/>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0"/>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0"/>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0"/>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0"/>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0"/>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0"/>
    <w:rsid w:val="00051187"/>
    <w:pPr>
      <w:spacing w:before="100" w:beforeAutospacing="1" w:after="100" w:afterAutospacing="1"/>
      <w:jc w:val="center"/>
    </w:pPr>
    <w:rPr>
      <w:b/>
      <w:bCs/>
      <w:sz w:val="28"/>
      <w:szCs w:val="28"/>
    </w:rPr>
  </w:style>
  <w:style w:type="paragraph" w:customStyle="1" w:styleId="xl794">
    <w:name w:val="xl794"/>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0"/>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0"/>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0"/>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0"/>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0"/>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0"/>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0"/>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0"/>
    <w:rsid w:val="00051187"/>
    <w:pPr>
      <w:shd w:val="clear" w:color="000000" w:fill="FFFF00"/>
      <w:spacing w:before="100" w:beforeAutospacing="1" w:after="100" w:afterAutospacing="1"/>
    </w:pPr>
  </w:style>
  <w:style w:type="paragraph" w:customStyle="1" w:styleId="xl824">
    <w:name w:val="xl824"/>
    <w:basedOn w:val="a0"/>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0"/>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0"/>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0"/>
    <w:rsid w:val="00051187"/>
    <w:pPr>
      <w:shd w:val="clear" w:color="000000" w:fill="FFFFFF"/>
      <w:spacing w:before="100" w:beforeAutospacing="1" w:after="100" w:afterAutospacing="1"/>
    </w:pPr>
    <w:rPr>
      <w:b/>
      <w:bCs/>
      <w:sz w:val="20"/>
      <w:szCs w:val="20"/>
    </w:rPr>
  </w:style>
  <w:style w:type="paragraph" w:customStyle="1" w:styleId="xl828">
    <w:name w:val="xl828"/>
    <w:basedOn w:val="a0"/>
    <w:rsid w:val="00051187"/>
    <w:pPr>
      <w:shd w:val="clear" w:color="000000" w:fill="FFFFFF"/>
      <w:spacing w:before="100" w:beforeAutospacing="1" w:after="100" w:afterAutospacing="1"/>
    </w:pPr>
    <w:rPr>
      <w:b/>
      <w:bCs/>
    </w:rPr>
  </w:style>
  <w:style w:type="paragraph" w:customStyle="1" w:styleId="xl829">
    <w:name w:val="xl829"/>
    <w:basedOn w:val="a0"/>
    <w:rsid w:val="00051187"/>
    <w:pPr>
      <w:shd w:val="clear" w:color="000000" w:fill="FFFFFF"/>
      <w:spacing w:before="100" w:beforeAutospacing="1" w:after="100" w:afterAutospacing="1"/>
    </w:pPr>
    <w:rPr>
      <w:b/>
      <w:bCs/>
    </w:rPr>
  </w:style>
  <w:style w:type="paragraph" w:customStyle="1" w:styleId="xl830">
    <w:name w:val="xl830"/>
    <w:basedOn w:val="a0"/>
    <w:rsid w:val="00051187"/>
    <w:pPr>
      <w:shd w:val="clear" w:color="000000" w:fill="FFFFFF"/>
      <w:spacing w:before="100" w:beforeAutospacing="1" w:after="100" w:afterAutospacing="1"/>
    </w:pPr>
  </w:style>
  <w:style w:type="paragraph" w:customStyle="1" w:styleId="xl831">
    <w:name w:val="xl831"/>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0"/>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0"/>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0"/>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0"/>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0"/>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0"/>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0"/>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0"/>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0"/>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0"/>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0"/>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0"/>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0"/>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0"/>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0"/>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0"/>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0"/>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0"/>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0"/>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0"/>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0"/>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0"/>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0"/>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0"/>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0"/>
    <w:rsid w:val="00051187"/>
    <w:pPr>
      <w:spacing w:before="100" w:beforeAutospacing="1" w:after="100" w:afterAutospacing="1"/>
    </w:pPr>
    <w:rPr>
      <w:rFonts w:ascii="Bookman Old Style" w:hAnsi="Bookman Old Style"/>
      <w:sz w:val="20"/>
      <w:szCs w:val="20"/>
    </w:rPr>
  </w:style>
  <w:style w:type="paragraph" w:customStyle="1" w:styleId="xl908">
    <w:name w:val="xl908"/>
    <w:basedOn w:val="a0"/>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0"/>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0"/>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0"/>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0"/>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0"/>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0"/>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0"/>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0"/>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0"/>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0"/>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0"/>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0"/>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0"/>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0"/>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0"/>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0"/>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0"/>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0"/>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0"/>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0"/>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0"/>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0"/>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3"/>
    <w:uiPriority w:val="99"/>
    <w:semiHidden/>
    <w:unhideWhenUsed/>
    <w:rsid w:val="00D17700"/>
  </w:style>
  <w:style w:type="table" w:customStyle="1" w:styleId="63">
    <w:name w:val="Сетка таблицы6"/>
    <w:basedOn w:val="a2"/>
    <w:next w:val="af0"/>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0"/>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1"/>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1"/>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1"/>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3"/>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List"/>
    <w:basedOn w:val="a0"/>
    <w:rsid w:val="00917210"/>
    <w:pPr>
      <w:ind w:left="283" w:hanging="283"/>
    </w:pPr>
  </w:style>
  <w:style w:type="table" w:customStyle="1" w:styleId="83">
    <w:name w:val="Сетка таблицы8"/>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0"/>
    <w:rsid w:val="00917210"/>
    <w:rPr>
      <w:rFonts w:ascii="Verdana" w:hAnsi="Verdana" w:cs="Verdana"/>
      <w:sz w:val="20"/>
      <w:szCs w:val="20"/>
      <w:lang w:val="en-US" w:eastAsia="en-US"/>
    </w:rPr>
  </w:style>
  <w:style w:type="paragraph" w:customStyle="1" w:styleId="211">
    <w:name w:val="Знак2 Знак Знак1 Знак"/>
    <w:basedOn w:val="a0"/>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1">
    <w:name w:val="Знак Знак Знак Знак"/>
    <w:basedOn w:val="a0"/>
    <w:rsid w:val="00917210"/>
    <w:rPr>
      <w:rFonts w:ascii="Verdana" w:hAnsi="Verdana" w:cs="Verdana"/>
      <w:sz w:val="20"/>
      <w:szCs w:val="20"/>
      <w:lang w:val="en-US" w:eastAsia="en-US"/>
    </w:rPr>
  </w:style>
  <w:style w:type="character" w:styleId="afff2">
    <w:name w:val="footnote reference"/>
    <w:rsid w:val="00917210"/>
    <w:rPr>
      <w:vertAlign w:val="superscript"/>
    </w:rPr>
  </w:style>
  <w:style w:type="paragraph" w:customStyle="1" w:styleId="1f">
    <w:name w:val="Знак Знак Знак Знак1"/>
    <w:basedOn w:val="a0"/>
    <w:rsid w:val="00917210"/>
    <w:rPr>
      <w:rFonts w:ascii="Verdana" w:hAnsi="Verdana" w:cs="Verdana"/>
      <w:sz w:val="20"/>
      <w:szCs w:val="20"/>
      <w:lang w:val="en-US" w:eastAsia="en-US"/>
    </w:rPr>
  </w:style>
  <w:style w:type="paragraph" w:customStyle="1" w:styleId="1f0">
    <w:name w:val="Абзац списка1"/>
    <w:basedOn w:val="a0"/>
    <w:rsid w:val="00917210"/>
    <w:pPr>
      <w:spacing w:after="200" w:line="276" w:lineRule="auto"/>
      <w:ind w:left="720"/>
    </w:pPr>
    <w:rPr>
      <w:rFonts w:ascii="Calibri" w:hAnsi="Calibri"/>
      <w:sz w:val="22"/>
      <w:szCs w:val="22"/>
    </w:rPr>
  </w:style>
  <w:style w:type="paragraph" w:customStyle="1" w:styleId="afff3">
    <w:name w:val="Знак"/>
    <w:basedOn w:val="a0"/>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4">
    <w:name w:val="Основной текст_"/>
    <w:link w:val="112"/>
    <w:locked/>
    <w:rsid w:val="00917210"/>
    <w:rPr>
      <w:sz w:val="28"/>
      <w:shd w:val="clear" w:color="auto" w:fill="FFFFFF"/>
    </w:rPr>
  </w:style>
  <w:style w:type="paragraph" w:customStyle="1" w:styleId="112">
    <w:name w:val="Основной текст11"/>
    <w:basedOn w:val="a0"/>
    <w:link w:val="afff4"/>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0"/>
    <w:rsid w:val="00917210"/>
    <w:rPr>
      <w:rFonts w:ascii="Verdana" w:hAnsi="Verdana" w:cs="Verdana"/>
      <w:sz w:val="20"/>
      <w:szCs w:val="20"/>
      <w:lang w:val="en-US" w:eastAsia="en-US"/>
    </w:rPr>
  </w:style>
  <w:style w:type="paragraph" w:styleId="afff5">
    <w:name w:val="footnote text"/>
    <w:basedOn w:val="a0"/>
    <w:link w:val="afff6"/>
    <w:rsid w:val="00917210"/>
    <w:rPr>
      <w:sz w:val="20"/>
      <w:szCs w:val="20"/>
      <w:lang w:val="x-none"/>
    </w:rPr>
  </w:style>
  <w:style w:type="character" w:customStyle="1" w:styleId="afff6">
    <w:name w:val="Текст сноски Знак"/>
    <w:basedOn w:val="a1"/>
    <w:link w:val="afff5"/>
    <w:rsid w:val="00917210"/>
    <w:rPr>
      <w:rFonts w:ascii="Times New Roman" w:eastAsia="Times New Roman" w:hAnsi="Times New Roman" w:cs="Times New Roman"/>
      <w:sz w:val="20"/>
      <w:szCs w:val="20"/>
      <w:lang w:val="x-none" w:eastAsia="ru-RU"/>
    </w:rPr>
  </w:style>
  <w:style w:type="paragraph" w:styleId="afff7">
    <w:name w:val="caption"/>
    <w:basedOn w:val="a0"/>
    <w:next w:val="a0"/>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0"/>
    <w:rsid w:val="00917210"/>
    <w:pPr>
      <w:spacing w:after="200" w:line="276" w:lineRule="auto"/>
      <w:ind w:left="720"/>
      <w:contextualSpacing/>
    </w:pPr>
    <w:rPr>
      <w:rFonts w:ascii="Calibri" w:hAnsi="Calibri"/>
      <w:sz w:val="22"/>
      <w:szCs w:val="22"/>
      <w:lang w:eastAsia="en-US"/>
    </w:rPr>
  </w:style>
  <w:style w:type="paragraph" w:styleId="afff9">
    <w:name w:val="Block Text"/>
    <w:basedOn w:val="a0"/>
    <w:rsid w:val="00917210"/>
    <w:pPr>
      <w:ind w:left="142" w:right="151" w:firstLine="992"/>
      <w:jc w:val="both"/>
    </w:pPr>
    <w:rPr>
      <w:szCs w:val="20"/>
    </w:rPr>
  </w:style>
  <w:style w:type="character" w:styleId="afffa">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1"/>
    <w:rsid w:val="00917210"/>
  </w:style>
  <w:style w:type="paragraph" w:styleId="afffb">
    <w:name w:val="Plain Text"/>
    <w:basedOn w:val="a0"/>
    <w:link w:val="afffc"/>
    <w:rsid w:val="00917210"/>
    <w:rPr>
      <w:rFonts w:ascii="Courier New" w:hAnsi="Courier New"/>
      <w:sz w:val="20"/>
      <w:szCs w:val="20"/>
      <w:lang w:val="x-none" w:eastAsia="x-none"/>
    </w:rPr>
  </w:style>
  <w:style w:type="character" w:customStyle="1" w:styleId="afffc">
    <w:name w:val="Текст Знак"/>
    <w:basedOn w:val="a1"/>
    <w:link w:val="afffb"/>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0"/>
    <w:rsid w:val="00917210"/>
    <w:pPr>
      <w:spacing w:before="100" w:beforeAutospacing="1" w:after="100" w:afterAutospacing="1"/>
    </w:pPr>
  </w:style>
  <w:style w:type="paragraph" w:styleId="a">
    <w:name w:val="List Bullet"/>
    <w:basedOn w:val="a0"/>
    <w:uiPriority w:val="99"/>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0"/>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0"/>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3"/>
    <w:semiHidden/>
    <w:rsid w:val="00917210"/>
  </w:style>
  <w:style w:type="paragraph" w:customStyle="1" w:styleId="220">
    <w:name w:val="Основной текст 22"/>
    <w:basedOn w:val="a0"/>
    <w:rsid w:val="00917210"/>
    <w:pPr>
      <w:spacing w:before="120"/>
      <w:ind w:firstLine="567"/>
      <w:jc w:val="both"/>
    </w:pPr>
    <w:rPr>
      <w:rFonts w:ascii="TimesDL" w:hAnsi="TimesDL"/>
      <w:szCs w:val="20"/>
    </w:rPr>
  </w:style>
  <w:style w:type="table" w:customStyle="1" w:styleId="130">
    <w:name w:val="Сетка таблицы13"/>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6.emf"/><Relationship Id="rId21" Type="http://schemas.openxmlformats.org/officeDocument/2006/relationships/image" Target="media/image2.wmf"/><Relationship Id="rId42" Type="http://schemas.openxmlformats.org/officeDocument/2006/relationships/image" Target="media/image18.emf"/><Relationship Id="rId47" Type="http://schemas.openxmlformats.org/officeDocument/2006/relationships/image" Target="media/image23.emf"/><Relationship Id="rId63" Type="http://schemas.openxmlformats.org/officeDocument/2006/relationships/hyperlink" Target="consultantplus://offline/ref=A16101B7BBE752B2B9B71E296E5CE1C83BFE0AE65E75B728C54D7E7A0F976EB70A91FAEFE02AE5581409DBD29EC3xCK" TargetMode="External"/><Relationship Id="rId68" Type="http://schemas.openxmlformats.org/officeDocument/2006/relationships/image" Target="media/image36.wmf"/><Relationship Id="rId84" Type="http://schemas.openxmlformats.org/officeDocument/2006/relationships/image" Target="media/image46.emf"/><Relationship Id="rId89" Type="http://schemas.openxmlformats.org/officeDocument/2006/relationships/image" Target="media/image48.wmf"/><Relationship Id="rId112" Type="http://schemas.openxmlformats.org/officeDocument/2006/relationships/image" Target="media/image71.emf"/><Relationship Id="rId16" Type="http://schemas.openxmlformats.org/officeDocument/2006/relationships/header" Target="header1.xml"/><Relationship Id="rId107" Type="http://schemas.openxmlformats.org/officeDocument/2006/relationships/image" Target="media/image66.emf"/><Relationship Id="rId11" Type="http://schemas.openxmlformats.org/officeDocument/2006/relationships/hyperlink" Target="consultantplus://offline/ref=21A10EB13E39F310030F9D7F1FBD87A254C7481079EBA469B9881EA11EAFD598EDC37B604CC46873ADC4E38E8F9908B49A1B66AD9A9252DBFB76FC97A9BBJ" TargetMode="External"/><Relationship Id="rId32" Type="http://schemas.openxmlformats.org/officeDocument/2006/relationships/image" Target="media/image9.emf"/><Relationship Id="rId37" Type="http://schemas.openxmlformats.org/officeDocument/2006/relationships/image" Target="media/image14.emf"/><Relationship Id="rId53" Type="http://schemas.openxmlformats.org/officeDocument/2006/relationships/image" Target="media/image27.wmf"/><Relationship Id="rId58" Type="http://schemas.openxmlformats.org/officeDocument/2006/relationships/image" Target="media/image32.wmf"/><Relationship Id="rId74" Type="http://schemas.openxmlformats.org/officeDocument/2006/relationships/image" Target="media/image42.wmf"/><Relationship Id="rId79" Type="http://schemas.openxmlformats.org/officeDocument/2006/relationships/hyperlink" Target="consultantplus://offline/ref=A16101B7BBE752B2B9B71E296E5CE1C83BFE06E55874B728C54D7E7A0F976EB71891A2E3E02BFB5A171C8D83D8690191A47D5A3B05D42E8FCCxDK" TargetMode="External"/><Relationship Id="rId102" Type="http://schemas.openxmlformats.org/officeDocument/2006/relationships/image" Target="media/image61.wmf"/><Relationship Id="rId123" Type="http://schemas.openxmlformats.org/officeDocument/2006/relationships/image" Target="media/image82.emf"/><Relationship Id="rId128" Type="http://schemas.openxmlformats.org/officeDocument/2006/relationships/image" Target="media/image87.emf"/><Relationship Id="rId5" Type="http://schemas.openxmlformats.org/officeDocument/2006/relationships/webSettings" Target="webSettings.xml"/><Relationship Id="rId90" Type="http://schemas.openxmlformats.org/officeDocument/2006/relationships/image" Target="media/image49.wmf"/><Relationship Id="rId95" Type="http://schemas.openxmlformats.org/officeDocument/2006/relationships/image" Target="media/image54.emf"/><Relationship Id="rId22" Type="http://schemas.openxmlformats.org/officeDocument/2006/relationships/image" Target="media/image3.wmf"/><Relationship Id="rId27" Type="http://schemas.openxmlformats.org/officeDocument/2006/relationships/image" Target="media/image5.wmf"/><Relationship Id="rId43" Type="http://schemas.openxmlformats.org/officeDocument/2006/relationships/image" Target="media/image19.emf"/><Relationship Id="rId48" Type="http://schemas.openxmlformats.org/officeDocument/2006/relationships/image" Target="media/image24.emf"/><Relationship Id="rId64" Type="http://schemas.openxmlformats.org/officeDocument/2006/relationships/hyperlink" Target="consultantplus://offline/ref=A16101B7BBE752B2B9B71E296E5CE1C83BFE06E55874B728C54D7E7A0F976EB71891A2E3E02BFB5A171C8D83D8690191A47D5A3B05D42E8FCCxDK" TargetMode="External"/><Relationship Id="rId69" Type="http://schemas.openxmlformats.org/officeDocument/2006/relationships/image" Target="media/image37.wmf"/><Relationship Id="rId113" Type="http://schemas.openxmlformats.org/officeDocument/2006/relationships/image" Target="media/image72.emf"/><Relationship Id="rId118" Type="http://schemas.openxmlformats.org/officeDocument/2006/relationships/image" Target="media/image77.emf"/><Relationship Id="rId80" Type="http://schemas.openxmlformats.org/officeDocument/2006/relationships/hyperlink" Target="consultantplus://offline/ref=3F9F36B21DF6D8DD025CB37A5BFBF6FA4EA2D8E1F8689ABB03AA0E4E73CD8869556CDB7C18F3A9E1B3B9D54215A24181509E708E822F5FE0CDDBL" TargetMode="External"/><Relationship Id="rId85" Type="http://schemas.openxmlformats.org/officeDocument/2006/relationships/header" Target="header4.xml"/><Relationship Id="rId12" Type="http://schemas.openxmlformats.org/officeDocument/2006/relationships/hyperlink" Target="consultantplus://offline/ref=3E1FD2EA5FFB5ADE8DE8209C0803175D85D92698DDF5EB66EA63224C6AC75D63528880AC51CD929AED597699C848759FF12706A6AFD49D15C012E" TargetMode="External"/><Relationship Id="rId17" Type="http://schemas.openxmlformats.org/officeDocument/2006/relationships/hyperlink" Target="https://legalacts.ru/doc/postanovlenie-pravitelstva-rf-ot-22102012-n-1075/" TargetMode="External"/><Relationship Id="rId33" Type="http://schemas.openxmlformats.org/officeDocument/2006/relationships/image" Target="media/image10.emf"/><Relationship Id="rId38" Type="http://schemas.openxmlformats.org/officeDocument/2006/relationships/image" Target="media/image15.emf"/><Relationship Id="rId59" Type="http://schemas.openxmlformats.org/officeDocument/2006/relationships/hyperlink" Target="consultantplus://offline/ref=A16101B7BBE752B2B9B71E296E5CE1C83BFE06E65F72B728C54D7E7A0F976EB71891A2E3E02BFF5A161C8D83D8690191A47D5A3B05D42E8FCCxDK" TargetMode="External"/><Relationship Id="rId103" Type="http://schemas.openxmlformats.org/officeDocument/2006/relationships/image" Target="media/image62.wmf"/><Relationship Id="rId108" Type="http://schemas.openxmlformats.org/officeDocument/2006/relationships/image" Target="media/image67.emf"/><Relationship Id="rId124" Type="http://schemas.openxmlformats.org/officeDocument/2006/relationships/image" Target="media/image83.emf"/><Relationship Id="rId129" Type="http://schemas.openxmlformats.org/officeDocument/2006/relationships/image" Target="media/image88.emf"/><Relationship Id="rId54" Type="http://schemas.openxmlformats.org/officeDocument/2006/relationships/image" Target="media/image28.wmf"/><Relationship Id="rId70" Type="http://schemas.openxmlformats.org/officeDocument/2006/relationships/image" Target="media/image38.wmf"/><Relationship Id="rId75" Type="http://schemas.openxmlformats.org/officeDocument/2006/relationships/image" Target="media/image43.wmf"/><Relationship Id="rId91" Type="http://schemas.openxmlformats.org/officeDocument/2006/relationships/image" Target="media/image50.wmf"/><Relationship Id="rId96" Type="http://schemas.openxmlformats.org/officeDocument/2006/relationships/image" Target="media/image55.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7398D80FC6FF0B531002213767771D930DAD8DBA6BA0426D813336B2A78AB6C64967A328C3E0AC4F7D37A3514A682D0D26B0FE407C92A554lDr3I" TargetMode="External"/><Relationship Id="rId28" Type="http://schemas.openxmlformats.org/officeDocument/2006/relationships/image" Target="media/image6.wmf"/><Relationship Id="rId49" Type="http://schemas.openxmlformats.org/officeDocument/2006/relationships/image" Target="media/image25.emf"/><Relationship Id="rId114" Type="http://schemas.openxmlformats.org/officeDocument/2006/relationships/image" Target="media/image73.emf"/><Relationship Id="rId119" Type="http://schemas.openxmlformats.org/officeDocument/2006/relationships/image" Target="media/image78.emf"/><Relationship Id="rId44" Type="http://schemas.openxmlformats.org/officeDocument/2006/relationships/image" Target="media/image20.emf"/><Relationship Id="rId60" Type="http://schemas.openxmlformats.org/officeDocument/2006/relationships/image" Target="media/image33.wmf"/><Relationship Id="rId65" Type="http://schemas.openxmlformats.org/officeDocument/2006/relationships/hyperlink" Target="consultantplus://offline/ref=3F9F36B21DF6D8DD025CB37A5BFBF6FA4EA2D8E1F8689ABB03AA0E4E73CD8869556CDB7C18F3A9E1B3B9D54215A24181509E708E822F5FE0CDDBL" TargetMode="External"/><Relationship Id="rId81" Type="http://schemas.openxmlformats.org/officeDocument/2006/relationships/hyperlink" Target="consultantplus://offline/ref=3F9F36B21DF6D8DD025CB37A5BFBF6FA4EA2D9E3F66A9ABB03AA0E4E73CD8869556CDB791AF8F9B4F0E78C1350E94C874F82708AC9DCL" TargetMode="External"/><Relationship Id="rId86" Type="http://schemas.openxmlformats.org/officeDocument/2006/relationships/footer" Target="footer5.xml"/><Relationship Id="rId130" Type="http://schemas.openxmlformats.org/officeDocument/2006/relationships/image" Target="media/image89.emf"/><Relationship Id="rId13" Type="http://schemas.openxmlformats.org/officeDocument/2006/relationships/hyperlink" Target="consultantplus://offline/ref=D8CD69EE0BF742D66D5C22320E082983BBF47518449986CECDF67B2608949E97060516E394505800E68FD9DD28474F47F2E70C83BAED5CC9A6C5E7QEHAE" TargetMode="External"/><Relationship Id="rId18" Type="http://schemas.openxmlformats.org/officeDocument/2006/relationships/hyperlink" Target="https://legalacts.ru/doc/prikaz-fst-rossii-ot-13062013-n-760-e/" TargetMode="External"/><Relationship Id="rId39" Type="http://schemas.openxmlformats.org/officeDocument/2006/relationships/header" Target="header2.xml"/><Relationship Id="rId109" Type="http://schemas.openxmlformats.org/officeDocument/2006/relationships/image" Target="media/image68.emf"/><Relationship Id="rId34" Type="http://schemas.openxmlformats.org/officeDocument/2006/relationships/image" Target="media/image11.emf"/><Relationship Id="rId50" Type="http://schemas.openxmlformats.org/officeDocument/2006/relationships/header" Target="header3.xml"/><Relationship Id="rId55" Type="http://schemas.openxmlformats.org/officeDocument/2006/relationships/image" Target="media/image29.wmf"/><Relationship Id="rId76" Type="http://schemas.openxmlformats.org/officeDocument/2006/relationships/hyperlink" Target="consultantplus://offline/ref=A16101B7BBE752B2B9B71E296E5CE1C83BFE06E65F72B728C54D7E7A0F976EB71891A2E3E02BFF5A161C8D83D8690191A47D5A3B05D42E8FCCxDK" TargetMode="External"/><Relationship Id="rId97" Type="http://schemas.openxmlformats.org/officeDocument/2006/relationships/image" Target="media/image56.emf"/><Relationship Id="rId104" Type="http://schemas.openxmlformats.org/officeDocument/2006/relationships/image" Target="media/image63.wmf"/><Relationship Id="rId120" Type="http://schemas.openxmlformats.org/officeDocument/2006/relationships/image" Target="media/image79.emf"/><Relationship Id="rId125" Type="http://schemas.openxmlformats.org/officeDocument/2006/relationships/image" Target="media/image84.emf"/><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image" Target="media/image51.wmf"/><Relationship Id="rId2" Type="http://schemas.openxmlformats.org/officeDocument/2006/relationships/numbering" Target="numbering.xml"/><Relationship Id="rId29" Type="http://schemas.openxmlformats.org/officeDocument/2006/relationships/image" Target="media/image7.wmf"/><Relationship Id="rId24" Type="http://schemas.openxmlformats.org/officeDocument/2006/relationships/footer" Target="footer1.xml"/><Relationship Id="rId40" Type="http://schemas.openxmlformats.org/officeDocument/2006/relationships/image" Target="media/image16.emf"/><Relationship Id="rId45" Type="http://schemas.openxmlformats.org/officeDocument/2006/relationships/image" Target="media/image21.emf"/><Relationship Id="rId66" Type="http://schemas.openxmlformats.org/officeDocument/2006/relationships/hyperlink" Target="consultantplus://offline/ref=3F9F36B21DF6D8DD025CB37A5BFBF6FA4EA2D9E3F66A9ABB03AA0E4E73CD8869556CDB791AF8F9B4F0E78C1350E94C874F82708AC9DCL" TargetMode="External"/><Relationship Id="rId87" Type="http://schemas.openxmlformats.org/officeDocument/2006/relationships/header" Target="header5.xml"/><Relationship Id="rId110" Type="http://schemas.openxmlformats.org/officeDocument/2006/relationships/image" Target="media/image69.emf"/><Relationship Id="rId115" Type="http://schemas.openxmlformats.org/officeDocument/2006/relationships/image" Target="media/image74.emf"/><Relationship Id="rId131" Type="http://schemas.openxmlformats.org/officeDocument/2006/relationships/fontTable" Target="fontTable.xml"/><Relationship Id="rId61" Type="http://schemas.openxmlformats.org/officeDocument/2006/relationships/image" Target="media/image34.wmf"/><Relationship Id="rId82" Type="http://schemas.openxmlformats.org/officeDocument/2006/relationships/image" Target="media/image44.emf"/><Relationship Id="rId19" Type="http://schemas.openxmlformats.org/officeDocument/2006/relationships/image" Target="media/image1.wmf"/><Relationship Id="rId14" Type="http://schemas.openxmlformats.org/officeDocument/2006/relationships/hyperlink" Target="consultantplus://offline/ref=F333493433EE5DE7BCDE865AC0ED7AD67886855D29416741AF7AC2CA170237D76EFC687B80493B61G755B" TargetMode="External"/><Relationship Id="rId30" Type="http://schemas.openxmlformats.org/officeDocument/2006/relationships/footer" Target="footer3.xml"/><Relationship Id="rId35" Type="http://schemas.openxmlformats.org/officeDocument/2006/relationships/image" Target="media/image12.emf"/><Relationship Id="rId56" Type="http://schemas.openxmlformats.org/officeDocument/2006/relationships/image" Target="media/image30.wmf"/><Relationship Id="rId77" Type="http://schemas.openxmlformats.org/officeDocument/2006/relationships/hyperlink" Target="consultantplus://offline/ref=A16101B7BBE752B2B9B71E296E5CE1C83BFE07E45170B728C54D7E7A0F976EB71891A2E3E02BFB51161C8D83D8690191A47D5A3B05D42E8FCCxDK" TargetMode="External"/><Relationship Id="rId100" Type="http://schemas.openxmlformats.org/officeDocument/2006/relationships/image" Target="media/image59.wmf"/><Relationship Id="rId105" Type="http://schemas.openxmlformats.org/officeDocument/2006/relationships/image" Target="media/image64.wmf"/><Relationship Id="rId126" Type="http://schemas.openxmlformats.org/officeDocument/2006/relationships/image" Target="media/image85.emf"/><Relationship Id="rId8" Type="http://schemas.openxmlformats.org/officeDocument/2006/relationships/hyperlink" Target="consultantplus://offline/ref=21A10EB13E39F310030F9D7F1FBD87A254C7481079EBA469B9881EA11EAFD598EDC37B604CC46873ADC4E38E8F9908B49A1B66AD9A9252DBFB76FC97A9BBJ" TargetMode="External"/><Relationship Id="rId51" Type="http://schemas.openxmlformats.org/officeDocument/2006/relationships/footer" Target="footer4.xml"/><Relationship Id="rId72" Type="http://schemas.openxmlformats.org/officeDocument/2006/relationships/image" Target="media/image40.wmf"/><Relationship Id="rId93" Type="http://schemas.openxmlformats.org/officeDocument/2006/relationships/image" Target="media/image52.wmf"/><Relationship Id="rId98" Type="http://schemas.openxmlformats.org/officeDocument/2006/relationships/image" Target="media/image57.emf"/><Relationship Id="rId121" Type="http://schemas.openxmlformats.org/officeDocument/2006/relationships/image" Target="media/image80.emf"/><Relationship Id="rId3" Type="http://schemas.openxmlformats.org/officeDocument/2006/relationships/styles" Target="styles.xml"/><Relationship Id="rId25" Type="http://schemas.openxmlformats.org/officeDocument/2006/relationships/footer" Target="footer2.xml"/><Relationship Id="rId46" Type="http://schemas.openxmlformats.org/officeDocument/2006/relationships/image" Target="media/image22.emf"/><Relationship Id="rId67" Type="http://schemas.openxmlformats.org/officeDocument/2006/relationships/image" Target="media/image35.wmf"/><Relationship Id="rId116" Type="http://schemas.openxmlformats.org/officeDocument/2006/relationships/image" Target="media/image75.emf"/><Relationship Id="rId20" Type="http://schemas.openxmlformats.org/officeDocument/2006/relationships/hyperlink" Target="consultantplus://offline/ref=A37521EA361ED50104108DD2F9260606EBF5D25EFA1911A6CD2220F817507A938366565BBEB9709805631007D4165DA25BFF2F156334F111YFpDI" TargetMode="External"/><Relationship Id="rId41" Type="http://schemas.openxmlformats.org/officeDocument/2006/relationships/image" Target="media/image17.emf"/><Relationship Id="rId62" Type="http://schemas.openxmlformats.org/officeDocument/2006/relationships/hyperlink" Target="consultantplus://offline/ref=A16101B7BBE752B2B9B71E296E5CE1C83BFE07E45170B728C54D7E7A0F976EB71891A2E3E02BFB51161C8D83D8690191A47D5A3B05D42E8FCCxDK" TargetMode="External"/><Relationship Id="rId83" Type="http://schemas.openxmlformats.org/officeDocument/2006/relationships/image" Target="media/image45.emf"/><Relationship Id="rId88" Type="http://schemas.openxmlformats.org/officeDocument/2006/relationships/image" Target="media/image47.wmf"/><Relationship Id="rId111" Type="http://schemas.openxmlformats.org/officeDocument/2006/relationships/image" Target="media/image70.emf"/><Relationship Id="rId132" Type="http://schemas.openxmlformats.org/officeDocument/2006/relationships/theme" Target="theme/theme1.xml"/><Relationship Id="rId15" Type="http://schemas.openxmlformats.org/officeDocument/2006/relationships/hyperlink" Target="consultantplus://offline/ref=F333493433EE5DE7BCDE865AC0ED7AD67886855D29416741AF7AC2CA170237D76EFC687B80493B68G75DB" TargetMode="External"/><Relationship Id="rId36" Type="http://schemas.openxmlformats.org/officeDocument/2006/relationships/image" Target="media/image13.emf"/><Relationship Id="rId57" Type="http://schemas.openxmlformats.org/officeDocument/2006/relationships/image" Target="media/image31.wmf"/><Relationship Id="rId106" Type="http://schemas.openxmlformats.org/officeDocument/2006/relationships/image" Target="media/image65.wmf"/><Relationship Id="rId127" Type="http://schemas.openxmlformats.org/officeDocument/2006/relationships/image" Target="media/image86.emf"/><Relationship Id="rId10" Type="http://schemas.openxmlformats.org/officeDocument/2006/relationships/hyperlink" Target="consultantplus://offline/ref=D8CD69EE0BF742D66D5C22320E082983BBF47518449986CECDF67B2608949E97060516E394505800E68FD9DD28474F47F2E70C83BAED5CC9A6C5E7QEHAE" TargetMode="External"/><Relationship Id="rId31" Type="http://schemas.openxmlformats.org/officeDocument/2006/relationships/image" Target="media/image8.emf"/><Relationship Id="rId52" Type="http://schemas.openxmlformats.org/officeDocument/2006/relationships/image" Target="media/image26.wmf"/><Relationship Id="rId73" Type="http://schemas.openxmlformats.org/officeDocument/2006/relationships/image" Target="media/image41.wmf"/><Relationship Id="rId78" Type="http://schemas.openxmlformats.org/officeDocument/2006/relationships/hyperlink" Target="consultantplus://offline/ref=A16101B7BBE752B2B9B71E296E5CE1C83BFE0AE65E75B728C54D7E7A0F976EB70A91FAEFE02AE5581409DBD29EC3xCK" TargetMode="External"/><Relationship Id="rId94" Type="http://schemas.openxmlformats.org/officeDocument/2006/relationships/image" Target="media/image53.emf"/><Relationship Id="rId99" Type="http://schemas.openxmlformats.org/officeDocument/2006/relationships/image" Target="media/image58.wmf"/><Relationship Id="rId101" Type="http://schemas.openxmlformats.org/officeDocument/2006/relationships/image" Target="media/image60.wmf"/><Relationship Id="rId122" Type="http://schemas.openxmlformats.org/officeDocument/2006/relationships/image" Target="media/image81.emf"/><Relationship Id="rId4" Type="http://schemas.openxmlformats.org/officeDocument/2006/relationships/settings" Target="settings.xml"/><Relationship Id="rId9" Type="http://schemas.openxmlformats.org/officeDocument/2006/relationships/hyperlink" Target="consultantplus://offline/ref=3E1FD2EA5FFB5ADE8DE8209C0803175D85D92698DDF5EB66EA63224C6AC75D63528880AC51CD929AED597699C848759FF12706A6AFD49D15C012E" TargetMode="External"/><Relationship Id="rId26"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574B-17D1-4BC1-AE3F-B543B4A4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212</Pages>
  <Words>53401</Words>
  <Characters>304390</Characters>
  <Application>Microsoft Office Word</Application>
  <DocSecurity>0</DocSecurity>
  <Lines>2536</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61</cp:revision>
  <cp:lastPrinted>2022-03-01T04:00:00Z</cp:lastPrinted>
  <dcterms:created xsi:type="dcterms:W3CDTF">2022-01-26T08:31:00Z</dcterms:created>
  <dcterms:modified xsi:type="dcterms:W3CDTF">2022-03-01T04:09:00Z</dcterms:modified>
</cp:coreProperties>
</file>